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90" w:rsidRPr="00181790" w:rsidRDefault="00181790" w:rsidP="00D91FEF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</w:t>
      </w:r>
      <w:r w:rsidR="00D91FEF" w:rsidRPr="00D91FEF">
        <w:rPr>
          <w:rFonts w:ascii="Times New Roman" w:eastAsia="Times New Roman" w:hAnsi="Times New Roman" w:cs="Times New Roman"/>
          <w:noProof/>
          <w:color w:val="000000"/>
          <w:w w:val="90"/>
          <w:sz w:val="28"/>
          <w:szCs w:val="28"/>
          <w:lang w:eastAsia="ru-RU"/>
        </w:rPr>
        <w:drawing>
          <wp:inline distT="0" distB="0" distL="0" distR="0" wp14:anchorId="5AC914E8" wp14:editId="6F33FCA4">
            <wp:extent cx="6302730" cy="8731621"/>
            <wp:effectExtent l="4763" t="0" r="7937" b="7938"/>
            <wp:docPr id="1" name="Рисунок 1" descr="C:\Users\Пользователь\Desktop\ОПОП\УП ПНК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ПОП\УП ПНК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07433" cy="873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sectPr w:rsidR="00D91FEF" w:rsidSect="00D91FEF">
          <w:footerReference w:type="default" r:id="rId8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sectPr w:rsidR="00D91FEF" w:rsidSect="00D91FE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91FEF" w:rsidRPr="00181790" w:rsidRDefault="00D91FE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c"/>
        <w:tblpPr w:leftFromText="180" w:rightFromText="180" w:vertAnchor="text" w:horzAnchor="margin" w:tblpX="1634" w:tblpY="126"/>
        <w:tblW w:w="14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2976"/>
        <w:gridCol w:w="5954"/>
      </w:tblGrid>
      <w:tr w:rsidR="00181790" w:rsidRPr="00181790" w:rsidTr="00181790">
        <w:tc>
          <w:tcPr>
            <w:tcW w:w="5137" w:type="dxa"/>
            <w:hideMark/>
          </w:tcPr>
          <w:p w:rsidR="00181790" w:rsidRPr="00181790" w:rsidRDefault="00181790" w:rsidP="00181790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81790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Согласовано</w:t>
            </w:r>
          </w:p>
          <w:p w:rsidR="00181790" w:rsidRPr="00181790" w:rsidRDefault="00181790" w:rsidP="00181790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81790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Директор МБОУ «Средняя школа №3»</w:t>
            </w:r>
          </w:p>
          <w:p w:rsidR="00181790" w:rsidRPr="00181790" w:rsidRDefault="00181790" w:rsidP="00181790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81790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г. Гагарин Смоленская область</w:t>
            </w:r>
          </w:p>
          <w:p w:rsidR="00181790" w:rsidRPr="00181790" w:rsidRDefault="00181790" w:rsidP="00181790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81790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>_____________________ Г.Н. Тюрина</w:t>
            </w:r>
          </w:p>
          <w:p w:rsidR="00181790" w:rsidRPr="00181790" w:rsidRDefault="00181790" w:rsidP="00181790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81790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 xml:space="preserve">«______» _____________ 20_______ г.   </w:t>
            </w:r>
          </w:p>
          <w:p w:rsidR="00181790" w:rsidRPr="00181790" w:rsidRDefault="00181790" w:rsidP="00181790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81790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6" w:type="dxa"/>
          </w:tcPr>
          <w:p w:rsidR="00181790" w:rsidRPr="00181790" w:rsidRDefault="00181790" w:rsidP="00181790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181790" w:rsidRPr="00181790" w:rsidRDefault="00181790" w:rsidP="00181790">
            <w:pPr>
              <w:rPr>
                <w:rFonts w:ascii="Times New Roman" w:hAnsi="Times New Roman"/>
                <w:sz w:val="28"/>
                <w:szCs w:val="28"/>
              </w:rPr>
            </w:pPr>
            <w:r w:rsidRPr="00181790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  <w:t xml:space="preserve"> </w:t>
            </w:r>
            <w:r w:rsidRPr="00181790">
              <w:rPr>
                <w:rFonts w:ascii="Times New Roman" w:hAnsi="Times New Roman"/>
                <w:sz w:val="28"/>
                <w:szCs w:val="28"/>
              </w:rPr>
              <w:t xml:space="preserve"> Утверждаю</w:t>
            </w:r>
          </w:p>
          <w:p w:rsidR="00181790" w:rsidRPr="00181790" w:rsidRDefault="00181790" w:rsidP="00181790">
            <w:pPr>
              <w:rPr>
                <w:rFonts w:ascii="Times New Roman" w:hAnsi="Times New Roman"/>
                <w:sz w:val="28"/>
                <w:szCs w:val="28"/>
              </w:rPr>
            </w:pPr>
            <w:r w:rsidRPr="00181790">
              <w:rPr>
                <w:rFonts w:ascii="Times New Roman" w:hAnsi="Times New Roman"/>
                <w:sz w:val="28"/>
                <w:szCs w:val="28"/>
              </w:rPr>
              <w:t xml:space="preserve">Директор СОГБПОУ </w:t>
            </w:r>
          </w:p>
          <w:p w:rsidR="00181790" w:rsidRPr="00181790" w:rsidRDefault="00181790" w:rsidP="00181790">
            <w:pPr>
              <w:rPr>
                <w:rFonts w:ascii="Times New Roman" w:hAnsi="Times New Roman"/>
                <w:sz w:val="28"/>
                <w:szCs w:val="28"/>
              </w:rPr>
            </w:pPr>
            <w:r w:rsidRPr="00181790">
              <w:rPr>
                <w:rFonts w:ascii="Times New Roman" w:hAnsi="Times New Roman"/>
                <w:sz w:val="28"/>
                <w:szCs w:val="28"/>
              </w:rPr>
              <w:t>«Гагаринский многопрофильный колледж»</w:t>
            </w:r>
          </w:p>
          <w:p w:rsidR="00181790" w:rsidRPr="00181790" w:rsidRDefault="00181790" w:rsidP="00181790">
            <w:pPr>
              <w:rPr>
                <w:rFonts w:ascii="Times New Roman" w:hAnsi="Times New Roman"/>
                <w:sz w:val="28"/>
                <w:szCs w:val="28"/>
              </w:rPr>
            </w:pPr>
            <w:r w:rsidRPr="00181790">
              <w:rPr>
                <w:rFonts w:ascii="Times New Roman" w:hAnsi="Times New Roman"/>
                <w:sz w:val="28"/>
                <w:szCs w:val="28"/>
              </w:rPr>
              <w:t>_____________________ В.М. Мельников</w:t>
            </w:r>
          </w:p>
          <w:p w:rsidR="00181790" w:rsidRPr="00181790" w:rsidRDefault="00181790" w:rsidP="00181790">
            <w:pP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</w:rPr>
            </w:pPr>
            <w:r w:rsidRPr="00181790">
              <w:rPr>
                <w:rFonts w:ascii="Times New Roman" w:hAnsi="Times New Roman"/>
                <w:sz w:val="28"/>
                <w:szCs w:val="28"/>
              </w:rPr>
              <w:t>«_______» _______________ 20 _____ г.</w:t>
            </w:r>
          </w:p>
        </w:tc>
      </w:tr>
    </w:tbl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УЧЕБНЫЙ ПЛАН</w:t>
      </w: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образовательного учреждения среднего профессионального образования</w:t>
      </w: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proofErr w:type="gramStart"/>
      <w:r w:rsidRPr="0018179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СОГБПОУ  «</w:t>
      </w:r>
      <w:proofErr w:type="gramEnd"/>
      <w:r w:rsidRPr="0018179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Гагаринский многопрофильный  колледж»</w:t>
      </w: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90"/>
          <w:sz w:val="20"/>
          <w:szCs w:val="20"/>
          <w:lang w:eastAsia="ru-RU"/>
        </w:rPr>
      </w:pPr>
    </w:p>
    <w:p w:rsidR="00181790" w:rsidRPr="00181790" w:rsidRDefault="00181790" w:rsidP="00181790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</w:p>
    <w:p w:rsidR="00181790" w:rsidRPr="00181790" w:rsidRDefault="00181790" w:rsidP="00181790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44.02.02 Преподавание в начальных классах</w:t>
      </w: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по программе </w:t>
      </w:r>
      <w:r w:rsidRPr="0018179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углубленной</w:t>
      </w:r>
      <w:r w:rsidRPr="00181790">
        <w:rPr>
          <w:rFonts w:ascii="Times New Roman" w:eastAsia="Times New Roman" w:hAnsi="Times New Roman" w:cs="Times New Roman"/>
          <w:b/>
          <w:i/>
          <w:color w:val="000000"/>
          <w:w w:val="90"/>
          <w:sz w:val="28"/>
          <w:szCs w:val="28"/>
          <w:lang w:eastAsia="ru-RU"/>
        </w:rPr>
        <w:t xml:space="preserve"> </w:t>
      </w:r>
      <w:r w:rsidRPr="00181790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подготовки</w:t>
      </w: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90"/>
          <w:sz w:val="20"/>
          <w:szCs w:val="20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90"/>
          <w:sz w:val="28"/>
          <w:szCs w:val="28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Квалификация: </w:t>
      </w:r>
      <w:r w:rsidRPr="0018179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учитель начальных классов</w:t>
      </w: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Форма обучения: </w:t>
      </w:r>
      <w:r w:rsidRPr="0018179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очная</w:t>
      </w: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Нормативный срок обучения – </w:t>
      </w:r>
      <w:r w:rsidRPr="0018179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2 года 10 мес.</w:t>
      </w: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w w:val="90"/>
          <w:sz w:val="28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на базе </w:t>
      </w:r>
      <w:r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среднего</w:t>
      </w:r>
      <w:r w:rsidRPr="0018179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 общего образования</w:t>
      </w:r>
    </w:p>
    <w:p w:rsidR="00181790" w:rsidRPr="00181790" w:rsidRDefault="000235B0" w:rsidP="00181790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набор -  20</w:t>
      </w:r>
      <w:r w:rsidR="009728B2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20</w:t>
      </w:r>
      <w:r w:rsidR="00181790" w:rsidRPr="00181790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г.</w:t>
      </w: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выпуск –202</w:t>
      </w:r>
      <w:r w:rsidR="009728B2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3</w:t>
      </w:r>
      <w:r w:rsidRPr="00181790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г.</w:t>
      </w: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181790" w:rsidRPr="00181790" w:rsidRDefault="000235B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20</w:t>
      </w:r>
      <w:r w:rsidR="009728B2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20</w:t>
      </w:r>
      <w:r w:rsidR="00181790" w:rsidRPr="00181790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г.</w:t>
      </w: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Пояснительная     записка</w:t>
      </w: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1.1.  </w:t>
      </w:r>
      <w:proofErr w:type="gramStart"/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Нормативная  база</w:t>
      </w:r>
      <w:proofErr w:type="gramEnd"/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реализации ОПОП ОУ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Настоящий учебный план образовательного учреждения среднего профессионального образования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СОГБПОУ  «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Гагаринский многопрофильный колледж» разработан на основе Федерального государственного образовательного стандарта среднего профессионального образования  по специальности 44.02.02 Преподавания в начальных классах, утверждённого приказом Министерства образования и науки Российской Федерации от 27 октября 2014 года № 1353 (зарегистрировано в Минюсте России 24 ноября 2014 г. № 34864)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Порядок организации учебного процесса регламентируется:</w:t>
      </w:r>
    </w:p>
    <w:p w:rsidR="00181790" w:rsidRPr="00181790" w:rsidRDefault="00181790" w:rsidP="0018179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9" w:history="1">
        <w:r w:rsidRPr="0018179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2012 г. № 273-ФЗ "Об образовании в Российской Федерации" (с изменениями) ;</w:t>
      </w:r>
    </w:p>
    <w:p w:rsidR="00181790" w:rsidRPr="00181790" w:rsidRDefault="00D91784" w:rsidP="0018179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181790" w:rsidRPr="0018179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181790"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81790"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181790"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181790" w:rsidRPr="00181790" w:rsidRDefault="00D91784" w:rsidP="0018179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181790" w:rsidRPr="0018179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181790"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81790"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181790"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181790" w:rsidRPr="00181790" w:rsidRDefault="00D91784" w:rsidP="0018179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181790" w:rsidRPr="0018179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181790"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81790"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181790" w:rsidRPr="00181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 (с изменениями); </w:t>
      </w:r>
    </w:p>
    <w:p w:rsidR="00181790" w:rsidRPr="00181790" w:rsidRDefault="00181790" w:rsidP="0018179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Уставом колледжа;   </w:t>
      </w:r>
    </w:p>
    <w:p w:rsidR="00181790" w:rsidRPr="00181790" w:rsidRDefault="00181790" w:rsidP="0018179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Локальными нормативными актами СОГБПОУ «Гагаринский многопрофильный колледж».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90"/>
          <w:sz w:val="24"/>
          <w:szCs w:val="24"/>
          <w:u w:val="single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1.2. </w:t>
      </w:r>
      <w:proofErr w:type="gramStart"/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Организация  учебного</w:t>
      </w:r>
      <w:proofErr w:type="gramEnd"/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процесса и  режим занятий</w:t>
      </w: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1.2.1. Начало учебных занятий 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 сентября, окончание на 1,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 курсах</w:t>
      </w:r>
      <w:proofErr w:type="gramEnd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– 28 июня, на 2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курсе – 5 июля.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1.2.2.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 неделю.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3.Максимальный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1.2.4. Продолжительность учебной недели – 5 дней.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1.2.5. Продолжительность всех видов аудиторных занятий - 45 минут (урок), предусмотрена группировка парами. При проведении лабораторных и практических занятий по отдельным дисциплинам, перечень которых определяется колледжем   самостоятельно, учебная группа при достаточном бюджетном финансировании может делиться на подгруппы численностью не менее 8 человек.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1.2.6. Основными формами текущего контроля знаний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обучающихся  являются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: устный опрос на лекциях, практических и семинарских занятиях; проверка выполнения письменных домашних заданий; проведение и защита лабораторных и практических работ; проведение пробных уроков и занятий, внеклассных занятий; тестирование; контрольная работа;  зачет;  дифференцированный зачет. Формы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и  сроки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проведения текущего контроля успеваемости обучающихся устанавливаются рабочей программой учебной дисциплины, профессионального модуля. 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1.2.7. Практика является обязательным разделом ОПОП, определяется «Положение о практике обучающихся в Гагаринском многопрофильном колледже». Предусматриваются следующие виды практик: учебная и производственная. Производственная практика состоит из двух этапов: практики по профилю специальности и преддипломной практики. Учебная и производственная практика (практика по профилю специальности) проводятся при освоении студентами профессиональных компетенций в рамках профессиональных модулей, реализуются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как  рассредоточено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, чередуясь с практическими занятиями, так  и концентрированно. Преддипломная практика проводится концентрированно после последней сессии и реализуется по направлению образовательного учреждения. Обязательная учебная нагрузка обучающихся при прохождении преддипломной практики составляет 36 часов в неделю.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1.2.8.  Производственная практика проводится в общеобразовательных школах. Аттестация по итогам производственной практики проводится с 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учетом  результатов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, подтвержденных документами соответствующих общеобразовательных школ.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Учебная практика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4536"/>
      </w:tblGrid>
      <w:tr w:rsidR="00181790" w:rsidRPr="00181790" w:rsidTr="00181790">
        <w:tc>
          <w:tcPr>
            <w:tcW w:w="4361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2, 3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семестры       </w:t>
            </w:r>
          </w:p>
        </w:tc>
        <w:tc>
          <w:tcPr>
            <w:tcW w:w="4536" w:type="dxa"/>
          </w:tcPr>
          <w:p w:rsidR="00181790" w:rsidRPr="00181790" w:rsidRDefault="00181790" w:rsidP="00181790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181790" w:rsidRPr="00181790" w:rsidTr="00181790">
        <w:tc>
          <w:tcPr>
            <w:tcW w:w="4361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</w:t>
            </w:r>
          </w:p>
        </w:tc>
        <w:tc>
          <w:tcPr>
            <w:tcW w:w="4536" w:type="dxa"/>
          </w:tcPr>
          <w:p w:rsidR="00181790" w:rsidRPr="00181790" w:rsidRDefault="00181790" w:rsidP="00181790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181790" w:rsidRPr="00181790" w:rsidTr="00181790">
        <w:tc>
          <w:tcPr>
            <w:tcW w:w="4361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</w:t>
            </w:r>
          </w:p>
        </w:tc>
        <w:tc>
          <w:tcPr>
            <w:tcW w:w="4536" w:type="dxa"/>
          </w:tcPr>
          <w:p w:rsidR="00181790" w:rsidRPr="00181790" w:rsidRDefault="00181790" w:rsidP="00181790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неделя  (</w:t>
            </w:r>
            <w:proofErr w:type="gramEnd"/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концентрированно)</w:t>
            </w:r>
          </w:p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</w:tbl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Практика по профилю специальности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4536"/>
      </w:tblGrid>
      <w:tr w:rsidR="00181790" w:rsidRPr="00181790" w:rsidTr="000235B0">
        <w:tc>
          <w:tcPr>
            <w:tcW w:w="4219" w:type="dxa"/>
            <w:hideMark/>
          </w:tcPr>
          <w:p w:rsidR="00181790" w:rsidRPr="00181790" w:rsidRDefault="003D41F9" w:rsidP="000235B0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Введение в специальность</w:t>
            </w:r>
            <w:r w:rsidR="00181790"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1701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 семестр</w:t>
            </w:r>
          </w:p>
        </w:tc>
        <w:tc>
          <w:tcPr>
            <w:tcW w:w="4536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</w:tc>
      </w:tr>
      <w:tr w:rsidR="00181790" w:rsidRPr="00181790" w:rsidTr="000235B0">
        <w:tc>
          <w:tcPr>
            <w:tcW w:w="4219" w:type="dxa"/>
            <w:hideMark/>
          </w:tcPr>
          <w:p w:rsidR="00181790" w:rsidRPr="00181790" w:rsidRDefault="003D41F9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Психолого-педагогическая практика</w:t>
            </w:r>
          </w:p>
        </w:tc>
        <w:tc>
          <w:tcPr>
            <w:tcW w:w="1701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 </w:t>
            </w:r>
          </w:p>
        </w:tc>
        <w:tc>
          <w:tcPr>
            <w:tcW w:w="4536" w:type="dxa"/>
          </w:tcPr>
          <w:p w:rsidR="00181790" w:rsidRPr="00181790" w:rsidRDefault="00181790" w:rsidP="00181790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181790" w:rsidRPr="00181790" w:rsidRDefault="00181790" w:rsidP="00181790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181790" w:rsidRPr="00181790" w:rsidTr="000235B0">
        <w:tc>
          <w:tcPr>
            <w:tcW w:w="4219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3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 </w:t>
            </w:r>
          </w:p>
        </w:tc>
        <w:tc>
          <w:tcPr>
            <w:tcW w:w="4536" w:type="dxa"/>
          </w:tcPr>
          <w:p w:rsidR="00181790" w:rsidRPr="00181790" w:rsidRDefault="00181790" w:rsidP="00181790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181790" w:rsidRPr="00181790" w:rsidRDefault="00181790" w:rsidP="00181790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181790" w:rsidRPr="00181790" w:rsidTr="000235B0">
        <w:tc>
          <w:tcPr>
            <w:tcW w:w="4219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181790" w:rsidRPr="00181790" w:rsidRDefault="00181790" w:rsidP="00181790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4, 5, 6,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семестры      </w:t>
            </w:r>
          </w:p>
        </w:tc>
        <w:tc>
          <w:tcPr>
            <w:tcW w:w="4536" w:type="dxa"/>
          </w:tcPr>
          <w:p w:rsidR="00181790" w:rsidRPr="00181790" w:rsidRDefault="00181790" w:rsidP="00181790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8 недель (рассредоточено)</w:t>
            </w:r>
          </w:p>
          <w:p w:rsidR="00181790" w:rsidRPr="00181790" w:rsidRDefault="00181790" w:rsidP="00181790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181790" w:rsidRPr="00181790" w:rsidTr="000235B0">
        <w:tc>
          <w:tcPr>
            <w:tcW w:w="4219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  </w:t>
            </w:r>
          </w:p>
        </w:tc>
        <w:tc>
          <w:tcPr>
            <w:tcW w:w="4536" w:type="dxa"/>
          </w:tcPr>
          <w:p w:rsidR="00181790" w:rsidRPr="00181790" w:rsidRDefault="00181790" w:rsidP="00181790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недели (концентрированно)</w:t>
            </w:r>
          </w:p>
          <w:p w:rsidR="00181790" w:rsidRPr="00181790" w:rsidRDefault="00181790" w:rsidP="00181790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181790" w:rsidRPr="00181790" w:rsidTr="000235B0">
        <w:trPr>
          <w:trHeight w:val="297"/>
        </w:trPr>
        <w:tc>
          <w:tcPr>
            <w:tcW w:w="4219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5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 </w:t>
            </w:r>
          </w:p>
        </w:tc>
        <w:tc>
          <w:tcPr>
            <w:tcW w:w="4536" w:type="dxa"/>
          </w:tcPr>
          <w:p w:rsidR="00181790" w:rsidRPr="000235B0" w:rsidRDefault="00181790" w:rsidP="00181790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</w:tc>
      </w:tr>
      <w:tr w:rsidR="00181790" w:rsidRPr="00181790" w:rsidTr="000235B0">
        <w:tc>
          <w:tcPr>
            <w:tcW w:w="4219" w:type="dxa"/>
            <w:hideMark/>
          </w:tcPr>
          <w:p w:rsidR="00181790" w:rsidRPr="00181790" w:rsidRDefault="00181790" w:rsidP="00181790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5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 </w:t>
            </w:r>
          </w:p>
        </w:tc>
        <w:tc>
          <w:tcPr>
            <w:tcW w:w="4536" w:type="dxa"/>
          </w:tcPr>
          <w:p w:rsidR="00181790" w:rsidRPr="00181790" w:rsidRDefault="00181790" w:rsidP="00181790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181790" w:rsidRPr="00181790" w:rsidRDefault="00181790" w:rsidP="00181790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      </w:t>
            </w:r>
          </w:p>
          <w:p w:rsidR="00181790" w:rsidRPr="00181790" w:rsidRDefault="00181790" w:rsidP="00181790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181790" w:rsidRPr="00181790" w:rsidTr="000235B0">
        <w:trPr>
          <w:trHeight w:val="316"/>
        </w:trPr>
        <w:tc>
          <w:tcPr>
            <w:tcW w:w="4219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6</w:t>
            </w: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семестр              </w:t>
            </w:r>
          </w:p>
        </w:tc>
        <w:tc>
          <w:tcPr>
            <w:tcW w:w="4536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недели             </w:t>
            </w:r>
          </w:p>
        </w:tc>
      </w:tr>
      <w:tr w:rsidR="00181790" w:rsidRPr="00181790" w:rsidTr="000235B0">
        <w:trPr>
          <w:trHeight w:val="573"/>
        </w:trPr>
        <w:tc>
          <w:tcPr>
            <w:tcW w:w="4219" w:type="dxa"/>
            <w:hideMark/>
          </w:tcPr>
          <w:p w:rsidR="00181790" w:rsidRPr="00181790" w:rsidRDefault="00181790" w:rsidP="00181790">
            <w:pPr>
              <w:jc w:val="right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  <w:hideMark/>
          </w:tcPr>
          <w:p w:rsidR="00181790" w:rsidRPr="00181790" w:rsidRDefault="00181790" w:rsidP="00181790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27 недель</w:t>
            </w:r>
          </w:p>
        </w:tc>
      </w:tr>
    </w:tbl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1.2.9. Консультации для обучающихся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предусматриваются  из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расчета 4 часа в год на одного обучающегося на каждый учебный год, Формы проведения консультаций: групповые, индивидуальны;  письменные, устные.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1.2.10. Общий объем каникулярного времени составляет 34 недели. Общая продолжительность каникул при освоении основной профессиональной образовательной программы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составляет  10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-11 недель в учебном году (кроме выпускного курса), в том числе в зимний период количество каникулярного времени – 2 недели на каждом курсе.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1.2.11. Выполнение курсовой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работы  рассматривается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как вид учебной работы по междисциплинарным курсам в составе профессионального модуля 01 и реализуется в пределах времени, отведенного на их изучение.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1.2.12. Дисциплина «Физическая культура» предусматривает еженедельно 2 часа обязательных аудиторных занятий и 2 часа самостоятельной учебной нагрузки (за счет различных форм внеаудиторных занятий в спортивных клубах, секциях).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1.2.13. Образовательное учреждение имеет право для подгрупп девушек использовать часть учебного времени дисциплины «Безопасность жизнедеятельности» (48 часов), отведенного на изучение основ военной службы, на освоение основ медицинских знаний.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1.2.14.  На </w:t>
      </w:r>
      <w:proofErr w:type="spell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предвыпускном</w:t>
      </w:r>
      <w:proofErr w:type="spell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курсе в период летних каникул с юношами проводятся пятидневные учебные сборы на базе воинских частей, определённых военными комиссариатами.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1.2.15.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 (модуля).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1.2.16. Основная профессиональная образовательная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программа  обеспечивается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учебно-методической документацией по всем дисциплинам, междисциплинарным курсам и профессиональным модулям ОПОП.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1.2.17. Параметры </w:t>
      </w:r>
      <w:proofErr w:type="spellStart"/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практикоориентированности</w:t>
      </w:r>
      <w:proofErr w:type="spell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составляют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50%, что соответствует нормам СПО углубленной подготовки.</w:t>
      </w:r>
    </w:p>
    <w:p w:rsidR="00181790" w:rsidRPr="005A512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1.3. </w:t>
      </w: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Формирование вариативной части ОПОП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1.4.1. При формировании ОПОП объем времени (936 часов) аудиторной нагрузки, отведенный на вариативную часть циклов ОПОП, использован для увеличения объема времени, отведенного на освоение дисциплин и профессиональных модулей обязательной части с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учётом  уровня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подготовленности обучающихся,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</w:t>
      </w:r>
    </w:p>
    <w:p w:rsidR="00181790" w:rsidRPr="00181790" w:rsidRDefault="00181790" w:rsidP="0018179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Общий гуманитарный и социально-экономический цикл увеличен на 98 часов: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1.1. Введена УД «Краеведение» - 56 час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 Увеличено количество часов на УД:</w:t>
      </w:r>
    </w:p>
    <w:p w:rsidR="00181790" w:rsidRPr="00181790" w:rsidRDefault="00181790" w:rsidP="0018179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«История» - 7 час</w:t>
      </w:r>
    </w:p>
    <w:p w:rsidR="00181790" w:rsidRPr="00181790" w:rsidRDefault="00181790" w:rsidP="0018179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«Иностранный язык» - 5 час</w:t>
      </w:r>
    </w:p>
    <w:p w:rsidR="00181790" w:rsidRPr="00181790" w:rsidRDefault="00181790" w:rsidP="0018179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«Физическая культура» - 26 час</w:t>
      </w:r>
    </w:p>
    <w:p w:rsidR="00181790" w:rsidRPr="00181790" w:rsidRDefault="00181790" w:rsidP="0018179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философии» - 4 час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     2. Математический и общий </w:t>
      </w:r>
      <w:proofErr w:type="gramStart"/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естественнонаучный  цикл</w:t>
      </w:r>
      <w:proofErr w:type="gramEnd"/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увеличен на 18 часов:</w:t>
      </w:r>
    </w:p>
    <w:p w:rsidR="00181790" w:rsidRPr="00181790" w:rsidRDefault="00181790" w:rsidP="0018179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«Информатика и ИКТ в профессиональной деятельности -  18 час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 Профессиональный цикл увеличен на 820 час: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3.1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. </w:t>
      </w: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Общепрофессиональные дисциплины увеличены на 300 час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Введены УД: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«Практикум по каллиграфии» – 34 час 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специальной педагогики и специальной психологии» - 78 час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«Основы здорового образа жизни» – 34 час 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УД: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«Педагогика» - 52 час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«Психология» - 70 час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«Возрастная анатомия, физиология и гигиена» - 16 час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«Правовое обеспечение профессиональной деятельности» - 14 час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 Безопасность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жизнедеятельности» - 2 час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</w:t>
      </w:r>
      <w:proofErr w:type="gramStart"/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2.Профессиональные</w:t>
      </w:r>
      <w:proofErr w:type="gramEnd"/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модули увеличены на 520 часов: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3.2.1. ПМ 01. «Преподавание по программам начального общего образования» - 494 час: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Введены МДК: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«Основы религиозных культур и светской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этики  с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методикой преподавания» - 118 час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преподавания иностранного языка» - 192 час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МДК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«Русский язык с методикой преподавания» - 70 час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Теоретические основы обучения в начальных классах – 2 час.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Детская литература с практикумом по выразительному чтению – 16 час.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«Теоретические основы начального курса математики с методикой преподавания» - 48 час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Естествознание с методикой преподавания – 1 час. 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«Методика обучения продуктивным видам деятельности с практикумом» - 36 час.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физического воспитания с практикумом» - 5 час.</w:t>
      </w:r>
    </w:p>
    <w:p w:rsidR="00181790" w:rsidRPr="00181790" w:rsidRDefault="00181790" w:rsidP="00181790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музыкального воспитания с практикумом» - 6 час.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3.2.2. ПМ 02. «Организация внеурочной деятельности и общения младших школьников» - 3 час.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3.2.3. ПМ 03. «Классное руководство» - 23 час</w:t>
      </w: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 w:eastAsia="ru-RU"/>
        </w:rPr>
      </w:pPr>
    </w:p>
    <w:p w:rsidR="00181790" w:rsidRPr="00181790" w:rsidRDefault="00181790" w:rsidP="00181790">
      <w:pPr>
        <w:numPr>
          <w:ilvl w:val="1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Порядок аттестации обучающихся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1.5.1. Промежуточная аттестацию проводится непосредственно после завершения освоения программ профессиональных модулей и учебных дисциплин, а также (по выбору образовательного учреждения) после изучения междисциплинарных курсов и прохождения учебной и производственной практики в составе профессионального модуля.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1.5.2. Объём сессионного времени, отведённый на промежуточную аттестацию за вес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ь период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обучения,  составляет</w:t>
      </w:r>
      <w:proofErr w:type="gramEnd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5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недель:</w:t>
      </w:r>
    </w:p>
    <w:p w:rsidR="00181790" w:rsidRPr="00181790" w:rsidRDefault="00181790" w:rsidP="00181790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 – 1 неделя</w:t>
      </w:r>
    </w:p>
    <w:p w:rsidR="00181790" w:rsidRPr="00181790" w:rsidRDefault="00181790" w:rsidP="00181790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 – 2 недели</w:t>
      </w:r>
    </w:p>
    <w:p w:rsidR="00181790" w:rsidRPr="00181790" w:rsidRDefault="00181790" w:rsidP="00181790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 – 2 недели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1.5.3. Формами промежуточной аттестации являются: дифференцированный зачёт (с выставлением балльных отметок), экзамен (в том числе квалификационный экзамен по профессиональному модулю):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 xml:space="preserve">- по дисциплинам циклов ОГСЭ (кроме «Физической культуры»), ЕН и профессионального цикла формы промежуточной аттестации – дифференцированный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зачёт,  экзамен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; по дисциплине «Физическая культура» (в цикле ОГСЭ) – форма промежуточной аттестации в каждом семестре – зачёт, в последнем семестре – дифференцированный зачёт;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sz w:val="24"/>
          <w:szCs w:val="20"/>
          <w:lang w:eastAsia="ru-RU"/>
        </w:rPr>
        <w:t>-  обязательная форма промежуточной аттестации по профессиональному модулю – экзамен (квалификационный).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1.5.4. Количество экзаменов в каждом учебном году в процессе промежуточной аттестации не превышает 8, а количество зачетов и дифференцированных зачетов – 10, а именно:</w:t>
      </w:r>
    </w:p>
    <w:p w:rsidR="00181790" w:rsidRPr="00181790" w:rsidRDefault="00181790" w:rsidP="0018179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 – 3 экзамена, 10 дифференцированных зачётов</w:t>
      </w:r>
    </w:p>
    <w:p w:rsidR="00181790" w:rsidRPr="00181790" w:rsidRDefault="00181790" w:rsidP="0018179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 – 5 экзаменов, 10 дифференцированных зачётов</w:t>
      </w:r>
    </w:p>
    <w:p w:rsidR="00181790" w:rsidRPr="00181790" w:rsidRDefault="00181790" w:rsidP="0018179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</w:t>
      </w: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 – 4 экзамена, 10 дифференцированных зачётов</w:t>
      </w:r>
    </w:p>
    <w:p w:rsidR="00181790" w:rsidRDefault="00181790" w:rsidP="001817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Комплексные дифференцированные зачёты проводятся: </w:t>
      </w:r>
      <w:r w:rsidRPr="00181790">
        <w:rPr>
          <w:rFonts w:ascii="Times New Roman" w:eastAsia="Calibri" w:hAnsi="Times New Roman" w:cs="Times New Roman"/>
          <w:sz w:val="24"/>
          <w:szCs w:val="24"/>
          <w:lang w:eastAsia="ru-RU"/>
        </w:rPr>
        <w:t>в 7 семестре – МДК.04.01 Теоретические и прикладные аспекты методической работы учителя начальных классов и ПП.04.01 Практика по методическому обеспечению образовательного процесса</w:t>
      </w:r>
    </w:p>
    <w:p w:rsidR="000235B0" w:rsidRPr="00181790" w:rsidRDefault="000235B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Комплексный экзамен проводится </w:t>
      </w:r>
      <w:r w:rsidRPr="006334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8 семестре 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ОГСЭ.04 Иностранный язык, МДК.01.01 Теория и методика иностранного языка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1.5.5. Промежуточная аттестация в форме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1.5.6. Промежуточная аттестация в форме экзамена проводится в день, освобожденный от других форм учебной нагрузки.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1.5.7. При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проведении  2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-х экзаменов  в рамках одной календарной недели без учебных занятий между ними, для подготовки ко второму экзамену, в т. ч. для проведения консультаций, предусмотрено не менее 2 дней. В 4 семестре экзамен по УД «История», в 5 семестре экзамен по УД </w:t>
      </w:r>
      <w:proofErr w:type="gramStart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 Теоретические</w:t>
      </w:r>
      <w:proofErr w:type="gramEnd"/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основы организации обучения в начальных классах» чередуются с днями учебных занятий, поэтому выделение времени на подготовку к экзамену не требуется. </w:t>
      </w:r>
    </w:p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1.5.8. Государственная итоговая аттестация включает подготовку и защиту выпускной квалификационной работы, тематика которой соответствует содержанию одного или нескольких профессиональных модулей. Объем времени на государственную итоговую аттестацию составляет 6 недель, в том числе:</w:t>
      </w:r>
    </w:p>
    <w:p w:rsidR="00181790" w:rsidRPr="00181790" w:rsidRDefault="00181790" w:rsidP="0018179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Подготовка выпускной квалификационной работы – 4 недели</w:t>
      </w:r>
    </w:p>
    <w:p w:rsidR="00181790" w:rsidRPr="00181790" w:rsidRDefault="00181790" w:rsidP="0018179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Защита выпускной квалификационной работы – 2 недели</w:t>
      </w: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F5CDF" w:rsidRPr="00181790" w:rsidRDefault="006F5CDF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Сводные данные по бюджету времени (в неделях) для очной формы обучения</w:t>
      </w: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95"/>
        <w:gridCol w:w="1261"/>
        <w:gridCol w:w="1847"/>
        <w:gridCol w:w="1920"/>
        <w:gridCol w:w="1982"/>
        <w:gridCol w:w="2078"/>
        <w:gridCol w:w="1367"/>
        <w:gridCol w:w="1078"/>
      </w:tblGrid>
      <w:tr w:rsidR="00181790" w:rsidRPr="00181790" w:rsidTr="00181790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(итоговая) аттестация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(по курсам)</w:t>
            </w:r>
          </w:p>
        </w:tc>
      </w:tr>
      <w:tr w:rsidR="00181790" w:rsidRPr="00181790" w:rsidTr="001817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1790" w:rsidRPr="00181790" w:rsidTr="00181790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81790" w:rsidRPr="00181790" w:rsidTr="00181790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6F5CDF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181790" w:rsidRPr="0018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181790" w:rsidRPr="00181790" w:rsidTr="00181790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6F5CDF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181790" w:rsidRPr="0018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181790" w:rsidRPr="00181790" w:rsidTr="00181790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6F5CDF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181790" w:rsidRPr="00181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181790" w:rsidRPr="00181790" w:rsidTr="00181790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6F5CDF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6F5CDF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6F5CDF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90" w:rsidRPr="00181790" w:rsidRDefault="006F5CDF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147</w:t>
            </w:r>
          </w:p>
        </w:tc>
      </w:tr>
    </w:tbl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790" w:rsidRPr="005A512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График учебного процесса для очной формы обучения</w:t>
      </w:r>
    </w:p>
    <w:p w:rsidR="006F5CDF" w:rsidRPr="005A5120" w:rsidRDefault="006F5CDF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6F5CDF" w:rsidRPr="008E6D16" w:rsidTr="005A1EBF">
        <w:trPr>
          <w:cantSplit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6F5CDF" w:rsidRPr="008E6D16" w:rsidRDefault="006F5CDF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F5CDF" w:rsidRPr="008E6D16" w:rsidRDefault="006F5CDF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F5CDF" w:rsidRPr="008E6D16" w:rsidRDefault="006F5CDF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6F5CDF" w:rsidRPr="00752401" w:rsidRDefault="006F5CDF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4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F5CDF" w:rsidRPr="008E6D16" w:rsidRDefault="006F5CDF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F5CDF" w:rsidRPr="008E6D16" w:rsidRDefault="006F5CDF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F5CDF" w:rsidRPr="008E6D16" w:rsidRDefault="006F5CDF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F5CDF" w:rsidRPr="008E6D16" w:rsidRDefault="006F5CDF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6F5CDF" w:rsidRPr="008E6D16" w:rsidRDefault="006F5CDF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F5CDF" w:rsidRPr="008E6D16" w:rsidRDefault="006F5CDF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26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5CDF" w:rsidRPr="00C33EBF" w:rsidRDefault="006F5CDF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F5CDF" w:rsidRPr="008E6D16" w:rsidRDefault="006F5CDF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F5CDF" w:rsidRPr="008E6D16" w:rsidRDefault="006F5CDF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6F5CDF" w:rsidRPr="008E6D16" w:rsidRDefault="006F5CDF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F5CDF" w:rsidRPr="008E6D16" w:rsidRDefault="006F5CDF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6F5CDF" w:rsidRPr="008E6D16" w:rsidRDefault="006F5CDF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6F5CDF" w:rsidRPr="008E6D16" w:rsidRDefault="006F5CDF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F5CDF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="006F5CD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="006F5CDF"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6F5CDF" w:rsidRPr="008E6D16" w:rsidRDefault="006F5CDF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F5CDF" w:rsidRPr="008E6D16" w:rsidRDefault="006F5CDF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6F5CDF" w:rsidRPr="008E6D16" w:rsidRDefault="006F5CDF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0235B0" w:rsidRPr="008E6D16" w:rsidTr="005A1EBF">
        <w:trPr>
          <w:cantSplit/>
          <w:trHeight w:val="1530"/>
        </w:trPr>
        <w:tc>
          <w:tcPr>
            <w:tcW w:w="765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0235B0" w:rsidRPr="008E6D16" w:rsidRDefault="000235B0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17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24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12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19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0235B0" w:rsidRPr="008E6D16" w:rsidRDefault="000235B0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16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235B0" w:rsidRPr="0072236F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C41C25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C41C25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0235B0" w:rsidRPr="008E6D16" w:rsidRDefault="000235B0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12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18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19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25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0235B0" w:rsidRPr="008E6D16" w:rsidRDefault="000235B0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C41C25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9 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99466E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16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99466E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17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23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24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99466E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99466E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0235B0" w:rsidRPr="008E6D16" w:rsidRDefault="000235B0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0235B0" w:rsidRPr="008E6D16" w:rsidRDefault="000235B0" w:rsidP="006F5C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235B0" w:rsidRPr="008E6D16" w:rsidRDefault="000235B0" w:rsidP="006F5C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E6D1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D91FEF" w:rsidRPr="008E6D16" w:rsidTr="005A1EBF">
        <w:trPr>
          <w:trHeight w:val="225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F5CDF" w:rsidRPr="006F5CDF" w:rsidRDefault="005A1EB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5CDF" w:rsidRPr="005E11B3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F5CDF" w:rsidRPr="00633400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0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F5CDF" w:rsidRPr="00633400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0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F5CDF" w:rsidRPr="007F317A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D91FEF" w:rsidRPr="008E6D16" w:rsidTr="005A1EBF">
        <w:trPr>
          <w:trHeight w:val="135"/>
        </w:trPr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F5CDF" w:rsidRPr="0075240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F5CDF" w:rsidRPr="00633400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F5CDF" w:rsidRPr="00633400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E5B8B7" w:themeFill="accent2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91FEF" w:rsidRPr="008E6D16" w:rsidTr="005A1EBF">
        <w:trPr>
          <w:trHeight w:val="180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F5CDF" w:rsidRPr="006F5CDF" w:rsidRDefault="005A1EB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F5CDF" w:rsidRPr="007F317A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31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F5CDF" w:rsidRPr="00633400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0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F5CDF" w:rsidRPr="00633400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0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5E11B3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П0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F5CDF" w:rsidRPr="00206841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D91FEF" w:rsidRPr="008E6D16" w:rsidTr="005A1EBF">
        <w:trPr>
          <w:trHeight w:val="180"/>
        </w:trPr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F5CDF" w:rsidRPr="0075240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F5CDF" w:rsidRPr="00633400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F5CDF" w:rsidRPr="00633400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91FEF" w:rsidRPr="008E6D16" w:rsidTr="005A1EBF">
        <w:trPr>
          <w:trHeight w:val="180"/>
        </w:trPr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F5CDF" w:rsidRPr="00752401" w:rsidRDefault="005A1EB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F5CDF" w:rsidRPr="00633400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0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F5CDF" w:rsidRPr="00633400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40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F5CDF" w:rsidRPr="00206841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6D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F5CDF" w:rsidRPr="008E6D16" w:rsidRDefault="006F5CDF" w:rsidP="006F5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F5CDF" w:rsidRPr="008E6D16" w:rsidRDefault="006F5CDF" w:rsidP="006F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181790" w:rsidRPr="00181790" w:rsidRDefault="00181790" w:rsidP="00181790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520"/>
        <w:gridCol w:w="283"/>
        <w:gridCol w:w="284"/>
        <w:gridCol w:w="283"/>
        <w:gridCol w:w="284"/>
        <w:gridCol w:w="283"/>
        <w:gridCol w:w="284"/>
        <w:gridCol w:w="615"/>
        <w:gridCol w:w="285"/>
        <w:gridCol w:w="6655"/>
        <w:gridCol w:w="283"/>
        <w:gridCol w:w="488"/>
        <w:gridCol w:w="283"/>
        <w:gridCol w:w="4394"/>
        <w:gridCol w:w="364"/>
      </w:tblGrid>
      <w:tr w:rsidR="00181790" w:rsidRPr="00181790" w:rsidTr="0018179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(ГИА):</w:t>
            </w:r>
          </w:p>
        </w:tc>
      </w:tr>
      <w:tr w:rsidR="00181790" w:rsidRPr="00181790" w:rsidTr="0018179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(концентрированно,1, 2 - № ПМ)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подготовка выпускной квалификационной работы</w:t>
            </w:r>
          </w:p>
        </w:tc>
      </w:tr>
      <w:tr w:rsidR="00181790" w:rsidRPr="00181790" w:rsidTr="006F5CDF">
        <w:trPr>
          <w:trHeight w:val="240"/>
        </w:trPr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(рассредоточено)</w:t>
            </w:r>
          </w:p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(рассредоточено)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защита выпускной квалификационной работы</w:t>
            </w:r>
          </w:p>
        </w:tc>
      </w:tr>
      <w:tr w:rsidR="00181790" w:rsidRPr="00181790" w:rsidTr="006F5CDF">
        <w:trPr>
          <w:trHeight w:val="270"/>
        </w:trPr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7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81790" w:rsidRPr="00181790" w:rsidTr="00181790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(концентрированно, 1, 3, 4 - № ПМ)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81790" w:rsidRPr="00181790" w:rsidTr="00181790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преддипломная 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81790" w:rsidRPr="00181790" w:rsidRDefault="00181790" w:rsidP="00181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181790" w:rsidRPr="00181790" w:rsidRDefault="00181790" w:rsidP="001817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1790" w:rsidRDefault="00181790" w:rsidP="006F5CD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181790">
        <w:rPr>
          <w:rFonts w:ascii="Times New Roman" w:eastAsia="Calibri" w:hAnsi="Times New Roman" w:cs="Times New Roman"/>
          <w:sz w:val="24"/>
          <w:szCs w:val="24"/>
          <w:lang w:eastAsia="ru-RU"/>
        </w:rPr>
        <w:br w:type="textWrapping" w:clear="all"/>
      </w:r>
    </w:p>
    <w:p w:rsidR="006F5CDF" w:rsidRPr="00181790" w:rsidRDefault="006F5CDF" w:rsidP="006F5CD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1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План учебного процесса</w:t>
      </w:r>
    </w:p>
    <w:p w:rsidR="006F5CDF" w:rsidRPr="00181790" w:rsidRDefault="006F5CDF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81790" w:rsidRPr="00181790" w:rsidRDefault="00181790" w:rsidP="00181790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10"/>
        <w:tblW w:w="15048" w:type="dxa"/>
        <w:tblLayout w:type="fixed"/>
        <w:tblLook w:val="04A0" w:firstRow="1" w:lastRow="0" w:firstColumn="1" w:lastColumn="0" w:noHBand="0" w:noVBand="1"/>
      </w:tblPr>
      <w:tblGrid>
        <w:gridCol w:w="1525"/>
        <w:gridCol w:w="3968"/>
        <w:gridCol w:w="1559"/>
        <w:gridCol w:w="1134"/>
        <w:gridCol w:w="851"/>
        <w:gridCol w:w="992"/>
        <w:gridCol w:w="850"/>
        <w:gridCol w:w="568"/>
        <w:gridCol w:w="602"/>
        <w:gridCol w:w="595"/>
        <w:gridCol w:w="609"/>
        <w:gridCol w:w="602"/>
        <w:gridCol w:w="602"/>
        <w:gridCol w:w="591"/>
      </w:tblGrid>
      <w:tr w:rsidR="006F5CDF" w:rsidRPr="00181790" w:rsidTr="006F5CDF"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F5CDF" w:rsidRPr="00181790" w:rsidRDefault="006F5CDF" w:rsidP="00181790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Наименование циклов, 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дисциплин, профессиональных 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модулей, МДК, 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F5CDF" w:rsidRPr="00181790" w:rsidRDefault="006F5CDF" w:rsidP="00181790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6F5CDF" w:rsidRPr="00181790" w:rsidRDefault="006F5CDF" w:rsidP="00181790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промежуточной</w:t>
            </w:r>
          </w:p>
          <w:p w:rsidR="006F5CDF" w:rsidRPr="00181790" w:rsidRDefault="006F5CDF" w:rsidP="00181790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43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Учебная нагрузка обучающихся (час.)</w:t>
            </w:r>
          </w:p>
        </w:tc>
        <w:tc>
          <w:tcPr>
            <w:tcW w:w="360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6F5CD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Распределение обязательной </w:t>
            </w:r>
            <w:proofErr w:type="gramStart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учебной  нагрузки</w:t>
            </w:r>
            <w:proofErr w:type="gramEnd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(включая обязательную аудиторную нагрузку и все виды практик в составе профессиональных модулей)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 по курсам и семестрам </w:t>
            </w:r>
          </w:p>
          <w:p w:rsidR="006F5CDF" w:rsidRPr="00181790" w:rsidRDefault="006F5CDF" w:rsidP="006F5CD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(час. в семестр)</w:t>
            </w:r>
          </w:p>
        </w:tc>
      </w:tr>
      <w:tr w:rsidR="006F5CDF" w:rsidRPr="00181790" w:rsidTr="006F5CDF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F5CDF" w:rsidRPr="00181790" w:rsidRDefault="006F5CDF" w:rsidP="00181790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F5CDF" w:rsidRPr="00181790" w:rsidRDefault="006F5CDF" w:rsidP="00181790">
            <w:pPr>
              <w:spacing w:line="20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Самостоятельная учебная работа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Обязательная аудиторная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5A1EB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="006F5CDF"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5A1EB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="006F5CDF"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1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5A1EB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3</w:t>
            </w:r>
            <w:r w:rsidR="006F5CDF"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6F5CDF" w:rsidRPr="00181790" w:rsidTr="006F5CDF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F5CDF" w:rsidRPr="00181790" w:rsidRDefault="006F5CDF" w:rsidP="00181790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6F5CDF" w:rsidRPr="00181790" w:rsidRDefault="006F5CDF" w:rsidP="00181790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2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 нед</w:t>
            </w: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3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13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4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сем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5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9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6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11</w:t>
            </w:r>
          </w:p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+2</w:t>
            </w:r>
          </w:p>
        </w:tc>
      </w:tr>
      <w:tr w:rsidR="006F5CDF" w:rsidRPr="00181790" w:rsidTr="006F5CDF">
        <w:trPr>
          <w:cantSplit/>
          <w:trHeight w:val="1406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F5CDF" w:rsidRPr="00181790" w:rsidRDefault="006F5CDF" w:rsidP="00181790">
            <w:pPr>
              <w:spacing w:line="18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лаб. и </w:t>
            </w:r>
            <w:proofErr w:type="spellStart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 занятий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  <w:hideMark/>
          </w:tcPr>
          <w:p w:rsidR="006F5CDF" w:rsidRPr="00181790" w:rsidRDefault="006F5CDF" w:rsidP="00181790">
            <w:pPr>
              <w:spacing w:line="1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курсовых работ</w:t>
            </w: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6F5CDF" w:rsidRPr="00181790" w:rsidTr="006F5CDF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-/3/3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, 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lang w:eastAsia="ru-RU"/>
              </w:rPr>
              <w:t xml:space="preserve">-,-, -,-, -, </w:t>
            </w:r>
            <w:r w:rsidR="005A5120" w:rsidRPr="00F229B2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Э(к)</w:t>
            </w:r>
            <w:r w:rsidR="005A5120" w:rsidRPr="00F229B2">
              <w:rPr>
                <w:rFonts w:ascii="Times New Roman" w:eastAsia="Calibri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="005A5120" w:rsidRPr="00F229B2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З,З,З,З,З,ДЗ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Математический и общий</w:t>
            </w:r>
          </w:p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естественнонаучный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-/2/-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-/23/9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3552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-/7/2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ind w:right="-54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6F5CDF" w:rsidRPr="00181790" w:rsidTr="006F5CDF">
        <w:trPr>
          <w:trHeight w:val="357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>-/14+3(к)/3+4(к)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Преподавание по программам начального общего образования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-/9+1(к)/3+1(к)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="005A512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Теоретические основы </w:t>
            </w:r>
            <w:r w:rsidR="005A512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начального курса математики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="005A512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5A512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  <w:p w:rsidR="005A1EBF" w:rsidRPr="005A5120" w:rsidRDefault="005A1EB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религиозных культур и светской этики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Теория и методика иностранного языка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-;-;-;-;</w:t>
            </w:r>
            <w:r w:rsidR="005A5120" w:rsidRPr="00F229B2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="005A5120" w:rsidRPr="005A512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Э(к)</w:t>
            </w:r>
            <w:r w:rsidR="005A5120" w:rsidRPr="005A5120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5A5120" w:rsidRPr="005A512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180р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-/4/1(к)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3D41F9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Введение в специальность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3D41F9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Психолого-педагогическая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-/1(к)/1(к)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6F5CDF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  <w:p w:rsidR="00B60630" w:rsidRPr="00181790" w:rsidRDefault="00B60630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ДЗ(к)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39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ДЗ(к)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181790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4644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5A1EBF" w:rsidRDefault="005A1EBF" w:rsidP="005A1EBF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1548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5A1EBF" w:rsidRDefault="005A1EB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3096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5A1EBF" w:rsidRDefault="005A1EB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1341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396</w:t>
            </w:r>
          </w:p>
        </w:tc>
      </w:tr>
      <w:tr w:rsidR="006F5CDF" w:rsidRPr="00181790" w:rsidTr="006F5CDF">
        <w:trPr>
          <w:trHeight w:val="241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6F5CDF" w:rsidRPr="00181790" w:rsidTr="006F5CDF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6F5CDF" w:rsidRPr="00181790" w:rsidTr="006F5CDF">
        <w:trPr>
          <w:trHeight w:val="552"/>
        </w:trPr>
        <w:tc>
          <w:tcPr>
            <w:tcW w:w="9037" w:type="dxa"/>
            <w:gridSpan w:val="5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5CDF" w:rsidRPr="00181790" w:rsidRDefault="006F5CDF" w:rsidP="00181790">
            <w:pPr>
              <w:ind w:right="11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Консультации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из расчёта 4 часа на одного обучающегося на каждый учебный год</w:t>
            </w:r>
          </w:p>
          <w:p w:rsidR="006F5CDF" w:rsidRPr="00181790" w:rsidRDefault="006F5CDF" w:rsidP="00181790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F5CDF" w:rsidRPr="00181790" w:rsidRDefault="006F5CDF" w:rsidP="00181790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1.Программа углубленной подготовки</w:t>
            </w:r>
          </w:p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1.1Дипломные работы (обязательно для СПО)</w:t>
            </w:r>
          </w:p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Выполнение дипломной работы с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18 </w:t>
            </w:r>
            <w:proofErr w:type="gramStart"/>
            <w:r w:rsidRPr="00181790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мая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</w:t>
            </w:r>
            <w:proofErr w:type="gramEnd"/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14 июня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4 недели).</w:t>
            </w:r>
          </w:p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Защита дипломной работы с  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15 июня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 </w:t>
            </w:r>
            <w:r w:rsidRPr="00181790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28 июня</w:t>
            </w: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2 недели).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6F5CDF" w:rsidRPr="00181790" w:rsidRDefault="006F5CDF" w:rsidP="00181790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дисциплин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 МДК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5CDF" w:rsidRPr="00181790" w:rsidTr="006F5CDF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F5CDF" w:rsidRPr="00181790" w:rsidTr="006F5CDF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произв. практики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6F5CDF" w:rsidRPr="00181790" w:rsidTr="006F5CDF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преддип</w:t>
            </w:r>
            <w:proofErr w:type="spellEnd"/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практики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F5CDF" w:rsidRPr="00181790" w:rsidTr="006F5CDF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F5CDF" w:rsidRPr="00181790" w:rsidTr="006F5CDF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диффер</w:t>
            </w:r>
            <w:proofErr w:type="spellEnd"/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зачётов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6F5CDF" w:rsidRPr="00181790" w:rsidRDefault="006F5CDF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A5120" w:rsidRPr="00181790" w:rsidTr="006F5CDF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120" w:rsidRPr="00181790" w:rsidRDefault="005A5120" w:rsidP="0018179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120" w:rsidRPr="00181790" w:rsidRDefault="005A5120" w:rsidP="0018179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5A5120" w:rsidRPr="00181790" w:rsidRDefault="005A5120" w:rsidP="001817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зачетов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120" w:rsidRPr="00DA002F" w:rsidRDefault="005A5120" w:rsidP="005A512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120" w:rsidRPr="00DA002F" w:rsidRDefault="005A5120" w:rsidP="005A512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120" w:rsidRPr="00DA002F" w:rsidRDefault="005A5120" w:rsidP="005A512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120" w:rsidRPr="00DA002F" w:rsidRDefault="005A5120" w:rsidP="005A512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5120" w:rsidRPr="00DA002F" w:rsidRDefault="005A5120" w:rsidP="005A5120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5A5120" w:rsidRPr="00633400" w:rsidRDefault="005A5120" w:rsidP="005A512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3340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181790" w:rsidRPr="00181790" w:rsidRDefault="00181790" w:rsidP="00181790">
      <w:pPr>
        <w:rPr>
          <w:rFonts w:ascii="Times New Roman" w:eastAsia="Calibri" w:hAnsi="Times New Roman" w:cs="Times New Roman"/>
          <w:sz w:val="24"/>
          <w:szCs w:val="24"/>
        </w:rPr>
      </w:pPr>
      <w:r w:rsidRPr="00181790">
        <w:rPr>
          <w:rFonts w:ascii="Times New Roman" w:eastAsia="Calibri" w:hAnsi="Times New Roman" w:cs="Times New Roman"/>
          <w:sz w:val="20"/>
          <w:szCs w:val="20"/>
        </w:rPr>
        <w:t>ДЗ (к)</w:t>
      </w:r>
      <w:proofErr w:type="gramStart"/>
      <w:r w:rsidRPr="00181790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181790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181790">
        <w:rPr>
          <w:rFonts w:ascii="Times New Roman" w:eastAsia="Calibri" w:hAnsi="Times New Roman" w:cs="Times New Roman"/>
          <w:sz w:val="20"/>
          <w:szCs w:val="20"/>
        </w:rPr>
        <w:t xml:space="preserve">  -</w:t>
      </w:r>
      <w:proofErr w:type="gramEnd"/>
      <w:r w:rsidRPr="00181790">
        <w:rPr>
          <w:rFonts w:ascii="Times New Roman" w:eastAsia="Calibri" w:hAnsi="Times New Roman" w:cs="Times New Roman"/>
          <w:sz w:val="20"/>
          <w:szCs w:val="20"/>
        </w:rPr>
        <w:t xml:space="preserve">  комплексный дифференцированный зачёт (верхний индекс показывает, какие УД, МДК, практики входят в комплексный ДЗ, нижний индекс – семестр, в котором ДЗ проводится)</w:t>
      </w:r>
    </w:p>
    <w:p w:rsidR="00181790" w:rsidRDefault="00181790" w:rsidP="00181790">
      <w:pPr>
        <w:rPr>
          <w:rFonts w:ascii="Times New Roman" w:eastAsia="Calibri" w:hAnsi="Times New Roman" w:cs="Times New Roman"/>
          <w:sz w:val="20"/>
          <w:szCs w:val="20"/>
        </w:rPr>
      </w:pPr>
      <w:r w:rsidRPr="00181790">
        <w:rPr>
          <w:rFonts w:ascii="Times New Roman" w:eastAsia="Calibri" w:hAnsi="Times New Roman" w:cs="Times New Roman"/>
          <w:sz w:val="20"/>
          <w:szCs w:val="20"/>
        </w:rPr>
        <w:t>*- профильные учебные дисциплины</w:t>
      </w:r>
    </w:p>
    <w:p w:rsidR="005A5120" w:rsidRDefault="005A5120" w:rsidP="005A512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A002F">
        <w:rPr>
          <w:rFonts w:ascii="Times New Roman" w:eastAsia="Calibri" w:hAnsi="Times New Roman" w:cs="Times New Roman"/>
          <w:sz w:val="20"/>
          <w:szCs w:val="20"/>
        </w:rPr>
        <w:t>1**</w:t>
      </w:r>
      <w:r>
        <w:rPr>
          <w:rFonts w:ascii="Times New Roman" w:eastAsia="Calibri" w:hAnsi="Times New Roman" w:cs="Times New Roman"/>
          <w:sz w:val="20"/>
          <w:szCs w:val="20"/>
        </w:rPr>
        <w:t xml:space="preserve"> - зачёт по физической культуре (не входит в общее количество зачётов)</w:t>
      </w:r>
    </w:p>
    <w:p w:rsidR="005A5120" w:rsidRPr="00181790" w:rsidRDefault="005A5120" w:rsidP="00181790">
      <w:pPr>
        <w:rPr>
          <w:rFonts w:ascii="Times New Roman" w:eastAsia="Calibri" w:hAnsi="Times New Roman" w:cs="Times New Roman"/>
          <w:sz w:val="20"/>
          <w:szCs w:val="20"/>
        </w:rPr>
      </w:pPr>
    </w:p>
    <w:p w:rsidR="00181790" w:rsidRPr="005A512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5A1EBF" w:rsidRPr="005A5120" w:rsidRDefault="005A1EB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5A1EBF" w:rsidRPr="005A5120" w:rsidRDefault="005A1EB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5A1EBF" w:rsidRPr="005A5120" w:rsidRDefault="005A1EB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5A1EBF" w:rsidRPr="005A5120" w:rsidRDefault="005A1EBF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1817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5. Перечень кабинетов, лабораторий, мастерских и др. для подготовки по специальности 44.02.02 Преподавание в начальных классах</w:t>
      </w:r>
    </w:p>
    <w:p w:rsidR="00181790" w:rsidRPr="00181790" w:rsidRDefault="00181790" w:rsidP="0018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3727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</w:tblGrid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81790" w:rsidRPr="00181790" w:rsidTr="00181790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Методики обучения продуктивным видам деятельности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Теории и методики физического воспитания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Математики с методикой преподавания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Музыки и методики музыкального воспитания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Детской литературы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Физиологии, анатомии и гигиены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Русского языка с методикой преподавания</w:t>
            </w:r>
          </w:p>
        </w:tc>
      </w:tr>
      <w:tr w:rsidR="00181790" w:rsidRPr="00181790" w:rsidTr="00181790">
        <w:trPr>
          <w:trHeight w:val="2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181790" w:rsidRPr="00181790" w:rsidTr="00181790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181790" w:rsidRPr="00181790" w:rsidTr="00181790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Зал ритмики и хореографии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Открытый стадион широко профиля с элементами полосы препятствий</w:t>
            </w:r>
          </w:p>
        </w:tc>
      </w:tr>
      <w:tr w:rsidR="00181790" w:rsidRPr="00181790" w:rsidTr="00181790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Библиотека, читальный зал с выходом в интернет</w:t>
            </w:r>
          </w:p>
        </w:tc>
      </w:tr>
      <w:tr w:rsidR="00181790" w:rsidRPr="00181790" w:rsidTr="0018179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90" w:rsidRPr="00181790" w:rsidRDefault="00181790" w:rsidP="00181790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18179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181790" w:rsidRPr="00181790" w:rsidRDefault="00181790" w:rsidP="001817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rPr>
          <w:rFonts w:ascii="Calibri" w:eastAsia="Calibri" w:hAnsi="Calibri" w:cs="Times New Roman"/>
        </w:rPr>
      </w:pPr>
    </w:p>
    <w:p w:rsidR="00181790" w:rsidRPr="00181790" w:rsidRDefault="00181790" w:rsidP="00181790">
      <w:pPr>
        <w:jc w:val="center"/>
        <w:rPr>
          <w:rFonts w:ascii="Calibri" w:eastAsia="Calibri" w:hAnsi="Calibri" w:cs="Times New Roman"/>
        </w:rPr>
      </w:pPr>
    </w:p>
    <w:p w:rsidR="00181790" w:rsidRPr="005A1EBF" w:rsidRDefault="00181790" w:rsidP="0018179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81790" w:rsidRPr="00181790" w:rsidRDefault="00181790" w:rsidP="00181790">
      <w:pPr>
        <w:rPr>
          <w:rFonts w:ascii="Times New Roman" w:eastAsia="Calibri" w:hAnsi="Times New Roman" w:cs="Times New Roman"/>
          <w:sz w:val="28"/>
          <w:szCs w:val="28"/>
        </w:rPr>
      </w:pPr>
    </w:p>
    <w:p w:rsidR="003323E2" w:rsidRDefault="003323E2"/>
    <w:sectPr w:rsidR="003323E2" w:rsidSect="00D91FE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84" w:rsidRDefault="00D91784" w:rsidP="006F5CDF">
      <w:pPr>
        <w:spacing w:after="0" w:line="240" w:lineRule="auto"/>
      </w:pPr>
      <w:r>
        <w:separator/>
      </w:r>
    </w:p>
  </w:endnote>
  <w:endnote w:type="continuationSeparator" w:id="0">
    <w:p w:rsidR="00D91784" w:rsidRDefault="00D91784" w:rsidP="006F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956879"/>
      <w:docPartObj>
        <w:docPartGallery w:val="Page Numbers (Bottom of Page)"/>
        <w:docPartUnique/>
      </w:docPartObj>
    </w:sdtPr>
    <w:sdtEndPr/>
    <w:sdtContent>
      <w:p w:rsidR="005A5120" w:rsidRDefault="005A512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FEF">
          <w:rPr>
            <w:noProof/>
          </w:rPr>
          <w:t>14</w:t>
        </w:r>
        <w:r>
          <w:fldChar w:fldCharType="end"/>
        </w:r>
      </w:p>
    </w:sdtContent>
  </w:sdt>
  <w:p w:rsidR="005A5120" w:rsidRDefault="005A51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84" w:rsidRDefault="00D91784" w:rsidP="006F5CDF">
      <w:pPr>
        <w:spacing w:after="0" w:line="240" w:lineRule="auto"/>
      </w:pPr>
      <w:r>
        <w:separator/>
      </w:r>
    </w:p>
  </w:footnote>
  <w:footnote w:type="continuationSeparator" w:id="0">
    <w:p w:rsidR="00D91784" w:rsidRDefault="00D91784" w:rsidP="006F5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10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90"/>
    <w:rsid w:val="000235B0"/>
    <w:rsid w:val="00181790"/>
    <w:rsid w:val="003323E2"/>
    <w:rsid w:val="003D41F9"/>
    <w:rsid w:val="005A1EBF"/>
    <w:rsid w:val="005A5120"/>
    <w:rsid w:val="006F5CDF"/>
    <w:rsid w:val="009728B2"/>
    <w:rsid w:val="00A140D5"/>
    <w:rsid w:val="00B60630"/>
    <w:rsid w:val="00B762F5"/>
    <w:rsid w:val="00D91784"/>
    <w:rsid w:val="00D9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6D59"/>
  <w15:docId w15:val="{7D2C9B16-FFAC-41A7-A2DC-57724D8E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1790"/>
  </w:style>
  <w:style w:type="character" w:styleId="a3">
    <w:name w:val="Hyperlink"/>
    <w:basedOn w:val="a0"/>
    <w:uiPriority w:val="99"/>
    <w:semiHidden/>
    <w:unhideWhenUsed/>
    <w:rsid w:val="001817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1790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817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817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817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1817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817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179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8179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1817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18179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1817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xn--273--84d1f.xn--p1ai/akty_minobrnauki_rossii/prikaz-minobrnauki-rf-ot-16082013-no-9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n--273--84d1f.xn--p1ai/zakonodatelstvo/prikaz-minobrnauki-rf-ot-15122014-no-158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xn--273--84d1f.xn--p1ai/akty_minobrnauki_rossii/prikaz-minobrnauki-rf-ot-14062013-no-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Буциловы</dc:creator>
  <cp:lastModifiedBy>Пользователь</cp:lastModifiedBy>
  <cp:revision>8</cp:revision>
  <dcterms:created xsi:type="dcterms:W3CDTF">2018-09-22T12:04:00Z</dcterms:created>
  <dcterms:modified xsi:type="dcterms:W3CDTF">2023-01-09T12:11:00Z</dcterms:modified>
</cp:coreProperties>
</file>