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6C7F">
        <w:rPr>
          <w:rFonts w:ascii="Times New Roman" w:eastAsia="Times New Roman" w:hAnsi="Times New Roman" w:cs="Times New Roman"/>
          <w:sz w:val="28"/>
          <w:szCs w:val="28"/>
        </w:rPr>
        <w:t>Смоленское областное государственное бюджетное</w:t>
      </w:r>
    </w:p>
    <w:p w:rsidR="006F6C7F" w:rsidRPr="006F6C7F" w:rsidRDefault="006F6C7F" w:rsidP="006F6C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6C7F">
        <w:rPr>
          <w:rFonts w:ascii="Times New Roman" w:eastAsia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6F6C7F" w:rsidRPr="006F6C7F" w:rsidRDefault="006F6C7F" w:rsidP="006F6C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6C7F">
        <w:rPr>
          <w:rFonts w:ascii="Times New Roman" w:eastAsia="Times New Roman" w:hAnsi="Times New Roman" w:cs="Times New Roman"/>
          <w:sz w:val="28"/>
          <w:szCs w:val="28"/>
        </w:rPr>
        <w:t>«Гагаринский многопрофильный колледж»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учебной дисциплине ОУД.01 РУССКИЙ ЯЗЫК.</w:t>
      </w:r>
      <w:r w:rsidRPr="006F6C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 </w:t>
      </w:r>
    </w:p>
    <w:p w:rsidR="006F6C7F" w:rsidRPr="006F6C7F" w:rsidRDefault="006F6C7F" w:rsidP="006F6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6C7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Специальности:</w:t>
      </w:r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36.02.01 Ветеринария</w:t>
      </w:r>
    </w:p>
    <w:p w:rsidR="006F6C7F" w:rsidRPr="006F6C7F" w:rsidRDefault="006F6C7F" w:rsidP="006F6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38.02.01 Экономика и бухгалтерский учет (по отраслям)</w:t>
      </w:r>
    </w:p>
    <w:p w:rsidR="006F6C7F" w:rsidRPr="006F6C7F" w:rsidRDefault="006F6C7F" w:rsidP="006F6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40.02.01 Право и организация социального обеспечения</w:t>
      </w:r>
    </w:p>
    <w:p w:rsidR="006F6C7F" w:rsidRPr="006F6C7F" w:rsidRDefault="006F6C7F" w:rsidP="006F6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35.01.27 Мастер сельскохозяйственного производства</w:t>
      </w:r>
    </w:p>
    <w:p w:rsidR="006F6C7F" w:rsidRPr="006F6C7F" w:rsidRDefault="006F6C7F" w:rsidP="006F6C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г. Гагарин</w:t>
      </w:r>
    </w:p>
    <w:p w:rsidR="006F6C7F" w:rsidRPr="006F6C7F" w:rsidRDefault="006F6C7F" w:rsidP="006F6C7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2023 год</w:t>
      </w:r>
    </w:p>
    <w:p w:rsid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lastRenderedPageBreak/>
        <w:t>Рабочая п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рограмма учебного предмета</w:t>
      </w: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 xml:space="preserve"> 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разработана на основе: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 xml:space="preserve">- Федерального государственного образовательного стандарта (далее – ФГОС) среднего общего образования (утвержден приказом Минобрнауки России от 17 мая 2012 г. № 413) с изменениями и дополнениями от: 29 декабря 2014 г., 31 декабря 2015 г., 25 мая 2017 г.; 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-Федеральной образовательной программы среднего общего образования (утверждена приказом Министерства просвещения Российской Федерации от 23.11.2022 года № 1014);</w:t>
      </w:r>
    </w:p>
    <w:p w:rsidR="006F6C7F" w:rsidRPr="006F6C7F" w:rsidRDefault="006F6C7F" w:rsidP="006F6C7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Основной профессиональной образовательной программы СОГБПОУ «Гагаринский многопрофильный колледж»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6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Составитель: Петрова Т.Е., преподаватель СОГБПОУ «Гагаринский многопрофильный колледж» </w:t>
      </w: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kern w:val="3"/>
          <w:sz w:val="24"/>
          <w:szCs w:val="24"/>
          <w:lang w:eastAsia="ru-RU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6F6C7F" w:rsidRPr="006F6C7F" w:rsidTr="00B517C6">
        <w:tc>
          <w:tcPr>
            <w:tcW w:w="5529" w:type="dxa"/>
          </w:tcPr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Одобрена предметно-цикловой комиссией преподавателей педагогических специальностей</w:t>
            </w: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№ __________</w:t>
            </w: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«______» ______________ 2023 г.</w:t>
            </w: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6F6C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</w:t>
            </w:r>
            <w:r w:rsidRPr="006F6C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6F6C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Петрова Т.Е./</w:t>
            </w: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6F6C7F" w:rsidRPr="006F6C7F" w:rsidRDefault="006F6C7F" w:rsidP="006F6C7F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7F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6F6C7F" w:rsidRPr="006F6C7F" w:rsidRDefault="006F6C7F" w:rsidP="006F6C7F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7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СОГБПОУ</w:t>
            </w:r>
          </w:p>
          <w:p w:rsidR="006F6C7F" w:rsidRPr="006F6C7F" w:rsidRDefault="006F6C7F" w:rsidP="006F6C7F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7F">
              <w:rPr>
                <w:rFonts w:ascii="Times New Roman" w:eastAsia="Calibri" w:hAnsi="Times New Roman" w:cs="Times New Roman"/>
                <w:sz w:val="24"/>
                <w:szCs w:val="24"/>
              </w:rPr>
              <w:t>«Гагаринский многопрофильный колледж»</w:t>
            </w:r>
          </w:p>
          <w:p w:rsidR="006F6C7F" w:rsidRPr="006F6C7F" w:rsidRDefault="006F6C7F" w:rsidP="006F6C7F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C7F">
              <w:rPr>
                <w:rFonts w:ascii="Times New Roman" w:eastAsia="Calibri" w:hAnsi="Times New Roman" w:cs="Times New Roman"/>
                <w:sz w:val="24"/>
                <w:szCs w:val="24"/>
              </w:rPr>
              <w:t>_______________ В.М. Мельников</w:t>
            </w: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Calibri" w:hAnsi="Times New Roman" w:cs="Times New Roman"/>
                <w:sz w:val="24"/>
                <w:szCs w:val="24"/>
              </w:rPr>
              <w:t>«____</w:t>
            </w:r>
            <w:proofErr w:type="gramStart"/>
            <w:r w:rsidRPr="006F6C7F">
              <w:rPr>
                <w:rFonts w:ascii="Times New Roman" w:eastAsia="Calibri" w:hAnsi="Times New Roman" w:cs="Times New Roman"/>
                <w:sz w:val="24"/>
                <w:szCs w:val="24"/>
              </w:rPr>
              <w:t>_»_</w:t>
            </w:r>
            <w:proofErr w:type="gramEnd"/>
            <w:r w:rsidRPr="006F6C7F">
              <w:rPr>
                <w:rFonts w:ascii="Times New Roman" w:eastAsia="Calibri" w:hAnsi="Times New Roman" w:cs="Times New Roman"/>
                <w:sz w:val="24"/>
                <w:szCs w:val="24"/>
              </w:rPr>
              <w:t>_____________ 2023г.</w:t>
            </w: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F6C7F" w:rsidRPr="006F6C7F" w:rsidRDefault="006F6C7F" w:rsidP="006F6C7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F6C7F" w:rsidRPr="006F6C7F" w:rsidRDefault="006F6C7F" w:rsidP="006F6C7F">
      <w:pPr>
        <w:suppressAutoHyphens/>
        <w:autoSpaceDN w:val="0"/>
        <w:spacing w:after="0" w:line="240" w:lineRule="auto"/>
        <w:ind w:hanging="1146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>СОДЕРЖАНИЕ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right="567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  <w:t xml:space="preserve">                                                                                     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 xml:space="preserve">паспорт РАБОЧЕЙ ПРОГРАММЫ   УЧЕБНОго                             </w:t>
      </w:r>
    </w:p>
    <w:p w:rsidR="006F6C7F" w:rsidRPr="006F6C7F" w:rsidRDefault="006F6C7F" w:rsidP="006F6C7F">
      <w:pPr>
        <w:suppressAutoHyphens/>
        <w:autoSpaceDN w:val="0"/>
        <w:spacing w:after="0" w:line="276" w:lineRule="auto"/>
        <w:ind w:left="-567"/>
        <w:textAlignment w:val="baseline"/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 xml:space="preserve">предмета                                                                                             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стр.</w:t>
      </w: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 xml:space="preserve"> 4   </w:t>
      </w:r>
    </w:p>
    <w:p w:rsidR="006F6C7F" w:rsidRPr="006F6C7F" w:rsidRDefault="006F6C7F" w:rsidP="006F6C7F">
      <w:pPr>
        <w:suppressAutoHyphens/>
        <w:autoSpaceDN w:val="0"/>
        <w:spacing w:after="0" w:line="276" w:lineRule="auto"/>
        <w:ind w:left="-567"/>
        <w:textAlignment w:val="baseline"/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 xml:space="preserve">                                                      </w:t>
      </w:r>
    </w:p>
    <w:p w:rsidR="006F6C7F" w:rsidRPr="006F6C7F" w:rsidRDefault="006F6C7F" w:rsidP="006F6C7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СТРУКТУРА И СОДЕРЖАНИЕ УЧЕБНОГО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>предмета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                                                 стр. 7</w:t>
      </w:r>
    </w:p>
    <w:p w:rsidR="006F6C7F" w:rsidRPr="006F6C7F" w:rsidRDefault="006F6C7F" w:rsidP="006F6C7F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-142" w:hanging="42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УСЛОВИЯ РЕАЛИЗАЦИИ УЧЕБНОГО </w:t>
      </w: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 xml:space="preserve">предмета          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стр. 18                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-142" w:hanging="425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КОНТРОЛЬ И ОЦЕНКА РЕЗУЛЬТАТОВ ОСВОЕНИЯ                       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УЧЕБНОГО    </w:t>
      </w:r>
      <w:r w:rsidRPr="006F6C7F">
        <w:rPr>
          <w:rFonts w:ascii="Times New Roman" w:eastAsia="Times New Roman" w:hAnsi="Times New Roman" w:cs="Times New Roman"/>
          <w:caps/>
          <w:kern w:val="3"/>
          <w:sz w:val="28"/>
          <w:szCs w:val="28"/>
          <w:lang w:eastAsia="ru-RU"/>
        </w:rPr>
        <w:t xml:space="preserve">предмета                 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                                    стр. 20                                                                                                                                                                                  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suppressAutoHyphens/>
        <w:autoSpaceDN w:val="0"/>
        <w:spacing w:after="0" w:line="240" w:lineRule="auto"/>
        <w:ind w:right="709"/>
        <w:textAlignment w:val="baseline"/>
        <w:rPr>
          <w:rFonts w:ascii="Times New Roman" w:eastAsia="Times New Roman" w:hAnsi="Times New Roman" w:cs="Times New Roman"/>
          <w:b/>
          <w:caps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SimSun" w:hAnsi="Times New Roman" w:cs="Times New Roman"/>
          <w:b/>
          <w:caps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b/>
          <w:caps/>
          <w:kern w:val="3"/>
          <w:sz w:val="28"/>
          <w:szCs w:val="28"/>
        </w:rPr>
        <w:t xml:space="preserve">паспорт РАБОЧЕЙ ПРОГРАММЫ УЧЕБНОГО ПРЕДМЕТА </w:t>
      </w:r>
    </w:p>
    <w:p w:rsidR="006F6C7F" w:rsidRPr="006F6C7F" w:rsidRDefault="006F6C7F" w:rsidP="006F6C7F">
      <w:pPr>
        <w:widowControl w:val="0"/>
        <w:numPr>
          <w:ilvl w:val="1"/>
          <w:numId w:val="2"/>
        </w:numPr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suppressAutoHyphens/>
        <w:autoSpaceDN w:val="0"/>
        <w:spacing w:after="0" w:line="240" w:lineRule="auto"/>
        <w:ind w:right="709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b/>
          <w:kern w:val="3"/>
          <w:sz w:val="28"/>
          <w:szCs w:val="28"/>
        </w:rPr>
        <w:t>Паспорт программы учебной дисциплины</w:t>
      </w:r>
    </w:p>
    <w:p w:rsidR="006F6C7F" w:rsidRPr="006F6C7F" w:rsidRDefault="006F6C7F" w:rsidP="006F6C7F">
      <w:pPr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suppressAutoHyphens/>
        <w:autoSpaceDN w:val="0"/>
        <w:spacing w:after="0" w:line="240" w:lineRule="auto"/>
        <w:ind w:left="-426" w:right="709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b/>
          <w:kern w:val="3"/>
          <w:sz w:val="28"/>
          <w:szCs w:val="28"/>
        </w:rPr>
        <w:t>ОУД.01 Русский язык.</w:t>
      </w:r>
    </w:p>
    <w:p w:rsidR="006F6C7F" w:rsidRPr="006F6C7F" w:rsidRDefault="006F6C7F" w:rsidP="006F6C7F">
      <w:pPr>
        <w:widowControl w:val="0"/>
        <w:numPr>
          <w:ilvl w:val="1"/>
          <w:numId w:val="7"/>
        </w:numPr>
        <w:tabs>
          <w:tab w:val="left" w:pos="490"/>
          <w:tab w:val="left" w:pos="1406"/>
          <w:tab w:val="left" w:pos="2322"/>
          <w:tab w:val="left" w:pos="3238"/>
          <w:tab w:val="left" w:pos="4154"/>
          <w:tab w:val="left" w:pos="5070"/>
          <w:tab w:val="left" w:pos="5986"/>
          <w:tab w:val="left" w:pos="6902"/>
          <w:tab w:val="left" w:pos="7818"/>
          <w:tab w:val="left" w:pos="8734"/>
          <w:tab w:val="left" w:pos="9650"/>
          <w:tab w:val="left" w:pos="10566"/>
          <w:tab w:val="left" w:pos="11482"/>
          <w:tab w:val="left" w:pos="12398"/>
          <w:tab w:val="left" w:pos="13314"/>
          <w:tab w:val="left" w:pos="14230"/>
        </w:tabs>
        <w:suppressAutoHyphens/>
        <w:autoSpaceDN w:val="0"/>
        <w:spacing w:after="0" w:line="240" w:lineRule="auto"/>
        <w:ind w:right="709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Область применения рабочей программы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76" w:lineRule="auto"/>
        <w:ind w:left="-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Calibri" w:eastAsia="SimSun" w:hAnsi="Calibri" w:cs="Tahoma"/>
          <w:kern w:val="3"/>
          <w:sz w:val="28"/>
          <w:szCs w:val="28"/>
        </w:rPr>
        <w:t xml:space="preserve">         </w:t>
      </w: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</w:t>
      </w:r>
    </w:p>
    <w:p w:rsidR="006F6C7F" w:rsidRPr="006F6C7F" w:rsidRDefault="006F6C7F" w:rsidP="006F6C7F">
      <w:pPr>
        <w:widowControl w:val="0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Место дисциплины в структуре основной профессиональной образовательной программы:</w:t>
      </w:r>
      <w:r w:rsidRPr="006F6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Общеобразовательный цикл</w:t>
      </w:r>
    </w:p>
    <w:p w:rsidR="006F6C7F" w:rsidRPr="006F6C7F" w:rsidRDefault="006F6C7F" w:rsidP="006F6C7F">
      <w:pPr>
        <w:widowControl w:val="0"/>
        <w:numPr>
          <w:ilvl w:val="1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Цели и задачи учебного предмета – требования к результатам освоения учебного предмета: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ind w:left="-426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Целями изучения ОУД.01 Русский язык являются: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ind w:left="-426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-осознание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ind w:left="-426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-овладение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ind w:left="-426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-совершенствование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ind w:left="-426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 xml:space="preserve">-развитие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инфографика</w:t>
      </w:r>
      <w:proofErr w:type="spellEnd"/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200" w:line="276" w:lineRule="auto"/>
        <w:ind w:left="-426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 xml:space="preserve">-обобщение знаний о языке как системе, об основных правилах орфографии и </w:t>
      </w: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lastRenderedPageBreak/>
        <w:t>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тексте.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992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i/>
          <w:kern w:val="3"/>
          <w:sz w:val="28"/>
          <w:szCs w:val="28"/>
          <w:u w:val="single"/>
          <w:lang w:eastAsia="ru-RU"/>
        </w:rPr>
        <w:t>Личностные результаты освоения учебного предмета должны отражать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: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понимание роли родного языка как основы успешной социализации личности;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осознание эстетической ценности, потребности сохранить чистоту русского языка как явления национальной культуры;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готовность и способность к самостоятельной, творческой и ответственной деятельности;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способность к самооценке на основе наблюдения за собственной речью, потребность речевого самосовершенствования;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u w:val="single"/>
          <w:lang w:eastAsia="ru-RU"/>
        </w:rPr>
      </w:pPr>
      <w:r w:rsidRPr="006F6C7F">
        <w:rPr>
          <w:rFonts w:ascii="Times New Roman" w:eastAsia="Times New Roman" w:hAnsi="Times New Roman" w:cs="Times New Roman"/>
          <w:i/>
          <w:kern w:val="3"/>
          <w:sz w:val="28"/>
          <w:szCs w:val="28"/>
          <w:u w:val="single"/>
          <w:lang w:eastAsia="ru-RU"/>
        </w:rPr>
        <w:t> Метапредметные результаты освоения учебного предмета должны отражать: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владение всеми видами речевой деятельности: аудированием, чтением (пониманием), говорением, письмом;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владение языковыми средствами —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овладение нормами речевого поведения в различных ситуациях межличностного и межкультурного общения;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языка;</w:t>
      </w:r>
    </w:p>
    <w:p w:rsidR="006F6C7F" w:rsidRPr="006F6C7F" w:rsidRDefault="006F6C7F" w:rsidP="006F6C7F">
      <w:pPr>
        <w:tabs>
          <w:tab w:val="left" w:pos="8646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8"/>
          <w:szCs w:val="28"/>
          <w:u w:val="single"/>
          <w:lang w:eastAsia="ru-RU"/>
        </w:rPr>
      </w:pPr>
      <w:r w:rsidRPr="006F6C7F">
        <w:rPr>
          <w:rFonts w:ascii="Times New Roman" w:eastAsia="Times New Roman" w:hAnsi="Times New Roman" w:cs="Times New Roman"/>
          <w:i/>
          <w:kern w:val="3"/>
          <w:sz w:val="28"/>
          <w:szCs w:val="28"/>
          <w:u w:val="single"/>
          <w:lang w:eastAsia="ru-RU"/>
        </w:rPr>
        <w:t> Предметные результаты освоения учебного предмета должны отражать: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сформированность понятий о нормах русского литературного языка и применение знаний о них в речевой практике;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 xml:space="preserve"> 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владение навыками самоанализа и самооценки на основе наблюдений за собственной речью;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владение умением анализировать текст с точки зрения наличия в нем явной и скрытой, основной и второстепенной информации;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владение умением представлять тексты в виде тезисов, конспектов, аннотаций, рефератов, сочинений различных жанров;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сформированность представлений об изобразительно-выразительных возможностях русского языка;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− владение навыками анализа текста с учетом их стилистической и жанровородовой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6F6C7F" w:rsidRPr="006F6C7F" w:rsidRDefault="006F6C7F" w:rsidP="006F6C7F">
      <w:pPr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0" w:line="240" w:lineRule="auto"/>
        <w:ind w:left="-709"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− сформированность представлений о системе стилей языка художественной литературы.</w:t>
      </w:r>
    </w:p>
    <w:p w:rsidR="006F6C7F" w:rsidRPr="006F6C7F" w:rsidRDefault="006F6C7F" w:rsidP="006F6C7F">
      <w:pPr>
        <w:widowControl w:val="0"/>
        <w:tabs>
          <w:tab w:val="left" w:pos="207"/>
          <w:tab w:val="left" w:pos="1123"/>
          <w:tab w:val="left" w:pos="2039"/>
          <w:tab w:val="left" w:pos="2955"/>
          <w:tab w:val="left" w:pos="3871"/>
          <w:tab w:val="left" w:pos="4787"/>
          <w:tab w:val="left" w:pos="5703"/>
          <w:tab w:val="left" w:pos="6619"/>
          <w:tab w:val="left" w:pos="7535"/>
          <w:tab w:val="left" w:pos="8451"/>
          <w:tab w:val="left" w:pos="8646"/>
          <w:tab w:val="left" w:pos="9367"/>
          <w:tab w:val="left" w:pos="10283"/>
          <w:tab w:val="left" w:pos="11199"/>
          <w:tab w:val="left" w:pos="12115"/>
          <w:tab w:val="left" w:pos="13031"/>
          <w:tab w:val="left" w:pos="13947"/>
        </w:tabs>
        <w:suppressAutoHyphens/>
        <w:autoSpaceDN w:val="0"/>
        <w:spacing w:after="200" w:line="276" w:lineRule="auto"/>
        <w:ind w:right="-1"/>
        <w:jc w:val="both"/>
        <w:textAlignment w:val="baseline"/>
        <w:rPr>
          <w:rFonts w:ascii="Calibri" w:eastAsia="SimSun" w:hAnsi="Calibri" w:cs="Tahoma"/>
          <w:kern w:val="3"/>
          <w:sz w:val="28"/>
          <w:szCs w:val="28"/>
        </w:rPr>
      </w:pPr>
    </w:p>
    <w:p w:rsidR="006F6C7F" w:rsidRPr="006F6C7F" w:rsidRDefault="006F6C7F" w:rsidP="006F6C7F">
      <w:pPr>
        <w:widowControl w:val="0"/>
        <w:numPr>
          <w:ilvl w:val="1"/>
          <w:numId w:val="7"/>
        </w:numPr>
        <w:suppressAutoHyphens/>
        <w:autoSpaceDN w:val="0"/>
        <w:spacing w:after="0" w:line="360" w:lineRule="auto"/>
        <w:ind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Количество часов на освоение программы учебного предмета: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425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соответствии с Федеральным государственным образовательным стандартом среднего общего образования учебный предмет «Русский язык» входит в предметную область «Русский язык и литература» и является обязательным для изучения. Содержание учебного предмета «Русский язык», представленное в рабочей программе, соответствует ФГОС СОО, основной образовательной программе среднего общего образования. Учебным планом на изучение русского языка на базовом уровне отводится 156 часов: 4 часа в неделю.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425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360" w:lineRule="auto"/>
        <w:ind w:left="-426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360" w:lineRule="auto"/>
        <w:ind w:left="-426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360" w:lineRule="auto"/>
        <w:ind w:left="-426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360" w:lineRule="auto"/>
        <w:ind w:left="-426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360" w:lineRule="auto"/>
        <w:ind w:left="-426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360" w:lineRule="auto"/>
        <w:ind w:left="-426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360" w:lineRule="auto"/>
        <w:ind w:left="-426" w:right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2. СТРУКТУРА И СОДЕРЖАНИЕ УЧЕБНОГО ПРЕДМЕТА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uppressAutoHyphens/>
        <w:autoSpaceDN w:val="0"/>
        <w:spacing w:after="0" w:line="240" w:lineRule="auto"/>
        <w:ind w:left="-18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2.1. Объем учебного предмета и виды учебной работы</w:t>
      </w:r>
    </w:p>
    <w:p w:rsidR="006F6C7F" w:rsidRPr="006F6C7F" w:rsidRDefault="006F6C7F" w:rsidP="006F6C7F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uppressAutoHyphens/>
        <w:autoSpaceDN w:val="0"/>
        <w:spacing w:after="0" w:line="240" w:lineRule="auto"/>
        <w:ind w:left="-18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uppressAutoHyphens/>
        <w:autoSpaceDN w:val="0"/>
        <w:spacing w:after="0" w:line="240" w:lineRule="auto"/>
        <w:ind w:left="-18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tbl>
      <w:tblPr>
        <w:tblW w:w="953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8"/>
        <w:gridCol w:w="1861"/>
      </w:tblGrid>
      <w:tr w:rsidR="006F6C7F" w:rsidRPr="006F6C7F" w:rsidTr="00B517C6">
        <w:trPr>
          <w:trHeight w:val="4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Вид учебной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Количество часов</w:t>
            </w:r>
          </w:p>
        </w:tc>
      </w:tr>
      <w:tr w:rsidR="006F6C7F" w:rsidRPr="006F6C7F" w:rsidTr="00B517C6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156</w:t>
            </w:r>
          </w:p>
        </w:tc>
      </w:tr>
      <w:tr w:rsidR="006F6C7F" w:rsidRPr="006F6C7F" w:rsidTr="00B517C6">
        <w:trPr>
          <w:trHeight w:val="287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</w:p>
        </w:tc>
      </w:tr>
      <w:tr w:rsidR="006F6C7F" w:rsidRPr="006F6C7F" w:rsidTr="00B517C6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30</w:t>
            </w:r>
          </w:p>
        </w:tc>
      </w:tr>
      <w:tr w:rsidR="006F6C7F" w:rsidRPr="006F6C7F" w:rsidTr="00B517C6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5</w:t>
            </w:r>
          </w:p>
        </w:tc>
      </w:tr>
      <w:tr w:rsidR="006F6C7F" w:rsidRPr="006F6C7F" w:rsidTr="00B517C6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78</w:t>
            </w:r>
          </w:p>
        </w:tc>
      </w:tr>
      <w:tr w:rsidR="006F6C7F" w:rsidRPr="006F6C7F" w:rsidTr="00B517C6">
        <w:trPr>
          <w:trHeight w:val="363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в том числе: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</w:p>
        </w:tc>
      </w:tr>
      <w:tr w:rsidR="006F6C7F" w:rsidRPr="006F6C7F" w:rsidTr="00B517C6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исследования и подготовка докладов, рефератов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18</w:t>
            </w:r>
          </w:p>
        </w:tc>
      </w:tr>
      <w:tr w:rsidR="006F6C7F" w:rsidRPr="006F6C7F" w:rsidTr="00B517C6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виды языкового анализа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26</w:t>
            </w:r>
          </w:p>
        </w:tc>
      </w:tr>
      <w:tr w:rsidR="006F6C7F" w:rsidRPr="006F6C7F" w:rsidTr="00B517C6">
        <w:trPr>
          <w:trHeight w:val="378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индивидуальное проектное задание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14</w:t>
            </w:r>
          </w:p>
        </w:tc>
      </w:tr>
      <w:tr w:rsidR="006F6C7F" w:rsidRPr="006F6C7F" w:rsidTr="00B517C6">
        <w:trPr>
          <w:trHeight w:val="741"/>
        </w:trPr>
        <w:tc>
          <w:tcPr>
            <w:tcW w:w="7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8"/>
                <w:szCs w:val="28"/>
              </w:rPr>
              <w:t>поиск  и обработка информации в Интернет, подготовка к представлению на урок.</w:t>
            </w:r>
          </w:p>
        </w:tc>
        <w:tc>
          <w:tcPr>
            <w:tcW w:w="1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20</w:t>
            </w:r>
          </w:p>
        </w:tc>
      </w:tr>
      <w:tr w:rsidR="006F6C7F" w:rsidRPr="006F6C7F" w:rsidTr="00B517C6">
        <w:trPr>
          <w:trHeight w:val="378"/>
        </w:trPr>
        <w:tc>
          <w:tcPr>
            <w:tcW w:w="953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iCs/>
                <w:kern w:val="3"/>
                <w:sz w:val="28"/>
                <w:szCs w:val="28"/>
              </w:rPr>
              <w:t>Промежуточная аттестация</w:t>
            </w:r>
            <w:r w:rsidRPr="006F6C7F">
              <w:rPr>
                <w:rFonts w:ascii="Times New Roman" w:eastAsia="Times New Roman" w:hAnsi="Times New Roman" w:cs="Times New Roman"/>
                <w:iCs/>
                <w:kern w:val="3"/>
                <w:sz w:val="28"/>
                <w:szCs w:val="28"/>
              </w:rPr>
              <w:t xml:space="preserve"> в форме экзамена</w:t>
            </w:r>
          </w:p>
        </w:tc>
      </w:tr>
    </w:tbl>
    <w:p w:rsidR="006F6C7F" w:rsidRPr="006F6C7F" w:rsidRDefault="006F6C7F" w:rsidP="006F6C7F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SimSun" w:hAnsi="Calibri" w:cs="Tahoma"/>
          <w:kern w:val="3"/>
        </w:rPr>
        <w:sectPr w:rsidR="006F6C7F" w:rsidRPr="006F6C7F">
          <w:footerReference w:type="default" r:id="rId7"/>
          <w:pgSz w:w="11906" w:h="16838"/>
          <w:pgMar w:top="567" w:right="851" w:bottom="1134" w:left="1701" w:header="720" w:footer="709" w:gutter="0"/>
          <w:cols w:space="720"/>
        </w:sectPr>
      </w:pP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lastRenderedPageBreak/>
        <w:t>2.2. Тематический план и содержание учебного предмета</w:t>
      </w:r>
      <w:r w:rsidRPr="006F6C7F">
        <w:rPr>
          <w:rFonts w:ascii="Times New Roman" w:eastAsia="Times New Roman" w:hAnsi="Times New Roman" w:cs="Times New Roman"/>
          <w:b/>
          <w:color w:val="1F497D"/>
          <w:kern w:val="3"/>
          <w:sz w:val="24"/>
          <w:szCs w:val="24"/>
          <w:lang w:eastAsia="ru-RU"/>
        </w:rPr>
        <w:t xml:space="preserve"> </w:t>
      </w: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«Русский язык»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tbl>
      <w:tblPr>
        <w:tblW w:w="1541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4"/>
        <w:gridCol w:w="8871"/>
        <w:gridCol w:w="1274"/>
        <w:gridCol w:w="1419"/>
      </w:tblGrid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  <w:t>Наименование разделов и тем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  <w:t>Объем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</w:pP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8"/>
                <w:szCs w:val="28"/>
              </w:rPr>
              <w:t>Уровень освоения</w:t>
            </w: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4</w:t>
            </w: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1 курс 1 семестр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Введение.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40"/>
                <w:szCs w:val="4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Введение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firstLine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Урок 1.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Язык как средство общения и форма существования национальной культуры. Язык и общество. Язык как развивающееся явление.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Урок 2. Контрольная работа № 1.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Входящий контроль знаний.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Написание реферата по одной из тем: Вклад 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М.В.Ломоносова</w:t>
            </w:r>
            <w:proofErr w:type="spellEnd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Ф.Ф.Фортунатова</w:t>
            </w:r>
            <w:proofErr w:type="spellEnd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Д.Н.Ушакова</w:t>
            </w:r>
            <w:proofErr w:type="spellEnd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Л.В.Щербы</w:t>
            </w:r>
            <w:proofErr w:type="spellEnd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, А.А. Реформатского, В.В. Виноградова и др., по выбору) в изучение русского языка.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Раздел 1. Язык и речь. Функциональные стили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Тема 1.1.</w:t>
            </w:r>
          </w:p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6F6C7F">
              <w:rPr>
                <w:rFonts w:ascii="Times New Roman" w:eastAsia="SimSun" w:hAnsi="Times New Roman" w:cs="Times New Roman"/>
                <w:b/>
                <w:kern w:val="3"/>
              </w:rPr>
              <w:t>Язык и речь.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3-4.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Виды речевой деятельности. Речевая ситуация и ее компоненты.  Основные требования к речи: правильность, точность, выразительность, уместность употребления языковых средств. 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      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>Тема 1.2.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Функциональные стили речи и их особенности.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5.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Разговорный стиль речи, его основные признаки, сфера использования.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Урок 6.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Научный стиль речи. Основные жанры научного стиля: доклад, статья, сообщение и др.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7-8.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9-10. </w:t>
            </w:r>
            <w:r w:rsidRPr="006F6C7F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  <w:lang w:eastAsia="ru-RU"/>
              </w:rPr>
              <w:t>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11-12. Практическое занятие.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 Оформление документов официально-делового стиля, составление текстов публицистического стиля.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Урок 13-14.</w:t>
            </w: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 Художественный стиль речи, его основные признаки: образность, использование изобразительно-выразительных средств и др.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Урок 15-16.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Нахождение в художественном тексте изобразительно-выразительные средства языка.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>Тема 1.3.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Текст как произведение речи.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spacing w:val="-6"/>
                <w:kern w:val="3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17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 Признаки, структура текста. Сложное синтаксическое целое. Тема, основная мысль текста. Информационная переработка текста (план, тезисы, конспект, реферат, аннотация). Средства и виды связи предложений в тексте. Абзац как средство смыслового членения текста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18.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</w:rPr>
              <w:t>Функционально-смысловые типы речи</w:t>
            </w:r>
            <w:r w:rsidRPr="006F6C7F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4"/>
                <w:lang w:eastAsia="ru-RU"/>
              </w:rPr>
              <w:t xml:space="preserve"> (повествование, описание, рассуждение).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i/>
                <w:spacing w:val="-6"/>
                <w:kern w:val="3"/>
                <w:sz w:val="24"/>
                <w:szCs w:val="24"/>
              </w:rPr>
              <w:t>Соединение в тексте различных типов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19-20.  Практическое занятие.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ind w:left="21" w:hanging="21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Стилистический анализ текста.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Самостоятельная работа: выполнение домашних заданий по разделу 1.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Раздел 2.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Фонетика, орфоэпия.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2.1.</w:t>
            </w:r>
          </w:p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6F6C7F">
              <w:rPr>
                <w:rFonts w:ascii="Times New Roman" w:eastAsia="SimSun" w:hAnsi="Times New Roman" w:cs="Times New Roman"/>
                <w:b/>
                <w:kern w:val="3"/>
              </w:rPr>
              <w:t>Фонетические единицы.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Урок 21-22.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Фонетические единицы. Звук и фонема.</w:t>
            </w: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Открытый и закрытый слог.</w:t>
            </w: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Соотношение буквы и звука. Фонетическая фраза.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Фонетическая фраза. Ударение словесное и логическое.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ru-RU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Роль ударения в стихотворной речи.   Интонационное богатство русской речи. Фонетический разбор слова.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b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Урок 23-24.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Правописание безударных гласных, звонких и глухих согласных. Употребление буквы ь.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rPr>
          <w:trHeight w:val="305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25-26.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О\Ё после шипящих и Ц.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rPr>
          <w:trHeight w:val="423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27-28.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Тема 2.2.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Орфоэпические нормы.</w:t>
            </w:r>
          </w:p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29-30.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Орфоэпические нормы: произносительные нормы и нормы ударения.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Произношение гласных и согласных звуков, произношение заимствованных слов.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Использование орфоэпического словаря. Благозвучие речи. Звукопись как изобразительное средство. Ассонанс, аллитерация.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31-32.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Наблюдение над выразительными средствами фонетики.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Самостоятельная работа: выполнение домашних заданий по разделу 2. Презентация «Орфоэпические нормы».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Раздел 3. Лексика и фразеология.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15 часов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3.1.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>Слово в лексической системе языка. Омонимы, синонимы, антонимы, паронимы и их употребление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 xml:space="preserve">Урок 33-34.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Лексическое и грамматическое значения слова.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Многозначность слова. Прямое и переносное значение слова.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Метафора, метонимия как выразительные средства языка. Омонимы, синонимы, антонимы, паронимы и их употребление.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 xml:space="preserve">Тема 3.2. 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Русская лексика с точки зрения ее происхождения.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Лексика с точки зрения ее употребления. 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Активный и пассивный словарный запас.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35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 Лексика с точки зрения происхождения. Исконно русская лексика. Заимствованная лексика. Старославянизмы. Нейтральная лексика. Книжная лексика.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36.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Лексика с точки зрения её употребления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Лексика устной речи (жаргонизмы, арготизмы, диалектизмы).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Профессионализмы. Терминологическая лексика.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37.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 Активный и пассивный словарный запас;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3.3.</w:t>
            </w:r>
          </w:p>
          <w:p w:rsidR="006F6C7F" w:rsidRPr="006F6C7F" w:rsidRDefault="006F6C7F" w:rsidP="006F6C7F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Фольклорная лексика и фразеология. Лексические нормы.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38. 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Фразеологизмы. Отличие фразеологизма от слова. Употребление фразеологизмов в речи.</w:t>
            </w:r>
            <w:r w:rsidRPr="006F6C7F">
              <w:rPr>
                <w:rFonts w:ascii="Times New Roman" w:eastAsia="Calibri" w:hAnsi="Times New Roman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Афоризмы.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Лексические и фразеологические словари.  Лексико-фразеологический разбор.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1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Урок 39.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Работа с текстом с использованием фразеологических словарей.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40-41.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Лексические нормы. Лексические ошибки. Ошибки в употреблении фразеологических единиц и их исправление.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2 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Урок 42-43.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Выявление, объяснение и исправление лексических и фразеологических ошибок.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2 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Урок 44-45.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Лингвистическое исследование лексических и фразеологических единиц – выведение алгоритма лексического анализа. 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Урок 46-47. Контрольная работа № 2.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Контрольный тест по теме «Лексика и фразеология».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2   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Самостоятельная работа: выполнение домашних заданий по разделу 2.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 xml:space="preserve">Работа над проектом: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«Некоторые вопросы экологии </w:t>
            </w:r>
            <w:r w:rsidRPr="006F6C7F">
              <w:rPr>
                <w:rFonts w:ascii="Times New Roman" w:eastAsia="Calibri" w:hAnsi="Times New Roman" w:cs="Times New Roman"/>
                <w:i/>
                <w:kern w:val="3"/>
                <w:sz w:val="24"/>
                <w:szCs w:val="24"/>
              </w:rPr>
              <w:t>русского языка».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32"/>
                <w:szCs w:val="32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Раздел 4.  Морфемика, словообразование, орфография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32"/>
                <w:szCs w:val="32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24 часа 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4.1.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 xml:space="preserve"> Понятие морфемы как значимой части слова. Способы словообразования.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 xml:space="preserve">Урок 48-49.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Понятие морфемы как значимой части слова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Многозначность морфем. Синонимия и антонимия морфем. Морфемный разбор слова.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50-51.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Способы словообразования. Словообразование знаменательных частей речи. Особенности словообразования профессиональной лексики и терминов. Словообразовательный анализ.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Понятие об этимологии.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52-53.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Правописание чередующихся гласных в корнях слов.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54-55.</w:t>
            </w:r>
            <w:r w:rsidRPr="006F6C7F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Правописание И – Ы после приставок.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1803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56-57. </w:t>
            </w:r>
            <w:r w:rsidRPr="006F6C7F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Правописание О/Ё после шипящих и Ц.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213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58-59. </w:t>
            </w:r>
            <w:r w:rsidRPr="006F6C7F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Правописание приставок на З - / С - 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60-61.</w:t>
            </w:r>
            <w:r w:rsidRPr="006F6C7F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Употребление буквы Ь.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62-63.</w:t>
            </w:r>
            <w:r w:rsidRPr="006F6C7F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Практическое занятие. </w:t>
            </w:r>
            <w:r w:rsidRPr="006F6C7F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Нахождение и исправление орфоэпических ошибок.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 xml:space="preserve">Урок 64-65.   </w:t>
            </w:r>
            <w:r w:rsidRPr="006F6C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Правописание сложных слов.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4"/>
                <w:szCs w:val="24"/>
              </w:rPr>
              <w:t xml:space="preserve">Урок 66-67.   Практическое занятие.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Распределение слов по словообразовательным гнёздам,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68. Контрольная работа №3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i/>
                <w:color w:val="000000"/>
                <w:kern w:val="3"/>
                <w:sz w:val="24"/>
                <w:szCs w:val="24"/>
              </w:rPr>
              <w:t>Самостоятельная работа: выполнение домашних заданий по разделу 3.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color w:val="000000"/>
                <w:kern w:val="3"/>
                <w:sz w:val="24"/>
                <w:szCs w:val="24"/>
              </w:rPr>
              <w:t>Работа над рефератом «Ненормативное словообразование как выразительное средство и речевая ошибка».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rPr>
          <w:trHeight w:val="403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2 семестр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Раздел 5. Морфология и орфография.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31 час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5.1.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Грамматические признаки слова.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Урок 69.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Грамматическое значение слова. Грамматическая форма и синтаксическая функция слова. Знаменательные и незнаменательные части речи и их роль в построении текста.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Основные выразительные средства морфологии.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5.2.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70-71.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Лексико-грамматические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разряды имён существительных.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Род, число, падеж существительных. Склонение имён существительных. Морфологический разбор имени существительного. Употребление форм имён существительных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72-73.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окончаний имён существительных. Правописание сложных существительных.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5.3.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74-75.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Лексико-грамматические разряды имён прилагательных. Степени сравнения имён прилагательных. Морфологический разбор имени прилагательного. Употребление форм имён прилагательных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76.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суффиксов и окончаний имён прилагательных. Правописание сложных прилагательных.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lastRenderedPageBreak/>
              <w:t>Тема 5.4.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Имя числительное. 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77-78.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Лексико-грамматические разряды имён числительных. Морфологический разбор имени числительного. Употребление числительных в речи. Сочетание числительных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оба, обе, двое, трое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и других с существительными разного рода.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79-80.   Практическое занятие.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числительных.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5.5.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Местоимение. 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81.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Значение местоимения.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Лексико-грамматические разряды местоимений.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Морфологический разбор местоимений.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Употребление </w:t>
            </w:r>
            <w:proofErr w:type="gramStart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местоимений  в</w:t>
            </w:r>
            <w:proofErr w:type="gramEnd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речи. Местоимение как средство связи предложений в тексте.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Синонимия местоимённых форм.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82-83.  Практическое занятие.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Тема 5.6.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Глагол.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84-85.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Грамматические признаки глагола.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Морфологический разбор глагола.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Употребление форм глагола в речи.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Употребление в художественном тексте 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86-87. Практическое занятие.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суффиксов и личных окончаний глагола.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НЕ с глаголами.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5.7.</w:t>
            </w:r>
          </w:p>
          <w:p w:rsidR="006F6C7F" w:rsidRPr="006F6C7F" w:rsidRDefault="006F6C7F" w:rsidP="006F6C7F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Причастие.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88-89.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Причастие как часть речи.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Образование действительных и страдательных причастий.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Причастный оборот и знаки препинания в предложении с причастным оборотом.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Морфологический разбор причастия.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90-91. Практическое занятие.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суффиксов и окончаний причастий.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НЕ с причастиями.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–Н- и –НН- в причастиях и отглагольных прилагательных.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5.8.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Деепричастие.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92-93.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Образование деепричастий совершенного и несовершенного вида.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НЕ с деепричастиями.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Деепричастный оборот и знаки препинания в предложениях с деепричастным оборотом.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Особенности построения предложений с деепричастиями.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Морфологический разбор деепричастия.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Употребление деепричастий в текстах разных стилей. Синонимия деепричастий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5.9.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Наречие.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Слова категории состояния.  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94.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Грамматические признаки наречия.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Степени сравнения наречий.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Отличие наречий от слов-омонимов.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Морфологический разбор наречия.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Употребление наречия в речи.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Использование местоименных наречий для связи предложений в тексте. Безлично-предикативные слова.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Отличие слов категории состояния от слов-омонимов.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Группы слов категории состояния. Их функции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95-96. Практическое занятие.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наречий.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97-98. Контрольная работа №4  по морфологии и орфографии.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Самостоятельная работа: выполнение домашних заданий по разделу 4.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Презентация «Части речи в русском языке. Принципы распределения слов по частям речи.»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Морфология как учение о частях речи и грамматических категориях. Части речи (самостоятельные и служебные). Формоизменение самостоятельных частей речи. Наречие и категория состояния. Переходные явления в частях речи.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Презентация «Морфологические нормы. Выразительные возможности знаменательных и служебных частей речи (синонимика частей речи)».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Работа над рефератом: «Основные виды морфологических </w:t>
            </w:r>
            <w:proofErr w:type="gramStart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ошибок»  (</w:t>
            </w:r>
            <w:proofErr w:type="gramEnd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ошибки в выборе форм рода и числа существительных; ошибки в склонении существительных, прилагательных, местоимениях, числительных; ошибки в образовании степеней сравнения прилагательных и наречий, в употреблении местоимений; ошибки в образовании и употреблении форм глаголов, причастий и деепричастий).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 Подготовка к индивидуальному проекту.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B517C6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Служебные части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Тема 5.10.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 xml:space="preserve">Предлог как часть речи.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Союз как часть речи.</w:t>
            </w:r>
          </w:p>
          <w:p w:rsidR="006F6C7F" w:rsidRPr="006F6C7F" w:rsidRDefault="006F6C7F" w:rsidP="006F6C7F">
            <w:pPr>
              <w:tabs>
                <w:tab w:val="left" w:pos="36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Урок 99.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Предлог как часть речи. Отличие производных предлогов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(в течение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в продолжение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вследствие и др.)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от слов-омонимов. Употребление предлогов в составе словосочетаний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Употребление существительных с предлогами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благодаря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вопреки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согласно и др.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Союз как часть речи. Отличие союзов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тоже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также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чтобы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зато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от слов-омонимов. Употребление союзов в простом и сложном предложении. Союзы как средство связи предложений в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100-101. Практическое занятие.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предлогов и союзов.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5.11.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Частица как часть речи</w:t>
            </w:r>
            <w:r w:rsidRPr="006F6C7F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ru-RU"/>
              </w:rPr>
              <w:t>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Междометия и звукоподражательные слова.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Урок 102-103.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Частицы как средство выразительности речи. Употребление частиц в речи. Правописание частиц. Правописание частиц НЕ и НИ с разными частями речи.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Правописание междометий и звукоподражаний. Знаки препинания в предложениях с междометиями. Употребление междометий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i/>
                <w:kern w:val="3"/>
                <w:sz w:val="24"/>
                <w:szCs w:val="24"/>
              </w:rPr>
              <w:t>Самостоятельная работа: выполнение домашних заданий по разделу 5.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Calibri" w:hAnsi="Times New Roman" w:cs="Times New Roman"/>
                <w:bCs/>
                <w:i/>
                <w:kern w:val="3"/>
                <w:sz w:val="24"/>
                <w:szCs w:val="24"/>
              </w:rPr>
              <w:t>Презентация «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Служебные части речи. Выразительные возможности служебных частей речи.» Правописание НЕ и НИ с разными частями речи. Различение частиц НЕ и НИ. Слитное, раздельное и дефисное написание предлогов. Слитное, раздельное написание союзов.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Раздел 6. Синтаксис и пунктуация.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53 часа.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Тема 6.1.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Основные единицы синтаксиса. Словосочетание. Способы связи в словосочетаниях.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Урок 104-105.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Словосочетание. Предложение, сложное синтаксическое целое.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Основные выразительные средства синтаксис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а. 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Синонимия словосочетаний.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106-107.  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Практическое занятие.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Наблюдение над существенными признаками словосочетания. Особенности употребления словосочетаний. Синонимия словосочетаний.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6.2.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Простое предложение. Осложненное простое предложение.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108-109.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Виды предложений по цели высказывания; восклицательные предложения. Интонационное богатство русской речи. Логическое ударение. Прямой и обратный порядок слов.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Стилистические функции и роль порядка слов в предложении.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Грамматическая основа простого двусоставного предложения. Согласование сказуемого с подлежащим.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 xml:space="preserve">Синонимия составных сказуемых. Единство видовременных форм глаголов-сказуемых как средство связи предложений в тексте.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110-111.    Практическое занятие.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112.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Второстепенные члены предложения (определение, приложение, обстоятельство, дополнение).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Роль второстепенных членов предложения в построении текста.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113-114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Односоставное и неполное предложения. </w:t>
            </w:r>
            <w:r w:rsidRPr="006F6C7F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4"/>
              </w:rPr>
              <w:t xml:space="preserve">Односоставные предложения с главным членом в форме подлежащего.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Односоставные предложения с главным членом в форме сказуемого.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spacing w:val="-4"/>
                <w:kern w:val="3"/>
                <w:sz w:val="24"/>
                <w:szCs w:val="24"/>
              </w:rPr>
              <w:t xml:space="preserve">Синонимия односоставных предложений. Предложения односоставные </w:t>
            </w:r>
            <w:proofErr w:type="gramStart"/>
            <w:r w:rsidRPr="006F6C7F">
              <w:rPr>
                <w:rFonts w:ascii="Times New Roman" w:eastAsia="Times New Roman" w:hAnsi="Times New Roman" w:cs="Times New Roman"/>
                <w:i/>
                <w:spacing w:val="-4"/>
                <w:kern w:val="3"/>
                <w:sz w:val="24"/>
                <w:szCs w:val="24"/>
              </w:rPr>
              <w:t xml:space="preserve">и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i/>
                <w:spacing w:val="-4"/>
                <w:kern w:val="3"/>
                <w:sz w:val="24"/>
                <w:szCs w:val="24"/>
              </w:rPr>
              <w:t>двусоставные</w:t>
            </w:r>
            <w:proofErr w:type="gramEnd"/>
            <w:r w:rsidRPr="006F6C7F">
              <w:rPr>
                <w:rFonts w:ascii="Times New Roman" w:eastAsia="Times New Roman" w:hAnsi="Times New Roman" w:cs="Times New Roman"/>
                <w:i/>
                <w:spacing w:val="-4"/>
                <w:kern w:val="3"/>
                <w:sz w:val="24"/>
                <w:szCs w:val="24"/>
              </w:rPr>
              <w:t xml:space="preserve"> как синтаксические синонимы; использование их в разных типах и стилях речи. Использование неполных предложений в речи.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6.3.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Односложное простое предложение.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Предложения с однородными членами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115-116.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Предложения с однородными членами и знаки препинания в них.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Однородные и неоднородные определения.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Употребление однородных членов предложения в разных стилях речи.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Синонимика ряда однородных членов предложения с союзами и без союзов.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117-118.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Постановка знаков препинания в предложениях с однородными членами.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6.4.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Предложения с обособленными и уточняющими членами.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119-120.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Предложения с обособленными и уточняющими членами. Обособление определений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. Синонимия обособленных и необособленных определений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. Обособление приложений. Обособление дополнений. Обособление обстоятельств. Роль сравнительного оборота как изобразительного средства языка.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Уточняющие члены предложения.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Стилистическая роль обособленных и необособленных членов предложения.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rPr>
          <w:trHeight w:val="465"/>
        </w:trPr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121-122. 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Обособление определений.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   123-124</w:t>
            </w:r>
            <w:r w:rsidRPr="006F6C7F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</w:rPr>
              <w:t xml:space="preserve">. 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Обособление дополнений. Обособление обстоятельств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6.5.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Знаки препинания при словах, грамматически не связанных с членами предложения.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125-126.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Знаки препинания при словах, грамматически не связанных с членами предложения. Вводные слова и предложения.  Отличие вводных слов от знаменательных слов-омонимов. 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Тема 6.6.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Знаки препинания при обращении.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127.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Знаки препинания при обращении. 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128.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Постановка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знаков препинания при сравнительных оборотах и  обращениях.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6.7.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Сложное предложение.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129.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Сложное предложение</w:t>
            </w: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Сложносочиненное предложение. Знаки препинания в сложносочиненном предложении.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Синонимика сложносочиненных предложений с различными союзами.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Употребление сложносочиненных предложений в речи.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130-131.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Постановка знаков препинания в сложносочинённом предложении. Составление схем.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132-133.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134-135.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Постановка знаков препинания в сложноподчинённом предложении. Составление схем предложений и составление предложений по схемам.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136-137.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Бессоюзное сложное предложение. Знаки препинания в бессоюзном сложном предложении. Использование бессоюзных сложных предложений в речи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138-139.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Постановка знаков препинания в бессоюзном сложном предложении.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  140-141.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Знаки   препинания   в сложном предложении с разными видами связи. Составление схем предложений и составление предложений по схемам.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Синонимика простых и сложных предложений (простые и сложноподчинённые предложения, сложные союзные и бессоюзные предложения</w:t>
            </w:r>
            <w:proofErr w:type="gramStart"/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).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.</w:t>
            </w:r>
            <w:proofErr w:type="gramEnd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142-143.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Знаки   препинания   в сложном предложении с разными видами связи.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144-145.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Знаки   препинания   в сложном предложении с разными видами связи.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146-147.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Знаки   препинания   в сложном предложении с разными видами связи. Составление схем предложений и составление предложений по схемам.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148-149.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Сложное синтаксическое целое как компонент текста. Его структура и анализ. Период и его построение.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Тема 6.8</w:t>
            </w:r>
          </w:p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6F6C7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Способы передачи чужой речи.  Знаки препинания при цитатах и диалоге.</w:t>
            </w: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150-151. Практическое занятие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Способы передачи чужой речи.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Знаки препинания при прямой речи. Замена прямой речи косвенной. Знаки препинания при цитатах.  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 xml:space="preserve">Урок 152-153.  Практическое занятие. 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Диалог. Оформление диалога.</w:t>
            </w:r>
            <w:r w:rsidRPr="006F6C7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</w:rPr>
              <w:t xml:space="preserve">  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Знаки препинания при диалоге.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6F6C7F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154-155. Практическое занятие.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Подготовка к контрольной работе по теме «Синтаксис. Пунктуация».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</w:rPr>
              <w:t>Урок 156.         Контрольная работа № 5.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Итоговая контрольная работа по теме «Синтаксис. Пунктуация».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  <w:tr w:rsidR="006F6C7F" w:rsidRPr="006F6C7F" w:rsidTr="00B517C6">
        <w:tc>
          <w:tcPr>
            <w:tcW w:w="38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8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Самостоятельная работа: выполнение домашних заданий по разделу 6.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Презентация «Систематизация знаний по синтаксису и пунктуации. Совершенствование пунктуационных и речевых умений.»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>Тире в простом предложении. Тире между подлежащим и сказуемым. Знаки препинания в предложениях с однородными членами. Знаки препинания в предложениях с обособленными членами. Обособление определений. Обособление обстоятельств. Знаки препинания при вводных и вставных конструкциях. Знаки препинания в предложениях с союзом (или с союзным словом) как.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</w:rPr>
              <w:t xml:space="preserve">Презентация «Пунктуация в сложном предложении. Знаки препинания в сложносочиненных предложениях, в сложноподчиненных предложениях, в бессоюзных сложных предложениях.». </w:t>
            </w:r>
            <w:r w:rsidRPr="006F6C7F"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lang w:eastAsia="ru-RU"/>
              </w:rPr>
              <w:t>Подготовка к индивидуальному проекту.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  <w:r w:rsidRPr="006F6C7F">
        <w:rPr>
          <w:rFonts w:ascii="Times New Roman" w:eastAsia="SimSun" w:hAnsi="Times New Roman" w:cs="Tahoma"/>
          <w:kern w:val="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  <w:proofErr w:type="gramStart"/>
      <w:r w:rsidRPr="006F6C7F">
        <w:rPr>
          <w:rFonts w:ascii="Times New Roman" w:eastAsia="SimSun" w:hAnsi="Times New Roman" w:cs="Tahoma"/>
          <w:kern w:val="3"/>
          <w:sz w:val="24"/>
          <w:szCs w:val="24"/>
        </w:rPr>
        <w:t>1  –</w:t>
      </w:r>
      <w:proofErr w:type="gramEnd"/>
      <w:r w:rsidRPr="006F6C7F">
        <w:rPr>
          <w:rFonts w:ascii="Times New Roman" w:eastAsia="SimSun" w:hAnsi="Times New Roman" w:cs="Tahoma"/>
          <w:kern w:val="3"/>
          <w:sz w:val="24"/>
          <w:szCs w:val="24"/>
        </w:rPr>
        <w:t xml:space="preserve"> ознакомительный (узнавание ранее изученных объектов, свойств); 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  <w:proofErr w:type="gramStart"/>
      <w:r w:rsidRPr="006F6C7F">
        <w:rPr>
          <w:rFonts w:ascii="Times New Roman" w:eastAsia="SimSun" w:hAnsi="Times New Roman" w:cs="Tahoma"/>
          <w:kern w:val="3"/>
          <w:sz w:val="24"/>
          <w:szCs w:val="24"/>
        </w:rPr>
        <w:t>2  –</w:t>
      </w:r>
      <w:proofErr w:type="gramEnd"/>
      <w:r w:rsidRPr="006F6C7F">
        <w:rPr>
          <w:rFonts w:ascii="Times New Roman" w:eastAsia="SimSun" w:hAnsi="Times New Roman" w:cs="Tahoma"/>
          <w:kern w:val="3"/>
          <w:sz w:val="24"/>
          <w:szCs w:val="24"/>
        </w:rPr>
        <w:t> репродуктивный (выполнение деятельности по образцу, инструкции или под руководством)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  <w:r w:rsidRPr="006F6C7F">
        <w:rPr>
          <w:rFonts w:ascii="Times New Roman" w:eastAsia="SimSun" w:hAnsi="Times New Roman" w:cs="Tahoma"/>
          <w:b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15240</wp:posOffset>
                </wp:positionV>
                <wp:extent cx="173355" cy="160655"/>
                <wp:effectExtent l="6985" t="6350" r="1016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06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215BD2F" id="Прямоугольник 1" o:spid="_x0000_s1026" style="position:absolute;margin-left:-5.3pt;margin-top:1.2pt;width:13.6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" fillcolor="#bfbfbf" strokeweight=".26467mm">
                <v:textbox inset="0,0,0,0"/>
              </v:rect>
            </w:pict>
          </mc:Fallback>
        </mc:AlternateContent>
      </w:r>
      <w:r w:rsidRPr="006F6C7F">
        <w:rPr>
          <w:rFonts w:ascii="Times New Roman" w:eastAsia="SimSun" w:hAnsi="Times New Roman" w:cs="Tahoma"/>
          <w:kern w:val="3"/>
          <w:sz w:val="24"/>
          <w:szCs w:val="24"/>
        </w:rPr>
        <w:t xml:space="preserve">    – продуктивный (планирование и самостоятельное выполнение деятельности, решение проблемных задач.</w:t>
      </w: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</w:pPr>
    </w:p>
    <w:p w:rsidR="006F6C7F" w:rsidRPr="006F6C7F" w:rsidRDefault="006F6C7F" w:rsidP="006F6C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ahoma"/>
          <w:kern w:val="3"/>
          <w:sz w:val="24"/>
          <w:szCs w:val="24"/>
        </w:rPr>
        <w:sectPr w:rsidR="006F6C7F" w:rsidRPr="006F6C7F">
          <w:footerReference w:type="default" r:id="rId8"/>
          <w:pgSz w:w="16838" w:h="11906" w:orient="landscape"/>
          <w:pgMar w:top="567" w:right="1134" w:bottom="1276" w:left="567" w:header="720" w:footer="720" w:gutter="0"/>
          <w:cols w:space="720"/>
        </w:sect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lastRenderedPageBreak/>
        <w:t>3. УСЛОВИЯ РЕАЛИЗАЦИИ УЧЕБНОГО ПРЕДМЕТА</w:t>
      </w:r>
    </w:p>
    <w:p w:rsidR="006F6C7F" w:rsidRPr="006F6C7F" w:rsidRDefault="006F6C7F" w:rsidP="006F6C7F">
      <w:pPr>
        <w:tabs>
          <w:tab w:val="left" w:pos="85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bookmarkStart w:id="1" w:name="bookmark10"/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3.1.</w:t>
      </w:r>
      <w:r w:rsidRPr="006F6C7F">
        <w:rPr>
          <w:rFonts w:ascii="Times New Roman" w:eastAsia="Times New Roman" w:hAnsi="Times New Roman" w:cs="Times New Roman"/>
          <w:b/>
          <w:color w:val="1F497D"/>
          <w:kern w:val="3"/>
          <w:sz w:val="28"/>
          <w:szCs w:val="28"/>
          <w:lang w:eastAsia="ru-RU"/>
        </w:rPr>
        <w:tab/>
      </w: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Материально-техническое обеспечени</w:t>
      </w:r>
      <w:bookmarkEnd w:id="1"/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е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Учебный предмет изучается в кабинете русского языка.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Оборудование учебного кабинета: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 рабочие места по количеству обучающихся;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-рабочее место преподавателя;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-комплект учебно-методической документации;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-наглядные пособия: демонстративные плакаты, раздаточный материал;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- </w:t>
      </w:r>
      <w:r w:rsidRPr="006F6C7F">
        <w:rPr>
          <w:rFonts w:ascii="Times New Roman" w:eastAsia="TimesNewRoman" w:hAnsi="Times New Roman" w:cs="Times New Roman"/>
          <w:kern w:val="3"/>
          <w:sz w:val="28"/>
          <w:szCs w:val="28"/>
          <w:lang w:eastAsia="ru-RU"/>
        </w:rPr>
        <w:t>методические разработки уроков и мероприятий;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-видеотека по курсу;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 учебные фильмы по некоторым разделам дисциплины.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 xml:space="preserve">         Технические средства обучения: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-компьютер;</w:t>
      </w: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-принтер.</w:t>
      </w:r>
    </w:p>
    <w:p w:rsidR="006F6C7F" w:rsidRPr="006F6C7F" w:rsidRDefault="006F6C7F" w:rsidP="006F6C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tabs>
          <w:tab w:val="left" w:pos="48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3.2.</w:t>
      </w: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ab/>
        <w:t>Информационное обеспечение обучения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bookmarkStart w:id="2" w:name="bookmark12"/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Перечень учебных изданий, Интернет-ресурсов, дополнительной литературы</w:t>
      </w:r>
      <w:bookmarkEnd w:id="2"/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Основная литература для обучающихся: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Русский язык: учебник для студ. учреждений сред. проф. образования/; под. ред. Н.А. Герасименко. -19-е изд., стер. –</w:t>
      </w:r>
      <w:proofErr w:type="gramStart"/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>М. :</w:t>
      </w:r>
      <w:proofErr w:type="gramEnd"/>
      <w:r w:rsidRPr="006F6C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Издательский центр «Академия», 2019. – 496 с.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Дополнительная литература: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Воителева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Т.М. Русский язык и литература. Русский язык (базовый уровень): учебник для 10 класса общеобразовательной школы. — М., 2019.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Воителева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Т.М. Русский язык и литература. Русский язык (базовый уровень): учебник для 11 класса общеобразовательной школы. — М., 2019.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Гольцова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Н.Г.,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Шамшин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И.В.,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Мищерина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М.А. Русский язык и литература. Русский язык (базовый уровень). 10—11 классы: в 2 ч. — М., 2019.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Словари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Горбачевич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К.С. Словарь трудностей современного русского языка. — СПб., 2003. Граудина Л.К., Ицкович В.А.,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Катлинская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Л.П. Грамматическая правильность русской речи. Стилистический словарь вариантов. — 2-е изд.,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испр</w:t>
      </w:r>
      <w:proofErr w:type="spellEnd"/>
      <w:proofErr w:type="gram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  <w:proofErr w:type="gram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доп. — М., 2001.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 Иванова О.Е., Лопатин В.В., Нечаева И.В., Чельцова Л.К. Русский орфографический словарь: около 180 000 слов / Российская академия наук. Институт русского языка им. В. В. Виноградова / под ред. В. В. Лопатина. — 2-е изд.,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испр</w:t>
      </w:r>
      <w:proofErr w:type="spellEnd"/>
      <w:proofErr w:type="gram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  <w:proofErr w:type="gram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доп. — М., 2004.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 Крысин Л.П. Толковый словарь иноязычных слов. — М., 2008.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Лекант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П.А.,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Леденева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В.В. Школьный орфоэпический словарь русского языка. — М., 2005.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- Львов В.В. Школьный орфоэпический словарь русского языка. — М., 2004.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 Ожегов С.И. Словарь русского языка. Около 60 000 слов и фразеологических выражений. — 25-е изд.,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испр</w:t>
      </w:r>
      <w:proofErr w:type="spellEnd"/>
      <w:proofErr w:type="gram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  <w:proofErr w:type="gram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доп. /под общ. ред. Л. И. Скворцова. — М., 2006.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Розенталь Д.Э., Краснянский В.В. Фразеологический словарь русского языка. — М., 2011. Скворцов Л.И. Большой толковый словарь правильной русской речи. — М., 2005.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Ушаков Д.Н., Крючков С.Е. Орфографический словарь. — М., 2006.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Через дефис, слитно или </w:t>
      </w:r>
      <w:proofErr w:type="gram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раздельно?:</w:t>
      </w:r>
      <w:proofErr w:type="gram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словарь-справочник русского языка / сост. В. В. Бурцева. — М., 2006.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Электронные пособия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- 5 баллов! Подготовка к ЕГЭ. Русский язык. Издательство «Весь», 2006 год.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Современный словарь по русскому языку. Все словари на одном диске. Издательство «Весь», 2009 год.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Тестовый контроль. Русский язык. Редактор тестов. Тематические тесты. 10-11 классы. Издательство «Учитель», 2009 год.</w:t>
      </w:r>
    </w:p>
    <w:p w:rsidR="006F6C7F" w:rsidRPr="006F6C7F" w:rsidRDefault="006F6C7F" w:rsidP="006F6C7F">
      <w:pPr>
        <w:suppressAutoHyphens/>
        <w:autoSpaceDN w:val="0"/>
        <w:spacing w:before="28" w:after="28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Интернет – ресурсы</w:t>
      </w:r>
    </w:p>
    <w:p w:rsidR="006F6C7F" w:rsidRPr="006F6C7F" w:rsidRDefault="009C4F93" w:rsidP="006F6C7F">
      <w:pPr>
        <w:suppressAutoHyphens/>
        <w:autoSpaceDN w:val="0"/>
        <w:spacing w:before="28" w:after="28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hyperlink r:id="rId9" w:history="1">
        <w:r w:rsidR="006F6C7F" w:rsidRPr="006F6C7F">
          <w:rPr>
            <w:rFonts w:ascii="Times New Roman" w:eastAsia="Times New Roman" w:hAnsi="Times New Roman" w:cs="Times New Roman"/>
            <w:color w:val="0F243E"/>
            <w:kern w:val="3"/>
            <w:sz w:val="28"/>
            <w:szCs w:val="28"/>
            <w:lang w:eastAsia="ru-RU"/>
          </w:rPr>
          <w:t>http://www.uchportal.ru/</w:t>
        </w:r>
      </w:hyperlink>
      <w:r w:rsidR="006F6C7F"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</w:t>
      </w:r>
    </w:p>
    <w:p w:rsidR="006F6C7F" w:rsidRPr="006F6C7F" w:rsidRDefault="009C4F93" w:rsidP="006F6C7F">
      <w:pPr>
        <w:suppressAutoHyphens/>
        <w:autoSpaceDN w:val="0"/>
        <w:spacing w:before="28" w:after="28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hyperlink r:id="rId10" w:history="1">
        <w:r w:rsidR="006F6C7F" w:rsidRPr="006F6C7F">
          <w:rPr>
            <w:rFonts w:ascii="Times New Roman" w:eastAsia="Times New Roman" w:hAnsi="Times New Roman" w:cs="Times New Roman"/>
            <w:color w:val="0F243E"/>
            <w:kern w:val="3"/>
            <w:sz w:val="28"/>
            <w:szCs w:val="28"/>
            <w:lang w:eastAsia="ru-RU"/>
          </w:rPr>
          <w:t>http://pedsovet.org/</w:t>
        </w:r>
      </w:hyperlink>
    </w:p>
    <w:p w:rsidR="006F6C7F" w:rsidRPr="006F6C7F" w:rsidRDefault="009C4F93" w:rsidP="006F6C7F">
      <w:pPr>
        <w:suppressAutoHyphens/>
        <w:autoSpaceDN w:val="0"/>
        <w:spacing w:before="28" w:after="28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hyperlink r:id="rId11" w:history="1">
        <w:r w:rsidR="006F6C7F" w:rsidRPr="006F6C7F">
          <w:rPr>
            <w:rFonts w:ascii="Times New Roman" w:eastAsia="Times New Roman" w:hAnsi="Times New Roman" w:cs="Times New Roman"/>
            <w:color w:val="0F243E"/>
            <w:kern w:val="3"/>
            <w:sz w:val="28"/>
            <w:szCs w:val="28"/>
            <w:lang w:eastAsia="ru-RU"/>
          </w:rPr>
          <w:t>http://www.rusedu.ru/</w:t>
        </w:r>
      </w:hyperlink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www.eor.it.ru/eor (учебный портал по использованию ЭОР).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www.ruscorpora. ru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www.russkiyjazik.ru (энциклопедия «Языкознание»).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www.etymolog.ruslang.ru (Этимология и история русского языка).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www.rus.1september.ru (электронная версия газеты «Русский язык»).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Сайт для учителей «Я иду на урок русского языка».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www.Ucheba.com (Образовательный портал «Учеба»: «Уроки» (www.uroki.ru) www.metodiki.ru (Методики).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www.posobie.ru (Пособия).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www.it-n. </w:t>
      </w:r>
      <w:proofErr w:type="spellStart"/>
      <w:proofErr w:type="gram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ru</w:t>
      </w:r>
      <w:proofErr w:type="spell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/</w:t>
      </w:r>
      <w:proofErr w:type="spell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communities.aspx?cat</w:t>
      </w:r>
      <w:proofErr w:type="gram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_no</w:t>
      </w:r>
      <w:proofErr w:type="spell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=2168&amp;tmpl=</w:t>
      </w:r>
      <w:proofErr w:type="spell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com</w:t>
      </w:r>
      <w:proofErr w:type="spell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(Сеть творческих учителей. </w:t>
      </w:r>
      <w:proofErr w:type="gram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Ин- формационные</w:t>
      </w:r>
      <w:proofErr w:type="gram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технологии на уроках русского языка и литературы).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www.prosv.ru/umk/konkurs/info.aspx?ob_no=12267 (Работы победителей конкурса «</w:t>
      </w:r>
      <w:proofErr w:type="gram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Учи- </w:t>
      </w:r>
      <w:proofErr w:type="spell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тель</w:t>
      </w:r>
      <w:proofErr w:type="spellEnd"/>
      <w:proofErr w:type="gram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 xml:space="preserve"> — учителю» издательства «Просвещение»).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val="en-US" w:eastAsia="ru-RU"/>
        </w:rPr>
        <w:t>www. slovari.ru/</w:t>
      </w:r>
      <w:proofErr w:type="spell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val="en-US" w:eastAsia="ru-RU"/>
        </w:rPr>
        <w:t>dictsearch</w:t>
      </w:r>
      <w:proofErr w:type="spell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val="en-US" w:eastAsia="ru-RU"/>
        </w:rPr>
        <w:t xml:space="preserve"> (</w:t>
      </w: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Словари</w:t>
      </w: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val="en-US" w:eastAsia="ru-RU"/>
        </w:rPr>
        <w:t xml:space="preserve">. </w:t>
      </w:r>
      <w:proofErr w:type="spellStart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ру</w:t>
      </w:r>
      <w:proofErr w:type="spellEnd"/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val="en-US" w:eastAsia="ru-RU"/>
        </w:rPr>
        <w:t>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val="en-US" w:eastAsia="ru-RU"/>
        </w:rPr>
        <w:t xml:space="preserve"> </w:t>
      </w: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www.gramota.ru/class/coach/tbgramota (Учебник грамоты).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www.gramota.ru (Справочная служба).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color w:val="0F243E"/>
          <w:kern w:val="3"/>
          <w:sz w:val="28"/>
          <w:szCs w:val="28"/>
          <w:lang w:eastAsia="ru-RU"/>
        </w:rPr>
        <w:t>www.gramma.ru/EXM (Экзамены. Нормативные документы).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www.krugosvet. ru (универсальная научно-популярная онлайн-энциклопедия «Энциклопедия </w:t>
      </w: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Кругосвет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»).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www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school-collection.edu.ru (сайт «Единая коллекция цифровых образовательных ресурсов»).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www</w:t>
      </w:r>
      <w:proofErr w:type="spellEnd"/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 spravka.gramota.ru (сайт «Справочная служба русского языка»).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caps/>
          <w:kern w:val="3"/>
          <w:sz w:val="28"/>
          <w:szCs w:val="28"/>
          <w:lang w:eastAsia="ru-RU"/>
        </w:rPr>
        <w:t>4. Контроль и оценка результатов освоения УЧЕБНОГО ПРЕДМЕТА</w:t>
      </w:r>
    </w:p>
    <w:p w:rsidR="006F6C7F" w:rsidRPr="006F6C7F" w:rsidRDefault="006F6C7F" w:rsidP="006F6C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ru-RU"/>
        </w:rPr>
        <w:t>Контроль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</w:t>
      </w:r>
      <w:r w:rsidRPr="006F6C7F">
        <w:rPr>
          <w:rFonts w:ascii="Times New Roman" w:eastAsia="Times New Roman" w:hAnsi="Times New Roman" w:cs="Times New Roman"/>
          <w:b/>
          <w:kern w:val="3"/>
          <w:sz w:val="28"/>
          <w:szCs w:val="24"/>
          <w:lang w:eastAsia="ru-RU"/>
        </w:rPr>
        <w:t>и оценка</w:t>
      </w:r>
      <w:r w:rsidRPr="006F6C7F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результатов освоения учебного предмета осуществляется преподавателем в процессе проведения практических занятий работ, тестирования, а также выполнения студентами индивидуальных заданий, проектов, исследований.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</w:pPr>
            <w:r w:rsidRPr="006F6C7F">
              <w:rPr>
                <w:rFonts w:ascii="Times New Roman" w:eastAsia="Times New Roman" w:hAnsi="Times New Roman" w:cs="Times New Roman"/>
                <w:b/>
                <w:kern w:val="3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− сформированность понятий о нормах русского литературного языка и </w:t>
            </w:r>
            <w:proofErr w:type="gramStart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при- 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менение</w:t>
            </w:r>
            <w:proofErr w:type="spellEnd"/>
            <w:proofErr w:type="gramEnd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знаний о них в речевой практике;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kern w:val="3"/>
                <w:sz w:val="24"/>
                <w:szCs w:val="24"/>
                <w:u w:val="single"/>
              </w:rPr>
            </w:pP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Индивидуальные задания.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Лингвистический анализ текста:  лингвистический анализ языковых явлений и  текстов различных функциональных стилей и разновидностей языка.</w:t>
            </w: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Выборочный диктант с языковым разбором.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Построение диалогов разговорного стиля.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-Доклад обучающегося (учитывается ораторское искусство).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</w:t>
            </w: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владение навыками самоанализа и самооценки на основе наблюдений за собственной речью;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iCs/>
                <w:kern w:val="3"/>
                <w:sz w:val="24"/>
                <w:szCs w:val="24"/>
              </w:rPr>
              <w:t xml:space="preserve">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Учитывается способность обучающегося выражать свои мысли, своё отношение к </w:t>
            </w:r>
            <w:proofErr w:type="gramStart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действительности  в</w:t>
            </w:r>
            <w:proofErr w:type="gramEnd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соответствии с коммуникативными задачами в различных ситуациях и сферах общения.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Учитываются речевые умения обучающегося, практическое владение нормами произношения, словообразования, сочетаемости слов, конструирования предложений и текста, владение лексикой и фразеологией русского языка, его изобразительно-выразительными возможностями, нормами орфографии и пунктуации.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владение умением анализировать текст с точки зрения наличия в нем явной и скрытой, основной и второстепенной информации;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Анализ языковых единиц с точки зрения правильности, точности и уместности их употребления.</w:t>
            </w: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− 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 составление тезисов; редактирование.</w:t>
            </w: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сформированность представлений об изобразительно-выразительных возможностях русского языка;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Сообщения, тест, работа с текстом, анализ изобразительно-выразительных средств </w:t>
            </w:r>
            <w:proofErr w:type="gramStart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языка  с</w:t>
            </w:r>
            <w:proofErr w:type="gramEnd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указанием их роли в идейно-художественном содержании текста.</w:t>
            </w:r>
          </w:p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сформированность умений учитывать исторический, историко-культурный контекст и контекст творчества писателя в процессе анализа текста;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Устный опрос, ответ на вопрос историко-литературного, 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>культуроведческого</w:t>
            </w:r>
            <w:proofErr w:type="spellEnd"/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 характера;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аналитическая работа с текстами художественных произведений и критических статей; выступления на семинаре</w:t>
            </w: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Сочинение, </w:t>
            </w: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тестовые задания, устный  опрос, конспектирование учебной информации, реферат, сочинение, написание тезисов, аннотаций, учебный диалог на уроке, круглый стол, дискуссия, сочинение, анализ эпизода, литературная гостиная,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аналитическая работа с текстами художественных произведений и критических статей ;   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самооценивание</w:t>
            </w:r>
            <w:proofErr w:type="spellEnd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и </w:t>
            </w:r>
            <w:proofErr w:type="spellStart"/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взаимооценивание</w:t>
            </w:r>
            <w:proofErr w:type="spellEnd"/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владение навыками анализа текста с учетом их стилистической и жанрово- 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Устный опрос, работа в группах,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аналитическая работа с текстами художественных произведений и критических статей, </w:t>
            </w:r>
            <w:r w:rsidRPr="006F6C7F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</w:rPr>
              <w:t xml:space="preserve">анализ эпизода, выполнение заданий поискового, проблемного характера, </w:t>
            </w: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аналитическая работа с текстами художественных произведений и критических статей, выступления на семинаре; проектная и учебно-исследовательская работа</w:t>
            </w:r>
          </w:p>
        </w:tc>
      </w:tr>
      <w:tr w:rsidR="006F6C7F" w:rsidRPr="006F6C7F" w:rsidTr="00B517C6"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− сформированность представлений о системе стилей языка художественной литературы</w:t>
            </w:r>
          </w:p>
          <w:p w:rsidR="006F6C7F" w:rsidRPr="006F6C7F" w:rsidRDefault="006F6C7F" w:rsidP="006F6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C7F" w:rsidRPr="006F6C7F" w:rsidRDefault="006F6C7F" w:rsidP="006F6C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6F6C7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лингвостилистический анализ текста, создание устных и письменных высказываний разных стилей, жанров и типов речи (отзыв, сообщение, доклад;  интервью, репортаж, эссе;  рассказ, беседа, спор)</w:t>
            </w:r>
          </w:p>
        </w:tc>
      </w:tr>
    </w:tbl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2"/>
          <w:szCs w:val="32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32"/>
          <w:szCs w:val="32"/>
          <w:lang w:eastAsia="ru-RU"/>
        </w:rPr>
      </w:pPr>
      <w:r w:rsidRPr="006F6C7F">
        <w:rPr>
          <w:rFonts w:ascii="Times New Roman" w:eastAsia="Times New Roman" w:hAnsi="Times New Roman" w:cs="Times New Roman"/>
          <w:b/>
          <w:i/>
          <w:kern w:val="3"/>
          <w:sz w:val="32"/>
          <w:szCs w:val="32"/>
          <w:lang w:eastAsia="ru-RU"/>
        </w:rPr>
        <w:lastRenderedPageBreak/>
        <w:t>Примерные темы рефератов (докладов), индивидуальных проектов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Русский язык среди других языков мира.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Языковой вкус. Языковая норма. Языковая агрессия.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Языковой портрет современника.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Молодежный сленг и жаргон.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Деятельность М. В. Ломоносова в развитии и популяризации русского литературного языка.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А. С. Пушкин — создатель современного русского литературного языка.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Русский литературный язык на рубеже XX—XXI веков.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Формы существования национального русского языка: русский литературный язык, просторечие, диалекты, жаргонизмы.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Язык и культура.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Культурно-речевые традиции русского языка и современное состояние русской устной речи.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Вопросы экологии русского языка.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Виды делового общения, их языковые особенности.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Языковые особенности научного стиля речи.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Особенности художественного стиля.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Публицистический стиль: языковые особенности, сфера использования.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Экспрессивные средства языка в художественном тексте.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СМИ и культура речи.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Устная и письменная формы существования русского языка и сферы их применения.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Стилистическое использование профессиональной и терминологической лексики в произведениях художественной литературы.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Текст и его назначение. Типы текстов по смыслу и стилю.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Русское письмо и его эволюция.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Функционирование звуков языка в тексте: звукопись, анафора, аллитерация.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Антонимы и их роль в речи.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Синонимия в русском языке. Типы синонимов. Роль синонимов в организации речи.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Старославянизмы и их роль в развитии русского языка.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Русская фразеология как средство экспрессивности в русском языке.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В. И. Даль как создатель «Словаря живого великорусского языка».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Строение русского слова. Способы образования слов в русском языке.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Исторические изменения в структуре слова.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Учение о частях речи в русской грамматике.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Грамматические нормы русского языка.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Лексико-грамматические разряды имен существительных (на материале произведений художественной литературы).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Прилагательные, их разряды, синтаксическая и стилистическая роль (на примере лирики русских поэтов).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Категория наклонения глагола и ее роль в текстообразовании.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Вопрос о причастии и деепричастии в русской грамматике.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Наречия и слова категории состояния: семантика, синтаксические функции, употребление.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Слова-омонимы в морфологии русского языка.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• Роль словосочетания в построении предложения.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Односоставные предложения в русском языке: особенности структуры и семантики.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Синтаксическая роль инфинитива.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Предложения с однородными членами и их функции в речи.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Обособленные члены предложения и их роль в организации текста.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Структура и стилистическая роль вводных и вставных конструкций.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Монолог и диалог. Особенности построения и употребления.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Синонимика простых предложений.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Синонимика сложных предложений.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Использование сложных предложений в речи.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Способы введения чужой речи в текст.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Русская пунктуация и ее назначение.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ind w:left="-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F6C7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• Порядок слов в предложении и его роль в организации художественного текста.</w:t>
      </w: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6F6C7F" w:rsidRPr="006F6C7F" w:rsidRDefault="006F6C7F" w:rsidP="006F6C7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B517C6" w:rsidRDefault="00B517C6"/>
    <w:sectPr w:rsidR="00B517C6" w:rsidSect="00B517C6">
      <w:footerReference w:type="default" r:id="rId12"/>
      <w:pgSz w:w="11906" w:h="16838"/>
      <w:pgMar w:top="567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93" w:rsidRDefault="009C4F93">
      <w:pPr>
        <w:spacing w:after="0" w:line="240" w:lineRule="auto"/>
      </w:pPr>
      <w:r>
        <w:separator/>
      </w:r>
    </w:p>
  </w:endnote>
  <w:endnote w:type="continuationSeparator" w:id="0">
    <w:p w:rsidR="009C4F93" w:rsidRDefault="009C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C6" w:rsidRDefault="00B517C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E4FD6">
      <w:rPr>
        <w:noProof/>
      </w:rPr>
      <w:t>7</w:t>
    </w:r>
    <w:r>
      <w:rPr>
        <w:noProof/>
      </w:rPr>
      <w:fldChar w:fldCharType="end"/>
    </w:r>
  </w:p>
  <w:p w:rsidR="00B517C6" w:rsidRDefault="00B517C6">
    <w:pPr>
      <w:pStyle w:val="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C6" w:rsidRDefault="00B517C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E4FD6">
      <w:rPr>
        <w:noProof/>
      </w:rPr>
      <w:t>17</w:t>
    </w:r>
    <w:r>
      <w:rPr>
        <w:noProof/>
      </w:rPr>
      <w:fldChar w:fldCharType="end"/>
    </w:r>
  </w:p>
  <w:p w:rsidR="00B517C6" w:rsidRDefault="00B517C6">
    <w:pPr>
      <w:pStyle w:val="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7C6" w:rsidRDefault="00B517C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2E4FD6">
      <w:rPr>
        <w:noProof/>
      </w:rPr>
      <w:t>21</w:t>
    </w:r>
    <w:r>
      <w:rPr>
        <w:noProof/>
      </w:rPr>
      <w:fldChar w:fldCharType="end"/>
    </w:r>
  </w:p>
  <w:p w:rsidR="00B517C6" w:rsidRDefault="00B517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93" w:rsidRDefault="009C4F93">
      <w:pPr>
        <w:spacing w:after="0" w:line="240" w:lineRule="auto"/>
      </w:pPr>
      <w:r>
        <w:separator/>
      </w:r>
    </w:p>
  </w:footnote>
  <w:footnote w:type="continuationSeparator" w:id="0">
    <w:p w:rsidR="009C4F93" w:rsidRDefault="009C4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5453"/>
    <w:multiLevelType w:val="multilevel"/>
    <w:tmpl w:val="88AA79CC"/>
    <w:lvl w:ilvl="0">
      <w:start w:val="1"/>
      <w:numFmt w:val="decimal"/>
      <w:lvlText w:val="%1."/>
      <w:lvlJc w:val="left"/>
      <w:pPr>
        <w:ind w:left="450" w:hanging="45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eastAsia="SimSun" w:hint="default"/>
      </w:rPr>
    </w:lvl>
  </w:abstractNum>
  <w:abstractNum w:abstractNumId="1" w15:restartNumberingAfterBreak="0">
    <w:nsid w:val="18E968C7"/>
    <w:multiLevelType w:val="multilevel"/>
    <w:tmpl w:val="B2308E5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543003C1"/>
    <w:multiLevelType w:val="multilevel"/>
    <w:tmpl w:val="A078C92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eastAsia="SimSun" w:hAnsi="Times New Roman" w:cs="Times New Roman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7493351"/>
    <w:multiLevelType w:val="multilevel"/>
    <w:tmpl w:val="C0B8F8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4" w15:restartNumberingAfterBreak="0">
    <w:nsid w:val="6A26030E"/>
    <w:multiLevelType w:val="multilevel"/>
    <w:tmpl w:val="E670F300"/>
    <w:styleLink w:val="WWNum4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737513E9"/>
    <w:multiLevelType w:val="multilevel"/>
    <w:tmpl w:val="020E0FC8"/>
    <w:styleLink w:val="WWNum3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7F"/>
    <w:rsid w:val="000E19AD"/>
    <w:rsid w:val="001E1F67"/>
    <w:rsid w:val="002E4FD6"/>
    <w:rsid w:val="006F2C88"/>
    <w:rsid w:val="006F6C7F"/>
    <w:rsid w:val="009C4F93"/>
    <w:rsid w:val="00B517C6"/>
    <w:rsid w:val="00EC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B0B0"/>
  <w15:chartTrackingRefBased/>
  <w15:docId w15:val="{F8E33D74-253D-4CC9-A597-890A2BE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6C7F"/>
  </w:style>
  <w:style w:type="paragraph" w:customStyle="1" w:styleId="Standard">
    <w:name w:val="Standard"/>
    <w:rsid w:val="006F6C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rsid w:val="006F6C7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6F6C7F"/>
    <w:pPr>
      <w:spacing w:after="120"/>
    </w:pPr>
  </w:style>
  <w:style w:type="paragraph" w:styleId="a3">
    <w:name w:val="Title"/>
    <w:basedOn w:val="Standard"/>
    <w:next w:val="Textbody"/>
    <w:link w:val="a4"/>
    <w:rsid w:val="006F6C7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a4">
    <w:name w:val="Заголовок Знак"/>
    <w:basedOn w:val="a0"/>
    <w:link w:val="a3"/>
    <w:rsid w:val="006F6C7F"/>
    <w:rPr>
      <w:rFonts w:ascii="Arial" w:eastAsia="SimSun" w:hAnsi="Arial" w:cs="Mangal"/>
      <w:kern w:val="3"/>
      <w:sz w:val="28"/>
      <w:szCs w:val="28"/>
      <w:lang w:eastAsia="ru-RU"/>
    </w:rPr>
  </w:style>
  <w:style w:type="paragraph" w:styleId="a5">
    <w:name w:val="Subtitle"/>
    <w:basedOn w:val="Heading"/>
    <w:next w:val="Textbody"/>
    <w:link w:val="a6"/>
    <w:rsid w:val="006F6C7F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6F6C7F"/>
    <w:rPr>
      <w:rFonts w:ascii="Arial" w:eastAsia="MS Mincho" w:hAnsi="Arial" w:cs="Tahoma"/>
      <w:i/>
      <w:iCs/>
      <w:kern w:val="3"/>
      <w:sz w:val="28"/>
      <w:szCs w:val="28"/>
      <w:lang w:eastAsia="ru-RU"/>
    </w:rPr>
  </w:style>
  <w:style w:type="paragraph" w:styleId="a7">
    <w:name w:val="List"/>
    <w:basedOn w:val="Textbody"/>
    <w:rsid w:val="006F6C7F"/>
    <w:rPr>
      <w:rFonts w:cs="Mangal"/>
    </w:rPr>
  </w:style>
  <w:style w:type="paragraph" w:customStyle="1" w:styleId="10">
    <w:name w:val="Название объекта1"/>
    <w:basedOn w:val="Standard"/>
    <w:rsid w:val="006F6C7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F6C7F"/>
    <w:pPr>
      <w:suppressLineNumbers/>
    </w:pPr>
    <w:rPr>
      <w:rFonts w:cs="Mangal"/>
    </w:rPr>
  </w:style>
  <w:style w:type="paragraph" w:customStyle="1" w:styleId="11">
    <w:name w:val="Заголовок 11"/>
    <w:basedOn w:val="Standard"/>
    <w:next w:val="Textbody"/>
    <w:rsid w:val="006F6C7F"/>
    <w:pPr>
      <w:keepNext/>
      <w:ind w:firstLine="284"/>
      <w:outlineLvl w:val="0"/>
    </w:pPr>
  </w:style>
  <w:style w:type="paragraph" w:styleId="a8">
    <w:name w:val="List Paragraph"/>
    <w:basedOn w:val="Standard"/>
    <w:rsid w:val="006F6C7F"/>
  </w:style>
  <w:style w:type="paragraph" w:customStyle="1" w:styleId="12">
    <w:name w:val="Нижний колонтитул1"/>
    <w:basedOn w:val="Standard"/>
    <w:rsid w:val="006F6C7F"/>
    <w:pPr>
      <w:suppressLineNumbers/>
      <w:tabs>
        <w:tab w:val="center" w:pos="4677"/>
        <w:tab w:val="right" w:pos="9355"/>
      </w:tabs>
    </w:pPr>
  </w:style>
  <w:style w:type="paragraph" w:styleId="a9">
    <w:name w:val="Normal (Web)"/>
    <w:basedOn w:val="Standard"/>
    <w:rsid w:val="006F6C7F"/>
  </w:style>
  <w:style w:type="paragraph" w:customStyle="1" w:styleId="TableContents">
    <w:name w:val="Table Contents"/>
    <w:basedOn w:val="Standard"/>
    <w:rsid w:val="006F6C7F"/>
    <w:pPr>
      <w:suppressLineNumbers/>
    </w:pPr>
  </w:style>
  <w:style w:type="character" w:customStyle="1" w:styleId="13">
    <w:name w:val="Заголовок 1 Знак"/>
    <w:basedOn w:val="a0"/>
    <w:rsid w:val="006F6C7F"/>
  </w:style>
  <w:style w:type="character" w:customStyle="1" w:styleId="aa">
    <w:name w:val="Нижний колонтитул Знак"/>
    <w:basedOn w:val="a0"/>
    <w:rsid w:val="006F6C7F"/>
  </w:style>
  <w:style w:type="character" w:customStyle="1" w:styleId="Internetlink">
    <w:name w:val="Internet link"/>
    <w:rsid w:val="006F6C7F"/>
    <w:rPr>
      <w:color w:val="0000FF"/>
      <w:u w:val="single"/>
    </w:rPr>
  </w:style>
  <w:style w:type="character" w:customStyle="1" w:styleId="ab">
    <w:name w:val="Основной текст Знак"/>
    <w:basedOn w:val="a0"/>
    <w:rsid w:val="006F6C7F"/>
  </w:style>
  <w:style w:type="paragraph" w:styleId="ac">
    <w:name w:val="footer"/>
    <w:basedOn w:val="a"/>
    <w:link w:val="14"/>
    <w:rsid w:val="006F6C7F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14">
    <w:name w:val="Нижний колонтитул Знак1"/>
    <w:basedOn w:val="a0"/>
    <w:link w:val="ac"/>
    <w:rsid w:val="006F6C7F"/>
    <w:rPr>
      <w:rFonts w:ascii="Calibri" w:eastAsia="SimSun" w:hAnsi="Calibri" w:cs="Tahoma"/>
      <w:kern w:val="3"/>
    </w:rPr>
  </w:style>
  <w:style w:type="paragraph" w:customStyle="1" w:styleId="21">
    <w:name w:val="Список 21"/>
    <w:basedOn w:val="Standard"/>
    <w:rsid w:val="006F6C7F"/>
  </w:style>
  <w:style w:type="paragraph" w:customStyle="1" w:styleId="31">
    <w:name w:val="Основной текст с отступом 31"/>
    <w:basedOn w:val="Standard"/>
    <w:rsid w:val="006F6C7F"/>
  </w:style>
  <w:style w:type="paragraph" w:styleId="ad">
    <w:name w:val="footnote text"/>
    <w:basedOn w:val="Standard"/>
    <w:link w:val="ae"/>
    <w:rsid w:val="006F6C7F"/>
  </w:style>
  <w:style w:type="character" w:customStyle="1" w:styleId="ae">
    <w:name w:val="Текст сноски Знак"/>
    <w:basedOn w:val="a0"/>
    <w:link w:val="ad"/>
    <w:rsid w:val="006F6C7F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0">
    <w:name w:val="Основной текст с отступом 21"/>
    <w:basedOn w:val="Standard"/>
    <w:rsid w:val="006F6C7F"/>
  </w:style>
  <w:style w:type="paragraph" w:customStyle="1" w:styleId="Textbodyindent">
    <w:name w:val="Text body indent"/>
    <w:basedOn w:val="Standard"/>
    <w:rsid w:val="006F6C7F"/>
    <w:pPr>
      <w:spacing w:after="120"/>
      <w:ind w:left="283"/>
    </w:pPr>
    <w:rPr>
      <w:lang w:eastAsia="ar-SA"/>
    </w:rPr>
  </w:style>
  <w:style w:type="paragraph" w:customStyle="1" w:styleId="15">
    <w:name w:val="Обычный отступ1"/>
    <w:basedOn w:val="Standard"/>
    <w:rsid w:val="006F6C7F"/>
  </w:style>
  <w:style w:type="character" w:styleId="af">
    <w:name w:val="FollowedHyperlink"/>
    <w:basedOn w:val="a0"/>
    <w:rsid w:val="006F6C7F"/>
  </w:style>
  <w:style w:type="character" w:customStyle="1" w:styleId="af0">
    <w:name w:val="Основной текст с отступом Знак"/>
    <w:basedOn w:val="a0"/>
    <w:rsid w:val="006F6C7F"/>
  </w:style>
  <w:style w:type="paragraph" w:styleId="af1">
    <w:name w:val="header"/>
    <w:basedOn w:val="a"/>
    <w:link w:val="af2"/>
    <w:rsid w:val="006F6C7F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af2">
    <w:name w:val="Верхний колонтитул Знак"/>
    <w:basedOn w:val="a0"/>
    <w:link w:val="af1"/>
    <w:rsid w:val="006F6C7F"/>
    <w:rPr>
      <w:rFonts w:ascii="Calibri" w:eastAsia="SimSun" w:hAnsi="Calibri" w:cs="Tahoma"/>
      <w:kern w:val="3"/>
    </w:rPr>
  </w:style>
  <w:style w:type="numbering" w:customStyle="1" w:styleId="WWNum1">
    <w:name w:val="WWNum1"/>
    <w:basedOn w:val="a2"/>
    <w:rsid w:val="006F6C7F"/>
    <w:pPr>
      <w:numPr>
        <w:numId w:val="1"/>
      </w:numPr>
    </w:pPr>
  </w:style>
  <w:style w:type="numbering" w:customStyle="1" w:styleId="WWNum2">
    <w:name w:val="WWNum2"/>
    <w:basedOn w:val="a2"/>
    <w:rsid w:val="006F6C7F"/>
    <w:pPr>
      <w:numPr>
        <w:numId w:val="2"/>
      </w:numPr>
    </w:pPr>
  </w:style>
  <w:style w:type="numbering" w:customStyle="1" w:styleId="WWNum3">
    <w:name w:val="WWNum3"/>
    <w:basedOn w:val="a2"/>
    <w:rsid w:val="006F6C7F"/>
    <w:pPr>
      <w:numPr>
        <w:numId w:val="3"/>
      </w:numPr>
    </w:pPr>
  </w:style>
  <w:style w:type="numbering" w:customStyle="1" w:styleId="WWNum4">
    <w:name w:val="WWNum4"/>
    <w:basedOn w:val="a2"/>
    <w:rsid w:val="006F6C7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edsove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hpor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2023-08-04T15:44:00Z</dcterms:created>
  <dcterms:modified xsi:type="dcterms:W3CDTF">2024-05-27T10:55:00Z</dcterms:modified>
</cp:coreProperties>
</file>