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110" w:rsidRPr="00186F8A" w:rsidRDefault="00306110" w:rsidP="0030611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86F8A">
        <w:rPr>
          <w:rFonts w:ascii="Times New Roman" w:eastAsia="Times New Roman" w:hAnsi="Times New Roman"/>
          <w:b/>
          <w:sz w:val="24"/>
          <w:szCs w:val="24"/>
          <w:lang w:eastAsia="ru-RU"/>
        </w:rPr>
        <w:t>Аннотация рабочей программы учебной дисциплины</w:t>
      </w:r>
    </w:p>
    <w:p w:rsidR="00FE34CC" w:rsidRPr="00FE34CC" w:rsidRDefault="00691CAB" w:rsidP="00FE3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ОП.0</w:t>
      </w:r>
      <w:r w:rsidR="005C5F1E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691CAB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691CAB">
        <w:rPr>
          <w:rFonts w:ascii="Times New Roman" w:eastAsiaTheme="minorHAnsi" w:hAnsi="Times New Roman"/>
          <w:b/>
          <w:bCs/>
          <w:sz w:val="24"/>
          <w:szCs w:val="24"/>
        </w:rPr>
        <w:t>Возрастная анатомия, физиология и гигиена</w:t>
      </w:r>
    </w:p>
    <w:p w:rsidR="00306110" w:rsidRPr="00306110" w:rsidRDefault="00306110" w:rsidP="00FE3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6110">
        <w:rPr>
          <w:rFonts w:ascii="Times New Roman" w:eastAsia="Times New Roman" w:hAnsi="Times New Roman"/>
          <w:b/>
          <w:sz w:val="24"/>
          <w:szCs w:val="24"/>
          <w:lang w:eastAsia="ru-RU"/>
        </w:rPr>
        <w:t>1. Область применения программы</w:t>
      </w:r>
    </w:p>
    <w:p w:rsidR="00FE34CC" w:rsidRPr="00FE34CC" w:rsidRDefault="00306110" w:rsidP="00FE3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306110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учебной дисциплины является частью образовательной программы среднего профессионального образования по специальности </w:t>
      </w:r>
      <w:r w:rsidR="00FE34CC" w:rsidRPr="00FE34CC">
        <w:rPr>
          <w:rFonts w:ascii="Times New Roman" w:eastAsiaTheme="minorHAnsi" w:hAnsi="Times New Roman"/>
          <w:bCs/>
          <w:sz w:val="24"/>
          <w:szCs w:val="24"/>
        </w:rPr>
        <w:t>49.02.01 Физическая культура</w:t>
      </w:r>
    </w:p>
    <w:p w:rsidR="00691CAB" w:rsidRPr="00691CAB" w:rsidRDefault="00306110" w:rsidP="00691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306110">
        <w:rPr>
          <w:rFonts w:ascii="Times New Roman" w:eastAsia="Times New Roman" w:hAnsi="Times New Roman"/>
          <w:b/>
          <w:sz w:val="24"/>
          <w:szCs w:val="24"/>
          <w:lang w:eastAsia="ru-RU"/>
        </w:rPr>
        <w:t>2. Место дисциплины в структуре образовательной программы:</w:t>
      </w:r>
      <w:r w:rsidRPr="00306110">
        <w:rPr>
          <w:rFonts w:ascii="Times New Roman" w:hAnsi="Times New Roman"/>
          <w:sz w:val="24"/>
          <w:szCs w:val="24"/>
        </w:rPr>
        <w:t xml:space="preserve"> </w:t>
      </w:r>
      <w:r w:rsidR="00691CAB" w:rsidRPr="00691CAB">
        <w:rPr>
          <w:rFonts w:ascii="Times New Roman" w:eastAsiaTheme="minorHAnsi" w:hAnsi="Times New Roman"/>
          <w:bCs/>
          <w:sz w:val="24"/>
          <w:szCs w:val="24"/>
        </w:rPr>
        <w:t xml:space="preserve">Учебная дисциплина «ОП.05 Возрастная анатомия, физиология и гигиена» является обязательной частью общепрофессионального цикла примерной образовательной программы в соответствии с ФГОС СПО по специальности 49.02.01 Физическая культура. </w:t>
      </w:r>
    </w:p>
    <w:p w:rsidR="00691CAB" w:rsidRPr="00691CAB" w:rsidRDefault="00691CAB" w:rsidP="00691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691CAB">
        <w:rPr>
          <w:rFonts w:ascii="Times New Roman" w:eastAsiaTheme="minorHAnsi" w:hAnsi="Times New Roman"/>
          <w:bCs/>
          <w:sz w:val="24"/>
          <w:szCs w:val="24"/>
        </w:rPr>
        <w:t xml:space="preserve">Особое значение дисциплина имеет при формировании и развитии ОК 01; ОК 02; </w:t>
      </w:r>
      <w:r w:rsidRPr="00691CAB">
        <w:rPr>
          <w:rFonts w:ascii="Times New Roman" w:eastAsiaTheme="minorHAnsi" w:hAnsi="Times New Roman"/>
          <w:bCs/>
          <w:sz w:val="24"/>
          <w:szCs w:val="24"/>
        </w:rPr>
        <w:br/>
        <w:t>ОК 08.</w:t>
      </w:r>
    </w:p>
    <w:p w:rsidR="00306110" w:rsidRPr="00306110" w:rsidRDefault="00306110" w:rsidP="00691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61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1.3. </w:t>
      </w:r>
      <w:r w:rsidRPr="00306110">
        <w:rPr>
          <w:rFonts w:ascii="Times New Roman" w:eastAsiaTheme="minorHAnsi" w:hAnsi="Times New Roman"/>
          <w:b/>
          <w:bCs/>
          <w:sz w:val="24"/>
          <w:szCs w:val="24"/>
        </w:rPr>
        <w:t>Цель и планируемые результаты освоения дисциплины</w:t>
      </w:r>
    </w:p>
    <w:p w:rsidR="00691CAB" w:rsidRPr="00691CAB" w:rsidRDefault="00691CAB" w:rsidP="00691CA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691CAB">
        <w:rPr>
          <w:rFonts w:ascii="Times New Roman" w:eastAsiaTheme="minorHAnsi" w:hAnsi="Times New Roman"/>
          <w:bCs/>
          <w:sz w:val="24"/>
          <w:szCs w:val="24"/>
        </w:rPr>
        <w:t xml:space="preserve">В рамках программы учебной дисциплины обучающимися осваиваются умения </w:t>
      </w:r>
      <w:r w:rsidRPr="00691CAB">
        <w:rPr>
          <w:rFonts w:ascii="Times New Roman" w:eastAsiaTheme="minorHAnsi" w:hAnsi="Times New Roman"/>
          <w:bCs/>
          <w:sz w:val="24"/>
          <w:szCs w:val="24"/>
        </w:rPr>
        <w:br/>
        <w:t>и знания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3856"/>
        <w:gridCol w:w="4507"/>
      </w:tblGrid>
      <w:tr w:rsidR="00691CAB" w:rsidRPr="00691CAB" w:rsidTr="00387476">
        <w:trPr>
          <w:trHeight w:val="649"/>
        </w:trPr>
        <w:tc>
          <w:tcPr>
            <w:tcW w:w="1101" w:type="dxa"/>
          </w:tcPr>
          <w:p w:rsidR="00691CAB" w:rsidRPr="00691CAB" w:rsidRDefault="00691CAB" w:rsidP="00691CA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91CA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Код</w:t>
            </w:r>
          </w:p>
          <w:p w:rsidR="00691CAB" w:rsidRPr="00691CAB" w:rsidRDefault="00691CAB" w:rsidP="00691CA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91CA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ПК, ОК</w:t>
            </w:r>
          </w:p>
        </w:tc>
        <w:tc>
          <w:tcPr>
            <w:tcW w:w="3856" w:type="dxa"/>
          </w:tcPr>
          <w:p w:rsidR="00691CAB" w:rsidRPr="00691CAB" w:rsidRDefault="00691CAB" w:rsidP="00691CA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91CA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4507" w:type="dxa"/>
          </w:tcPr>
          <w:p w:rsidR="00691CAB" w:rsidRPr="00691CAB" w:rsidRDefault="00691CAB" w:rsidP="00691CA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91CA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Знания</w:t>
            </w:r>
          </w:p>
        </w:tc>
      </w:tr>
      <w:tr w:rsidR="00691CAB" w:rsidRPr="00691CAB" w:rsidTr="00387476">
        <w:trPr>
          <w:trHeight w:val="212"/>
        </w:trPr>
        <w:tc>
          <w:tcPr>
            <w:tcW w:w="1101" w:type="dxa"/>
          </w:tcPr>
          <w:p w:rsidR="00691CAB" w:rsidRPr="00691CAB" w:rsidRDefault="00691CAB" w:rsidP="00691CA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91CAB">
              <w:rPr>
                <w:rFonts w:ascii="Times New Roman" w:eastAsiaTheme="minorHAnsi" w:hAnsi="Times New Roman"/>
                <w:bCs/>
                <w:sz w:val="24"/>
                <w:szCs w:val="24"/>
              </w:rPr>
              <w:t>ОК 01</w:t>
            </w:r>
          </w:p>
          <w:p w:rsidR="00691CAB" w:rsidRPr="00691CAB" w:rsidRDefault="00691CAB" w:rsidP="00691CA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91CAB">
              <w:rPr>
                <w:rFonts w:ascii="Times New Roman" w:eastAsiaTheme="minorHAnsi" w:hAnsi="Times New Roman"/>
                <w:bCs/>
                <w:sz w:val="24"/>
                <w:szCs w:val="24"/>
              </w:rPr>
              <w:t>ОК 02</w:t>
            </w:r>
          </w:p>
          <w:p w:rsidR="00691CAB" w:rsidRPr="00691CAB" w:rsidRDefault="00691CAB" w:rsidP="00691CA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91CAB">
              <w:rPr>
                <w:rFonts w:ascii="Times New Roman" w:eastAsiaTheme="minorHAnsi" w:hAnsi="Times New Roman"/>
                <w:bCs/>
                <w:sz w:val="24"/>
                <w:szCs w:val="24"/>
              </w:rPr>
              <w:t>ОК 08</w:t>
            </w:r>
          </w:p>
          <w:p w:rsidR="00691CAB" w:rsidRPr="00691CAB" w:rsidRDefault="00691CAB" w:rsidP="00691CA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691CAB" w:rsidRPr="00691CAB" w:rsidRDefault="00691CAB" w:rsidP="00691CA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</w:tcPr>
          <w:p w:rsidR="00691CAB" w:rsidRPr="00691CAB" w:rsidRDefault="00691CAB" w:rsidP="00691CAB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91CAB">
              <w:rPr>
                <w:rFonts w:ascii="Times New Roman" w:eastAsiaTheme="minorHAnsi" w:hAnsi="Times New Roman"/>
                <w:bCs/>
                <w:sz w:val="24"/>
                <w:szCs w:val="24"/>
              </w:rPr>
              <w:t>использовать приобретенные знания, умения и навыки при организации учебных занятий и мероприятий;</w:t>
            </w:r>
          </w:p>
          <w:p w:rsidR="00691CAB" w:rsidRPr="00691CAB" w:rsidRDefault="00691CAB" w:rsidP="00691CAB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91CAB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определять критерии готовности детей к систематическому обучению в образовательной организации; </w:t>
            </w:r>
          </w:p>
          <w:p w:rsidR="00691CAB" w:rsidRPr="00691CAB" w:rsidRDefault="00691CAB" w:rsidP="00691CAB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91CAB">
              <w:rPr>
                <w:rFonts w:ascii="Times New Roman" w:eastAsiaTheme="minorHAnsi" w:hAnsi="Times New Roman"/>
                <w:bCs/>
                <w:sz w:val="24"/>
                <w:szCs w:val="24"/>
              </w:rPr>
              <w:t>давать гигиеническую оценку окружающей ребенка среды, режима работы образовательной организации, расписания занятий, организации и проведения занятий и мероприятий в образовательных организациях;</w:t>
            </w:r>
          </w:p>
          <w:p w:rsidR="00691CAB" w:rsidRPr="00691CAB" w:rsidRDefault="00691CAB" w:rsidP="00691CAB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91CAB">
              <w:rPr>
                <w:rFonts w:ascii="Times New Roman" w:eastAsiaTheme="minorHAnsi" w:hAnsi="Times New Roman"/>
                <w:bCs/>
                <w:sz w:val="24"/>
                <w:szCs w:val="24"/>
              </w:rPr>
              <w:t>определять физическую и умственную работоспособность;</w:t>
            </w:r>
          </w:p>
          <w:p w:rsidR="00691CAB" w:rsidRPr="00691CAB" w:rsidRDefault="00691CAB" w:rsidP="00691CAB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91CAB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проводить диагностику наступающего утомления;</w:t>
            </w:r>
          </w:p>
          <w:p w:rsidR="00691CAB" w:rsidRPr="00691CAB" w:rsidRDefault="00691CAB" w:rsidP="00691CAB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91CAB">
              <w:rPr>
                <w:rFonts w:ascii="Times New Roman" w:eastAsiaTheme="minorHAnsi" w:hAnsi="Times New Roman"/>
                <w:bCs/>
                <w:sz w:val="24"/>
                <w:szCs w:val="24"/>
              </w:rPr>
              <w:t>проводить мероприятия, направленные на поддержание высокой работоспособности при различных видах деятельности.</w:t>
            </w:r>
          </w:p>
        </w:tc>
        <w:tc>
          <w:tcPr>
            <w:tcW w:w="4507" w:type="dxa"/>
          </w:tcPr>
          <w:p w:rsidR="00691CAB" w:rsidRPr="00691CAB" w:rsidRDefault="00691CAB" w:rsidP="00691CAB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91CAB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общие закономерности роста и развития организма детей и подростков; </w:t>
            </w:r>
          </w:p>
          <w:p w:rsidR="00691CAB" w:rsidRPr="00691CAB" w:rsidRDefault="00691CAB" w:rsidP="00691CAB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91CAB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физиологию ЦНС и ВНД детей и подростков; </w:t>
            </w:r>
            <w:bookmarkStart w:id="0" w:name="_GoBack"/>
            <w:bookmarkEnd w:id="0"/>
          </w:p>
          <w:p w:rsidR="00691CAB" w:rsidRPr="00691CAB" w:rsidRDefault="00691CAB" w:rsidP="00691CAB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91CAB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рефлекторный характер речевой функции; </w:t>
            </w:r>
          </w:p>
          <w:p w:rsidR="00691CAB" w:rsidRPr="00691CAB" w:rsidRDefault="00691CAB" w:rsidP="00691CAB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91CAB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методы определения физического развития и физической работоспособности детей; </w:t>
            </w:r>
          </w:p>
          <w:p w:rsidR="00691CAB" w:rsidRPr="00691CAB" w:rsidRDefault="00691CAB" w:rsidP="00691CAB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91CAB">
              <w:rPr>
                <w:rFonts w:ascii="Times New Roman" w:eastAsiaTheme="minorHAnsi" w:hAnsi="Times New Roman"/>
                <w:bCs/>
                <w:sz w:val="24"/>
                <w:szCs w:val="24"/>
              </w:rPr>
              <w:t>методы изучения умственной работоспособности детей;</w:t>
            </w:r>
          </w:p>
          <w:p w:rsidR="00691CAB" w:rsidRPr="00691CAB" w:rsidRDefault="00691CAB" w:rsidP="00691CAB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91CAB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динамический стереотип и его значение в обучении и воспитании школьника; </w:t>
            </w:r>
          </w:p>
          <w:p w:rsidR="00691CAB" w:rsidRPr="00691CAB" w:rsidRDefault="00691CAB" w:rsidP="00691CAB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91CAB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возрастные особенности функционирования висцеральных систем; </w:t>
            </w:r>
          </w:p>
          <w:p w:rsidR="00691CAB" w:rsidRPr="00691CAB" w:rsidRDefault="00691CAB" w:rsidP="00691CAB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91CAB">
              <w:rPr>
                <w:rFonts w:ascii="Times New Roman" w:eastAsiaTheme="minorHAnsi" w:hAnsi="Times New Roman"/>
                <w:bCs/>
                <w:sz w:val="24"/>
                <w:szCs w:val="24"/>
              </w:rPr>
              <w:t>биологическую природу и целостность организма человека, как саморегулирующейся системы;</w:t>
            </w:r>
          </w:p>
          <w:p w:rsidR="00691CAB" w:rsidRPr="00691CAB" w:rsidRDefault="00691CAB" w:rsidP="00691CAB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91CAB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принципы и механизмы регуляции основных жизненных функций и систем обеспечения гомеостаза;</w:t>
            </w:r>
          </w:p>
          <w:p w:rsidR="00691CAB" w:rsidRPr="00691CAB" w:rsidRDefault="00691CAB" w:rsidP="00691CAB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91CAB">
              <w:rPr>
                <w:rFonts w:ascii="Times New Roman" w:eastAsiaTheme="minorHAnsi" w:hAnsi="Times New Roman"/>
                <w:bCs/>
                <w:sz w:val="24"/>
                <w:szCs w:val="24"/>
              </w:rPr>
              <w:t>методы гигиенической оценки окружающей ребенка среды;</w:t>
            </w:r>
          </w:p>
          <w:p w:rsidR="00691CAB" w:rsidRPr="00691CAB" w:rsidRDefault="00691CAB" w:rsidP="00691CAB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91CAB">
              <w:rPr>
                <w:rFonts w:ascii="Times New Roman" w:eastAsiaTheme="minorHAnsi" w:hAnsi="Times New Roman"/>
                <w:bCs/>
                <w:sz w:val="24"/>
                <w:szCs w:val="24"/>
              </w:rPr>
              <w:t>гигиенические основы организации режима дня, учебно-воспитательного процесса.</w:t>
            </w:r>
          </w:p>
        </w:tc>
      </w:tr>
    </w:tbl>
    <w:p w:rsidR="00B77ED8" w:rsidRDefault="00B77ED8" w:rsidP="0030611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1CAB" w:rsidRDefault="00691CAB" w:rsidP="0030611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1CAB" w:rsidRDefault="00691CAB" w:rsidP="0030611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1CAB" w:rsidRDefault="00691CAB" w:rsidP="0030611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1CAB" w:rsidRDefault="00691CAB" w:rsidP="0030611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3CC8" w:rsidRPr="00B77ED8" w:rsidRDefault="00306110" w:rsidP="004C3C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6110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4.   Рекомендуемое количество часов на освоение программы дисциплины:       </w:t>
      </w:r>
    </w:p>
    <w:tbl>
      <w:tblPr>
        <w:tblpPr w:leftFromText="180" w:rightFromText="180" w:vertAnchor="text" w:horzAnchor="margin" w:tblpXSpec="center" w:tblpY="134"/>
        <w:tblW w:w="96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9"/>
        <w:gridCol w:w="2258"/>
      </w:tblGrid>
      <w:tr w:rsidR="00691CAB" w:rsidRPr="0023448B" w:rsidTr="00D62E3B">
        <w:trPr>
          <w:trHeight w:val="424"/>
        </w:trPr>
        <w:tc>
          <w:tcPr>
            <w:tcW w:w="7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1CAB" w:rsidRPr="00FC204C" w:rsidRDefault="00691CAB" w:rsidP="00691C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C204C">
              <w:rPr>
                <w:rFonts w:eastAsia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1CAB" w:rsidRPr="00FC204C" w:rsidRDefault="00691CAB" w:rsidP="00691CAB">
            <w:pPr>
              <w:spacing w:after="0" w:line="240" w:lineRule="auto"/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FC204C">
              <w:rPr>
                <w:rFonts w:eastAsia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691CAB" w:rsidRPr="0023448B" w:rsidTr="00D62E3B">
        <w:trPr>
          <w:trHeight w:val="263"/>
        </w:trPr>
        <w:tc>
          <w:tcPr>
            <w:tcW w:w="7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1CAB" w:rsidRPr="0025337A" w:rsidRDefault="00691CAB" w:rsidP="00691CAB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vertAlign w:val="superscript"/>
              </w:rPr>
            </w:pPr>
            <w:r w:rsidRPr="00FC204C">
              <w:rPr>
                <w:rFonts w:eastAsia="Times New Roman"/>
                <w:b/>
                <w:sz w:val="24"/>
                <w:szCs w:val="24"/>
              </w:rPr>
              <w:t>Объем образовательной нагрузки (всего)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CAB" w:rsidRPr="002D63C4" w:rsidRDefault="00691CAB" w:rsidP="00691CAB">
            <w:pPr>
              <w:spacing w:after="0" w:line="240" w:lineRule="auto"/>
              <w:jc w:val="center"/>
              <w:rPr>
                <w:rFonts w:eastAsia="Times New Roman"/>
                <w:b/>
                <w:iCs/>
                <w:sz w:val="32"/>
                <w:szCs w:val="32"/>
              </w:rPr>
            </w:pPr>
            <w:r>
              <w:rPr>
                <w:rFonts w:eastAsia="Times New Roman"/>
                <w:b/>
                <w:iCs/>
                <w:sz w:val="32"/>
                <w:szCs w:val="32"/>
              </w:rPr>
              <w:t>109</w:t>
            </w:r>
          </w:p>
        </w:tc>
      </w:tr>
      <w:tr w:rsidR="00691CAB" w:rsidRPr="0023448B" w:rsidTr="00D62E3B">
        <w:trPr>
          <w:trHeight w:val="471"/>
        </w:trPr>
        <w:tc>
          <w:tcPr>
            <w:tcW w:w="7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1CAB" w:rsidRPr="004356D0" w:rsidRDefault="00691CAB" w:rsidP="00691CAB">
            <w:pPr>
              <w:spacing w:after="0" w:line="240" w:lineRule="auto"/>
              <w:jc w:val="both"/>
              <w:rPr>
                <w:rFonts w:eastAsia="Times New Roman"/>
                <w:b/>
                <w:sz w:val="32"/>
                <w:szCs w:val="32"/>
                <w:vertAlign w:val="superscript"/>
              </w:rPr>
            </w:pPr>
            <w:r w:rsidRPr="00FC204C">
              <w:rPr>
                <w:rFonts w:eastAsia="Times New Roman"/>
                <w:b/>
                <w:sz w:val="24"/>
                <w:szCs w:val="24"/>
              </w:rPr>
              <w:t>Учебная нагрузка во взаимодействии с преподавателем: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CAB" w:rsidRDefault="00691CAB" w:rsidP="00691CAB">
            <w:pPr>
              <w:spacing w:line="240" w:lineRule="auto"/>
              <w:jc w:val="center"/>
            </w:pPr>
            <w:r>
              <w:rPr>
                <w:rFonts w:eastAsia="Times New Roman"/>
                <w:b/>
                <w:iCs/>
                <w:sz w:val="24"/>
                <w:szCs w:val="24"/>
              </w:rPr>
              <w:t>85</w:t>
            </w:r>
          </w:p>
        </w:tc>
      </w:tr>
      <w:tr w:rsidR="00691CAB" w:rsidRPr="0023448B" w:rsidTr="0023448B">
        <w:trPr>
          <w:trHeight w:val="485"/>
        </w:trPr>
        <w:tc>
          <w:tcPr>
            <w:tcW w:w="9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CAB" w:rsidRPr="00F340CB" w:rsidRDefault="00691CAB" w:rsidP="00691CAB">
            <w:pPr>
              <w:spacing w:line="240" w:lineRule="auto"/>
              <w:rPr>
                <w:rFonts w:eastAsia="Times New Roman"/>
                <w:b/>
                <w:iCs/>
                <w:sz w:val="24"/>
                <w:szCs w:val="24"/>
              </w:rPr>
            </w:pPr>
            <w:r w:rsidRPr="00550F4C">
              <w:rPr>
                <w:rFonts w:eastAsia="Times New Roman"/>
                <w:b/>
                <w:sz w:val="24"/>
                <w:szCs w:val="24"/>
              </w:rPr>
              <w:t>в том числе:</w:t>
            </w:r>
          </w:p>
        </w:tc>
      </w:tr>
      <w:tr w:rsidR="00691CAB" w:rsidRPr="0023448B" w:rsidTr="00D62E3B">
        <w:trPr>
          <w:trHeight w:val="471"/>
        </w:trPr>
        <w:tc>
          <w:tcPr>
            <w:tcW w:w="7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1CAB" w:rsidRPr="0025337A" w:rsidRDefault="00691CAB" w:rsidP="00691CAB">
            <w:pPr>
              <w:spacing w:after="0" w:line="240" w:lineRule="auto"/>
              <w:rPr>
                <w:rFonts w:eastAsia="Times New Roman"/>
                <w:sz w:val="24"/>
                <w:szCs w:val="24"/>
                <w:vertAlign w:val="superscript"/>
              </w:rPr>
            </w:pPr>
            <w:r w:rsidRPr="00FC204C">
              <w:rPr>
                <w:rFonts w:eastAsia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CAB" w:rsidRDefault="00691CAB" w:rsidP="00691CAB">
            <w:pPr>
              <w:spacing w:line="240" w:lineRule="auto"/>
              <w:jc w:val="center"/>
            </w:pPr>
            <w:r>
              <w:rPr>
                <w:rFonts w:eastAsia="Times New Roman"/>
                <w:b/>
                <w:iCs/>
                <w:sz w:val="24"/>
                <w:szCs w:val="24"/>
              </w:rPr>
              <w:t>65</w:t>
            </w:r>
          </w:p>
        </w:tc>
      </w:tr>
      <w:tr w:rsidR="00691CAB" w:rsidRPr="0023448B" w:rsidTr="00D62E3B">
        <w:trPr>
          <w:trHeight w:val="319"/>
        </w:trPr>
        <w:tc>
          <w:tcPr>
            <w:tcW w:w="7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1CAB" w:rsidRPr="00C42FED" w:rsidRDefault="00691CAB" w:rsidP="00691CA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C204C">
              <w:rPr>
                <w:rFonts w:eastAsia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CAB" w:rsidRDefault="00691CAB" w:rsidP="00691CAB">
            <w:pPr>
              <w:spacing w:line="240" w:lineRule="auto"/>
              <w:jc w:val="center"/>
            </w:pPr>
            <w:r>
              <w:rPr>
                <w:rFonts w:eastAsia="Times New Roman"/>
                <w:b/>
                <w:iCs/>
                <w:sz w:val="24"/>
                <w:szCs w:val="24"/>
              </w:rPr>
              <w:t>20</w:t>
            </w:r>
          </w:p>
        </w:tc>
      </w:tr>
      <w:tr w:rsidR="00691CAB" w:rsidRPr="0023448B" w:rsidTr="00D62E3B">
        <w:trPr>
          <w:trHeight w:val="471"/>
        </w:trPr>
        <w:tc>
          <w:tcPr>
            <w:tcW w:w="7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CAB" w:rsidRPr="008B2134" w:rsidRDefault="00691CAB" w:rsidP="00691CA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CAB" w:rsidRPr="00FE5746" w:rsidRDefault="00691CAB" w:rsidP="00691CAB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691CAB" w:rsidRPr="0023448B" w:rsidTr="00D62E3B">
        <w:trPr>
          <w:trHeight w:val="485"/>
        </w:trPr>
        <w:tc>
          <w:tcPr>
            <w:tcW w:w="7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CAB" w:rsidRPr="001D3BB3" w:rsidRDefault="00691CAB" w:rsidP="00691CA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CAB" w:rsidRPr="006B053F" w:rsidRDefault="00691CAB" w:rsidP="00691CAB">
            <w:pPr>
              <w:spacing w:line="240" w:lineRule="auto"/>
              <w:jc w:val="center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н</w:t>
            </w:r>
            <w:r w:rsidRPr="006B053F">
              <w:rPr>
                <w:rFonts w:eastAsia="Times New Roman"/>
                <w:iCs/>
                <w:sz w:val="20"/>
                <w:szCs w:val="20"/>
              </w:rPr>
              <w:t>е предусмотрена</w:t>
            </w:r>
          </w:p>
        </w:tc>
      </w:tr>
      <w:tr w:rsidR="00691CAB" w:rsidRPr="0023448B" w:rsidTr="00D62E3B">
        <w:trPr>
          <w:trHeight w:val="471"/>
        </w:trPr>
        <w:tc>
          <w:tcPr>
            <w:tcW w:w="7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CAB" w:rsidRPr="009E1ED0" w:rsidRDefault="00691CAB" w:rsidP="00691CAB">
            <w:pPr>
              <w:spacing w:after="0" w:line="240" w:lineRule="auto"/>
              <w:rPr>
                <w:rFonts w:eastAsia="Times New Roman"/>
                <w:i/>
                <w:sz w:val="24"/>
                <w:szCs w:val="24"/>
                <w:vertAlign w:val="superscript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и</w:t>
            </w:r>
            <w:r w:rsidRPr="00FC204C">
              <w:rPr>
                <w:rFonts w:eastAsia="Times New Roman"/>
                <w:iCs/>
                <w:sz w:val="24"/>
                <w:szCs w:val="24"/>
              </w:rPr>
              <w:t>тоговая аттестация</w:t>
            </w:r>
            <w:r w:rsidRPr="00FC204C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в форме </w:t>
            </w:r>
            <w:r>
              <w:rPr>
                <w:rFonts w:eastAsia="Times New Roman"/>
                <w:b/>
                <w:i/>
                <w:sz w:val="24"/>
                <w:szCs w:val="24"/>
              </w:rPr>
              <w:t xml:space="preserve">экзамена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CAB" w:rsidRPr="00F340CB" w:rsidRDefault="00691CAB" w:rsidP="00691CAB">
            <w:pPr>
              <w:spacing w:line="240" w:lineRule="auto"/>
              <w:jc w:val="center"/>
              <w:rPr>
                <w:rFonts w:eastAsia="Times New Roman"/>
                <w:b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iCs/>
                <w:sz w:val="24"/>
                <w:szCs w:val="24"/>
              </w:rPr>
              <w:t>8</w:t>
            </w:r>
          </w:p>
        </w:tc>
      </w:tr>
      <w:tr w:rsidR="00691CAB" w:rsidRPr="0023448B" w:rsidTr="00D62E3B">
        <w:trPr>
          <w:trHeight w:val="485"/>
        </w:trPr>
        <w:tc>
          <w:tcPr>
            <w:tcW w:w="7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91CAB" w:rsidRPr="0025337A" w:rsidRDefault="00691CAB" w:rsidP="00691CAB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vertAlign w:val="superscript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Самостоятельное изучение (самостоятельная работа)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CAB" w:rsidRDefault="00691CAB" w:rsidP="00691CAB">
            <w:pPr>
              <w:spacing w:line="240" w:lineRule="auto"/>
              <w:jc w:val="center"/>
            </w:pPr>
            <w:r>
              <w:rPr>
                <w:rFonts w:eastAsia="Times New Roman"/>
                <w:b/>
                <w:iCs/>
                <w:sz w:val="24"/>
                <w:szCs w:val="24"/>
              </w:rPr>
              <w:t>6</w:t>
            </w:r>
          </w:p>
        </w:tc>
      </w:tr>
    </w:tbl>
    <w:p w:rsidR="003B6227" w:rsidRDefault="003B6227" w:rsidP="004C3C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B6227" w:rsidRDefault="003B6227" w:rsidP="004C3C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62E3B" w:rsidRDefault="00D62E3B" w:rsidP="004C3C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448B" w:rsidRDefault="0023448B" w:rsidP="004C3C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448B" w:rsidRPr="00607699" w:rsidRDefault="0023448B" w:rsidP="004C3C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06110" w:rsidRDefault="00306110" w:rsidP="004C3C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07699">
        <w:rPr>
          <w:rFonts w:ascii="Times New Roman" w:hAnsi="Times New Roman"/>
          <w:b/>
          <w:sz w:val="24"/>
          <w:szCs w:val="24"/>
        </w:rPr>
        <w:t>5. Тематический план учебной дисциплины:</w:t>
      </w:r>
    </w:p>
    <w:p w:rsidR="00691CAB" w:rsidRPr="00691CAB" w:rsidRDefault="00691CAB" w:rsidP="00691C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1CAB">
        <w:rPr>
          <w:rFonts w:ascii="Times New Roman" w:hAnsi="Times New Roman"/>
          <w:sz w:val="24"/>
          <w:szCs w:val="24"/>
        </w:rPr>
        <w:t>Тема 1. Введение в возрастную анатомию, физиологию и гигиену человека.</w:t>
      </w:r>
    </w:p>
    <w:p w:rsidR="00691CAB" w:rsidRPr="00691CAB" w:rsidRDefault="00691CAB" w:rsidP="00691C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1CAB">
        <w:rPr>
          <w:rFonts w:ascii="Times New Roman" w:hAnsi="Times New Roman"/>
          <w:sz w:val="24"/>
          <w:szCs w:val="24"/>
        </w:rPr>
        <w:t>Тема 2. Общие вопросы возрастной</w:t>
      </w:r>
      <w:r>
        <w:rPr>
          <w:rFonts w:ascii="Times New Roman" w:hAnsi="Times New Roman"/>
          <w:sz w:val="24"/>
          <w:szCs w:val="24"/>
        </w:rPr>
        <w:t xml:space="preserve"> анатомии, физиологии и гигиены</w:t>
      </w:r>
    </w:p>
    <w:p w:rsidR="00691CAB" w:rsidRPr="00691CAB" w:rsidRDefault="00691CAB" w:rsidP="00691C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1CAB">
        <w:rPr>
          <w:rFonts w:ascii="Times New Roman" w:hAnsi="Times New Roman"/>
          <w:sz w:val="24"/>
          <w:szCs w:val="24"/>
        </w:rPr>
        <w:t>Тема 3.</w:t>
      </w:r>
      <w:r>
        <w:rPr>
          <w:rFonts w:ascii="Times New Roman" w:hAnsi="Times New Roman"/>
          <w:sz w:val="24"/>
          <w:szCs w:val="24"/>
        </w:rPr>
        <w:t xml:space="preserve"> Регуляторные системы организма</w:t>
      </w:r>
    </w:p>
    <w:p w:rsidR="00691CAB" w:rsidRPr="00691CAB" w:rsidRDefault="00691CAB" w:rsidP="00691C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4. Сенсорные функции</w:t>
      </w:r>
    </w:p>
    <w:p w:rsidR="00691CAB" w:rsidRPr="00691CAB" w:rsidRDefault="00691CAB" w:rsidP="00691C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1CAB">
        <w:rPr>
          <w:rFonts w:ascii="Times New Roman" w:hAnsi="Times New Roman"/>
          <w:sz w:val="24"/>
          <w:szCs w:val="24"/>
        </w:rPr>
        <w:t xml:space="preserve">Тема 5. Физиология высшей нервной </w:t>
      </w:r>
      <w:r>
        <w:rPr>
          <w:rFonts w:ascii="Times New Roman" w:hAnsi="Times New Roman"/>
          <w:sz w:val="24"/>
          <w:szCs w:val="24"/>
        </w:rPr>
        <w:t>деятельности детей и подростков</w:t>
      </w:r>
    </w:p>
    <w:p w:rsidR="00691CAB" w:rsidRPr="00691CAB" w:rsidRDefault="00691CAB" w:rsidP="00691C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6. Моторные функции</w:t>
      </w:r>
    </w:p>
    <w:p w:rsidR="00691CAB" w:rsidRPr="00691CAB" w:rsidRDefault="00691CAB" w:rsidP="00691C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1CAB">
        <w:rPr>
          <w:rFonts w:ascii="Times New Roman" w:hAnsi="Times New Roman"/>
          <w:sz w:val="24"/>
          <w:szCs w:val="24"/>
        </w:rPr>
        <w:t>Тема 7. Возрастные особенности висцеральных функци</w:t>
      </w:r>
      <w:r>
        <w:rPr>
          <w:rFonts w:ascii="Times New Roman" w:hAnsi="Times New Roman"/>
          <w:sz w:val="24"/>
          <w:szCs w:val="24"/>
        </w:rPr>
        <w:t>й организма детей и подростков.</w:t>
      </w:r>
    </w:p>
    <w:p w:rsidR="003B6227" w:rsidRPr="003B6227" w:rsidRDefault="003B6227" w:rsidP="003B622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B62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Профессионально-прикладная физическая подготовка (ППФП).</w:t>
      </w:r>
    </w:p>
    <w:p w:rsidR="00037499" w:rsidRPr="00FF19A8" w:rsidRDefault="00037499" w:rsidP="000374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769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6. </w:t>
      </w:r>
      <w:r w:rsidRPr="00FF19A8">
        <w:rPr>
          <w:rFonts w:ascii="Times New Roman" w:hAnsi="Times New Roman"/>
          <w:b/>
          <w:sz w:val="24"/>
          <w:szCs w:val="24"/>
        </w:rPr>
        <w:t>Форма промежуточной аттестации по учебной дисциплине:</w:t>
      </w:r>
    </w:p>
    <w:p w:rsidR="00037499" w:rsidRPr="003B6227" w:rsidRDefault="00D62E3B" w:rsidP="0003749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Экзамен.</w:t>
      </w:r>
    </w:p>
    <w:p w:rsidR="00607699" w:rsidRDefault="00607699">
      <w:pPr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306110" w:rsidRDefault="00306110"/>
    <w:sectPr w:rsidR="00306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D78" w:rsidRDefault="00AD7D78" w:rsidP="00D62E3B">
      <w:pPr>
        <w:spacing w:after="0" w:line="240" w:lineRule="auto"/>
      </w:pPr>
      <w:r>
        <w:separator/>
      </w:r>
    </w:p>
  </w:endnote>
  <w:endnote w:type="continuationSeparator" w:id="0">
    <w:p w:rsidR="00AD7D78" w:rsidRDefault="00AD7D78" w:rsidP="00D62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D78" w:rsidRDefault="00AD7D78" w:rsidP="00D62E3B">
      <w:pPr>
        <w:spacing w:after="0" w:line="240" w:lineRule="auto"/>
      </w:pPr>
      <w:r>
        <w:separator/>
      </w:r>
    </w:p>
  </w:footnote>
  <w:footnote w:type="continuationSeparator" w:id="0">
    <w:p w:rsidR="00AD7D78" w:rsidRDefault="00AD7D78" w:rsidP="00D62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5DF8"/>
    <w:multiLevelType w:val="multilevel"/>
    <w:tmpl w:val="12865DF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10"/>
    <w:rsid w:val="00037499"/>
    <w:rsid w:val="0023448B"/>
    <w:rsid w:val="00306110"/>
    <w:rsid w:val="003B6227"/>
    <w:rsid w:val="004C3CC8"/>
    <w:rsid w:val="005C5F1E"/>
    <w:rsid w:val="00607699"/>
    <w:rsid w:val="00691CAB"/>
    <w:rsid w:val="00AD7D78"/>
    <w:rsid w:val="00B13B47"/>
    <w:rsid w:val="00B67934"/>
    <w:rsid w:val="00B77ED8"/>
    <w:rsid w:val="00D62E3B"/>
    <w:rsid w:val="00D658D5"/>
    <w:rsid w:val="00FE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F183"/>
  <w15:docId w15:val="{3187DE61-8A91-4090-B9C4-D3B471A1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1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11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D62E3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62E3B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aliases w:val="Знак сноски-FN,Ciae niinee-FN,AЗнак сноски зел"/>
    <w:uiPriority w:val="99"/>
    <w:qFormat/>
    <w:rsid w:val="00D62E3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Пользователь</cp:lastModifiedBy>
  <cp:revision>4</cp:revision>
  <dcterms:created xsi:type="dcterms:W3CDTF">2024-06-20T07:50:00Z</dcterms:created>
  <dcterms:modified xsi:type="dcterms:W3CDTF">2024-06-24T12:52:00Z</dcterms:modified>
</cp:coreProperties>
</file>