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D60" w:rsidRDefault="00D40D60" w:rsidP="00D40D6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C53F1">
        <w:rPr>
          <w:rFonts w:ascii="Times New Roman" w:hAnsi="Times New Roman"/>
          <w:sz w:val="24"/>
          <w:szCs w:val="24"/>
        </w:rPr>
        <w:t xml:space="preserve">смоленское областное государственное бюджетное </w:t>
      </w:r>
    </w:p>
    <w:p w:rsidR="00D40D60" w:rsidRPr="006C53F1" w:rsidRDefault="00D40D60" w:rsidP="00D40D6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</w:t>
      </w:r>
      <w:r w:rsidRPr="006C53F1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D40D60" w:rsidRPr="00A10361" w:rsidRDefault="00D40D60" w:rsidP="00D40D6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10361">
        <w:rPr>
          <w:rFonts w:ascii="Times New Roman" w:hAnsi="Times New Roman"/>
          <w:b/>
          <w:sz w:val="24"/>
          <w:szCs w:val="24"/>
        </w:rPr>
        <w:t>«Гагаринский многопрофильный колледж»</w:t>
      </w: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7112D8" w:rsidRDefault="00D40D60" w:rsidP="00D40D60">
      <w:pPr>
        <w:keepNext/>
        <w:spacing w:after="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0" w:name="_Toc154581421"/>
      <w:r w:rsidRPr="005052EA">
        <w:rPr>
          <w:rFonts w:ascii="Times New Roman" w:hAnsi="Times New Roman"/>
          <w:b/>
          <w:bCs/>
          <w:kern w:val="32"/>
          <w:sz w:val="24"/>
          <w:szCs w:val="24"/>
        </w:rPr>
        <w:t xml:space="preserve">РАБОЧАЯ ПРОГРАММА </w:t>
      </w:r>
    </w:p>
    <w:bookmarkEnd w:id="0"/>
    <w:p w:rsidR="00D40D60" w:rsidRPr="005052EA" w:rsidRDefault="007112D8" w:rsidP="00D40D60">
      <w:pPr>
        <w:keepNext/>
        <w:spacing w:after="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>
        <w:rPr>
          <w:rFonts w:ascii="Times New Roman" w:hAnsi="Times New Roman"/>
          <w:b/>
          <w:bCs/>
          <w:kern w:val="32"/>
          <w:sz w:val="24"/>
          <w:szCs w:val="24"/>
        </w:rPr>
        <w:t>по учебной дисциплине</w:t>
      </w:r>
      <w:bookmarkStart w:id="1" w:name="_Toc154581422"/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</w:t>
      </w:r>
      <w:r w:rsidR="00D40D60" w:rsidRPr="005052EA">
        <w:rPr>
          <w:rFonts w:ascii="Times New Roman" w:hAnsi="Times New Roman"/>
          <w:b/>
          <w:bCs/>
          <w:kern w:val="32"/>
          <w:sz w:val="24"/>
          <w:szCs w:val="24"/>
        </w:rPr>
        <w:t>ОП.06 Документационное обеспечение управления</w:t>
      </w:r>
      <w:bookmarkEnd w:id="1"/>
    </w:p>
    <w:p w:rsidR="007112D8" w:rsidRDefault="007112D8" w:rsidP="007112D8">
      <w:pPr>
        <w:keepNext/>
        <w:spacing w:after="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>
        <w:rPr>
          <w:rFonts w:ascii="Times New Roman" w:hAnsi="Times New Roman"/>
          <w:b/>
          <w:bCs/>
          <w:kern w:val="32"/>
          <w:sz w:val="24"/>
          <w:szCs w:val="24"/>
        </w:rPr>
        <w:t>специальность 40.02.04 Юриспруденция</w:t>
      </w:r>
    </w:p>
    <w:p w:rsidR="007112D8" w:rsidRPr="005052EA" w:rsidRDefault="007112D8" w:rsidP="007112D8">
      <w:pPr>
        <w:keepNext/>
        <w:spacing w:after="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>
        <w:rPr>
          <w:rFonts w:ascii="Times New Roman" w:hAnsi="Times New Roman"/>
          <w:b/>
          <w:bCs/>
          <w:kern w:val="32"/>
          <w:sz w:val="24"/>
          <w:szCs w:val="24"/>
        </w:rPr>
        <w:t>форма обучения: очная</w:t>
      </w: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Cs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Cs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D40D60" w:rsidRDefault="00D40D60" w:rsidP="00D40D60">
      <w:pPr>
        <w:suppressAutoHyphens/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D40D60">
        <w:rPr>
          <w:rFonts w:ascii="Times New Roman" w:hAnsi="Times New Roman"/>
          <w:sz w:val="24"/>
          <w:szCs w:val="24"/>
          <w:lang w:eastAsia="ar-SA"/>
        </w:rPr>
        <w:t>г. Гагарин</w:t>
      </w:r>
    </w:p>
    <w:p w:rsidR="007112D8" w:rsidRDefault="00D40D60" w:rsidP="00D40D60">
      <w:pPr>
        <w:suppressAutoHyphens/>
        <w:spacing w:after="0"/>
        <w:jc w:val="center"/>
        <w:rPr>
          <w:rFonts w:ascii="Times New Roman" w:hAnsi="Times New Roman"/>
          <w:b/>
          <w:bCs/>
          <w:i/>
          <w:sz w:val="24"/>
          <w:szCs w:val="24"/>
          <w:lang w:eastAsia="ar-SA"/>
        </w:rPr>
      </w:pPr>
      <w:r w:rsidRPr="00D40D60">
        <w:rPr>
          <w:rFonts w:ascii="Times New Roman" w:hAnsi="Times New Roman"/>
          <w:bCs/>
          <w:iCs/>
          <w:sz w:val="24"/>
          <w:szCs w:val="24"/>
          <w:lang w:eastAsia="ar-SA"/>
        </w:rPr>
        <w:t>2024 г.</w:t>
      </w:r>
      <w:r w:rsidRPr="005052EA">
        <w:rPr>
          <w:rFonts w:ascii="Times New Roman" w:hAnsi="Times New Roman"/>
          <w:b/>
          <w:bCs/>
          <w:i/>
          <w:sz w:val="24"/>
          <w:szCs w:val="24"/>
          <w:lang w:eastAsia="ar-SA"/>
        </w:rPr>
        <w:br w:type="page"/>
      </w:r>
    </w:p>
    <w:p w:rsidR="007112D8" w:rsidRDefault="00445D04" w:rsidP="00D40D60">
      <w:pPr>
        <w:suppressAutoHyphens/>
        <w:spacing w:after="0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445D04">
        <w:rPr>
          <w:rFonts w:ascii="Times New Roman" w:hAnsi="Times New Roman"/>
          <w:bCs/>
          <w:noProof/>
          <w:kern w:val="3"/>
          <w:sz w:val="28"/>
          <w:szCs w:val="28"/>
        </w:rPr>
        <w:lastRenderedPageBreak/>
        <w:drawing>
          <wp:inline distT="0" distB="0" distL="0" distR="0">
            <wp:extent cx="6407150" cy="8817683"/>
            <wp:effectExtent l="0" t="0" r="0" b="2540"/>
            <wp:docPr id="2" name="Рисунок 2" descr="C:\Users\Пользователь\Desktop\Сканы для аккредитации\Сканы программы\оп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каны для аккредитации\Сканы программы\оп06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0" cy="8817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  <w:r w:rsidR="007112D8" w:rsidRPr="005052EA">
        <w:rPr>
          <w:rFonts w:ascii="Times New Roman" w:hAnsi="Times New Roman"/>
          <w:b/>
          <w:bCs/>
          <w:i/>
          <w:sz w:val="24"/>
          <w:szCs w:val="24"/>
          <w:lang w:eastAsia="ar-SA"/>
        </w:rPr>
        <w:br w:type="page"/>
      </w: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iCs/>
          <w:sz w:val="24"/>
          <w:szCs w:val="24"/>
          <w:lang w:eastAsia="ar-SA"/>
        </w:rPr>
        <w:lastRenderedPageBreak/>
        <w:t>СОДЕРЖАНИЕ</w:t>
      </w: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40D60" w:rsidRPr="005052EA" w:rsidTr="00016AB6">
        <w:tc>
          <w:tcPr>
            <w:tcW w:w="7501" w:type="dxa"/>
            <w:hideMark/>
          </w:tcPr>
          <w:p w:rsidR="00D40D60" w:rsidRPr="005052EA" w:rsidRDefault="00D40D60" w:rsidP="00D40D60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ПАСПОРТ</w:t>
            </w:r>
            <w:r w:rsidRPr="005052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5052EA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D40D60" w:rsidRPr="00D81B50" w:rsidRDefault="00D81B50" w:rsidP="00D81B50">
            <w:pPr>
              <w:pStyle w:val="a7"/>
              <w:jc w:val="center"/>
              <w:rPr>
                <w:b/>
              </w:rPr>
            </w:pPr>
            <w:r w:rsidRPr="00D81B50">
              <w:rPr>
                <w:b/>
              </w:rPr>
              <w:t>4</w:t>
            </w:r>
          </w:p>
        </w:tc>
      </w:tr>
      <w:tr w:rsidR="00D40D60" w:rsidRPr="005052EA" w:rsidTr="00016AB6">
        <w:tc>
          <w:tcPr>
            <w:tcW w:w="7501" w:type="dxa"/>
            <w:hideMark/>
          </w:tcPr>
          <w:p w:rsidR="00D40D60" w:rsidRPr="005052EA" w:rsidRDefault="00D40D60" w:rsidP="00D40D60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D40D60" w:rsidRPr="005052EA" w:rsidRDefault="00D40D60" w:rsidP="00D40D60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D40D60" w:rsidRDefault="00D81B50" w:rsidP="00D81B50">
            <w:pPr>
              <w:pStyle w:val="a7"/>
              <w:jc w:val="center"/>
              <w:rPr>
                <w:b/>
              </w:rPr>
            </w:pPr>
            <w:r w:rsidRPr="00D81B50">
              <w:rPr>
                <w:b/>
              </w:rPr>
              <w:t>6</w:t>
            </w:r>
          </w:p>
          <w:p w:rsidR="007C4318" w:rsidRDefault="007C4318" w:rsidP="00D81B50">
            <w:pPr>
              <w:pStyle w:val="a7"/>
              <w:jc w:val="center"/>
              <w:rPr>
                <w:b/>
              </w:rPr>
            </w:pPr>
          </w:p>
          <w:p w:rsidR="007C4318" w:rsidRDefault="007C4318" w:rsidP="00D81B50">
            <w:pPr>
              <w:pStyle w:val="a7"/>
              <w:jc w:val="center"/>
              <w:rPr>
                <w:b/>
              </w:rPr>
            </w:pPr>
          </w:p>
          <w:p w:rsidR="007C4318" w:rsidRPr="00D81B50" w:rsidRDefault="007C4318" w:rsidP="00D81B50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D40D60" w:rsidRPr="005052EA" w:rsidTr="00016AB6">
        <w:tc>
          <w:tcPr>
            <w:tcW w:w="7501" w:type="dxa"/>
          </w:tcPr>
          <w:p w:rsidR="00D40D60" w:rsidRPr="005052EA" w:rsidRDefault="00D40D60" w:rsidP="007C4318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D40D60" w:rsidRPr="00D81B50" w:rsidRDefault="007C4318" w:rsidP="00D81B50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br w:type="page"/>
      </w:r>
      <w:r w:rsidRPr="005052EA"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1.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ПАСПОРТ </w:t>
      </w:r>
      <w:r w:rsidRPr="005052EA">
        <w:rPr>
          <w:rFonts w:ascii="Times New Roman" w:hAnsi="Times New Roman"/>
          <w:b/>
          <w:sz w:val="24"/>
          <w:szCs w:val="24"/>
          <w:lang w:eastAsia="ar-SA"/>
        </w:rPr>
        <w:t xml:space="preserve"> РАБОЧЕЙ</w:t>
      </w:r>
      <w:r w:rsidR="007112D8">
        <w:rPr>
          <w:rFonts w:ascii="Times New Roman" w:hAnsi="Times New Roman"/>
          <w:b/>
          <w:sz w:val="24"/>
          <w:szCs w:val="24"/>
          <w:lang w:eastAsia="ar-SA"/>
        </w:rPr>
        <w:t xml:space="preserve"> ПРОГРАММЫ УЧЕБНОЙ ДИСЦИПЛИНЫ </w:t>
      </w:r>
      <w:r w:rsidR="007112D8">
        <w:rPr>
          <w:rFonts w:ascii="Times New Roman" w:hAnsi="Times New Roman"/>
          <w:b/>
          <w:sz w:val="24"/>
          <w:szCs w:val="24"/>
          <w:lang w:eastAsia="ar-SA"/>
        </w:rPr>
        <w:br/>
      </w:r>
      <w:r w:rsidRPr="005052EA">
        <w:rPr>
          <w:rFonts w:ascii="Times New Roman" w:hAnsi="Times New Roman"/>
          <w:b/>
          <w:sz w:val="24"/>
          <w:szCs w:val="24"/>
          <w:lang w:eastAsia="ar-SA"/>
        </w:rPr>
        <w:t>ОП.06 ДОКУМЕНТ</w:t>
      </w:r>
      <w:r w:rsidR="007112D8">
        <w:rPr>
          <w:rFonts w:ascii="Times New Roman" w:hAnsi="Times New Roman"/>
          <w:b/>
          <w:sz w:val="24"/>
          <w:szCs w:val="24"/>
          <w:lang w:eastAsia="ar-SA"/>
        </w:rPr>
        <w:t>АЦИОННОЕ ОБЕСПЕЧЕНИЕ УПРАВЛЕНИЯ</w:t>
      </w:r>
    </w:p>
    <w:p w:rsidR="00D40D60" w:rsidRPr="005052EA" w:rsidRDefault="00D40D60" w:rsidP="00D40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7112D8" w:rsidRPr="005052EA" w:rsidRDefault="007112D8" w:rsidP="00016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sz w:val="24"/>
          <w:szCs w:val="24"/>
          <w:lang w:eastAsia="ar-SA"/>
        </w:rPr>
        <w:t xml:space="preserve">1.1.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Область применения </w:t>
      </w:r>
      <w:r w:rsidRPr="005052EA">
        <w:rPr>
          <w:rFonts w:ascii="Times New Roman" w:hAnsi="Times New Roman"/>
          <w:b/>
          <w:sz w:val="24"/>
          <w:szCs w:val="24"/>
          <w:lang w:eastAsia="ar-SA"/>
        </w:rPr>
        <w:t>программы</w:t>
      </w:r>
    </w:p>
    <w:p w:rsidR="007112D8" w:rsidRDefault="007112D8" w:rsidP="00D81B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Учебная дисциплина Документационное обеспечения управления </w:t>
      </w:r>
      <w:r w:rsidRPr="005052EA">
        <w:rPr>
          <w:rFonts w:ascii="Times New Roman" w:hAnsi="Times New Roman"/>
          <w:sz w:val="24"/>
          <w:szCs w:val="24"/>
          <w:lang w:eastAsia="ar-SA"/>
        </w:rPr>
        <w:t xml:space="preserve"> является обязательной частью общепрофессионального </w:t>
      </w:r>
      <w:r w:rsidRPr="005052EA">
        <w:rPr>
          <w:rFonts w:ascii="Times New Roman" w:hAnsi="Times New Roman"/>
          <w:iCs/>
          <w:sz w:val="24"/>
          <w:szCs w:val="24"/>
          <w:lang w:eastAsia="ar-SA"/>
        </w:rPr>
        <w:t xml:space="preserve">цикла </w:t>
      </w:r>
      <w:r w:rsidRPr="005052EA">
        <w:rPr>
          <w:rFonts w:ascii="Times New Roman" w:hAnsi="Times New Roman"/>
          <w:sz w:val="24"/>
          <w:szCs w:val="24"/>
          <w:lang w:eastAsia="ar-SA"/>
        </w:rPr>
        <w:t xml:space="preserve">образовательной программы в соответствии с ФГОС СПО по специальности 40.02.04 Юриспруденция. </w:t>
      </w:r>
    </w:p>
    <w:p w:rsidR="00D81B50" w:rsidRPr="005052EA" w:rsidRDefault="00D81B50" w:rsidP="00D81B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112D8" w:rsidRDefault="007112D8" w:rsidP="00D81B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181818"/>
          <w:sz w:val="24"/>
          <w:szCs w:val="24"/>
          <w:shd w:val="clear" w:color="auto" w:fill="FFFFFF"/>
        </w:rPr>
      </w:pPr>
      <w:r w:rsidRPr="00D81B50">
        <w:rPr>
          <w:rFonts w:ascii="Times New Roman" w:hAnsi="Times New Roman"/>
          <w:b/>
          <w:sz w:val="24"/>
          <w:szCs w:val="24"/>
          <w:lang w:eastAsia="ar-SA"/>
        </w:rPr>
        <w:t xml:space="preserve">1.2. </w:t>
      </w:r>
      <w:r w:rsidRPr="00D81B50">
        <w:rPr>
          <w:rFonts w:ascii="Times New Roman" w:hAnsi="Times New Roman"/>
          <w:b/>
          <w:bCs/>
          <w:color w:val="181818"/>
          <w:sz w:val="24"/>
          <w:szCs w:val="24"/>
          <w:shd w:val="clear" w:color="auto" w:fill="FFFFFF"/>
        </w:rPr>
        <w:t>Место дисциплины в структуре основной профессиональной образовательной программы: </w:t>
      </w:r>
      <w:r w:rsidRPr="00D81B50">
        <w:rPr>
          <w:rFonts w:ascii="Times New Roman" w:hAnsi="Times New Roman"/>
          <w:color w:val="181818"/>
          <w:sz w:val="24"/>
          <w:szCs w:val="24"/>
          <w:shd w:val="clear" w:color="auto" w:fill="FFFFFF"/>
        </w:rPr>
        <w:t>дисциплина входит в общепрофессиональный цикл.</w:t>
      </w:r>
    </w:p>
    <w:p w:rsidR="00D81B50" w:rsidRPr="00D81B50" w:rsidRDefault="00D81B50" w:rsidP="00D81B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7C73DD" w:rsidRDefault="007C73DD" w:rsidP="007C73DD">
      <w:pPr>
        <w:pStyle w:val="2"/>
        <w:numPr>
          <w:ilvl w:val="2"/>
          <w:numId w:val="6"/>
        </w:numPr>
        <w:tabs>
          <w:tab w:val="left" w:pos="1205"/>
        </w:tabs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дисциплины:</w:t>
      </w:r>
    </w:p>
    <w:p w:rsidR="007C73DD" w:rsidRDefault="007C73DD" w:rsidP="007C73DD">
      <w:pPr>
        <w:pStyle w:val="ab"/>
        <w:spacing w:before="43" w:line="276" w:lineRule="auto"/>
        <w:ind w:left="218" w:right="233" w:firstLine="566"/>
        <w:jc w:val="both"/>
      </w:pPr>
      <w:r>
        <w:t>В</w:t>
      </w:r>
      <w:r>
        <w:rPr>
          <w:spacing w:val="80"/>
          <w:w w:val="150"/>
        </w:rPr>
        <w:t xml:space="preserve"> </w:t>
      </w:r>
      <w:r>
        <w:t>рамках</w:t>
      </w:r>
      <w:r>
        <w:rPr>
          <w:spacing w:val="80"/>
          <w:w w:val="150"/>
        </w:rPr>
        <w:t xml:space="preserve"> </w:t>
      </w:r>
      <w:r>
        <w:t>программы</w:t>
      </w:r>
      <w:r>
        <w:rPr>
          <w:spacing w:val="80"/>
          <w:w w:val="150"/>
        </w:rPr>
        <w:t xml:space="preserve"> </w:t>
      </w:r>
      <w:r>
        <w:t>учебной</w:t>
      </w:r>
      <w:r>
        <w:rPr>
          <w:spacing w:val="80"/>
          <w:w w:val="150"/>
        </w:rPr>
        <w:t xml:space="preserve"> </w:t>
      </w:r>
      <w:r>
        <w:t>дисциплины</w:t>
      </w:r>
      <w:r>
        <w:rPr>
          <w:spacing w:val="80"/>
          <w:w w:val="150"/>
        </w:rPr>
        <w:t xml:space="preserve"> </w:t>
      </w:r>
      <w:r>
        <w:t>обучающимися</w:t>
      </w:r>
      <w:r>
        <w:rPr>
          <w:spacing w:val="80"/>
          <w:w w:val="150"/>
        </w:rPr>
        <w:t xml:space="preserve"> </w:t>
      </w:r>
      <w:r>
        <w:t>осваиваются</w:t>
      </w:r>
      <w:r>
        <w:rPr>
          <w:spacing w:val="80"/>
          <w:w w:val="150"/>
        </w:rPr>
        <w:t xml:space="preserve"> </w:t>
      </w:r>
      <w:r>
        <w:t>умения и знания</w:t>
      </w: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687"/>
        <w:gridCol w:w="4251"/>
      </w:tblGrid>
      <w:tr w:rsidR="007C73DD" w:rsidTr="00151367">
        <w:trPr>
          <w:trHeight w:val="650"/>
        </w:trPr>
        <w:tc>
          <w:tcPr>
            <w:tcW w:w="1560" w:type="dxa"/>
          </w:tcPr>
          <w:p w:rsidR="007C73DD" w:rsidRDefault="007C73DD" w:rsidP="007C73DD">
            <w:pPr>
              <w:pStyle w:val="TableParagraph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7C73DD" w:rsidRDefault="007C73DD" w:rsidP="007C73DD">
            <w:pPr>
              <w:pStyle w:val="TableParagraph"/>
              <w:spacing w:before="41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ПК,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3687" w:type="dxa"/>
          </w:tcPr>
          <w:p w:rsidR="007C73DD" w:rsidRDefault="007C73DD" w:rsidP="007C73DD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251" w:type="dxa"/>
          </w:tcPr>
          <w:p w:rsidR="007C73DD" w:rsidRDefault="007C73DD" w:rsidP="007C73D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7C73DD" w:rsidTr="0008703A">
        <w:trPr>
          <w:trHeight w:val="7177"/>
        </w:trPr>
        <w:tc>
          <w:tcPr>
            <w:tcW w:w="1560" w:type="dxa"/>
          </w:tcPr>
          <w:p w:rsidR="007C73DD" w:rsidRPr="007C73DD" w:rsidRDefault="007C73DD" w:rsidP="007C73DD">
            <w:pPr>
              <w:pStyle w:val="TableParagraph"/>
              <w:ind w:left="9" w:right="2"/>
              <w:jc w:val="center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 xml:space="preserve">ОК </w:t>
            </w:r>
            <w:r w:rsidRPr="007C73DD">
              <w:rPr>
                <w:spacing w:val="-5"/>
                <w:sz w:val="24"/>
                <w:lang w:val="ru-RU"/>
              </w:rPr>
              <w:t>01,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9" w:right="2"/>
              <w:jc w:val="center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 xml:space="preserve">ОК </w:t>
            </w:r>
            <w:r w:rsidRPr="007C73DD">
              <w:rPr>
                <w:spacing w:val="-5"/>
                <w:sz w:val="24"/>
                <w:lang w:val="ru-RU"/>
              </w:rPr>
              <w:t>02,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9" w:right="2"/>
              <w:jc w:val="center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 xml:space="preserve">ОК </w:t>
            </w:r>
            <w:r w:rsidRPr="007C73DD">
              <w:rPr>
                <w:spacing w:val="-5"/>
                <w:sz w:val="24"/>
                <w:lang w:val="ru-RU"/>
              </w:rPr>
              <w:t>03,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9" w:right="2"/>
              <w:jc w:val="center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 xml:space="preserve">ОК </w:t>
            </w:r>
            <w:r w:rsidRPr="007C73DD">
              <w:rPr>
                <w:spacing w:val="-5"/>
                <w:sz w:val="24"/>
                <w:lang w:val="ru-RU"/>
              </w:rPr>
              <w:t>04,</w:t>
            </w:r>
          </w:p>
          <w:p w:rsidR="007C73DD" w:rsidRPr="007C73DD" w:rsidRDefault="007C73DD" w:rsidP="007C73DD">
            <w:pPr>
              <w:pStyle w:val="TableParagraph"/>
              <w:spacing w:before="16"/>
              <w:ind w:left="9" w:right="2"/>
              <w:jc w:val="center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 xml:space="preserve">ОК </w:t>
            </w:r>
            <w:r w:rsidRPr="007C73DD">
              <w:rPr>
                <w:spacing w:val="-5"/>
                <w:sz w:val="24"/>
                <w:lang w:val="ru-RU"/>
              </w:rPr>
              <w:t>05,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9" w:right="2"/>
              <w:jc w:val="center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 xml:space="preserve">ОК </w:t>
            </w:r>
            <w:r w:rsidRPr="007C73DD">
              <w:rPr>
                <w:spacing w:val="-5"/>
                <w:sz w:val="24"/>
                <w:lang w:val="ru-RU"/>
              </w:rPr>
              <w:t>06,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9" w:right="2"/>
              <w:jc w:val="center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 xml:space="preserve">ОК </w:t>
            </w:r>
            <w:r w:rsidRPr="007C73DD">
              <w:rPr>
                <w:spacing w:val="-5"/>
                <w:sz w:val="24"/>
                <w:lang w:val="ru-RU"/>
              </w:rPr>
              <w:t>07,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9" w:right="2"/>
              <w:jc w:val="center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 xml:space="preserve">ОК </w:t>
            </w:r>
            <w:r w:rsidRPr="007C73DD">
              <w:rPr>
                <w:spacing w:val="-5"/>
                <w:sz w:val="24"/>
                <w:lang w:val="ru-RU"/>
              </w:rPr>
              <w:t>08,</w:t>
            </w:r>
          </w:p>
          <w:p w:rsidR="007C73DD" w:rsidRPr="007C73DD" w:rsidRDefault="007C73DD" w:rsidP="007C73DD">
            <w:pPr>
              <w:pStyle w:val="TableParagraph"/>
              <w:spacing w:before="16"/>
              <w:ind w:left="9" w:right="2"/>
              <w:jc w:val="center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 xml:space="preserve">ОК </w:t>
            </w:r>
            <w:r w:rsidRPr="007C73DD">
              <w:rPr>
                <w:spacing w:val="-5"/>
                <w:sz w:val="24"/>
                <w:lang w:val="ru-RU"/>
              </w:rPr>
              <w:t>09,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9"/>
              <w:jc w:val="center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 xml:space="preserve">ПК </w:t>
            </w:r>
            <w:r w:rsidRPr="007C73DD">
              <w:rPr>
                <w:spacing w:val="-4"/>
                <w:sz w:val="24"/>
                <w:lang w:val="ru-RU"/>
              </w:rPr>
              <w:t>1.2,</w:t>
            </w:r>
          </w:p>
          <w:p w:rsidR="007C73DD" w:rsidRDefault="007C73DD" w:rsidP="007C73DD">
            <w:pPr>
              <w:pStyle w:val="TableParagraph"/>
              <w:spacing w:before="15"/>
              <w:ind w:left="9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1.3.</w:t>
            </w:r>
          </w:p>
          <w:p w:rsidR="00D80BD3" w:rsidRDefault="00D80BD3" w:rsidP="007C73DD">
            <w:pPr>
              <w:pStyle w:val="TableParagraph"/>
              <w:spacing w:before="15"/>
              <w:ind w:left="9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ЛР 13</w:t>
            </w:r>
          </w:p>
          <w:p w:rsidR="00D80BD3" w:rsidRPr="00D80BD3" w:rsidRDefault="00D80BD3" w:rsidP="007C73DD">
            <w:pPr>
              <w:pStyle w:val="TableParagraph"/>
              <w:spacing w:before="15"/>
              <w:ind w:left="9"/>
              <w:jc w:val="center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ЛР 19</w:t>
            </w:r>
          </w:p>
        </w:tc>
        <w:tc>
          <w:tcPr>
            <w:tcW w:w="3687" w:type="dxa"/>
          </w:tcPr>
          <w:p w:rsidR="007C73DD" w:rsidRPr="00D80BD3" w:rsidRDefault="007C73DD" w:rsidP="007C73DD">
            <w:pPr>
              <w:pStyle w:val="TableParagraph"/>
              <w:tabs>
                <w:tab w:val="left" w:pos="1832"/>
                <w:tab w:val="left" w:pos="2647"/>
              </w:tabs>
              <w:ind w:left="114"/>
              <w:rPr>
                <w:sz w:val="24"/>
                <w:lang w:val="ru-RU"/>
              </w:rPr>
            </w:pPr>
            <w:r w:rsidRPr="00D80BD3">
              <w:rPr>
                <w:spacing w:val="-2"/>
                <w:sz w:val="24"/>
                <w:lang w:val="ru-RU"/>
              </w:rPr>
              <w:t>Применять</w:t>
            </w:r>
            <w:r w:rsidRPr="00D80BD3">
              <w:rPr>
                <w:sz w:val="24"/>
                <w:lang w:val="ru-RU"/>
              </w:rPr>
              <w:tab/>
            </w:r>
            <w:r w:rsidRPr="00D80BD3">
              <w:rPr>
                <w:spacing w:val="-5"/>
                <w:sz w:val="24"/>
                <w:lang w:val="ru-RU"/>
              </w:rPr>
              <w:t>на</w:t>
            </w:r>
            <w:r w:rsidRPr="00D80BD3">
              <w:rPr>
                <w:sz w:val="24"/>
                <w:lang w:val="ru-RU"/>
              </w:rPr>
              <w:tab/>
            </w:r>
            <w:r w:rsidRPr="00D80BD3">
              <w:rPr>
                <w:spacing w:val="-2"/>
                <w:sz w:val="24"/>
                <w:lang w:val="ru-RU"/>
              </w:rPr>
              <w:t>практике</w:t>
            </w:r>
          </w:p>
          <w:p w:rsidR="007C73DD" w:rsidRPr="007C73DD" w:rsidRDefault="007C73DD" w:rsidP="007C73DD">
            <w:pPr>
              <w:pStyle w:val="TableParagraph"/>
              <w:tabs>
                <w:tab w:val="left" w:pos="2454"/>
              </w:tabs>
              <w:spacing w:before="15"/>
              <w:ind w:left="107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государственные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стандарты,</w:t>
            </w:r>
          </w:p>
          <w:p w:rsidR="007C73DD" w:rsidRPr="007C73DD" w:rsidRDefault="007C73DD" w:rsidP="007C73DD">
            <w:pPr>
              <w:pStyle w:val="TableParagraph"/>
              <w:tabs>
                <w:tab w:val="left" w:pos="2277"/>
              </w:tabs>
              <w:spacing w:before="15"/>
              <w:ind w:left="107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другие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нормативно-</w:t>
            </w:r>
          </w:p>
          <w:p w:rsidR="007C73DD" w:rsidRPr="007C73DD" w:rsidRDefault="007C73DD" w:rsidP="007C73DD">
            <w:pPr>
              <w:pStyle w:val="TableParagraph"/>
              <w:tabs>
                <w:tab w:val="left" w:pos="2384"/>
              </w:tabs>
              <w:spacing w:before="15"/>
              <w:ind w:left="107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методические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документы,</w:t>
            </w:r>
          </w:p>
          <w:p w:rsidR="007C73DD" w:rsidRPr="007C73DD" w:rsidRDefault="007C73DD" w:rsidP="007C73DD">
            <w:pPr>
              <w:pStyle w:val="TableParagraph"/>
              <w:spacing w:before="16"/>
              <w:ind w:left="107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>регламентирующие</w:t>
            </w:r>
            <w:r w:rsidRPr="007C73DD">
              <w:rPr>
                <w:spacing w:val="51"/>
                <w:sz w:val="24"/>
                <w:lang w:val="ru-RU"/>
              </w:rPr>
              <w:t xml:space="preserve"> </w:t>
            </w:r>
            <w:r w:rsidRPr="007C73DD">
              <w:rPr>
                <w:spacing w:val="-2"/>
                <w:sz w:val="24"/>
                <w:lang w:val="ru-RU"/>
              </w:rPr>
              <w:t>организацию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7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>документационного</w:t>
            </w:r>
            <w:r w:rsidRPr="007C73DD">
              <w:rPr>
                <w:spacing w:val="68"/>
                <w:sz w:val="24"/>
                <w:lang w:val="ru-RU"/>
              </w:rPr>
              <w:t xml:space="preserve"> </w:t>
            </w:r>
            <w:r w:rsidRPr="007C73DD">
              <w:rPr>
                <w:spacing w:val="-2"/>
                <w:sz w:val="24"/>
                <w:lang w:val="ru-RU"/>
              </w:rPr>
              <w:t>обеспечения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7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управления;</w:t>
            </w:r>
          </w:p>
          <w:p w:rsidR="007C73DD" w:rsidRPr="007C73DD" w:rsidRDefault="007C73DD" w:rsidP="007C73DD">
            <w:pPr>
              <w:pStyle w:val="TableParagraph"/>
              <w:tabs>
                <w:tab w:val="left" w:pos="1822"/>
                <w:tab w:val="left" w:pos="2501"/>
              </w:tabs>
              <w:spacing w:before="15"/>
              <w:ind w:left="114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Составлять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10"/>
                <w:sz w:val="24"/>
                <w:lang w:val="ru-RU"/>
              </w:rPr>
              <w:t>и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правильно</w:t>
            </w:r>
          </w:p>
          <w:p w:rsidR="007C73DD" w:rsidRPr="007C73DD" w:rsidRDefault="007C73DD" w:rsidP="007C73DD">
            <w:pPr>
              <w:pStyle w:val="TableParagraph"/>
              <w:tabs>
                <w:tab w:val="left" w:pos="1645"/>
                <w:tab w:val="left" w:pos="3050"/>
              </w:tabs>
              <w:spacing w:before="16"/>
              <w:ind w:left="107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оформлять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основные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4"/>
                <w:sz w:val="24"/>
                <w:lang w:val="ru-RU"/>
              </w:rPr>
              <w:t>виды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7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организационно-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7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>распорядительных</w:t>
            </w:r>
            <w:r w:rsidRPr="007C73DD">
              <w:rPr>
                <w:spacing w:val="-8"/>
                <w:sz w:val="24"/>
                <w:lang w:val="ru-RU"/>
              </w:rPr>
              <w:t xml:space="preserve"> </w:t>
            </w:r>
            <w:r w:rsidRPr="007C73DD">
              <w:rPr>
                <w:spacing w:val="-2"/>
                <w:sz w:val="24"/>
                <w:lang w:val="ru-RU"/>
              </w:rPr>
              <w:t>документов;</w:t>
            </w:r>
          </w:p>
          <w:p w:rsidR="007C73DD" w:rsidRPr="007C73DD" w:rsidRDefault="007C73DD" w:rsidP="007C73DD">
            <w:pPr>
              <w:pStyle w:val="TableParagraph"/>
              <w:tabs>
                <w:tab w:val="left" w:pos="1835"/>
              </w:tabs>
              <w:spacing w:before="15"/>
              <w:ind w:left="114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Оформлять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информационно-</w:t>
            </w:r>
          </w:p>
          <w:p w:rsidR="007C73DD" w:rsidRPr="007C73DD" w:rsidRDefault="007C73DD" w:rsidP="007C73DD">
            <w:pPr>
              <w:pStyle w:val="TableParagraph"/>
              <w:spacing w:before="16"/>
              <w:ind w:left="107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>справочную</w:t>
            </w:r>
            <w:r w:rsidRPr="007C73DD">
              <w:rPr>
                <w:spacing w:val="-5"/>
                <w:sz w:val="24"/>
                <w:lang w:val="ru-RU"/>
              </w:rPr>
              <w:t xml:space="preserve"> </w:t>
            </w:r>
            <w:r w:rsidRPr="007C73DD">
              <w:rPr>
                <w:spacing w:val="-2"/>
                <w:sz w:val="24"/>
                <w:lang w:val="ru-RU"/>
              </w:rPr>
              <w:t>документацию;</w:t>
            </w:r>
          </w:p>
          <w:p w:rsidR="007C73DD" w:rsidRPr="007C73DD" w:rsidRDefault="007C73DD" w:rsidP="007C73DD">
            <w:pPr>
              <w:pStyle w:val="TableParagraph"/>
              <w:tabs>
                <w:tab w:val="left" w:pos="2581"/>
              </w:tabs>
              <w:spacing w:before="15"/>
              <w:ind w:left="114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Оформлять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кадровую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7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документацию;</w:t>
            </w:r>
          </w:p>
          <w:p w:rsidR="007C73DD" w:rsidRDefault="007C73DD" w:rsidP="007C73DD">
            <w:pPr>
              <w:pStyle w:val="TableParagraph"/>
              <w:tabs>
                <w:tab w:val="left" w:pos="2084"/>
              </w:tabs>
              <w:spacing w:before="15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претензионно-</w:t>
            </w:r>
          </w:p>
          <w:p w:rsidR="007C73DD" w:rsidRDefault="007C73DD" w:rsidP="007C73DD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исковую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документацию.</w:t>
            </w:r>
          </w:p>
        </w:tc>
        <w:tc>
          <w:tcPr>
            <w:tcW w:w="4251" w:type="dxa"/>
          </w:tcPr>
          <w:p w:rsidR="007C73DD" w:rsidRPr="00D80BD3" w:rsidRDefault="007C73DD" w:rsidP="007C73DD">
            <w:pPr>
              <w:pStyle w:val="TableParagraph"/>
              <w:tabs>
                <w:tab w:val="left" w:pos="2441"/>
                <w:tab w:val="left" w:pos="3332"/>
              </w:tabs>
              <w:ind w:left="112"/>
              <w:rPr>
                <w:sz w:val="24"/>
                <w:lang w:val="ru-RU"/>
              </w:rPr>
            </w:pPr>
            <w:r w:rsidRPr="00D80BD3">
              <w:rPr>
                <w:spacing w:val="-2"/>
                <w:sz w:val="24"/>
                <w:lang w:val="ru-RU"/>
              </w:rPr>
              <w:t>Терминологию</w:t>
            </w:r>
            <w:r w:rsidRPr="00D80BD3">
              <w:rPr>
                <w:sz w:val="24"/>
                <w:lang w:val="ru-RU"/>
              </w:rPr>
              <w:tab/>
            </w:r>
            <w:r w:rsidRPr="00D80BD3">
              <w:rPr>
                <w:spacing w:val="-10"/>
                <w:sz w:val="24"/>
                <w:lang w:val="ru-RU"/>
              </w:rPr>
              <w:t>в</w:t>
            </w:r>
            <w:r w:rsidRPr="00D80BD3">
              <w:rPr>
                <w:sz w:val="24"/>
                <w:lang w:val="ru-RU"/>
              </w:rPr>
              <w:tab/>
            </w:r>
            <w:r w:rsidRPr="00D80BD3">
              <w:rPr>
                <w:spacing w:val="-2"/>
                <w:sz w:val="24"/>
                <w:lang w:val="ru-RU"/>
              </w:rPr>
              <w:t>области</w:t>
            </w:r>
          </w:p>
          <w:p w:rsidR="007C73DD" w:rsidRPr="007C73DD" w:rsidRDefault="007C73DD" w:rsidP="007C73DD">
            <w:pPr>
              <w:pStyle w:val="TableParagraph"/>
              <w:tabs>
                <w:tab w:val="left" w:pos="2856"/>
              </w:tabs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документационного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обеспечения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управления;</w:t>
            </w:r>
          </w:p>
          <w:p w:rsidR="007C73DD" w:rsidRPr="007C73DD" w:rsidRDefault="007C73DD" w:rsidP="007C73DD">
            <w:pPr>
              <w:pStyle w:val="TableParagraph"/>
              <w:tabs>
                <w:tab w:val="left" w:pos="2949"/>
              </w:tabs>
              <w:spacing w:before="15"/>
              <w:ind w:left="112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Нормативные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документы,</w:t>
            </w:r>
          </w:p>
          <w:p w:rsidR="007C73DD" w:rsidRPr="007C73DD" w:rsidRDefault="007C73DD" w:rsidP="007C73DD">
            <w:pPr>
              <w:pStyle w:val="TableParagraph"/>
              <w:tabs>
                <w:tab w:val="left" w:pos="2439"/>
                <w:tab w:val="left" w:pos="4010"/>
              </w:tabs>
              <w:spacing w:before="16"/>
              <w:ind w:left="105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регламентирующие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составление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10"/>
                <w:sz w:val="24"/>
                <w:lang w:val="ru-RU"/>
              </w:rPr>
              <w:t>и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>оформление</w:t>
            </w:r>
            <w:r w:rsidRPr="007C73DD">
              <w:rPr>
                <w:spacing w:val="54"/>
                <w:sz w:val="24"/>
                <w:lang w:val="ru-RU"/>
              </w:rPr>
              <w:t xml:space="preserve"> </w:t>
            </w:r>
            <w:r w:rsidRPr="007C73DD">
              <w:rPr>
                <w:sz w:val="24"/>
                <w:lang w:val="ru-RU"/>
              </w:rPr>
              <w:t>документации</w:t>
            </w:r>
            <w:r w:rsidRPr="007C73DD">
              <w:rPr>
                <w:spacing w:val="54"/>
                <w:sz w:val="24"/>
                <w:lang w:val="ru-RU"/>
              </w:rPr>
              <w:t xml:space="preserve"> </w:t>
            </w:r>
            <w:r w:rsidRPr="007C73DD">
              <w:rPr>
                <w:sz w:val="24"/>
                <w:lang w:val="ru-RU"/>
              </w:rPr>
              <w:t>и</w:t>
            </w:r>
            <w:r w:rsidRPr="007C73DD">
              <w:rPr>
                <w:spacing w:val="55"/>
                <w:sz w:val="24"/>
                <w:lang w:val="ru-RU"/>
              </w:rPr>
              <w:t xml:space="preserve"> </w:t>
            </w:r>
            <w:r w:rsidRPr="007C73DD">
              <w:rPr>
                <w:spacing w:val="-2"/>
                <w:sz w:val="24"/>
                <w:lang w:val="ru-RU"/>
              </w:rPr>
              <w:t>порядок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>ее</w:t>
            </w:r>
            <w:r w:rsidRPr="007C73DD">
              <w:rPr>
                <w:spacing w:val="-2"/>
                <w:sz w:val="24"/>
                <w:lang w:val="ru-RU"/>
              </w:rPr>
              <w:t xml:space="preserve"> обработки;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12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>Правила</w:t>
            </w:r>
            <w:r w:rsidRPr="007C73DD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7C73DD">
              <w:rPr>
                <w:sz w:val="24"/>
                <w:lang w:val="ru-RU"/>
              </w:rPr>
              <w:t>составления</w:t>
            </w:r>
            <w:r w:rsidRPr="007C73DD">
              <w:rPr>
                <w:spacing w:val="25"/>
                <w:sz w:val="24"/>
                <w:lang w:val="ru-RU"/>
              </w:rPr>
              <w:t xml:space="preserve">  </w:t>
            </w:r>
            <w:r w:rsidRPr="007C73DD">
              <w:rPr>
                <w:sz w:val="24"/>
                <w:lang w:val="ru-RU"/>
              </w:rPr>
              <w:t>и</w:t>
            </w:r>
            <w:r w:rsidRPr="007C73DD">
              <w:rPr>
                <w:spacing w:val="25"/>
                <w:sz w:val="24"/>
                <w:lang w:val="ru-RU"/>
              </w:rPr>
              <w:t xml:space="preserve">  </w:t>
            </w:r>
            <w:r w:rsidRPr="007C73DD">
              <w:rPr>
                <w:spacing w:val="-2"/>
                <w:sz w:val="24"/>
                <w:lang w:val="ru-RU"/>
              </w:rPr>
              <w:t>оформления</w:t>
            </w:r>
          </w:p>
          <w:p w:rsidR="007C73DD" w:rsidRPr="007C73DD" w:rsidRDefault="007C73DD" w:rsidP="007C73DD">
            <w:pPr>
              <w:pStyle w:val="TableParagraph"/>
              <w:spacing w:before="16"/>
              <w:ind w:left="105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организационно-распорядительных</w:t>
            </w:r>
          </w:p>
          <w:p w:rsidR="007C73DD" w:rsidRPr="007C73DD" w:rsidRDefault="007C73DD" w:rsidP="007C73DD">
            <w:pPr>
              <w:pStyle w:val="TableParagraph"/>
              <w:tabs>
                <w:tab w:val="left" w:pos="2190"/>
                <w:tab w:val="left" w:pos="4028"/>
              </w:tabs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документов,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входящих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10"/>
                <w:sz w:val="24"/>
                <w:lang w:val="ru-RU"/>
              </w:rPr>
              <w:t>в</w:t>
            </w:r>
          </w:p>
          <w:p w:rsidR="007C73DD" w:rsidRPr="007C73DD" w:rsidRDefault="007C73DD" w:rsidP="007C73DD">
            <w:pPr>
              <w:pStyle w:val="TableParagraph"/>
              <w:tabs>
                <w:tab w:val="left" w:pos="3315"/>
              </w:tabs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унифицированную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систему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организационно-распорядительных</w:t>
            </w:r>
          </w:p>
          <w:p w:rsidR="007C73DD" w:rsidRPr="007C73DD" w:rsidRDefault="007C73DD" w:rsidP="007C73DD">
            <w:pPr>
              <w:pStyle w:val="TableParagraph"/>
              <w:tabs>
                <w:tab w:val="left" w:pos="2207"/>
              </w:tabs>
              <w:spacing w:before="16"/>
              <w:ind w:left="105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документов,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унифицированную</w:t>
            </w:r>
          </w:p>
          <w:p w:rsidR="007C73DD" w:rsidRPr="007C73DD" w:rsidRDefault="007C73DD" w:rsidP="007C73DD">
            <w:pPr>
              <w:pStyle w:val="TableParagraph"/>
              <w:tabs>
                <w:tab w:val="left" w:pos="1571"/>
                <w:tab w:val="left" w:pos="3310"/>
              </w:tabs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систему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первичной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учетной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>документации</w:t>
            </w:r>
            <w:r w:rsidRPr="007C73DD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7C73DD">
              <w:rPr>
                <w:sz w:val="24"/>
                <w:lang w:val="ru-RU"/>
              </w:rPr>
              <w:t>в</w:t>
            </w:r>
            <w:r w:rsidRPr="007C73DD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7C73DD">
              <w:rPr>
                <w:sz w:val="24"/>
                <w:lang w:val="ru-RU"/>
              </w:rPr>
              <w:t>части</w:t>
            </w:r>
            <w:r w:rsidRPr="007C73DD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7C73DD">
              <w:rPr>
                <w:spacing w:val="-2"/>
                <w:sz w:val="24"/>
                <w:lang w:val="ru-RU"/>
              </w:rPr>
              <w:t>документации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>по</w:t>
            </w:r>
            <w:r w:rsidRPr="007C73DD">
              <w:rPr>
                <w:spacing w:val="-1"/>
                <w:sz w:val="24"/>
                <w:lang w:val="ru-RU"/>
              </w:rPr>
              <w:t xml:space="preserve"> </w:t>
            </w:r>
            <w:r w:rsidRPr="007C73DD">
              <w:rPr>
                <w:sz w:val="24"/>
                <w:lang w:val="ru-RU"/>
              </w:rPr>
              <w:t>учету</w:t>
            </w:r>
            <w:r w:rsidRPr="007C73DD">
              <w:rPr>
                <w:spacing w:val="-1"/>
                <w:sz w:val="24"/>
                <w:lang w:val="ru-RU"/>
              </w:rPr>
              <w:t xml:space="preserve"> </w:t>
            </w:r>
            <w:r w:rsidRPr="007C73DD">
              <w:rPr>
                <w:spacing w:val="-2"/>
                <w:sz w:val="24"/>
                <w:lang w:val="ru-RU"/>
              </w:rPr>
              <w:t>труда;</w:t>
            </w:r>
          </w:p>
          <w:p w:rsidR="007C73DD" w:rsidRPr="007C73DD" w:rsidRDefault="007C73DD" w:rsidP="007C73DD">
            <w:pPr>
              <w:pStyle w:val="TableParagraph"/>
              <w:tabs>
                <w:tab w:val="left" w:pos="1391"/>
                <w:tab w:val="left" w:pos="2970"/>
              </w:tabs>
              <w:spacing w:before="16"/>
              <w:ind w:left="112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Порядок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проведения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экспертизы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>ценности</w:t>
            </w:r>
            <w:r w:rsidRPr="007C73DD">
              <w:rPr>
                <w:spacing w:val="35"/>
                <w:sz w:val="24"/>
                <w:lang w:val="ru-RU"/>
              </w:rPr>
              <w:t xml:space="preserve">  </w:t>
            </w:r>
            <w:r w:rsidRPr="007C73DD">
              <w:rPr>
                <w:sz w:val="24"/>
                <w:lang w:val="ru-RU"/>
              </w:rPr>
              <w:t>документов</w:t>
            </w:r>
            <w:r w:rsidRPr="007C73DD">
              <w:rPr>
                <w:spacing w:val="35"/>
                <w:sz w:val="24"/>
                <w:lang w:val="ru-RU"/>
              </w:rPr>
              <w:t xml:space="preserve">  </w:t>
            </w:r>
            <w:r w:rsidRPr="007C73DD">
              <w:rPr>
                <w:sz w:val="24"/>
                <w:lang w:val="ru-RU"/>
              </w:rPr>
              <w:t>и</w:t>
            </w:r>
            <w:r w:rsidRPr="007C73DD">
              <w:rPr>
                <w:spacing w:val="35"/>
                <w:sz w:val="24"/>
                <w:lang w:val="ru-RU"/>
              </w:rPr>
              <w:t xml:space="preserve">  </w:t>
            </w:r>
            <w:r w:rsidRPr="007C73DD">
              <w:rPr>
                <w:spacing w:val="-2"/>
                <w:sz w:val="24"/>
                <w:lang w:val="ru-RU"/>
              </w:rPr>
              <w:t>подготовки</w:t>
            </w:r>
          </w:p>
          <w:p w:rsidR="007C73DD" w:rsidRPr="007C73DD" w:rsidRDefault="007C73DD" w:rsidP="007C73DD">
            <w:pPr>
              <w:pStyle w:val="TableParagraph"/>
              <w:spacing w:before="15"/>
              <w:ind w:left="105"/>
              <w:rPr>
                <w:sz w:val="24"/>
                <w:lang w:val="ru-RU"/>
              </w:rPr>
            </w:pPr>
            <w:r w:rsidRPr="007C73DD">
              <w:rPr>
                <w:sz w:val="24"/>
                <w:lang w:val="ru-RU"/>
              </w:rPr>
              <w:t>дел</w:t>
            </w:r>
            <w:r w:rsidRPr="007C73DD">
              <w:rPr>
                <w:spacing w:val="-2"/>
                <w:sz w:val="24"/>
                <w:lang w:val="ru-RU"/>
              </w:rPr>
              <w:t xml:space="preserve"> </w:t>
            </w:r>
            <w:r w:rsidRPr="007C73DD">
              <w:rPr>
                <w:sz w:val="24"/>
                <w:lang w:val="ru-RU"/>
              </w:rPr>
              <w:t>к</w:t>
            </w:r>
            <w:r w:rsidRPr="007C73DD">
              <w:rPr>
                <w:spacing w:val="-2"/>
                <w:sz w:val="24"/>
                <w:lang w:val="ru-RU"/>
              </w:rPr>
              <w:t xml:space="preserve"> </w:t>
            </w:r>
            <w:r w:rsidRPr="007C73DD">
              <w:rPr>
                <w:sz w:val="24"/>
                <w:lang w:val="ru-RU"/>
              </w:rPr>
              <w:t>архивному</w:t>
            </w:r>
            <w:r w:rsidRPr="007C73DD">
              <w:rPr>
                <w:spacing w:val="-1"/>
                <w:sz w:val="24"/>
                <w:lang w:val="ru-RU"/>
              </w:rPr>
              <w:t xml:space="preserve"> </w:t>
            </w:r>
            <w:r w:rsidRPr="007C73DD">
              <w:rPr>
                <w:spacing w:val="-2"/>
                <w:sz w:val="24"/>
                <w:lang w:val="ru-RU"/>
              </w:rPr>
              <w:t>хранению.</w:t>
            </w:r>
          </w:p>
          <w:p w:rsidR="007C73DD" w:rsidRPr="007C73DD" w:rsidRDefault="007C73DD" w:rsidP="007C73DD">
            <w:pPr>
              <w:pStyle w:val="TableParagraph"/>
              <w:tabs>
                <w:tab w:val="left" w:pos="2853"/>
              </w:tabs>
              <w:spacing w:before="15"/>
              <w:ind w:left="112"/>
              <w:rPr>
                <w:sz w:val="24"/>
                <w:lang w:val="ru-RU"/>
              </w:rPr>
            </w:pPr>
            <w:r w:rsidRPr="007C73DD">
              <w:rPr>
                <w:spacing w:val="-2"/>
                <w:sz w:val="24"/>
                <w:lang w:val="ru-RU"/>
              </w:rPr>
              <w:t>Технологию</w:t>
            </w:r>
            <w:r w:rsidRPr="007C73DD">
              <w:rPr>
                <w:sz w:val="24"/>
                <w:lang w:val="ru-RU"/>
              </w:rPr>
              <w:tab/>
            </w:r>
            <w:r w:rsidRPr="007C73DD">
              <w:rPr>
                <w:spacing w:val="-2"/>
                <w:sz w:val="24"/>
                <w:lang w:val="ru-RU"/>
              </w:rPr>
              <w:t>организации</w:t>
            </w:r>
          </w:p>
          <w:p w:rsidR="007C73DD" w:rsidRDefault="007C73DD" w:rsidP="007C73DD">
            <w:pPr>
              <w:pStyle w:val="TableParagraph"/>
              <w:tabs>
                <w:tab w:val="left" w:pos="2325"/>
                <w:tab w:val="left" w:pos="2752"/>
              </w:tabs>
              <w:spacing w:before="16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документооборота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организациях</w:t>
            </w:r>
          </w:p>
          <w:p w:rsidR="007C73DD" w:rsidRDefault="007C73DD" w:rsidP="007C73DD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(учреждениях).</w:t>
            </w:r>
          </w:p>
        </w:tc>
      </w:tr>
    </w:tbl>
    <w:p w:rsidR="007C73DD" w:rsidRDefault="007C73DD" w:rsidP="007C73DD">
      <w:pPr>
        <w:rPr>
          <w:sz w:val="24"/>
        </w:rPr>
        <w:sectPr w:rsidR="007C73DD">
          <w:pgSz w:w="11910" w:h="16840"/>
          <w:pgMar w:top="960" w:right="620" w:bottom="280" w:left="1200" w:header="720" w:footer="720" w:gutter="0"/>
          <w:cols w:space="720"/>
        </w:sectPr>
      </w:pPr>
    </w:p>
    <w:p w:rsidR="00D81B50" w:rsidRPr="005052EA" w:rsidRDefault="00D81B50" w:rsidP="00D81B50">
      <w:pPr>
        <w:pStyle w:val="a7"/>
        <w:rPr>
          <w:b/>
        </w:rPr>
      </w:pPr>
    </w:p>
    <w:p w:rsidR="007112D8" w:rsidRDefault="007112D8" w:rsidP="00D40D60">
      <w:pPr>
        <w:suppressAutoHyphens/>
        <w:spacing w:after="0"/>
        <w:ind w:firstLine="709"/>
      </w:pPr>
      <w:r w:rsidRPr="007112D8">
        <w:rPr>
          <w:rFonts w:ascii="Times New Roman" w:hAnsi="Times New Roman"/>
          <w:b/>
          <w:sz w:val="24"/>
          <w:szCs w:val="24"/>
        </w:rPr>
        <w:t>Личностными результатами выпускников, формируемыми при изучении содержания курса по Документационному обеспечению управления, должны стать:</w:t>
      </w:r>
    </w:p>
    <w:p w:rsidR="00DC7D78" w:rsidRDefault="00DC7D78" w:rsidP="00DC7D7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5CF1">
        <w:rPr>
          <w:rFonts w:ascii="Times New Roman" w:hAnsi="Times New Roman"/>
          <w:color w:val="000000"/>
          <w:sz w:val="24"/>
          <w:szCs w:val="24"/>
        </w:rPr>
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DC7D78" w:rsidRPr="00E71304" w:rsidRDefault="00DC7D78" w:rsidP="00DC7D7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71304">
        <w:rPr>
          <w:rFonts w:ascii="Times New Roman" w:hAnsi="Times New Roman"/>
          <w:color w:val="000000"/>
        </w:rPr>
        <w:t xml:space="preserve">ЛР 19. </w:t>
      </w:r>
      <w:r w:rsidRPr="00E71304">
        <w:rPr>
          <w:rFonts w:ascii="Times New Roman" w:hAnsi="Times New Roman"/>
        </w:rPr>
        <w:t>Демонстрирующий</w:t>
      </w:r>
      <w:r w:rsidRPr="00E71304">
        <w:rPr>
          <w:rFonts w:ascii="Times New Roman" w:hAnsi="Times New Roman"/>
          <w:spacing w:val="-7"/>
        </w:rPr>
        <w:t xml:space="preserve"> </w:t>
      </w:r>
      <w:r w:rsidRPr="00E71304">
        <w:rPr>
          <w:rFonts w:ascii="Times New Roman" w:hAnsi="Times New Roman"/>
        </w:rPr>
        <w:t>навыки</w:t>
      </w:r>
      <w:r w:rsidRPr="00E71304">
        <w:rPr>
          <w:rFonts w:ascii="Times New Roman" w:hAnsi="Times New Roman"/>
          <w:spacing w:val="-3"/>
        </w:rPr>
        <w:t xml:space="preserve"> </w:t>
      </w:r>
      <w:r w:rsidRPr="00E71304">
        <w:rPr>
          <w:rFonts w:ascii="Times New Roman" w:hAnsi="Times New Roman"/>
        </w:rPr>
        <w:t>анализа</w:t>
      </w:r>
      <w:r w:rsidRPr="00E71304">
        <w:rPr>
          <w:rFonts w:ascii="Times New Roman" w:hAnsi="Times New Roman"/>
          <w:spacing w:val="-6"/>
        </w:rPr>
        <w:t xml:space="preserve"> </w:t>
      </w:r>
      <w:r w:rsidRPr="00E71304">
        <w:rPr>
          <w:rFonts w:ascii="Times New Roman" w:hAnsi="Times New Roman"/>
        </w:rPr>
        <w:t>и</w:t>
      </w:r>
      <w:r w:rsidRPr="00E71304">
        <w:rPr>
          <w:rFonts w:ascii="Times New Roman" w:hAnsi="Times New Roman"/>
          <w:spacing w:val="-3"/>
        </w:rPr>
        <w:t xml:space="preserve"> </w:t>
      </w:r>
      <w:r w:rsidRPr="00E71304">
        <w:rPr>
          <w:rFonts w:ascii="Times New Roman" w:hAnsi="Times New Roman"/>
        </w:rPr>
        <w:t>интерпретации</w:t>
      </w:r>
      <w:r w:rsidRPr="00E71304">
        <w:rPr>
          <w:rFonts w:ascii="Times New Roman" w:hAnsi="Times New Roman"/>
          <w:spacing w:val="-4"/>
        </w:rPr>
        <w:t xml:space="preserve"> </w:t>
      </w:r>
      <w:r w:rsidRPr="00E71304">
        <w:rPr>
          <w:rFonts w:ascii="Times New Roman" w:hAnsi="Times New Roman"/>
        </w:rPr>
        <w:t>информации</w:t>
      </w:r>
      <w:r w:rsidRPr="00E71304">
        <w:rPr>
          <w:rFonts w:ascii="Times New Roman" w:hAnsi="Times New Roman"/>
          <w:spacing w:val="-4"/>
        </w:rPr>
        <w:t xml:space="preserve"> </w:t>
      </w:r>
      <w:r w:rsidRPr="00E71304">
        <w:rPr>
          <w:rFonts w:ascii="Times New Roman" w:hAnsi="Times New Roman"/>
        </w:rPr>
        <w:t>из</w:t>
      </w:r>
      <w:r w:rsidRPr="00E71304">
        <w:rPr>
          <w:rFonts w:ascii="Times New Roman" w:hAnsi="Times New Roman"/>
          <w:spacing w:val="-67"/>
        </w:rPr>
        <w:t xml:space="preserve"> </w:t>
      </w:r>
      <w:r w:rsidRPr="00E71304">
        <w:rPr>
          <w:rFonts w:ascii="Times New Roman" w:hAnsi="Times New Roman"/>
        </w:rPr>
        <w:t>различных</w:t>
      </w:r>
      <w:r w:rsidRPr="00E71304">
        <w:rPr>
          <w:rFonts w:ascii="Times New Roman" w:hAnsi="Times New Roman"/>
          <w:spacing w:val="-4"/>
        </w:rPr>
        <w:t xml:space="preserve"> </w:t>
      </w:r>
      <w:r w:rsidRPr="00E71304">
        <w:rPr>
          <w:rFonts w:ascii="Times New Roman" w:hAnsi="Times New Roman"/>
        </w:rPr>
        <w:t>источников</w:t>
      </w:r>
      <w:r w:rsidRPr="00E71304">
        <w:rPr>
          <w:rFonts w:ascii="Times New Roman" w:hAnsi="Times New Roman"/>
          <w:spacing w:val="-3"/>
        </w:rPr>
        <w:t xml:space="preserve"> </w:t>
      </w:r>
      <w:r w:rsidRPr="00E71304">
        <w:rPr>
          <w:rFonts w:ascii="Times New Roman" w:hAnsi="Times New Roman"/>
        </w:rPr>
        <w:t>с</w:t>
      </w:r>
      <w:r w:rsidRPr="00E71304">
        <w:rPr>
          <w:rFonts w:ascii="Times New Roman" w:hAnsi="Times New Roman"/>
          <w:spacing w:val="-1"/>
        </w:rPr>
        <w:t xml:space="preserve"> </w:t>
      </w:r>
      <w:r w:rsidRPr="00E71304">
        <w:rPr>
          <w:rFonts w:ascii="Times New Roman" w:hAnsi="Times New Roman"/>
        </w:rPr>
        <w:t>учетом</w:t>
      </w:r>
      <w:r w:rsidRPr="00E71304">
        <w:rPr>
          <w:rFonts w:ascii="Times New Roman" w:hAnsi="Times New Roman"/>
          <w:spacing w:val="-1"/>
        </w:rPr>
        <w:t xml:space="preserve"> </w:t>
      </w:r>
      <w:r w:rsidRPr="00E71304">
        <w:rPr>
          <w:rFonts w:ascii="Times New Roman" w:hAnsi="Times New Roman"/>
        </w:rPr>
        <w:t>нормативно-правовых норм</w:t>
      </w:r>
      <w:r w:rsidRPr="00E71304">
        <w:rPr>
          <w:rFonts w:ascii="Times New Roman" w:hAnsi="Times New Roman"/>
          <w:color w:val="000000"/>
        </w:rPr>
        <w:t xml:space="preserve"> </w:t>
      </w:r>
    </w:p>
    <w:p w:rsidR="00DC7D78" w:rsidRPr="00F25CF1" w:rsidRDefault="00DC7D78" w:rsidP="00DC7D7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4"/>
          <w:szCs w:val="24"/>
        </w:rPr>
      </w:pPr>
    </w:p>
    <w:p w:rsidR="007112D8" w:rsidRPr="007112D8" w:rsidRDefault="007112D8" w:rsidP="007112D8">
      <w:pPr>
        <w:pStyle w:val="c3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112D8">
        <w:rPr>
          <w:rStyle w:val="c22"/>
          <w:b/>
          <w:bCs/>
          <w:color w:val="000000"/>
        </w:rPr>
        <w:t> 1.4. Рекомендуемое количество часов на освоение рабочей программы учебной дисциплины </w:t>
      </w:r>
      <w:r w:rsidRPr="007112D8">
        <w:rPr>
          <w:color w:val="000000"/>
        </w:rPr>
        <w:t>:</w:t>
      </w:r>
    </w:p>
    <w:p w:rsidR="007112D8" w:rsidRPr="007112D8" w:rsidRDefault="007112D8" w:rsidP="007112D8">
      <w:pPr>
        <w:pStyle w:val="c3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112D8">
        <w:rPr>
          <w:rStyle w:val="c22"/>
          <w:b/>
          <w:bCs/>
          <w:color w:val="000000"/>
        </w:rPr>
        <w:t>        - </w:t>
      </w:r>
      <w:r w:rsidRPr="007112D8">
        <w:rPr>
          <w:color w:val="000000"/>
        </w:rPr>
        <w:t>максимальной учебной</w:t>
      </w:r>
      <w:r w:rsidRPr="007112D8">
        <w:rPr>
          <w:rStyle w:val="c22"/>
          <w:b/>
          <w:bCs/>
          <w:color w:val="000000"/>
        </w:rPr>
        <w:t> </w:t>
      </w:r>
      <w:r w:rsidRPr="007112D8">
        <w:rPr>
          <w:color w:val="000000"/>
        </w:rPr>
        <w:t>нагрузки обучающегося </w:t>
      </w:r>
      <w:r w:rsidRPr="007112D8">
        <w:rPr>
          <w:rStyle w:val="c22"/>
          <w:b/>
          <w:bCs/>
          <w:color w:val="000000"/>
        </w:rPr>
        <w:t>76 </w:t>
      </w:r>
      <w:r w:rsidRPr="007112D8">
        <w:rPr>
          <w:rStyle w:val="c2"/>
          <w:color w:val="000000"/>
        </w:rPr>
        <w:t>часов, в том числе:</w:t>
      </w:r>
    </w:p>
    <w:p w:rsidR="007112D8" w:rsidRPr="007112D8" w:rsidRDefault="007112D8" w:rsidP="007112D8">
      <w:pPr>
        <w:pStyle w:val="c3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112D8">
        <w:rPr>
          <w:color w:val="000000"/>
        </w:rPr>
        <w:t>          -  обязательной аудиторной учебной нагрузки обучающегося </w:t>
      </w:r>
      <w:r w:rsidRPr="007112D8">
        <w:rPr>
          <w:rStyle w:val="c22"/>
          <w:b/>
          <w:bCs/>
          <w:color w:val="000000"/>
        </w:rPr>
        <w:t>70 часов, </w:t>
      </w:r>
      <w:r w:rsidRPr="007112D8">
        <w:rPr>
          <w:rStyle w:val="c2"/>
          <w:color w:val="000000"/>
        </w:rPr>
        <w:t>в том числе –</w:t>
      </w:r>
    </w:p>
    <w:p w:rsidR="007112D8" w:rsidRPr="007112D8" w:rsidRDefault="007112D8" w:rsidP="007112D8">
      <w:pPr>
        <w:pStyle w:val="c3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112D8">
        <w:rPr>
          <w:color w:val="000000"/>
        </w:rPr>
        <w:t>        -  практические занятия  </w:t>
      </w:r>
      <w:r w:rsidRPr="007112D8">
        <w:rPr>
          <w:rStyle w:val="c22"/>
          <w:b/>
          <w:bCs/>
          <w:color w:val="000000"/>
        </w:rPr>
        <w:t>40</w:t>
      </w:r>
      <w:r w:rsidRPr="007112D8">
        <w:rPr>
          <w:color w:val="000000"/>
        </w:rPr>
        <w:t>  часов;</w:t>
      </w:r>
    </w:p>
    <w:p w:rsidR="007112D8" w:rsidRPr="007112D8" w:rsidRDefault="007112D8" w:rsidP="007112D8">
      <w:pPr>
        <w:pStyle w:val="c31"/>
        <w:shd w:val="clear" w:color="auto" w:fill="FFFFFF"/>
        <w:spacing w:before="0" w:beforeAutospacing="0" w:after="0" w:afterAutospacing="0" w:line="276" w:lineRule="auto"/>
        <w:ind w:left="360" w:hanging="360"/>
        <w:jc w:val="both"/>
        <w:rPr>
          <w:rStyle w:val="c2"/>
          <w:color w:val="000000"/>
        </w:rPr>
      </w:pPr>
      <w:r w:rsidRPr="007112D8">
        <w:rPr>
          <w:color w:val="000000"/>
        </w:rPr>
        <w:t>      -  самостоятельной работы обучающегося - </w:t>
      </w:r>
      <w:r w:rsidRPr="007112D8">
        <w:rPr>
          <w:rStyle w:val="c22"/>
          <w:b/>
          <w:bCs/>
          <w:color w:val="000000"/>
        </w:rPr>
        <w:t>6 </w:t>
      </w:r>
      <w:r w:rsidRPr="007112D8">
        <w:rPr>
          <w:rStyle w:val="c2"/>
          <w:color w:val="000000"/>
        </w:rPr>
        <w:t>часов;</w:t>
      </w:r>
    </w:p>
    <w:p w:rsidR="007112D8" w:rsidRPr="00AA031B" w:rsidRDefault="007112D8" w:rsidP="007112D8">
      <w:pPr>
        <w:pStyle w:val="c31"/>
        <w:shd w:val="clear" w:color="auto" w:fill="FFFFFF"/>
        <w:spacing w:before="0" w:beforeAutospacing="0" w:after="0" w:afterAutospacing="0"/>
        <w:ind w:left="360" w:hanging="360"/>
        <w:jc w:val="both"/>
        <w:rPr>
          <w:color w:val="000000"/>
          <w:sz w:val="28"/>
          <w:szCs w:val="28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sz w:val="24"/>
          <w:szCs w:val="24"/>
          <w:lang w:eastAsia="ar-SA"/>
        </w:rPr>
        <w:br w:type="page"/>
      </w: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sz w:val="24"/>
          <w:szCs w:val="24"/>
          <w:lang w:eastAsia="ar-SA"/>
        </w:rPr>
        <w:lastRenderedPageBreak/>
        <w:t>2. СТРУКТУРА И СОДЕРЖАНИЕ УЧЕБНОЙ ДИСЦИПЛИНЫ</w:t>
      </w:r>
    </w:p>
    <w:p w:rsidR="00D40D60" w:rsidRPr="005052EA" w:rsidRDefault="00D40D60" w:rsidP="00D40D60">
      <w:pPr>
        <w:suppressAutoHyphens/>
        <w:spacing w:after="0"/>
        <w:ind w:firstLine="709"/>
        <w:rPr>
          <w:rFonts w:ascii="Times New Roman" w:hAnsi="Times New Roman"/>
          <w:b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sz w:val="24"/>
          <w:szCs w:val="24"/>
          <w:lang w:eastAsia="ar-SA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3"/>
        <w:gridCol w:w="2517"/>
      </w:tblGrid>
      <w:tr w:rsidR="00D40D60" w:rsidRPr="005052EA" w:rsidTr="00016AB6">
        <w:trPr>
          <w:trHeight w:val="448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Объем в часах</w:t>
            </w:r>
          </w:p>
        </w:tc>
      </w:tr>
      <w:tr w:rsidR="00D40D60" w:rsidRPr="005052EA" w:rsidTr="00016AB6">
        <w:trPr>
          <w:trHeight w:val="368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76</w:t>
            </w:r>
          </w:p>
        </w:tc>
      </w:tr>
      <w:tr w:rsidR="00D40D60" w:rsidRPr="005052EA" w:rsidTr="00016AB6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в т. ч.:</w:t>
            </w:r>
          </w:p>
        </w:tc>
      </w:tr>
      <w:tr w:rsidR="00D40D60" w:rsidRPr="005052EA" w:rsidTr="00016AB6">
        <w:trPr>
          <w:trHeight w:val="319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28</w:t>
            </w:r>
          </w:p>
        </w:tc>
      </w:tr>
      <w:tr w:rsidR="00D40D60" w:rsidRPr="005052EA" w:rsidTr="00016AB6">
        <w:trPr>
          <w:trHeight w:val="272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практические занятия</w:t>
            </w:r>
            <w:r w:rsidRPr="005052EA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40</w:t>
            </w:r>
          </w:p>
        </w:tc>
      </w:tr>
      <w:tr w:rsidR="00D40D60" w:rsidRPr="005052EA" w:rsidTr="00016AB6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0D60" w:rsidRPr="005052EA" w:rsidRDefault="00D40D60" w:rsidP="00016A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2EA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0D60" w:rsidRPr="005052EA" w:rsidRDefault="007112D8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6</w:t>
            </w:r>
          </w:p>
        </w:tc>
      </w:tr>
      <w:tr w:rsidR="00D40D60" w:rsidRPr="005052EA" w:rsidTr="00016AB6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 xml:space="preserve"> дифференцированный зачет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</w:t>
            </w:r>
          </w:p>
        </w:tc>
      </w:tr>
    </w:tbl>
    <w:p w:rsidR="00D40D60" w:rsidRPr="005052EA" w:rsidRDefault="00D40D60" w:rsidP="00D40D60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40D60" w:rsidRPr="005052EA" w:rsidRDefault="00D40D60" w:rsidP="00D40D60">
      <w:pPr>
        <w:spacing w:after="0"/>
        <w:rPr>
          <w:rFonts w:ascii="Times New Roman" w:hAnsi="Times New Roman"/>
          <w:b/>
          <w:i/>
          <w:sz w:val="24"/>
          <w:szCs w:val="24"/>
          <w:lang w:eastAsia="ar-SA"/>
        </w:rPr>
        <w:sectPr w:rsidR="00D40D60" w:rsidRPr="005052EA" w:rsidSect="00D40D60">
          <w:footerReference w:type="default" r:id="rId9"/>
          <w:pgSz w:w="11906" w:h="16838"/>
          <w:pgMar w:top="1134" w:right="851" w:bottom="1134" w:left="1701" w:header="708" w:footer="708" w:gutter="0"/>
          <w:cols w:space="720"/>
          <w:titlePg/>
          <w:docGrid w:linePitch="299"/>
        </w:sectPr>
      </w:pPr>
    </w:p>
    <w:p w:rsidR="00D40D60" w:rsidRPr="005052EA" w:rsidRDefault="00D40D60" w:rsidP="00D40D60">
      <w:pPr>
        <w:suppressAutoHyphens/>
        <w:spacing w:after="0"/>
        <w:ind w:firstLine="709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2.2. Тематический план и содержание учебной дисциплины </w:t>
      </w:r>
    </w:p>
    <w:tbl>
      <w:tblPr>
        <w:tblpPr w:leftFromText="180" w:rightFromText="180" w:bottomFromText="20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7628"/>
        <w:gridCol w:w="1749"/>
        <w:gridCol w:w="2698"/>
      </w:tblGrid>
      <w:tr w:rsidR="00D40D60" w:rsidRPr="005052EA" w:rsidTr="00C2075F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Объем, акад. ч / </w:t>
            </w: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br/>
              <w:t xml:space="preserve">в том числе в форме практической подготовки, </w:t>
            </w: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br/>
              <w:t>акад. ч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Коды компетенций, формированию которых способствует элемент программы</w:t>
            </w:r>
          </w:p>
        </w:tc>
      </w:tr>
      <w:tr w:rsidR="00D40D60" w:rsidRPr="005052EA" w:rsidTr="00C2075F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D40D60" w:rsidRPr="005052EA" w:rsidTr="00C2075F">
        <w:trPr>
          <w:trHeight w:val="20"/>
        </w:trPr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ОСНОВЫ ДОКУМЕНТИРОВАНИЯ УПРАВЛЕНЧЕСКОЙ ДЕЯТЕЛЬНОСТИ</w:t>
            </w: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8/4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Т</w:t>
            </w: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ема 1.1 Понятие о документационном обеспечении управления, документе и способах документирования</w:t>
            </w:r>
          </w:p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ОК 01, ОК 02, ОК 05, ОК 09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ПК 1.2, ПК 1.3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Основные свойства документов и их функции в системе управления. Понятие документа. Информация и документ. Классификация документов: по виду оформления; по содержанию; по форме; по происхождению; по средствам фиксации; по срокам хранения. Материальные носители информации.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Понятие документирования. Основные способы документирования. Основные современные технологии, применяемые при организации работы с документами в организациях (учреждениях).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1.2 Нормативно-правовая база документационного обеспечения управления</w:t>
            </w:r>
          </w:p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Нормативно-правовые акты, регулирующие документационное обеспечение управления. </w:t>
            </w: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Унификация и стандартизация как основные направления совершенствования документов и документационного обеспечения управления.</w:t>
            </w: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Перечень основных государственных стандартов на унифицированные </w:t>
            </w: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системы документации. Основные положения государственной системы документационного обеспечения управления. Состав унифицированных систем документации: организационно-распорядительная, отчетно-статистическая, финансовая и др.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ОК 01, ОК 02, ОК 05, ОК 09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ПК 1.3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C2075F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075F" w:rsidRPr="005052EA" w:rsidRDefault="00C2075F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1.3 Способы и правила создания документов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75F" w:rsidRPr="005052EA" w:rsidRDefault="00C2075F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4/4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5F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ОК 01, ОК 02, ОК 03, ОК 04, ОК 05, ОК 06, ОК 09</w:t>
            </w:r>
          </w:p>
          <w:p w:rsidR="00C2075F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ПК 1.2, ПК 1.3</w:t>
            </w:r>
          </w:p>
          <w:p w:rsidR="00C2075F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C2075F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75F" w:rsidRPr="005052EA" w:rsidRDefault="00C2075F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Характеристика, состав и содержание ГОСТа на систему организационно-распорядительной документации. Унифицированная система организационно-распорядительной документации. Требования к оформлению документов. Формуляр-образец ОРД. Правила оформления реквизитов, регламентированных ГОСТом.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C2075F">
        <w:trPr>
          <w:trHeight w:val="2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75F" w:rsidRPr="005052EA" w:rsidRDefault="00C2075F" w:rsidP="00016AB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рактических занятий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C2075F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75F" w:rsidRPr="00C2075F" w:rsidRDefault="00C2075F" w:rsidP="00016AB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Практическая работа №1</w:t>
            </w:r>
            <w:r w:rsidRPr="00C2075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C2075F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 Требования к оформлению документов.</w:t>
            </w:r>
          </w:p>
          <w:p w:rsidR="00C2075F" w:rsidRPr="005052EA" w:rsidRDefault="00C2075F" w:rsidP="00C2075F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2075F"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Pr="00C2075F">
              <w:rPr>
                <w:rFonts w:ascii="Times New Roman" w:hAnsi="Times New Roman"/>
                <w:sz w:val="24"/>
                <w:szCs w:val="24"/>
                <w:lang w:eastAsia="ar-SA"/>
              </w:rPr>
              <w:t>. Оформление</w:t>
            </w: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реквизитов на документах.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9161F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9161FF">
              <w:rPr>
                <w:rFonts w:ascii="Times New Roman" w:hAnsi="Times New Roman"/>
                <w:iCs/>
                <w:color w:val="FF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C2075F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C2075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5F" w:rsidRPr="007C4318" w:rsidRDefault="00C2075F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C431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7C4318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C2075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C2075F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C2075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5F" w:rsidRPr="007C4318" w:rsidRDefault="00C2075F" w:rsidP="00016AB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C4318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Составление конспекта по темам: «Роль информации в социально-экономических процессах»; «Основные способы документирования»; «Фальсификация документов»;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7C4318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C431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C2075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2. ОРГАНИЗАЦИЯ СИСТЕМЫ ДОКУМЕНТАЦИОННОГО ОБЕСПЕЧЕНИЯ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7C4318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12/26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167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2.1 Оформление информационно-справочной документации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2/2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ОК 01, ОК 02, ОК 03, ОК 04, ОК 05, ОК 06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ПК 1.2, ПК 1.3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Характеристика и состав справочно-информационных документов (служебных писем, справок, заявлений, актов, протоколов, докладных и объяснительных записок), требования к их оформлению. Документирование деятельности коллегиальных органов.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F55EDF" w:rsidP="00016AB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r w:rsidR="00D40D60"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рактических занятий</w:t>
            </w:r>
            <w:r w:rsidR="00D40D60"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9161FF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№3</w:t>
            </w:r>
            <w:r w:rsidR="00D40D60"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Оформление информационно-справочной </w:t>
            </w:r>
            <w:r w:rsidR="00D40D60"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документации.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9E4C3D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9E4C3D">
              <w:rPr>
                <w:rFonts w:ascii="Times New Roman" w:hAnsi="Times New Roman"/>
                <w:iCs/>
                <w:color w:val="FF0000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2.2 Оформление организационно-распорядительной документации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2/12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ОК 01, ОК 02, ОК 03, ОК 04, ОК 05, ОК 06, ОК 09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ПК 1.2, ПК 1.3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группы организационно-распорядительных документов. Характеристика и состав организационных документов (устава, положения, инструкции, должностной инструкции), требования к оформлению. Характеристика и состав распорядительных документов (постановления, приказа, решения, распоряжения, указания), требования к их оформлению.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Понятие подлинника, копии, выписки, дубликата. Виды копий документов, особенности заверения копий и выписок нотариальными конторами и должностными лицами организаций.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F55EDF" w:rsidP="00016AB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r w:rsidR="00D40D60"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рактических занятий</w:t>
            </w:r>
            <w:r w:rsidR="00D40D60"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1FF" w:rsidRPr="009161FF" w:rsidRDefault="00D40D60" w:rsidP="009161F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61FF"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</w:t>
            </w:r>
            <w:r w:rsidR="009161FF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Pr="009161F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="009161FF" w:rsidRPr="009161FF">
              <w:rPr>
                <w:rFonts w:ascii="Times New Roman" w:hAnsi="Times New Roman"/>
                <w:sz w:val="24"/>
                <w:szCs w:val="24"/>
              </w:rPr>
              <w:t xml:space="preserve">Составление докладной, объяснительной записок и справок» </w:t>
            </w:r>
          </w:p>
          <w:p w:rsidR="009161FF" w:rsidRPr="009161FF" w:rsidRDefault="009161FF" w:rsidP="009161F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61FF"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Pr="009161FF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Pr="009161FF">
              <w:rPr>
                <w:rFonts w:ascii="Times New Roman" w:hAnsi="Times New Roman"/>
                <w:sz w:val="24"/>
                <w:szCs w:val="24"/>
              </w:rPr>
              <w:t xml:space="preserve">  Составление и оформление писем. Составление и оформление коммерческих писем</w:t>
            </w:r>
          </w:p>
          <w:p w:rsidR="009161FF" w:rsidRDefault="009161FF" w:rsidP="009161F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61FF"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6. </w:t>
            </w:r>
            <w:r w:rsidRPr="009161FF">
              <w:rPr>
                <w:rFonts w:ascii="Times New Roman" w:hAnsi="Times New Roman"/>
                <w:sz w:val="24"/>
                <w:szCs w:val="24"/>
              </w:rPr>
              <w:t xml:space="preserve">Составление и оформление актов и протоколов </w:t>
            </w:r>
          </w:p>
          <w:p w:rsidR="009161FF" w:rsidRPr="009161FF" w:rsidRDefault="009161FF" w:rsidP="009161F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61FF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№7. </w:t>
            </w:r>
            <w:r w:rsidRPr="009161FF">
              <w:rPr>
                <w:rFonts w:ascii="Times New Roman" w:hAnsi="Times New Roman"/>
                <w:sz w:val="24"/>
                <w:szCs w:val="24"/>
              </w:rPr>
              <w:t xml:space="preserve"> Составление и оформление пр</w:t>
            </w:r>
            <w:r>
              <w:rPr>
                <w:rFonts w:ascii="Times New Roman" w:hAnsi="Times New Roman"/>
                <w:sz w:val="24"/>
                <w:szCs w:val="24"/>
              </w:rPr>
              <w:t>иказов по основной деятельности</w:t>
            </w:r>
            <w:r w:rsidRPr="00916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61FF" w:rsidRDefault="009161FF" w:rsidP="009161F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61FF"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  <w:r w:rsidRPr="009161FF">
              <w:rPr>
                <w:rFonts w:ascii="Times New Roman" w:hAnsi="Times New Roman"/>
                <w:sz w:val="24"/>
                <w:szCs w:val="24"/>
              </w:rPr>
              <w:t xml:space="preserve"> Составление и оформление доверенностей</w:t>
            </w:r>
          </w:p>
          <w:p w:rsidR="009E4C3D" w:rsidRPr="009E4C3D" w:rsidRDefault="009E4C3D" w:rsidP="009161FF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E4C3D">
              <w:rPr>
                <w:rFonts w:ascii="Times New Roman" w:hAnsi="Times New Roman"/>
                <w:sz w:val="24"/>
                <w:szCs w:val="24"/>
              </w:rPr>
              <w:t>Практическое занятие №9.Оформление копии и выписки из официального документа.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9E4C3D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9E4C3D">
              <w:rPr>
                <w:rFonts w:ascii="Times New Roman" w:hAnsi="Times New Roman"/>
                <w:iCs/>
                <w:color w:val="FF000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016AB6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075F" w:rsidRPr="005052EA" w:rsidRDefault="00C2075F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Тема 2.3 Оформление </w:t>
            </w: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кадровой документации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75F" w:rsidRPr="005052EA" w:rsidRDefault="00C2075F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4/2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5F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ОК 01, ОК 02, ОК 03, ОК 04, ОК 05, ОК 06, </w:t>
            </w: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ОК 09</w:t>
            </w:r>
          </w:p>
          <w:p w:rsidR="00C2075F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ПК 1.3</w:t>
            </w:r>
          </w:p>
          <w:p w:rsidR="00C2075F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016AB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75F" w:rsidRPr="005052EA" w:rsidRDefault="00C2075F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Заявления и приказы по личному составу. Личная карточка формы Т-2 </w:t>
            </w: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и личные дела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016AB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75F" w:rsidRPr="005052EA" w:rsidRDefault="00C2075F" w:rsidP="00016AB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рактических занятий</w:t>
            </w: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016AB6">
        <w:trPr>
          <w:trHeight w:val="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75F" w:rsidRPr="00016AB6" w:rsidRDefault="009E4C3D" w:rsidP="00016AB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№10</w:t>
            </w:r>
            <w:r w:rsidR="00C2075F" w:rsidRPr="00016AB6">
              <w:rPr>
                <w:rFonts w:ascii="Times New Roman" w:hAnsi="Times New Roman"/>
                <w:sz w:val="24"/>
                <w:szCs w:val="24"/>
                <w:lang w:eastAsia="ar-SA"/>
              </w:rPr>
              <w:t>. Оформление кадровой документации.</w:t>
            </w:r>
            <w:r w:rsidR="00016AB6" w:rsidRPr="00016AB6">
              <w:rPr>
                <w:rFonts w:ascii="Times New Roman" w:hAnsi="Times New Roman"/>
                <w:sz w:val="24"/>
                <w:szCs w:val="24"/>
              </w:rPr>
              <w:t xml:space="preserve"> Оформление приказов по личному составу.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9E4C3D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9E4C3D">
              <w:rPr>
                <w:rFonts w:ascii="Times New Roman" w:hAnsi="Times New Roman"/>
                <w:iCs/>
                <w:color w:val="FF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5F" w:rsidRPr="005052EA" w:rsidRDefault="00C2075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016AB6">
        <w:trPr>
          <w:trHeight w:val="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C2075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5F" w:rsidRPr="007C4318" w:rsidRDefault="00C2075F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C431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7C4318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C2075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2075F" w:rsidRPr="005052EA" w:rsidTr="00016AB6">
        <w:trPr>
          <w:trHeight w:val="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C2075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5F" w:rsidRPr="007C4318" w:rsidRDefault="00C2075F" w:rsidP="00016AB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C4318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Лекция по теме «Влияние научно-технического прогресса на документ и документирование»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7C4318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C431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5F" w:rsidRPr="005052EA" w:rsidRDefault="00C2075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2.4 Договорно-правовая документация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ОК 01, ОК 02, ОК 03, ОК 04, ОК 05, ОК 06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ПК 1.2, ПК 1.3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Понятие договора. Основные разделы договоров. Порядок оформления трудового договора, договора поставки, договора купли-продажи.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F55EDF" w:rsidP="00016AB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r w:rsidR="00D40D60"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рактических занятий</w:t>
            </w:r>
            <w:r w:rsidR="00D40D60"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2/8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1FF" w:rsidRPr="009161FF" w:rsidRDefault="00D40D60" w:rsidP="009161F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1FF"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</w:t>
            </w:r>
            <w:r w:rsidR="009E4C3D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  <w:r w:rsidR="009161FF" w:rsidRPr="009161F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="009161FF" w:rsidRPr="009161FF">
              <w:rPr>
                <w:rFonts w:ascii="Times New Roman" w:hAnsi="Times New Roman"/>
                <w:sz w:val="24"/>
                <w:szCs w:val="24"/>
              </w:rPr>
              <w:t xml:space="preserve">Составление и оформление договоров купли-продажи </w:t>
            </w:r>
          </w:p>
          <w:p w:rsidR="009161FF" w:rsidRPr="009161FF" w:rsidRDefault="009161FF" w:rsidP="009161F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1FF"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E4C3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161FF">
              <w:rPr>
                <w:rFonts w:ascii="Times New Roman" w:hAnsi="Times New Roman"/>
                <w:sz w:val="24"/>
                <w:szCs w:val="24"/>
              </w:rPr>
              <w:t xml:space="preserve"> Составление приложений к договору, протокола разногласий</w:t>
            </w:r>
          </w:p>
          <w:p w:rsidR="009161FF" w:rsidRPr="009161FF" w:rsidRDefault="009161FF" w:rsidP="009161F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1FF"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E4C3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161FF">
              <w:rPr>
                <w:rFonts w:ascii="Times New Roman" w:hAnsi="Times New Roman"/>
                <w:sz w:val="24"/>
                <w:szCs w:val="24"/>
              </w:rPr>
              <w:t>Оформление претензионно-исковой документации</w:t>
            </w:r>
          </w:p>
          <w:p w:rsidR="00D40D60" w:rsidRPr="005052EA" w:rsidRDefault="009161FF" w:rsidP="009161F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161FF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="009E4C3D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161FF">
              <w:rPr>
                <w:rFonts w:ascii="Times New Roman" w:hAnsi="Times New Roman"/>
                <w:sz w:val="24"/>
                <w:szCs w:val="24"/>
              </w:rPr>
              <w:t xml:space="preserve">  Составление и оформление договоров с использованием информационной системы «Консультант+»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  <w:p w:rsidR="009E4C3D" w:rsidRDefault="009E4C3D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  <w:p w:rsidR="009E4C3D" w:rsidRPr="005052EA" w:rsidRDefault="009E4C3D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9E4C3D">
              <w:rPr>
                <w:rFonts w:ascii="Times New Roman" w:hAnsi="Times New Roman"/>
                <w:iCs/>
                <w:color w:val="FF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2.5 Претензионно-исковая документация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2/2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ОК 01, ОК 02, ОК 03, ОК 04, ОК 05, ОК 06, ОК 09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ПК 1.2, ПК 1.3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реквизиты и порядок оформления претензий, ответов на претензию. Юридическая служба, выполняющая претензионно-исковую работу на предприятии. Журнал регистрации претензий.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Порядок оформления исковых заявлений и представление их в Арбитражный суд.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F55EDF" w:rsidP="00016AB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r w:rsidR="00D40D60"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рактических занятий</w:t>
            </w:r>
            <w:r w:rsidR="00D40D60"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9E4C3D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№15</w:t>
            </w:r>
            <w:r w:rsidR="00D40D60"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. Оформление претензионно-исковой документации.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9E4C3D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9E4C3D">
              <w:rPr>
                <w:rFonts w:ascii="Times New Roman" w:hAnsi="Times New Roman"/>
                <w:iCs/>
                <w:color w:val="FF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3 ОРГАНИЗАЦИЯ РАБОТЫ С ДОКУМЕНТАМИ В ОРГАНИЗАЦИЯХ (УЧРЕЖДЕНИЯХ)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14/10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9161FF" w:rsidRPr="005052EA" w:rsidTr="00016AB6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61FF" w:rsidRPr="005052EA" w:rsidRDefault="009161FF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3.1 Технология организации документооборота в организациях (учреждениях)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1FF" w:rsidRPr="005052EA" w:rsidRDefault="009161FF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FF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FF" w:rsidRPr="005052EA" w:rsidRDefault="009161FF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ОК 01, ОК 02, ОК 03, ОК 04, ОК 09</w:t>
            </w:r>
          </w:p>
          <w:p w:rsidR="009161FF" w:rsidRPr="005052EA" w:rsidRDefault="009161FF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ПК 1.2, ПК 1.3</w:t>
            </w:r>
          </w:p>
          <w:p w:rsidR="009161FF" w:rsidRPr="005052EA" w:rsidRDefault="009161FF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9161FF" w:rsidRPr="005052EA" w:rsidTr="00016AB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61FF" w:rsidRPr="005052EA" w:rsidRDefault="009161F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1FF" w:rsidRPr="005052EA" w:rsidRDefault="009161FF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Управление и делопроизводство. Организационные формы делопроизводства. Служба документационного обеспечения управления, основная задача, функции, типовые структуры, должностной состав. Регламентация работы службы ДОУ. Примерное положение о службе документационного обеспечения управления и должностные инструкции.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FF" w:rsidRPr="005052EA" w:rsidRDefault="009161F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FF" w:rsidRPr="005052EA" w:rsidRDefault="009161F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9161FF" w:rsidRPr="005052EA" w:rsidTr="00016AB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1FF" w:rsidRPr="005052EA" w:rsidRDefault="009161F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FF" w:rsidRPr="007C4318" w:rsidRDefault="009161FF" w:rsidP="00016AB6">
            <w:pPr>
              <w:suppressAutoHyphens/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C431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FF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FF" w:rsidRPr="005052EA" w:rsidRDefault="009161F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9161FF" w:rsidRPr="005052EA" w:rsidTr="00016AB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FF" w:rsidRPr="005052EA" w:rsidRDefault="009161FF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FF" w:rsidRPr="007C4318" w:rsidRDefault="009161FF" w:rsidP="00016AB6">
            <w:pPr>
              <w:suppressAutoHyphens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4318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Написание докладов по темам «Правила оформления, изготовления, учета, использования и хранения гербовых бланков организации»,  «Этикет в деловой переписке», « Оформление делового письма»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FF" w:rsidRPr="00D81B50" w:rsidRDefault="009161F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FF" w:rsidRPr="005052EA" w:rsidRDefault="009161FF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3.2 Особенности делопроизводства по обращениям граждан и конфиденциального делопроизводства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4/6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ОК 01, ОК 02, ОК 03, ОК 04, ОК 05, ОК 06, 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ОК 09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ПК 1.2, ПК 1.3</w:t>
            </w:r>
          </w:p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Понятия предложения, заявления и жалобы. Прием и регистрация писем граждан. Рассмотрение и разрешение писем, срок рассмотрения. Анализ писем граждан.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Конфиденциальное делопроизводство. Гриф ограничения доступа к документу. Автоматизированные системы работы с документами. Средства изготовления, копирования и размножения документов. Организация рабочих мест.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C2075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F55EDF" w:rsidP="00016AB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r w:rsidR="00D40D60"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рактических занятий</w:t>
            </w:r>
            <w:r w:rsidR="00D40D60"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Default="009E4C3D" w:rsidP="00016AB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№16</w:t>
            </w:r>
            <w:r w:rsidR="00D40D60"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. Оформление обращений граждан.</w:t>
            </w:r>
          </w:p>
          <w:p w:rsidR="00016AB6" w:rsidRPr="00016AB6" w:rsidRDefault="00016AB6" w:rsidP="00016AB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</w:t>
            </w:r>
            <w:r w:rsidR="009E4C3D">
              <w:rPr>
                <w:rFonts w:ascii="Times New Roman" w:hAnsi="Times New Roman"/>
                <w:sz w:val="24"/>
                <w:szCs w:val="24"/>
                <w:lang w:eastAsia="ar-SA"/>
              </w:rPr>
              <w:t>17</w:t>
            </w:r>
            <w:r w:rsidRPr="00016AB6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Pr="00016AB6">
              <w:rPr>
                <w:rFonts w:ascii="Times New Roman" w:hAnsi="Times New Roman"/>
                <w:sz w:val="24"/>
                <w:szCs w:val="24"/>
              </w:rPr>
              <w:t xml:space="preserve"> Регистрация документов. </w:t>
            </w:r>
          </w:p>
          <w:p w:rsidR="00016AB6" w:rsidRPr="005052EA" w:rsidRDefault="00016AB6" w:rsidP="009E4C3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№</w:t>
            </w:r>
            <w:r w:rsidR="009E4C3D"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="009E4C3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9E4C3D" w:rsidRPr="00016AB6">
              <w:rPr>
                <w:rFonts w:ascii="Times New Roman" w:hAnsi="Times New Roman"/>
                <w:sz w:val="24"/>
                <w:szCs w:val="24"/>
              </w:rPr>
              <w:t xml:space="preserve"> Особенности </w:t>
            </w:r>
            <w:r w:rsidR="009E4C3D">
              <w:rPr>
                <w:rFonts w:ascii="Times New Roman" w:hAnsi="Times New Roman"/>
                <w:sz w:val="24"/>
                <w:szCs w:val="24"/>
              </w:rPr>
              <w:t xml:space="preserve">работы с </w:t>
            </w:r>
            <w:r w:rsidR="009E4C3D" w:rsidRPr="00016AB6">
              <w:rPr>
                <w:rFonts w:ascii="Times New Roman" w:hAnsi="Times New Roman"/>
                <w:sz w:val="24"/>
                <w:szCs w:val="24"/>
              </w:rPr>
              <w:t xml:space="preserve"> входящи</w:t>
            </w:r>
            <w:r w:rsidR="009E4C3D">
              <w:rPr>
                <w:rFonts w:ascii="Times New Roman" w:hAnsi="Times New Roman"/>
                <w:sz w:val="24"/>
                <w:szCs w:val="24"/>
              </w:rPr>
              <w:t>ми, исходящими и внутренними</w:t>
            </w:r>
            <w:r w:rsidR="009E4C3D" w:rsidRPr="00016AB6">
              <w:rPr>
                <w:rFonts w:ascii="Times New Roman" w:hAnsi="Times New Roman"/>
                <w:sz w:val="24"/>
                <w:szCs w:val="24"/>
              </w:rPr>
              <w:t xml:space="preserve"> документ</w:t>
            </w:r>
            <w:r w:rsidR="009E4C3D"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9E4C3D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9E4C3D">
              <w:rPr>
                <w:rFonts w:ascii="Times New Roman" w:hAnsi="Times New Roman"/>
                <w:iCs/>
                <w:color w:val="FF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60" w:rsidRPr="005052EA" w:rsidRDefault="00D40D60" w:rsidP="00016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16AB6" w:rsidRPr="005052EA" w:rsidTr="00016AB6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6AB6" w:rsidRPr="005052EA" w:rsidRDefault="00016AB6" w:rsidP="00016AB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3.3 Систематизация документов, формирование их в дела и передача в архив организации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B6" w:rsidRPr="005052EA" w:rsidRDefault="00016AB6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6" w:rsidRPr="00D81B50" w:rsidRDefault="00D81B5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D81B5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4/4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6" w:rsidRPr="005052EA" w:rsidRDefault="00016AB6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ОК 01, ОК 02, ОК 03, ОК 04, ОК 09</w:t>
            </w:r>
          </w:p>
          <w:p w:rsidR="00016AB6" w:rsidRPr="005052EA" w:rsidRDefault="00016AB6" w:rsidP="00016AB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ПК 1.2, ПК 1.3</w:t>
            </w:r>
          </w:p>
          <w:p w:rsidR="00016AB6" w:rsidRPr="005052EA" w:rsidRDefault="00016AB6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16AB6" w:rsidRPr="005052EA" w:rsidTr="00016AB6">
        <w:trPr>
          <w:trHeight w:val="4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6AB6" w:rsidRPr="005052EA" w:rsidRDefault="00016AB6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B6" w:rsidRPr="005052EA" w:rsidRDefault="00016AB6" w:rsidP="00016AB6">
            <w:pPr>
              <w:suppressAutoHyphens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Понятие документооборота. Общие принципы организации документооборота, его основные этапы: прием и первичная обработка документов; распределение поступивших документов; регистрация документов и предварительное их рассмотрение; рассмотрение документов руководством организации (учреждения) и направление их на исполнение; исполнение и контроль за исполнением документов; текущее хранение документов. </w:t>
            </w:r>
          </w:p>
          <w:p w:rsidR="00016AB6" w:rsidRPr="005052EA" w:rsidRDefault="00016AB6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Номенклатура дел. Обработка дел для последующего хранения. Экспертиза ценности документов, оформление дел, составление описей. Сдача дел в архив.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6" w:rsidRPr="005052EA" w:rsidRDefault="00016AB6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AB6" w:rsidRPr="005052EA" w:rsidRDefault="00016AB6" w:rsidP="00016AB6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  <w:tr w:rsidR="00016AB6" w:rsidRPr="005052EA" w:rsidTr="00016AB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6AB6" w:rsidRPr="005052EA" w:rsidRDefault="00016AB6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AB6" w:rsidRPr="005052EA" w:rsidRDefault="00016AB6" w:rsidP="00016A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6" w:rsidRPr="005052EA" w:rsidRDefault="00016AB6" w:rsidP="00016AB6">
            <w:pPr>
              <w:spacing w:after="0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6" w:rsidRPr="005052EA" w:rsidRDefault="00016AB6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  <w:tr w:rsidR="00016AB6" w:rsidRPr="005052EA" w:rsidTr="00016AB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AB6" w:rsidRPr="005052EA" w:rsidRDefault="00016AB6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6" w:rsidRPr="005052EA" w:rsidRDefault="00016AB6" w:rsidP="00016A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r w:rsidRPr="005052E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рактических занятий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6" w:rsidRPr="005052EA" w:rsidRDefault="00D81B50" w:rsidP="00D81B50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6" w:rsidRPr="005052EA" w:rsidRDefault="00016AB6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  <w:tr w:rsidR="00016AB6" w:rsidRPr="005052EA" w:rsidTr="00016AB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6" w:rsidRPr="005052EA" w:rsidRDefault="00016AB6" w:rsidP="00016A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6" w:rsidRPr="00016AB6" w:rsidRDefault="00016AB6" w:rsidP="00016A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6AB6">
              <w:rPr>
                <w:rFonts w:ascii="Times New Roman" w:hAnsi="Times New Roman"/>
                <w:sz w:val="24"/>
                <w:szCs w:val="24"/>
              </w:rPr>
              <w:t>Практическое занятия № 19. Определение сроков хранения</w:t>
            </w:r>
          </w:p>
          <w:p w:rsidR="00016AB6" w:rsidRPr="005052EA" w:rsidRDefault="00016AB6" w:rsidP="00016A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16AB6">
              <w:rPr>
                <w:rFonts w:ascii="Times New Roman" w:hAnsi="Times New Roman"/>
                <w:sz w:val="24"/>
                <w:szCs w:val="24"/>
              </w:rPr>
              <w:t>Практическое занятия № 20. Составление номенклатуры дел структурного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6" w:rsidRPr="005052EA" w:rsidRDefault="009E4C3D" w:rsidP="00016AB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color w:val="FF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6" w:rsidRPr="005052EA" w:rsidRDefault="00016AB6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20"/>
        </w:trPr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F55EDF" w:rsidP="00016AB6">
            <w:pPr>
              <w:suppressAutoHyphens/>
              <w:spacing w:after="0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Итоговая аттестация  </w:t>
            </w:r>
            <w:r w:rsidRPr="00F55E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Дифференцированный зачет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F55EDF" w:rsidP="00016AB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40D60" w:rsidRPr="005052EA" w:rsidTr="00C2075F">
        <w:trPr>
          <w:trHeight w:val="147"/>
        </w:trPr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60" w:rsidRPr="005052EA" w:rsidRDefault="00D40D60" w:rsidP="00016AB6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60" w:rsidRPr="005052EA" w:rsidRDefault="00F55EDF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60" w:rsidRPr="005052EA" w:rsidRDefault="00D40D60" w:rsidP="00016A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D40D60" w:rsidRPr="005052EA" w:rsidRDefault="00D40D60" w:rsidP="00D40D60">
      <w:pPr>
        <w:suppressAutoHyphens/>
        <w:spacing w:after="0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5052EA">
        <w:rPr>
          <w:rFonts w:ascii="Times New Roman" w:hAnsi="Times New Roman"/>
          <w:i/>
          <w:sz w:val="24"/>
          <w:szCs w:val="24"/>
          <w:lang w:eastAsia="ar-SA"/>
        </w:rPr>
        <w:br w:type="textWrapping" w:clear="all"/>
      </w:r>
    </w:p>
    <w:p w:rsidR="00D40D60" w:rsidRPr="005052EA" w:rsidRDefault="00D40D60" w:rsidP="00D40D60">
      <w:pPr>
        <w:spacing w:after="0"/>
        <w:rPr>
          <w:rFonts w:ascii="Times New Roman" w:hAnsi="Times New Roman"/>
          <w:i/>
          <w:sz w:val="24"/>
          <w:szCs w:val="24"/>
          <w:lang w:eastAsia="ar-SA"/>
        </w:rPr>
        <w:sectPr w:rsidR="00D40D60" w:rsidRPr="005052EA" w:rsidSect="009E4C3D">
          <w:pgSz w:w="16840" w:h="11907" w:orient="landscape"/>
          <w:pgMar w:top="993" w:right="851" w:bottom="1134" w:left="1701" w:header="709" w:footer="709" w:gutter="0"/>
          <w:cols w:space="720"/>
        </w:sect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bCs/>
          <w:sz w:val="24"/>
          <w:szCs w:val="24"/>
          <w:lang w:eastAsia="ar-SA"/>
        </w:rPr>
        <w:lastRenderedPageBreak/>
        <w:t>3. УСЛОВИЯ РЕАЛИЗАЦИИ УЧЕБНОЙ ДИСЦИПЛИНЫ</w:t>
      </w:r>
    </w:p>
    <w:p w:rsidR="00D40D60" w:rsidRPr="005052EA" w:rsidRDefault="00D40D60" w:rsidP="00D40D60">
      <w:pPr>
        <w:shd w:val="clear" w:color="auto" w:fill="FFFFFF"/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D40D60" w:rsidRPr="005052EA" w:rsidRDefault="00D40D60" w:rsidP="00D40D60">
      <w:pPr>
        <w:shd w:val="clear" w:color="auto" w:fill="FFFFFF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sz w:val="24"/>
          <w:szCs w:val="24"/>
          <w:lang w:eastAsia="ar-SA"/>
        </w:rPr>
        <w:t xml:space="preserve">3.1. </w:t>
      </w:r>
      <w:r w:rsidRPr="005052EA">
        <w:rPr>
          <w:rFonts w:ascii="Times New Roman" w:hAnsi="Times New Roman"/>
          <w:b/>
          <w:bCs/>
          <w:sz w:val="24"/>
          <w:szCs w:val="24"/>
          <w:lang w:eastAsia="ar-SA"/>
        </w:rPr>
        <w:t>Для реализации программы профессионального модуля должны быть предусмотрены специальные помещения:</w:t>
      </w:r>
      <w:r w:rsidRPr="005052EA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D40D60" w:rsidRPr="005052EA" w:rsidRDefault="00D40D60" w:rsidP="00D40D60">
      <w:pPr>
        <w:shd w:val="clear" w:color="auto" w:fill="FFFFFF"/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5052EA">
        <w:rPr>
          <w:rFonts w:ascii="Times New Roman" w:hAnsi="Times New Roman"/>
          <w:sz w:val="24"/>
          <w:szCs w:val="24"/>
          <w:lang w:eastAsia="ar-SA"/>
        </w:rPr>
        <w:t xml:space="preserve">Кабинет «Документационного обеспечения управления», </w:t>
      </w:r>
      <w:r w:rsidRPr="005052EA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оснащенный </w:t>
      </w:r>
      <w:r w:rsidRPr="005052EA">
        <w:rPr>
          <w:rFonts w:ascii="Times New Roman" w:hAnsi="Times New Roman"/>
          <w:bCs/>
          <w:iCs/>
          <w:sz w:val="24"/>
          <w:szCs w:val="24"/>
          <w:lang w:eastAsia="ar-SA"/>
        </w:rPr>
        <w:br/>
        <w:t xml:space="preserve">в соответствии с п. 6.1.2.1 образовательной программы по </w:t>
      </w:r>
      <w:r w:rsidRPr="005052EA">
        <w:rPr>
          <w:rFonts w:ascii="Times New Roman" w:hAnsi="Times New Roman"/>
          <w:bCs/>
          <w:sz w:val="24"/>
          <w:szCs w:val="24"/>
          <w:lang w:eastAsia="ar-SA"/>
        </w:rPr>
        <w:t>специальности.</w:t>
      </w:r>
    </w:p>
    <w:p w:rsidR="00D40D60" w:rsidRPr="005052EA" w:rsidRDefault="00D40D60" w:rsidP="00D40D60">
      <w:pPr>
        <w:suppressAutoHyphens/>
        <w:spacing w:after="0"/>
        <w:ind w:firstLine="709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ind w:firstLine="709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bCs/>
          <w:sz w:val="24"/>
          <w:szCs w:val="24"/>
          <w:lang w:eastAsia="ar-SA"/>
        </w:rPr>
        <w:t>3.2. Информационное обеспечение реализации программы</w:t>
      </w:r>
    </w:p>
    <w:p w:rsidR="00D40D60" w:rsidRPr="005052EA" w:rsidRDefault="00D40D60" w:rsidP="00D40D60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052EA">
        <w:rPr>
          <w:rFonts w:ascii="Times New Roman" w:hAnsi="Times New Roman"/>
          <w:bCs/>
          <w:sz w:val="24"/>
          <w:szCs w:val="24"/>
          <w:lang w:eastAsia="ar-SA"/>
        </w:rPr>
        <w:t>Для реализации программы библиотечный фонд образовательной организации должен иметь п</w:t>
      </w:r>
      <w:r w:rsidRPr="005052EA">
        <w:rPr>
          <w:rFonts w:ascii="Times New Roman" w:hAnsi="Times New Roman"/>
          <w:sz w:val="24"/>
          <w:szCs w:val="24"/>
          <w:lang w:eastAsia="ar-SA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5052EA">
        <w:rPr>
          <w:rFonts w:ascii="Times New Roman" w:hAnsi="Times New Roman"/>
          <w:bCs/>
          <w:sz w:val="24"/>
          <w:szCs w:val="24"/>
          <w:lang w:eastAsia="ar-SA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другими изданиями.</w:t>
      </w:r>
    </w:p>
    <w:p w:rsidR="00D40D60" w:rsidRPr="005052EA" w:rsidRDefault="00D40D60" w:rsidP="00D40D60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D40D60" w:rsidRPr="005052EA" w:rsidRDefault="00D40D60" w:rsidP="00D40D60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5052EA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D40D60" w:rsidRPr="005052EA" w:rsidRDefault="00D40D60" w:rsidP="00D40D60">
      <w:pPr>
        <w:numPr>
          <w:ilvl w:val="0"/>
          <w:numId w:val="3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52EA">
        <w:rPr>
          <w:rFonts w:ascii="Times New Roman" w:eastAsia="Calibri" w:hAnsi="Times New Roman"/>
          <w:sz w:val="24"/>
          <w:szCs w:val="24"/>
          <w:lang w:eastAsia="en-US"/>
        </w:rPr>
        <w:t>1. Кузнецов, И. Н.  Документационное обеспечение управления. Документооборот и делопроизводство : учебник и практикум для среднего профессионального образования / И. Н. Кузнецов. — 4-е изд., перераб. и доп. — Москва : Издательство Юрайт, 2023. — 545 с. — (Профессиональное образование). — ISBN 978-5-534-16004-8.</w:t>
      </w:r>
      <w:r w:rsidRPr="005052EA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D40D60" w:rsidRPr="005052EA" w:rsidRDefault="00D40D60" w:rsidP="00D40D60">
      <w:pPr>
        <w:numPr>
          <w:ilvl w:val="0"/>
          <w:numId w:val="3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52EA">
        <w:rPr>
          <w:rFonts w:ascii="Times New Roman" w:hAnsi="Times New Roman"/>
          <w:sz w:val="24"/>
          <w:szCs w:val="24"/>
          <w:lang w:eastAsia="ar-SA"/>
        </w:rPr>
        <w:t>Басаков, М. И., Документационное обеспечение управления (с основами архивоведения) : учебное пособие / М. И. Басаков. — Москва : КноРус, 2023. — 216 с. — ISBN 978-5-406-11367-7. — URL: https://book.ru/book/948724 (дата обращения: 26.06.2023). — Текст : электронный.</w:t>
      </w:r>
    </w:p>
    <w:p w:rsidR="00D40D60" w:rsidRPr="005052EA" w:rsidRDefault="00D40D60" w:rsidP="00D40D60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D40D60" w:rsidRPr="005052EA" w:rsidRDefault="00D40D60" w:rsidP="00D40D60">
      <w:pPr>
        <w:tabs>
          <w:tab w:val="left" w:pos="1134"/>
        </w:tabs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D40D60" w:rsidRPr="005052EA" w:rsidRDefault="00D40D60" w:rsidP="00D40D60">
      <w:pPr>
        <w:tabs>
          <w:tab w:val="left" w:pos="1134"/>
        </w:tabs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bCs/>
          <w:sz w:val="24"/>
          <w:szCs w:val="24"/>
          <w:lang w:eastAsia="ar-SA"/>
        </w:rPr>
        <w:t>3.2.2. Основные электронные издания</w:t>
      </w:r>
    </w:p>
    <w:p w:rsidR="00D40D60" w:rsidRPr="005052EA" w:rsidRDefault="00D40D60" w:rsidP="00D40D60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52EA">
        <w:rPr>
          <w:rFonts w:ascii="Times New Roman" w:hAnsi="Times New Roman"/>
          <w:sz w:val="24"/>
          <w:szCs w:val="24"/>
          <w:lang w:eastAsia="ar-SA"/>
        </w:rPr>
        <w:t xml:space="preserve">Вармунд, В. В., Документационное обеспечение управления : учебник / В. В. Вармунд. — Москва : Юстиция, 2022. — 271 с. — ISBN 978-5-4365-8902-2. — URL: https://book.ru/book/942707 (дата обращения: 26.06.2023). — Текст : электронный. </w:t>
      </w:r>
    </w:p>
    <w:p w:rsidR="00D40D60" w:rsidRPr="005052EA" w:rsidRDefault="00D40D60" w:rsidP="00D40D6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52EA">
        <w:rPr>
          <w:rFonts w:ascii="Times New Roman" w:hAnsi="Times New Roman"/>
          <w:sz w:val="24"/>
          <w:szCs w:val="24"/>
          <w:lang w:eastAsia="ar-SA"/>
        </w:rPr>
        <w:t>Корнеев, И. К.  Документационное обеспечение управления : учебник и практикум для среднего профессионального образования / И. К. Корнеев, А. В. Пшенко, В. А. Машурцев. — 3-е изд., перераб. и доп. — Москва : Издательство Юрайт, 2023. — 438 с. — (Профессиональное образование). — ISBN 978-5-534-16002-4. — Текст : электронный // Образовательная платформа Юрайт [сайт]. — URL: https://urait.ru/bcode/523611 (дата обращения: 26.06.2023).</w:t>
      </w:r>
    </w:p>
    <w:p w:rsidR="00D40D60" w:rsidRPr="005052EA" w:rsidRDefault="00D40D60" w:rsidP="00D40D60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52EA">
        <w:rPr>
          <w:rFonts w:ascii="Times New Roman" w:hAnsi="Times New Roman"/>
          <w:sz w:val="24"/>
          <w:szCs w:val="24"/>
          <w:lang w:eastAsia="ar-SA"/>
        </w:rPr>
        <w:t xml:space="preserve">Кузнецов, И. Н.  Документационное обеспечение управления. Документооборот и делопроизводство : учебник и практикум для среднего профессионального образования / И. Н. Кузнецов. — 4-е изд., перераб. и доп. — Москва : </w:t>
      </w:r>
      <w:r w:rsidRPr="005052EA">
        <w:rPr>
          <w:rFonts w:ascii="Times New Roman" w:hAnsi="Times New Roman"/>
          <w:sz w:val="24"/>
          <w:szCs w:val="24"/>
          <w:lang w:eastAsia="ar-SA"/>
        </w:rPr>
        <w:lastRenderedPageBreak/>
        <w:t>Издательство Юрайт, 2023. — 545 с. — (Профессиональное образование). — ISBN 978-5-534-16004-8. — Текст : электронный // Образовательная платформа Юрайт [сайт]. — URL: https://urait.ru/bcode/523613 (дата обращения: 26.06.2023).</w:t>
      </w:r>
    </w:p>
    <w:p w:rsidR="00D40D60" w:rsidRPr="005052EA" w:rsidRDefault="00D40D60" w:rsidP="00D40D60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52EA">
        <w:rPr>
          <w:rFonts w:ascii="Times New Roman" w:hAnsi="Times New Roman"/>
          <w:sz w:val="24"/>
          <w:szCs w:val="24"/>
          <w:lang w:eastAsia="ar-SA"/>
        </w:rPr>
        <w:t xml:space="preserve">Кузнецова, И. В. Документационное обеспечение управления : учебное пособие для СПО / И. В. Кузнецова, Г. А. Хачатрян. — 2-е изд. — Саратов : Профобразование, Ай Пи Эр Медиа, 2019. — 166 c. — ISBN 978-5-4486-0404-1, 978-5-4488-0216-4. — Текст : электронный // Электронный ресурс цифровой образовательной среды СПО PROFобразование : [сайт]. — URL: </w:t>
      </w:r>
      <w:hyperlink r:id="rId10" w:history="1">
        <w:r w:rsidRPr="005052EA">
          <w:rPr>
            <w:rFonts w:ascii="Times New Roman" w:hAnsi="Times New Roman"/>
            <w:color w:val="0000FF"/>
            <w:sz w:val="24"/>
            <w:szCs w:val="24"/>
            <w:u w:val="single"/>
            <w:lang w:eastAsia="ar-SA"/>
          </w:rPr>
          <w:t>https://profspo.ru/books/80326</w:t>
        </w:r>
      </w:hyperlink>
    </w:p>
    <w:p w:rsidR="00D40D60" w:rsidRPr="005052EA" w:rsidRDefault="00D40D60" w:rsidP="00D40D60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52EA">
        <w:rPr>
          <w:rFonts w:ascii="Times New Roman" w:hAnsi="Times New Roman"/>
          <w:sz w:val="24"/>
          <w:szCs w:val="24"/>
          <w:lang w:eastAsia="ar-SA"/>
        </w:rPr>
        <w:t xml:space="preserve">Шувалова, Н. Н.  Документационное обеспечение управления : учебник и практикум для среднего профессионального образования / Н. Н. Шувалова. — 3-е изд., перераб. и доп. — Москва : Издательство Юрайт, 2023. — 247 с. — (Профессиональное образование). — ISBN 978-5-534-16538-8. — Текст : электронный // Образовательная платформа Юрайт [сайт]. — URL: https://urait.ru/bcode/531240 (дата обращения: 26.06.2023). </w:t>
      </w:r>
    </w:p>
    <w:p w:rsidR="00D40D60" w:rsidRPr="005052EA" w:rsidRDefault="00D40D60" w:rsidP="00D40D6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bCs/>
          <w:sz w:val="24"/>
          <w:szCs w:val="24"/>
          <w:lang w:eastAsia="ar-SA"/>
        </w:rPr>
        <w:t>3.2.3. Дополнительные источники</w:t>
      </w:r>
    </w:p>
    <w:p w:rsidR="00D40D60" w:rsidRPr="005052EA" w:rsidRDefault="00D40D60" w:rsidP="00D40D60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052EA">
        <w:rPr>
          <w:rFonts w:ascii="Times New Roman" w:eastAsia="Calibri" w:hAnsi="Times New Roman"/>
          <w:sz w:val="24"/>
          <w:szCs w:val="24"/>
          <w:lang w:eastAsia="ar-SA"/>
        </w:rPr>
        <w:t>Альбом первичных документов: Электронная книга (1 С</w:t>
      </w:r>
      <w:r w:rsidRPr="005052EA">
        <w:rPr>
          <w:rFonts w:ascii="Times New Roman" w:eastAsia="Calibri" w:hAnsi="Times New Roman"/>
          <w:sz w:val="24"/>
          <w:szCs w:val="24"/>
          <w:lang w:val="en-US" w:eastAsia="ar-SA"/>
        </w:rPr>
        <w:t>D</w:t>
      </w:r>
      <w:r w:rsidRPr="005052EA">
        <w:rPr>
          <w:rFonts w:ascii="Times New Roman" w:eastAsia="Calibri" w:hAnsi="Times New Roman"/>
          <w:sz w:val="24"/>
          <w:szCs w:val="24"/>
          <w:lang w:eastAsia="ar-SA"/>
        </w:rPr>
        <w:t>).- М.: ИД «Равновесие».- (Серия Деловые документы», вып. 6).</w:t>
      </w:r>
    </w:p>
    <w:p w:rsidR="00D40D60" w:rsidRPr="005052EA" w:rsidRDefault="00D40D60" w:rsidP="00D40D60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052EA">
        <w:rPr>
          <w:rFonts w:ascii="Times New Roman" w:eastAsia="Calibri" w:hAnsi="Times New Roman"/>
          <w:sz w:val="24"/>
          <w:szCs w:val="24"/>
          <w:lang w:eastAsia="ar-SA"/>
        </w:rPr>
        <w:t>Рыжаков А.П. Образцы документов для граждан: Электронная книга (1 С</w:t>
      </w:r>
      <w:r w:rsidRPr="005052EA">
        <w:rPr>
          <w:rFonts w:ascii="Times New Roman" w:eastAsia="Calibri" w:hAnsi="Times New Roman"/>
          <w:sz w:val="24"/>
          <w:szCs w:val="24"/>
          <w:lang w:val="en-US" w:eastAsia="ar-SA"/>
        </w:rPr>
        <w:t>D</w:t>
      </w:r>
      <w:r w:rsidRPr="005052EA">
        <w:rPr>
          <w:rFonts w:ascii="Times New Roman" w:eastAsia="Calibri" w:hAnsi="Times New Roman"/>
          <w:sz w:val="24"/>
          <w:szCs w:val="24"/>
          <w:lang w:eastAsia="ar-SA"/>
        </w:rPr>
        <w:t>).- М.: ИД «Равновесие».</w:t>
      </w:r>
    </w:p>
    <w:p w:rsidR="00D40D60" w:rsidRPr="005052EA" w:rsidRDefault="00D40D60" w:rsidP="00D40D60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052EA">
        <w:rPr>
          <w:rFonts w:ascii="Times New Roman" w:eastAsia="Calibri" w:hAnsi="Times New Roman"/>
          <w:sz w:val="24"/>
          <w:szCs w:val="24"/>
          <w:lang w:eastAsia="ar-SA"/>
        </w:rPr>
        <w:t>Справочно-правовая система «Гарант».</w:t>
      </w:r>
    </w:p>
    <w:p w:rsidR="00D40D60" w:rsidRPr="005052EA" w:rsidRDefault="00D40D60" w:rsidP="00D40D60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052EA">
        <w:rPr>
          <w:rFonts w:ascii="Times New Roman" w:eastAsia="Calibri" w:hAnsi="Times New Roman"/>
          <w:sz w:val="24"/>
          <w:szCs w:val="24"/>
          <w:lang w:eastAsia="ar-SA"/>
        </w:rPr>
        <w:t>Справочно-правовая система «КонсультантПлюс».</w:t>
      </w:r>
    </w:p>
    <w:p w:rsidR="00D40D60" w:rsidRPr="005052EA" w:rsidRDefault="00D40D60" w:rsidP="00D40D60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052EA">
        <w:rPr>
          <w:rFonts w:ascii="Times New Roman" w:hAnsi="Times New Roman"/>
          <w:sz w:val="24"/>
          <w:szCs w:val="24"/>
          <w:lang w:eastAsia="en-US"/>
        </w:rPr>
        <w:t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документов.</w:t>
      </w:r>
    </w:p>
    <w:p w:rsidR="00D40D60" w:rsidRPr="005052EA" w:rsidRDefault="00D40D60" w:rsidP="00D40D60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5052EA">
        <w:rPr>
          <w:rFonts w:ascii="Times New Roman" w:hAnsi="Times New Roman"/>
          <w:sz w:val="24"/>
          <w:szCs w:val="24"/>
          <w:lang w:eastAsia="ar-SA"/>
        </w:rPr>
        <w:t xml:space="preserve">Рожнятовская, И. Р. Документационное обеспечение : учебное пособие / И. Р. Рожнятовская. — Симферополь : Университет экономики и управления, 2016. — 104 c. — ISBN 2227-8397. — Текст : электронный // Электронный ресурс цифровой образовательной среды СПО PROFобразование : [сайт]. — URL: </w:t>
      </w:r>
      <w:hyperlink r:id="rId11" w:history="1">
        <w:r w:rsidRPr="005052EA">
          <w:rPr>
            <w:rFonts w:ascii="Times New Roman" w:hAnsi="Times New Roman"/>
            <w:sz w:val="24"/>
            <w:szCs w:val="24"/>
            <w:u w:val="single"/>
            <w:lang w:eastAsia="ar-SA"/>
          </w:rPr>
          <w:t>https://profspo.ru/books/73265</w:t>
        </w:r>
      </w:hyperlink>
    </w:p>
    <w:p w:rsidR="00D40D60" w:rsidRPr="005052EA" w:rsidRDefault="00D40D60" w:rsidP="00D40D60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52EA">
        <w:rPr>
          <w:rFonts w:ascii="Times New Roman" w:hAnsi="Times New Roman"/>
          <w:sz w:val="24"/>
          <w:szCs w:val="24"/>
          <w:lang w:eastAsia="ar-SA"/>
        </w:rPr>
        <w:t xml:space="preserve">Басаков, М. И. Делопроизводство [Документационное обеспечение управления] : учебник / М. И. Басаков, О. И. Замыцкова. — Ростов-на-Дону : Феникс, 2014. — 376 c. — ISBN 978-5-222-23063-3. — Текст : электронный // Электронный ресурс цифровой образовательной среды СПО PROFобразование : [сайт]. — URL: </w:t>
      </w:r>
      <w:hyperlink r:id="rId12" w:history="1">
        <w:r w:rsidRPr="005052EA">
          <w:rPr>
            <w:rFonts w:ascii="Times New Roman" w:hAnsi="Times New Roman"/>
            <w:sz w:val="24"/>
            <w:szCs w:val="24"/>
            <w:u w:val="single"/>
            <w:lang w:eastAsia="ar-SA"/>
          </w:rPr>
          <w:t>https://profspo.ru/books/59345</w:t>
        </w:r>
      </w:hyperlink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sz w:val="24"/>
          <w:szCs w:val="24"/>
          <w:lang w:eastAsia="ar-SA"/>
        </w:rPr>
        <w:br w:type="page"/>
      </w: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052EA"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4. КОНТРОЛЬ И ОЦЕНКА РЕЗУЛЬТАТОВ ОСВОЕНИЯ </w:t>
      </w:r>
      <w:r w:rsidRPr="005052EA">
        <w:rPr>
          <w:rFonts w:ascii="Times New Roman" w:hAnsi="Times New Roman"/>
          <w:b/>
          <w:sz w:val="24"/>
          <w:szCs w:val="24"/>
          <w:lang w:eastAsia="ar-SA"/>
        </w:rPr>
        <w:br/>
        <w:t>УЧЕБНОЙ ДИСЦИПЛИНЫ</w:t>
      </w:r>
    </w:p>
    <w:p w:rsidR="00D40D60" w:rsidRPr="005052EA" w:rsidRDefault="00D40D60" w:rsidP="00D40D60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9"/>
        <w:gridCol w:w="4068"/>
        <w:gridCol w:w="2894"/>
      </w:tblGrid>
      <w:tr w:rsidR="00D40D60" w:rsidRPr="005052EA" w:rsidTr="00016AB6">
        <w:tc>
          <w:tcPr>
            <w:tcW w:w="1363" w:type="pct"/>
          </w:tcPr>
          <w:p w:rsidR="00D40D60" w:rsidRPr="005052EA" w:rsidRDefault="00D40D60" w:rsidP="00016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125" w:type="pct"/>
          </w:tcPr>
          <w:p w:rsidR="00D40D60" w:rsidRPr="005052EA" w:rsidRDefault="00D40D60" w:rsidP="00016A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12" w:type="pct"/>
          </w:tcPr>
          <w:p w:rsidR="00D40D60" w:rsidRPr="005052EA" w:rsidRDefault="00D40D60" w:rsidP="00016A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40D60" w:rsidRPr="005052EA" w:rsidTr="00016AB6">
        <w:tc>
          <w:tcPr>
            <w:tcW w:w="5000" w:type="pct"/>
            <w:gridSpan w:val="3"/>
          </w:tcPr>
          <w:p w:rsidR="00D40D60" w:rsidRPr="005052EA" w:rsidRDefault="00D40D60" w:rsidP="00016AB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Cs/>
                <w:iCs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D40D60" w:rsidRPr="005052EA" w:rsidTr="00016AB6">
        <w:tc>
          <w:tcPr>
            <w:tcW w:w="1363" w:type="pct"/>
          </w:tcPr>
          <w:p w:rsidR="00D40D60" w:rsidRPr="005052EA" w:rsidRDefault="00D40D60" w:rsidP="00016AB6">
            <w:pPr>
              <w:suppressAutoHyphens/>
              <w:spacing w:after="0"/>
              <w:ind w:firstLine="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Терминология в области документационного обеспечения управления;</w:t>
            </w:r>
          </w:p>
          <w:p w:rsidR="00D40D60" w:rsidRPr="005052EA" w:rsidRDefault="00D40D60" w:rsidP="00016AB6">
            <w:pPr>
              <w:suppressAutoHyphens/>
              <w:spacing w:after="0"/>
              <w:ind w:firstLine="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Нормативные документы, регламентирующие составление и оформление документации и порядок ее обработки;</w:t>
            </w:r>
          </w:p>
          <w:p w:rsidR="00D40D60" w:rsidRPr="005052EA" w:rsidRDefault="00D40D60" w:rsidP="00016AB6">
            <w:pPr>
              <w:suppressAutoHyphens/>
              <w:spacing w:after="0"/>
              <w:ind w:firstLine="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Правила составления и оформления организационно-распорядительных документов, входящих в унифицированную систему организационно-распорядительных документов, унифицированную систему первичной учетной документации в части документации по учету труда;</w:t>
            </w:r>
          </w:p>
          <w:p w:rsidR="00D40D60" w:rsidRPr="005052EA" w:rsidRDefault="00D40D60" w:rsidP="00016AB6">
            <w:pPr>
              <w:suppressAutoHyphens/>
              <w:spacing w:after="0"/>
              <w:ind w:firstLine="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Порядок проведения экспертизы ценности документов и подготовки дел к архивному хранению.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Технология организации документооборота в организациях </w:t>
            </w: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(учреждениях).</w:t>
            </w:r>
          </w:p>
        </w:tc>
        <w:tc>
          <w:tcPr>
            <w:tcW w:w="2125" w:type="pct"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- оформление документов и решение практических ситуаций с нормативным правовым обоснованием;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использование различных источников, включая электронные ресурсы, медиа ресурсы, Интернет-ресурсы, периодические издания по специальности для решения профессиональных задач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демонстрация ответственности за принятые решения, обоснованность самоанализа и коррекция результатов собственной работы;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использование законодательных и нормативно-правовых актов при планировании предпринимательской деятельности в профессиональной сфере;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демонстрация знаний в области финансовой грамотности;</w:t>
            </w:r>
          </w:p>
          <w:p w:rsidR="00D40D60" w:rsidRPr="005052EA" w:rsidRDefault="00D40D60" w:rsidP="00D40D60">
            <w:pPr>
              <w:widowControl w:val="0"/>
              <w:numPr>
                <w:ilvl w:val="0"/>
                <w:numId w:val="1"/>
              </w:numPr>
              <w:tabs>
                <w:tab w:val="left" w:pos="239"/>
              </w:tabs>
              <w:suppressAutoHyphens/>
              <w:autoSpaceDE w:val="0"/>
              <w:autoSpaceDN w:val="0"/>
              <w:spacing w:after="0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конструктивность взаимодействия с обучающимися, преподавателями в ходе обучения, руководителями учебной и производственной практик.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-соблюдение норм профессиональной этики;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–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грамотность устной и письменной речи;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- оформление документов в соответствии с ГОСТом;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ясность формулирования и изложения мыслей;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проявление толерантности в процессе общения;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соблюдение норм поведения во время учебных занятий;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соблюдение стандартов антикоррупционного поведения;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соблюдает нормы экологической безопасности; 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– определяет направления ресурсосбережения в рамках профессиональной деятельности по специальности;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эффективность использования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эффективность использования в профессиональной деятельности необходимой документации, в том числе на иностранном языке</w:t>
            </w:r>
          </w:p>
        </w:tc>
        <w:tc>
          <w:tcPr>
            <w:tcW w:w="1512" w:type="pct"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- экспертное наблюдение выполнения практических заданий,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оценка по итогам устного опроса студентов, 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наблюдение по итогам тестирования, 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оценка в процессе проведения промежуточной аттестации.</w:t>
            </w:r>
          </w:p>
        </w:tc>
      </w:tr>
      <w:tr w:rsidR="00D40D60" w:rsidRPr="005052EA" w:rsidTr="00016AB6">
        <w:tc>
          <w:tcPr>
            <w:tcW w:w="5000" w:type="pct"/>
            <w:gridSpan w:val="3"/>
          </w:tcPr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Cs/>
                <w:iCs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D40D60" w:rsidRPr="005052EA" w:rsidTr="00016AB6">
        <w:trPr>
          <w:trHeight w:val="896"/>
        </w:trPr>
        <w:tc>
          <w:tcPr>
            <w:tcW w:w="1363" w:type="pct"/>
          </w:tcPr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Cs/>
                <w:i/>
                <w:sz w:val="24"/>
                <w:szCs w:val="24"/>
              </w:rPr>
              <w:t>______</w:t>
            </w:r>
          </w:p>
          <w:p w:rsidR="00D40D60" w:rsidRPr="005052EA" w:rsidRDefault="00D40D60" w:rsidP="00016AB6">
            <w:pPr>
              <w:suppressAutoHyphens/>
              <w:spacing w:after="0"/>
              <w:ind w:firstLine="7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Применять на практике государственные стандарты, другие нормативно-методические документы, регламентирующие организацию документационного обеспечения управления;</w:t>
            </w:r>
          </w:p>
          <w:p w:rsidR="00D40D60" w:rsidRPr="005052EA" w:rsidRDefault="00D40D60" w:rsidP="00016AB6">
            <w:pPr>
              <w:suppressAutoHyphens/>
              <w:spacing w:after="0"/>
              <w:ind w:firstLine="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Составлять и правильно оформлять </w:t>
            </w: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основные виды организационно-распорядительных документов;</w:t>
            </w:r>
          </w:p>
          <w:p w:rsidR="00D40D60" w:rsidRPr="005052EA" w:rsidRDefault="00D40D60" w:rsidP="00016AB6">
            <w:pPr>
              <w:suppressAutoHyphens/>
              <w:spacing w:after="0"/>
              <w:ind w:firstLine="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Оформлять информационно-справочную документацию;</w:t>
            </w:r>
          </w:p>
          <w:p w:rsidR="00D40D60" w:rsidRPr="005052EA" w:rsidRDefault="00D40D60" w:rsidP="00016AB6">
            <w:pPr>
              <w:suppressAutoHyphens/>
              <w:spacing w:after="0"/>
              <w:ind w:firstLine="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Оформлять кадровую документацию;</w:t>
            </w:r>
          </w:p>
          <w:p w:rsidR="00D40D60" w:rsidRPr="005052EA" w:rsidRDefault="00D40D60" w:rsidP="00016AB6">
            <w:pPr>
              <w:suppressAutoHyphens/>
              <w:spacing w:after="0"/>
              <w:ind w:firstLine="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sz w:val="24"/>
                <w:szCs w:val="24"/>
                <w:lang w:eastAsia="ar-SA"/>
              </w:rPr>
              <w:t>Оформлять претензионно-исковую документацию.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125" w:type="pct"/>
          </w:tcPr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______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оформление документов и решение практических ситуаций с нормативным правовым обоснованием;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использование различных источников, включая электронные ресурсы, медиа ресурсы, Интернет-ресурсы, периодические издания по специальности для решения профессиональных задач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демонстрация ответственности за принятые решения, обоснованность самоанализа и коррекция результатов собственной работы;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использование законодательных и </w:t>
            </w: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нормативно-правовых актов при планировании предпринимательской деятельности в профессиональной сфере;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демонстрация знаний в области финансовой грамотности;</w:t>
            </w:r>
          </w:p>
          <w:p w:rsidR="00D40D60" w:rsidRPr="005052EA" w:rsidRDefault="00D40D60" w:rsidP="00D40D60">
            <w:pPr>
              <w:widowControl w:val="0"/>
              <w:numPr>
                <w:ilvl w:val="0"/>
                <w:numId w:val="1"/>
              </w:numPr>
              <w:tabs>
                <w:tab w:val="left" w:pos="239"/>
              </w:tabs>
              <w:suppressAutoHyphens/>
              <w:autoSpaceDE w:val="0"/>
              <w:autoSpaceDN w:val="0"/>
              <w:spacing w:after="0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конструктивность взаимодействия с обучающимися, преподавателями в ходе обучения, руководителями учебной и производственной практик.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-соблюдение норм профессиональной этики;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–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грамотность устной и письменной речи;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оформление документов в соответствии с ГОСТом;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ясность формулирования и изложения мыслей;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проявление толерантности в процессе общения;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соблюдение норм поведения во время учебных занятий;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соблюдение стандартов антикоррупционного поведения;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соблюдает нормы экологической безопасности; 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– определяет направления ресурсосбережения в рамках профессиональной деятельности по специальности;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эффективность использования средств физической культуры для сохранения и укрепления здоровья в процессе профессиональной деятельности и поддержания </w:t>
            </w: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необходимого уровня физической подготовленности;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эффективность использования в профессиональной деятельности необходимой документации, в том числе на иностранном языке</w:t>
            </w:r>
          </w:p>
        </w:tc>
        <w:tc>
          <w:tcPr>
            <w:tcW w:w="1512" w:type="pct"/>
          </w:tcPr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- экспертное наблюдение выполнения практических заданий,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оценка по итогам устного опроса студентов, </w:t>
            </w:r>
          </w:p>
          <w:p w:rsidR="00D40D60" w:rsidRPr="005052EA" w:rsidRDefault="00D40D60" w:rsidP="00016AB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наблюдение по итогам тестирования, </w:t>
            </w:r>
          </w:p>
          <w:p w:rsidR="00D40D60" w:rsidRPr="005052EA" w:rsidRDefault="00D40D60" w:rsidP="00016AB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52E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оценка в процессе проведения промежуточной аттестации.</w:t>
            </w:r>
          </w:p>
        </w:tc>
      </w:tr>
    </w:tbl>
    <w:p w:rsidR="00D40D60" w:rsidRPr="005052EA" w:rsidRDefault="00D40D60" w:rsidP="00D40D60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D40D60" w:rsidRPr="005052EA" w:rsidRDefault="00D40D60" w:rsidP="00D40D60"/>
    <w:p w:rsidR="009E7940" w:rsidRDefault="009E7940"/>
    <w:sectPr w:rsidR="009E7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FC0" w:rsidRDefault="00721FC0" w:rsidP="00D40D60">
      <w:pPr>
        <w:spacing w:after="0" w:line="240" w:lineRule="auto"/>
      </w:pPr>
      <w:r>
        <w:separator/>
      </w:r>
    </w:p>
  </w:endnote>
  <w:endnote w:type="continuationSeparator" w:id="0">
    <w:p w:rsidR="00721FC0" w:rsidRDefault="00721FC0" w:rsidP="00D40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6873311"/>
      <w:docPartObj>
        <w:docPartGallery w:val="Page Numbers (Bottom of Page)"/>
        <w:docPartUnique/>
      </w:docPartObj>
    </w:sdtPr>
    <w:sdtEndPr/>
    <w:sdtContent>
      <w:p w:rsidR="00016AB6" w:rsidRDefault="00016AB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D04">
          <w:rPr>
            <w:noProof/>
          </w:rPr>
          <w:t>18</w:t>
        </w:r>
        <w:r>
          <w:fldChar w:fldCharType="end"/>
        </w:r>
      </w:p>
    </w:sdtContent>
  </w:sdt>
  <w:p w:rsidR="00016AB6" w:rsidRDefault="00016AB6">
    <w:pPr>
      <w:pStyle w:val="a5"/>
    </w:pPr>
  </w:p>
  <w:p w:rsidR="00657912" w:rsidRDefault="00657912"/>
  <w:p w:rsidR="00657912" w:rsidRDefault="00657912"/>
  <w:p w:rsidR="00657912" w:rsidRDefault="006579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FC0" w:rsidRDefault="00721FC0" w:rsidP="00D40D60">
      <w:pPr>
        <w:spacing w:after="0" w:line="240" w:lineRule="auto"/>
      </w:pPr>
      <w:r>
        <w:separator/>
      </w:r>
    </w:p>
  </w:footnote>
  <w:footnote w:type="continuationSeparator" w:id="0">
    <w:p w:rsidR="00721FC0" w:rsidRDefault="00721FC0" w:rsidP="00D40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21A9A"/>
    <w:multiLevelType w:val="hybridMultilevel"/>
    <w:tmpl w:val="7F1608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3C42632"/>
    <w:multiLevelType w:val="hybridMultilevel"/>
    <w:tmpl w:val="6E1A5D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46D4CE6"/>
    <w:multiLevelType w:val="hybridMultilevel"/>
    <w:tmpl w:val="6E1A5D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8CD6CF4"/>
    <w:multiLevelType w:val="hybridMultilevel"/>
    <w:tmpl w:val="1F5205C2"/>
    <w:lvl w:ilvl="0" w:tplc="645C978A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1DA47DEC">
      <w:numFmt w:val="bullet"/>
      <w:lvlText w:val="•"/>
      <w:lvlJc w:val="left"/>
      <w:pPr>
        <w:ind w:left="507" w:hanging="130"/>
      </w:pPr>
      <w:rPr>
        <w:lang w:val="ru-RU" w:eastAsia="en-US" w:bidi="ar-SA"/>
      </w:rPr>
    </w:lvl>
    <w:lvl w:ilvl="2" w:tplc="6D0AA18E">
      <w:numFmt w:val="bullet"/>
      <w:lvlText w:val="•"/>
      <w:lvlJc w:val="left"/>
      <w:pPr>
        <w:ind w:left="914" w:hanging="130"/>
      </w:pPr>
      <w:rPr>
        <w:lang w:val="ru-RU" w:eastAsia="en-US" w:bidi="ar-SA"/>
      </w:rPr>
    </w:lvl>
    <w:lvl w:ilvl="3" w:tplc="6E24D37A">
      <w:numFmt w:val="bullet"/>
      <w:lvlText w:val="•"/>
      <w:lvlJc w:val="left"/>
      <w:pPr>
        <w:ind w:left="1321" w:hanging="130"/>
      </w:pPr>
      <w:rPr>
        <w:lang w:val="ru-RU" w:eastAsia="en-US" w:bidi="ar-SA"/>
      </w:rPr>
    </w:lvl>
    <w:lvl w:ilvl="4" w:tplc="A1221128">
      <w:numFmt w:val="bullet"/>
      <w:lvlText w:val="•"/>
      <w:lvlJc w:val="left"/>
      <w:pPr>
        <w:ind w:left="1729" w:hanging="130"/>
      </w:pPr>
      <w:rPr>
        <w:lang w:val="ru-RU" w:eastAsia="en-US" w:bidi="ar-SA"/>
      </w:rPr>
    </w:lvl>
    <w:lvl w:ilvl="5" w:tplc="A75C1140">
      <w:numFmt w:val="bullet"/>
      <w:lvlText w:val="•"/>
      <w:lvlJc w:val="left"/>
      <w:pPr>
        <w:ind w:left="2136" w:hanging="130"/>
      </w:pPr>
      <w:rPr>
        <w:lang w:val="ru-RU" w:eastAsia="en-US" w:bidi="ar-SA"/>
      </w:rPr>
    </w:lvl>
    <w:lvl w:ilvl="6" w:tplc="2410F7CC">
      <w:numFmt w:val="bullet"/>
      <w:lvlText w:val="•"/>
      <w:lvlJc w:val="left"/>
      <w:pPr>
        <w:ind w:left="2543" w:hanging="130"/>
      </w:pPr>
      <w:rPr>
        <w:lang w:val="ru-RU" w:eastAsia="en-US" w:bidi="ar-SA"/>
      </w:rPr>
    </w:lvl>
    <w:lvl w:ilvl="7" w:tplc="EF204238">
      <w:numFmt w:val="bullet"/>
      <w:lvlText w:val="•"/>
      <w:lvlJc w:val="left"/>
      <w:pPr>
        <w:ind w:left="2951" w:hanging="130"/>
      </w:pPr>
      <w:rPr>
        <w:lang w:val="ru-RU" w:eastAsia="en-US" w:bidi="ar-SA"/>
      </w:rPr>
    </w:lvl>
    <w:lvl w:ilvl="8" w:tplc="F28C880A">
      <w:numFmt w:val="bullet"/>
      <w:lvlText w:val="•"/>
      <w:lvlJc w:val="left"/>
      <w:pPr>
        <w:ind w:left="3358" w:hanging="130"/>
      </w:pPr>
      <w:rPr>
        <w:lang w:val="ru-RU" w:eastAsia="en-US" w:bidi="ar-SA"/>
      </w:rPr>
    </w:lvl>
  </w:abstractNum>
  <w:abstractNum w:abstractNumId="4" w15:restartNumberingAfterBreak="0">
    <w:nsid w:val="75563528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5" w15:restartNumberingAfterBreak="0">
    <w:nsid w:val="7EF1364A"/>
    <w:multiLevelType w:val="multilevel"/>
    <w:tmpl w:val="1164A98A"/>
    <w:lvl w:ilvl="0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2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05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385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3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38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2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86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03" w:hanging="60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F3"/>
    <w:rsid w:val="00016AB6"/>
    <w:rsid w:val="0001761E"/>
    <w:rsid w:val="002B3AF3"/>
    <w:rsid w:val="00445D04"/>
    <w:rsid w:val="00657912"/>
    <w:rsid w:val="007112D8"/>
    <w:rsid w:val="00721FC0"/>
    <w:rsid w:val="00744ACD"/>
    <w:rsid w:val="007C4318"/>
    <w:rsid w:val="007C73DD"/>
    <w:rsid w:val="008E0425"/>
    <w:rsid w:val="009161FF"/>
    <w:rsid w:val="009E4C3D"/>
    <w:rsid w:val="009E7940"/>
    <w:rsid w:val="00A8009B"/>
    <w:rsid w:val="00C2075F"/>
    <w:rsid w:val="00CE225B"/>
    <w:rsid w:val="00D40D60"/>
    <w:rsid w:val="00D80BD3"/>
    <w:rsid w:val="00D81B50"/>
    <w:rsid w:val="00DA6F9E"/>
    <w:rsid w:val="00DC7D78"/>
    <w:rsid w:val="00F5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68AE2-3341-45EB-8223-F4FE72BAC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D6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1"/>
    <w:qFormat/>
    <w:rsid w:val="007C73DD"/>
    <w:pPr>
      <w:widowControl w:val="0"/>
      <w:autoSpaceDE w:val="0"/>
      <w:autoSpaceDN w:val="0"/>
      <w:spacing w:after="0" w:line="240" w:lineRule="auto"/>
      <w:ind w:left="1205" w:hanging="420"/>
      <w:jc w:val="both"/>
      <w:outlineLvl w:val="1"/>
    </w:pPr>
    <w:rPr>
      <w:rFonts w:ascii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0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0D60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40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0D60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8"/>
    <w:uiPriority w:val="1"/>
    <w:qFormat/>
    <w:rsid w:val="00711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Без интервала Знак"/>
    <w:link w:val="a7"/>
    <w:uiPriority w:val="1"/>
    <w:locked/>
    <w:rsid w:val="00711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31">
    <w:name w:val="c31"/>
    <w:basedOn w:val="a"/>
    <w:rsid w:val="007112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2">
    <w:name w:val="c22"/>
    <w:basedOn w:val="a0"/>
    <w:rsid w:val="007112D8"/>
  </w:style>
  <w:style w:type="character" w:customStyle="1" w:styleId="c2">
    <w:name w:val="c2"/>
    <w:basedOn w:val="a0"/>
    <w:rsid w:val="007112D8"/>
  </w:style>
  <w:style w:type="paragraph" w:styleId="a9">
    <w:name w:val="Balloon Text"/>
    <w:basedOn w:val="a"/>
    <w:link w:val="aa"/>
    <w:uiPriority w:val="99"/>
    <w:semiHidden/>
    <w:unhideWhenUsed/>
    <w:rsid w:val="007C4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43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C73D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C73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7C73DD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7C73D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C73DD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593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7326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ofspo.ru/books/8032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E5727-84DE-41C1-98A6-D52668B2D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18</Pages>
  <Words>3186</Words>
  <Characters>18162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Пользователь</cp:lastModifiedBy>
  <cp:revision>10</cp:revision>
  <cp:lastPrinted>2024-11-25T07:29:00Z</cp:lastPrinted>
  <dcterms:created xsi:type="dcterms:W3CDTF">2024-11-07T06:13:00Z</dcterms:created>
  <dcterms:modified xsi:type="dcterms:W3CDTF">2024-12-11T10:42:00Z</dcterms:modified>
</cp:coreProperties>
</file>