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50" w:rsidRDefault="00486E50" w:rsidP="00486E50">
      <w:pPr>
        <w:spacing w:after="91" w:line="256" w:lineRule="auto"/>
        <w:ind w:right="65"/>
        <w:jc w:val="center"/>
        <w:rPr>
          <w:b/>
          <w:i/>
          <w:color w:val="1D1B11"/>
          <w:sz w:val="32"/>
        </w:rPr>
      </w:pPr>
    </w:p>
    <w:p w:rsidR="00486E50" w:rsidRDefault="00486E50" w:rsidP="00486E50">
      <w:pPr>
        <w:widowControl w:val="0"/>
        <w:suppressAutoHyphens/>
        <w:spacing w:after="0" w:line="240" w:lineRule="auto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ИНДИВИДУАЛЬНЫЙ ПРЕДПРИНИМАТЕЛЬ</w:t>
      </w:r>
    </w:p>
    <w:p w:rsidR="00486E50" w:rsidRDefault="00486E50" w:rsidP="00486E5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Керопова Ульяна Анатольевна</w:t>
      </w:r>
    </w:p>
    <w:p w:rsidR="00486E50" w:rsidRDefault="00486E50" w:rsidP="00486E5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дошкольная группа «</w:t>
      </w:r>
      <w:r>
        <w:rPr>
          <w:sz w:val="28"/>
          <w:szCs w:val="28"/>
          <w:lang w:val="en-US"/>
        </w:rPr>
        <w:t>Alice</w:t>
      </w:r>
      <w:r>
        <w:rPr>
          <w:sz w:val="28"/>
          <w:szCs w:val="28"/>
        </w:rPr>
        <w:t>»</w:t>
      </w:r>
    </w:p>
    <w:p w:rsidR="00486E50" w:rsidRDefault="00486E50" w:rsidP="00486E5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Краснодар, Образцова, 17</w:t>
      </w:r>
    </w:p>
    <w:p w:rsidR="00486E50" w:rsidRDefault="00486E50" w:rsidP="00486E50">
      <w:pPr>
        <w:spacing w:after="160" w:line="256" w:lineRule="auto"/>
        <w:rPr>
          <w:b/>
        </w:rPr>
      </w:pPr>
    </w:p>
    <w:p w:rsidR="00486E50" w:rsidRDefault="00486E50" w:rsidP="00486E50">
      <w:pPr>
        <w:spacing w:after="160" w:line="256" w:lineRule="auto"/>
        <w:rPr>
          <w:b/>
        </w:rPr>
      </w:pPr>
    </w:p>
    <w:p w:rsidR="00486E50" w:rsidRDefault="00486E50" w:rsidP="00486E50">
      <w:pPr>
        <w:spacing w:after="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Принят                                                           Утверждена приказом ИП   </w:t>
      </w:r>
    </w:p>
    <w:p w:rsidR="00486E50" w:rsidRDefault="00486E50" w:rsidP="00486E50">
      <w:pPr>
        <w:spacing w:after="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   на педагогическом совете                           У.А. Керопова  ______________                                                                         </w:t>
      </w:r>
    </w:p>
    <w:p w:rsidR="00486E50" w:rsidRDefault="00486E50" w:rsidP="00486E50">
      <w:pPr>
        <w:spacing w:after="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   протокол №  1                                                              </w:t>
      </w:r>
    </w:p>
    <w:p w:rsidR="00486E50" w:rsidRDefault="00486E50" w:rsidP="00486E50">
      <w:pPr>
        <w:spacing w:after="91" w:line="256" w:lineRule="auto"/>
        <w:ind w:right="65"/>
        <w:jc w:val="center"/>
        <w:rPr>
          <w:b/>
          <w:i/>
          <w:color w:val="1D1B11"/>
          <w:sz w:val="32"/>
        </w:rPr>
      </w:pPr>
      <w:r>
        <w:rPr>
          <w:sz w:val="28"/>
          <w:szCs w:val="28"/>
        </w:rPr>
        <w:t xml:space="preserve"> от «22 » августа 2023 г.                                      от «22» августа 2023 г.</w:t>
      </w:r>
    </w:p>
    <w:p w:rsidR="00486E50" w:rsidRDefault="00486E50" w:rsidP="00486E50">
      <w:pPr>
        <w:spacing w:after="91" w:line="256" w:lineRule="auto"/>
        <w:ind w:right="65"/>
        <w:jc w:val="center"/>
        <w:rPr>
          <w:b/>
          <w:i/>
          <w:color w:val="1D1B11"/>
          <w:sz w:val="32"/>
        </w:rPr>
      </w:pPr>
    </w:p>
    <w:p w:rsidR="00486E50" w:rsidRDefault="00486E50" w:rsidP="00486E50">
      <w:pPr>
        <w:spacing w:after="91" w:line="256" w:lineRule="auto"/>
        <w:ind w:right="65"/>
        <w:jc w:val="center"/>
        <w:rPr>
          <w:b/>
          <w:i/>
          <w:color w:val="1D1B11"/>
          <w:sz w:val="32"/>
        </w:rPr>
      </w:pPr>
    </w:p>
    <w:p w:rsidR="00486E50" w:rsidRDefault="00486E50" w:rsidP="00486E50">
      <w:pPr>
        <w:spacing w:after="91" w:line="256" w:lineRule="auto"/>
        <w:ind w:left="0" w:right="65" w:firstLine="0"/>
        <w:rPr>
          <w:b/>
          <w:i/>
          <w:color w:val="1D1B11"/>
          <w:sz w:val="32"/>
        </w:rPr>
      </w:pPr>
    </w:p>
    <w:p w:rsidR="00486E50" w:rsidRDefault="00486E50" w:rsidP="00486E50">
      <w:pPr>
        <w:spacing w:after="91" w:line="256" w:lineRule="auto"/>
        <w:ind w:right="65"/>
        <w:jc w:val="center"/>
        <w:rPr>
          <w:sz w:val="48"/>
          <w:szCs w:val="48"/>
        </w:rPr>
      </w:pPr>
      <w:r>
        <w:rPr>
          <w:b/>
          <w:i/>
          <w:color w:val="1D1B11"/>
          <w:sz w:val="48"/>
          <w:szCs w:val="48"/>
        </w:rPr>
        <w:t xml:space="preserve">Программа развития на 2023 - 2025 г.г. </w:t>
      </w:r>
    </w:p>
    <w:p w:rsidR="00486E50" w:rsidRDefault="00486E50" w:rsidP="00486E50">
      <w:pPr>
        <w:widowControl w:val="0"/>
        <w:suppressAutoHyphens/>
        <w:spacing w:after="0" w:line="240" w:lineRule="auto"/>
        <w:rPr>
          <w:b/>
          <w:bCs/>
          <w:sz w:val="48"/>
          <w:szCs w:val="48"/>
        </w:rPr>
      </w:pPr>
      <w:r>
        <w:rPr>
          <w:color w:val="1D1B11"/>
          <w:sz w:val="48"/>
          <w:szCs w:val="48"/>
        </w:rPr>
        <w:t xml:space="preserve">          </w:t>
      </w:r>
      <w:r>
        <w:rPr>
          <w:b/>
          <w:bCs/>
          <w:sz w:val="48"/>
          <w:szCs w:val="48"/>
        </w:rPr>
        <w:t>Дошкольной группы «</w:t>
      </w:r>
      <w:r>
        <w:rPr>
          <w:b/>
          <w:bCs/>
          <w:sz w:val="48"/>
          <w:szCs w:val="48"/>
          <w:lang w:val="en-US"/>
        </w:rPr>
        <w:t>Alice</w:t>
      </w:r>
      <w:r>
        <w:rPr>
          <w:b/>
          <w:bCs/>
          <w:sz w:val="48"/>
          <w:szCs w:val="48"/>
        </w:rPr>
        <w:t>»</w:t>
      </w:r>
    </w:p>
    <w:p w:rsidR="00486E50" w:rsidRDefault="00486E50" w:rsidP="00486E50">
      <w:pPr>
        <w:spacing w:after="0" w:line="256" w:lineRule="auto"/>
        <w:ind w:right="62"/>
        <w:rPr>
          <w:sz w:val="48"/>
          <w:szCs w:val="48"/>
        </w:rPr>
      </w:pPr>
    </w:p>
    <w:p w:rsidR="00486E50" w:rsidRDefault="00486E50" w:rsidP="00486E50"/>
    <w:p w:rsidR="00486E50" w:rsidRDefault="00486E50" w:rsidP="00486E50"/>
    <w:p w:rsidR="00486E50" w:rsidRDefault="00486E50" w:rsidP="00486E50"/>
    <w:p w:rsidR="00486E50" w:rsidRDefault="00486E50" w:rsidP="00486E50"/>
    <w:p w:rsidR="00486E50" w:rsidRDefault="00486E50" w:rsidP="00486E50"/>
    <w:p w:rsidR="00486E50" w:rsidRDefault="00486E50" w:rsidP="00486E50"/>
    <w:p w:rsidR="00486E50" w:rsidRDefault="00486E50" w:rsidP="00486E50"/>
    <w:p w:rsidR="00486E50" w:rsidRDefault="00486E50" w:rsidP="00486E50"/>
    <w:p w:rsidR="00486E50" w:rsidRDefault="00486E50" w:rsidP="00486E50">
      <w:pPr>
        <w:jc w:val="left"/>
        <w:rPr>
          <w:sz w:val="28"/>
          <w:szCs w:val="28"/>
        </w:rPr>
      </w:pPr>
      <w:r>
        <w:rPr>
          <w:sz w:val="28"/>
          <w:szCs w:val="28"/>
        </w:rPr>
        <w:t>Составила методист О.А. Золотарева</w:t>
      </w:r>
    </w:p>
    <w:p w:rsidR="00486E50" w:rsidRDefault="00486E50" w:rsidP="00486E50"/>
    <w:p w:rsidR="00486E50" w:rsidRDefault="00486E50" w:rsidP="00486E50"/>
    <w:p w:rsidR="00486E50" w:rsidRDefault="00486E50" w:rsidP="00486E50"/>
    <w:p w:rsidR="00486E50" w:rsidRDefault="00486E50" w:rsidP="00486E50"/>
    <w:p w:rsidR="00486E50" w:rsidRDefault="00486E50" w:rsidP="00486E50"/>
    <w:p w:rsidR="00486E50" w:rsidRDefault="00486E50" w:rsidP="00486E50"/>
    <w:p w:rsidR="00486E50" w:rsidRDefault="00486E50" w:rsidP="00486E50"/>
    <w:p w:rsidR="00486E50" w:rsidRDefault="00486E50" w:rsidP="00486E50"/>
    <w:p w:rsidR="00486E50" w:rsidRDefault="00486E50" w:rsidP="00486E50"/>
    <w:p w:rsidR="00486E50" w:rsidRDefault="00486E50" w:rsidP="00486E50">
      <w:pPr>
        <w:ind w:left="0" w:firstLine="0"/>
        <w:jc w:val="left"/>
        <w:rPr>
          <w:sz w:val="28"/>
          <w:szCs w:val="28"/>
        </w:rPr>
      </w:pPr>
      <w:r>
        <w:t xml:space="preserve">                                                        </w:t>
      </w:r>
      <w:r>
        <w:rPr>
          <w:sz w:val="28"/>
          <w:szCs w:val="28"/>
        </w:rPr>
        <w:t xml:space="preserve">г. Краснодар 2023 </w:t>
      </w:r>
    </w:p>
    <w:p w:rsidR="00486E50" w:rsidRDefault="00486E50" w:rsidP="00486E50">
      <w:pPr>
        <w:keepNext/>
        <w:keepLines/>
        <w:spacing w:after="16" w:line="256" w:lineRule="auto"/>
        <w:ind w:left="686" w:right="739"/>
        <w:jc w:val="center"/>
        <w:outlineLvl w:val="0"/>
        <w:rPr>
          <w:b/>
        </w:rPr>
      </w:pPr>
      <w:r>
        <w:rPr>
          <w:b/>
          <w:color w:val="1D1B11"/>
        </w:rPr>
        <w:lastRenderedPageBreak/>
        <w:t xml:space="preserve">ОГЛАВЛЕНИЕ </w:t>
      </w:r>
    </w:p>
    <w:p w:rsidR="00486E50" w:rsidRDefault="00486E50" w:rsidP="00486E50">
      <w:pPr>
        <w:spacing w:after="53" w:line="256" w:lineRule="auto"/>
        <w:ind w:left="0" w:firstLine="0"/>
        <w:jc w:val="left"/>
      </w:pPr>
      <w:r>
        <w:rPr>
          <w:color w:val="1D1B11"/>
        </w:rPr>
        <w:t xml:space="preserve"> </w:t>
      </w:r>
    </w:p>
    <w:p w:rsidR="00486E50" w:rsidRDefault="00486E50" w:rsidP="00486E50">
      <w:pPr>
        <w:tabs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4"/>
          <w:tab w:val="center" w:pos="10622"/>
          <w:tab w:val="center" w:pos="11330"/>
          <w:tab w:val="center" w:pos="12038"/>
          <w:tab w:val="center" w:pos="12746"/>
          <w:tab w:val="center" w:pos="13514"/>
        </w:tabs>
        <w:spacing w:after="48" w:line="268" w:lineRule="auto"/>
        <w:ind w:left="-15" w:firstLine="0"/>
        <w:jc w:val="left"/>
      </w:pPr>
      <w:r>
        <w:rPr>
          <w:color w:val="1D1B11"/>
        </w:rPr>
        <w:t>Введение (Пояснительная записка)</w:t>
      </w:r>
      <w:r>
        <w:rPr>
          <w:color w:val="1D1B11"/>
          <w:u w:val="single" w:color="1D1B11"/>
        </w:rPr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>3</w:t>
      </w:r>
      <w:r>
        <w:rPr>
          <w:color w:val="1D1B11"/>
        </w:rPr>
        <w:t xml:space="preserve"> </w:t>
      </w:r>
    </w:p>
    <w:p w:rsidR="00486E50" w:rsidRDefault="00486E50" w:rsidP="00486E50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4"/>
          <w:tab w:val="center" w:pos="10622"/>
          <w:tab w:val="center" w:pos="11330"/>
          <w:tab w:val="center" w:pos="12038"/>
          <w:tab w:val="center" w:pos="12746"/>
          <w:tab w:val="center" w:pos="13514"/>
        </w:tabs>
        <w:spacing w:after="48" w:line="268" w:lineRule="auto"/>
        <w:jc w:val="left"/>
      </w:pPr>
      <w:r>
        <w:rPr>
          <w:color w:val="1D1B11"/>
        </w:rPr>
        <w:t>Основные цели Программы развития</w:t>
      </w:r>
      <w:r>
        <w:rPr>
          <w:color w:val="1D1B11"/>
          <w:u w:val="single" w:color="1D1B11"/>
        </w:rPr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>5</w:t>
      </w:r>
      <w:r>
        <w:rPr>
          <w:color w:val="1D1B11"/>
        </w:rPr>
        <w:t xml:space="preserve"> </w:t>
      </w:r>
    </w:p>
    <w:p w:rsidR="00486E50" w:rsidRDefault="00486E50" w:rsidP="00486E50">
      <w:pPr>
        <w:tabs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4"/>
          <w:tab w:val="center" w:pos="10622"/>
          <w:tab w:val="center" w:pos="11330"/>
          <w:tab w:val="center" w:pos="12038"/>
          <w:tab w:val="center" w:pos="12746"/>
          <w:tab w:val="center" w:pos="13514"/>
        </w:tabs>
        <w:spacing w:after="48" w:line="268" w:lineRule="auto"/>
        <w:ind w:left="-15" w:firstLine="0"/>
        <w:jc w:val="left"/>
      </w:pPr>
      <w:r>
        <w:rPr>
          <w:color w:val="1D1B11"/>
        </w:rPr>
        <w:t>Паспорт Программы развития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>5</w:t>
      </w:r>
      <w:r>
        <w:rPr>
          <w:color w:val="1D1B11"/>
        </w:rPr>
        <w:t xml:space="preserve"> </w:t>
      </w:r>
    </w:p>
    <w:p w:rsidR="00486E50" w:rsidRDefault="00486E50" w:rsidP="00486E50">
      <w:pPr>
        <w:tabs>
          <w:tab w:val="center" w:pos="6373"/>
          <w:tab w:val="center" w:pos="7081"/>
          <w:tab w:val="center" w:pos="7789"/>
          <w:tab w:val="center" w:pos="8497"/>
          <w:tab w:val="center" w:pos="9205"/>
          <w:tab w:val="center" w:pos="9914"/>
          <w:tab w:val="center" w:pos="10622"/>
          <w:tab w:val="center" w:pos="11330"/>
          <w:tab w:val="center" w:pos="12038"/>
          <w:tab w:val="center" w:pos="12746"/>
          <w:tab w:val="center" w:pos="13574"/>
        </w:tabs>
        <w:spacing w:after="48" w:line="268" w:lineRule="auto"/>
        <w:ind w:left="-15" w:firstLine="0"/>
        <w:jc w:val="left"/>
      </w:pPr>
      <w:r>
        <w:rPr>
          <w:color w:val="1D1B11"/>
        </w:rPr>
        <w:t>Раздел 2. Теоретическое обоснование Программы развития</w:t>
      </w:r>
      <w:r>
        <w:rPr>
          <w:color w:val="1D1B11"/>
          <w:u w:val="single" w:color="1D1B11"/>
        </w:rPr>
        <w:t xml:space="preserve"> </w:t>
      </w:r>
      <w:r>
        <w:rPr>
          <w:color w:val="1D1B11"/>
          <w:u w:val="single" w:color="1D1B11"/>
        </w:rPr>
        <w:tab/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>8</w:t>
      </w:r>
      <w:r>
        <w:rPr>
          <w:color w:val="1D1B11"/>
        </w:rPr>
        <w:t xml:space="preserve"> </w:t>
      </w:r>
    </w:p>
    <w:p w:rsidR="00486E50" w:rsidRDefault="00486E50" w:rsidP="00486E50">
      <w:pPr>
        <w:tabs>
          <w:tab w:val="center" w:pos="4568"/>
          <w:tab w:val="center" w:pos="9205"/>
          <w:tab w:val="center" w:pos="9914"/>
          <w:tab w:val="center" w:pos="10622"/>
          <w:tab w:val="center" w:pos="11330"/>
          <w:tab w:val="center" w:pos="12038"/>
          <w:tab w:val="center" w:pos="12746"/>
          <w:tab w:val="center" w:pos="13574"/>
        </w:tabs>
        <w:spacing w:after="48" w:line="268" w:lineRule="auto"/>
        <w:ind w:left="-15" w:firstLine="0"/>
        <w:jc w:val="left"/>
      </w:pPr>
      <w:r>
        <w:rPr>
          <w:color w:val="1D1B11"/>
        </w:rPr>
        <w:t xml:space="preserve"> </w:t>
      </w:r>
      <w:r>
        <w:rPr>
          <w:color w:val="1D1B11"/>
        </w:rPr>
        <w:tab/>
        <w:t>2.1. Анализ проблем, на решение которых направлена Программа развития</w:t>
      </w:r>
      <w:r>
        <w:rPr>
          <w:color w:val="1D1B11"/>
          <w:u w:val="single" w:color="1D1B11"/>
        </w:rPr>
        <w:t xml:space="preserve">  </w:t>
      </w:r>
      <w:r>
        <w:rPr>
          <w:color w:val="1D1B11"/>
          <w:u w:val="single" w:color="1D1B11"/>
        </w:rPr>
        <w:tab/>
        <w:t>8</w:t>
      </w:r>
      <w:r>
        <w:rPr>
          <w:color w:val="1D1B11"/>
        </w:rPr>
        <w:t xml:space="preserve"> </w:t>
      </w:r>
    </w:p>
    <w:p w:rsidR="00486E50" w:rsidRDefault="00486E50" w:rsidP="00486E50">
      <w:pPr>
        <w:tabs>
          <w:tab w:val="center" w:pos="8497"/>
          <w:tab w:val="center" w:pos="9205"/>
          <w:tab w:val="center" w:pos="9914"/>
          <w:tab w:val="center" w:pos="10622"/>
          <w:tab w:val="center" w:pos="11330"/>
          <w:tab w:val="center" w:pos="12038"/>
          <w:tab w:val="center" w:pos="12746"/>
          <w:tab w:val="center" w:pos="13574"/>
        </w:tabs>
        <w:spacing w:after="48" w:line="268" w:lineRule="auto"/>
        <w:ind w:left="-15" w:firstLine="0"/>
        <w:jc w:val="left"/>
      </w:pPr>
      <w:r>
        <w:rPr>
          <w:color w:val="1D1B11"/>
        </w:rPr>
        <w:t>Раздел 3. Аналитическое и прогностическое обоснование Программы развития</w:t>
      </w:r>
      <w:r>
        <w:rPr>
          <w:color w:val="1D1B11"/>
          <w:u w:val="single" w:color="1D1B11"/>
        </w:rPr>
        <w:t xml:space="preserve"> </w:t>
      </w:r>
      <w:r>
        <w:rPr>
          <w:color w:val="1D1B11"/>
          <w:u w:val="single" w:color="1D1B11"/>
        </w:rPr>
        <w:tab/>
      </w:r>
      <w:r>
        <w:rPr>
          <w:color w:val="1D1B11"/>
          <w:u w:val="single" w:color="1D1B11"/>
        </w:rPr>
        <w:tab/>
        <w:t>10</w:t>
      </w:r>
      <w:r>
        <w:rPr>
          <w:color w:val="1D1B11"/>
        </w:rPr>
        <w:t xml:space="preserve"> </w:t>
      </w:r>
    </w:p>
    <w:p w:rsidR="00486E50" w:rsidRDefault="00486E50" w:rsidP="00486E50">
      <w:pPr>
        <w:tabs>
          <w:tab w:val="center" w:pos="2772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4"/>
          <w:tab w:val="center" w:pos="10622"/>
          <w:tab w:val="center" w:pos="11330"/>
          <w:tab w:val="center" w:pos="12038"/>
          <w:tab w:val="center" w:pos="12746"/>
          <w:tab w:val="center" w:pos="13574"/>
        </w:tabs>
        <w:spacing w:after="48" w:line="268" w:lineRule="auto"/>
        <w:ind w:left="-15" w:firstLine="0"/>
        <w:jc w:val="left"/>
      </w:pPr>
      <w:r>
        <w:rPr>
          <w:color w:val="1D1B11"/>
        </w:rPr>
        <w:t xml:space="preserve">  Система управления </w:t>
      </w:r>
      <w:r>
        <w:rPr>
          <w:color w:val="1D1B11"/>
          <w:u w:val="single" w:color="1D1B11"/>
        </w:rPr>
        <w:t xml:space="preserve"> 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____________ </w:t>
      </w:r>
      <w:r>
        <w:rPr>
          <w:color w:val="1D1B11"/>
          <w:u w:val="single" w:color="1D1B11"/>
        </w:rPr>
        <w:tab/>
        <w:t>10</w:t>
      </w:r>
      <w:r>
        <w:rPr>
          <w:b/>
          <w:color w:val="1D1B11"/>
        </w:rPr>
        <w:t xml:space="preserve"> </w:t>
      </w:r>
    </w:p>
    <w:p w:rsidR="00486E50" w:rsidRDefault="00486E50" w:rsidP="00486E50">
      <w:pPr>
        <w:tabs>
          <w:tab w:val="center" w:pos="334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4"/>
          <w:tab w:val="center" w:pos="10622"/>
          <w:tab w:val="center" w:pos="11330"/>
          <w:tab w:val="center" w:pos="12038"/>
          <w:tab w:val="center" w:pos="12746"/>
          <w:tab w:val="center" w:pos="13574"/>
        </w:tabs>
        <w:spacing w:after="48" w:line="268" w:lineRule="auto"/>
        <w:ind w:left="-15" w:firstLine="0"/>
        <w:jc w:val="left"/>
      </w:pPr>
      <w:r>
        <w:rPr>
          <w:color w:val="1D1B11"/>
        </w:rPr>
        <w:t xml:space="preserve">  Характеристика образовательной деятельности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>11</w:t>
      </w:r>
      <w:r>
        <w:rPr>
          <w:color w:val="1D1B11"/>
        </w:rPr>
        <w:t xml:space="preserve"> </w:t>
      </w:r>
    </w:p>
    <w:p w:rsidR="00486E50" w:rsidRDefault="00486E50" w:rsidP="00486E50">
      <w:pPr>
        <w:tabs>
          <w:tab w:val="center" w:pos="3959"/>
          <w:tab w:val="center" w:pos="7789"/>
          <w:tab w:val="center" w:pos="8497"/>
          <w:tab w:val="center" w:pos="9205"/>
          <w:tab w:val="center" w:pos="9914"/>
          <w:tab w:val="center" w:pos="10622"/>
          <w:tab w:val="center" w:pos="11330"/>
          <w:tab w:val="center" w:pos="12038"/>
          <w:tab w:val="center" w:pos="12746"/>
          <w:tab w:val="center" w:pos="13574"/>
        </w:tabs>
        <w:spacing w:after="48" w:line="268" w:lineRule="auto"/>
        <w:ind w:left="-15" w:firstLine="0"/>
        <w:jc w:val="left"/>
      </w:pPr>
      <w:r>
        <w:rPr>
          <w:color w:val="1D1B11"/>
        </w:rPr>
        <w:t xml:space="preserve"> Перечень программ, технологий, метод. литературы </w:t>
      </w:r>
      <w:r>
        <w:rPr>
          <w:color w:val="1D1B11"/>
          <w:u w:val="single" w:color="1D1B11"/>
        </w:rPr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>12</w:t>
      </w:r>
      <w:r>
        <w:rPr>
          <w:color w:val="1D1B11"/>
        </w:rPr>
        <w:t xml:space="preserve">  </w:t>
      </w:r>
    </w:p>
    <w:p w:rsidR="00486E50" w:rsidRDefault="00486E50" w:rsidP="00486E50">
      <w:pPr>
        <w:tabs>
          <w:tab w:val="center" w:pos="3546"/>
          <w:tab w:val="center" w:pos="7081"/>
          <w:tab w:val="center" w:pos="7789"/>
          <w:tab w:val="center" w:pos="8497"/>
          <w:tab w:val="center" w:pos="9205"/>
          <w:tab w:val="center" w:pos="9914"/>
          <w:tab w:val="center" w:pos="10622"/>
          <w:tab w:val="center" w:pos="11330"/>
          <w:tab w:val="center" w:pos="12038"/>
          <w:tab w:val="center" w:pos="12746"/>
          <w:tab w:val="center" w:pos="13574"/>
        </w:tabs>
        <w:spacing w:after="48" w:line="268" w:lineRule="auto"/>
        <w:ind w:left="0" w:firstLine="0"/>
        <w:jc w:val="left"/>
      </w:pPr>
      <w:r>
        <w:rPr>
          <w:color w:val="1D1B11"/>
        </w:rPr>
        <w:t xml:space="preserve"> Система взаимодействия с семьями воспитанников</w:t>
      </w:r>
      <w:r>
        <w:rPr>
          <w:color w:val="1D1B11"/>
          <w:u w:val="single" w:color="1D1B11"/>
        </w:rPr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>17</w:t>
      </w:r>
      <w:r>
        <w:rPr>
          <w:color w:val="1D1B11"/>
        </w:rPr>
        <w:t xml:space="preserve"> </w:t>
      </w:r>
    </w:p>
    <w:p w:rsidR="00486E50" w:rsidRDefault="00486E50" w:rsidP="00486E50">
      <w:pPr>
        <w:tabs>
          <w:tab w:val="center" w:pos="219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4"/>
          <w:tab w:val="center" w:pos="10622"/>
          <w:tab w:val="center" w:pos="11330"/>
          <w:tab w:val="center" w:pos="12038"/>
          <w:tab w:val="center" w:pos="12746"/>
          <w:tab w:val="center" w:pos="13574"/>
        </w:tabs>
        <w:spacing w:after="48" w:line="268" w:lineRule="auto"/>
        <w:ind w:left="0" w:firstLine="0"/>
        <w:jc w:val="left"/>
      </w:pPr>
      <w:r>
        <w:rPr>
          <w:color w:val="1D1B11"/>
        </w:rPr>
        <w:t>Педагогическая работа</w:t>
      </w:r>
      <w:r>
        <w:rPr>
          <w:color w:val="1D1B11"/>
          <w:u w:val="single" w:color="1D1B11"/>
        </w:rPr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>19</w:t>
      </w:r>
      <w:r>
        <w:rPr>
          <w:color w:val="1D1B11"/>
        </w:rPr>
        <w:t xml:space="preserve"> </w:t>
      </w:r>
    </w:p>
    <w:p w:rsidR="00486E50" w:rsidRDefault="00486E50" w:rsidP="00486E50">
      <w:pPr>
        <w:spacing w:after="48" w:line="268" w:lineRule="auto"/>
      </w:pPr>
      <w:r>
        <w:rPr>
          <w:color w:val="1D1B11"/>
        </w:rPr>
        <w:t>Раздел 4. Концептуальные основы развития ДГ__________</w:t>
      </w:r>
      <w:r>
        <w:rPr>
          <w:color w:val="1D1B11"/>
          <w:u w:val="single" w:color="1D1B11"/>
        </w:rPr>
        <w:t xml:space="preserve">        ___________________  _ 24</w:t>
      </w:r>
    </w:p>
    <w:p w:rsidR="00486E50" w:rsidRDefault="00486E50" w:rsidP="00486E50">
      <w:pPr>
        <w:tabs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4"/>
          <w:tab w:val="center" w:pos="10622"/>
          <w:tab w:val="center" w:pos="11330"/>
          <w:tab w:val="center" w:pos="12038"/>
          <w:tab w:val="center" w:pos="12746"/>
          <w:tab w:val="center" w:pos="13574"/>
        </w:tabs>
        <w:spacing w:after="48" w:line="268" w:lineRule="auto"/>
        <w:ind w:left="0" w:firstLine="0"/>
        <w:jc w:val="left"/>
      </w:pPr>
      <w:r>
        <w:rPr>
          <w:color w:val="1D1B11"/>
        </w:rPr>
        <w:t>Раздел 5. Стратегия и тактика ДГ</w:t>
      </w:r>
      <w:r>
        <w:rPr>
          <w:color w:val="1D1B11"/>
          <w:u w:val="single" w:color="1D1B11"/>
        </w:rPr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_______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    </w:t>
      </w:r>
      <w:r>
        <w:rPr>
          <w:color w:val="1D1B11"/>
          <w:u w:val="single" w:color="1D1B11"/>
        </w:rPr>
        <w:tab/>
        <w:t>________25</w:t>
      </w:r>
      <w:r>
        <w:rPr>
          <w:color w:val="1D1B11"/>
        </w:rPr>
        <w:t xml:space="preserve"> </w:t>
      </w:r>
    </w:p>
    <w:p w:rsidR="00486E50" w:rsidRDefault="00486E50" w:rsidP="00486E50">
      <w:pPr>
        <w:tabs>
          <w:tab w:val="center" w:pos="7081"/>
          <w:tab w:val="center" w:pos="7789"/>
          <w:tab w:val="center" w:pos="8497"/>
          <w:tab w:val="center" w:pos="9205"/>
          <w:tab w:val="center" w:pos="9914"/>
          <w:tab w:val="center" w:pos="10622"/>
          <w:tab w:val="center" w:pos="11330"/>
          <w:tab w:val="center" w:pos="12038"/>
          <w:tab w:val="center" w:pos="12746"/>
          <w:tab w:val="center" w:pos="13574"/>
        </w:tabs>
        <w:spacing w:after="48" w:line="268" w:lineRule="auto"/>
        <w:ind w:left="-15" w:firstLine="0"/>
        <w:jc w:val="left"/>
      </w:pPr>
      <w:r>
        <w:rPr>
          <w:color w:val="1D1B11"/>
        </w:rPr>
        <w:t>Раздел 6. План действий по реализации Программы развития</w:t>
      </w:r>
      <w:r>
        <w:rPr>
          <w:color w:val="1D1B11"/>
          <w:u w:val="single" w:color="1D1B11"/>
        </w:rPr>
        <w:t xml:space="preserve"> 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</w:r>
      <w:r>
        <w:rPr>
          <w:color w:val="1D1B11"/>
        </w:rPr>
        <w:t xml:space="preserve"> 29</w:t>
      </w:r>
    </w:p>
    <w:p w:rsidR="00486E50" w:rsidRDefault="00486E50" w:rsidP="00486E50">
      <w:pPr>
        <w:tabs>
          <w:tab w:val="center" w:pos="6373"/>
          <w:tab w:val="center" w:pos="7081"/>
          <w:tab w:val="center" w:pos="7789"/>
          <w:tab w:val="center" w:pos="8497"/>
          <w:tab w:val="center" w:pos="9205"/>
          <w:tab w:val="center" w:pos="9914"/>
          <w:tab w:val="center" w:pos="10622"/>
          <w:tab w:val="center" w:pos="11330"/>
          <w:tab w:val="center" w:pos="12038"/>
          <w:tab w:val="center" w:pos="12746"/>
          <w:tab w:val="center" w:pos="13574"/>
        </w:tabs>
        <w:spacing w:after="48" w:line="268" w:lineRule="auto"/>
        <w:ind w:left="-15" w:firstLine="0"/>
        <w:jc w:val="left"/>
      </w:pPr>
      <w:r>
        <w:rPr>
          <w:color w:val="1D1B11"/>
        </w:rPr>
        <w:t>Раздел 7. Управление реализацией Программы развития</w:t>
      </w:r>
      <w:r>
        <w:rPr>
          <w:color w:val="1D1B11"/>
          <w:u w:val="single" w:color="1D1B11"/>
        </w:rPr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 </w:t>
      </w:r>
      <w:r>
        <w:rPr>
          <w:color w:val="1D1B11"/>
          <w:u w:val="single" w:color="1D1B11"/>
        </w:rPr>
        <w:tab/>
        <w:t xml:space="preserve">35 </w:t>
      </w:r>
      <w:r>
        <w:rPr>
          <w:b/>
          <w:color w:val="1D1B11"/>
        </w:rPr>
        <w:t xml:space="preserve"> </w:t>
      </w: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b/>
          <w:color w:val="1D1B11"/>
        </w:rPr>
      </w:pPr>
    </w:p>
    <w:p w:rsidR="00486E50" w:rsidRDefault="00486E50" w:rsidP="00486E50">
      <w:pPr>
        <w:spacing w:after="48" w:line="268" w:lineRule="auto"/>
        <w:ind w:left="-5"/>
        <w:rPr>
          <w:sz w:val="28"/>
          <w:szCs w:val="28"/>
        </w:rPr>
      </w:pPr>
      <w:r>
        <w:rPr>
          <w:b/>
          <w:color w:val="1D1B11"/>
          <w:sz w:val="28"/>
          <w:szCs w:val="28"/>
        </w:rPr>
        <w:t>ВВЕДЕНИЕ</w:t>
      </w:r>
      <w:r>
        <w:rPr>
          <w:color w:val="1D1B11"/>
          <w:sz w:val="28"/>
          <w:szCs w:val="28"/>
        </w:rPr>
        <w:t xml:space="preserve"> </w:t>
      </w:r>
    </w:p>
    <w:p w:rsidR="00486E50" w:rsidRDefault="00486E50" w:rsidP="00486E50">
      <w:pPr>
        <w:keepNext/>
        <w:keepLines/>
        <w:spacing w:after="16" w:line="256" w:lineRule="auto"/>
        <w:ind w:left="686" w:right="736"/>
        <w:jc w:val="center"/>
        <w:outlineLvl w:val="0"/>
        <w:rPr>
          <w:b/>
          <w:sz w:val="28"/>
          <w:szCs w:val="28"/>
        </w:rPr>
      </w:pPr>
      <w:r>
        <w:rPr>
          <w:b/>
          <w:color w:val="1D1B11"/>
          <w:sz w:val="28"/>
          <w:szCs w:val="28"/>
        </w:rPr>
        <w:lastRenderedPageBreak/>
        <w:t xml:space="preserve">(Пояснительная записка) </w:t>
      </w:r>
    </w:p>
    <w:p w:rsidR="00486E50" w:rsidRDefault="00486E50" w:rsidP="00486E50">
      <w:pPr>
        <w:spacing w:after="0" w:line="240" w:lineRule="auto"/>
        <w:ind w:left="-284" w:right="2" w:firstLine="0"/>
        <w:jc w:val="center"/>
        <w:rPr>
          <w:sz w:val="28"/>
          <w:szCs w:val="28"/>
        </w:rPr>
      </w:pPr>
      <w:r>
        <w:rPr>
          <w:b/>
          <w:color w:val="1D1B11"/>
          <w:sz w:val="28"/>
          <w:szCs w:val="28"/>
        </w:rPr>
        <w:t xml:space="preserve"> </w:t>
      </w:r>
    </w:p>
    <w:p w:rsidR="00486E50" w:rsidRDefault="00486E50" w:rsidP="00486E50">
      <w:pPr>
        <w:spacing w:after="0" w:line="240" w:lineRule="auto"/>
        <w:ind w:left="-284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>Программа развития  (далее – Программа развития) является локальным нормативным актом Дошкольной группы «</w:t>
      </w:r>
      <w:r>
        <w:rPr>
          <w:sz w:val="28"/>
          <w:szCs w:val="28"/>
          <w:lang w:val="en-US"/>
        </w:rPr>
        <w:t>Alice</w:t>
      </w:r>
      <w:r>
        <w:rPr>
          <w:sz w:val="28"/>
          <w:szCs w:val="28"/>
        </w:rPr>
        <w:t xml:space="preserve">» (далее – Дошкольная группа , сокращенно ДГ). </w:t>
      </w:r>
    </w:p>
    <w:p w:rsidR="00486E50" w:rsidRDefault="00486E50" w:rsidP="00486E50">
      <w:pPr>
        <w:spacing w:after="0" w:line="240" w:lineRule="auto"/>
        <w:ind w:left="-284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Программа развития разработана с учетом приоритетов образовательной политики, закрепленных в нормативных правовых документах: </w:t>
      </w:r>
    </w:p>
    <w:p w:rsidR="00486E50" w:rsidRDefault="00486E50" w:rsidP="00486E50">
      <w:pPr>
        <w:numPr>
          <w:ilvl w:val="0"/>
          <w:numId w:val="1"/>
        </w:numPr>
        <w:spacing w:after="0" w:line="240" w:lineRule="auto"/>
        <w:ind w:left="-284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29.12.2012 года № 273-ФЗ «Об образовании в Российской Федерации»; </w:t>
      </w:r>
    </w:p>
    <w:p w:rsidR="00486E50" w:rsidRDefault="00486E50" w:rsidP="00486E50">
      <w:pPr>
        <w:numPr>
          <w:ilvl w:val="0"/>
          <w:numId w:val="1"/>
        </w:numPr>
        <w:spacing w:after="0" w:line="240" w:lineRule="auto"/>
        <w:ind w:left="-284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24.07.1998 года № 124-ФЗ «Об основных гарантиях прав ребенка в Российской Федерации»; </w:t>
      </w:r>
    </w:p>
    <w:p w:rsidR="00486E50" w:rsidRDefault="00486E50" w:rsidP="00486E50">
      <w:pPr>
        <w:numPr>
          <w:ilvl w:val="0"/>
          <w:numId w:val="1"/>
        </w:numPr>
        <w:spacing w:after="0" w:line="240" w:lineRule="auto"/>
        <w:ind w:left="-284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28.06.2014 года № 172-ФЗ «О стратегическом планировании в Российской Федерации»; </w:t>
      </w:r>
    </w:p>
    <w:p w:rsidR="00486E50" w:rsidRDefault="00486E50" w:rsidP="00486E50">
      <w:pPr>
        <w:numPr>
          <w:ilvl w:val="0"/>
          <w:numId w:val="1"/>
        </w:numPr>
        <w:spacing w:after="0" w:line="240" w:lineRule="auto"/>
        <w:ind w:left="-284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Федеральный проект «Цифровая образовательная среда» (п. 4.4 паспорта национального проекта «Образование», утв. </w:t>
      </w:r>
    </w:p>
    <w:p w:rsidR="00486E50" w:rsidRDefault="00486E50" w:rsidP="00486E50">
      <w:pPr>
        <w:spacing w:after="0" w:line="240" w:lineRule="auto"/>
        <w:ind w:left="-284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президиумом Совета при Президенте РФ по стратегическому развитию и национальным проектам, протокол от 24.12.2018 № 16); </w:t>
      </w:r>
    </w:p>
    <w:p w:rsidR="00486E50" w:rsidRDefault="00486E50" w:rsidP="00486E50">
      <w:pPr>
        <w:numPr>
          <w:ilvl w:val="0"/>
          <w:numId w:val="1"/>
        </w:numPr>
        <w:spacing w:after="0" w:line="240" w:lineRule="auto"/>
        <w:ind w:left="-284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Стратегия развития воспитания в Российской Федерации на период до 2025 года (распоряжение Правительства Российской </w:t>
      </w:r>
    </w:p>
    <w:p w:rsidR="00486E50" w:rsidRDefault="00486E50" w:rsidP="00486E50">
      <w:pPr>
        <w:spacing w:after="0" w:line="240" w:lineRule="auto"/>
        <w:ind w:left="-284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Федерации от 17.10.2013 года № 996-р); </w:t>
      </w:r>
    </w:p>
    <w:p w:rsidR="00486E50" w:rsidRDefault="00486E50" w:rsidP="00486E50">
      <w:pPr>
        <w:numPr>
          <w:ilvl w:val="0"/>
          <w:numId w:val="1"/>
        </w:numPr>
        <w:spacing w:after="0" w:line="240" w:lineRule="auto"/>
        <w:ind w:left="-284" w:right="53"/>
        <w:jc w:val="left"/>
        <w:rPr>
          <w:sz w:val="28"/>
          <w:szCs w:val="28"/>
        </w:rPr>
      </w:pPr>
      <w:r>
        <w:rPr>
          <w:color w:val="1D1B11"/>
          <w:sz w:val="28"/>
          <w:szCs w:val="28"/>
        </w:rPr>
        <w:t xml:space="preserve">Приказ Министерства образования и науки Российской Федерации от 17.10.2013 года № 1155 «Об утверждении </w:t>
      </w:r>
    </w:p>
    <w:p w:rsidR="00486E50" w:rsidRDefault="00486E50" w:rsidP="00486E50">
      <w:pPr>
        <w:spacing w:after="0" w:line="240" w:lineRule="auto"/>
        <w:ind w:left="-284" w:firstLine="0"/>
        <w:jc w:val="left"/>
        <w:rPr>
          <w:sz w:val="28"/>
          <w:szCs w:val="28"/>
        </w:rPr>
      </w:pPr>
      <w:r>
        <w:rPr>
          <w:color w:val="1D1B11"/>
          <w:sz w:val="28"/>
          <w:szCs w:val="28"/>
        </w:rPr>
        <w:t xml:space="preserve">федерального государственного образовательного стандарта дошкольного образования»; </w:t>
      </w:r>
    </w:p>
    <w:p w:rsidR="00486E50" w:rsidRDefault="00486E50" w:rsidP="00486E50">
      <w:pPr>
        <w:numPr>
          <w:ilvl w:val="0"/>
          <w:numId w:val="1"/>
        </w:numPr>
        <w:spacing w:after="0" w:line="240" w:lineRule="auto"/>
        <w:ind w:left="-284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Национальная образовательная инициатива «Наша новая школа», утвержденная Президентом Российской Федерации от </w:t>
      </w:r>
    </w:p>
    <w:p w:rsidR="00486E50" w:rsidRDefault="00486E50" w:rsidP="00486E50">
      <w:pPr>
        <w:spacing w:after="0" w:line="240" w:lineRule="auto"/>
        <w:ind w:left="-284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>04.02.2010 года № пр-271;</w:t>
      </w:r>
      <w:r>
        <w:rPr>
          <w:color w:val="1D1B11"/>
          <w:sz w:val="28"/>
          <w:szCs w:val="28"/>
        </w:rPr>
        <w:t xml:space="preserve"> </w:t>
      </w:r>
    </w:p>
    <w:p w:rsidR="00486E50" w:rsidRDefault="00486E50" w:rsidP="00486E50">
      <w:pPr>
        <w:numPr>
          <w:ilvl w:val="0"/>
          <w:numId w:val="1"/>
        </w:numPr>
        <w:spacing w:after="0" w:line="240" w:lineRule="auto"/>
        <w:ind w:left="-284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Порядок организации и осуществления образовательной деятельности по основным общеобразовательным программам – </w:t>
      </w:r>
    </w:p>
    <w:p w:rsidR="00486E50" w:rsidRDefault="00486E50" w:rsidP="00486E50">
      <w:pPr>
        <w:spacing w:after="0" w:line="240" w:lineRule="auto"/>
        <w:ind w:left="-284" w:right="53" w:firstLine="0"/>
        <w:jc w:val="left"/>
        <w:rPr>
          <w:color w:val="1D1B11"/>
          <w:sz w:val="28"/>
          <w:szCs w:val="28"/>
        </w:rPr>
      </w:pPr>
      <w:r>
        <w:rPr>
          <w:sz w:val="28"/>
          <w:szCs w:val="28"/>
        </w:rPr>
        <w:t>образовательным программам дошкольного образования, утвержденный приказом Мин просвещения России от 31.07.2020 года № 373;</w:t>
      </w:r>
      <w:r>
        <w:rPr>
          <w:color w:val="1D1B11"/>
          <w:sz w:val="28"/>
          <w:szCs w:val="28"/>
        </w:rPr>
        <w:t xml:space="preserve"> </w:t>
      </w:r>
    </w:p>
    <w:p w:rsidR="00486E50" w:rsidRDefault="00486E50" w:rsidP="00486E50">
      <w:pPr>
        <w:numPr>
          <w:ilvl w:val="0"/>
          <w:numId w:val="2"/>
        </w:numPr>
        <w:spacing w:after="0" w:line="240" w:lineRule="auto"/>
        <w:ind w:left="-284" w:right="53" w:firstLine="0"/>
        <w:contextualSpacing/>
        <w:jc w:val="left"/>
        <w:rPr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> </w:t>
      </w:r>
      <w:hyperlink r:id="rId5" w:anchor="64U0IK" w:history="1"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Постановления Губернатора Краснодарского края от 02.03.2023 N 88</w:t>
        </w:r>
      </w:hyperlink>
      <w:r>
        <w:rPr>
          <w:color w:val="auto"/>
          <w:sz w:val="28"/>
          <w:szCs w:val="28"/>
          <w:shd w:val="clear" w:color="auto" w:fill="FFFFFF"/>
        </w:rPr>
        <w:t>)</w:t>
      </w:r>
      <w:r>
        <w:rPr>
          <w:color w:val="auto"/>
          <w:sz w:val="28"/>
          <w:szCs w:val="28"/>
        </w:rPr>
        <w:t xml:space="preserve"> , </w:t>
      </w:r>
      <w:hyperlink r:id="rId6" w:anchor="7D20K3" w:history="1"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Федеральным законом от 29 декабря 2012 года N 273-ФЗ "Об образовании в Российской Федерации"</w:t>
        </w:r>
      </w:hyperlink>
      <w:r>
        <w:rPr>
          <w:color w:val="auto"/>
          <w:sz w:val="28"/>
          <w:szCs w:val="28"/>
          <w:shd w:val="clear" w:color="auto" w:fill="FFFFFF"/>
        </w:rPr>
        <w:t>, </w:t>
      </w:r>
      <w:hyperlink r:id="rId7" w:anchor="64U0IK" w:history="1"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Законом Краснодарского края от 16 июля 2013 года N 2770-КЗ "Об образовании в Краснодарском крае"</w:t>
        </w:r>
      </w:hyperlink>
      <w:r>
        <w:rPr>
          <w:color w:val="auto"/>
          <w:sz w:val="28"/>
          <w:szCs w:val="28"/>
          <w:shd w:val="clear" w:color="auto" w:fill="FFFFFF"/>
        </w:rPr>
        <w:t>, </w:t>
      </w:r>
      <w:hyperlink r:id="rId8" w:anchor="6560IO" w:history="1"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государственной программой Российской Федерации "Развитие образования"</w:t>
        </w:r>
      </w:hyperlink>
      <w:r>
        <w:rPr>
          <w:color w:val="auto"/>
          <w:sz w:val="28"/>
          <w:szCs w:val="28"/>
          <w:shd w:val="clear" w:color="auto" w:fill="FFFFFF"/>
        </w:rPr>
        <w:t>, утвержденной </w:t>
      </w:r>
      <w:hyperlink r:id="rId9" w:anchor="7D20K3" w:history="1"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Постановлением Правительства Российской Федерации от 26 декабря 2017 г. N 1642 "Об утверждении государственной программой Российской Федерации "Развитие образования"</w:t>
        </w:r>
      </w:hyperlink>
    </w:p>
    <w:p w:rsidR="00486E50" w:rsidRDefault="00486E50" w:rsidP="00486E50">
      <w:pPr>
        <w:pStyle w:val="a4"/>
        <w:numPr>
          <w:ilvl w:val="0"/>
          <w:numId w:val="2"/>
        </w:numPr>
        <w:spacing w:after="0" w:line="240" w:lineRule="auto"/>
        <w:ind w:left="-284" w:right="53" w:firstLine="0"/>
        <w:jc w:val="left"/>
        <w:rPr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>основании </w:t>
      </w:r>
      <w:hyperlink r:id="rId10" w:anchor="64U0IK" w:history="1"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постановления главы администрации (губернатора) Краснодарского края от 8 мая 2014 года N 430 "Об утверждении порядка принятия решения о разработке, формирования, реализации и оценки эффективности реализации государственных программ Краснодарского края и о внесении изменений в некоторые нормативные правовые акты главы администрации (губернатора) Краснодарского края"</w:t>
        </w:r>
      </w:hyperlink>
      <w:r>
        <w:rPr>
          <w:color w:val="444444"/>
          <w:sz w:val="28"/>
          <w:szCs w:val="28"/>
          <w:shd w:val="clear" w:color="auto" w:fill="FFFFFF"/>
        </w:rPr>
        <w:t>.</w:t>
      </w:r>
    </w:p>
    <w:p w:rsidR="00486E50" w:rsidRDefault="00486E50" w:rsidP="00486E50">
      <w:pPr>
        <w:spacing w:line="240" w:lineRule="auto"/>
        <w:ind w:left="-142" w:right="53" w:hanging="26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Актуальность Программы развития обусловлена модернизацией дошкольного образования, изменениями в государственно-политическом устройстве и социально-экономической жизни страны. </w:t>
      </w:r>
    </w:p>
    <w:p w:rsidR="00486E50" w:rsidRDefault="00486E50" w:rsidP="00486E50">
      <w:pPr>
        <w:spacing w:line="240" w:lineRule="auto"/>
        <w:ind w:left="-142" w:right="53" w:hanging="26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Приоритетной задачей является усиление воспитательно-образовательного потенциала ДГ, обеспечение индивидуализированного психолого-педагогического сопровождения каждого воспитанника. </w:t>
      </w:r>
    </w:p>
    <w:p w:rsidR="00486E50" w:rsidRDefault="00486E50" w:rsidP="00486E50">
      <w:pPr>
        <w:spacing w:after="0" w:line="240" w:lineRule="auto"/>
        <w:ind w:left="-142" w:right="53" w:hanging="269"/>
        <w:jc w:val="left"/>
        <w:rPr>
          <w:sz w:val="28"/>
          <w:szCs w:val="28"/>
        </w:rPr>
      </w:pPr>
      <w:r>
        <w:rPr>
          <w:sz w:val="28"/>
          <w:szCs w:val="28"/>
        </w:rPr>
        <w:t>Программа развития является стратегическим управленческим документом, регламентирующим и направляющим ход развития Детского сада, и представляет собой комплекс мероприятий для достижения стратегической цели, стоящей перед ДГ за счет средств работодателя и субсидий.</w:t>
      </w:r>
    </w:p>
    <w:p w:rsidR="00486E50" w:rsidRDefault="00486E50" w:rsidP="00486E50">
      <w:pPr>
        <w:spacing w:after="0" w:line="240" w:lineRule="auto"/>
        <w:ind w:left="-142" w:right="53" w:hanging="26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Основными приоритетами развития общего образования в национальной образовательной инициативе названы: </w:t>
      </w:r>
    </w:p>
    <w:p w:rsidR="00486E50" w:rsidRDefault="00486E50" w:rsidP="00486E50">
      <w:pPr>
        <w:numPr>
          <w:ilvl w:val="0"/>
          <w:numId w:val="3"/>
        </w:numPr>
        <w:spacing w:after="0" w:line="240" w:lineRule="auto"/>
        <w:ind w:left="0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Обновление образовательных стандартов. </w:t>
      </w:r>
    </w:p>
    <w:p w:rsidR="00486E50" w:rsidRDefault="00486E50" w:rsidP="00486E50">
      <w:pPr>
        <w:numPr>
          <w:ilvl w:val="0"/>
          <w:numId w:val="3"/>
        </w:numPr>
        <w:spacing w:line="240" w:lineRule="auto"/>
        <w:ind w:left="0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Система поддержки талантливых детей и организации совместного образования детей-инвалидов, детей с ОВЗ и здоровых детей (инклюзивное образование) в общеразвивающих группах. </w:t>
      </w:r>
    </w:p>
    <w:p w:rsidR="00486E50" w:rsidRDefault="00486E50" w:rsidP="00486E50">
      <w:pPr>
        <w:numPr>
          <w:ilvl w:val="0"/>
          <w:numId w:val="3"/>
        </w:numPr>
        <w:spacing w:line="240" w:lineRule="auto"/>
        <w:ind w:left="0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Развитие потенциала педагогов. </w:t>
      </w:r>
    </w:p>
    <w:p w:rsidR="00486E50" w:rsidRDefault="00486E50" w:rsidP="00486E50">
      <w:pPr>
        <w:numPr>
          <w:ilvl w:val="0"/>
          <w:numId w:val="3"/>
        </w:numPr>
        <w:spacing w:line="240" w:lineRule="auto"/>
        <w:ind w:left="0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Здоровье дошкольников. </w:t>
      </w:r>
    </w:p>
    <w:p w:rsidR="00486E50" w:rsidRDefault="00486E50" w:rsidP="00486E50">
      <w:pPr>
        <w:spacing w:line="240" w:lineRule="auto"/>
        <w:ind w:left="0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дошкольная образовательная организация представляет собой открытую и развивающуюся систему. Основным результатом ее жизнедеятельности должно стать успешное взаимодействие с социумом, осваивая которое дошкольная образовательная организация становится мощным средством социализации личности. Особую значимость, в связи с этим, приобретает планирование работы Дошкольной группы. Необходимость введения настоящей Программы развития также обусловлена пересмотром содержания образования в ДГ разработкой и внедрением новых подходов и педагогических технологий. </w:t>
      </w:r>
    </w:p>
    <w:p w:rsidR="00486E50" w:rsidRDefault="00486E50" w:rsidP="00486E50">
      <w:pPr>
        <w:spacing w:after="48" w:line="240" w:lineRule="auto"/>
        <w:ind w:left="0" w:firstLine="0"/>
        <w:jc w:val="left"/>
        <w:rPr>
          <w:sz w:val="28"/>
          <w:szCs w:val="28"/>
        </w:rPr>
      </w:pPr>
      <w:r>
        <w:rPr>
          <w:color w:val="1D1B11"/>
          <w:sz w:val="28"/>
          <w:szCs w:val="28"/>
        </w:rPr>
        <w:t xml:space="preserve">Целевыми установками образовательной политики государства на современном этапе стало осуществление комплекса мероприятий, направленных на повышение качества образования, рост профессиональной компетентности педагога – как основного ресурса развития системы образования. Эффективное решение этих задач возможно только в учреждении, готовом работать в инновационном режиме. </w:t>
      </w:r>
    </w:p>
    <w:p w:rsidR="00486E50" w:rsidRDefault="00486E50" w:rsidP="00486E50">
      <w:pPr>
        <w:spacing w:after="48" w:line="240" w:lineRule="auto"/>
        <w:ind w:left="0" w:firstLine="0"/>
        <w:jc w:val="left"/>
        <w:rPr>
          <w:sz w:val="28"/>
          <w:szCs w:val="28"/>
        </w:rPr>
      </w:pPr>
      <w:bookmarkStart w:id="0" w:name="_Hlk152080348"/>
      <w:r>
        <w:rPr>
          <w:color w:val="1D1B11"/>
          <w:sz w:val="28"/>
          <w:szCs w:val="28"/>
        </w:rPr>
        <w:t xml:space="preserve">Программа развития была спроектирована исходя из конкретного анализа состояния ДГ, территориальной специфики (возможности внешнего окружения ДГ), специфики контингента детей, потребности родителей (законных представителей) воспитанников.  </w:t>
      </w:r>
    </w:p>
    <w:p w:rsidR="00486E50" w:rsidRDefault="00486E50" w:rsidP="00486E50">
      <w:pPr>
        <w:spacing w:after="48" w:line="240" w:lineRule="auto"/>
        <w:ind w:left="0" w:firstLine="0"/>
        <w:jc w:val="left"/>
        <w:rPr>
          <w:sz w:val="28"/>
          <w:szCs w:val="28"/>
        </w:rPr>
      </w:pPr>
      <w:r>
        <w:rPr>
          <w:b/>
          <w:color w:val="1D1B11"/>
          <w:sz w:val="28"/>
          <w:szCs w:val="28"/>
        </w:rPr>
        <w:t xml:space="preserve">Основная цель разработки Программы развития - </w:t>
      </w:r>
      <w:r>
        <w:rPr>
          <w:color w:val="1D1B11"/>
          <w:sz w:val="28"/>
          <w:szCs w:val="28"/>
        </w:rPr>
        <w:t xml:space="preserve">создать инновационную модель организации и функционирования ДГ на основе современного содержания педагогического процесса, повысить эффективность деятельности ДГ и качество образовательных услуг в соответствии с ФГОС ДО. </w:t>
      </w:r>
    </w:p>
    <w:p w:rsidR="00486E50" w:rsidRDefault="00486E50" w:rsidP="00486E50">
      <w:pPr>
        <w:spacing w:after="24" w:line="240" w:lineRule="auto"/>
        <w:ind w:left="0" w:firstLine="0"/>
        <w:jc w:val="left"/>
        <w:rPr>
          <w:sz w:val="28"/>
          <w:szCs w:val="28"/>
        </w:rPr>
      </w:pPr>
      <w:r>
        <w:rPr>
          <w:color w:val="1D1B11"/>
          <w:sz w:val="28"/>
          <w:szCs w:val="28"/>
        </w:rPr>
        <w:lastRenderedPageBreak/>
        <w:t xml:space="preserve">Дошкольная группа относится к группе дошкольных учреждений с ориентацией на инновации и работы в режиме активного развития. Программа развития позволяет видеть цель деятельности, конкретные действия по ее реализации и сроки их выполнения, а также долю участия каждого члена коллектива в достижении конечного результата. </w:t>
      </w:r>
      <w:r>
        <w:rPr>
          <w:color w:val="1D1B11"/>
          <w:sz w:val="28"/>
          <w:szCs w:val="28"/>
        </w:rPr>
        <w:tab/>
        <w:t xml:space="preserve"> </w:t>
      </w:r>
    </w:p>
    <w:p w:rsidR="00486E50" w:rsidRDefault="00486E50" w:rsidP="00486E50">
      <w:pPr>
        <w:spacing w:after="71" w:line="240" w:lineRule="auto"/>
        <w:ind w:left="0" w:right="-1" w:firstLine="0"/>
        <w:jc w:val="left"/>
        <w:rPr>
          <w:color w:val="1D1B11"/>
          <w:sz w:val="28"/>
          <w:szCs w:val="28"/>
        </w:rPr>
      </w:pPr>
      <w:r>
        <w:rPr>
          <w:b/>
          <w:color w:val="1D1B11"/>
          <w:sz w:val="28"/>
          <w:szCs w:val="28"/>
        </w:rPr>
        <w:t>Основное предназначение Программы развития.</w:t>
      </w:r>
      <w:r>
        <w:rPr>
          <w:color w:val="1D1B11"/>
          <w:sz w:val="28"/>
          <w:szCs w:val="28"/>
        </w:rPr>
        <w:t xml:space="preserve">  </w:t>
      </w:r>
    </w:p>
    <w:p w:rsidR="00486E50" w:rsidRDefault="00486E50" w:rsidP="00486E50">
      <w:pPr>
        <w:spacing w:after="0" w:line="240" w:lineRule="auto"/>
        <w:ind w:left="0" w:right="-1" w:firstLine="0"/>
        <w:jc w:val="left"/>
        <w:rPr>
          <w:sz w:val="28"/>
          <w:szCs w:val="28"/>
        </w:rPr>
      </w:pPr>
      <w:r>
        <w:rPr>
          <w:color w:val="1D1B11"/>
          <w:sz w:val="28"/>
          <w:szCs w:val="28"/>
        </w:rPr>
        <w:t>Разработка Программы развития:</w:t>
      </w:r>
    </w:p>
    <w:p w:rsidR="00486E50" w:rsidRDefault="00486E50" w:rsidP="00486E50">
      <w:pPr>
        <w:numPr>
          <w:ilvl w:val="0"/>
          <w:numId w:val="4"/>
        </w:num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color w:val="1D1B11"/>
          <w:sz w:val="28"/>
          <w:szCs w:val="28"/>
        </w:rPr>
        <w:t xml:space="preserve">определение факторов, затрудняющих реализацию образовательной деятельности ДГ, представляющих большие </w:t>
      </w:r>
    </w:p>
    <w:p w:rsidR="00486E50" w:rsidRDefault="00486E50" w:rsidP="00486E50">
      <w:pPr>
        <w:pStyle w:val="a4"/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color w:val="1D1B11"/>
          <w:sz w:val="28"/>
          <w:szCs w:val="28"/>
        </w:rPr>
        <w:t xml:space="preserve">возможности для достижения поставленных целей развития;           </w:t>
      </w:r>
    </w:p>
    <w:p w:rsidR="00486E50" w:rsidRDefault="00486E50" w:rsidP="00486E50">
      <w:pPr>
        <w:numPr>
          <w:ilvl w:val="0"/>
          <w:numId w:val="4"/>
        </w:num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color w:val="1D1B11"/>
          <w:sz w:val="28"/>
          <w:szCs w:val="28"/>
        </w:rPr>
        <w:t xml:space="preserve">построение целостной концептуальной модели будущего ДГ, ориентированного на обеспечение равных </w:t>
      </w:r>
    </w:p>
    <w:p w:rsidR="00486E50" w:rsidRDefault="00486E50" w:rsidP="00486E50">
      <w:pPr>
        <w:pStyle w:val="a4"/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color w:val="1D1B11"/>
          <w:sz w:val="28"/>
          <w:szCs w:val="28"/>
        </w:rPr>
        <w:t xml:space="preserve">стартовых возможностей всем дошкольникам в образовании, развитии, поддержании и укреплении здоровья; </w:t>
      </w:r>
    </w:p>
    <w:p w:rsidR="00486E50" w:rsidRDefault="00486E50" w:rsidP="00486E50">
      <w:pPr>
        <w:numPr>
          <w:ilvl w:val="0"/>
          <w:numId w:val="4"/>
        </w:numPr>
        <w:spacing w:after="0" w:line="240" w:lineRule="auto"/>
        <w:ind w:left="0"/>
        <w:jc w:val="left"/>
        <w:rPr>
          <w:sz w:val="28"/>
          <w:szCs w:val="28"/>
        </w:rPr>
      </w:pPr>
      <w:r>
        <w:rPr>
          <w:color w:val="1D1B11"/>
          <w:sz w:val="28"/>
          <w:szCs w:val="28"/>
        </w:rPr>
        <w:t xml:space="preserve">определение направлений и содержания инновационной деятельности ДГ; </w:t>
      </w:r>
    </w:p>
    <w:p w:rsidR="00486E50" w:rsidRDefault="00486E50" w:rsidP="00486E50">
      <w:pPr>
        <w:numPr>
          <w:ilvl w:val="0"/>
          <w:numId w:val="4"/>
        </w:numPr>
        <w:spacing w:after="0" w:line="240" w:lineRule="auto"/>
        <w:ind w:left="0"/>
        <w:jc w:val="left"/>
        <w:rPr>
          <w:sz w:val="28"/>
          <w:szCs w:val="28"/>
        </w:rPr>
      </w:pPr>
      <w:r>
        <w:rPr>
          <w:color w:val="1D1B11"/>
          <w:sz w:val="28"/>
          <w:szCs w:val="28"/>
        </w:rPr>
        <w:t xml:space="preserve">формирование сбалансированного нормативно-правового, научно-методического, </w:t>
      </w:r>
      <w:r>
        <w:rPr>
          <w:color w:val="1D1B11"/>
          <w:sz w:val="28"/>
          <w:szCs w:val="28"/>
        </w:rPr>
        <w:tab/>
        <w:t xml:space="preserve">кадрового, коммуникативного, </w:t>
      </w:r>
    </w:p>
    <w:p w:rsidR="00486E50" w:rsidRDefault="00486E50" w:rsidP="00486E50">
      <w:pPr>
        <w:pStyle w:val="a4"/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color w:val="1D1B11"/>
          <w:sz w:val="28"/>
          <w:szCs w:val="28"/>
        </w:rPr>
        <w:t xml:space="preserve">финансового, правового, методического обеспечения, соответствие с целями и действиями деятельности ДГ; </w:t>
      </w:r>
    </w:p>
    <w:p w:rsidR="00486E50" w:rsidRDefault="00486E50" w:rsidP="00486E50">
      <w:pPr>
        <w:numPr>
          <w:ilvl w:val="0"/>
          <w:numId w:val="4"/>
        </w:numPr>
        <w:spacing w:after="0" w:line="240" w:lineRule="auto"/>
        <w:ind w:left="0"/>
        <w:jc w:val="left"/>
        <w:rPr>
          <w:sz w:val="28"/>
          <w:szCs w:val="28"/>
        </w:rPr>
      </w:pPr>
      <w:r>
        <w:rPr>
          <w:color w:val="1D1B11"/>
          <w:sz w:val="28"/>
          <w:szCs w:val="28"/>
        </w:rPr>
        <w:t xml:space="preserve">обеспечение условий для непрерывного повышения профессионализма всех субъектов образовательной деятельности ДГ. </w:t>
      </w:r>
      <w:r>
        <w:rPr>
          <w:b/>
          <w:color w:val="1D1B11"/>
          <w:sz w:val="28"/>
          <w:szCs w:val="28"/>
        </w:rPr>
        <w:t xml:space="preserve"> </w:t>
      </w:r>
      <w:bookmarkEnd w:id="0"/>
    </w:p>
    <w:p w:rsidR="00486E50" w:rsidRDefault="00486E50" w:rsidP="00486E50">
      <w:pPr>
        <w:spacing w:after="10" w:line="268" w:lineRule="auto"/>
        <w:ind w:left="0" w:firstLine="0"/>
      </w:pPr>
    </w:p>
    <w:p w:rsidR="00486E50" w:rsidRDefault="00486E50" w:rsidP="00486E50">
      <w:pPr>
        <w:keepNext/>
        <w:keepLines/>
        <w:spacing w:after="16" w:line="256" w:lineRule="auto"/>
        <w:ind w:left="686" w:right="740"/>
        <w:jc w:val="center"/>
        <w:outlineLvl w:val="0"/>
        <w:rPr>
          <w:b/>
          <w:sz w:val="28"/>
          <w:szCs w:val="28"/>
        </w:rPr>
      </w:pPr>
      <w:r>
        <w:rPr>
          <w:b/>
          <w:color w:val="1D1B11"/>
          <w:sz w:val="28"/>
          <w:szCs w:val="28"/>
        </w:rPr>
        <w:t xml:space="preserve">Паспорт Программы развития  </w:t>
      </w:r>
    </w:p>
    <w:p w:rsidR="00486E50" w:rsidRDefault="00486E50" w:rsidP="00486E50">
      <w:pPr>
        <w:spacing w:after="0" w:line="256" w:lineRule="auto"/>
        <w:ind w:left="0" w:right="2" w:firstLine="0"/>
        <w:jc w:val="center"/>
      </w:pPr>
      <w:r>
        <w:rPr>
          <w:b/>
          <w:color w:val="1D1B11"/>
        </w:rPr>
        <w:t xml:space="preserve"> </w:t>
      </w:r>
    </w:p>
    <w:tbl>
      <w:tblPr>
        <w:tblStyle w:val="TableGrid"/>
        <w:tblW w:w="9639" w:type="dxa"/>
        <w:tblInd w:w="0" w:type="dxa"/>
        <w:tblCellMar>
          <w:top w:w="50" w:type="dxa"/>
          <w:right w:w="86" w:type="dxa"/>
        </w:tblCellMar>
        <w:tblLook w:val="04A0" w:firstRow="1" w:lastRow="0" w:firstColumn="1" w:lastColumn="0" w:noHBand="0" w:noVBand="1"/>
      </w:tblPr>
      <w:tblGrid>
        <w:gridCol w:w="2547"/>
        <w:gridCol w:w="7051"/>
        <w:gridCol w:w="41"/>
      </w:tblGrid>
      <w:tr w:rsidR="00486E50" w:rsidTr="00486E50">
        <w:trPr>
          <w:gridAfter w:val="1"/>
          <w:wAfter w:w="41" w:type="dxa"/>
          <w:trHeight w:val="75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E50" w:rsidRDefault="00486E50">
            <w:pPr>
              <w:tabs>
                <w:tab w:val="right" w:pos="3601"/>
              </w:tabs>
              <w:spacing w:after="0" w:line="240" w:lineRule="auto"/>
              <w:ind w:left="0" w:firstLine="0"/>
              <w:jc w:val="left"/>
            </w:pPr>
            <w:r>
              <w:rPr>
                <w:color w:val="1D1B11"/>
              </w:rPr>
              <w:t xml:space="preserve">Наименование Программы </w:t>
            </w:r>
          </w:p>
          <w:p w:rsidR="00486E50" w:rsidRDefault="00486E50">
            <w:pPr>
              <w:spacing w:after="0" w:line="240" w:lineRule="auto"/>
              <w:ind w:left="142" w:firstLine="0"/>
              <w:jc w:val="left"/>
            </w:pPr>
            <w:r>
              <w:rPr>
                <w:color w:val="1D1B11"/>
              </w:rPr>
              <w:t xml:space="preserve">развития 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E50" w:rsidRDefault="00486E50">
            <w:pPr>
              <w:spacing w:after="0" w:line="240" w:lineRule="auto"/>
              <w:ind w:left="142" w:firstLine="0"/>
              <w:jc w:val="left"/>
            </w:pPr>
            <w:r>
              <w:rPr>
                <w:color w:val="1D1B11"/>
              </w:rPr>
              <w:t>Программа развития на 2023-2025 г.г. Дошкольной группы</w:t>
            </w:r>
          </w:p>
        </w:tc>
      </w:tr>
      <w:tr w:rsidR="00486E50" w:rsidTr="00486E50">
        <w:trPr>
          <w:trHeight w:val="433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42" w:type="dxa"/>
              <w:bottom w:w="0" w:type="dxa"/>
              <w:right w:w="84" w:type="dxa"/>
            </w:tcMar>
            <w:hideMark/>
          </w:tcPr>
          <w:p w:rsidR="00486E50" w:rsidRDefault="00486E50">
            <w:pPr>
              <w:spacing w:after="49" w:line="240" w:lineRule="auto"/>
              <w:ind w:left="0" w:right="61" w:firstLine="0"/>
            </w:pPr>
            <w:r>
              <w:rPr>
                <w:color w:val="1D1B11"/>
              </w:rPr>
              <w:t xml:space="preserve">Нормативно-правовые документы, регулирующие разработку и реализацию </w:t>
            </w:r>
          </w:p>
          <w:p w:rsidR="00486E50" w:rsidRDefault="00486E50">
            <w:pPr>
              <w:spacing w:after="0" w:line="240" w:lineRule="auto"/>
              <w:ind w:left="0" w:firstLine="0"/>
              <w:jc w:val="left"/>
            </w:pPr>
            <w:r>
              <w:rPr>
                <w:color w:val="1D1B11"/>
              </w:rPr>
              <w:t xml:space="preserve">Программы развития 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42" w:type="dxa"/>
              <w:bottom w:w="0" w:type="dxa"/>
              <w:right w:w="84" w:type="dxa"/>
            </w:tcMar>
          </w:tcPr>
          <w:p w:rsidR="00486E50" w:rsidRDefault="00486E50" w:rsidP="0085664B">
            <w:pPr>
              <w:numPr>
                <w:ilvl w:val="0"/>
                <w:numId w:val="5"/>
              </w:numPr>
              <w:spacing w:after="72" w:line="240" w:lineRule="auto"/>
              <w:ind w:right="47" w:hanging="360"/>
            </w:pPr>
            <w:r>
              <w:rPr>
                <w:color w:val="1D1B11"/>
              </w:rPr>
              <w:t xml:space="preserve">Конвенция о правах ребенка; </w:t>
            </w:r>
          </w:p>
          <w:p w:rsidR="00486E50" w:rsidRDefault="00486E50" w:rsidP="0085664B">
            <w:pPr>
              <w:numPr>
                <w:ilvl w:val="0"/>
                <w:numId w:val="5"/>
              </w:numPr>
              <w:spacing w:after="5" w:line="240" w:lineRule="auto"/>
              <w:ind w:right="47" w:hanging="360"/>
            </w:pPr>
            <w:r>
              <w:rPr>
                <w:color w:val="1D1B11"/>
              </w:rPr>
              <w:t xml:space="preserve">Федеральный закон Российской Федерации от 24.07.1998 года № 124-ФЗ «Об основных гарантиях прав ребенка в Российской Федерации»;  </w:t>
            </w:r>
          </w:p>
          <w:p w:rsidR="00486E50" w:rsidRDefault="00486E50" w:rsidP="0085664B">
            <w:pPr>
              <w:numPr>
                <w:ilvl w:val="0"/>
                <w:numId w:val="5"/>
              </w:numPr>
              <w:spacing w:after="1" w:line="240" w:lineRule="auto"/>
              <w:ind w:right="47" w:hanging="360"/>
            </w:pPr>
            <w:r>
              <w:rPr>
                <w:color w:val="1D1B11"/>
              </w:rPr>
              <w:t xml:space="preserve">Федеральный закон Российской Федерации от 29.12.2012 года № 273-ФЗ «Об образовании в Российской Федерации»; </w:t>
            </w:r>
          </w:p>
          <w:p w:rsidR="00486E50" w:rsidRDefault="00486E50" w:rsidP="0085664B">
            <w:pPr>
              <w:numPr>
                <w:ilvl w:val="0"/>
                <w:numId w:val="5"/>
              </w:numPr>
              <w:spacing w:after="0" w:line="240" w:lineRule="auto"/>
              <w:ind w:right="47" w:hanging="360"/>
            </w:pPr>
            <w:r>
              <w:t>Постановление Главного государственного санитарного врача Российской Федерации от 28.09.2020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      </w:r>
            <w:r>
              <w:rPr>
                <w:color w:val="1D1B11"/>
              </w:rPr>
              <w:t xml:space="preserve"> </w:t>
            </w:r>
          </w:p>
          <w:p w:rsidR="00486E50" w:rsidRDefault="00486E50" w:rsidP="0085664B">
            <w:pPr>
              <w:pStyle w:val="a4"/>
              <w:numPr>
                <w:ilvl w:val="0"/>
                <w:numId w:val="5"/>
              </w:numPr>
              <w:spacing w:line="240" w:lineRule="auto"/>
              <w:ind w:right="53" w:hanging="10"/>
            </w:pPr>
            <w:hyperlink r:id="rId11" w:anchor="64U0IK" w:history="1">
              <w:r>
                <w:rPr>
                  <w:rStyle w:val="a3"/>
                  <w:color w:val="auto"/>
                  <w:u w:val="none"/>
                  <w:shd w:val="clear" w:color="auto" w:fill="FFFFFF"/>
                </w:rPr>
                <w:t>Постановления Губернатора Краснодарского края от 02.03.2023 N 88</w:t>
              </w:r>
            </w:hyperlink>
            <w:r>
              <w:rPr>
                <w:color w:val="auto"/>
                <w:shd w:val="clear" w:color="auto" w:fill="FFFFFF"/>
              </w:rPr>
              <w:t>)</w:t>
            </w:r>
            <w:r>
              <w:rPr>
                <w:color w:val="auto"/>
              </w:rPr>
              <w:t xml:space="preserve"> , </w:t>
            </w:r>
            <w:hyperlink r:id="rId12" w:anchor="7D20K3" w:history="1">
              <w:r>
                <w:rPr>
                  <w:rStyle w:val="a3"/>
                  <w:color w:val="auto"/>
                  <w:u w:val="none"/>
                  <w:shd w:val="clear" w:color="auto" w:fill="FFFFFF"/>
                </w:rPr>
                <w:t>Федеральным законом от 29 декабря 2012 года N 273-ФЗ "Об образовании в Российской Федерации"</w:t>
              </w:r>
            </w:hyperlink>
            <w:r>
              <w:rPr>
                <w:color w:val="auto"/>
                <w:shd w:val="clear" w:color="auto" w:fill="FFFFFF"/>
              </w:rPr>
              <w:t>, </w:t>
            </w:r>
            <w:hyperlink r:id="rId13" w:anchor="64U0IK" w:history="1">
              <w:r>
                <w:rPr>
                  <w:rStyle w:val="a3"/>
                  <w:color w:val="auto"/>
                  <w:u w:val="none"/>
                  <w:shd w:val="clear" w:color="auto" w:fill="FFFFFF"/>
                </w:rPr>
                <w:t>Законом Краснодарского края от 16 июля 2013 года N 2770-КЗ "Об образовании в Краснодарском крае"</w:t>
              </w:r>
            </w:hyperlink>
            <w:r>
              <w:rPr>
                <w:color w:val="auto"/>
                <w:shd w:val="clear" w:color="auto" w:fill="FFFFFF"/>
              </w:rPr>
              <w:t>, </w:t>
            </w:r>
            <w:hyperlink r:id="rId14" w:anchor="6560IO" w:history="1">
              <w:r>
                <w:rPr>
                  <w:rStyle w:val="a3"/>
                  <w:color w:val="auto"/>
                  <w:u w:val="none"/>
                  <w:shd w:val="clear" w:color="auto" w:fill="FFFFFF"/>
                </w:rPr>
                <w:t>государственной программой Российской Федерации "Развитие образования"</w:t>
              </w:r>
            </w:hyperlink>
            <w:r>
              <w:rPr>
                <w:color w:val="auto"/>
                <w:shd w:val="clear" w:color="auto" w:fill="FFFFFF"/>
              </w:rPr>
              <w:t>, утвержденной </w:t>
            </w:r>
            <w:hyperlink r:id="rId15" w:anchor="7D20K3" w:history="1">
              <w:r>
                <w:rPr>
                  <w:rStyle w:val="a3"/>
                  <w:color w:val="auto"/>
                  <w:u w:val="none"/>
                  <w:shd w:val="clear" w:color="auto" w:fill="FFFFFF"/>
                </w:rPr>
                <w:t xml:space="preserve">Постановлением Правительства Российской Федерации от 26 декабря 2017 г. N 1642 "Об утверждении государственной программой Российской Федерации "Развитие </w:t>
              </w:r>
              <w:r>
                <w:rPr>
                  <w:rStyle w:val="a3"/>
                  <w:color w:val="auto"/>
                  <w:u w:val="none"/>
                  <w:shd w:val="clear" w:color="auto" w:fill="FFFFFF"/>
                </w:rPr>
                <w:lastRenderedPageBreak/>
                <w:t>образования"</w:t>
              </w:r>
            </w:hyperlink>
            <w:r>
              <w:rPr>
                <w:color w:val="auto"/>
                <w:shd w:val="clear" w:color="auto" w:fill="FFFFFF"/>
              </w:rPr>
              <w:t>, на основании </w:t>
            </w:r>
            <w:hyperlink r:id="rId16" w:anchor="64U0IK" w:history="1">
              <w:r>
                <w:rPr>
                  <w:rStyle w:val="a3"/>
                  <w:color w:val="auto"/>
                  <w:u w:val="none"/>
                  <w:shd w:val="clear" w:color="auto" w:fill="FFFFFF"/>
                </w:rPr>
                <w:t>постановления главы администрации (губернатора) Краснодарского края от 8 мая 2014 года N 430 "Об утверждении порядка принятия решения о разработке, формирования, реализации и оценки эффективности реализации государственных программ Краснодарского края и о внесении изменений в некоторые нормативные правовые акты главы администрации (губернатора) Краснодарского края"</w:t>
              </w:r>
            </w:hyperlink>
            <w:r>
              <w:rPr>
                <w:color w:val="auto"/>
              </w:rPr>
              <w:t>.</w:t>
            </w:r>
          </w:p>
          <w:p w:rsidR="00486E50" w:rsidRDefault="00486E50" w:rsidP="0085664B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47"/>
              <w:jc w:val="left"/>
            </w:pPr>
            <w:r>
              <w:rPr>
                <w:color w:val="1D1B11"/>
              </w:rPr>
              <w:t>Лицензия на осуществление образовательной деятельности, выданная Министерством образования, науки и молодежной политики г. Краснодарского края</w:t>
            </w:r>
            <w:r>
              <w:rPr>
                <w:rFonts w:eastAsia="Arial Unicode MS"/>
                <w:szCs w:val="24"/>
                <w:lang w:eastAsia="ar-SA"/>
              </w:rPr>
              <w:t xml:space="preserve"> от 20.07.2018</w:t>
            </w:r>
            <w:r>
              <w:rPr>
                <w:color w:val="1D1B11"/>
              </w:rPr>
              <w:t xml:space="preserve"> года (серия 23Л01 № 0006264) (с приложением к лицензии </w:t>
            </w:r>
            <w:r>
              <w:rPr>
                <w:szCs w:val="24"/>
              </w:rPr>
              <w:t>23П01 №0017729</w:t>
            </w:r>
            <w:r>
              <w:t>).</w:t>
            </w:r>
            <w:r>
              <w:rPr>
                <w:color w:val="1D1B11"/>
              </w:rPr>
              <w:t xml:space="preserve"> </w:t>
            </w:r>
          </w:p>
          <w:p w:rsidR="00486E50" w:rsidRDefault="00486E50">
            <w:pPr>
              <w:spacing w:after="0" w:line="240" w:lineRule="auto"/>
              <w:ind w:left="708" w:right="47" w:firstLine="0"/>
            </w:pPr>
          </w:p>
        </w:tc>
      </w:tr>
      <w:tr w:rsidR="00486E50" w:rsidTr="00486E50">
        <w:trPr>
          <w:trHeight w:val="413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42" w:type="dxa"/>
              <w:bottom w:w="0" w:type="dxa"/>
              <w:right w:w="84" w:type="dxa"/>
            </w:tcMar>
            <w:hideMark/>
          </w:tcPr>
          <w:p w:rsidR="00486E50" w:rsidRDefault="00486E50">
            <w:pPr>
              <w:tabs>
                <w:tab w:val="center" w:pos="263"/>
                <w:tab w:val="center" w:pos="880"/>
                <w:tab w:val="center" w:pos="1572"/>
                <w:tab w:val="center" w:pos="2798"/>
              </w:tabs>
              <w:spacing w:after="0" w:line="240" w:lineRule="auto"/>
              <w:ind w:left="0" w:firstLine="0"/>
              <w:jc w:val="left"/>
            </w:pPr>
            <w:r>
              <w:rPr>
                <w:color w:val="1D1B11"/>
              </w:rPr>
              <w:lastRenderedPageBreak/>
              <w:t xml:space="preserve">Цели </w:t>
            </w:r>
            <w:r>
              <w:rPr>
                <w:color w:val="1D1B11"/>
              </w:rPr>
              <w:tab/>
              <w:t xml:space="preserve">и </w:t>
            </w:r>
            <w:r>
              <w:rPr>
                <w:color w:val="1D1B11"/>
              </w:rPr>
              <w:tab/>
              <w:t xml:space="preserve">задачи </w:t>
            </w:r>
            <w:r>
              <w:rPr>
                <w:color w:val="1D1B11"/>
              </w:rPr>
              <w:tab/>
              <w:t xml:space="preserve">Программы </w:t>
            </w:r>
          </w:p>
          <w:p w:rsidR="00486E50" w:rsidRDefault="00486E50">
            <w:pPr>
              <w:spacing w:after="0" w:line="240" w:lineRule="auto"/>
              <w:ind w:left="0" w:firstLine="0"/>
              <w:jc w:val="left"/>
            </w:pPr>
            <w:r>
              <w:rPr>
                <w:color w:val="1D1B11"/>
              </w:rPr>
              <w:t xml:space="preserve">развития </w:t>
            </w:r>
          </w:p>
          <w:p w:rsidR="00486E50" w:rsidRDefault="00486E50">
            <w:pPr>
              <w:spacing w:after="0" w:line="240" w:lineRule="auto"/>
              <w:ind w:left="0" w:firstLine="0"/>
              <w:jc w:val="left"/>
            </w:pPr>
            <w:r>
              <w:rPr>
                <w:color w:val="1D1B11"/>
              </w:rPr>
              <w:t xml:space="preserve"> </w:t>
            </w:r>
          </w:p>
          <w:p w:rsidR="00486E50" w:rsidRDefault="00486E50">
            <w:pPr>
              <w:spacing w:after="0" w:line="240" w:lineRule="auto"/>
              <w:ind w:left="0" w:firstLine="0"/>
              <w:jc w:val="left"/>
            </w:pPr>
            <w:r>
              <w:rPr>
                <w:color w:val="1D1B11"/>
              </w:rPr>
              <w:t xml:space="preserve"> 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42" w:type="dxa"/>
              <w:bottom w:w="0" w:type="dxa"/>
              <w:right w:w="84" w:type="dxa"/>
            </w:tcMar>
            <w:hideMark/>
          </w:tcPr>
          <w:p w:rsidR="00486E50" w:rsidRDefault="00486E50">
            <w:pPr>
              <w:spacing w:after="0" w:line="240" w:lineRule="auto"/>
              <w:ind w:left="0" w:right="96" w:firstLine="0"/>
              <w:jc w:val="left"/>
            </w:pPr>
            <w:r>
              <w:rPr>
                <w:color w:val="1D1B11"/>
              </w:rPr>
              <w:t xml:space="preserve">Основная цель: обеспечить качественное разностороннее воспитание, образование и развитие дошкольников на основе гуманного и личностно-ориентированного взаимодействия детей и взрослых; создать вариативную модель организации и функционирования ДГ на основе современного содержания педагогического процесса, повысить эффективность деятельности ДГ и качество образовательных услуг в соответствии с ФГОС ДО. </w:t>
            </w:r>
          </w:p>
          <w:p w:rsidR="00486E50" w:rsidRDefault="00486E50">
            <w:pPr>
              <w:spacing w:after="0" w:line="240" w:lineRule="auto"/>
              <w:ind w:left="0" w:firstLine="0"/>
              <w:jc w:val="left"/>
            </w:pPr>
            <w:r>
              <w:rPr>
                <w:color w:val="1D1B11"/>
              </w:rPr>
              <w:t xml:space="preserve">Задачи: </w:t>
            </w:r>
          </w:p>
          <w:p w:rsidR="00486E50" w:rsidRDefault="00486E50" w:rsidP="0085664B">
            <w:pPr>
              <w:numPr>
                <w:ilvl w:val="0"/>
                <w:numId w:val="6"/>
              </w:numPr>
              <w:spacing w:after="0" w:line="240" w:lineRule="auto"/>
              <w:ind w:right="48" w:hanging="3"/>
              <w:jc w:val="left"/>
            </w:pPr>
            <w:r>
              <w:rPr>
                <w:color w:val="1D1B11"/>
              </w:rPr>
              <w:t xml:space="preserve">обеспечить развитие модели управления качеством образования в ДГ, высокое качество дошкольного образования, создать предпосылки для роста личностных достижений детей; </w:t>
            </w:r>
          </w:p>
          <w:p w:rsidR="00486E50" w:rsidRDefault="00486E50" w:rsidP="0085664B">
            <w:pPr>
              <w:numPr>
                <w:ilvl w:val="0"/>
                <w:numId w:val="6"/>
              </w:numPr>
              <w:spacing w:after="0" w:line="240" w:lineRule="auto"/>
              <w:ind w:right="48" w:hanging="3"/>
              <w:jc w:val="left"/>
            </w:pPr>
            <w:r>
              <w:rPr>
                <w:color w:val="1D1B11"/>
              </w:rPr>
              <w:t xml:space="preserve">внедрить информационные технологии в образовательный и управленческий процесс; </w:t>
            </w:r>
          </w:p>
          <w:p w:rsidR="00486E50" w:rsidRDefault="00486E50" w:rsidP="0085664B">
            <w:pPr>
              <w:numPr>
                <w:ilvl w:val="0"/>
                <w:numId w:val="6"/>
              </w:numPr>
              <w:spacing w:after="0" w:line="240" w:lineRule="auto"/>
              <w:ind w:right="48" w:hanging="3"/>
              <w:jc w:val="left"/>
            </w:pPr>
            <w:r>
              <w:rPr>
                <w:color w:val="1D1B11"/>
              </w:rPr>
              <w:t xml:space="preserve">сформировать гражданскую позицию всех субъектов образовательного процесса; </w:t>
            </w:r>
          </w:p>
          <w:p w:rsidR="00486E50" w:rsidRDefault="00486E50" w:rsidP="0085664B">
            <w:pPr>
              <w:numPr>
                <w:ilvl w:val="0"/>
                <w:numId w:val="6"/>
              </w:numPr>
              <w:spacing w:after="0" w:line="240" w:lineRule="auto"/>
              <w:ind w:right="48" w:hanging="3"/>
              <w:jc w:val="left"/>
            </w:pPr>
            <w:r>
              <w:rPr>
                <w:color w:val="1D1B11"/>
              </w:rPr>
              <w:t xml:space="preserve">модернизировать предметно-развивающую среду и материально-техническую базу </w:t>
            </w:r>
          </w:p>
        </w:tc>
      </w:tr>
      <w:tr w:rsidR="00486E50" w:rsidTr="00486E50">
        <w:trPr>
          <w:trHeight w:val="223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" w:type="dxa"/>
              <w:bottom w:w="0" w:type="dxa"/>
              <w:right w:w="0" w:type="dxa"/>
            </w:tcMar>
          </w:tcPr>
          <w:p w:rsidR="00486E50" w:rsidRDefault="00486E5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" w:type="dxa"/>
              <w:bottom w:w="0" w:type="dxa"/>
              <w:right w:w="0" w:type="dxa"/>
            </w:tcMar>
            <w:hideMark/>
          </w:tcPr>
          <w:p w:rsidR="00486E50" w:rsidRDefault="00486E50">
            <w:pPr>
              <w:spacing w:after="0" w:line="240" w:lineRule="auto"/>
              <w:ind w:left="0" w:firstLine="0"/>
              <w:jc w:val="left"/>
            </w:pPr>
            <w:r>
              <w:rPr>
                <w:color w:val="1D1B11"/>
              </w:rPr>
              <w:t xml:space="preserve">ДГ в соответствии с ФГОС дошкольного образования; </w:t>
            </w:r>
          </w:p>
          <w:p w:rsidR="00486E50" w:rsidRDefault="00486E50" w:rsidP="0085664B">
            <w:pPr>
              <w:numPr>
                <w:ilvl w:val="0"/>
                <w:numId w:val="7"/>
              </w:numPr>
              <w:spacing w:after="0" w:line="240" w:lineRule="auto"/>
              <w:jc w:val="left"/>
            </w:pPr>
            <w:r>
              <w:rPr>
                <w:color w:val="1D1B11"/>
              </w:rPr>
              <w:t xml:space="preserve">совершенствовать профессиональную компетентность и общекультурный уровень педагогических работников; </w:t>
            </w:r>
          </w:p>
          <w:p w:rsidR="00486E50" w:rsidRDefault="00486E50" w:rsidP="0085664B">
            <w:pPr>
              <w:numPr>
                <w:ilvl w:val="0"/>
                <w:numId w:val="7"/>
              </w:numPr>
              <w:spacing w:after="0" w:line="240" w:lineRule="auto"/>
              <w:jc w:val="left"/>
            </w:pPr>
            <w:r>
              <w:rPr>
                <w:color w:val="1D1B11"/>
              </w:rPr>
              <w:t xml:space="preserve">создать условия для усиления роли родителей (законных представителей) и реализации за ними права совещательного голоса при решении важнейших вопросов обеспечения образовательного процесса; </w:t>
            </w:r>
          </w:p>
          <w:p w:rsidR="00486E50" w:rsidRDefault="00486E50" w:rsidP="0085664B">
            <w:pPr>
              <w:numPr>
                <w:ilvl w:val="0"/>
                <w:numId w:val="7"/>
              </w:numPr>
              <w:spacing w:after="0" w:line="240" w:lineRule="auto"/>
              <w:jc w:val="left"/>
            </w:pPr>
            <w:r>
              <w:rPr>
                <w:color w:val="1D1B11"/>
              </w:rPr>
              <w:t xml:space="preserve">расширить связи с организациями–партнерами.  </w:t>
            </w:r>
          </w:p>
        </w:tc>
      </w:tr>
      <w:tr w:rsidR="00486E50" w:rsidTr="00486E50">
        <w:trPr>
          <w:trHeight w:val="286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" w:type="dxa"/>
              <w:bottom w:w="0" w:type="dxa"/>
              <w:right w:w="0" w:type="dxa"/>
            </w:tcMar>
            <w:hideMark/>
          </w:tcPr>
          <w:p w:rsidR="00486E50" w:rsidRDefault="00486E50">
            <w:pPr>
              <w:tabs>
                <w:tab w:val="center" w:pos="894"/>
                <w:tab w:val="center" w:pos="2895"/>
              </w:tabs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1D1B11"/>
              </w:rPr>
              <w:t xml:space="preserve">Приоритетные </w:t>
            </w:r>
            <w:r>
              <w:rPr>
                <w:color w:val="1D1B11"/>
              </w:rPr>
              <w:tab/>
              <w:t xml:space="preserve">направления </w:t>
            </w:r>
          </w:p>
          <w:p w:rsidR="00486E50" w:rsidRDefault="00486E50">
            <w:pPr>
              <w:spacing w:after="0" w:line="240" w:lineRule="auto"/>
              <w:ind w:left="0" w:firstLine="0"/>
              <w:jc w:val="left"/>
            </w:pPr>
            <w:r>
              <w:rPr>
                <w:color w:val="1D1B11"/>
              </w:rPr>
              <w:t xml:space="preserve">Программы развития </w:t>
            </w:r>
          </w:p>
          <w:p w:rsidR="00486E50" w:rsidRDefault="00486E50">
            <w:pPr>
              <w:spacing w:after="0" w:line="240" w:lineRule="auto"/>
              <w:ind w:left="0" w:firstLine="0"/>
              <w:jc w:val="left"/>
            </w:pPr>
            <w:r>
              <w:rPr>
                <w:color w:val="1D1B11"/>
              </w:rPr>
              <w:t xml:space="preserve"> 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" w:type="dxa"/>
              <w:bottom w:w="0" w:type="dxa"/>
              <w:right w:w="0" w:type="dxa"/>
            </w:tcMar>
            <w:hideMark/>
          </w:tcPr>
          <w:p w:rsidR="00486E50" w:rsidRDefault="00486E50" w:rsidP="0085664B">
            <w:pPr>
              <w:numPr>
                <w:ilvl w:val="0"/>
                <w:numId w:val="8"/>
              </w:numPr>
              <w:spacing w:after="0" w:line="240" w:lineRule="auto"/>
              <w:ind w:left="141" w:hanging="72"/>
              <w:jc w:val="left"/>
            </w:pPr>
            <w:r>
              <w:rPr>
                <w:color w:val="1D1B11"/>
              </w:rPr>
              <w:t xml:space="preserve">Управление качеством дошкольного образования в условиях реализации ФГОС ДО; </w:t>
            </w:r>
          </w:p>
          <w:p w:rsidR="00486E50" w:rsidRDefault="00486E50" w:rsidP="0085664B">
            <w:pPr>
              <w:numPr>
                <w:ilvl w:val="0"/>
                <w:numId w:val="8"/>
              </w:numPr>
              <w:spacing w:after="0" w:line="240" w:lineRule="auto"/>
              <w:ind w:left="141" w:hanging="72"/>
              <w:jc w:val="left"/>
            </w:pPr>
            <w:r>
              <w:rPr>
                <w:color w:val="1D1B11"/>
              </w:rPr>
              <w:t xml:space="preserve">Модернизация развивающей предметно-пространственной среды, развитие качественной и доступной образовательной среды; </w:t>
            </w:r>
          </w:p>
          <w:p w:rsidR="00486E50" w:rsidRDefault="00486E50" w:rsidP="0085664B">
            <w:pPr>
              <w:numPr>
                <w:ilvl w:val="0"/>
                <w:numId w:val="8"/>
              </w:numPr>
              <w:spacing w:after="0" w:line="240" w:lineRule="auto"/>
              <w:ind w:left="141" w:hanging="72"/>
              <w:jc w:val="left"/>
            </w:pPr>
            <w:r>
              <w:rPr>
                <w:color w:val="1D1B11"/>
              </w:rPr>
              <w:t xml:space="preserve">Переход на реализацию ФОП ДО; </w:t>
            </w:r>
          </w:p>
          <w:p w:rsidR="00486E50" w:rsidRDefault="00486E50" w:rsidP="0085664B">
            <w:pPr>
              <w:numPr>
                <w:ilvl w:val="0"/>
                <w:numId w:val="8"/>
              </w:numPr>
              <w:spacing w:after="0" w:line="240" w:lineRule="auto"/>
              <w:ind w:left="141" w:hanging="72"/>
              <w:jc w:val="left"/>
            </w:pPr>
            <w:r>
              <w:rPr>
                <w:color w:val="1D1B11"/>
              </w:rPr>
              <w:t xml:space="preserve">Повышение </w:t>
            </w:r>
            <w:r>
              <w:rPr>
                <w:color w:val="1D1B11"/>
              </w:rPr>
              <w:tab/>
              <w:t xml:space="preserve">эффективности </w:t>
            </w:r>
            <w:r>
              <w:rPr>
                <w:color w:val="1D1B11"/>
              </w:rPr>
              <w:tab/>
              <w:t xml:space="preserve">системы </w:t>
            </w:r>
            <w:r>
              <w:rPr>
                <w:color w:val="1D1B11"/>
              </w:rPr>
              <w:tab/>
              <w:t xml:space="preserve">дополнительного </w:t>
            </w:r>
            <w:r>
              <w:rPr>
                <w:color w:val="1D1B11"/>
              </w:rPr>
              <w:tab/>
              <w:t xml:space="preserve">образования </w:t>
            </w:r>
            <w:r>
              <w:rPr>
                <w:color w:val="1D1B11"/>
              </w:rPr>
              <w:tab/>
              <w:t xml:space="preserve">детей, </w:t>
            </w:r>
          </w:p>
          <w:p w:rsidR="00486E50" w:rsidRDefault="00486E50">
            <w:pPr>
              <w:spacing w:after="0" w:line="240" w:lineRule="auto"/>
              <w:ind w:left="141" w:hanging="72"/>
              <w:jc w:val="left"/>
            </w:pPr>
            <w:r>
              <w:rPr>
                <w:color w:val="1D1B11"/>
              </w:rPr>
              <w:t xml:space="preserve">расширение спектра образовательных услуг; </w:t>
            </w:r>
          </w:p>
          <w:p w:rsidR="00486E50" w:rsidRDefault="00486E50" w:rsidP="0085664B">
            <w:pPr>
              <w:numPr>
                <w:ilvl w:val="0"/>
                <w:numId w:val="8"/>
              </w:numPr>
              <w:spacing w:after="0" w:line="240" w:lineRule="auto"/>
              <w:ind w:left="141" w:hanging="72"/>
              <w:jc w:val="left"/>
            </w:pPr>
            <w:r>
              <w:rPr>
                <w:color w:val="1D1B11"/>
              </w:rPr>
              <w:t xml:space="preserve">Цифровизация образовательных и рабочих процессов; </w:t>
            </w:r>
          </w:p>
          <w:p w:rsidR="00486E50" w:rsidRDefault="00486E50" w:rsidP="0085664B">
            <w:pPr>
              <w:numPr>
                <w:ilvl w:val="0"/>
                <w:numId w:val="8"/>
              </w:numPr>
              <w:spacing w:after="0" w:line="240" w:lineRule="auto"/>
              <w:ind w:left="141" w:hanging="72"/>
              <w:jc w:val="left"/>
            </w:pPr>
            <w:r>
              <w:rPr>
                <w:color w:val="1D1B11"/>
              </w:rPr>
              <w:lastRenderedPageBreak/>
              <w:t xml:space="preserve">Совершенствование системы безопасности (антитеррористическая защищенность, безопасные условия труда и образования). </w:t>
            </w:r>
          </w:p>
        </w:tc>
      </w:tr>
      <w:tr w:rsidR="00486E50" w:rsidTr="00486E50">
        <w:trPr>
          <w:trHeight w:val="413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1" w:type="dxa"/>
              <w:bottom w:w="0" w:type="dxa"/>
              <w:right w:w="0" w:type="dxa"/>
            </w:tcMar>
            <w:hideMark/>
          </w:tcPr>
          <w:p w:rsidR="00486E50" w:rsidRDefault="00486E50">
            <w:pPr>
              <w:tabs>
                <w:tab w:val="center" w:pos="751"/>
                <w:tab w:val="center" w:pos="2966"/>
              </w:tabs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color w:val="1D1B11"/>
              </w:rPr>
              <w:t xml:space="preserve">Ожидаемые результаты Программы развития </w:t>
            </w:r>
          </w:p>
          <w:p w:rsidR="00486E50" w:rsidRDefault="00486E50">
            <w:pPr>
              <w:spacing w:after="0" w:line="240" w:lineRule="auto"/>
              <w:ind w:left="0" w:firstLine="0"/>
              <w:jc w:val="left"/>
            </w:pPr>
            <w:r>
              <w:rPr>
                <w:color w:val="1D1B11"/>
              </w:rPr>
              <w:t xml:space="preserve"> 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1" w:type="dxa"/>
              <w:bottom w:w="0" w:type="dxa"/>
              <w:right w:w="0" w:type="dxa"/>
            </w:tcMar>
            <w:hideMark/>
          </w:tcPr>
          <w:p w:rsidR="00486E50" w:rsidRDefault="00486E50" w:rsidP="0085664B">
            <w:pPr>
              <w:numPr>
                <w:ilvl w:val="0"/>
                <w:numId w:val="9"/>
              </w:numPr>
              <w:spacing w:after="0" w:line="240" w:lineRule="auto"/>
              <w:ind w:right="96" w:hanging="463"/>
              <w:jc w:val="left"/>
            </w:pPr>
            <w:r>
              <w:rPr>
                <w:color w:val="1D1B11"/>
              </w:rPr>
              <w:t xml:space="preserve">Высокая конкурентоспособность ДГ на рынке образовательных услуг; </w:t>
            </w:r>
          </w:p>
          <w:p w:rsidR="00486E50" w:rsidRDefault="00486E50" w:rsidP="0085664B">
            <w:pPr>
              <w:numPr>
                <w:ilvl w:val="0"/>
                <w:numId w:val="9"/>
              </w:numPr>
              <w:spacing w:after="0" w:line="240" w:lineRule="auto"/>
              <w:ind w:right="96" w:hanging="463"/>
              <w:jc w:val="left"/>
            </w:pPr>
            <w:r>
              <w:rPr>
                <w:color w:val="1D1B11"/>
              </w:rPr>
              <w:t xml:space="preserve">Создание современной комфортной развивающей предметно-пространственной </w:t>
            </w:r>
          </w:p>
          <w:p w:rsidR="00486E50" w:rsidRDefault="00486E50">
            <w:pPr>
              <w:spacing w:after="0" w:line="240" w:lineRule="auto"/>
              <w:ind w:left="0" w:right="91" w:firstLine="0"/>
              <w:jc w:val="left"/>
            </w:pPr>
            <w:r>
              <w:rPr>
                <w:color w:val="1D1B11"/>
              </w:rPr>
              <w:t xml:space="preserve">среды и обучающего пространства в соответствии с требованиями законодательства Российской Федерации и обеспечивающей оптимальные условия для развития ребенка по основным направлениям: физическому, познавательно-речевому, социально-личностному и художественно-эстетическому, для обеспечения равных стартовых возможностей дошкольников; </w:t>
            </w:r>
          </w:p>
          <w:p w:rsidR="00486E50" w:rsidRDefault="00486E50" w:rsidP="0085664B">
            <w:pPr>
              <w:numPr>
                <w:ilvl w:val="0"/>
                <w:numId w:val="9"/>
              </w:numPr>
              <w:spacing w:after="0" w:line="240" w:lineRule="auto"/>
              <w:ind w:left="424" w:right="96" w:hanging="181"/>
              <w:jc w:val="left"/>
            </w:pPr>
            <w:r>
              <w:rPr>
                <w:color w:val="1D1B11"/>
              </w:rPr>
              <w:t xml:space="preserve">Внедрение и </w:t>
            </w:r>
            <w:r>
              <w:rPr>
                <w:color w:val="1D1B11"/>
              </w:rPr>
              <w:tab/>
              <w:t>реализация ФОП ДОО, п</w:t>
            </w:r>
            <w:r>
              <w:t xml:space="preserve">овышение </w:t>
            </w:r>
            <w:r>
              <w:tab/>
              <w:t>качества образования, профессиональной компетентности педагогов, в том числе в области овладения инновационными образовательными технологиями.</w:t>
            </w:r>
            <w:r>
              <w:rPr>
                <w:color w:val="1D1B11"/>
              </w:rPr>
              <w:t xml:space="preserve"> </w:t>
            </w:r>
          </w:p>
          <w:p w:rsidR="00486E50" w:rsidRDefault="00486E50" w:rsidP="0085664B">
            <w:pPr>
              <w:numPr>
                <w:ilvl w:val="0"/>
                <w:numId w:val="9"/>
              </w:numPr>
              <w:spacing w:after="0" w:line="240" w:lineRule="auto"/>
              <w:ind w:left="424" w:right="96" w:hanging="181"/>
              <w:jc w:val="left"/>
            </w:pPr>
            <w:r>
              <w:rPr>
                <w:color w:val="1D1B11"/>
              </w:rPr>
              <w:t xml:space="preserve">Использование современных методик и технологий в образовательном процессе, в </w:t>
            </w:r>
          </w:p>
          <w:p w:rsidR="00486E50" w:rsidRDefault="00486E50">
            <w:pPr>
              <w:spacing w:after="0" w:line="240" w:lineRule="auto"/>
              <w:ind w:left="424" w:hanging="181"/>
              <w:jc w:val="left"/>
            </w:pPr>
            <w:r>
              <w:rPr>
                <w:color w:val="1D1B11"/>
              </w:rPr>
              <w:t xml:space="preserve">дополнительном образовании детей. </w:t>
            </w:r>
          </w:p>
          <w:p w:rsidR="00486E50" w:rsidRDefault="00486E50" w:rsidP="0085664B">
            <w:pPr>
              <w:numPr>
                <w:ilvl w:val="0"/>
                <w:numId w:val="9"/>
              </w:numPr>
              <w:spacing w:after="0" w:line="240" w:lineRule="auto"/>
              <w:ind w:left="424" w:right="96" w:hanging="181"/>
              <w:jc w:val="left"/>
            </w:pPr>
            <w:r>
              <w:rPr>
                <w:color w:val="1D1B11"/>
              </w:rPr>
              <w:t xml:space="preserve">Оптимизация функционирования действующей смешанной экономической модели </w:t>
            </w:r>
          </w:p>
          <w:p w:rsidR="00486E50" w:rsidRDefault="00486E50">
            <w:pPr>
              <w:spacing w:after="0" w:line="240" w:lineRule="auto"/>
              <w:ind w:left="0" w:firstLine="0"/>
              <w:jc w:val="left"/>
            </w:pPr>
            <w:r>
              <w:rPr>
                <w:color w:val="1D1B11"/>
              </w:rPr>
              <w:t xml:space="preserve">Детского сада за счет повышения эффективности использования бюджетных и внебюджетных средств.  </w:t>
            </w:r>
          </w:p>
          <w:p w:rsidR="00486E50" w:rsidRDefault="00486E50">
            <w:pPr>
              <w:tabs>
                <w:tab w:val="center" w:pos="1062"/>
                <w:tab w:val="center" w:pos="5855"/>
              </w:tabs>
              <w:spacing w:after="0" w:line="240" w:lineRule="auto"/>
              <w:ind w:left="0" w:firstLine="0"/>
              <w:jc w:val="left"/>
            </w:pPr>
            <w:r>
              <w:rPr>
                <w:rFonts w:ascii="Wingdings" w:eastAsia="Wingdings" w:hAnsi="Wingdings" w:cs="Wingdings"/>
                <w:color w:val="1D1B11"/>
              </w:rPr>
              <w:t></w:t>
            </w:r>
            <w:r>
              <w:rPr>
                <w:rFonts w:ascii="Arial" w:eastAsia="Arial" w:hAnsi="Arial" w:cs="Arial"/>
                <w:color w:val="1D1B11"/>
              </w:rPr>
              <w:t xml:space="preserve"> </w:t>
            </w:r>
            <w:r>
              <w:rPr>
                <w:rFonts w:ascii="Arial" w:eastAsia="Arial" w:hAnsi="Arial" w:cs="Arial"/>
                <w:color w:val="1D1B11"/>
              </w:rPr>
              <w:tab/>
            </w:r>
            <w:r>
              <w:rPr>
                <w:color w:val="1D1B11"/>
              </w:rPr>
              <w:t xml:space="preserve">Стабильность педагогического состава. Обеспечение 100% укомплектованности штатов.  </w:t>
            </w:r>
          </w:p>
        </w:tc>
      </w:tr>
      <w:tr w:rsidR="00486E50" w:rsidTr="00486E50">
        <w:trPr>
          <w:trHeight w:val="112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" w:type="dxa"/>
              <w:bottom w:w="0" w:type="dxa"/>
              <w:right w:w="0" w:type="dxa"/>
            </w:tcMar>
            <w:hideMark/>
          </w:tcPr>
          <w:p w:rsidR="00486E50" w:rsidRDefault="00486E50">
            <w:pPr>
              <w:spacing w:after="0" w:line="240" w:lineRule="auto"/>
              <w:ind w:left="141" w:firstLine="0"/>
              <w:jc w:val="left"/>
            </w:pPr>
            <w:r>
              <w:rPr>
                <w:color w:val="1D1B11"/>
              </w:rPr>
              <w:t xml:space="preserve">Основные этапы реализации Программы развития 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" w:type="dxa"/>
              <w:bottom w:w="0" w:type="dxa"/>
              <w:right w:w="0" w:type="dxa"/>
            </w:tcMar>
            <w:hideMark/>
          </w:tcPr>
          <w:p w:rsidR="00486E50" w:rsidRDefault="00486E50">
            <w:pPr>
              <w:spacing w:after="0" w:line="240" w:lineRule="auto"/>
              <w:ind w:left="118" w:right="164" w:firstLine="0"/>
              <w:jc w:val="left"/>
            </w:pPr>
            <w:r>
              <w:rPr>
                <w:color w:val="1D1B11"/>
              </w:rPr>
              <w:t xml:space="preserve">Организационный этап – 2023 год. Цель: создание организационной основы для реализации Программы развития. Анализ комплекса условий, имеющихся в ДГ. Выявление проблемных зон и «точек роста». </w:t>
            </w:r>
          </w:p>
          <w:p w:rsidR="00486E50" w:rsidRDefault="00486E50">
            <w:pPr>
              <w:spacing w:after="0" w:line="240" w:lineRule="auto"/>
              <w:ind w:left="118" w:right="162" w:firstLine="0"/>
              <w:jc w:val="left"/>
            </w:pPr>
            <w:r>
              <w:rPr>
                <w:color w:val="1D1B11"/>
              </w:rPr>
              <w:t xml:space="preserve">Основной этап – 2024 год. Цель: совершенствование инновационной модели образовательного пространства, обеспечивающего качество образования, Отслеживание промежуточных результатов. Реализация Программы развития.  </w:t>
            </w:r>
          </w:p>
          <w:p w:rsidR="00486E50" w:rsidRDefault="00486E50">
            <w:pPr>
              <w:spacing w:after="0" w:line="240" w:lineRule="auto"/>
              <w:ind w:left="118" w:firstLine="0"/>
              <w:jc w:val="left"/>
            </w:pPr>
            <w:r>
              <w:rPr>
                <w:color w:val="1D1B11"/>
              </w:rPr>
              <w:t xml:space="preserve">Заключительный этап – 2025 год. Цель: анализ результатов Программы развития, оценка ее эффективности и определение перспектив дальнейшего развития </w:t>
            </w:r>
          </w:p>
        </w:tc>
      </w:tr>
      <w:tr w:rsidR="00486E50" w:rsidTr="00486E50">
        <w:trPr>
          <w:trHeight w:val="540"/>
        </w:trPr>
        <w:tc>
          <w:tcPr>
            <w:tcW w:w="25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" w:type="dxa"/>
              <w:bottom w:w="0" w:type="dxa"/>
              <w:right w:w="0" w:type="dxa"/>
            </w:tcMar>
            <w:hideMark/>
          </w:tcPr>
          <w:p w:rsidR="00486E50" w:rsidRDefault="00486E50">
            <w:pPr>
              <w:tabs>
                <w:tab w:val="center" w:pos="632"/>
                <w:tab w:val="center" w:pos="2958"/>
              </w:tabs>
              <w:spacing w:after="68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1D1B11"/>
              </w:rPr>
              <w:t xml:space="preserve">Контроль реализации Программы </w:t>
            </w:r>
          </w:p>
        </w:tc>
        <w:tc>
          <w:tcPr>
            <w:tcW w:w="70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" w:type="dxa"/>
              <w:bottom w:w="0" w:type="dxa"/>
              <w:right w:w="0" w:type="dxa"/>
            </w:tcMar>
            <w:hideMark/>
          </w:tcPr>
          <w:p w:rsidR="00486E50" w:rsidRDefault="00486E50">
            <w:pPr>
              <w:spacing w:after="0" w:line="240" w:lineRule="auto"/>
              <w:ind w:left="118" w:right="158" w:firstLine="0"/>
            </w:pPr>
            <w:r>
              <w:t xml:space="preserve">Администрация ДГ осуществляет мониторинг эффективности реализации Программы развития. Отчетная дата – декабрь 2023, декабрь 2024, декабрь 2025. По итогам ежегодного мониторинга составляется аналитический отчет о результатах реализации Программы развития. </w:t>
            </w:r>
          </w:p>
          <w:p w:rsidR="00486E50" w:rsidRDefault="00486E50">
            <w:pPr>
              <w:spacing w:after="0" w:line="240" w:lineRule="auto"/>
              <w:ind w:left="118" w:firstLine="0"/>
              <w:jc w:val="left"/>
            </w:pPr>
            <w:r>
              <w:t xml:space="preserve">Корректировку Программы развития осуществляет администрация ДГ. </w:t>
            </w:r>
          </w:p>
        </w:tc>
      </w:tr>
    </w:tbl>
    <w:p w:rsidR="00486E50" w:rsidRDefault="00486E50" w:rsidP="00486E50">
      <w:pPr>
        <w:spacing w:after="3" w:line="264" w:lineRule="auto"/>
        <w:ind w:left="0" w:firstLine="0"/>
        <w:jc w:val="left"/>
        <w:rPr>
          <w:b/>
          <w:color w:val="1D1B11"/>
        </w:rPr>
      </w:pPr>
    </w:p>
    <w:tbl>
      <w:tblPr>
        <w:tblStyle w:val="TableGrid"/>
        <w:tblW w:w="9639" w:type="dxa"/>
        <w:tblInd w:w="0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2547"/>
        <w:gridCol w:w="7092"/>
      </w:tblGrid>
      <w:tr w:rsidR="00486E50" w:rsidTr="00486E50">
        <w:trPr>
          <w:trHeight w:val="163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E50" w:rsidRDefault="00486E50">
            <w:pPr>
              <w:spacing w:after="0" w:line="240" w:lineRule="auto"/>
              <w:ind w:left="108" w:firstLine="0"/>
            </w:pPr>
            <w:r>
              <w:rPr>
                <w:color w:val="1D1B11"/>
              </w:rPr>
              <w:lastRenderedPageBreak/>
              <w:t xml:space="preserve">Адрес, телефон, факс, электронная почта, сайт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86E50" w:rsidRDefault="00486E50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>
              <w:rPr>
                <w:color w:val="1D1B11"/>
              </w:rPr>
              <w:t xml:space="preserve"> </w:t>
            </w:r>
            <w:r>
              <w:rPr>
                <w:szCs w:val="24"/>
              </w:rPr>
              <w:t xml:space="preserve">350033, Краснодарский край, </w:t>
            </w:r>
          </w:p>
          <w:p w:rsidR="00486E50" w:rsidRDefault="00486E50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город Краснодар,</w:t>
            </w:r>
          </w:p>
          <w:p w:rsidR="00486E50" w:rsidRDefault="00486E50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ул. Образцова, 17</w:t>
            </w:r>
          </w:p>
          <w:p w:rsidR="00486E50" w:rsidRDefault="00486E50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телефон 8(918)469-50-86</w:t>
            </w:r>
          </w:p>
          <w:p w:rsidR="00486E50" w:rsidRDefault="00486E50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электронный адрес: </w:t>
            </w:r>
            <w:hyperlink r:id="rId17" w:history="1">
              <w:r>
                <w:rPr>
                  <w:rStyle w:val="a3"/>
                  <w:szCs w:val="24"/>
                  <w:lang w:val="en-US"/>
                </w:rPr>
                <w:t>ukeropova</w:t>
              </w:r>
              <w:r>
                <w:rPr>
                  <w:rStyle w:val="a3"/>
                  <w:szCs w:val="24"/>
                </w:rPr>
                <w:t>@</w:t>
              </w:r>
              <w:r>
                <w:rPr>
                  <w:rStyle w:val="a3"/>
                  <w:szCs w:val="24"/>
                  <w:lang w:val="en-US"/>
                </w:rPr>
                <w:t>mail</w:t>
              </w:r>
              <w:r>
                <w:rPr>
                  <w:rStyle w:val="a3"/>
                  <w:szCs w:val="24"/>
                </w:rPr>
                <w:t>.</w:t>
              </w:r>
              <w:r>
                <w:rPr>
                  <w:rStyle w:val="a3"/>
                  <w:szCs w:val="24"/>
                  <w:lang w:val="en-US"/>
                </w:rPr>
                <w:t>ru</w:t>
              </w:r>
            </w:hyperlink>
            <w:r>
              <w:rPr>
                <w:szCs w:val="24"/>
              </w:rPr>
              <w:t xml:space="preserve">                                      </w:t>
            </w:r>
          </w:p>
          <w:p w:rsidR="00486E50" w:rsidRDefault="00486E50">
            <w:pPr>
              <w:spacing w:after="0" w:line="240" w:lineRule="auto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сайт ДГ: : </w:t>
            </w:r>
            <w:r>
              <w:rPr>
                <w:szCs w:val="24"/>
                <w:lang w:val="en-US"/>
              </w:rPr>
              <w:t>https</w:t>
            </w:r>
            <w:r>
              <w:rPr>
                <w:szCs w:val="24"/>
              </w:rPr>
              <w:t>://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sadik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alice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</w:p>
        </w:tc>
      </w:tr>
      <w:tr w:rsidR="00486E50" w:rsidTr="00486E50">
        <w:trPr>
          <w:trHeight w:val="125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E50" w:rsidRDefault="00486E50">
            <w:pPr>
              <w:tabs>
                <w:tab w:val="right" w:pos="2695"/>
              </w:tabs>
              <w:spacing w:after="68" w:line="240" w:lineRule="auto"/>
              <w:ind w:left="0" w:firstLine="0"/>
              <w:jc w:val="left"/>
            </w:pPr>
            <w:r>
              <w:rPr>
                <w:color w:val="1D1B11"/>
              </w:rPr>
              <w:t>Основная цель ДГ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E50" w:rsidRDefault="00486E50">
            <w:pPr>
              <w:spacing w:after="0" w:line="240" w:lineRule="auto"/>
              <w:ind w:left="106" w:right="106" w:firstLine="0"/>
            </w:pPr>
            <w:r>
              <w:t xml:space="preserve">достижение цели – осуществление образовательной деятельности по основным общеобразовательным программам – образовательным программам дошкольного образования, присмотр и уход за детьми. Основным видом деятельности ДГ в соответствии с лицензией является реализация образовательных программ дошкольного образования, присмотр и уход за детьми. </w:t>
            </w:r>
          </w:p>
        </w:tc>
      </w:tr>
      <w:tr w:rsidR="00486E50" w:rsidTr="00486E50">
        <w:trPr>
          <w:trHeight w:val="96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E50" w:rsidRDefault="00486E50">
            <w:pPr>
              <w:spacing w:after="141" w:line="240" w:lineRule="auto"/>
              <w:ind w:left="108" w:firstLine="0"/>
              <w:jc w:val="left"/>
            </w:pPr>
            <w:r>
              <w:rPr>
                <w:color w:val="1D1B11"/>
              </w:rPr>
              <w:t>Задачи ДГ</w:t>
            </w:r>
            <w:r>
              <w:rPr>
                <w:b/>
                <w:color w:val="1D1B11"/>
              </w:rPr>
              <w:t xml:space="preserve"> </w:t>
            </w:r>
          </w:p>
          <w:p w:rsidR="00486E50" w:rsidRDefault="00486E50">
            <w:pPr>
              <w:spacing w:after="0" w:line="240" w:lineRule="auto"/>
              <w:ind w:left="108" w:firstLine="0"/>
              <w:jc w:val="left"/>
            </w:pPr>
            <w:r>
              <w:rPr>
                <w:b/>
                <w:color w:val="1D1B11"/>
              </w:rPr>
              <w:t xml:space="preserve">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E50" w:rsidRDefault="00486E50">
            <w:pPr>
              <w:spacing w:after="0" w:line="240" w:lineRule="auto"/>
              <w:ind w:left="106" w:right="108" w:firstLine="0"/>
            </w:pPr>
            <w:r>
              <w:t xml:space="preserve">Основными задачами являются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 </w:t>
            </w:r>
          </w:p>
        </w:tc>
      </w:tr>
    </w:tbl>
    <w:p w:rsidR="00486E50" w:rsidRDefault="00486E50" w:rsidP="00486E50">
      <w:pPr>
        <w:spacing w:after="0" w:line="268" w:lineRule="auto"/>
        <w:ind w:left="0" w:firstLine="0"/>
        <w:jc w:val="left"/>
      </w:pPr>
    </w:p>
    <w:p w:rsidR="00486E50" w:rsidRDefault="00486E50" w:rsidP="00486E50">
      <w:pPr>
        <w:keepNext/>
        <w:keepLines/>
        <w:spacing w:after="16" w:line="256" w:lineRule="auto"/>
        <w:ind w:left="686" w:right="724"/>
        <w:jc w:val="center"/>
        <w:outlineLvl w:val="0"/>
        <w:rPr>
          <w:b/>
          <w:color w:val="1D1B11"/>
        </w:rPr>
      </w:pPr>
    </w:p>
    <w:p w:rsidR="00486E50" w:rsidRDefault="00486E50" w:rsidP="00486E50">
      <w:pPr>
        <w:keepNext/>
        <w:keepLines/>
        <w:spacing w:after="16" w:line="256" w:lineRule="auto"/>
        <w:ind w:left="142" w:right="724"/>
        <w:jc w:val="left"/>
        <w:outlineLvl w:val="0"/>
        <w:rPr>
          <w:b/>
          <w:sz w:val="28"/>
          <w:szCs w:val="28"/>
        </w:rPr>
      </w:pPr>
      <w:r>
        <w:rPr>
          <w:b/>
          <w:color w:val="1D1B11"/>
          <w:sz w:val="28"/>
          <w:szCs w:val="28"/>
        </w:rPr>
        <w:t xml:space="preserve">Раздел 2. Теоретическое обоснование Программы развития </w:t>
      </w:r>
    </w:p>
    <w:p w:rsidR="00486E50" w:rsidRDefault="00486E50" w:rsidP="00486E50">
      <w:pPr>
        <w:spacing w:after="16" w:line="256" w:lineRule="auto"/>
        <w:ind w:left="142" w:right="724"/>
        <w:jc w:val="left"/>
        <w:rPr>
          <w:sz w:val="28"/>
          <w:szCs w:val="28"/>
        </w:rPr>
      </w:pPr>
      <w:r>
        <w:rPr>
          <w:b/>
          <w:color w:val="1D1B11"/>
          <w:sz w:val="28"/>
          <w:szCs w:val="28"/>
        </w:rPr>
        <w:t xml:space="preserve">2.1. Анализ проблемы, на решение которых направлена Программа развития </w:t>
      </w:r>
    </w:p>
    <w:p w:rsidR="00486E50" w:rsidRDefault="00486E50" w:rsidP="00486E50">
      <w:pPr>
        <w:ind w:left="142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Программы развития обусловлена важностью целей развития образования в Российской Федерации. </w:t>
      </w:r>
    </w:p>
    <w:p w:rsidR="00486E50" w:rsidRDefault="00486E50" w:rsidP="00486E50">
      <w:pPr>
        <w:ind w:left="142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свете внедрения федерального государственного стандарта дошкольного образования (ФГОС ДО) стратегической целью государственной политики в области образования является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 - остается неизменной на повестке дня. </w:t>
      </w:r>
    </w:p>
    <w:p w:rsidR="00486E50" w:rsidRDefault="00486E50" w:rsidP="00486E50">
      <w:pPr>
        <w:ind w:left="142" w:right="53" w:firstLine="0"/>
        <w:jc w:val="left"/>
        <w:rPr>
          <w:b/>
          <w:sz w:val="28"/>
          <w:szCs w:val="28"/>
        </w:rPr>
      </w:pPr>
      <w:r>
        <w:rPr>
          <w:sz w:val="28"/>
          <w:szCs w:val="28"/>
        </w:rPr>
        <w:t>Для успешного существования в современном информационном обществе, где технический прогресс играет важнейшую роль, и формирования среды, позитивно влияющей на творческое развитие личности, необходимо изменить подход к образовательному процессу.</w:t>
      </w:r>
      <w:r>
        <w:rPr>
          <w:b/>
          <w:sz w:val="28"/>
          <w:szCs w:val="28"/>
        </w:rPr>
        <w:t xml:space="preserve"> </w:t>
      </w:r>
    </w:p>
    <w:p w:rsidR="00486E50" w:rsidRDefault="00486E50" w:rsidP="00486E50">
      <w:pPr>
        <w:ind w:left="142" w:right="53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Для этого требуется: </w:t>
      </w:r>
    </w:p>
    <w:p w:rsidR="00486E50" w:rsidRDefault="00486E50" w:rsidP="00486E50">
      <w:pPr>
        <w:numPr>
          <w:ilvl w:val="0"/>
          <w:numId w:val="10"/>
        </w:numPr>
        <w:ind w:left="142" w:right="53" w:hanging="283"/>
        <w:jc w:val="left"/>
        <w:rPr>
          <w:sz w:val="28"/>
          <w:szCs w:val="28"/>
        </w:rPr>
      </w:pPr>
      <w:r>
        <w:rPr>
          <w:sz w:val="28"/>
          <w:szCs w:val="28"/>
        </w:rPr>
        <w:t>расширение комплекса технических средств, представляющих многокомпонентную информационно-педагогическую среду;</w:t>
      </w:r>
    </w:p>
    <w:p w:rsidR="00486E50" w:rsidRDefault="00486E50" w:rsidP="00486E50">
      <w:pPr>
        <w:numPr>
          <w:ilvl w:val="0"/>
          <w:numId w:val="10"/>
        </w:numPr>
        <w:ind w:left="142" w:right="53" w:hanging="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Wingdings" w:eastAsia="Wingdings" w:hAnsi="Wingdings" w:cs="Wingdings"/>
          <w:sz w:val="28"/>
          <w:szCs w:val="28"/>
        </w:rPr>
        <w:t>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разработка и внедрение новых педагогических технологий; </w:t>
      </w:r>
    </w:p>
    <w:p w:rsidR="00486E50" w:rsidRDefault="00486E50" w:rsidP="00486E50">
      <w:pPr>
        <w:numPr>
          <w:ilvl w:val="0"/>
          <w:numId w:val="10"/>
        </w:numPr>
        <w:ind w:left="142" w:right="53" w:hanging="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сохранение и укрепление здоровья воспитанников, применение здоровьесберегающих технологий в образовательном процессе ДГ. </w:t>
      </w:r>
    </w:p>
    <w:p w:rsidR="00486E50" w:rsidRDefault="00486E50" w:rsidP="00486E50">
      <w:pPr>
        <w:ind w:left="142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Программа развития, формируя концепцию, модель будущего ДГ, предусматривает современные изменения в дошкольном образовании и определяет стратегию и тактику перехода к новому состоянию. </w:t>
      </w:r>
    </w:p>
    <w:p w:rsidR="00486E50" w:rsidRDefault="00486E50" w:rsidP="00486E50">
      <w:pPr>
        <w:ind w:left="142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Разрабатывая настоящую Программу развития, мы определили несколько принципиальных позиций, которые легли в основу данного стратегического документа: </w:t>
      </w:r>
    </w:p>
    <w:p w:rsidR="00486E50" w:rsidRDefault="00486E50" w:rsidP="00486E50">
      <w:pPr>
        <w:numPr>
          <w:ilvl w:val="0"/>
          <w:numId w:val="10"/>
        </w:numPr>
        <w:ind w:left="142" w:right="53" w:hanging="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ДГ представлена в проекте как целостная открытая педагогическая система, состоящая из нескольких подсистем, которая освещена нами как стратегическое направление развития. </w:t>
      </w:r>
    </w:p>
    <w:p w:rsidR="00486E50" w:rsidRDefault="00486E50" w:rsidP="00486E50">
      <w:pPr>
        <w:spacing w:after="8"/>
        <w:ind w:left="142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Следуя этой логике, мы и выстроили организационную структуру Программы развития. </w:t>
      </w:r>
    </w:p>
    <w:p w:rsidR="00486E50" w:rsidRDefault="00486E50" w:rsidP="00486E50">
      <w:pPr>
        <w:spacing w:after="8"/>
        <w:ind w:left="142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Цели, задачи, приоритетные направления деятельности, предполагаемый результат каждого стратегического направления тесно взаимосвязаны между собой и представляют некую целостность. </w:t>
      </w:r>
    </w:p>
    <w:p w:rsidR="00486E50" w:rsidRDefault="00486E50" w:rsidP="00486E50">
      <w:pPr>
        <w:numPr>
          <w:ilvl w:val="0"/>
          <w:numId w:val="10"/>
        </w:numPr>
        <w:ind w:left="142" w:right="53" w:hanging="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Программа развития задает общие направления, описывает наиболее общие процессы, определяет закономерности, а оперативные действия будут прописаны в текущем плане работы. </w:t>
      </w:r>
    </w:p>
    <w:p w:rsidR="00486E50" w:rsidRDefault="00486E50" w:rsidP="00486E50">
      <w:pPr>
        <w:numPr>
          <w:ilvl w:val="0"/>
          <w:numId w:val="10"/>
        </w:numPr>
        <w:spacing w:after="8"/>
        <w:ind w:left="142" w:right="53" w:hanging="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эффективности стратегического планирования мы конкретизировали проблемное поле, основываясь на реальных затруднениях. Индикаторы проблем распределены нами на две большие группы: первая отражает влияние на развитие детского сада внешних факторов, вторая, исходя из стратегических направлений развития, раскрывает внутренние проблемы и факторы. </w:t>
      </w:r>
    </w:p>
    <w:p w:rsidR="00486E50" w:rsidRDefault="00486E50" w:rsidP="00486E50">
      <w:pPr>
        <w:numPr>
          <w:ilvl w:val="0"/>
          <w:numId w:val="10"/>
        </w:numPr>
        <w:spacing w:after="47" w:line="256" w:lineRule="auto"/>
        <w:ind w:left="142" w:right="53" w:hanging="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Выбор стратегических направлений (проектов) развития, его миссия, стратегическая цель и проблемно-ориентированный анализ обусловил выбор групп задач, определяющих приоритетные направления деятельности и предполагаемый результат.  </w:t>
      </w:r>
    </w:p>
    <w:p w:rsidR="00486E50" w:rsidRDefault="00486E50" w:rsidP="00486E50">
      <w:pPr>
        <w:spacing w:after="48" w:line="268" w:lineRule="auto"/>
        <w:ind w:left="142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Основная цель разработки Программы развития - </w:t>
      </w:r>
      <w:r>
        <w:rPr>
          <w:color w:val="1D1B11"/>
          <w:sz w:val="28"/>
          <w:szCs w:val="28"/>
        </w:rPr>
        <w:t>создать вариативную модель организации и функционирования ДГ на основе современного содержания педагогического процесса, повысить эффективность деятельности ДГ и качество образовательных услуг в соответствии с ФГОС ДО.</w:t>
      </w:r>
      <w:r>
        <w:rPr>
          <w:sz w:val="28"/>
          <w:szCs w:val="28"/>
        </w:rPr>
        <w:t xml:space="preserve"> </w:t>
      </w:r>
    </w:p>
    <w:p w:rsidR="00486E50" w:rsidRDefault="00486E50" w:rsidP="00486E50">
      <w:pPr>
        <w:tabs>
          <w:tab w:val="center" w:pos="6070"/>
        </w:tabs>
        <w:ind w:left="142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При разработке Программы развития учитывались принципы построения, обеспечивающие ее качество: </w:t>
      </w:r>
      <w:r>
        <w:rPr>
          <w:b/>
          <w:sz w:val="28"/>
          <w:szCs w:val="28"/>
        </w:rPr>
        <w:t xml:space="preserve"> </w:t>
      </w:r>
    </w:p>
    <w:p w:rsidR="00486E50" w:rsidRDefault="00486E50" w:rsidP="00486E50">
      <w:pPr>
        <w:spacing w:after="47" w:line="256" w:lineRule="auto"/>
        <w:ind w:left="142" w:right="54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Актуальность. </w:t>
      </w:r>
      <w:r>
        <w:rPr>
          <w:sz w:val="28"/>
          <w:szCs w:val="28"/>
        </w:rPr>
        <w:t xml:space="preserve">Программа ориентирована на решение наиболее важных проблем для будущей системы дошкольного образования, </w:t>
      </w:r>
    </w:p>
    <w:p w:rsidR="00486E50" w:rsidRDefault="00486E50" w:rsidP="00486E50">
      <w:pPr>
        <w:ind w:left="142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конкретной Дошкольной группы.                          </w:t>
      </w:r>
      <w:r>
        <w:rPr>
          <w:b/>
          <w:sz w:val="28"/>
          <w:szCs w:val="28"/>
        </w:rPr>
        <w:t xml:space="preserve"> </w:t>
      </w:r>
    </w:p>
    <w:p w:rsidR="00486E50" w:rsidRDefault="00486E50" w:rsidP="00486E50">
      <w:pPr>
        <w:ind w:left="142" w:right="53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Прогностичность. </w:t>
      </w:r>
      <w:r>
        <w:rPr>
          <w:sz w:val="28"/>
          <w:szCs w:val="28"/>
        </w:rPr>
        <w:t>Программа отражает в своих целях и планируемых действиях, не только сегодняшних, но и будущих требований к дошкольной образовательной организации, то есть имеет способность соответствовать изменяющимся условиям, в которых она будет реализована.</w:t>
      </w:r>
      <w:r>
        <w:rPr>
          <w:b/>
          <w:sz w:val="28"/>
          <w:szCs w:val="28"/>
        </w:rPr>
        <w:t xml:space="preserve"> </w:t>
      </w:r>
    </w:p>
    <w:p w:rsidR="00486E50" w:rsidRDefault="00486E50" w:rsidP="00486E50">
      <w:pPr>
        <w:ind w:left="142" w:right="53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Рациональность. </w:t>
      </w:r>
      <w:r>
        <w:rPr>
          <w:sz w:val="28"/>
          <w:szCs w:val="28"/>
        </w:rPr>
        <w:t>Программа определяет цели и способы их достижения, которые позволяют получить максимальный полезный результат.</w:t>
      </w:r>
      <w:r>
        <w:rPr>
          <w:b/>
          <w:sz w:val="28"/>
          <w:szCs w:val="28"/>
        </w:rPr>
        <w:t xml:space="preserve"> </w:t>
      </w:r>
    </w:p>
    <w:p w:rsidR="00486E50" w:rsidRDefault="00486E50" w:rsidP="00486E50">
      <w:pPr>
        <w:ind w:left="142" w:right="53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Реалистичность. </w:t>
      </w:r>
      <w:r>
        <w:rPr>
          <w:sz w:val="28"/>
          <w:szCs w:val="28"/>
        </w:rPr>
        <w:t>Программа обеспечивает соответствие между желаемым и возможным.</w:t>
      </w:r>
      <w:r>
        <w:rPr>
          <w:b/>
          <w:sz w:val="28"/>
          <w:szCs w:val="28"/>
        </w:rPr>
        <w:t xml:space="preserve"> </w:t>
      </w:r>
    </w:p>
    <w:p w:rsidR="00486E50" w:rsidRDefault="00486E50" w:rsidP="00486E50">
      <w:pPr>
        <w:ind w:left="142" w:right="53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Целостность. </w:t>
      </w:r>
      <w:r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Программе намечена полнота и согласованность действий всех участников образовательных отношений, направленных на достижение намеченной цели. </w:t>
      </w:r>
    </w:p>
    <w:p w:rsidR="00486E50" w:rsidRDefault="00486E50" w:rsidP="00486E50">
      <w:pPr>
        <w:spacing w:after="0" w:line="240" w:lineRule="auto"/>
        <w:ind w:right="2962"/>
        <w:jc w:val="left"/>
        <w:rPr>
          <w:sz w:val="28"/>
          <w:szCs w:val="28"/>
        </w:rPr>
      </w:pPr>
      <w:r>
        <w:rPr>
          <w:b/>
          <w:color w:val="1D1B11"/>
          <w:sz w:val="28"/>
          <w:szCs w:val="28"/>
        </w:rPr>
        <w:t xml:space="preserve">Раздел 3. </w:t>
      </w:r>
      <w:r>
        <w:rPr>
          <w:b/>
          <w:color w:val="1D1B11"/>
          <w:sz w:val="32"/>
          <w:szCs w:val="32"/>
        </w:rPr>
        <w:t>Аналитическое и прогностическое                   обоснование Программы развития</w:t>
      </w:r>
      <w:r>
        <w:rPr>
          <w:b/>
          <w:color w:val="1D1B11"/>
          <w:sz w:val="28"/>
          <w:szCs w:val="28"/>
        </w:rPr>
        <w:t xml:space="preserve"> </w:t>
      </w:r>
    </w:p>
    <w:p w:rsidR="00486E50" w:rsidRDefault="00486E50" w:rsidP="00486E50">
      <w:pPr>
        <w:spacing w:after="0" w:line="264" w:lineRule="auto"/>
        <w:ind w:right="2962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3.1. Система управления Дошкольной группой </w:t>
      </w:r>
    </w:p>
    <w:p w:rsidR="00486E50" w:rsidRDefault="00486E50" w:rsidP="00486E50">
      <w:pPr>
        <w:spacing w:after="0" w:line="25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Управление деятельностью ДГ осуществляется в соответствии с Законом «Об образовании в Российской Федерации», иными законодательными актами Российской Федерации и Краснодарского края. Управление строится на принципах единоначалия и коллегиальности, обеспечивающих государственно-общественный характер управления. </w:t>
      </w:r>
    </w:p>
    <w:p w:rsidR="00486E50" w:rsidRDefault="00486E50" w:rsidP="00486E50">
      <w:pPr>
        <w:spacing w:after="0" w:line="256" w:lineRule="auto"/>
        <w:ind w:left="703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Административное управление имеет линейную структуру: </w:t>
      </w:r>
    </w:p>
    <w:p w:rsidR="00486E50" w:rsidRDefault="00486E50" w:rsidP="00486E50">
      <w:pPr>
        <w:spacing w:after="0"/>
        <w:ind w:left="0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I уровень – Индивидуальный предприниматель ДГ и назначенный им – заведующий ДГ </w:t>
      </w:r>
    </w:p>
    <w:p w:rsidR="00486E50" w:rsidRDefault="00486E50" w:rsidP="00486E50">
      <w:pPr>
        <w:spacing w:after="0"/>
        <w:ind w:left="0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Управленческая деятельность руководителя обеспечивает </w:t>
      </w:r>
    </w:p>
    <w:p w:rsidR="00486E50" w:rsidRDefault="00486E50" w:rsidP="00486E50">
      <w:pPr>
        <w:numPr>
          <w:ilvl w:val="0"/>
          <w:numId w:val="11"/>
        </w:numPr>
        <w:spacing w:after="0"/>
        <w:ind w:left="0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материальные,  </w:t>
      </w:r>
    </w:p>
    <w:p w:rsidR="00486E50" w:rsidRDefault="00486E50" w:rsidP="00486E50">
      <w:pPr>
        <w:numPr>
          <w:ilvl w:val="0"/>
          <w:numId w:val="11"/>
        </w:numPr>
        <w:spacing w:after="0"/>
        <w:ind w:left="0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организационные; </w:t>
      </w:r>
    </w:p>
    <w:p w:rsidR="00486E50" w:rsidRDefault="00486E50" w:rsidP="00486E50">
      <w:pPr>
        <w:numPr>
          <w:ilvl w:val="0"/>
          <w:numId w:val="11"/>
        </w:numPr>
        <w:spacing w:after="0"/>
        <w:ind w:left="0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 правовые; </w:t>
      </w:r>
    </w:p>
    <w:p w:rsidR="00486E50" w:rsidRDefault="00486E50" w:rsidP="00486E50">
      <w:pPr>
        <w:numPr>
          <w:ilvl w:val="0"/>
          <w:numId w:val="11"/>
        </w:numPr>
        <w:spacing w:after="0"/>
        <w:ind w:left="0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социально-психологические условия для реализации функции управления образовательным процессом в ДГ. </w:t>
      </w:r>
    </w:p>
    <w:p w:rsidR="00486E50" w:rsidRDefault="00486E50" w:rsidP="00486E50">
      <w:pPr>
        <w:spacing w:after="0"/>
        <w:ind w:left="0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Объект управления заведующего – весь коллектив. </w:t>
      </w:r>
    </w:p>
    <w:p w:rsidR="00486E50" w:rsidRDefault="00486E50" w:rsidP="00486E50">
      <w:pPr>
        <w:numPr>
          <w:ilvl w:val="0"/>
          <w:numId w:val="12"/>
        </w:numPr>
        <w:spacing w:after="0"/>
        <w:ind w:left="0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уровень – методист; </w:t>
      </w:r>
    </w:p>
    <w:p w:rsidR="00486E50" w:rsidRDefault="00486E50" w:rsidP="00486E50">
      <w:pPr>
        <w:spacing w:after="0"/>
        <w:ind w:left="0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Объект управления управленцев второго уровня – часть коллектива (структурное подразделение) согласно должностным обязанностям. </w:t>
      </w:r>
    </w:p>
    <w:p w:rsidR="00486E50" w:rsidRDefault="00486E50" w:rsidP="00486E50">
      <w:pPr>
        <w:numPr>
          <w:ilvl w:val="0"/>
          <w:numId w:val="12"/>
        </w:numPr>
        <w:spacing w:after="0"/>
        <w:ind w:left="0" w:right="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уровень управления осуществляется педагогами и воспитателями. </w:t>
      </w:r>
    </w:p>
    <w:p w:rsidR="00486E50" w:rsidRDefault="00486E50" w:rsidP="00486E50">
      <w:pPr>
        <w:spacing w:after="0"/>
        <w:ind w:left="0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Объект управления – воспитанники и родители (законные представители) воспитанников. </w:t>
      </w:r>
      <w:r>
        <w:rPr>
          <w:i/>
          <w:sz w:val="28"/>
          <w:szCs w:val="28"/>
        </w:rPr>
        <w:t xml:space="preserve"> </w:t>
      </w:r>
    </w:p>
    <w:p w:rsidR="00486E50" w:rsidRDefault="00486E50" w:rsidP="00486E50">
      <w:pPr>
        <w:spacing w:after="0"/>
        <w:ind w:left="0" w:right="53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Коллегиальными органами управления ДГ являются:</w:t>
      </w:r>
      <w:r>
        <w:rPr>
          <w:sz w:val="28"/>
          <w:szCs w:val="28"/>
        </w:rPr>
        <w:t xml:space="preserve"> Общее собрание работников, Педагогический совет, родители (законных представителей) воспитанников. Взаимоотношения регламентируются Положениями. </w:t>
      </w:r>
    </w:p>
    <w:p w:rsidR="00486E50" w:rsidRDefault="00486E50" w:rsidP="00486E50">
      <w:pPr>
        <w:spacing w:after="0" w:line="256" w:lineRule="auto"/>
        <w:ind w:left="0" w:right="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86E50" w:rsidRDefault="00486E50" w:rsidP="00486E50">
      <w:pPr>
        <w:spacing w:after="0" w:line="256" w:lineRule="auto"/>
        <w:ind w:left="0" w:right="2" w:firstLine="0"/>
        <w:jc w:val="left"/>
        <w:rPr>
          <w:b/>
          <w:sz w:val="28"/>
          <w:szCs w:val="28"/>
        </w:rPr>
      </w:pPr>
    </w:p>
    <w:p w:rsidR="00486E50" w:rsidRDefault="00486E50" w:rsidP="00486E50">
      <w:pPr>
        <w:spacing w:after="0" w:line="256" w:lineRule="auto"/>
        <w:ind w:left="0" w:right="2" w:firstLine="0"/>
        <w:jc w:val="left"/>
        <w:rPr>
          <w:sz w:val="28"/>
          <w:szCs w:val="28"/>
        </w:rPr>
      </w:pPr>
    </w:p>
    <w:p w:rsidR="00486E50" w:rsidRDefault="00486E50" w:rsidP="00486E50">
      <w:pPr>
        <w:keepNext/>
        <w:keepLines/>
        <w:spacing w:after="0" w:line="256" w:lineRule="auto"/>
        <w:ind w:right="65"/>
        <w:jc w:val="left"/>
        <w:outlineLvl w:val="1"/>
        <w:rPr>
          <w:b/>
          <w:color w:val="1D1B11"/>
          <w:sz w:val="28"/>
          <w:szCs w:val="28"/>
        </w:rPr>
      </w:pPr>
      <w:r>
        <w:rPr>
          <w:b/>
          <w:sz w:val="28"/>
          <w:szCs w:val="28"/>
        </w:rPr>
        <w:t xml:space="preserve">Характеристика образовательной деятельности </w:t>
      </w:r>
    </w:p>
    <w:p w:rsidR="00486E50" w:rsidRDefault="00486E50" w:rsidP="00486E50">
      <w:pPr>
        <w:spacing w:after="0" w:line="256" w:lineRule="auto"/>
        <w:ind w:left="679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6E50" w:rsidRDefault="00486E50" w:rsidP="00486E50">
      <w:pPr>
        <w:spacing w:after="0"/>
        <w:ind w:left="-15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Образовательный процесс осуществляется Дошкольной группой самостоятельно в соответствии с лицензией на осуществление образовательной деятельности. </w:t>
      </w:r>
    </w:p>
    <w:p w:rsidR="00486E50" w:rsidRDefault="00486E50" w:rsidP="00486E50">
      <w:pPr>
        <w:spacing w:after="0"/>
        <w:ind w:left="-15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Образование в ДГ осуществляется в соответствии с Образовательной программой дошкольного образования, разработанной педагогическим коллективом в соответствии с федеральным государственным образовательным стандартом дошкольного образования и с учетом Инновационной программы дошкольного образования «От рождения до школы» под редакцией Н.Е. Вераксы, Т.С. Комаровой, Э.М. Дорофеевой (издание пятое инновационное) (далее – Программа), учебным планом, годовым календарным учебным графиком, годовым планом работы ДГ, рабочими программами педагогов. </w:t>
      </w:r>
    </w:p>
    <w:p w:rsidR="00486E50" w:rsidRDefault="00486E50" w:rsidP="00486E50">
      <w:pPr>
        <w:spacing w:after="0"/>
        <w:ind w:left="-15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Программа реализуется в течение всего времени пребывания детей в дошкольном образовательном учреждении. Образовательная деятельность осуществляется в соответствии с направлениями развития ребенка, представленными в пяти образовательных областях: </w:t>
      </w:r>
    </w:p>
    <w:p w:rsidR="00486E50" w:rsidRDefault="00486E50" w:rsidP="00486E50">
      <w:pPr>
        <w:spacing w:after="0"/>
        <w:ind w:left="-15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>- социально-коммуникативное развитие;</w:t>
      </w:r>
    </w:p>
    <w:p w:rsidR="00486E50" w:rsidRDefault="00486E50" w:rsidP="00486E50">
      <w:pPr>
        <w:spacing w:after="0"/>
        <w:ind w:left="-15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>- познавательное развитие;</w:t>
      </w:r>
    </w:p>
    <w:p w:rsidR="00486E50" w:rsidRDefault="00486E50" w:rsidP="00486E50">
      <w:pPr>
        <w:spacing w:after="0"/>
        <w:ind w:left="-15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>- речевое развитие;</w:t>
      </w:r>
    </w:p>
    <w:p w:rsidR="00486E50" w:rsidRDefault="00486E50" w:rsidP="00486E50">
      <w:pPr>
        <w:spacing w:after="0"/>
        <w:ind w:left="-15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>- художественно- эстетическое развитие;</w:t>
      </w:r>
    </w:p>
    <w:p w:rsidR="00486E50" w:rsidRDefault="00486E50" w:rsidP="00486E50">
      <w:pPr>
        <w:spacing w:after="0"/>
        <w:ind w:left="-15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физическое развитие. </w:t>
      </w:r>
    </w:p>
    <w:p w:rsidR="00486E50" w:rsidRDefault="00486E50" w:rsidP="00486E50">
      <w:pPr>
        <w:spacing w:after="0" w:line="240" w:lineRule="auto"/>
        <w:ind w:left="-15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Планирование учебной нагрузки в течение недели составлено в соответствии с действующими санитарно-эпидемиологическими требованиями. Особое внимание в режиме дня дошкольников уделяется здоровьесберегающим мероприятиям: физкультурным занятиям с включенным компонентом корригирующих упражнений как одному из важнейших условий воспитания здорового ребенка; закаливающим процедурам (полоскание зева, хождение по «дорожке здоровья», сухое обтирание и самомассаж). </w:t>
      </w:r>
    </w:p>
    <w:p w:rsidR="00486E50" w:rsidRDefault="00486E50" w:rsidP="00486E50">
      <w:pPr>
        <w:spacing w:after="0" w:line="240" w:lineRule="auto"/>
        <w:ind w:left="-15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учебный план внесено 3-е физкультурное занятие в формате Ритмики 1 раз в неделю.  </w:t>
      </w:r>
    </w:p>
    <w:p w:rsidR="00486E50" w:rsidRDefault="00486E50" w:rsidP="00486E50">
      <w:pPr>
        <w:spacing w:after="0" w:line="240" w:lineRule="auto"/>
        <w:ind w:left="-15" w:right="53" w:firstLine="708"/>
        <w:jc w:val="left"/>
        <w:rPr>
          <w:sz w:val="28"/>
          <w:szCs w:val="28"/>
        </w:rPr>
      </w:pPr>
      <w:r>
        <w:rPr>
          <w:b/>
          <w:sz w:val="28"/>
          <w:szCs w:val="28"/>
        </w:rPr>
        <w:t>Построение образовательного процесса</w:t>
      </w:r>
      <w:r>
        <w:rPr>
          <w:sz w:val="28"/>
          <w:szCs w:val="28"/>
        </w:rPr>
        <w:t xml:space="preserve"> основывается на адекватных возрасту формах работы с детьми и строится с учетом контингента воспитанников, их индивидуальных и возрастных особенностей, социального заказа родителей (законных представителей). </w:t>
      </w:r>
    </w:p>
    <w:p w:rsidR="00486E50" w:rsidRDefault="00486E50" w:rsidP="00486E50">
      <w:pPr>
        <w:spacing w:after="0" w:line="240" w:lineRule="auto"/>
        <w:ind w:left="-15" w:right="53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основе организации образовательного процесса определен развивающий принцип с ведущей игровой деятельностью. Решение программных задач осуществляется в разных формах совместной деятельности взрослых и детей, а также в самостоятельной деятельности детей. </w:t>
      </w:r>
    </w:p>
    <w:p w:rsidR="00486E50" w:rsidRDefault="00486E50" w:rsidP="00486E50">
      <w:pPr>
        <w:spacing w:after="0" w:line="240" w:lineRule="auto"/>
        <w:ind w:left="-15" w:right="53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образовательного процесса обеспечивается единство воспитательных, развивающих и обучающих целей и задач, при этом поставленные цели и задачи реализуются без перегрузки детей, на </w:t>
      </w:r>
      <w:r>
        <w:rPr>
          <w:sz w:val="28"/>
          <w:szCs w:val="28"/>
        </w:rPr>
        <w:lastRenderedPageBreak/>
        <w:t xml:space="preserve">необходимом и достаточном материале, максимально приближаясь к разумному «минимуму».  </w:t>
      </w:r>
    </w:p>
    <w:p w:rsidR="00486E50" w:rsidRDefault="00486E50" w:rsidP="00486E50">
      <w:pPr>
        <w:spacing w:after="0" w:line="240" w:lineRule="auto"/>
        <w:ind w:left="-15" w:right="53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Образовательный процесс строится на комплексно-тематическом принципе с учетом интеграции образовательных областей. Комплексно-тематическое планирование содержит, как правило: 15 (в группах младшего дошкольного возраста) или 16 (в группах среднего и старшего дошкольного возраста) тем. Темы в комплексно-тематическом планировании определяются в соответствии с возрастом детей, сезонными изменениями, государственными праздниками. Построение всего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  </w:t>
      </w:r>
    </w:p>
    <w:p w:rsidR="00486E50" w:rsidRDefault="00486E50" w:rsidP="00486E50">
      <w:pPr>
        <w:spacing w:after="0" w:line="240" w:lineRule="auto"/>
        <w:ind w:left="-15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>В содержание работы по реализации комплексно-тематического плана введен региональный компонент. Одной теме уделяется 1 неделя. Тема недели (недель) отражается в подборе материалов, находящихся в  метод. Кабинете (кабинет заведующей), на электронном носителе ДГ.</w:t>
      </w:r>
    </w:p>
    <w:p w:rsidR="00486E50" w:rsidRDefault="00486E50" w:rsidP="00486E50">
      <w:pPr>
        <w:spacing w:after="0" w:line="240" w:lineRule="auto"/>
        <w:ind w:left="-15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>В Программе для каждой возрастной группы дано комплексно-тематическое планирование, включающее в себя темы, развернутое содержание работы, период реализации и варианты итоговых мероприятий.</w:t>
      </w:r>
    </w:p>
    <w:p w:rsidR="00486E50" w:rsidRDefault="00486E50" w:rsidP="00486E50">
      <w:pPr>
        <w:spacing w:after="0" w:line="240" w:lineRule="auto"/>
        <w:ind w:left="-15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Комплексно-тематическое планирование, изложенное в Программе, является обязательным, менять темы местами, названия тем полностью или частично, а также временной период их реализации не допускается.   </w:t>
      </w:r>
    </w:p>
    <w:p w:rsidR="00486E50" w:rsidRDefault="00486E50" w:rsidP="00486E50">
      <w:pPr>
        <w:spacing w:after="0" w:line="240" w:lineRule="auto"/>
        <w:ind w:left="-15" w:firstLine="0"/>
        <w:jc w:val="left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Своей главной задачей коллектив ДГ считает создание благоприятных условий и хорошего микроклимата для максимального развития личности каждого ребенка, формирования его готовности к дальнейшему развитию. </w:t>
      </w:r>
    </w:p>
    <w:p w:rsidR="00486E50" w:rsidRDefault="00486E50" w:rsidP="00486E50">
      <w:pPr>
        <w:spacing w:after="0" w:line="240" w:lineRule="auto"/>
        <w:ind w:left="-15" w:right="5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>
        <w:rPr>
          <w:b/>
          <w:sz w:val="28"/>
          <w:szCs w:val="28"/>
        </w:rPr>
        <w:t>этнокультурного компонента</w:t>
      </w:r>
      <w:r>
        <w:rPr>
          <w:sz w:val="28"/>
          <w:szCs w:val="28"/>
        </w:rPr>
        <w:t xml:space="preserve"> (развитие творчества, культура, патриотизм) в ДГ осуществляется посредством его интеграции во все разделы Программы с младшей до подготовительной к школе группы, через включение в образовательную деятельность, игры и упражнения. </w:t>
      </w:r>
    </w:p>
    <w:p w:rsidR="00486E50" w:rsidRDefault="00486E50" w:rsidP="00486E50">
      <w:pPr>
        <w:spacing w:after="0" w:line="240" w:lineRule="auto"/>
        <w:ind w:right="5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Развивающую среду по развитию представлений о Краснодарском крае в группах составляют уголки: патриотический, художественного творчества, литературный, оформлен демонстрационный материал и дидактические игры с содержанием этнокультурного компонента.  </w:t>
      </w:r>
    </w:p>
    <w:p w:rsidR="00486E50" w:rsidRDefault="00486E50" w:rsidP="00486E50">
      <w:pPr>
        <w:spacing w:after="0" w:line="240" w:lineRule="auto"/>
        <w:ind w:left="720" w:firstLine="0"/>
        <w:jc w:val="left"/>
        <w:rPr>
          <w:sz w:val="28"/>
          <w:szCs w:val="28"/>
        </w:rPr>
      </w:pPr>
      <w:r>
        <w:rPr>
          <w:color w:val="1D1B11"/>
          <w:sz w:val="28"/>
          <w:szCs w:val="28"/>
        </w:rPr>
        <w:t xml:space="preserve"> </w:t>
      </w:r>
    </w:p>
    <w:p w:rsidR="00486E50" w:rsidRDefault="00486E50" w:rsidP="00486E50">
      <w:pPr>
        <w:keepNext/>
        <w:keepLines/>
        <w:spacing w:after="15" w:line="256" w:lineRule="auto"/>
        <w:ind w:right="64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программ, технологий, методических пособий для осуществления воспитательно-образовательного процесса </w:t>
      </w:r>
    </w:p>
    <w:p w:rsidR="00486E50" w:rsidRDefault="00486E50" w:rsidP="00486E50">
      <w:pPr>
        <w:keepNext/>
        <w:keepLines/>
        <w:spacing w:after="15" w:line="256" w:lineRule="auto"/>
        <w:ind w:right="64"/>
        <w:jc w:val="center"/>
        <w:outlineLvl w:val="0"/>
        <w:rPr>
          <w:b/>
        </w:rPr>
      </w:pPr>
    </w:p>
    <w:tbl>
      <w:tblPr>
        <w:tblStyle w:val="TableGrid"/>
        <w:tblW w:w="9780" w:type="dxa"/>
        <w:tblInd w:w="1" w:type="dxa"/>
        <w:tblLayout w:type="fixed"/>
        <w:tblCellMar>
          <w:top w:w="12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558"/>
        <w:gridCol w:w="2131"/>
        <w:gridCol w:w="7091"/>
      </w:tblGrid>
      <w:tr w:rsidR="00486E50" w:rsidTr="00486E50">
        <w:trPr>
          <w:trHeight w:val="127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486E50" w:rsidRDefault="00486E50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№  п/п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486E50" w:rsidRDefault="00486E50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Наименование образовательных областей, входящих в основную общеобразовательную программу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486E50" w:rsidRDefault="00486E50">
            <w:pPr>
              <w:spacing w:after="0" w:line="240" w:lineRule="auto"/>
              <w:ind w:left="0" w:right="70" w:firstLine="0"/>
              <w:jc w:val="center"/>
            </w:pPr>
            <w:r>
              <w:rPr>
                <w:b/>
              </w:rPr>
              <w:t xml:space="preserve">Автор, название, место издания, год издания методического пособия </w:t>
            </w:r>
          </w:p>
        </w:tc>
      </w:tr>
    </w:tbl>
    <w:p w:rsidR="00EF31F8" w:rsidRDefault="00EF31F8">
      <w:bookmarkStart w:id="1" w:name="_GoBack"/>
      <w:bookmarkEnd w:id="1"/>
    </w:p>
    <w:sectPr w:rsidR="00EF3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4B84"/>
    <w:multiLevelType w:val="hybridMultilevel"/>
    <w:tmpl w:val="B6AC6302"/>
    <w:lvl w:ilvl="0" w:tplc="E1E49E10">
      <w:start w:val="1"/>
      <w:numFmt w:val="bullet"/>
      <w:lvlText w:val=""/>
      <w:lvlJc w:val="left"/>
      <w:pPr>
        <w:ind w:left="46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C8ACDC0">
      <w:start w:val="1"/>
      <w:numFmt w:val="bullet"/>
      <w:lvlText w:val="o"/>
      <w:lvlJc w:val="left"/>
      <w:pPr>
        <w:ind w:left="213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FA6B88">
      <w:start w:val="1"/>
      <w:numFmt w:val="bullet"/>
      <w:lvlText w:val="▪"/>
      <w:lvlJc w:val="left"/>
      <w:pPr>
        <w:ind w:left="285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C83A80">
      <w:start w:val="1"/>
      <w:numFmt w:val="bullet"/>
      <w:lvlText w:val="•"/>
      <w:lvlJc w:val="left"/>
      <w:pPr>
        <w:ind w:left="357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C4DCD0">
      <w:start w:val="1"/>
      <w:numFmt w:val="bullet"/>
      <w:lvlText w:val="o"/>
      <w:lvlJc w:val="left"/>
      <w:pPr>
        <w:ind w:left="429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59E29BE">
      <w:start w:val="1"/>
      <w:numFmt w:val="bullet"/>
      <w:lvlText w:val="▪"/>
      <w:lvlJc w:val="left"/>
      <w:pPr>
        <w:ind w:left="501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5E6BCC2">
      <w:start w:val="1"/>
      <w:numFmt w:val="bullet"/>
      <w:lvlText w:val="•"/>
      <w:lvlJc w:val="left"/>
      <w:pPr>
        <w:ind w:left="573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7E411CC">
      <w:start w:val="1"/>
      <w:numFmt w:val="bullet"/>
      <w:lvlText w:val="o"/>
      <w:lvlJc w:val="left"/>
      <w:pPr>
        <w:ind w:left="645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DB6F844">
      <w:start w:val="1"/>
      <w:numFmt w:val="bullet"/>
      <w:lvlText w:val="▪"/>
      <w:lvlJc w:val="left"/>
      <w:pPr>
        <w:ind w:left="717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65A5F58"/>
    <w:multiLevelType w:val="hybridMultilevel"/>
    <w:tmpl w:val="D856128A"/>
    <w:lvl w:ilvl="0" w:tplc="92A65118">
      <w:start w:val="1"/>
      <w:numFmt w:val="bullet"/>
      <w:lvlText w:val=""/>
      <w:lvlJc w:val="left"/>
      <w:pPr>
        <w:ind w:left="141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44CC4DC">
      <w:start w:val="1"/>
      <w:numFmt w:val="bullet"/>
      <w:lvlText w:val="o"/>
      <w:lvlJc w:val="left"/>
      <w:pPr>
        <w:ind w:left="221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040938A">
      <w:start w:val="1"/>
      <w:numFmt w:val="bullet"/>
      <w:lvlText w:val="▪"/>
      <w:lvlJc w:val="left"/>
      <w:pPr>
        <w:ind w:left="293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73A9ECC">
      <w:start w:val="1"/>
      <w:numFmt w:val="bullet"/>
      <w:lvlText w:val="•"/>
      <w:lvlJc w:val="left"/>
      <w:pPr>
        <w:ind w:left="365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2687F2">
      <w:start w:val="1"/>
      <w:numFmt w:val="bullet"/>
      <w:lvlText w:val="o"/>
      <w:lvlJc w:val="left"/>
      <w:pPr>
        <w:ind w:left="437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C44EC94">
      <w:start w:val="1"/>
      <w:numFmt w:val="bullet"/>
      <w:lvlText w:val="▪"/>
      <w:lvlJc w:val="left"/>
      <w:pPr>
        <w:ind w:left="509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2489C02">
      <w:start w:val="1"/>
      <w:numFmt w:val="bullet"/>
      <w:lvlText w:val="•"/>
      <w:lvlJc w:val="left"/>
      <w:pPr>
        <w:ind w:left="581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402A0">
      <w:start w:val="1"/>
      <w:numFmt w:val="bullet"/>
      <w:lvlText w:val="o"/>
      <w:lvlJc w:val="left"/>
      <w:pPr>
        <w:ind w:left="653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B546582">
      <w:start w:val="1"/>
      <w:numFmt w:val="bullet"/>
      <w:lvlText w:val="▪"/>
      <w:lvlJc w:val="left"/>
      <w:pPr>
        <w:ind w:left="725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65849BA"/>
    <w:multiLevelType w:val="hybridMultilevel"/>
    <w:tmpl w:val="6012F882"/>
    <w:lvl w:ilvl="0" w:tplc="2D1020B6">
      <w:start w:val="1"/>
      <w:numFmt w:val="bullet"/>
      <w:lvlText w:val=""/>
      <w:lvlJc w:val="left"/>
      <w:pPr>
        <w:ind w:left="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E6EE804">
      <w:start w:val="1"/>
      <w:numFmt w:val="bullet"/>
      <w:lvlText w:val="o"/>
      <w:lvlJc w:val="left"/>
      <w:pPr>
        <w:ind w:left="19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FCED1CA">
      <w:start w:val="1"/>
      <w:numFmt w:val="bullet"/>
      <w:lvlText w:val="▪"/>
      <w:lvlJc w:val="left"/>
      <w:pPr>
        <w:ind w:left="26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FC4DFE6">
      <w:start w:val="1"/>
      <w:numFmt w:val="bullet"/>
      <w:lvlText w:val="•"/>
      <w:lvlJc w:val="left"/>
      <w:pPr>
        <w:ind w:left="33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40AB636">
      <w:start w:val="1"/>
      <w:numFmt w:val="bullet"/>
      <w:lvlText w:val="o"/>
      <w:lvlJc w:val="left"/>
      <w:pPr>
        <w:ind w:left="40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001B18">
      <w:start w:val="1"/>
      <w:numFmt w:val="bullet"/>
      <w:lvlText w:val="▪"/>
      <w:lvlJc w:val="left"/>
      <w:pPr>
        <w:ind w:left="48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89EE03E">
      <w:start w:val="1"/>
      <w:numFmt w:val="bullet"/>
      <w:lvlText w:val="•"/>
      <w:lvlJc w:val="left"/>
      <w:pPr>
        <w:ind w:left="55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D009B98">
      <w:start w:val="1"/>
      <w:numFmt w:val="bullet"/>
      <w:lvlText w:val="o"/>
      <w:lvlJc w:val="left"/>
      <w:pPr>
        <w:ind w:left="62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A05B14">
      <w:start w:val="1"/>
      <w:numFmt w:val="bullet"/>
      <w:lvlText w:val="▪"/>
      <w:lvlJc w:val="left"/>
      <w:pPr>
        <w:ind w:left="69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D106C31"/>
    <w:multiLevelType w:val="hybridMultilevel"/>
    <w:tmpl w:val="C92635D8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36755FCE"/>
    <w:multiLevelType w:val="hybridMultilevel"/>
    <w:tmpl w:val="716E070C"/>
    <w:lvl w:ilvl="0" w:tplc="D270C4B4">
      <w:start w:val="2"/>
      <w:numFmt w:val="upperRoman"/>
      <w:lvlText w:val="%1"/>
      <w:lvlJc w:val="left"/>
      <w:pPr>
        <w:ind w:left="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12C8C84">
      <w:start w:val="1"/>
      <w:numFmt w:val="lowerLetter"/>
      <w:lvlText w:val="%2"/>
      <w:lvlJc w:val="left"/>
      <w:pPr>
        <w:ind w:left="17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283FBE">
      <w:start w:val="1"/>
      <w:numFmt w:val="lowerRoman"/>
      <w:lvlText w:val="%3"/>
      <w:lvlJc w:val="left"/>
      <w:pPr>
        <w:ind w:left="24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2D05FC8">
      <w:start w:val="1"/>
      <w:numFmt w:val="decimal"/>
      <w:lvlText w:val="%4"/>
      <w:lvlJc w:val="left"/>
      <w:pPr>
        <w:ind w:left="31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730E942">
      <w:start w:val="1"/>
      <w:numFmt w:val="lowerLetter"/>
      <w:lvlText w:val="%5"/>
      <w:lvlJc w:val="left"/>
      <w:pPr>
        <w:ind w:left="39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0481EEA">
      <w:start w:val="1"/>
      <w:numFmt w:val="lowerRoman"/>
      <w:lvlText w:val="%6"/>
      <w:lvlJc w:val="left"/>
      <w:pPr>
        <w:ind w:left="46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D647D6">
      <w:start w:val="1"/>
      <w:numFmt w:val="decimal"/>
      <w:lvlText w:val="%7"/>
      <w:lvlJc w:val="left"/>
      <w:pPr>
        <w:ind w:left="53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2BEE9EC">
      <w:start w:val="1"/>
      <w:numFmt w:val="lowerLetter"/>
      <w:lvlText w:val="%8"/>
      <w:lvlJc w:val="left"/>
      <w:pPr>
        <w:ind w:left="60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204EB48">
      <w:start w:val="1"/>
      <w:numFmt w:val="lowerRoman"/>
      <w:lvlText w:val="%9"/>
      <w:lvlJc w:val="left"/>
      <w:pPr>
        <w:ind w:left="6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37586401"/>
    <w:multiLevelType w:val="hybridMultilevel"/>
    <w:tmpl w:val="85B62988"/>
    <w:lvl w:ilvl="0" w:tplc="A55EAD18">
      <w:start w:val="1"/>
      <w:numFmt w:val="bullet"/>
      <w:lvlText w:val=""/>
      <w:lvlJc w:val="left"/>
      <w:pPr>
        <w:ind w:left="35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28E404A">
      <w:start w:val="1"/>
      <w:numFmt w:val="bullet"/>
      <w:lvlText w:val="o"/>
      <w:lvlJc w:val="left"/>
      <w:pPr>
        <w:ind w:left="19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9B483F4">
      <w:start w:val="1"/>
      <w:numFmt w:val="bullet"/>
      <w:lvlText w:val="▪"/>
      <w:lvlJc w:val="left"/>
      <w:pPr>
        <w:ind w:left="26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52CD5DE">
      <w:start w:val="1"/>
      <w:numFmt w:val="bullet"/>
      <w:lvlText w:val="•"/>
      <w:lvlJc w:val="left"/>
      <w:pPr>
        <w:ind w:left="33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54FBDE">
      <w:start w:val="1"/>
      <w:numFmt w:val="bullet"/>
      <w:lvlText w:val="o"/>
      <w:lvlJc w:val="left"/>
      <w:pPr>
        <w:ind w:left="40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E0CF74">
      <w:start w:val="1"/>
      <w:numFmt w:val="bullet"/>
      <w:lvlText w:val="▪"/>
      <w:lvlJc w:val="left"/>
      <w:pPr>
        <w:ind w:left="48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F344486">
      <w:start w:val="1"/>
      <w:numFmt w:val="bullet"/>
      <w:lvlText w:val="•"/>
      <w:lvlJc w:val="left"/>
      <w:pPr>
        <w:ind w:left="55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504AB0">
      <w:start w:val="1"/>
      <w:numFmt w:val="bullet"/>
      <w:lvlText w:val="o"/>
      <w:lvlJc w:val="left"/>
      <w:pPr>
        <w:ind w:left="62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EDA003A">
      <w:start w:val="1"/>
      <w:numFmt w:val="bullet"/>
      <w:lvlText w:val="▪"/>
      <w:lvlJc w:val="left"/>
      <w:pPr>
        <w:ind w:left="69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4055319D"/>
    <w:multiLevelType w:val="hybridMultilevel"/>
    <w:tmpl w:val="27FE9A42"/>
    <w:lvl w:ilvl="0" w:tplc="7696CE86">
      <w:start w:val="1"/>
      <w:numFmt w:val="bullet"/>
      <w:lvlText w:val=""/>
      <w:lvlJc w:val="left"/>
      <w:pPr>
        <w:ind w:left="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C279C0">
      <w:start w:val="1"/>
      <w:numFmt w:val="bullet"/>
      <w:lvlText w:val="o"/>
      <w:lvlJc w:val="left"/>
      <w:pPr>
        <w:ind w:left="19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3C3DF0">
      <w:start w:val="1"/>
      <w:numFmt w:val="bullet"/>
      <w:lvlText w:val="▪"/>
      <w:lvlJc w:val="left"/>
      <w:pPr>
        <w:ind w:left="26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321348">
      <w:start w:val="1"/>
      <w:numFmt w:val="bullet"/>
      <w:lvlText w:val="•"/>
      <w:lvlJc w:val="left"/>
      <w:pPr>
        <w:ind w:left="33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CA65942">
      <w:start w:val="1"/>
      <w:numFmt w:val="bullet"/>
      <w:lvlText w:val="o"/>
      <w:lvlJc w:val="left"/>
      <w:pPr>
        <w:ind w:left="40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BC9226">
      <w:start w:val="1"/>
      <w:numFmt w:val="bullet"/>
      <w:lvlText w:val="▪"/>
      <w:lvlJc w:val="left"/>
      <w:pPr>
        <w:ind w:left="48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3943D9E">
      <w:start w:val="1"/>
      <w:numFmt w:val="bullet"/>
      <w:lvlText w:val="•"/>
      <w:lvlJc w:val="left"/>
      <w:pPr>
        <w:ind w:left="55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2482E0A">
      <w:start w:val="1"/>
      <w:numFmt w:val="bullet"/>
      <w:lvlText w:val="o"/>
      <w:lvlJc w:val="left"/>
      <w:pPr>
        <w:ind w:left="62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A698B2">
      <w:start w:val="1"/>
      <w:numFmt w:val="bullet"/>
      <w:lvlText w:val="▪"/>
      <w:lvlJc w:val="left"/>
      <w:pPr>
        <w:ind w:left="69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75C5DF0"/>
    <w:multiLevelType w:val="hybridMultilevel"/>
    <w:tmpl w:val="FC12EE12"/>
    <w:lvl w:ilvl="0" w:tplc="D89A465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A86182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52834DC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A7AE38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19EEFC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3789CA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DAAB154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7A055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FF8905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59ED2EE2"/>
    <w:multiLevelType w:val="hybridMultilevel"/>
    <w:tmpl w:val="72629D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8956D5"/>
    <w:multiLevelType w:val="hybridMultilevel"/>
    <w:tmpl w:val="FC1A0EBC"/>
    <w:lvl w:ilvl="0" w:tplc="82BAA0FA">
      <w:start w:val="1"/>
      <w:numFmt w:val="bullet"/>
      <w:lvlText w:val=""/>
      <w:lvlJc w:val="left"/>
      <w:pPr>
        <w:ind w:left="141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1606A84">
      <w:start w:val="1"/>
      <w:numFmt w:val="bullet"/>
      <w:lvlText w:val="o"/>
      <w:lvlJc w:val="left"/>
      <w:pPr>
        <w:ind w:left="221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C5C8AF8">
      <w:start w:val="1"/>
      <w:numFmt w:val="bullet"/>
      <w:lvlText w:val="▪"/>
      <w:lvlJc w:val="left"/>
      <w:pPr>
        <w:ind w:left="293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6A6235C">
      <w:start w:val="1"/>
      <w:numFmt w:val="bullet"/>
      <w:lvlText w:val="•"/>
      <w:lvlJc w:val="left"/>
      <w:pPr>
        <w:ind w:left="365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169486">
      <w:start w:val="1"/>
      <w:numFmt w:val="bullet"/>
      <w:lvlText w:val="o"/>
      <w:lvlJc w:val="left"/>
      <w:pPr>
        <w:ind w:left="437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3851A0">
      <w:start w:val="1"/>
      <w:numFmt w:val="bullet"/>
      <w:lvlText w:val="▪"/>
      <w:lvlJc w:val="left"/>
      <w:pPr>
        <w:ind w:left="509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EE47A98">
      <w:start w:val="1"/>
      <w:numFmt w:val="bullet"/>
      <w:lvlText w:val="•"/>
      <w:lvlJc w:val="left"/>
      <w:pPr>
        <w:ind w:left="581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685174">
      <w:start w:val="1"/>
      <w:numFmt w:val="bullet"/>
      <w:lvlText w:val="o"/>
      <w:lvlJc w:val="left"/>
      <w:pPr>
        <w:ind w:left="653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06E4EC">
      <w:start w:val="1"/>
      <w:numFmt w:val="bullet"/>
      <w:lvlText w:val="▪"/>
      <w:lvlJc w:val="left"/>
      <w:pPr>
        <w:ind w:left="725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263233E"/>
    <w:multiLevelType w:val="hybridMultilevel"/>
    <w:tmpl w:val="6BB21D9E"/>
    <w:lvl w:ilvl="0" w:tplc="AE3CA210">
      <w:start w:val="1"/>
      <w:numFmt w:val="bullet"/>
      <w:lvlText w:val="-"/>
      <w:lvlJc w:val="left"/>
      <w:pPr>
        <w:ind w:left="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5C16FA">
      <w:start w:val="1"/>
      <w:numFmt w:val="bullet"/>
      <w:lvlText w:val="o"/>
      <w:lvlJc w:val="left"/>
      <w:pPr>
        <w:ind w:left="17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DC224C">
      <w:start w:val="1"/>
      <w:numFmt w:val="bullet"/>
      <w:lvlText w:val="▪"/>
      <w:lvlJc w:val="left"/>
      <w:pPr>
        <w:ind w:left="24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1EAEAC6">
      <w:start w:val="1"/>
      <w:numFmt w:val="bullet"/>
      <w:lvlText w:val="•"/>
      <w:lvlJc w:val="left"/>
      <w:pPr>
        <w:ind w:left="31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3A8B932">
      <w:start w:val="1"/>
      <w:numFmt w:val="bullet"/>
      <w:lvlText w:val="o"/>
      <w:lvlJc w:val="left"/>
      <w:pPr>
        <w:ind w:left="39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18123A">
      <w:start w:val="1"/>
      <w:numFmt w:val="bullet"/>
      <w:lvlText w:val="▪"/>
      <w:lvlJc w:val="left"/>
      <w:pPr>
        <w:ind w:left="46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144A7A">
      <w:start w:val="1"/>
      <w:numFmt w:val="bullet"/>
      <w:lvlText w:val="•"/>
      <w:lvlJc w:val="left"/>
      <w:pPr>
        <w:ind w:left="53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8AA2B50">
      <w:start w:val="1"/>
      <w:numFmt w:val="bullet"/>
      <w:lvlText w:val="o"/>
      <w:lvlJc w:val="left"/>
      <w:pPr>
        <w:ind w:left="60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7A67EE8">
      <w:start w:val="1"/>
      <w:numFmt w:val="bullet"/>
      <w:lvlText w:val="▪"/>
      <w:lvlJc w:val="left"/>
      <w:pPr>
        <w:ind w:left="6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C0B0C40"/>
    <w:multiLevelType w:val="hybridMultilevel"/>
    <w:tmpl w:val="5B80A12A"/>
    <w:lvl w:ilvl="0" w:tplc="52B68652">
      <w:start w:val="1"/>
      <w:numFmt w:val="bullet"/>
      <w:lvlText w:val=""/>
      <w:lvlJc w:val="left"/>
      <w:pPr>
        <w:ind w:left="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F0CB3DA">
      <w:start w:val="1"/>
      <w:numFmt w:val="bullet"/>
      <w:lvlText w:val="o"/>
      <w:lvlJc w:val="left"/>
      <w:pPr>
        <w:ind w:left="19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9D46136">
      <w:start w:val="1"/>
      <w:numFmt w:val="bullet"/>
      <w:lvlText w:val="▪"/>
      <w:lvlJc w:val="left"/>
      <w:pPr>
        <w:ind w:left="26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768716">
      <w:start w:val="1"/>
      <w:numFmt w:val="bullet"/>
      <w:lvlText w:val="•"/>
      <w:lvlJc w:val="left"/>
      <w:pPr>
        <w:ind w:left="33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99E5DEA">
      <w:start w:val="1"/>
      <w:numFmt w:val="bullet"/>
      <w:lvlText w:val="o"/>
      <w:lvlJc w:val="left"/>
      <w:pPr>
        <w:ind w:left="40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1A0C714">
      <w:start w:val="1"/>
      <w:numFmt w:val="bullet"/>
      <w:lvlText w:val="▪"/>
      <w:lvlJc w:val="left"/>
      <w:pPr>
        <w:ind w:left="48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17CCE00">
      <w:start w:val="1"/>
      <w:numFmt w:val="bullet"/>
      <w:lvlText w:val="•"/>
      <w:lvlJc w:val="left"/>
      <w:pPr>
        <w:ind w:left="55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AC6C06C">
      <w:start w:val="1"/>
      <w:numFmt w:val="bullet"/>
      <w:lvlText w:val="o"/>
      <w:lvlJc w:val="left"/>
      <w:pPr>
        <w:ind w:left="62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C3C74FC">
      <w:start w:val="1"/>
      <w:numFmt w:val="bullet"/>
      <w:lvlText w:val="▪"/>
      <w:lvlJc w:val="left"/>
      <w:pPr>
        <w:ind w:left="69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D1B1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95"/>
    <w:rsid w:val="00486E50"/>
    <w:rsid w:val="00BA2F95"/>
    <w:rsid w:val="00E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EC155-1FD9-46AF-A8D8-5A3450F3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E50"/>
    <w:pPr>
      <w:spacing w:after="51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6E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6E50"/>
    <w:pPr>
      <w:ind w:left="720"/>
      <w:contextualSpacing/>
    </w:pPr>
  </w:style>
  <w:style w:type="table" w:customStyle="1" w:styleId="TableGrid">
    <w:name w:val="TableGrid"/>
    <w:rsid w:val="00486E50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6183093" TargetMode="External"/><Relationship Id="rId13" Type="http://schemas.openxmlformats.org/officeDocument/2006/relationships/hyperlink" Target="https://docs.cntd.ru/document/46017154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60171544" TargetMode="External"/><Relationship Id="rId12" Type="http://schemas.openxmlformats.org/officeDocument/2006/relationships/hyperlink" Target="https://docs.cntd.ru/document/902389617" TargetMode="External"/><Relationship Id="rId17" Type="http://schemas.openxmlformats.org/officeDocument/2006/relationships/hyperlink" Target="mailto:ukeropova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41230447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406532622" TargetMode="External"/><Relationship Id="rId5" Type="http://schemas.openxmlformats.org/officeDocument/2006/relationships/hyperlink" Target="https://docs.cntd.ru/document/406532622" TargetMode="External"/><Relationship Id="rId15" Type="http://schemas.openxmlformats.org/officeDocument/2006/relationships/hyperlink" Target="https://docs.cntd.ru/document/556183093" TargetMode="External"/><Relationship Id="rId10" Type="http://schemas.openxmlformats.org/officeDocument/2006/relationships/hyperlink" Target="https://docs.cntd.ru/document/41230447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56183093" TargetMode="External"/><Relationship Id="rId14" Type="http://schemas.openxmlformats.org/officeDocument/2006/relationships/hyperlink" Target="https://docs.cntd.ru/document/5561830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3800</Words>
  <Characters>21661</Characters>
  <Application>Microsoft Office Word</Application>
  <DocSecurity>0</DocSecurity>
  <Lines>180</Lines>
  <Paragraphs>50</Paragraphs>
  <ScaleCrop>false</ScaleCrop>
  <Company>HP</Company>
  <LinksUpToDate>false</LinksUpToDate>
  <CharactersWithSpaces>25411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</dc:creator>
  <cp:keywords/>
  <dc:description/>
  <cp:lastModifiedBy>ulyan</cp:lastModifiedBy>
  <cp:revision>3</cp:revision>
  <dcterms:created xsi:type="dcterms:W3CDTF">2024-01-23T08:45:00Z</dcterms:created>
  <dcterms:modified xsi:type="dcterms:W3CDTF">2024-01-23T08:45:00Z</dcterms:modified>
</cp:coreProperties>
</file>