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B6" w:rsidRDefault="005A45B6" w:rsidP="005A45B6">
      <w:pPr>
        <w:spacing w:after="0"/>
        <w:rPr>
          <w:rFonts w:ascii="Times New Roman" w:hAnsi="Times New Roman" w:cs="Times New Roman"/>
          <w:sz w:val="28"/>
          <w:szCs w:val="28"/>
        </w:rPr>
      </w:pPr>
    </w:p>
    <w:p w:rsidR="005A45B6" w:rsidRDefault="005A45B6" w:rsidP="005A45B6">
      <w:pPr>
        <w:pStyle w:val="Standard"/>
        <w:jc w:val="center"/>
        <w:rPr>
          <w:rFonts w:cs="Times New Roman"/>
          <w:color w:val="auto"/>
          <w:sz w:val="28"/>
          <w:szCs w:val="28"/>
          <w:lang w:val="ru-RU"/>
        </w:rPr>
      </w:pPr>
      <w:r>
        <w:rPr>
          <w:rFonts w:cs="Times New Roman"/>
          <w:color w:val="auto"/>
          <w:sz w:val="28"/>
          <w:szCs w:val="28"/>
          <w:lang w:val="ru-RU"/>
        </w:rPr>
        <w:t>ИНДИВИДУАЛЬНЫЙ ПРЕДПРИНИМАТЕЛЬ</w:t>
      </w:r>
    </w:p>
    <w:p w:rsidR="005A45B6" w:rsidRDefault="005A45B6" w:rsidP="005A45B6">
      <w:pPr>
        <w:widowControl w:val="0"/>
        <w:suppressAutoHyphens/>
        <w:spacing w:after="0" w:line="240" w:lineRule="auto"/>
        <w:jc w:val="center"/>
        <w:rPr>
          <w:rFonts w:ascii="Times New Roman" w:eastAsia="Andale Sans UI" w:hAnsi="Times New Roman"/>
          <w:sz w:val="28"/>
          <w:szCs w:val="28"/>
          <w:lang w:eastAsia="zh-CN" w:bidi="en-US"/>
        </w:rPr>
      </w:pPr>
      <w:r>
        <w:rPr>
          <w:rFonts w:ascii="Times New Roman" w:eastAsia="Andale Sans UI" w:hAnsi="Times New Roman"/>
          <w:sz w:val="28"/>
          <w:szCs w:val="28"/>
          <w:lang w:eastAsia="zh-CN" w:bidi="en-US"/>
        </w:rPr>
        <w:t>Керопова Ульяна Анатольевна</w:t>
      </w:r>
    </w:p>
    <w:p w:rsidR="005A45B6" w:rsidRDefault="005A45B6" w:rsidP="005A45B6">
      <w:pPr>
        <w:pStyle w:val="Standard"/>
        <w:jc w:val="center"/>
        <w:rPr>
          <w:rFonts w:cs="Times New Roman"/>
          <w:color w:val="auto"/>
          <w:sz w:val="28"/>
          <w:szCs w:val="28"/>
          <w:lang w:val="ru-RU"/>
        </w:rPr>
      </w:pPr>
      <w:r>
        <w:rPr>
          <w:rFonts w:cs="Times New Roman"/>
          <w:color w:val="auto"/>
          <w:sz w:val="28"/>
          <w:szCs w:val="28"/>
          <w:lang w:val="ru-RU"/>
        </w:rPr>
        <w:t>Дошкольная группа «</w:t>
      </w:r>
      <w:r>
        <w:rPr>
          <w:rFonts w:cs="Times New Roman"/>
          <w:color w:val="auto"/>
          <w:sz w:val="28"/>
          <w:szCs w:val="28"/>
        </w:rPr>
        <w:t>Alice</w:t>
      </w:r>
      <w:r>
        <w:rPr>
          <w:rFonts w:cs="Times New Roman"/>
          <w:color w:val="auto"/>
          <w:sz w:val="28"/>
          <w:szCs w:val="28"/>
          <w:lang w:val="ru-RU"/>
        </w:rPr>
        <w:t xml:space="preserve">» </w:t>
      </w:r>
    </w:p>
    <w:p w:rsidR="005A45B6" w:rsidRDefault="005A45B6" w:rsidP="005A45B6">
      <w:pPr>
        <w:pStyle w:val="Standard"/>
        <w:jc w:val="center"/>
        <w:rPr>
          <w:rFonts w:cs="Times New Roman"/>
          <w:color w:val="auto"/>
          <w:sz w:val="28"/>
          <w:szCs w:val="28"/>
          <w:lang w:val="ru-RU"/>
        </w:rPr>
      </w:pPr>
      <w:r>
        <w:rPr>
          <w:rFonts w:cs="Times New Roman"/>
          <w:color w:val="auto"/>
          <w:sz w:val="28"/>
          <w:szCs w:val="28"/>
          <w:lang w:val="ru-RU"/>
        </w:rPr>
        <w:t>г. Краснодар, ул .Образцова, 17</w:t>
      </w:r>
    </w:p>
    <w:p w:rsidR="005A45B6" w:rsidRDefault="005A45B6" w:rsidP="005A45B6">
      <w:pPr>
        <w:jc w:val="center"/>
        <w:rPr>
          <w:b/>
        </w:rPr>
      </w:pPr>
    </w:p>
    <w:p w:rsidR="005A45B6" w:rsidRDefault="005A45B6" w:rsidP="005A45B6">
      <w:pPr>
        <w:jc w:val="center"/>
        <w:rPr>
          <w:rFonts w:ascii="Times New Roman" w:hAnsi="Times New Roman" w:cs="Times New Roman"/>
          <w:b/>
        </w:rPr>
      </w:pPr>
    </w:p>
    <w:p w:rsidR="005A45B6" w:rsidRDefault="005A45B6" w:rsidP="005A45B6">
      <w:pPr>
        <w:spacing w:after="0"/>
        <w:rPr>
          <w:rFonts w:ascii="Times New Roman" w:hAnsi="Times New Roman" w:cs="Times New Roman"/>
          <w:sz w:val="28"/>
          <w:szCs w:val="28"/>
        </w:rPr>
      </w:pPr>
      <w:r>
        <w:rPr>
          <w:rFonts w:ascii="Times New Roman" w:hAnsi="Times New Roman" w:cs="Times New Roman"/>
          <w:sz w:val="28"/>
          <w:szCs w:val="28"/>
        </w:rPr>
        <w:t xml:space="preserve">              Принят                                                           Утверждаю   </w:t>
      </w:r>
    </w:p>
    <w:p w:rsidR="005A45B6" w:rsidRDefault="005A45B6" w:rsidP="005A45B6">
      <w:pPr>
        <w:spacing w:after="0"/>
        <w:rPr>
          <w:rFonts w:ascii="Times New Roman" w:hAnsi="Times New Roman" w:cs="Times New Roman"/>
          <w:sz w:val="28"/>
          <w:szCs w:val="28"/>
        </w:rPr>
      </w:pPr>
      <w:r>
        <w:rPr>
          <w:rFonts w:ascii="Times New Roman" w:hAnsi="Times New Roman" w:cs="Times New Roman"/>
          <w:sz w:val="28"/>
          <w:szCs w:val="28"/>
        </w:rPr>
        <w:t xml:space="preserve">   на педагогическом совете                        У.А. Керопова______________                                                                         </w:t>
      </w:r>
    </w:p>
    <w:p w:rsidR="005A45B6" w:rsidRDefault="005A45B6" w:rsidP="005A45B6">
      <w:pPr>
        <w:spacing w:after="0"/>
        <w:rPr>
          <w:rFonts w:ascii="Times New Roman" w:hAnsi="Times New Roman" w:cs="Times New Roman"/>
          <w:sz w:val="28"/>
          <w:szCs w:val="28"/>
        </w:rPr>
      </w:pPr>
      <w:r>
        <w:rPr>
          <w:rFonts w:ascii="Times New Roman" w:hAnsi="Times New Roman" w:cs="Times New Roman"/>
          <w:sz w:val="28"/>
          <w:szCs w:val="28"/>
        </w:rPr>
        <w:t xml:space="preserve">   протокол №       1                                                              </w:t>
      </w:r>
    </w:p>
    <w:p w:rsidR="005A45B6" w:rsidRDefault="005A45B6" w:rsidP="005A45B6">
      <w:pPr>
        <w:spacing w:after="0"/>
        <w:rPr>
          <w:rFonts w:ascii="Times New Roman" w:hAnsi="Times New Roman" w:cs="Times New Roman"/>
          <w:sz w:val="28"/>
          <w:szCs w:val="28"/>
        </w:rPr>
      </w:pPr>
      <w:r>
        <w:rPr>
          <w:rFonts w:ascii="Times New Roman" w:hAnsi="Times New Roman" w:cs="Times New Roman"/>
          <w:sz w:val="28"/>
          <w:szCs w:val="28"/>
        </w:rPr>
        <w:t xml:space="preserve"> от «22» августа 2023 г.                                  от «22» августа 2023 г.                          </w:t>
      </w:r>
    </w:p>
    <w:p w:rsidR="005A45B6" w:rsidRDefault="005A45B6" w:rsidP="005A45B6">
      <w:pPr>
        <w:spacing w:after="0"/>
        <w:jc w:val="center"/>
      </w:pPr>
      <w:r>
        <w:t xml:space="preserve"> </w:t>
      </w:r>
    </w:p>
    <w:p w:rsidR="005A45B6" w:rsidRDefault="005A45B6" w:rsidP="005A45B6">
      <w:pPr>
        <w:spacing w:after="0"/>
        <w:rPr>
          <w:rFonts w:ascii="Times New Roman" w:hAnsi="Times New Roman" w:cs="Times New Roman"/>
          <w:sz w:val="28"/>
          <w:szCs w:val="28"/>
        </w:rPr>
      </w:pPr>
    </w:p>
    <w:p w:rsidR="005A45B6" w:rsidRDefault="005A45B6" w:rsidP="005A45B6">
      <w:pPr>
        <w:spacing w:after="0"/>
        <w:jc w:val="center"/>
        <w:rPr>
          <w:rFonts w:ascii="Times New Roman" w:hAnsi="Times New Roman" w:cs="Times New Roman"/>
          <w:b/>
          <w:i/>
          <w:sz w:val="36"/>
        </w:rPr>
      </w:pPr>
      <w:r>
        <w:rPr>
          <w:rFonts w:ascii="Times New Roman" w:hAnsi="Times New Roman" w:cs="Times New Roman"/>
        </w:rPr>
        <w:t xml:space="preserve">                                                         </w:t>
      </w:r>
    </w:p>
    <w:p w:rsidR="005A45B6" w:rsidRDefault="005A45B6" w:rsidP="005A45B6">
      <w:pPr>
        <w:spacing w:after="0"/>
        <w:jc w:val="center"/>
        <w:rPr>
          <w:rFonts w:ascii="Times New Roman" w:hAnsi="Times New Roman" w:cs="Times New Roman"/>
          <w:b/>
          <w:i/>
          <w:sz w:val="36"/>
        </w:rPr>
      </w:pPr>
      <w:r>
        <w:rPr>
          <w:rFonts w:ascii="Times New Roman" w:hAnsi="Times New Roman" w:cs="Times New Roman"/>
          <w:b/>
          <w:i/>
          <w:sz w:val="36"/>
        </w:rPr>
        <w:t>Парциальная рабочая программа</w:t>
      </w:r>
    </w:p>
    <w:p w:rsidR="005A45B6" w:rsidRDefault="005A45B6" w:rsidP="005A45B6">
      <w:pPr>
        <w:spacing w:after="0"/>
        <w:jc w:val="center"/>
        <w:rPr>
          <w:rFonts w:ascii="Times New Roman" w:hAnsi="Times New Roman" w:cs="Times New Roman"/>
          <w:b/>
          <w:i/>
          <w:sz w:val="36"/>
        </w:rPr>
      </w:pPr>
    </w:p>
    <w:p w:rsidR="005A45B6" w:rsidRDefault="005A45B6" w:rsidP="005A45B6">
      <w:pPr>
        <w:spacing w:after="0"/>
        <w:jc w:val="center"/>
        <w:rPr>
          <w:rFonts w:ascii="Times New Roman" w:hAnsi="Times New Roman" w:cs="Times New Roman"/>
          <w:b/>
          <w:sz w:val="36"/>
          <w:szCs w:val="36"/>
        </w:rPr>
      </w:pPr>
      <w:r>
        <w:rPr>
          <w:rFonts w:ascii="Times New Roman" w:hAnsi="Times New Roman" w:cs="Times New Roman"/>
          <w:b/>
          <w:i/>
          <w:sz w:val="36"/>
        </w:rPr>
        <w:t xml:space="preserve">Дошкольной группы </w:t>
      </w:r>
      <w:r>
        <w:rPr>
          <w:rFonts w:ascii="Times New Roman" w:hAnsi="Times New Roman" w:cs="Times New Roman"/>
          <w:b/>
          <w:sz w:val="36"/>
          <w:szCs w:val="36"/>
        </w:rPr>
        <w:t>«Alice»</w:t>
      </w:r>
    </w:p>
    <w:p w:rsidR="005A45B6" w:rsidRDefault="005A45B6" w:rsidP="005A45B6">
      <w:pPr>
        <w:spacing w:after="0"/>
        <w:jc w:val="center"/>
        <w:rPr>
          <w:rFonts w:ascii="Times New Roman" w:hAnsi="Times New Roman" w:cs="Times New Roman"/>
          <w:b/>
          <w:sz w:val="36"/>
          <w:szCs w:val="36"/>
        </w:rPr>
      </w:pPr>
    </w:p>
    <w:p w:rsidR="005A45B6" w:rsidRDefault="005A45B6" w:rsidP="005A45B6">
      <w:pPr>
        <w:spacing w:after="0"/>
        <w:jc w:val="center"/>
        <w:rPr>
          <w:rFonts w:ascii="Times New Roman" w:hAnsi="Times New Roman" w:cs="Times New Roman"/>
          <w:b/>
          <w:sz w:val="36"/>
        </w:rPr>
      </w:pPr>
      <w:r>
        <w:rPr>
          <w:rFonts w:ascii="Times New Roman" w:hAnsi="Times New Roman" w:cs="Times New Roman"/>
          <w:b/>
          <w:sz w:val="36"/>
          <w:szCs w:val="36"/>
        </w:rPr>
        <w:t>«Я – человек»</w:t>
      </w:r>
    </w:p>
    <w:p w:rsidR="005A45B6" w:rsidRDefault="005A45B6" w:rsidP="005A45B6">
      <w:pPr>
        <w:spacing w:after="0"/>
        <w:rPr>
          <w:rFonts w:ascii="Times New Roman" w:hAnsi="Times New Roman" w:cs="Times New Roman"/>
          <w:b/>
          <w:sz w:val="36"/>
        </w:rPr>
      </w:pPr>
    </w:p>
    <w:p w:rsidR="005A45B6" w:rsidRDefault="005A45B6" w:rsidP="005A45B6">
      <w:pPr>
        <w:spacing w:after="0"/>
        <w:jc w:val="center"/>
        <w:rPr>
          <w:rFonts w:ascii="Times New Roman" w:hAnsi="Times New Roman" w:cs="Times New Roman"/>
          <w:b/>
        </w:rPr>
      </w:pPr>
      <w:r>
        <w:rPr>
          <w:rFonts w:ascii="Times New Roman" w:hAnsi="Times New Roman" w:cs="Times New Roman"/>
          <w:b/>
          <w:sz w:val="36"/>
        </w:rPr>
        <w:t>на 2023-2026 учебные года</w:t>
      </w:r>
    </w:p>
    <w:p w:rsidR="005A45B6" w:rsidRDefault="005A45B6" w:rsidP="005A45B6">
      <w:pPr>
        <w:spacing w:after="0"/>
        <w:jc w:val="center"/>
        <w:rPr>
          <w:rFonts w:ascii="Times New Roman" w:hAnsi="Times New Roman" w:cs="Times New Roman"/>
          <w:b/>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Составлена на основе программы                                           Составила: методист О.А. Золотарева</w:t>
      </w:r>
    </w:p>
    <w:p w:rsidR="005A45B6" w:rsidRDefault="005A45B6" w:rsidP="005A45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«Я человек» под редакцией С.А.Козловой</w:t>
      </w: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rPr>
          <w:rFonts w:ascii="Times New Roman" w:hAnsi="Times New Roman" w:cs="Times New Roman"/>
          <w:bCs/>
          <w:sz w:val="24"/>
          <w:szCs w:val="24"/>
        </w:rPr>
      </w:pP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Краснодар</w:t>
      </w: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5A45B6" w:rsidRDefault="005A45B6" w:rsidP="005A45B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
        </w:rPr>
        <w:t xml:space="preserve">Содержание </w:t>
      </w:r>
    </w:p>
    <w:p w:rsidR="005A45B6" w:rsidRDefault="005A45B6" w:rsidP="005A45B6">
      <w:pPr>
        <w:spacing w:after="0" w:line="240" w:lineRule="auto"/>
        <w:rPr>
          <w:rFonts w:ascii="Times New Roman" w:hAnsi="Times New Roman" w:cs="Times New Roman"/>
          <w:b/>
        </w:rPr>
      </w:pPr>
    </w:p>
    <w:p w:rsidR="005A45B6" w:rsidRDefault="005A45B6" w:rsidP="005A45B6">
      <w:pPr>
        <w:spacing w:after="0" w:line="240" w:lineRule="auto"/>
        <w:rPr>
          <w:rFonts w:ascii="Times New Roman" w:hAnsi="Times New Roman" w:cs="Times New Roman"/>
          <w:b/>
        </w:rPr>
      </w:pPr>
      <w:r>
        <w:rPr>
          <w:rFonts w:ascii="Times New Roman" w:hAnsi="Times New Roman" w:cs="Times New Roman"/>
          <w:b/>
        </w:rPr>
        <w:t xml:space="preserve">Пояснительная записка </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1.Возрастные особенности детей</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2.Индивидуальные особенности детей</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3.Содержание психолого-педагогической работы по освоению детьми образовательной области </w:t>
      </w:r>
      <w:r>
        <w:rPr>
          <w:rFonts w:ascii="Times New Roman" w:hAnsi="Times New Roman" w:cs="Times New Roman"/>
          <w:sz w:val="24"/>
          <w:szCs w:val="24"/>
        </w:rPr>
        <w:t>«Социализация»</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4. Перспективное планирование  старший, подготовительный возраст</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5.Требования к усвоению разделов программы</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6. Система оценки достижений воспитанниками</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7. Инструментарий для оценивания результатов</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8.Литература</w:t>
      </w: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rPr>
      </w:pPr>
    </w:p>
    <w:p w:rsidR="005A45B6" w:rsidRDefault="005A45B6" w:rsidP="005A45B6">
      <w:pPr>
        <w:tabs>
          <w:tab w:val="left" w:pos="5520"/>
        </w:tabs>
        <w:spacing w:after="0" w:line="240" w:lineRule="auto"/>
        <w:ind w:firstLine="709"/>
        <w:jc w:val="center"/>
        <w:rPr>
          <w:rFonts w:ascii="Times New Roman" w:hAnsi="Times New Roman" w:cs="Times New Roman"/>
          <w:b/>
        </w:rPr>
      </w:pPr>
      <w:r>
        <w:rPr>
          <w:rFonts w:ascii="Times New Roman" w:hAnsi="Times New Roman" w:cs="Times New Roman"/>
          <w:b/>
        </w:rPr>
        <w:t>ПОЯСНИТЕЛЬНАЯ ЗАПИСКА</w:t>
      </w:r>
    </w:p>
    <w:p w:rsidR="005A45B6" w:rsidRDefault="005A45B6" w:rsidP="005A45B6">
      <w:pPr>
        <w:tabs>
          <w:tab w:val="left" w:pos="55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Рабочая  программа  разработана на основе  дополнительной программы социально- педагогической  направленности «Я человек» под редакцией С.А.Козловой.</w:t>
      </w:r>
    </w:p>
    <w:p w:rsidR="005A45B6" w:rsidRDefault="005A45B6" w:rsidP="005A45B6">
      <w:pPr>
        <w:tabs>
          <w:tab w:val="left" w:pos="55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определяет содержание и организацию образовательного процесса старшей, подготовительной  группы ДГ «Alice»</w:t>
      </w:r>
    </w:p>
    <w:p w:rsidR="005A45B6" w:rsidRDefault="005A45B6" w:rsidP="005A45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Программа строится на принципе личностно-ориентированного  взаимодействия взрослого с детьми старшей, подготовительной  групп ДГ и обеспечивает социально-личностное развитие детей в возрасте от 5  до  7 лет с учетом их возрастных и индивидуальных особенностей.</w:t>
      </w:r>
    </w:p>
    <w:p w:rsidR="005A45B6" w:rsidRDefault="005A45B6" w:rsidP="005A45B6">
      <w:pPr>
        <w:pStyle w:val="Style3"/>
        <w:widowControl/>
        <w:spacing w:line="240" w:lineRule="auto"/>
        <w:jc w:val="both"/>
        <w:rPr>
          <w:rStyle w:val="FontStyle70"/>
        </w:rPr>
      </w:pPr>
      <w:r>
        <w:t xml:space="preserve">Содержание образовательного процесса в старшей, подготовительных  группах разработано согласно комплексно – тематическому планированию в соответствии с </w:t>
      </w:r>
      <w:r>
        <w:rPr>
          <w:rStyle w:val="FontStyle71"/>
        </w:rPr>
        <w:t>примерными основными общеобразовательными программами дошкольного образования «Успех»  Н</w:t>
      </w:r>
      <w:r>
        <w:rPr>
          <w:rStyle w:val="FontStyle70"/>
        </w:rPr>
        <w:t>. В.Фединой, «От рождения до школы» Н.Е.Веракса.</w:t>
      </w:r>
    </w:p>
    <w:p w:rsidR="005A45B6" w:rsidRDefault="005A45B6" w:rsidP="005A45B6">
      <w:pPr>
        <w:pStyle w:val="Style3"/>
        <w:widowControl/>
        <w:spacing w:line="240" w:lineRule="auto"/>
        <w:jc w:val="both"/>
        <w:rPr>
          <w:rStyle w:val="FontStyle70"/>
        </w:rPr>
      </w:pPr>
      <w:r>
        <w:rPr>
          <w:rStyle w:val="FontStyle70"/>
        </w:rPr>
        <w:t>Перспективное планирование составлено согласно учебного плана на старший, подготовительный возраст.</w:t>
      </w:r>
    </w:p>
    <w:p w:rsidR="005A45B6" w:rsidRDefault="005A45B6" w:rsidP="005A45B6">
      <w:pPr>
        <w:tabs>
          <w:tab w:val="left" w:pos="5520"/>
        </w:tabs>
        <w:spacing w:after="0" w:line="240" w:lineRule="auto"/>
        <w:ind w:firstLine="709"/>
        <w:jc w:val="both"/>
        <w:rPr>
          <w:sz w:val="24"/>
          <w:szCs w:val="24"/>
        </w:rPr>
      </w:pPr>
      <w:r>
        <w:rPr>
          <w:rFonts w:ascii="Times New Roman" w:hAnsi="Times New Roman" w:cs="Times New Roman"/>
          <w:sz w:val="24"/>
          <w:szCs w:val="24"/>
        </w:rPr>
        <w:t>Данная Программа  разработана в соответствии со следующими нормативными документами:</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Конституция РФ, ст.43, 72.; </w:t>
      </w:r>
      <w:hyperlink r:id="rId5" w:history="1">
        <w:r>
          <w:rPr>
            <w:rStyle w:val="a3"/>
            <w:sz w:val="24"/>
            <w:szCs w:val="24"/>
            <w:shd w:val="clear" w:color="auto" w:fill="FFFFFF"/>
          </w:rPr>
          <w:t>Статья 72. В совместном ведении Российской Федерации и субъектов Российской... — "Конституция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rsidR="005A45B6" w:rsidRDefault="005A45B6" w:rsidP="005A45B6">
      <w:pPr>
        <w:pStyle w:val="1"/>
        <w:shd w:val="clear" w:color="auto" w:fill="FFFFFF"/>
        <w:spacing w:before="0" w:after="0"/>
        <w:rPr>
          <w:rFonts w:ascii="Times New Roman" w:hAnsi="Times New Roman"/>
          <w:bCs/>
          <w:color w:val="000000"/>
          <w:kern w:val="36"/>
          <w:sz w:val="24"/>
          <w:szCs w:val="24"/>
          <w:lang w:eastAsia="ru-RU"/>
        </w:rPr>
      </w:pPr>
      <w:r>
        <w:rPr>
          <w:rFonts w:ascii="Times New Roman" w:hAnsi="Times New Roman"/>
          <w:sz w:val="24"/>
          <w:szCs w:val="24"/>
          <w:lang w:eastAsia="ru-RU"/>
        </w:rPr>
        <w:t xml:space="preserve">- </w:t>
      </w:r>
      <w:r>
        <w:rPr>
          <w:rFonts w:ascii="Times New Roman" w:hAnsi="Times New Roman"/>
          <w:b w:val="0"/>
          <w:bCs/>
          <w:color w:val="000000"/>
          <w:kern w:val="36"/>
          <w:sz w:val="24"/>
          <w:szCs w:val="24"/>
          <w:lang w:eastAsia="ru-RU"/>
        </w:rPr>
        <w:t>"Конвенция о правах ребенка" (одобрена Генеральной Ассамблеей ООН 20.11.1989) (вступила в силу для СССР 15.09.1990);</w:t>
      </w:r>
    </w:p>
    <w:p w:rsidR="005A45B6" w:rsidRDefault="005A45B6" w:rsidP="005A45B6">
      <w:pPr>
        <w:autoSpaceDE w:val="0"/>
        <w:autoSpaceDN w:val="0"/>
        <w:adjustRightInd w:val="0"/>
        <w:spacing w:after="0"/>
        <w:ind w:left="360"/>
        <w:rPr>
          <w:rFonts w:ascii="Times New Roman" w:eastAsia="Calibri" w:hAnsi="Times New Roman" w:cs="Times New Roman"/>
          <w:bCs/>
          <w:sz w:val="24"/>
          <w:szCs w:val="24"/>
          <w:lang w:eastAsia="en-US"/>
        </w:rPr>
      </w:pPr>
      <w:r>
        <w:rPr>
          <w:rFonts w:ascii="Times New Roman" w:hAnsi="Times New Roman" w:cs="Times New Roman"/>
          <w:sz w:val="24"/>
          <w:szCs w:val="24"/>
        </w:rPr>
        <w:t xml:space="preserve">- Федеральный закон от 29.12.2012 г. № 273-ФЗ «Об образовании в Российской Федерации», </w:t>
      </w:r>
      <w:r>
        <w:rPr>
          <w:rFonts w:ascii="Times New Roman" w:eastAsia="Calibri" w:hAnsi="Times New Roman" w:cs="Times New Roman"/>
          <w:bCs/>
          <w:sz w:val="24"/>
          <w:szCs w:val="24"/>
        </w:rPr>
        <w:t>», с изменениями от 8 декабря 2020 года, Приказом Министерства просвещения РФ № 196 от 9 ноября 2018 года «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 сентября 2020 года.</w:t>
      </w:r>
    </w:p>
    <w:p w:rsidR="005A45B6" w:rsidRDefault="005A45B6" w:rsidP="005A45B6">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Приказ Минобрнауки России от 17.10.2013 N 1155 (ред. от 21.01.2019)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A45B6" w:rsidRDefault="005A45B6" w:rsidP="005A45B6">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Pr>
          <w:rFonts w:ascii="Times New Roman" w:hAnsi="Times New Roman" w:cs="Times New Roman"/>
          <w:sz w:val="24"/>
          <w:szCs w:val="24"/>
        </w:rPr>
        <w:t xml:space="preserve">-Приказ Министерства образования и науки Российской Федерации от 17 октября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Pr>
          <w:rFonts w:ascii="Times New Roman" w:hAnsi="Times New Roman" w:cs="Times New Roman"/>
          <w:sz w:val="24"/>
          <w:szCs w:val="24"/>
          <w:shd w:val="clear" w:color="auto" w:fill="FFFFFF"/>
        </w:rPr>
        <w:t>(с изменениями на 21 января 2019 года)</w:t>
      </w:r>
    </w:p>
    <w:p w:rsidR="005A45B6" w:rsidRDefault="005A45B6" w:rsidP="005A45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-Постановление Главного государственного санитарного врача РФ от 15.05 2013 года № 26 г. Москва «Об утверждении СанПиН 2.4.1.3049-13» </w:t>
      </w:r>
      <w:r>
        <w:rPr>
          <w:rFonts w:ascii="Times New Roman" w:hAnsi="Times New Roman" w:cs="Times New Roman"/>
          <w:sz w:val="24"/>
          <w:szCs w:val="24"/>
          <w:shd w:val="clear" w:color="auto" w:fill="FFFFFF"/>
        </w:rPr>
        <w:t>(с изменениями на 27 октября 2020 года)</w:t>
      </w:r>
    </w:p>
    <w:p w:rsidR="005A45B6" w:rsidRDefault="005A45B6" w:rsidP="005A45B6">
      <w:pPr>
        <w:tabs>
          <w:tab w:val="left" w:pos="5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образования и науки Российской Федерации от 23 ноября </w:t>
      </w:r>
      <w:smartTag w:uri="urn:schemas-microsoft-com:office:smarttags" w:element="metricconverter">
        <w:smartTagPr>
          <w:attr w:name="ProductID" w:val="2009 г"/>
        </w:smartTagPr>
        <w:r>
          <w:rPr>
            <w:rFonts w:ascii="Times New Roman" w:hAnsi="Times New Roman" w:cs="Times New Roman"/>
            <w:sz w:val="24"/>
            <w:szCs w:val="24"/>
          </w:rPr>
          <w:t>2009 г</w:t>
        </w:r>
      </w:smartTag>
      <w:r>
        <w:rPr>
          <w:rFonts w:ascii="Times New Roman"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w:t>
      </w:r>
    </w:p>
    <w:p w:rsidR="005A45B6" w:rsidRDefault="005A45B6" w:rsidP="005A45B6">
      <w:pPr>
        <w:tabs>
          <w:tab w:val="left" w:pos="5520"/>
        </w:tabs>
        <w:spacing w:after="0" w:line="240" w:lineRule="auto"/>
        <w:jc w:val="both"/>
        <w:rPr>
          <w:rFonts w:ascii="Times New Roman" w:hAnsi="Times New Roman" w:cs="Times New Roman"/>
          <w:sz w:val="24"/>
          <w:szCs w:val="24"/>
        </w:rPr>
      </w:pPr>
      <w:r>
        <w:rPr>
          <w:rFonts w:ascii="Times New Roman" w:eastAsia="+mn-ea" w:hAnsi="Times New Roman" w:cs="Times New Roman"/>
          <w:sz w:val="24"/>
          <w:szCs w:val="24"/>
        </w:rPr>
        <w:t>Федеральные государственные требования к структуре основной    общеобразовательной    программы дошкольного образования  (ФГТ)</w:t>
      </w:r>
    </w:p>
    <w:p w:rsidR="005A45B6" w:rsidRDefault="005A45B6" w:rsidP="005A45B6">
      <w:pPr>
        <w:spacing w:after="0" w:line="240" w:lineRule="auto"/>
        <w:rPr>
          <w:rFonts w:ascii="Times New Roman" w:hAnsi="Times New Roman" w:cs="Times New Roman"/>
          <w:sz w:val="24"/>
          <w:szCs w:val="24"/>
        </w:rPr>
      </w:pP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Цель программы</w:t>
      </w:r>
      <w:r>
        <w:rPr>
          <w:rFonts w:ascii="Times New Roman" w:hAnsi="Times New Roman" w:cs="Times New Roman"/>
          <w:sz w:val="24"/>
          <w:szCs w:val="24"/>
        </w:rPr>
        <w:t xml:space="preserve">: помочь педагогу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включает четыре больших раздела: «Что я знаю о себе», «Кто такие взрослые люди», «Человек - творец», «Земля — наш общий дом». Каждый раздел имеет несколько подразделов, которые конкретизируют его содержание. Все разделы программы взаимосвязаны, они дополняют друг друга, хотя каждый имеет свою специфику, свою воспитательно-образовательную цель. </w:t>
      </w:r>
    </w:p>
    <w:p w:rsidR="005A45B6" w:rsidRDefault="005A45B6" w:rsidP="005A45B6">
      <w:pPr>
        <w:spacing w:after="0" w:line="240" w:lineRule="auto"/>
        <w:rPr>
          <w:rFonts w:ascii="Times New Roman" w:hAnsi="Times New Roman" w:cs="Times New Roman"/>
          <w:sz w:val="24"/>
          <w:szCs w:val="24"/>
        </w:rPr>
      </w:pPr>
      <w:r>
        <w:rPr>
          <w:rFonts w:ascii="Times New Roman" w:hAnsi="Times New Roman" w:cs="Times New Roman"/>
          <w:sz w:val="24"/>
          <w:szCs w:val="24"/>
        </w:rPr>
        <w:t>В программе представлены требования к уровню усвоения всех разделов.</w:t>
      </w:r>
    </w:p>
    <w:p w:rsidR="005A45B6" w:rsidRDefault="005A45B6" w:rsidP="005A45B6">
      <w:pPr>
        <w:spacing w:after="0" w:line="240" w:lineRule="auto"/>
        <w:jc w:val="both"/>
        <w:rPr>
          <w:rFonts w:ascii="Times New Roman" w:hAnsi="Times New Roman" w:cs="Times New Roman"/>
          <w:b/>
          <w:sz w:val="32"/>
          <w:szCs w:val="28"/>
        </w:rPr>
      </w:pPr>
    </w:p>
    <w:p w:rsidR="005A45B6" w:rsidRDefault="005A45B6" w:rsidP="005A45B6">
      <w:pPr>
        <w:spacing w:after="0" w:line="240" w:lineRule="auto"/>
        <w:jc w:val="both"/>
        <w:rPr>
          <w:rFonts w:ascii="Times New Roman" w:hAnsi="Times New Roman" w:cs="Times New Roman"/>
          <w:b/>
          <w:sz w:val="32"/>
          <w:szCs w:val="28"/>
        </w:rPr>
      </w:pPr>
    </w:p>
    <w:p w:rsidR="005A45B6" w:rsidRDefault="005A45B6" w:rsidP="005A45B6">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Образовательная область «Социализация»</w:t>
      </w:r>
    </w:p>
    <w:p w:rsidR="005A45B6" w:rsidRDefault="005A45B6" w:rsidP="005A45B6">
      <w:pPr>
        <w:spacing w:after="0" w:line="240" w:lineRule="auto"/>
        <w:jc w:val="both"/>
        <w:rPr>
          <w:rFonts w:ascii="Times New Roman" w:hAnsi="Times New Roman" w:cs="Times New Roman"/>
          <w:b/>
          <w:sz w:val="28"/>
          <w:szCs w:val="28"/>
        </w:rPr>
      </w:pPr>
    </w:p>
    <w:tbl>
      <w:tblPr>
        <w:tblStyle w:val="a5"/>
        <w:tblW w:w="10490" w:type="dxa"/>
        <w:tblInd w:w="-34" w:type="dxa"/>
        <w:tblLook w:val="04A0" w:firstRow="1" w:lastRow="0" w:firstColumn="1" w:lastColumn="0" w:noHBand="0" w:noVBand="1"/>
      </w:tblPr>
      <w:tblGrid>
        <w:gridCol w:w="3407"/>
        <w:gridCol w:w="3191"/>
        <w:gridCol w:w="3892"/>
      </w:tblGrid>
      <w:tr w:rsidR="005A45B6" w:rsidTr="005A45B6">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45B6" w:rsidRDefault="005A45B6">
            <w:pPr>
              <w:autoSpaceDE w:val="0"/>
              <w:autoSpaceDN w:val="0"/>
              <w:spacing w:after="0" w:line="240" w:lineRule="auto"/>
              <w:rPr>
                <w:rFonts w:ascii="Times New Roman" w:hAnsi="Times New Roman" w:cs="Times New Roman"/>
                <w:b/>
                <w:sz w:val="24"/>
                <w:szCs w:val="28"/>
              </w:rPr>
            </w:pPr>
            <w:r>
              <w:rPr>
                <w:rFonts w:ascii="Times New Roman" w:hAnsi="Times New Roman" w:cs="Times New Roman"/>
                <w:b/>
                <w:sz w:val="24"/>
                <w:szCs w:val="28"/>
              </w:rPr>
              <w:t>Возрастная группа</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45B6" w:rsidRDefault="005A45B6">
            <w:pPr>
              <w:autoSpaceDE w:val="0"/>
              <w:autoSpaceDN w:val="0"/>
              <w:spacing w:after="0" w:line="240" w:lineRule="auto"/>
              <w:rPr>
                <w:rFonts w:ascii="Times New Roman" w:hAnsi="Times New Roman" w:cs="Times New Roman"/>
                <w:b/>
                <w:sz w:val="24"/>
                <w:szCs w:val="28"/>
              </w:rPr>
            </w:pPr>
            <w:r>
              <w:rPr>
                <w:rFonts w:ascii="Times New Roman" w:hAnsi="Times New Roman" w:cs="Times New Roman"/>
                <w:b/>
                <w:sz w:val="24"/>
                <w:szCs w:val="28"/>
              </w:rPr>
              <w:t xml:space="preserve">Цели </w:t>
            </w:r>
          </w:p>
        </w:tc>
        <w:tc>
          <w:tcPr>
            <w:tcW w:w="3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45B6" w:rsidRDefault="005A45B6">
            <w:pPr>
              <w:autoSpaceDE w:val="0"/>
              <w:autoSpaceDN w:val="0"/>
              <w:spacing w:after="0" w:line="240" w:lineRule="auto"/>
              <w:rPr>
                <w:rFonts w:ascii="Times New Roman" w:hAnsi="Times New Roman" w:cs="Times New Roman"/>
                <w:b/>
                <w:sz w:val="24"/>
                <w:szCs w:val="28"/>
              </w:rPr>
            </w:pPr>
            <w:r>
              <w:rPr>
                <w:rFonts w:ascii="Times New Roman" w:hAnsi="Times New Roman" w:cs="Times New Roman"/>
                <w:b/>
                <w:sz w:val="24"/>
                <w:szCs w:val="28"/>
              </w:rPr>
              <w:t>Задачи</w:t>
            </w:r>
          </w:p>
        </w:tc>
      </w:tr>
      <w:tr w:rsidR="005A45B6" w:rsidTr="005A45B6">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45B6" w:rsidRDefault="005A45B6">
            <w:pPr>
              <w:autoSpaceDE w:val="0"/>
              <w:autoSpaceDN w:val="0"/>
              <w:spacing w:after="0" w:line="240" w:lineRule="auto"/>
              <w:rPr>
                <w:rFonts w:ascii="Times New Roman" w:hAnsi="Times New Roman" w:cs="Times New Roman"/>
                <w:b/>
                <w:sz w:val="24"/>
                <w:szCs w:val="28"/>
              </w:rPr>
            </w:pPr>
            <w:r>
              <w:rPr>
                <w:rFonts w:ascii="Times New Roman" w:hAnsi="Times New Roman" w:cs="Times New Roman"/>
                <w:b/>
                <w:sz w:val="24"/>
                <w:szCs w:val="28"/>
              </w:rPr>
              <w:t>Старшая группа (5-6)</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45B6" w:rsidRDefault="005A45B6">
            <w:pPr>
              <w:pStyle w:val="Style81"/>
              <w:widowControl/>
              <w:spacing w:line="240" w:lineRule="auto"/>
              <w:ind w:firstLine="0"/>
              <w:jc w:val="left"/>
              <w:rPr>
                <w:rStyle w:val="FontStyle253"/>
                <w:rFonts w:ascii="Times New Roman" w:hAnsi="Times New Roman" w:cs="Times New Roman"/>
                <w:szCs w:val="28"/>
              </w:rPr>
            </w:pPr>
            <w:r>
              <w:rPr>
                <w:rStyle w:val="FontStyle253"/>
                <w:szCs w:val="28"/>
              </w:rPr>
              <w:t xml:space="preserve">Освоение первоначальных представлений социального характера и включения детей </w:t>
            </w:r>
            <w:r>
              <w:rPr>
                <w:rStyle w:val="FontStyle207"/>
                <w:rFonts w:ascii="Times New Roman" w:hAnsi="Times New Roman" w:cs="Times New Roman"/>
                <w:szCs w:val="28"/>
              </w:rPr>
              <w:t xml:space="preserve">в </w:t>
            </w:r>
            <w:r>
              <w:rPr>
                <w:rStyle w:val="FontStyle253"/>
                <w:szCs w:val="28"/>
              </w:rPr>
              <w:t>систему социальных отношений.</w:t>
            </w:r>
          </w:p>
          <w:p w:rsidR="005A45B6" w:rsidRDefault="005A45B6">
            <w:pPr>
              <w:autoSpaceDE w:val="0"/>
              <w:autoSpaceDN w:val="0"/>
              <w:spacing w:after="0" w:line="240" w:lineRule="auto"/>
              <w:rPr>
                <w:b/>
                <w:sz w:val="24"/>
              </w:rPr>
            </w:pPr>
          </w:p>
        </w:tc>
        <w:tc>
          <w:tcPr>
            <w:tcW w:w="3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45B6" w:rsidRDefault="005A45B6" w:rsidP="00BE7790">
            <w:pPr>
              <w:pStyle w:val="Style81"/>
              <w:widowControl/>
              <w:numPr>
                <w:ilvl w:val="0"/>
                <w:numId w:val="1"/>
              </w:numPr>
              <w:spacing w:line="240" w:lineRule="auto"/>
              <w:ind w:left="0"/>
              <w:jc w:val="left"/>
              <w:rPr>
                <w:rStyle w:val="FontStyle253"/>
                <w:rFonts w:ascii="Times New Roman" w:hAnsi="Times New Roman" w:cs="Times New Roman"/>
                <w:szCs w:val="28"/>
              </w:rPr>
            </w:pPr>
            <w:r>
              <w:rPr>
                <w:rStyle w:val="FontStyle253"/>
                <w:szCs w:val="28"/>
              </w:rPr>
              <w:t>Развитие игровой деятельности детей;</w:t>
            </w:r>
          </w:p>
          <w:p w:rsidR="005A45B6" w:rsidRDefault="005A45B6" w:rsidP="00BE7790">
            <w:pPr>
              <w:pStyle w:val="Style82"/>
              <w:widowControl/>
              <w:numPr>
                <w:ilvl w:val="0"/>
                <w:numId w:val="1"/>
              </w:numPr>
              <w:tabs>
                <w:tab w:val="left" w:pos="576"/>
              </w:tabs>
              <w:spacing w:line="240" w:lineRule="auto"/>
              <w:ind w:left="0"/>
              <w:rPr>
                <w:rStyle w:val="FontStyle253"/>
                <w:szCs w:val="28"/>
              </w:rPr>
            </w:pPr>
            <w:r>
              <w:rPr>
                <w:rStyle w:val="FontStyle253"/>
                <w:szCs w:val="28"/>
              </w:rPr>
              <w:t xml:space="preserve">Приобщение к элементарным общепринятым нормам и правилам взаимоотношения </w:t>
            </w:r>
            <w:r>
              <w:rPr>
                <w:rStyle w:val="FontStyle207"/>
                <w:rFonts w:ascii="Times New Roman" w:hAnsi="Times New Roman" w:cs="Times New Roman"/>
                <w:szCs w:val="28"/>
              </w:rPr>
              <w:t xml:space="preserve">со </w:t>
            </w:r>
            <w:r>
              <w:rPr>
                <w:rStyle w:val="FontStyle253"/>
                <w:szCs w:val="28"/>
              </w:rPr>
              <w:t>сверстниками и взрослыми (в том числе моральным);</w:t>
            </w:r>
          </w:p>
          <w:p w:rsidR="005A45B6" w:rsidRDefault="005A45B6" w:rsidP="00BE7790">
            <w:pPr>
              <w:pStyle w:val="Style82"/>
              <w:widowControl/>
              <w:numPr>
                <w:ilvl w:val="0"/>
                <w:numId w:val="1"/>
              </w:numPr>
              <w:tabs>
                <w:tab w:val="left" w:pos="576"/>
              </w:tabs>
              <w:spacing w:line="240" w:lineRule="auto"/>
              <w:ind w:left="0"/>
            </w:pPr>
            <w:r>
              <w:rPr>
                <w:rStyle w:val="FontStyle253"/>
                <w:szCs w:val="28"/>
              </w:rPr>
              <w:t xml:space="preserve">Формирование гендерной, семейной, гражданской принадлежности, патриотических чувств, </w:t>
            </w:r>
            <w:r>
              <w:rPr>
                <w:rStyle w:val="FontStyle207"/>
                <w:rFonts w:ascii="Times New Roman" w:hAnsi="Times New Roman" w:cs="Times New Roman"/>
                <w:szCs w:val="28"/>
              </w:rPr>
              <w:t xml:space="preserve">чувства </w:t>
            </w:r>
            <w:r>
              <w:rPr>
                <w:rStyle w:val="FontStyle253"/>
                <w:szCs w:val="28"/>
              </w:rPr>
              <w:t>принадлежности к мировому сообществу.</w:t>
            </w:r>
          </w:p>
        </w:tc>
      </w:tr>
      <w:tr w:rsidR="005A45B6" w:rsidTr="005A45B6">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45B6" w:rsidRDefault="005A45B6">
            <w:pPr>
              <w:autoSpaceDE w:val="0"/>
              <w:autoSpaceDN w:val="0"/>
              <w:spacing w:after="0" w:line="240" w:lineRule="auto"/>
              <w:rPr>
                <w:rFonts w:ascii="Times New Roman" w:hAnsi="Times New Roman" w:cs="Times New Roman"/>
                <w:b/>
                <w:sz w:val="24"/>
                <w:szCs w:val="28"/>
              </w:rPr>
            </w:pPr>
            <w:r>
              <w:rPr>
                <w:rFonts w:ascii="Times New Roman" w:hAnsi="Times New Roman" w:cs="Times New Roman"/>
                <w:b/>
                <w:sz w:val="24"/>
                <w:szCs w:val="28"/>
              </w:rPr>
              <w:t>Подготовительная  группа (6-7)</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45B6" w:rsidRDefault="005A45B6">
            <w:pPr>
              <w:pStyle w:val="Style81"/>
              <w:widowControl/>
              <w:spacing w:line="240" w:lineRule="auto"/>
              <w:ind w:firstLine="0"/>
              <w:jc w:val="left"/>
              <w:rPr>
                <w:rStyle w:val="FontStyle253"/>
                <w:rFonts w:ascii="Times New Roman" w:hAnsi="Times New Roman" w:cs="Times New Roman"/>
                <w:szCs w:val="28"/>
              </w:rPr>
            </w:pPr>
            <w:r>
              <w:rPr>
                <w:rStyle w:val="FontStyle253"/>
                <w:szCs w:val="28"/>
              </w:rPr>
              <w:t xml:space="preserve">Освоение первоначальных представлений социального характера и включения детей </w:t>
            </w:r>
            <w:r>
              <w:rPr>
                <w:rStyle w:val="FontStyle207"/>
                <w:rFonts w:ascii="Times New Roman" w:hAnsi="Times New Roman" w:cs="Times New Roman"/>
                <w:szCs w:val="28"/>
              </w:rPr>
              <w:t xml:space="preserve">в </w:t>
            </w:r>
            <w:r>
              <w:rPr>
                <w:rStyle w:val="FontStyle253"/>
                <w:szCs w:val="28"/>
              </w:rPr>
              <w:t>систему социальных отношений.</w:t>
            </w:r>
          </w:p>
          <w:p w:rsidR="005A45B6" w:rsidRDefault="005A45B6">
            <w:pPr>
              <w:autoSpaceDE w:val="0"/>
              <w:autoSpaceDN w:val="0"/>
              <w:spacing w:after="0" w:line="240" w:lineRule="auto"/>
              <w:rPr>
                <w:b/>
                <w:sz w:val="24"/>
              </w:rPr>
            </w:pPr>
          </w:p>
        </w:tc>
        <w:tc>
          <w:tcPr>
            <w:tcW w:w="3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45B6" w:rsidRDefault="005A45B6" w:rsidP="00BE7790">
            <w:pPr>
              <w:pStyle w:val="Style82"/>
              <w:widowControl/>
              <w:numPr>
                <w:ilvl w:val="0"/>
                <w:numId w:val="1"/>
              </w:numPr>
              <w:tabs>
                <w:tab w:val="left" w:pos="576"/>
              </w:tabs>
              <w:spacing w:line="240" w:lineRule="auto"/>
              <w:ind w:left="0"/>
              <w:rPr>
                <w:rStyle w:val="FontStyle253"/>
                <w:rFonts w:ascii="Times New Roman" w:hAnsi="Times New Roman" w:cs="Times New Roman"/>
                <w:szCs w:val="28"/>
              </w:rPr>
            </w:pPr>
            <w:r>
              <w:rPr>
                <w:rStyle w:val="FontStyle253"/>
                <w:szCs w:val="28"/>
              </w:rPr>
              <w:t>Развитие игровой деятельности детей;</w:t>
            </w:r>
          </w:p>
          <w:p w:rsidR="005A45B6" w:rsidRDefault="005A45B6" w:rsidP="00BE7790">
            <w:pPr>
              <w:pStyle w:val="Style82"/>
              <w:widowControl/>
              <w:numPr>
                <w:ilvl w:val="0"/>
                <w:numId w:val="1"/>
              </w:numPr>
              <w:tabs>
                <w:tab w:val="left" w:pos="576"/>
              </w:tabs>
              <w:spacing w:line="240" w:lineRule="auto"/>
              <w:ind w:left="0"/>
              <w:rPr>
                <w:rStyle w:val="FontStyle253"/>
                <w:szCs w:val="28"/>
              </w:rPr>
            </w:pPr>
            <w:r>
              <w:rPr>
                <w:rStyle w:val="FontStyle253"/>
                <w:szCs w:val="28"/>
              </w:rPr>
              <w:t xml:space="preserve">Приобщение к элементарным общепринятым нормам и правилам взаимоотношения </w:t>
            </w:r>
            <w:r>
              <w:rPr>
                <w:rStyle w:val="FontStyle207"/>
                <w:rFonts w:ascii="Times New Roman" w:hAnsi="Times New Roman" w:cs="Times New Roman"/>
                <w:szCs w:val="28"/>
              </w:rPr>
              <w:t xml:space="preserve">со </w:t>
            </w:r>
            <w:r>
              <w:rPr>
                <w:rStyle w:val="FontStyle253"/>
                <w:szCs w:val="28"/>
              </w:rPr>
              <w:t>сверстниками и взрослыми (в том числе моральным);</w:t>
            </w:r>
          </w:p>
          <w:p w:rsidR="005A45B6" w:rsidRDefault="005A45B6" w:rsidP="00BE7790">
            <w:pPr>
              <w:pStyle w:val="a4"/>
              <w:numPr>
                <w:ilvl w:val="0"/>
                <w:numId w:val="1"/>
              </w:numPr>
              <w:spacing w:after="0" w:line="240" w:lineRule="auto"/>
              <w:ind w:left="0"/>
              <w:rPr>
                <w:b/>
                <w:sz w:val="24"/>
              </w:rPr>
            </w:pPr>
            <w:r>
              <w:rPr>
                <w:rStyle w:val="FontStyle253"/>
                <w:sz w:val="24"/>
                <w:szCs w:val="28"/>
              </w:rPr>
              <w:t xml:space="preserve">Формирование гендерной, семейной, гражданской принадлежности, патриотических чувств, </w:t>
            </w:r>
            <w:r>
              <w:rPr>
                <w:rStyle w:val="FontStyle207"/>
                <w:rFonts w:ascii="Times New Roman" w:hAnsi="Times New Roman" w:cs="Times New Roman"/>
                <w:sz w:val="24"/>
                <w:szCs w:val="28"/>
              </w:rPr>
              <w:t xml:space="preserve">чувства </w:t>
            </w:r>
            <w:r>
              <w:rPr>
                <w:rStyle w:val="FontStyle253"/>
                <w:sz w:val="24"/>
                <w:szCs w:val="28"/>
              </w:rPr>
              <w:t>принадлежности к мировому сообществу.</w:t>
            </w:r>
          </w:p>
        </w:tc>
      </w:tr>
    </w:tbl>
    <w:p w:rsidR="005A45B6" w:rsidRDefault="005A45B6" w:rsidP="005A45B6">
      <w:pPr>
        <w:spacing w:after="0" w:line="240" w:lineRule="auto"/>
        <w:jc w:val="both"/>
        <w:rPr>
          <w:rFonts w:ascii="Times New Roman" w:hAnsi="Times New Roman" w:cs="Times New Roman"/>
          <w:b/>
          <w:sz w:val="28"/>
          <w:szCs w:val="28"/>
        </w:rPr>
      </w:pPr>
    </w:p>
    <w:p w:rsidR="005A45B6" w:rsidRDefault="005A45B6" w:rsidP="005A45B6">
      <w:pPr>
        <w:spacing w:after="0" w:line="240" w:lineRule="auto"/>
        <w:jc w:val="both"/>
        <w:rPr>
          <w:rFonts w:ascii="Times New Roman" w:hAnsi="Times New Roman" w:cs="Times New Roman"/>
          <w:sz w:val="28"/>
          <w:szCs w:val="28"/>
        </w:rPr>
      </w:pP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5793"/>
      </w:tblGrid>
      <w:tr w:rsidR="005A45B6" w:rsidTr="005A45B6">
        <w:tc>
          <w:tcPr>
            <w:tcW w:w="10598" w:type="dxa"/>
            <w:gridSpan w:val="2"/>
            <w:tcBorders>
              <w:top w:val="single" w:sz="4" w:space="0" w:color="auto"/>
              <w:left w:val="single" w:sz="4" w:space="0" w:color="auto"/>
              <w:bottom w:val="single" w:sz="4" w:space="0" w:color="auto"/>
              <w:right w:val="single" w:sz="4" w:space="0" w:color="auto"/>
            </w:tcBorders>
            <w:hideMark/>
          </w:tcPr>
          <w:p w:rsidR="005A45B6" w:rsidRDefault="005A45B6">
            <w:pPr>
              <w:autoSpaceDE w:val="0"/>
              <w:autoSpaceDN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Примерные виды интеграции области «Социализация»</w:t>
            </w:r>
          </w:p>
        </w:tc>
      </w:tr>
      <w:tr w:rsidR="005A45B6" w:rsidTr="005A45B6">
        <w:tc>
          <w:tcPr>
            <w:tcW w:w="4805" w:type="dxa"/>
            <w:tcBorders>
              <w:top w:val="single" w:sz="4" w:space="0" w:color="auto"/>
              <w:left w:val="single" w:sz="4" w:space="0" w:color="auto"/>
              <w:bottom w:val="single" w:sz="4" w:space="0" w:color="auto"/>
              <w:right w:val="single" w:sz="4" w:space="0" w:color="auto"/>
            </w:tcBorders>
            <w:hideMark/>
          </w:tcPr>
          <w:p w:rsidR="005A45B6" w:rsidRDefault="005A45B6">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5793" w:type="dxa"/>
            <w:tcBorders>
              <w:top w:val="single" w:sz="4" w:space="0" w:color="auto"/>
              <w:left w:val="single" w:sz="4" w:space="0" w:color="auto"/>
              <w:bottom w:val="single" w:sz="4" w:space="0" w:color="auto"/>
              <w:right w:val="single" w:sz="4" w:space="0" w:color="auto"/>
            </w:tcBorders>
            <w:hideMark/>
          </w:tcPr>
          <w:p w:rsidR="005A45B6" w:rsidRDefault="005A45B6">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5A45B6" w:rsidTr="005A45B6">
        <w:trPr>
          <w:trHeight w:val="1136"/>
        </w:trPr>
        <w:tc>
          <w:tcPr>
            <w:tcW w:w="4805" w:type="dxa"/>
            <w:tcBorders>
              <w:top w:val="single" w:sz="4" w:space="0" w:color="auto"/>
              <w:left w:val="single" w:sz="4" w:space="0" w:color="auto"/>
              <w:bottom w:val="single" w:sz="4" w:space="0" w:color="auto"/>
              <w:right w:val="single" w:sz="4" w:space="0" w:color="auto"/>
            </w:tcBorders>
            <w:hideMark/>
          </w:tcPr>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«Физическая  культура»</w:t>
            </w:r>
            <w:r>
              <w:rPr>
                <w:rFonts w:ascii="Times New Roman" w:hAnsi="Times New Roman" w:cs="Times New Roman"/>
                <w:sz w:val="24"/>
                <w:szCs w:val="24"/>
              </w:rPr>
              <w:t xml:space="preserve">  (развитие игровой  деятельности  в  части  подвижных игр с правилами и других видов совместной двигательной  деятельности  с  детьми  и взрослыми).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«Труд»</w:t>
            </w:r>
            <w:r>
              <w:rPr>
                <w:rFonts w:ascii="Times New Roman" w:hAnsi="Times New Roman" w:cs="Times New Roman"/>
                <w:sz w:val="24"/>
                <w:szCs w:val="24"/>
              </w:rPr>
              <w:t xml:space="preserve"> (формирование представлений о труде,  профессиях,  людях  труда,  желания трудиться,  устанавливать  взаимоотношения со  взрослыми  и  </w:t>
            </w:r>
            <w:r>
              <w:rPr>
                <w:rFonts w:ascii="Times New Roman" w:hAnsi="Times New Roman" w:cs="Times New Roman"/>
                <w:sz w:val="24"/>
                <w:szCs w:val="24"/>
              </w:rPr>
              <w:lastRenderedPageBreak/>
              <w:t xml:space="preserve">сверстниками  в  процессе трудовой деятельности).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«Безопасность»</w:t>
            </w:r>
            <w:r>
              <w:rPr>
                <w:rFonts w:ascii="Times New Roman" w:hAnsi="Times New Roman" w:cs="Times New Roman"/>
                <w:sz w:val="24"/>
                <w:szCs w:val="24"/>
              </w:rPr>
              <w:t xml:space="preserve">  (формирование  основ безопасности  собственной жизнедеятельности  в  семье  и  обществе,  а</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также безопасности окружающего мира).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обществе,  государстве,  мире,  а  также соблюдения  элементарных  общепринятых норм и правил поведения).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«Познание»</w:t>
            </w:r>
            <w:r>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мире). </w:t>
            </w:r>
          </w:p>
        </w:tc>
        <w:tc>
          <w:tcPr>
            <w:tcW w:w="5793" w:type="dxa"/>
            <w:tcBorders>
              <w:top w:val="single" w:sz="4" w:space="0" w:color="auto"/>
              <w:left w:val="single" w:sz="4" w:space="0" w:color="auto"/>
              <w:bottom w:val="single" w:sz="4" w:space="0" w:color="auto"/>
              <w:right w:val="single" w:sz="4" w:space="0" w:color="auto"/>
            </w:tcBorders>
          </w:tcPr>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lastRenderedPageBreak/>
              <w:t>«Физическая  культура»</w:t>
            </w:r>
            <w:r>
              <w:rPr>
                <w:rFonts w:ascii="Times New Roman" w:hAnsi="Times New Roman" w:cs="Times New Roman"/>
                <w:sz w:val="24"/>
                <w:szCs w:val="24"/>
              </w:rPr>
              <w:t xml:space="preserve">  (использование подвижных  игр  и  физических  упражнений для  реализации  образовательной  области  «Социализация»).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«Безопасность», «Коммуникация»</w:t>
            </w:r>
            <w:r>
              <w:rPr>
                <w:rFonts w:ascii="Times New Roman" w:hAnsi="Times New Roman" w:cs="Times New Roman"/>
                <w:sz w:val="24"/>
                <w:szCs w:val="24"/>
              </w:rPr>
              <w:t xml:space="preserve"> (использование  сюжетно-ролевых, режиссёрских  игр  и  игр  с  правилами  как средства  реализации  указанных образовательных областей).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«Чтение художественной литературы»</w:t>
            </w:r>
            <w:r>
              <w:rPr>
                <w:rFonts w:ascii="Times New Roman" w:hAnsi="Times New Roman" w:cs="Times New Roman"/>
                <w:sz w:val="24"/>
                <w:szCs w:val="24"/>
              </w:rPr>
              <w:t xml:space="preserve"> (использование  художественных произведений для </w:t>
            </w:r>
            <w:r>
              <w:rPr>
                <w:rFonts w:ascii="Times New Roman" w:hAnsi="Times New Roman" w:cs="Times New Roman"/>
                <w:sz w:val="24"/>
                <w:szCs w:val="24"/>
              </w:rPr>
              <w:lastRenderedPageBreak/>
              <w:t xml:space="preserve">формирования первичных ценностных представлений, представлений о себе, семье и окружающем мире).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«Познание»</w:t>
            </w:r>
            <w:r>
              <w:rPr>
                <w:rFonts w:ascii="Times New Roman" w:hAnsi="Times New Roman" w:cs="Times New Roman"/>
                <w:sz w:val="24"/>
                <w:szCs w:val="24"/>
              </w:rPr>
              <w:t xml:space="preserve">  (использование дидактической игры как средства реализации образовательной области «Познание»). </w:t>
            </w:r>
          </w:p>
          <w:p w:rsidR="005A45B6" w:rsidRDefault="005A45B6">
            <w:pPr>
              <w:autoSpaceDE w:val="0"/>
              <w:autoSpaceDN w:val="0"/>
              <w:spacing w:after="0" w:line="240" w:lineRule="auto"/>
              <w:rPr>
                <w:rFonts w:ascii="Times New Roman" w:hAnsi="Times New Roman" w:cs="Times New Roman"/>
                <w:sz w:val="24"/>
                <w:szCs w:val="24"/>
              </w:rPr>
            </w:pPr>
            <w:r>
              <w:rPr>
                <w:rFonts w:ascii="Times New Roman" w:hAnsi="Times New Roman" w:cs="Times New Roman"/>
                <w:b/>
                <w:i/>
                <w:sz w:val="24"/>
                <w:szCs w:val="24"/>
              </w:rPr>
              <w:t>«Художественное  творчество»</w:t>
            </w:r>
            <w:r>
              <w:rPr>
                <w:rFonts w:ascii="Times New Roman" w:hAnsi="Times New Roman" w:cs="Times New Roman"/>
                <w:sz w:val="24"/>
                <w:szCs w:val="24"/>
              </w:rPr>
              <w:t xml:space="preserve"> (использование  продуктивных  видов деятельности  для  обогащения  содержания, закрепления  результатов  освоения  области «Социализация»). </w:t>
            </w:r>
          </w:p>
          <w:p w:rsidR="005A45B6" w:rsidRDefault="005A45B6">
            <w:pPr>
              <w:autoSpaceDE w:val="0"/>
              <w:autoSpaceDN w:val="0"/>
              <w:spacing w:after="0" w:line="240" w:lineRule="auto"/>
              <w:jc w:val="both"/>
              <w:rPr>
                <w:rFonts w:ascii="Times New Roman" w:hAnsi="Times New Roman" w:cs="Times New Roman"/>
                <w:sz w:val="24"/>
                <w:szCs w:val="24"/>
              </w:rPr>
            </w:pPr>
          </w:p>
        </w:tc>
      </w:tr>
    </w:tbl>
    <w:p w:rsidR="005A45B6" w:rsidRDefault="005A45B6" w:rsidP="005A45B6">
      <w:pPr>
        <w:spacing w:after="0" w:line="240" w:lineRule="auto"/>
        <w:jc w:val="center"/>
        <w:rPr>
          <w:rFonts w:ascii="Times New Roman" w:hAnsi="Times New Roman" w:cs="Times New Roman"/>
          <w:b/>
          <w:color w:val="000000" w:themeColor="text1"/>
          <w:sz w:val="32"/>
          <w:szCs w:val="28"/>
        </w:rPr>
      </w:pPr>
    </w:p>
    <w:p w:rsidR="005A45B6" w:rsidRDefault="005A45B6" w:rsidP="005A45B6">
      <w:pPr>
        <w:spacing w:after="0" w:line="240" w:lineRule="auto"/>
        <w:jc w:val="center"/>
        <w:rPr>
          <w:rFonts w:ascii="Times New Roman" w:hAnsi="Times New Roman" w:cs="Times New Roman"/>
          <w:b/>
          <w:color w:val="000000" w:themeColor="text1"/>
          <w:sz w:val="32"/>
          <w:szCs w:val="28"/>
        </w:rPr>
      </w:pPr>
    </w:p>
    <w:p w:rsidR="005A45B6" w:rsidRDefault="005A45B6" w:rsidP="005A45B6">
      <w:pPr>
        <w:rPr>
          <w:rFonts w:ascii="Times New Roman" w:hAnsi="Times New Roman" w:cs="Times New Roman"/>
          <w:b/>
          <w:color w:val="000000" w:themeColor="text1"/>
          <w:sz w:val="32"/>
          <w:szCs w:val="28"/>
        </w:rPr>
      </w:pPr>
    </w:p>
    <w:p w:rsidR="005A45B6" w:rsidRDefault="005A45B6" w:rsidP="005A45B6">
      <w:pPr>
        <w:spacing w:after="0" w:line="240" w:lineRule="auto"/>
        <w:rPr>
          <w:rFonts w:ascii="Times New Roman" w:hAnsi="Times New Roman" w:cs="Times New Roman"/>
          <w:b/>
          <w:color w:val="000000" w:themeColor="text1"/>
          <w:sz w:val="32"/>
          <w:szCs w:val="28"/>
        </w:rPr>
      </w:pPr>
    </w:p>
    <w:p w:rsidR="005A45B6" w:rsidRDefault="005A45B6" w:rsidP="005A45B6">
      <w:pPr>
        <w:spacing w:after="0" w:line="240" w:lineRule="auto"/>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Реализация образовательной области «Социализация» в разных формах работы с дошкольниками</w:t>
      </w:r>
    </w:p>
    <w:p w:rsidR="005A45B6" w:rsidRDefault="005A45B6" w:rsidP="005A45B6">
      <w:pPr>
        <w:spacing w:after="0" w:line="240" w:lineRule="auto"/>
        <w:jc w:val="center"/>
        <w:rPr>
          <w:rFonts w:ascii="Times New Roman" w:hAnsi="Times New Roman" w:cs="Times New Roman"/>
          <w:b/>
          <w:color w:val="000000" w:themeColor="text1"/>
          <w:sz w:val="32"/>
          <w:szCs w:val="28"/>
        </w:rPr>
      </w:pPr>
    </w:p>
    <w:tbl>
      <w:tblPr>
        <w:tblW w:w="106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3458"/>
        <w:gridCol w:w="3748"/>
      </w:tblGrid>
      <w:tr w:rsidR="005A45B6" w:rsidTr="005A45B6">
        <w:trPr>
          <w:trHeight w:val="375"/>
        </w:trPr>
        <w:tc>
          <w:tcPr>
            <w:tcW w:w="10670" w:type="dxa"/>
            <w:gridSpan w:val="3"/>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jc w:val="center"/>
              <w:rPr>
                <w:rFonts w:ascii="Times New Roman" w:hAnsi="Times New Roman" w:cs="Times New Roman"/>
                <w:b/>
                <w:color w:val="000000" w:themeColor="text1"/>
                <w:sz w:val="24"/>
                <w:szCs w:val="36"/>
              </w:rPr>
            </w:pPr>
            <w:r>
              <w:rPr>
                <w:rFonts w:ascii="Times New Roman" w:hAnsi="Times New Roman" w:cs="Times New Roman"/>
                <w:b/>
                <w:color w:val="000000" w:themeColor="text1"/>
                <w:sz w:val="24"/>
                <w:szCs w:val="36"/>
              </w:rPr>
              <w:t>«Социализация»</w:t>
            </w:r>
          </w:p>
          <w:p w:rsidR="005A45B6" w:rsidRDefault="005A45B6">
            <w:pPr>
              <w:spacing w:after="0" w:line="240" w:lineRule="auto"/>
              <w:ind w:firstLine="57"/>
              <w:rPr>
                <w:rFonts w:ascii="Times New Roman" w:hAnsi="Times New Roman" w:cs="Times New Roman"/>
                <w:b/>
                <w:sz w:val="24"/>
                <w:szCs w:val="28"/>
              </w:rPr>
            </w:pPr>
            <w:r>
              <w:rPr>
                <w:rFonts w:ascii="Times New Roman" w:hAnsi="Times New Roman" w:cs="Times New Roman"/>
                <w:b/>
                <w:sz w:val="24"/>
                <w:szCs w:val="28"/>
              </w:rPr>
              <w:t>Формы образовательной деятельности</w:t>
            </w:r>
          </w:p>
        </w:tc>
      </w:tr>
      <w:tr w:rsidR="005A45B6" w:rsidTr="005A45B6">
        <w:trPr>
          <w:trHeight w:val="427"/>
        </w:trPr>
        <w:tc>
          <w:tcPr>
            <w:tcW w:w="3460" w:type="dxa"/>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ind w:firstLine="57"/>
              <w:rPr>
                <w:rFonts w:ascii="Times New Roman" w:hAnsi="Times New Roman" w:cs="Times New Roman"/>
                <w:b/>
                <w:sz w:val="24"/>
                <w:szCs w:val="28"/>
              </w:rPr>
            </w:pPr>
            <w:r>
              <w:rPr>
                <w:rFonts w:ascii="Times New Roman" w:hAnsi="Times New Roman" w:cs="Times New Roman"/>
                <w:b/>
                <w:sz w:val="24"/>
                <w:szCs w:val="28"/>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ind w:firstLine="57"/>
              <w:rPr>
                <w:rFonts w:ascii="Times New Roman" w:hAnsi="Times New Roman" w:cs="Times New Roman"/>
                <w:b/>
                <w:sz w:val="24"/>
                <w:szCs w:val="28"/>
              </w:rPr>
            </w:pPr>
            <w:r>
              <w:rPr>
                <w:rFonts w:ascii="Times New Roman" w:hAnsi="Times New Roman" w:cs="Times New Roman"/>
                <w:b/>
                <w:sz w:val="24"/>
                <w:szCs w:val="28"/>
              </w:rPr>
              <w:t>Режимные моменты</w:t>
            </w:r>
          </w:p>
        </w:tc>
        <w:tc>
          <w:tcPr>
            <w:tcW w:w="3750" w:type="dxa"/>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ind w:firstLine="57"/>
              <w:rPr>
                <w:rFonts w:ascii="Times New Roman" w:hAnsi="Times New Roman" w:cs="Times New Roman"/>
                <w:b/>
                <w:sz w:val="24"/>
                <w:szCs w:val="28"/>
              </w:rPr>
            </w:pPr>
            <w:r>
              <w:rPr>
                <w:rFonts w:ascii="Times New Roman" w:hAnsi="Times New Roman" w:cs="Times New Roman"/>
                <w:b/>
                <w:sz w:val="24"/>
                <w:szCs w:val="28"/>
              </w:rPr>
              <w:t>Самостоятельная деятельность детей</w:t>
            </w:r>
          </w:p>
        </w:tc>
      </w:tr>
      <w:tr w:rsidR="005A45B6" w:rsidTr="005A45B6">
        <w:trPr>
          <w:trHeight w:val="331"/>
        </w:trPr>
        <w:tc>
          <w:tcPr>
            <w:tcW w:w="10670" w:type="dxa"/>
            <w:gridSpan w:val="3"/>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ind w:firstLine="57"/>
              <w:rPr>
                <w:rFonts w:ascii="Times New Roman" w:hAnsi="Times New Roman" w:cs="Times New Roman"/>
                <w:b/>
                <w:sz w:val="24"/>
                <w:szCs w:val="28"/>
              </w:rPr>
            </w:pPr>
            <w:r>
              <w:rPr>
                <w:rFonts w:ascii="Times New Roman" w:hAnsi="Times New Roman" w:cs="Times New Roman"/>
                <w:b/>
                <w:sz w:val="24"/>
                <w:szCs w:val="28"/>
              </w:rPr>
              <w:t>Формы организации детей</w:t>
            </w:r>
          </w:p>
        </w:tc>
      </w:tr>
      <w:tr w:rsidR="005A45B6" w:rsidTr="005A45B6">
        <w:trPr>
          <w:trHeight w:val="381"/>
        </w:trPr>
        <w:tc>
          <w:tcPr>
            <w:tcW w:w="3460" w:type="dxa"/>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Индивидуальные</w:t>
            </w:r>
          </w:p>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Подгрупповые</w:t>
            </w:r>
          </w:p>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Групповые</w:t>
            </w:r>
          </w:p>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Подгрупповые</w:t>
            </w:r>
          </w:p>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 xml:space="preserve">Индивидуальные </w:t>
            </w:r>
          </w:p>
        </w:tc>
        <w:tc>
          <w:tcPr>
            <w:tcW w:w="3750" w:type="dxa"/>
            <w:tcBorders>
              <w:top w:val="single" w:sz="4" w:space="0" w:color="auto"/>
              <w:left w:val="single" w:sz="4" w:space="0" w:color="auto"/>
              <w:bottom w:val="single" w:sz="4" w:space="0" w:color="auto"/>
              <w:right w:val="single" w:sz="4" w:space="0" w:color="auto"/>
            </w:tcBorders>
            <w:hideMark/>
          </w:tcPr>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 xml:space="preserve">Индивидуальные </w:t>
            </w:r>
          </w:p>
          <w:p w:rsidR="005A45B6" w:rsidRDefault="005A45B6">
            <w:pPr>
              <w:spacing w:after="0" w:line="240" w:lineRule="auto"/>
              <w:ind w:firstLine="57"/>
              <w:rPr>
                <w:rFonts w:ascii="Times New Roman" w:hAnsi="Times New Roman" w:cs="Times New Roman"/>
                <w:sz w:val="24"/>
                <w:szCs w:val="28"/>
              </w:rPr>
            </w:pPr>
            <w:r>
              <w:rPr>
                <w:rFonts w:ascii="Times New Roman" w:hAnsi="Times New Roman" w:cs="Times New Roman"/>
                <w:sz w:val="24"/>
                <w:szCs w:val="28"/>
              </w:rPr>
              <w:t>подгрупповые</w:t>
            </w:r>
          </w:p>
        </w:tc>
      </w:tr>
      <w:tr w:rsidR="005A45B6" w:rsidTr="005A45B6">
        <w:trPr>
          <w:trHeight w:val="1270"/>
        </w:trPr>
        <w:tc>
          <w:tcPr>
            <w:tcW w:w="3460" w:type="dxa"/>
            <w:tcBorders>
              <w:top w:val="single" w:sz="4" w:space="0" w:color="auto"/>
              <w:left w:val="single" w:sz="4" w:space="0" w:color="auto"/>
              <w:bottom w:val="single" w:sz="4" w:space="0" w:color="auto"/>
              <w:right w:val="single" w:sz="4" w:space="0" w:color="auto"/>
            </w:tcBorders>
            <w:hideMark/>
          </w:tcPr>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Наблюдение</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 xml:space="preserve">Чтение </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Игра</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Игровое упражнение</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Проблемная ситуация</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 xml:space="preserve">Беседа </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Совместная с воспитателем игра</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Совместная со сверстниками игра</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Индивидуальная игра</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 xml:space="preserve">Праздник </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lastRenderedPageBreak/>
              <w:t xml:space="preserve">Экскурсия </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Ситуация морального выбора</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Проектная деятельность</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Интегративная деятельность</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Коллективное обобщающее занятие</w:t>
            </w:r>
          </w:p>
        </w:tc>
        <w:tc>
          <w:tcPr>
            <w:tcW w:w="3460" w:type="dxa"/>
            <w:tcBorders>
              <w:top w:val="single" w:sz="4" w:space="0" w:color="auto"/>
              <w:left w:val="single" w:sz="4" w:space="0" w:color="auto"/>
              <w:bottom w:val="single" w:sz="4" w:space="0" w:color="auto"/>
              <w:right w:val="single" w:sz="4" w:space="0" w:color="auto"/>
            </w:tcBorders>
          </w:tcPr>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lastRenderedPageBreak/>
              <w:t>Игровое упражнение</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Совместная с воспитателем игра</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Совместная со сверстниками игра</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Индивидуальная игра</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Ситуативный разговор с детьми</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Педагогическая ситуация</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Беседа</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Ситуация морального выбора</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lastRenderedPageBreak/>
              <w:t>Проектная деятельность</w:t>
            </w:r>
          </w:p>
          <w:p w:rsidR="005A45B6" w:rsidRDefault="005A45B6" w:rsidP="00BE7790">
            <w:pPr>
              <w:numPr>
                <w:ilvl w:val="0"/>
                <w:numId w:val="2"/>
              </w:numPr>
              <w:tabs>
                <w:tab w:val="left" w:pos="156"/>
                <w:tab w:val="left" w:pos="298"/>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Интегративная деятельность</w:t>
            </w:r>
          </w:p>
          <w:p w:rsidR="005A45B6" w:rsidRDefault="005A45B6">
            <w:pPr>
              <w:spacing w:after="0" w:line="240" w:lineRule="auto"/>
              <w:ind w:firstLine="57"/>
              <w:rPr>
                <w:rFonts w:ascii="Times New Roman" w:hAnsi="Times New Roman" w:cs="Times New Roman"/>
                <w:sz w:val="24"/>
                <w:szCs w:val="28"/>
              </w:rPr>
            </w:pPr>
          </w:p>
        </w:tc>
        <w:tc>
          <w:tcPr>
            <w:tcW w:w="3750" w:type="dxa"/>
            <w:tcBorders>
              <w:top w:val="single" w:sz="4" w:space="0" w:color="auto"/>
              <w:left w:val="single" w:sz="4" w:space="0" w:color="auto"/>
              <w:bottom w:val="single" w:sz="4" w:space="0" w:color="auto"/>
              <w:right w:val="single" w:sz="4" w:space="0" w:color="auto"/>
            </w:tcBorders>
          </w:tcPr>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lastRenderedPageBreak/>
              <w:t>Совместная со сверстниками игра</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Индивидуальная игра</w:t>
            </w:r>
          </w:p>
          <w:p w:rsidR="005A45B6" w:rsidRDefault="005A45B6" w:rsidP="00BE7790">
            <w:pPr>
              <w:numPr>
                <w:ilvl w:val="0"/>
                <w:numId w:val="2"/>
              </w:numPr>
              <w:tabs>
                <w:tab w:val="num" w:pos="214"/>
              </w:tabs>
              <w:spacing w:after="0" w:line="240" w:lineRule="auto"/>
              <w:ind w:left="0" w:firstLine="57"/>
              <w:rPr>
                <w:rFonts w:ascii="Times New Roman" w:hAnsi="Times New Roman" w:cs="Times New Roman"/>
                <w:sz w:val="24"/>
                <w:szCs w:val="28"/>
              </w:rPr>
            </w:pPr>
            <w:r>
              <w:rPr>
                <w:rFonts w:ascii="Times New Roman" w:hAnsi="Times New Roman" w:cs="Times New Roman"/>
                <w:sz w:val="24"/>
                <w:szCs w:val="28"/>
              </w:rPr>
              <w:t>Во всех видах самостоятельной  детской деятельности</w:t>
            </w:r>
          </w:p>
          <w:p w:rsidR="005A45B6" w:rsidRDefault="005A45B6">
            <w:pPr>
              <w:tabs>
                <w:tab w:val="left" w:pos="85"/>
              </w:tabs>
              <w:spacing w:after="0" w:line="240" w:lineRule="auto"/>
              <w:ind w:firstLine="57"/>
              <w:rPr>
                <w:rFonts w:ascii="Times New Roman" w:hAnsi="Times New Roman" w:cs="Times New Roman"/>
                <w:sz w:val="24"/>
                <w:szCs w:val="28"/>
              </w:rPr>
            </w:pPr>
          </w:p>
        </w:tc>
      </w:tr>
    </w:tbl>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rPr>
          <w:rFonts w:ascii="Times New Roman" w:hAnsi="Times New Roman" w:cs="Times New Roman"/>
          <w:b/>
          <w:spacing w:val="-5"/>
          <w:sz w:val="32"/>
          <w:szCs w:val="28"/>
        </w:rPr>
      </w:pPr>
      <w:r>
        <w:rPr>
          <w:rFonts w:ascii="Times New Roman" w:hAnsi="Times New Roman" w:cs="Times New Roman"/>
          <w:b/>
          <w:spacing w:val="-5"/>
          <w:sz w:val="32"/>
          <w:szCs w:val="28"/>
        </w:rPr>
        <w:br w:type="page"/>
      </w:r>
      <w:r>
        <w:rPr>
          <w:rFonts w:ascii="Times New Roman" w:hAnsi="Times New Roman" w:cs="Times New Roman"/>
          <w:b/>
          <w:spacing w:val="-5"/>
          <w:sz w:val="32"/>
          <w:szCs w:val="28"/>
        </w:rPr>
        <w:lastRenderedPageBreak/>
        <w:t xml:space="preserve">                                        Возрастные  особенности детей</w:t>
      </w:r>
    </w:p>
    <w:p w:rsidR="005A45B6" w:rsidRDefault="005A45B6" w:rsidP="005A45B6">
      <w:pPr>
        <w:shd w:val="clear" w:color="auto" w:fill="FFFFFF"/>
        <w:spacing w:after="0" w:line="240" w:lineRule="auto"/>
        <w:ind w:firstLine="142"/>
        <w:jc w:val="center"/>
        <w:rPr>
          <w:rFonts w:ascii="Times New Roman" w:hAnsi="Times New Roman" w:cs="Times New Roman"/>
          <w:b/>
          <w:spacing w:val="-5"/>
          <w:sz w:val="32"/>
          <w:szCs w:val="28"/>
        </w:rPr>
      </w:pPr>
    </w:p>
    <w:p w:rsidR="005A45B6" w:rsidRDefault="005A45B6" w:rsidP="005A45B6">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 xml:space="preserve">Средняя группа  </w:t>
      </w:r>
      <w:r>
        <w:rPr>
          <w:rFonts w:ascii="Times New Roman" w:hAnsi="Times New Roman" w:cs="Times New Roman"/>
          <w:b/>
          <w:i/>
          <w:sz w:val="24"/>
          <w:szCs w:val="24"/>
        </w:rPr>
        <w:t>(от 4 до 5 лет)</w:t>
      </w:r>
    </w:p>
    <w:p w:rsidR="005A45B6" w:rsidRDefault="005A45B6" w:rsidP="005A45B6">
      <w:pPr>
        <w:spacing w:after="0" w:line="240" w:lineRule="auto"/>
        <w:jc w:val="center"/>
        <w:rPr>
          <w:rFonts w:ascii="Times New Roman" w:hAnsi="Times New Roman" w:cs="Times New Roman"/>
          <w:b/>
        </w:rPr>
      </w:pP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К концу среднего дошкольного возраста восприятие детей становится более развитым.</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w:t>
      </w:r>
      <w:r>
        <w:rPr>
          <w:rFonts w:ascii="Times New Roman" w:hAnsi="Times New Roman" w:cs="Times New Roman"/>
          <w:sz w:val="24"/>
        </w:rPr>
        <w:lastRenderedPageBreak/>
        <w:t xml:space="preserve">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5A45B6" w:rsidRDefault="005A45B6" w:rsidP="005A45B6">
      <w:pPr>
        <w:spacing w:after="0" w:line="240" w:lineRule="auto"/>
        <w:rPr>
          <w:rFonts w:ascii="Times New Roman" w:hAnsi="Times New Roman" w:cs="Times New Roman"/>
        </w:rPr>
      </w:pPr>
    </w:p>
    <w:p w:rsidR="005A45B6" w:rsidRDefault="005A45B6" w:rsidP="005A45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Старшая группа </w:t>
      </w:r>
    </w:p>
    <w:p w:rsidR="005A45B6" w:rsidRDefault="005A45B6" w:rsidP="005A45B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(от 5 до 6 лет)</w:t>
      </w:r>
    </w:p>
    <w:p w:rsidR="005A45B6" w:rsidRDefault="005A45B6" w:rsidP="005A45B6">
      <w:pPr>
        <w:shd w:val="clear" w:color="auto" w:fill="FFFFFF"/>
        <w:spacing w:after="0" w:line="240" w:lineRule="auto"/>
        <w:jc w:val="both"/>
        <w:rPr>
          <w:rFonts w:ascii="Times New Roman" w:hAnsi="Times New Roman" w:cs="Times New Roman"/>
          <w:spacing w:val="-5"/>
          <w:sz w:val="32"/>
          <w:szCs w:val="28"/>
        </w:rPr>
      </w:pPr>
    </w:p>
    <w:p w:rsidR="005A45B6" w:rsidRDefault="005A45B6" w:rsidP="005A45B6">
      <w:pPr>
        <w:pStyle w:val="Style79"/>
        <w:widowControl/>
        <w:spacing w:line="240" w:lineRule="auto"/>
        <w:ind w:firstLine="142"/>
        <w:jc w:val="both"/>
        <w:rPr>
          <w:rStyle w:val="FontStyle207"/>
          <w:rFonts w:ascii="Times New Roman" w:hAnsi="Times New Roman" w:cs="Times New Roman"/>
          <w:szCs w:val="28"/>
          <w:lang w:val="ru-RU"/>
        </w:rPr>
      </w:pPr>
      <w:r>
        <w:rPr>
          <w:rStyle w:val="FontStyle207"/>
          <w:rFonts w:ascii="Times New Roman" w:hAnsi="Times New Roman" w:cs="Times New Roman"/>
          <w:szCs w:val="28"/>
          <w:lang w:val="ru-RU"/>
        </w:rPr>
        <w:t xml:space="preserve">Дети шестого года жизни уже </w:t>
      </w:r>
      <w:r>
        <w:rPr>
          <w:rStyle w:val="FontStyle202"/>
          <w:rFonts w:ascii="Times New Roman" w:hAnsi="Times New Roman" w:cs="Times New Roman"/>
          <w:szCs w:val="28"/>
          <w:lang w:val="ru-RU"/>
        </w:rPr>
        <w:t xml:space="preserve">могут распределять </w:t>
      </w:r>
      <w:r>
        <w:rPr>
          <w:rStyle w:val="FontStyle207"/>
          <w:rFonts w:ascii="Times New Roman" w:hAnsi="Times New Roman" w:cs="Times New Roman"/>
          <w:szCs w:val="28"/>
          <w:lang w:val="ru-RU"/>
        </w:rPr>
        <w:t xml:space="preserve">роли до </w:t>
      </w:r>
      <w:r>
        <w:rPr>
          <w:rStyle w:val="FontStyle202"/>
          <w:rFonts w:ascii="Times New Roman" w:hAnsi="Times New Roman" w:cs="Times New Roman"/>
          <w:szCs w:val="28"/>
          <w:lang w:val="ru-RU"/>
        </w:rPr>
        <w:t xml:space="preserve">начала игры </w:t>
      </w:r>
      <w:r>
        <w:rPr>
          <w:rStyle w:val="FontStyle207"/>
          <w:rFonts w:ascii="Times New Roman" w:hAnsi="Times New Roman" w:cs="Times New Roman"/>
          <w:szCs w:val="28"/>
          <w:lang w:val="ru-RU"/>
        </w:rPr>
        <w:t>на</w:t>
      </w:r>
      <w:r>
        <w:rPr>
          <w:rStyle w:val="FontStyle202"/>
          <w:rFonts w:ascii="Times New Roman" w:hAnsi="Times New Roman" w:cs="Times New Roman"/>
          <w:szCs w:val="28"/>
          <w:lang w:val="ru-RU"/>
        </w:rPr>
        <w:t xml:space="preserve">строить свое поведение, придерживаясь </w:t>
      </w:r>
      <w:r>
        <w:rPr>
          <w:rStyle w:val="FontStyle207"/>
          <w:rFonts w:ascii="Times New Roman" w:hAnsi="Times New Roman" w:cs="Times New Roman"/>
          <w:szCs w:val="28"/>
          <w:lang w:val="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Pr>
          <w:rStyle w:val="FontStyle251"/>
          <w:rFonts w:ascii="Times New Roman" w:hAnsi="Times New Roman" w:cs="Times New Roman"/>
          <w:szCs w:val="28"/>
          <w:lang w:val="ru-RU"/>
        </w:rPr>
        <w:t xml:space="preserve">. </w:t>
      </w:r>
      <w:r>
        <w:rPr>
          <w:rStyle w:val="FontStyle207"/>
          <w:rFonts w:ascii="Times New Roman" w:hAnsi="Times New Roman" w:cs="Times New Roman"/>
          <w:szCs w:val="28"/>
          <w:lang w:val="ru-RU"/>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A45B6" w:rsidRDefault="005A45B6" w:rsidP="005A45B6">
      <w:pPr>
        <w:pStyle w:val="Style5"/>
        <w:widowControl/>
        <w:spacing w:line="240" w:lineRule="auto"/>
        <w:ind w:firstLine="142"/>
        <w:rPr>
          <w:rStyle w:val="FontStyle207"/>
          <w:rFonts w:ascii="Times New Roman" w:hAnsi="Times New Roman" w:cs="Times New Roman"/>
          <w:szCs w:val="28"/>
          <w:lang w:val="ru-RU"/>
        </w:rPr>
      </w:pPr>
      <w:r>
        <w:rPr>
          <w:rStyle w:val="FontStyle207"/>
          <w:rFonts w:ascii="Times New Roman" w:hAnsi="Times New Roman" w:cs="Times New Roman"/>
          <w:szCs w:val="28"/>
          <w:lang w:val="ru-RU"/>
        </w:rPr>
        <w:t xml:space="preserve">Развивается изобразительная деятельность детей. Это </w:t>
      </w:r>
      <w:r>
        <w:rPr>
          <w:rStyle w:val="FontStyle202"/>
          <w:rFonts w:ascii="Times New Roman" w:hAnsi="Times New Roman" w:cs="Times New Roman"/>
          <w:szCs w:val="28"/>
          <w:lang w:val="ru-RU"/>
        </w:rPr>
        <w:t xml:space="preserve">возраст наиболее активного рисования. </w:t>
      </w:r>
      <w:r>
        <w:rPr>
          <w:rStyle w:val="FontStyle207"/>
          <w:rFonts w:ascii="Times New Roman" w:hAnsi="Times New Roman" w:cs="Times New Roman"/>
          <w:szCs w:val="28"/>
          <w:lang w:val="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Pr>
          <w:rStyle w:val="FontStyle280"/>
          <w:rFonts w:ascii="Times New Roman" w:hAnsi="Times New Roman" w:cs="Times New Roman"/>
          <w:szCs w:val="28"/>
          <w:lang w:val="ru-RU"/>
        </w:rPr>
        <w:t xml:space="preserve">и </w:t>
      </w:r>
      <w:r>
        <w:rPr>
          <w:rStyle w:val="FontStyle207"/>
          <w:rFonts w:ascii="Times New Roman" w:hAnsi="Times New Roman" w:cs="Times New Roman"/>
          <w:szCs w:val="28"/>
          <w:lang w:val="ru-RU"/>
        </w:rPr>
        <w:t xml:space="preserve">иллюстрации к фильмам </w:t>
      </w:r>
      <w:r>
        <w:rPr>
          <w:rStyle w:val="FontStyle280"/>
          <w:rFonts w:ascii="Times New Roman" w:hAnsi="Times New Roman" w:cs="Times New Roman"/>
          <w:szCs w:val="28"/>
          <w:lang w:val="ru-RU"/>
        </w:rPr>
        <w:t xml:space="preserve">и </w:t>
      </w:r>
      <w:r>
        <w:rPr>
          <w:rStyle w:val="FontStyle207"/>
          <w:rFonts w:ascii="Times New Roman" w:hAnsi="Times New Roman" w:cs="Times New Roman"/>
          <w:szCs w:val="28"/>
          <w:lang w:val="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Pr>
          <w:rStyle w:val="FontStyle280"/>
          <w:rFonts w:ascii="Times New Roman" w:hAnsi="Times New Roman" w:cs="Times New Roman"/>
          <w:szCs w:val="28"/>
          <w:lang w:val="ru-RU"/>
        </w:rPr>
        <w:t xml:space="preserve">и </w:t>
      </w:r>
      <w:r>
        <w:rPr>
          <w:rStyle w:val="FontStyle207"/>
          <w:rFonts w:ascii="Times New Roman" w:hAnsi="Times New Roman" w:cs="Times New Roman"/>
          <w:szCs w:val="28"/>
          <w:lang w:val="ru-RU"/>
        </w:rPr>
        <w:t>динамичные о</w:t>
      </w:r>
      <w:r>
        <w:rPr>
          <w:rStyle w:val="FontStyle280"/>
          <w:rFonts w:ascii="Times New Roman" w:hAnsi="Times New Roman" w:cs="Times New Roman"/>
          <w:szCs w:val="28"/>
          <w:lang w:val="ru-RU"/>
        </w:rPr>
        <w:t xml:space="preserve">тношения. </w:t>
      </w:r>
      <w:r>
        <w:rPr>
          <w:rStyle w:val="FontStyle207"/>
          <w:rFonts w:ascii="Times New Roman" w:hAnsi="Times New Roman" w:cs="Times New Roman"/>
          <w:szCs w:val="28"/>
          <w:lang w:val="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Pr>
          <w:rStyle w:val="FontStyle280"/>
          <w:rFonts w:ascii="Times New Roman" w:hAnsi="Times New Roman" w:cs="Times New Roman"/>
          <w:szCs w:val="28"/>
          <w:lang w:val="ru-RU"/>
        </w:rPr>
        <w:t xml:space="preserve">и </w:t>
      </w:r>
      <w:r>
        <w:rPr>
          <w:rStyle w:val="FontStyle207"/>
          <w:rFonts w:ascii="Times New Roman" w:hAnsi="Times New Roman" w:cs="Times New Roman"/>
          <w:szCs w:val="28"/>
          <w:lang w:val="ru-RU"/>
        </w:rPr>
        <w:t xml:space="preserve">пропорциональным. По рисунку можно судить о половой принадлежности </w:t>
      </w:r>
      <w:r>
        <w:rPr>
          <w:rStyle w:val="FontStyle280"/>
          <w:rFonts w:ascii="Times New Roman" w:hAnsi="Times New Roman" w:cs="Times New Roman"/>
          <w:szCs w:val="28"/>
          <w:lang w:val="ru-RU"/>
        </w:rPr>
        <w:t xml:space="preserve">и </w:t>
      </w:r>
      <w:r>
        <w:rPr>
          <w:rStyle w:val="FontStyle207"/>
          <w:rFonts w:ascii="Times New Roman" w:hAnsi="Times New Roman" w:cs="Times New Roman"/>
          <w:szCs w:val="28"/>
          <w:lang w:val="ru-RU"/>
        </w:rPr>
        <w:t>эмоциональном состоянии изображенного человека.</w:t>
      </w:r>
    </w:p>
    <w:p w:rsidR="005A45B6" w:rsidRDefault="005A45B6" w:rsidP="005A45B6">
      <w:pPr>
        <w:pStyle w:val="Style90"/>
        <w:widowControl/>
        <w:spacing w:line="240" w:lineRule="auto"/>
        <w:ind w:firstLine="142"/>
        <w:rPr>
          <w:rStyle w:val="FontStyle207"/>
          <w:rFonts w:ascii="Times New Roman" w:hAnsi="Times New Roman" w:cs="Times New Roman"/>
          <w:szCs w:val="28"/>
          <w:lang w:val="ru-RU"/>
        </w:rPr>
      </w:pPr>
      <w:r>
        <w:rPr>
          <w:rStyle w:val="FontStyle207"/>
          <w:rFonts w:ascii="Times New Roman" w:hAnsi="Times New Roman" w:cs="Times New Roman"/>
          <w:szCs w:val="28"/>
          <w:lang w:val="ru-RU"/>
        </w:rPr>
        <w:t xml:space="preserve">Конструирование характеризуется умением анализировать условия, в которых протекает эта деятельность. Дети используют </w:t>
      </w:r>
      <w:r>
        <w:rPr>
          <w:rStyle w:val="FontStyle280"/>
          <w:rFonts w:ascii="Times New Roman" w:hAnsi="Times New Roman" w:cs="Times New Roman"/>
          <w:szCs w:val="28"/>
          <w:lang w:val="ru-RU"/>
        </w:rPr>
        <w:t xml:space="preserve">и </w:t>
      </w:r>
      <w:r>
        <w:rPr>
          <w:rStyle w:val="FontStyle207"/>
          <w:rFonts w:ascii="Times New Roman" w:hAnsi="Times New Roman" w:cs="Times New Roman"/>
          <w:szCs w:val="28"/>
          <w:lang w:val="ru-RU"/>
        </w:rPr>
        <w:t xml:space="preserve">называют разные детали деревянного конструктора. Могут заменить детали постройки в зависимости от имеющегося материала. </w:t>
      </w:r>
      <w:r>
        <w:rPr>
          <w:rStyle w:val="FontStyle202"/>
          <w:rFonts w:ascii="Times New Roman" w:hAnsi="Times New Roman" w:cs="Times New Roman"/>
          <w:szCs w:val="28"/>
          <w:lang w:val="ru-RU"/>
        </w:rPr>
        <w:t xml:space="preserve">Овладевают обобщенным способом обследования </w:t>
      </w:r>
      <w:r>
        <w:rPr>
          <w:rStyle w:val="FontStyle207"/>
          <w:rFonts w:ascii="Times New Roman" w:hAnsi="Times New Roman" w:cs="Times New Roman"/>
          <w:szCs w:val="28"/>
          <w:lang w:val="ru-RU"/>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Pr>
          <w:rStyle w:val="FontStyle281"/>
          <w:rFonts w:ascii="Times New Roman" w:hAnsi="Times New Roman" w:cs="Times New Roman"/>
          <w:szCs w:val="28"/>
        </w:rPr>
        <w:t xml:space="preserve">этом </w:t>
      </w:r>
      <w:r>
        <w:rPr>
          <w:rStyle w:val="FontStyle207"/>
          <w:rFonts w:ascii="Times New Roman" w:hAnsi="Times New Roman" w:cs="Times New Roman"/>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lastRenderedPageBreak/>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 xml:space="preserve">В старшем дошкольном возрасте продолжает развиваться образное мышление. Дети способны не только решить задачу </w:t>
      </w:r>
      <w:r>
        <w:rPr>
          <w:rStyle w:val="FontStyle281"/>
          <w:rFonts w:ascii="Times New Roman" w:hAnsi="Times New Roman" w:cs="Times New Roman"/>
          <w:szCs w:val="28"/>
        </w:rPr>
        <w:t xml:space="preserve">в </w:t>
      </w:r>
      <w:r>
        <w:rPr>
          <w:rStyle w:val="FontStyle207"/>
          <w:rFonts w:ascii="Times New Roman" w:hAnsi="Times New Roman" w:cs="Times New Roman"/>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Pr>
          <w:rStyle w:val="FontStyle207"/>
          <w:rFonts w:ascii="Times New Roman" w:hAnsi="Times New Roman" w:cs="Times New Roman"/>
          <w:szCs w:val="28"/>
        </w:rPr>
        <w:softHyphen/>
        <w:t>жутся правильными только в том случае, если дети будут применять адек</w:t>
      </w:r>
      <w:r>
        <w:rPr>
          <w:rStyle w:val="FontStyle207"/>
          <w:rFonts w:ascii="Times New Roman" w:hAnsi="Times New Roman" w:cs="Times New Roman"/>
          <w:szCs w:val="28"/>
        </w:rPr>
        <w:softHyphen/>
        <w:t>ватные мыслительные средства. Среди них можно выделить схематизиро</w:t>
      </w:r>
      <w:r>
        <w:rPr>
          <w:rStyle w:val="FontStyle207"/>
          <w:rFonts w:ascii="Times New Roman" w:hAnsi="Times New Roman" w:cs="Times New Roman"/>
          <w:szCs w:val="28"/>
        </w:rPr>
        <w:softHyphen/>
        <w:t xml:space="preserve">ванные представления, которые возникают впроцессе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осмене времен года, дня и ночи, об увеличении и уменьшении объектов  в результате различных воздействий, представления </w:t>
      </w:r>
      <w:r>
        <w:rPr>
          <w:rStyle w:val="FontStyle281"/>
          <w:rFonts w:ascii="Times New Roman" w:hAnsi="Times New Roman" w:cs="Times New Roman"/>
          <w:szCs w:val="28"/>
        </w:rPr>
        <w:t xml:space="preserve">о </w:t>
      </w:r>
      <w:r>
        <w:rPr>
          <w:rStyle w:val="FontStyle207"/>
          <w:rFonts w:ascii="Times New Roman" w:hAnsi="Times New Roman" w:cs="Times New Roman"/>
          <w:szCs w:val="28"/>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Pr>
          <w:rStyle w:val="FontStyle207"/>
          <w:rFonts w:ascii="Times New Roman" w:hAnsi="Times New Roman" w:cs="Times New Roman"/>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Pr>
          <w:rStyle w:val="FontStyle207"/>
          <w:rFonts w:ascii="Times New Roman" w:hAnsi="Times New Roman" w:cs="Times New Roman"/>
          <w:szCs w:val="28"/>
        </w:rPr>
        <w:softHyphen/>
        <w:t>ные объяснения, если анализируемые отношения не выходят за пределы их наглядного опыта.</w:t>
      </w:r>
    </w:p>
    <w:p w:rsidR="005A45B6" w:rsidRDefault="005A45B6" w:rsidP="005A45B6">
      <w:pPr>
        <w:pStyle w:val="Style11"/>
        <w:widowControl/>
        <w:spacing w:line="240" w:lineRule="auto"/>
        <w:ind w:firstLine="142"/>
        <w:rPr>
          <w:rStyle w:val="FontStyle202"/>
          <w:rFonts w:ascii="Times New Roman" w:hAnsi="Times New Roman" w:cs="Times New Roman"/>
          <w:szCs w:val="28"/>
        </w:rPr>
      </w:pPr>
      <w:r>
        <w:rPr>
          <w:rStyle w:val="FontStyle207"/>
          <w:rFonts w:ascii="Times New Roman" w:hAnsi="Times New Roman" w:cs="Times New Roman"/>
          <w:szCs w:val="28"/>
        </w:rPr>
        <w:t>Развитие воображения в этом возрасте позволяет детям сочинять доста</w:t>
      </w:r>
      <w:r>
        <w:rPr>
          <w:rStyle w:val="FontStyle207"/>
          <w:rFonts w:ascii="Times New Roman" w:hAnsi="Times New Roman" w:cs="Times New Roman"/>
          <w:szCs w:val="28"/>
        </w:rPr>
        <w:softHyphen/>
        <w:t xml:space="preserve">точно оригинальные и последовательно разворачивающиеся истории. Воображение будет </w:t>
      </w:r>
      <w:r>
        <w:rPr>
          <w:rStyle w:val="FontStyle202"/>
          <w:rFonts w:ascii="Times New Roman" w:hAnsi="Times New Roman" w:cs="Times New Roman"/>
          <w:szCs w:val="28"/>
        </w:rPr>
        <w:t>активно развиваться лишь при условии проведения специальной работы по его активизации.</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Pr>
          <w:rStyle w:val="FontStyle202"/>
          <w:rFonts w:ascii="Times New Roman" w:hAnsi="Times New Roman" w:cs="Times New Roman"/>
          <w:szCs w:val="28"/>
        </w:rPr>
        <w:t xml:space="preserve">в </w:t>
      </w:r>
      <w:r>
        <w:rPr>
          <w:rStyle w:val="FontStyle207"/>
          <w:rFonts w:ascii="Times New Roman" w:hAnsi="Times New Roman" w:cs="Times New Roman"/>
          <w:szCs w:val="28"/>
        </w:rPr>
        <w:t xml:space="preserve">сюжетно-ролевой игре и </w:t>
      </w:r>
      <w:r>
        <w:rPr>
          <w:rStyle w:val="FontStyle202"/>
          <w:rFonts w:ascii="Times New Roman" w:hAnsi="Times New Roman" w:cs="Times New Roman"/>
          <w:szCs w:val="28"/>
        </w:rPr>
        <w:t xml:space="preserve">в </w:t>
      </w:r>
      <w:r>
        <w:rPr>
          <w:rStyle w:val="FontStyle207"/>
          <w:rFonts w:ascii="Times New Roman" w:hAnsi="Times New Roman" w:cs="Times New Roman"/>
          <w:szCs w:val="28"/>
        </w:rPr>
        <w:t>повседневной жизни.</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Совершенствуется грамматический строй речи. Дети используют прак</w:t>
      </w:r>
      <w:r>
        <w:rPr>
          <w:rStyle w:val="FontStyle207"/>
          <w:rFonts w:ascii="Times New Roman" w:hAnsi="Times New Roman" w:cs="Times New Roman"/>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rsidR="005A45B6" w:rsidRDefault="005A45B6" w:rsidP="005A45B6">
      <w:pPr>
        <w:pStyle w:val="Style11"/>
        <w:widowControl/>
        <w:spacing w:line="240" w:lineRule="auto"/>
        <w:ind w:firstLine="142"/>
        <w:rPr>
          <w:rStyle w:val="FontStyle207"/>
          <w:rFonts w:ascii="Times New Roman" w:hAnsi="Times New Roman" w:cs="Times New Roman"/>
          <w:szCs w:val="28"/>
        </w:rPr>
      </w:pPr>
      <w:r>
        <w:rPr>
          <w:rStyle w:val="FontStyle207"/>
          <w:rFonts w:ascii="Times New Roman" w:hAnsi="Times New Roman" w:cs="Times New Roman"/>
          <w:szCs w:val="28"/>
        </w:rPr>
        <w:t>Развивается связная речь. Дети могут пересказывать, рассказывать по картинке, передавая не только главное, но и детали.</w:t>
      </w:r>
    </w:p>
    <w:p w:rsidR="005A45B6" w:rsidRDefault="005A45B6" w:rsidP="005A45B6">
      <w:pPr>
        <w:pStyle w:val="Style52"/>
        <w:widowControl/>
        <w:spacing w:line="240" w:lineRule="auto"/>
        <w:ind w:firstLine="142"/>
        <w:rPr>
          <w:rStyle w:val="FontStyle207"/>
          <w:rFonts w:ascii="Times New Roman" w:hAnsi="Times New Roman" w:cs="Times New Roman"/>
          <w:szCs w:val="28"/>
          <w:lang w:val="ru-RU"/>
        </w:rPr>
      </w:pPr>
      <w:r>
        <w:rPr>
          <w:rStyle w:val="FontStyle207"/>
          <w:rFonts w:ascii="Times New Roman" w:hAnsi="Times New Roman" w:cs="Times New Roman"/>
          <w:szCs w:val="28"/>
          <w:lang w:val="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A45B6" w:rsidRDefault="005A45B6" w:rsidP="005A45B6">
      <w:pPr>
        <w:pStyle w:val="Style79"/>
        <w:widowControl/>
        <w:spacing w:line="240" w:lineRule="auto"/>
        <w:ind w:firstLine="142"/>
        <w:jc w:val="both"/>
        <w:rPr>
          <w:rStyle w:val="FontStyle223"/>
          <w:rFonts w:ascii="Times New Roman" w:hAnsi="Times New Roman" w:cs="Times New Roman"/>
          <w:bCs w:val="0"/>
          <w:sz w:val="22"/>
          <w:szCs w:val="28"/>
        </w:rPr>
      </w:pPr>
      <w:r>
        <w:rPr>
          <w:rStyle w:val="FontStyle207"/>
          <w:rFonts w:ascii="Times New Roman" w:hAnsi="Times New Roman" w:cs="Times New Roman"/>
          <w:szCs w:val="28"/>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Pr>
          <w:rStyle w:val="FontStyle252"/>
          <w:rFonts w:ascii="Times New Roman" w:hAnsi="Times New Roman" w:cs="Times New Roman"/>
          <w:szCs w:val="28"/>
          <w:lang w:val="ru-RU"/>
        </w:rPr>
        <w:t xml:space="preserve">, </w:t>
      </w:r>
      <w:r>
        <w:rPr>
          <w:rStyle w:val="FontStyle207"/>
          <w:rFonts w:ascii="Times New Roman" w:hAnsi="Times New Roman" w:cs="Times New Roman"/>
          <w:szCs w:val="28"/>
          <w:lang w:val="ru-RU"/>
        </w:rPr>
        <w:t xml:space="preserve">образ </w:t>
      </w:r>
      <w:r>
        <w:rPr>
          <w:rStyle w:val="FontStyle207"/>
          <w:rFonts w:ascii="Times New Roman" w:hAnsi="Times New Roman" w:cs="Times New Roman"/>
          <w:sz w:val="22"/>
          <w:szCs w:val="28"/>
          <w:lang w:val="ru-RU"/>
        </w:rPr>
        <w:t>Я.</w:t>
      </w:r>
    </w:p>
    <w:p w:rsidR="005A45B6" w:rsidRDefault="005A45B6" w:rsidP="005A45B6">
      <w:pPr>
        <w:spacing w:after="0" w:line="240" w:lineRule="auto"/>
        <w:rPr>
          <w:sz w:val="28"/>
          <w:szCs w:val="32"/>
        </w:rPr>
      </w:pPr>
    </w:p>
    <w:p w:rsidR="005A45B6" w:rsidRDefault="005A45B6" w:rsidP="005A45B6">
      <w:pPr>
        <w:spacing w:after="0" w:line="240" w:lineRule="auto"/>
        <w:rPr>
          <w:rFonts w:ascii="Times New Roman" w:hAnsi="Times New Roman" w:cs="Times New Roman"/>
          <w:b/>
          <w:sz w:val="28"/>
          <w:szCs w:val="32"/>
        </w:rPr>
      </w:pPr>
    </w:p>
    <w:p w:rsidR="005A45B6" w:rsidRDefault="005A45B6" w:rsidP="005A45B6">
      <w:pPr>
        <w:pStyle w:val="Style157"/>
        <w:widowControl/>
        <w:spacing w:line="240" w:lineRule="auto"/>
        <w:ind w:firstLine="142"/>
        <w:jc w:val="center"/>
        <w:rPr>
          <w:rStyle w:val="FontStyle212"/>
          <w:rFonts w:ascii="Times New Roman" w:hAnsi="Times New Roman" w:cs="Times New Roman"/>
          <w:spacing w:val="-10"/>
          <w:szCs w:val="28"/>
          <w:lang w:val="ru-RU"/>
        </w:rPr>
      </w:pPr>
      <w:r>
        <w:rPr>
          <w:rStyle w:val="FontStyle212"/>
          <w:rFonts w:ascii="Times New Roman" w:hAnsi="Times New Roman" w:cs="Times New Roman"/>
          <w:szCs w:val="28"/>
          <w:lang w:val="ru-RU"/>
        </w:rPr>
        <w:t>Подготовительная</w:t>
      </w:r>
      <w:r>
        <w:rPr>
          <w:rStyle w:val="FontStyle210"/>
          <w:rFonts w:ascii="Times New Roman" w:hAnsi="Times New Roman" w:cs="Times New Roman"/>
          <w:szCs w:val="28"/>
          <w:lang w:val="ru-RU"/>
        </w:rPr>
        <w:t xml:space="preserve"> к школе </w:t>
      </w:r>
      <w:r>
        <w:rPr>
          <w:rStyle w:val="FontStyle212"/>
          <w:rFonts w:ascii="Times New Roman" w:hAnsi="Times New Roman" w:cs="Times New Roman"/>
          <w:szCs w:val="28"/>
          <w:lang w:val="ru-RU"/>
        </w:rPr>
        <w:t xml:space="preserve">группа </w:t>
      </w:r>
    </w:p>
    <w:p w:rsidR="005A45B6" w:rsidRDefault="005A45B6" w:rsidP="005A45B6">
      <w:pPr>
        <w:pStyle w:val="Style157"/>
        <w:widowControl/>
        <w:spacing w:line="240" w:lineRule="auto"/>
        <w:ind w:firstLine="142"/>
        <w:jc w:val="center"/>
        <w:rPr>
          <w:rStyle w:val="FontStyle212"/>
          <w:rFonts w:ascii="Times New Roman" w:hAnsi="Times New Roman" w:cs="Times New Roman"/>
          <w:szCs w:val="28"/>
          <w:lang w:val="ru-RU"/>
        </w:rPr>
      </w:pPr>
      <w:r>
        <w:rPr>
          <w:rStyle w:val="FontStyle212"/>
          <w:rFonts w:ascii="Times New Roman" w:hAnsi="Times New Roman" w:cs="Times New Roman"/>
          <w:szCs w:val="28"/>
          <w:lang w:val="ru-RU"/>
        </w:rPr>
        <w:t>(от 6 до 7 лет)</w:t>
      </w:r>
    </w:p>
    <w:p w:rsidR="005A45B6" w:rsidRDefault="005A45B6" w:rsidP="005A45B6">
      <w:pPr>
        <w:spacing w:after="0" w:line="240" w:lineRule="auto"/>
        <w:jc w:val="both"/>
        <w:rPr>
          <w:spacing w:val="-5"/>
          <w:sz w:val="32"/>
        </w:rPr>
      </w:pP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целом ребёнок 6—7 лет осознаёт себя как личность, как самостоятельный субъект деятельности и поведения.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 Старший дошкольник уже может объяснить ребёнку или взрослому, что нужно сделать в случае травмы (алгоритм действий), </w:t>
      </w:r>
      <w:r>
        <w:rPr>
          <w:rFonts w:ascii="Times New Roman" w:hAnsi="Times New Roman" w:cs="Times New Roman"/>
          <w:sz w:val="24"/>
        </w:rPr>
        <w:lastRenderedPageBreak/>
        <w:t>и готов оказать элементарную помощь самому себе и другому (промыть ранку, обработать её, обратиться к взрослому за помощью) в подобных ситуациях.</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счёт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Сложнее и богаче по содержанию становится общение ребёнка со взрослым. По-прежнему нуждаясь в доброжелательном внимании, уважении взрослого и сотрудничестве с ним, ребёнок стремится как можно больше узнать о нём, причём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со взрослыми к концу седьмого года жизни создаёт отчасти парадоксальную ситуацию. С одной стороны, ребёнок становится более инициативным и свободным в общении и взаимодействии со взрослым, с другой — очень зависимым от его авторитета. Для него чрезвычайно важно делать всё правильно и быть хорошим в глазах взрослого.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w:t>
      </w:r>
      <w:r>
        <w:rPr>
          <w:rFonts w:ascii="Times New Roman" w:hAnsi="Times New Roman" w:cs="Times New Roman"/>
          <w:sz w:val="24"/>
        </w:rPr>
        <w:lastRenderedPageBreak/>
        <w:t xml:space="preserve">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аргументировано обосновывают её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распоряжения врача, а пациенты, в свою очередь, выполняют её указания).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тёмно-красный), так и по цветовому тону (например, зелёный и бирюзовый). То же происходит и с восприятием формы — ребёнок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ребёнка зависит от её привлекательности для него. Внимание мальчиков менее устойчиво.</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Дети также могут </w:t>
      </w:r>
      <w:r>
        <w:rPr>
          <w:rFonts w:ascii="Times New Roman" w:hAnsi="Times New Roman" w:cs="Times New Roman"/>
          <w:sz w:val="24"/>
        </w:rPr>
        <w:lastRenderedPageBreak/>
        <w:t>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шёпотом, либо про себя. Если задачу на запоминание ставит взрослый,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Ребёнок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определённой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Девочек отличает больший объём и устойчивость памяти.</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ребёнка. </w:t>
      </w:r>
    </w:p>
    <w:p w:rsidR="005A45B6" w:rsidRDefault="005A45B6" w:rsidP="005A45B6">
      <w:pPr>
        <w:spacing w:after="0" w:line="240" w:lineRule="auto"/>
        <w:jc w:val="both"/>
        <w:rPr>
          <w:rFonts w:ascii="Times New Roman" w:hAnsi="Times New Roman" w:cs="Times New Roman"/>
          <w:sz w:val="24"/>
        </w:rPr>
      </w:pPr>
      <w:r>
        <w:rPr>
          <w:rFonts w:ascii="Times New Roman" w:hAnsi="Times New Roman" w:cs="Times New Roman"/>
          <w:sz w:val="24"/>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непосредственным опытом. Часто свои первые понятийные обобщения ребёнок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rsidR="006569DE" w:rsidRDefault="006569DE">
      <w:bookmarkStart w:id="0" w:name="_GoBack"/>
      <w:bookmarkEnd w:id="0"/>
    </w:p>
    <w:sectPr w:rsidR="00656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EEC"/>
    <w:multiLevelType w:val="hybridMultilevel"/>
    <w:tmpl w:val="3EACD064"/>
    <w:lvl w:ilvl="0" w:tplc="CE784CAE">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EF57D0E"/>
    <w:multiLevelType w:val="hybridMultilevel"/>
    <w:tmpl w:val="9668BF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97"/>
    <w:rsid w:val="003A5497"/>
    <w:rsid w:val="005A45B6"/>
    <w:rsid w:val="0065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E6700D-E63F-420A-896F-E5AD1916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5B6"/>
    <w:pPr>
      <w:spacing w:after="200" w:line="276" w:lineRule="auto"/>
    </w:pPr>
    <w:rPr>
      <w:rFonts w:eastAsiaTheme="minorEastAsia"/>
      <w:lang w:eastAsia="ru-RU"/>
    </w:rPr>
  </w:style>
  <w:style w:type="paragraph" w:styleId="1">
    <w:name w:val="heading 1"/>
    <w:basedOn w:val="a"/>
    <w:next w:val="a"/>
    <w:link w:val="10"/>
    <w:uiPriority w:val="99"/>
    <w:qFormat/>
    <w:rsid w:val="005A45B6"/>
    <w:pPr>
      <w:keepNext/>
      <w:spacing w:before="240" w:after="60"/>
      <w:outlineLvl w:val="0"/>
    </w:pPr>
    <w:rPr>
      <w:rFonts w:ascii="Arial" w:eastAsia="Times New Roman" w:hAnsi="Arial" w:cs="Times New Roman"/>
      <w:b/>
      <w:kern w:val="32"/>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45B6"/>
    <w:rPr>
      <w:rFonts w:ascii="Arial" w:eastAsia="Times New Roman" w:hAnsi="Arial" w:cs="Times New Roman"/>
      <w:b/>
      <w:kern w:val="32"/>
      <w:sz w:val="32"/>
      <w:szCs w:val="20"/>
    </w:rPr>
  </w:style>
  <w:style w:type="character" w:styleId="a3">
    <w:name w:val="Hyperlink"/>
    <w:basedOn w:val="a0"/>
    <w:uiPriority w:val="99"/>
    <w:semiHidden/>
    <w:unhideWhenUsed/>
    <w:rsid w:val="005A45B6"/>
    <w:rPr>
      <w:rFonts w:ascii="Times New Roman" w:hAnsi="Times New Roman" w:cs="Times New Roman" w:hint="default"/>
      <w:color w:val="0000FF"/>
      <w:u w:val="single"/>
    </w:rPr>
  </w:style>
  <w:style w:type="paragraph" w:styleId="a4">
    <w:name w:val="List Paragraph"/>
    <w:basedOn w:val="a"/>
    <w:uiPriority w:val="34"/>
    <w:qFormat/>
    <w:rsid w:val="005A45B6"/>
    <w:pPr>
      <w:ind w:left="720"/>
      <w:contextualSpacing/>
    </w:pPr>
  </w:style>
  <w:style w:type="paragraph" w:customStyle="1" w:styleId="Style81">
    <w:name w:val="Style81"/>
    <w:basedOn w:val="a"/>
    <w:uiPriority w:val="99"/>
    <w:rsid w:val="005A45B6"/>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5A45B6"/>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3">
    <w:name w:val="Style3"/>
    <w:basedOn w:val="a"/>
    <w:uiPriority w:val="99"/>
    <w:rsid w:val="005A45B6"/>
    <w:pPr>
      <w:widowControl w:val="0"/>
      <w:autoSpaceDE w:val="0"/>
      <w:autoSpaceDN w:val="0"/>
      <w:adjustRightInd w:val="0"/>
      <w:spacing w:after="0" w:line="418" w:lineRule="exact"/>
      <w:jc w:val="center"/>
    </w:pPr>
    <w:rPr>
      <w:rFonts w:ascii="Times New Roman" w:hAnsi="Times New Roman" w:cs="Times New Roman"/>
      <w:sz w:val="24"/>
      <w:szCs w:val="24"/>
    </w:rPr>
  </w:style>
  <w:style w:type="paragraph" w:customStyle="1" w:styleId="Style11">
    <w:name w:val="Style11"/>
    <w:basedOn w:val="a"/>
    <w:uiPriority w:val="99"/>
    <w:rsid w:val="005A45B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uiPriority w:val="99"/>
    <w:rsid w:val="005A45B6"/>
    <w:pPr>
      <w:widowControl w:val="0"/>
      <w:autoSpaceDE w:val="0"/>
      <w:autoSpaceDN w:val="0"/>
      <w:adjustRightInd w:val="0"/>
      <w:spacing w:after="0" w:line="263" w:lineRule="exact"/>
      <w:jc w:val="right"/>
    </w:pPr>
    <w:rPr>
      <w:rFonts w:ascii="Tahoma" w:eastAsia="Times New Roman" w:hAnsi="Tahoma" w:cs="Tahoma"/>
      <w:sz w:val="24"/>
      <w:szCs w:val="24"/>
      <w:lang w:val="en-US" w:eastAsia="en-US" w:bidi="en-US"/>
    </w:rPr>
  </w:style>
  <w:style w:type="paragraph" w:customStyle="1" w:styleId="Style157">
    <w:name w:val="Style157"/>
    <w:basedOn w:val="a"/>
    <w:uiPriority w:val="99"/>
    <w:rsid w:val="005A45B6"/>
    <w:pPr>
      <w:widowControl w:val="0"/>
      <w:autoSpaceDE w:val="0"/>
      <w:autoSpaceDN w:val="0"/>
      <w:adjustRightInd w:val="0"/>
      <w:spacing w:after="0" w:line="413" w:lineRule="exact"/>
      <w:ind w:firstLine="336"/>
    </w:pPr>
    <w:rPr>
      <w:rFonts w:ascii="Tahoma" w:eastAsia="Times New Roman" w:hAnsi="Tahoma" w:cs="Tahoma"/>
      <w:sz w:val="24"/>
      <w:szCs w:val="24"/>
      <w:lang w:val="en-US" w:eastAsia="en-US" w:bidi="en-US"/>
    </w:rPr>
  </w:style>
  <w:style w:type="paragraph" w:customStyle="1" w:styleId="Style5">
    <w:name w:val="Style5"/>
    <w:basedOn w:val="a"/>
    <w:uiPriority w:val="99"/>
    <w:rsid w:val="005A45B6"/>
    <w:pPr>
      <w:widowControl w:val="0"/>
      <w:autoSpaceDE w:val="0"/>
      <w:autoSpaceDN w:val="0"/>
      <w:adjustRightInd w:val="0"/>
      <w:spacing w:after="0" w:line="223" w:lineRule="exact"/>
      <w:ind w:firstLine="288"/>
      <w:jc w:val="both"/>
    </w:pPr>
    <w:rPr>
      <w:rFonts w:ascii="Tahoma" w:eastAsia="Times New Roman" w:hAnsi="Tahoma" w:cs="Tahoma"/>
      <w:sz w:val="24"/>
      <w:szCs w:val="24"/>
      <w:lang w:val="en-US" w:eastAsia="en-US" w:bidi="en-US"/>
    </w:rPr>
  </w:style>
  <w:style w:type="paragraph" w:customStyle="1" w:styleId="Style52">
    <w:name w:val="Style52"/>
    <w:basedOn w:val="a"/>
    <w:uiPriority w:val="99"/>
    <w:rsid w:val="005A45B6"/>
    <w:pPr>
      <w:widowControl w:val="0"/>
      <w:autoSpaceDE w:val="0"/>
      <w:autoSpaceDN w:val="0"/>
      <w:adjustRightInd w:val="0"/>
      <w:spacing w:after="0" w:line="262" w:lineRule="exact"/>
      <w:ind w:firstLine="173"/>
      <w:jc w:val="both"/>
    </w:pPr>
    <w:rPr>
      <w:rFonts w:ascii="Tahoma" w:eastAsia="Times New Roman" w:hAnsi="Tahoma" w:cs="Tahoma"/>
      <w:sz w:val="24"/>
      <w:szCs w:val="24"/>
      <w:lang w:val="en-US" w:eastAsia="en-US" w:bidi="en-US"/>
    </w:rPr>
  </w:style>
  <w:style w:type="paragraph" w:customStyle="1" w:styleId="Style90">
    <w:name w:val="Style90"/>
    <w:basedOn w:val="a"/>
    <w:uiPriority w:val="99"/>
    <w:rsid w:val="005A45B6"/>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andard">
    <w:name w:val="Standard"/>
    <w:qFormat/>
    <w:rsid w:val="005A45B6"/>
    <w:pPr>
      <w:widowControl w:val="0"/>
      <w:suppressAutoHyphens/>
      <w:spacing w:after="0" w:line="240" w:lineRule="auto"/>
    </w:pPr>
    <w:rPr>
      <w:rFonts w:ascii="Times New Roman" w:eastAsia="Andale Sans UI" w:hAnsi="Times New Roman" w:cs="Tahoma"/>
      <w:color w:val="00000A"/>
      <w:sz w:val="24"/>
      <w:szCs w:val="24"/>
      <w:lang w:val="en-US" w:bidi="en-US"/>
    </w:rPr>
  </w:style>
  <w:style w:type="character" w:customStyle="1" w:styleId="FontStyle207">
    <w:name w:val="Font Style207"/>
    <w:basedOn w:val="a0"/>
    <w:uiPriority w:val="99"/>
    <w:rsid w:val="005A45B6"/>
    <w:rPr>
      <w:rFonts w:ascii="Century Schoolbook" w:hAnsi="Century Schoolbook" w:cs="Century Schoolbook" w:hint="default"/>
      <w:sz w:val="18"/>
      <w:szCs w:val="18"/>
    </w:rPr>
  </w:style>
  <w:style w:type="character" w:customStyle="1" w:styleId="FontStyle253">
    <w:name w:val="Font Style253"/>
    <w:basedOn w:val="a0"/>
    <w:uiPriority w:val="99"/>
    <w:rsid w:val="005A45B6"/>
    <w:rPr>
      <w:rFonts w:ascii="Microsoft Sans Serif" w:hAnsi="Microsoft Sans Serif" w:cs="Microsoft Sans Serif" w:hint="default"/>
      <w:sz w:val="18"/>
      <w:szCs w:val="18"/>
    </w:rPr>
  </w:style>
  <w:style w:type="character" w:customStyle="1" w:styleId="FontStyle70">
    <w:name w:val="Font Style70"/>
    <w:basedOn w:val="a0"/>
    <w:uiPriority w:val="99"/>
    <w:rsid w:val="005A45B6"/>
    <w:rPr>
      <w:rFonts w:ascii="Times New Roman" w:hAnsi="Times New Roman" w:cs="Times New Roman" w:hint="default"/>
      <w:sz w:val="22"/>
      <w:szCs w:val="22"/>
    </w:rPr>
  </w:style>
  <w:style w:type="character" w:customStyle="1" w:styleId="FontStyle71">
    <w:name w:val="Font Style71"/>
    <w:basedOn w:val="a0"/>
    <w:uiPriority w:val="99"/>
    <w:rsid w:val="005A45B6"/>
    <w:rPr>
      <w:rFonts w:ascii="Times New Roman" w:hAnsi="Times New Roman" w:cs="Times New Roman" w:hint="default"/>
      <w:b/>
      <w:bCs/>
      <w:sz w:val="22"/>
      <w:szCs w:val="22"/>
    </w:rPr>
  </w:style>
  <w:style w:type="character" w:customStyle="1" w:styleId="FontStyle210">
    <w:name w:val="Font Style210"/>
    <w:basedOn w:val="a0"/>
    <w:uiPriority w:val="99"/>
    <w:rsid w:val="005A45B6"/>
    <w:rPr>
      <w:rFonts w:ascii="Microsoft Sans Serif" w:hAnsi="Microsoft Sans Serif" w:cs="Microsoft Sans Serif" w:hint="default"/>
      <w:b/>
      <w:bCs/>
      <w:spacing w:val="-10"/>
      <w:sz w:val="46"/>
      <w:szCs w:val="46"/>
    </w:rPr>
  </w:style>
  <w:style w:type="character" w:customStyle="1" w:styleId="FontStyle212">
    <w:name w:val="Font Style212"/>
    <w:basedOn w:val="a0"/>
    <w:uiPriority w:val="99"/>
    <w:rsid w:val="005A45B6"/>
    <w:rPr>
      <w:rFonts w:ascii="Microsoft Sans Serif" w:hAnsi="Microsoft Sans Serif" w:cs="Microsoft Sans Serif" w:hint="default"/>
      <w:b/>
      <w:bCs/>
      <w:sz w:val="40"/>
      <w:szCs w:val="40"/>
    </w:rPr>
  </w:style>
  <w:style w:type="character" w:customStyle="1" w:styleId="FontStyle202">
    <w:name w:val="Font Style202"/>
    <w:basedOn w:val="a0"/>
    <w:uiPriority w:val="99"/>
    <w:rsid w:val="005A45B6"/>
    <w:rPr>
      <w:rFonts w:ascii="Century Schoolbook" w:hAnsi="Century Schoolbook" w:cs="Century Schoolbook" w:hint="default"/>
      <w:b/>
      <w:bCs/>
      <w:sz w:val="20"/>
      <w:szCs w:val="20"/>
    </w:rPr>
  </w:style>
  <w:style w:type="character" w:customStyle="1" w:styleId="FontStyle223">
    <w:name w:val="Font Style223"/>
    <w:basedOn w:val="a0"/>
    <w:uiPriority w:val="99"/>
    <w:rsid w:val="005A45B6"/>
    <w:rPr>
      <w:rFonts w:ascii="Microsoft Sans Serif" w:hAnsi="Microsoft Sans Serif" w:cs="Microsoft Sans Serif" w:hint="default"/>
      <w:b/>
      <w:bCs/>
      <w:sz w:val="32"/>
      <w:szCs w:val="32"/>
    </w:rPr>
  </w:style>
  <w:style w:type="character" w:customStyle="1" w:styleId="FontStyle251">
    <w:name w:val="Font Style251"/>
    <w:basedOn w:val="a0"/>
    <w:uiPriority w:val="99"/>
    <w:rsid w:val="005A45B6"/>
    <w:rPr>
      <w:rFonts w:ascii="Microsoft Sans Serif" w:hAnsi="Microsoft Sans Serif" w:cs="Microsoft Sans Serif" w:hint="default"/>
      <w:b/>
      <w:bCs/>
      <w:sz w:val="10"/>
      <w:szCs w:val="10"/>
    </w:rPr>
  </w:style>
  <w:style w:type="character" w:customStyle="1" w:styleId="FontStyle252">
    <w:name w:val="Font Style252"/>
    <w:basedOn w:val="a0"/>
    <w:uiPriority w:val="99"/>
    <w:rsid w:val="005A45B6"/>
    <w:rPr>
      <w:rFonts w:ascii="Century Schoolbook" w:hAnsi="Century Schoolbook" w:cs="Century Schoolbook" w:hint="default"/>
      <w:b/>
      <w:bCs/>
      <w:sz w:val="14"/>
      <w:szCs w:val="14"/>
    </w:rPr>
  </w:style>
  <w:style w:type="character" w:customStyle="1" w:styleId="FontStyle280">
    <w:name w:val="Font Style280"/>
    <w:basedOn w:val="a0"/>
    <w:uiPriority w:val="99"/>
    <w:rsid w:val="005A45B6"/>
    <w:rPr>
      <w:rFonts w:ascii="Century Schoolbook" w:hAnsi="Century Schoolbook" w:cs="Century Schoolbook" w:hint="default"/>
      <w:spacing w:val="-10"/>
      <w:sz w:val="22"/>
      <w:szCs w:val="22"/>
    </w:rPr>
  </w:style>
  <w:style w:type="character" w:customStyle="1" w:styleId="FontStyle281">
    <w:name w:val="Font Style281"/>
    <w:basedOn w:val="a0"/>
    <w:uiPriority w:val="99"/>
    <w:rsid w:val="005A45B6"/>
    <w:rPr>
      <w:rFonts w:ascii="Century Schoolbook" w:hAnsi="Century Schoolbook" w:cs="Century Schoolbook" w:hint="default"/>
      <w:sz w:val="20"/>
      <w:szCs w:val="20"/>
    </w:rPr>
  </w:style>
  <w:style w:type="table" w:styleId="a5">
    <w:name w:val="Table Grid"/>
    <w:basedOn w:val="a1"/>
    <w:uiPriority w:val="59"/>
    <w:rsid w:val="005A45B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akonrf.info/konstitucia/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5137</Words>
  <Characters>29285</Characters>
  <Application>Microsoft Office Word</Application>
  <DocSecurity>0</DocSecurity>
  <Lines>244</Lines>
  <Paragraphs>68</Paragraphs>
  <ScaleCrop>false</ScaleCrop>
  <Company>HP</Company>
  <LinksUpToDate>false</LinksUpToDate>
  <CharactersWithSpaces>34354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dc:creator>
  <cp:keywords/>
  <dc:description/>
  <cp:lastModifiedBy>ulyan</cp:lastModifiedBy>
  <cp:revision>3</cp:revision>
  <dcterms:created xsi:type="dcterms:W3CDTF">2024-01-23T12:00:00Z</dcterms:created>
  <dcterms:modified xsi:type="dcterms:W3CDTF">2024-01-23T12:00:00Z</dcterms:modified>
</cp:coreProperties>
</file>