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32"/>
          <w:szCs w:val="32"/>
        </w:rPr>
      </w:pPr>
      <w:r w:rsidRPr="001A523A">
        <w:rPr>
          <w:rStyle w:val="c4"/>
          <w:b/>
          <w:bCs/>
          <w:color w:val="000000"/>
          <w:sz w:val="32"/>
          <w:szCs w:val="32"/>
        </w:rPr>
        <w:t>Всероссийские проверочные работы (ВПР) в 4 классах: советы для родителей и учеников.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Психологически период завершения обучения в начальной школе представляет особую трудность для учеников еще и потому, что это время первого взрослого испытания: оно показывает, насколько выпускники начальной школы готовы к обучению в среднем звене. Поэтому результаты ВПР имеют для детей особую значимость.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4"/>
          <w:b/>
          <w:bCs/>
          <w:color w:val="000000"/>
          <w:sz w:val="28"/>
          <w:szCs w:val="28"/>
        </w:rPr>
        <w:t>Советы для родителей по психологической подготовке к ВПР.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 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 Не повышайте тревожность ребенка накануне экзаменов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 Подбадривайте детей, хвалите их за то, что они делают хорошо.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 Повышайте их уверенность в себе, так как чем больше ребенок боится неудачи, тем более вероятности допущения ошибок.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 Наблюдайте за самочувствием ребенка. Никто, кроме Вас, не сможет вовремя заметить и предотвратить ухудшение состояние ребенка, связанное с переутомлением.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 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 Обеспечьте дома удобное место для занятий, проследите, чтобы никто из домашних не мешал.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 Помогите детям распределить темы подготовки по дням.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 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 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</w:t>
      </w:r>
    </w:p>
    <w:p w:rsid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 Накануне экзамена обеспечьте ребенку полноценный отдых, он должен отдохнуть и как следует выспаться.</w:t>
      </w:r>
    </w:p>
    <w:p w:rsid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4"/>
          <w:b/>
          <w:bCs/>
          <w:color w:val="000000"/>
          <w:sz w:val="28"/>
          <w:szCs w:val="28"/>
        </w:rPr>
        <w:lastRenderedPageBreak/>
        <w:t>Советы выпускникам 4 классов для более успешной тактики выполнения ВПР.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-Сосредоточься!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 xml:space="preserve">-Начни с легкого! Начни отвечать </w:t>
      </w:r>
      <w:proofErr w:type="gramStart"/>
      <w:r w:rsidRPr="001A523A">
        <w:rPr>
          <w:rStyle w:val="c0"/>
          <w:color w:val="000000"/>
          <w:sz w:val="28"/>
          <w:szCs w:val="28"/>
        </w:rPr>
        <w:t>на те</w:t>
      </w:r>
      <w:proofErr w:type="gramEnd"/>
      <w:r w:rsidRPr="001A523A">
        <w:rPr>
          <w:rStyle w:val="c0"/>
          <w:color w:val="000000"/>
          <w:sz w:val="28"/>
          <w:szCs w:val="28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-Пропускай! Надо научиться пропускать трудные или непонятные задания. Затем можно будет к ним вернуться.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-Читай задание до конца!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 - двух вариантах, а не на всех.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 xml:space="preserve">-Запланируй два круга! Рассчитай время так, чтобы за две трети всего отведенного времени пройтись по всем легким заданиям ("первый круг"), а потом спокойно вернись и подумай над </w:t>
      </w:r>
      <w:proofErr w:type="gramStart"/>
      <w:r w:rsidRPr="001A523A">
        <w:rPr>
          <w:rStyle w:val="c0"/>
          <w:color w:val="000000"/>
          <w:sz w:val="28"/>
          <w:szCs w:val="28"/>
        </w:rPr>
        <w:t>трудными</w:t>
      </w:r>
      <w:proofErr w:type="gramEnd"/>
      <w:r w:rsidRPr="001A523A">
        <w:rPr>
          <w:rStyle w:val="c0"/>
          <w:color w:val="000000"/>
          <w:sz w:val="28"/>
          <w:szCs w:val="28"/>
        </w:rPr>
        <w:t>, которые тебе вначале пришлось пропустить ("второй круг").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-Проверь! Оставь время для проверки своей работы, хотя бы, чтобы успеть пробежать глазами и заметить явные ошибки.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1A523A" w:rsidRPr="001A523A" w:rsidRDefault="001A523A" w:rsidP="001A523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1A523A">
        <w:rPr>
          <w:rStyle w:val="c0"/>
          <w:color w:val="000000"/>
          <w:sz w:val="28"/>
          <w:szCs w:val="28"/>
        </w:rPr>
        <w:t>-Не огорчайся! Стремись выполнить все задания.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DF2B64" w:rsidRPr="001A523A" w:rsidRDefault="00DF2B64" w:rsidP="001A523A">
      <w:pPr>
        <w:jc w:val="both"/>
        <w:rPr>
          <w:sz w:val="28"/>
          <w:szCs w:val="28"/>
        </w:rPr>
      </w:pPr>
    </w:p>
    <w:sectPr w:rsidR="00DF2B64" w:rsidRPr="001A523A" w:rsidSect="00DF2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23A"/>
    <w:rsid w:val="0002468C"/>
    <w:rsid w:val="0003267E"/>
    <w:rsid w:val="000570E2"/>
    <w:rsid w:val="001A523A"/>
    <w:rsid w:val="001C65B4"/>
    <w:rsid w:val="001D0C9A"/>
    <w:rsid w:val="00223A59"/>
    <w:rsid w:val="00234A1E"/>
    <w:rsid w:val="002B0158"/>
    <w:rsid w:val="002D585B"/>
    <w:rsid w:val="00354B34"/>
    <w:rsid w:val="0043313C"/>
    <w:rsid w:val="004D132E"/>
    <w:rsid w:val="0051178B"/>
    <w:rsid w:val="00573977"/>
    <w:rsid w:val="005853E2"/>
    <w:rsid w:val="005C2D94"/>
    <w:rsid w:val="005C709F"/>
    <w:rsid w:val="00644116"/>
    <w:rsid w:val="00674DEB"/>
    <w:rsid w:val="006A55D4"/>
    <w:rsid w:val="007906CE"/>
    <w:rsid w:val="008051DA"/>
    <w:rsid w:val="008351FE"/>
    <w:rsid w:val="008C2A00"/>
    <w:rsid w:val="009E514D"/>
    <w:rsid w:val="00A235E1"/>
    <w:rsid w:val="00A36A40"/>
    <w:rsid w:val="00A61147"/>
    <w:rsid w:val="00AF41CB"/>
    <w:rsid w:val="00B40F9E"/>
    <w:rsid w:val="00BB6402"/>
    <w:rsid w:val="00BF1FC9"/>
    <w:rsid w:val="00C06C35"/>
    <w:rsid w:val="00C06C5D"/>
    <w:rsid w:val="00CF2B96"/>
    <w:rsid w:val="00D722B7"/>
    <w:rsid w:val="00DE42BC"/>
    <w:rsid w:val="00DF2B64"/>
    <w:rsid w:val="00E10520"/>
    <w:rsid w:val="00E1664E"/>
    <w:rsid w:val="00E2021A"/>
    <w:rsid w:val="00E51135"/>
    <w:rsid w:val="00E62024"/>
    <w:rsid w:val="00EB6271"/>
    <w:rsid w:val="00EC671C"/>
    <w:rsid w:val="00EF253C"/>
    <w:rsid w:val="00F77DE3"/>
    <w:rsid w:val="00F829E2"/>
    <w:rsid w:val="00F87EA9"/>
    <w:rsid w:val="00FB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A5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A523A"/>
  </w:style>
  <w:style w:type="character" w:customStyle="1" w:styleId="c0">
    <w:name w:val="c0"/>
    <w:basedOn w:val="a0"/>
    <w:rsid w:val="001A52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4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4281</Characters>
  <Application>Microsoft Office Word</Application>
  <DocSecurity>4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2021-03-01T06:01:00Z</dcterms:created>
  <dcterms:modified xsi:type="dcterms:W3CDTF">2021-03-01T06:01:00Z</dcterms:modified>
</cp:coreProperties>
</file>