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FD" w:rsidRPr="00A96FFD" w:rsidRDefault="00A96FFD" w:rsidP="00A96FFD">
      <w:pPr>
        <w:spacing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r w:rsidRPr="00A96FFD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Положение о детско-юношеской акции «РИСУЕМ ПОБЕДУ-2021»</w:t>
      </w:r>
    </w:p>
    <w:p w:rsidR="00A96FFD" w:rsidRDefault="00A96FFD" w:rsidP="00A96F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1.  Общие</w:t>
      </w:r>
      <w:r w:rsidRPr="00A96FFD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положения.</w:t>
      </w:r>
    </w:p>
    <w:p w:rsidR="00A96FFD" w:rsidRPr="00A96FFD" w:rsidRDefault="00A96FFD" w:rsidP="00A96F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1.1.        Детско-юношеская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«Рисуем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Победу»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Акция)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проводится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среди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детей</w:t>
      </w:r>
      <w:r w:rsidRPr="00A96FFD">
        <w:rPr>
          <w:rFonts w:ascii="Arial" w:eastAsia="Times New Roman" w:hAnsi="Arial" w:cs="Arial"/>
          <w:i/>
          <w:iCs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(обучающихся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дошкольных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отделений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образовательных         комплексов,         учащихся         общеобразовательных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     школ, учреждений                дополнительного</w:t>
      </w:r>
      <w:r w:rsidRPr="00A96FFD">
        <w:rPr>
          <w:rFonts w:ascii="Arial" w:eastAsia="Times New Roman" w:hAnsi="Arial" w:cs="Arial"/>
          <w:spacing w:val="-6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образования детей, читателей детских библиотек); </w:t>
      </w:r>
      <w:r w:rsidRPr="00A96FF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молодежи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(воспитанников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подростково-молодежных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центров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клубов,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членов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молодежных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общественных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индивидуальных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участников).</w:t>
      </w:r>
    </w:p>
    <w:p w:rsidR="00A96FFD" w:rsidRPr="00A96FFD" w:rsidRDefault="00A96FFD" w:rsidP="00A96FFD">
      <w:pPr>
        <w:spacing w:after="0" w:line="240" w:lineRule="auto"/>
        <w:ind w:right="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1.2.    К участию в Акции принимаются детские художественные работы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(живопись,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графика,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декоративно-прикладное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искусство,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коллаж),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краткие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тексты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(эссе),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посвященные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беспримерному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подвигу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Советского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народа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Великой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Отечественной войне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1941-1945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гг.</w:t>
      </w:r>
    </w:p>
    <w:p w:rsidR="00A96FFD" w:rsidRPr="00A96FFD" w:rsidRDefault="00A96FFD" w:rsidP="00A96FFD">
      <w:pPr>
        <w:spacing w:after="0" w:line="240" w:lineRule="auto"/>
        <w:ind w:left="369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2.   Цель</w:t>
      </w:r>
      <w:r w:rsidRPr="00A96FFD">
        <w:rPr>
          <w:rFonts w:ascii="Arial" w:eastAsia="Times New Roman" w:hAnsi="Arial" w:cs="Arial"/>
          <w:b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Предмет</w:t>
      </w:r>
      <w:r w:rsidRPr="00A96FFD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Акции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96FFD" w:rsidRPr="00A96FFD" w:rsidRDefault="00A96FFD" w:rsidP="00A96FFD">
      <w:pPr>
        <w:spacing w:after="0" w:line="240" w:lineRule="auto"/>
        <w:ind w:left="121" w:right="124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2.1.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проводится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целью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формирования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детей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молодежи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чувства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патриотизма,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национального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самосознания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сопричастности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беспримерному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подвигу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советского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народа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Великой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Отечественной войне по средствам вовлечения в живой диалог поколений 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создания художественных образов, на основе услышанного и осознанного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исторического материала.</w:t>
      </w:r>
    </w:p>
    <w:p w:rsidR="00A96FFD" w:rsidRPr="00A96FFD" w:rsidRDefault="00A96FFD" w:rsidP="00A96FFD">
      <w:pPr>
        <w:spacing w:after="0" w:line="240" w:lineRule="auto"/>
        <w:ind w:left="4266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3.  Задачи</w:t>
      </w:r>
      <w:r w:rsidRPr="00A96FFD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left="121" w:right="129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3.1.  Гражданско-патриотическая: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воздать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дань</w:t>
      </w:r>
      <w:r w:rsidRPr="00A96FFD">
        <w:rPr>
          <w:rFonts w:ascii="Arial" w:eastAsia="Times New Roman" w:hAnsi="Arial" w:cs="Arial"/>
          <w:spacing w:val="-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памяти</w:t>
      </w:r>
      <w:r w:rsidRPr="00A96FFD">
        <w:rPr>
          <w:rFonts w:ascii="Arial" w:eastAsia="Times New Roman" w:hAnsi="Arial" w:cs="Arial"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героям,</w:t>
      </w:r>
      <w:r w:rsidRPr="00A96FFD">
        <w:rPr>
          <w:rFonts w:ascii="Arial" w:eastAsia="Times New Roman" w:hAnsi="Arial" w:cs="Arial"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осознать</w:t>
      </w:r>
      <w:r w:rsidRPr="00A96FFD">
        <w:rPr>
          <w:rFonts w:ascii="Arial" w:eastAsia="Times New Roman" w:hAnsi="Arial" w:cs="Arial"/>
          <w:spacing w:val="-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-6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осмыслить значение подвига Советского народа в Великой Отечественной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войне;</w:t>
      </w:r>
    </w:p>
    <w:p w:rsidR="00A96FFD" w:rsidRPr="00A96FFD" w:rsidRDefault="00A96FFD" w:rsidP="00A96FFD">
      <w:pPr>
        <w:spacing w:after="0" w:line="240" w:lineRule="auto"/>
        <w:ind w:left="121" w:right="126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3.2.  </w:t>
      </w:r>
      <w:proofErr w:type="gramStart"/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Воспитательная</w:t>
      </w:r>
      <w:proofErr w:type="gramEnd"/>
      <w:r w:rsidRPr="00A96FFD">
        <w:rPr>
          <w:rFonts w:ascii="Arial" w:eastAsia="Times New Roman" w:hAnsi="Arial" w:cs="Arial"/>
          <w:sz w:val="24"/>
          <w:szCs w:val="24"/>
          <w:lang w:eastAsia="ru-RU"/>
        </w:rPr>
        <w:t>: формирование положительных личностных качеств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A96FFD">
        <w:rPr>
          <w:rFonts w:ascii="Arial" w:eastAsia="Times New Roman" w:hAnsi="Arial" w:cs="Arial"/>
          <w:spacing w:val="-1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детей</w:t>
      </w:r>
      <w:r w:rsidRPr="00A96FFD">
        <w:rPr>
          <w:rFonts w:ascii="Arial" w:eastAsia="Times New Roman" w:hAnsi="Arial" w:cs="Arial"/>
          <w:spacing w:val="-1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-1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молодежи</w:t>
      </w:r>
      <w:r w:rsidRPr="00A96FFD">
        <w:rPr>
          <w:rFonts w:ascii="Arial" w:eastAsia="Times New Roman" w:hAnsi="Arial" w:cs="Arial"/>
          <w:spacing w:val="-1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96FFD">
        <w:rPr>
          <w:rFonts w:ascii="Arial" w:eastAsia="Times New Roman" w:hAnsi="Arial" w:cs="Arial"/>
          <w:spacing w:val="-1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средствам</w:t>
      </w:r>
      <w:r w:rsidRPr="00A96FFD">
        <w:rPr>
          <w:rFonts w:ascii="Arial" w:eastAsia="Times New Roman" w:hAnsi="Arial" w:cs="Arial"/>
          <w:spacing w:val="-1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знакомства</w:t>
      </w:r>
      <w:r w:rsidRPr="00A96FFD">
        <w:rPr>
          <w:rFonts w:ascii="Arial" w:eastAsia="Times New Roman" w:hAnsi="Arial" w:cs="Arial"/>
          <w:spacing w:val="-1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A96FFD">
        <w:rPr>
          <w:rFonts w:ascii="Arial" w:eastAsia="Times New Roman" w:hAnsi="Arial" w:cs="Arial"/>
          <w:spacing w:val="-1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героями,</w:t>
      </w:r>
      <w:r w:rsidRPr="00A96FFD">
        <w:rPr>
          <w:rFonts w:ascii="Arial" w:eastAsia="Times New Roman" w:hAnsi="Arial" w:cs="Arial"/>
          <w:spacing w:val="-1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фактами</w:t>
      </w:r>
      <w:r w:rsidRPr="00A96FFD">
        <w:rPr>
          <w:rFonts w:ascii="Arial" w:eastAsia="Times New Roman" w:hAnsi="Arial" w:cs="Arial"/>
          <w:spacing w:val="-1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-1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событиями</w:t>
      </w:r>
      <w:r w:rsidRPr="00A96FFD">
        <w:rPr>
          <w:rFonts w:ascii="Arial" w:eastAsia="Times New Roman" w:hAnsi="Arial" w:cs="Arial"/>
          <w:spacing w:val="-6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Великой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Отечественной</w:t>
      </w:r>
      <w:r w:rsidRPr="00A96FFD">
        <w:rPr>
          <w:rFonts w:ascii="Arial" w:eastAsia="Times New Roman" w:hAnsi="Arial" w:cs="Arial"/>
          <w:spacing w:val="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войны;</w:t>
      </w:r>
    </w:p>
    <w:p w:rsidR="00A96FFD" w:rsidRPr="00A96FFD" w:rsidRDefault="00A96FFD" w:rsidP="00A96FFD">
      <w:pPr>
        <w:spacing w:after="0" w:line="240" w:lineRule="auto"/>
        <w:ind w:left="121" w:right="132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3.3.     </w:t>
      </w:r>
      <w:proofErr w:type="gramStart"/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Образовательная</w:t>
      </w:r>
      <w:proofErr w:type="gramEnd"/>
      <w:r w:rsidRPr="00A96FF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формирование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детей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молодежи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четкого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правдивого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представление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событиях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итогах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Великой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Отечественной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войны;</w:t>
      </w:r>
    </w:p>
    <w:p w:rsidR="00A96FFD" w:rsidRPr="00A96FFD" w:rsidRDefault="00A96FFD" w:rsidP="00A96FFD">
      <w:pPr>
        <w:spacing w:after="0" w:line="240" w:lineRule="auto"/>
        <w:ind w:left="121" w:right="121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3.4.    Культурно-просветительная: широкая популяризация по средствам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детского творчества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значения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праздника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– Дня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Победы;</w:t>
      </w:r>
    </w:p>
    <w:p w:rsidR="00A96FFD" w:rsidRPr="00A96FFD" w:rsidRDefault="00A96FFD" w:rsidP="00A96FFD">
      <w:pPr>
        <w:spacing w:after="0" w:line="240" w:lineRule="auto"/>
        <w:ind w:left="121" w:right="123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3.5.           Социальная: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мотивация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диалогу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поколений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внутри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семьи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уважительному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отношению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представителям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старшего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поколения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участникам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 свидетелям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Великой Отечественной</w:t>
      </w:r>
      <w:r w:rsidRPr="00A96FFD">
        <w:rPr>
          <w:rFonts w:ascii="Arial" w:eastAsia="Times New Roman" w:hAnsi="Arial" w:cs="Arial"/>
          <w:spacing w:val="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войны;</w:t>
      </w:r>
    </w:p>
    <w:p w:rsidR="00A96FFD" w:rsidRPr="00A96FFD" w:rsidRDefault="00A96FFD" w:rsidP="00A96FFD">
      <w:pPr>
        <w:spacing w:after="0" w:line="240" w:lineRule="auto"/>
        <w:ind w:left="121" w:right="130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3.6.           </w:t>
      </w:r>
      <w:proofErr w:type="gramStart"/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Коммуникативная</w:t>
      </w:r>
      <w:proofErr w:type="gramEnd"/>
      <w:r w:rsidRPr="00A96FF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объединение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молодежи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молодежных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объединении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средствам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совместной</w:t>
      </w:r>
      <w:r w:rsidRPr="00A96FFD">
        <w:rPr>
          <w:rFonts w:ascii="Arial" w:eastAsia="Times New Roman" w:hAnsi="Arial" w:cs="Arial"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над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реализацией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проекта;</w:t>
      </w:r>
    </w:p>
    <w:p w:rsidR="00A96FFD" w:rsidRPr="00A96FFD" w:rsidRDefault="00A96FFD" w:rsidP="00A96FFD">
      <w:pPr>
        <w:spacing w:after="0" w:line="240" w:lineRule="auto"/>
        <w:ind w:left="121" w:right="128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3.7.       </w:t>
      </w:r>
      <w:proofErr w:type="gramStart"/>
      <w:r w:rsidRPr="00A96FFD">
        <w:rPr>
          <w:rFonts w:ascii="Arial" w:eastAsia="Times New Roman" w:hAnsi="Arial" w:cs="Arial"/>
          <w:sz w:val="24"/>
          <w:szCs w:val="24"/>
          <w:lang w:eastAsia="ru-RU"/>
        </w:rPr>
        <w:t>Художественно-эстетическая</w:t>
      </w:r>
      <w:proofErr w:type="gramEnd"/>
      <w:r w:rsidRPr="00A96FF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вовлечение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детей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молодежи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творческий</w:t>
      </w:r>
      <w:r w:rsidRPr="00A96FFD">
        <w:rPr>
          <w:rFonts w:ascii="Arial" w:eastAsia="Times New Roman" w:hAnsi="Arial" w:cs="Arial"/>
          <w:spacing w:val="-1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процесс</w:t>
      </w:r>
      <w:r w:rsidRPr="00A96FFD">
        <w:rPr>
          <w:rFonts w:ascii="Arial" w:eastAsia="Times New Roman" w:hAnsi="Arial" w:cs="Arial"/>
          <w:spacing w:val="-1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создания</w:t>
      </w:r>
      <w:r w:rsidRPr="00A96FFD">
        <w:rPr>
          <w:rFonts w:ascii="Arial" w:eastAsia="Times New Roman" w:hAnsi="Arial" w:cs="Arial"/>
          <w:spacing w:val="-1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художественного</w:t>
      </w:r>
      <w:r w:rsidRPr="00A96FFD">
        <w:rPr>
          <w:rFonts w:ascii="Arial" w:eastAsia="Times New Roman" w:hAnsi="Arial" w:cs="Arial"/>
          <w:spacing w:val="-1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-1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литературного</w:t>
      </w:r>
      <w:r w:rsidRPr="00A96FFD">
        <w:rPr>
          <w:rFonts w:ascii="Arial" w:eastAsia="Times New Roman" w:hAnsi="Arial" w:cs="Arial"/>
          <w:spacing w:val="-1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произведения</w:t>
      </w:r>
      <w:r w:rsidRPr="00A96FFD">
        <w:rPr>
          <w:rFonts w:ascii="Arial" w:eastAsia="Times New Roman" w:hAnsi="Arial" w:cs="Arial"/>
          <w:spacing w:val="-6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заданную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военно-патриотическую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тему;</w:t>
      </w:r>
    </w:p>
    <w:p w:rsidR="00A96FFD" w:rsidRPr="00A96FFD" w:rsidRDefault="00A96FFD" w:rsidP="00A96FFD">
      <w:pPr>
        <w:spacing w:after="0" w:line="240" w:lineRule="auto"/>
        <w:ind w:left="121" w:right="109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3.8.    Организационно-методическая: помощь учреждениям дошкольного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образования,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общеобразовательным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специализированным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школам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организации и проведении памятных мероприятий, посвященных Великой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Отечественной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войне.</w:t>
      </w:r>
    </w:p>
    <w:p w:rsidR="00A96FFD" w:rsidRPr="00A96FFD" w:rsidRDefault="00A96FFD" w:rsidP="00A96FFD">
      <w:pPr>
        <w:spacing w:after="0" w:line="240" w:lineRule="auto"/>
        <w:ind w:left="4005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4.   Участники</w:t>
      </w:r>
      <w:r w:rsidRPr="00A96FFD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left="102" w:right="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4.1.         Акция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проводится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среди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детей</w:t>
      </w:r>
      <w:r w:rsidRPr="00A96FFD">
        <w:rPr>
          <w:rFonts w:ascii="Arial" w:eastAsia="Times New Roman" w:hAnsi="Arial" w:cs="Arial"/>
          <w:i/>
          <w:iCs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(обучающихся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дошкольных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отделений образовательных комплексов, учащихся общеобразовательных 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 школ, учреждений дополнительного образования детей,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читателей библиотек); </w:t>
      </w:r>
      <w:r w:rsidRPr="00A96FF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молодежи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(воспитанников подростково-молодежных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центров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клубов,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членов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молодежных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общественных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организаций,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индивидуальных участников).</w:t>
      </w:r>
    </w:p>
    <w:p w:rsidR="00A96FFD" w:rsidRPr="00A96FFD" w:rsidRDefault="00A96FFD" w:rsidP="00A96FFD">
      <w:pPr>
        <w:spacing w:after="0" w:line="240" w:lineRule="auto"/>
        <w:ind w:left="102" w:right="10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5.  Организационный комитет и Жюри конкурсной</w:t>
      </w:r>
      <w:r w:rsidRPr="00A96FFD">
        <w:rPr>
          <w:rFonts w:ascii="Arial" w:eastAsia="Times New Roman" w:hAnsi="Arial" w:cs="Arial"/>
          <w:b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программы</w:t>
      </w:r>
      <w:r w:rsidRPr="00A96FFD">
        <w:rPr>
          <w:rFonts w:ascii="Arial" w:eastAsia="Times New Roman" w:hAnsi="Arial" w:cs="Arial"/>
          <w:b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right="1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5.1.  Организационный</w:t>
      </w:r>
      <w:r w:rsidRPr="00A96FFD">
        <w:rPr>
          <w:rFonts w:ascii="Arial" w:eastAsia="Times New Roman" w:hAnsi="Arial" w:cs="Arial"/>
          <w:spacing w:val="-1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комитет</w:t>
      </w:r>
      <w:r w:rsidRPr="00A96FFD">
        <w:rPr>
          <w:rFonts w:ascii="Arial" w:eastAsia="Times New Roman" w:hAnsi="Arial" w:cs="Arial"/>
          <w:spacing w:val="-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</w:t>
      </w:r>
      <w:r w:rsidRPr="00A96FFD">
        <w:rPr>
          <w:rFonts w:ascii="Arial" w:eastAsia="Times New Roman" w:hAnsi="Arial" w:cs="Arial"/>
          <w:spacing w:val="-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Pr="00A96FFD">
        <w:rPr>
          <w:rFonts w:ascii="Arial" w:eastAsia="Times New Roman" w:hAnsi="Arial" w:cs="Arial"/>
          <w:spacing w:val="-1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96FFD">
        <w:rPr>
          <w:rFonts w:ascii="Arial" w:eastAsia="Times New Roman" w:hAnsi="Arial" w:cs="Arial"/>
          <w:spacing w:val="-10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Оргкомитет)</w:t>
      </w:r>
      <w:r w:rsidRPr="00A96FFD">
        <w:rPr>
          <w:rFonts w:ascii="Arial" w:eastAsia="Times New Roman" w:hAnsi="Arial" w:cs="Arial"/>
          <w:spacing w:val="-1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формируется</w:t>
      </w:r>
      <w:r w:rsidRPr="00A96FFD">
        <w:rPr>
          <w:rFonts w:ascii="Arial" w:eastAsia="Times New Roman" w:hAnsi="Arial" w:cs="Arial"/>
          <w:spacing w:val="-6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представителей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организаций-инициаторов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right="1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5.2.  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Жюри</w:t>
      </w:r>
      <w:r w:rsidRPr="00A96FFD">
        <w:rPr>
          <w:rFonts w:ascii="Arial" w:eastAsia="Times New Roman" w:hAnsi="Arial" w:cs="Arial"/>
          <w:spacing w:val="-1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конкурсной</w:t>
      </w:r>
      <w:r w:rsidRPr="00A96FFD">
        <w:rPr>
          <w:rFonts w:ascii="Arial" w:eastAsia="Times New Roman" w:hAnsi="Arial" w:cs="Arial"/>
          <w:spacing w:val="-16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Pr="00A96FFD">
        <w:rPr>
          <w:rFonts w:ascii="Arial" w:eastAsia="Times New Roman" w:hAnsi="Arial" w:cs="Arial"/>
          <w:spacing w:val="-1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</w:t>
      </w:r>
      <w:r w:rsidRPr="00A96FFD">
        <w:rPr>
          <w:rFonts w:ascii="Arial" w:eastAsia="Times New Roman" w:hAnsi="Arial" w:cs="Arial"/>
          <w:spacing w:val="-10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Pr="00A96FFD">
        <w:rPr>
          <w:rFonts w:ascii="Arial" w:eastAsia="Times New Roman" w:hAnsi="Arial" w:cs="Arial"/>
          <w:spacing w:val="-1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96FFD">
        <w:rPr>
          <w:rFonts w:ascii="Arial" w:eastAsia="Times New Roman" w:hAnsi="Arial" w:cs="Arial"/>
          <w:spacing w:val="-1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Жюри)</w:t>
      </w:r>
      <w:r w:rsidRPr="00A96FFD">
        <w:rPr>
          <w:rFonts w:ascii="Arial" w:eastAsia="Times New Roman" w:hAnsi="Arial" w:cs="Arial"/>
          <w:spacing w:val="-1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формируется</w:t>
      </w:r>
      <w:r w:rsidRPr="00A96FFD">
        <w:rPr>
          <w:rFonts w:ascii="Arial" w:eastAsia="Times New Roman" w:hAnsi="Arial" w:cs="Arial"/>
          <w:spacing w:val="-1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Pr="00A96FFD">
        <w:rPr>
          <w:rFonts w:ascii="Arial" w:eastAsia="Times New Roman" w:hAnsi="Arial" w:cs="Arial"/>
          <w:spacing w:val="-6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представителей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художественного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 педагогического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сообщества,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руководителей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учреждений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культуры,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науки и образования.</w:t>
      </w:r>
    </w:p>
    <w:p w:rsidR="00A96FFD" w:rsidRPr="00A96FFD" w:rsidRDefault="00A96FFD" w:rsidP="00A96FFD">
      <w:pPr>
        <w:spacing w:after="0" w:line="240" w:lineRule="auto"/>
        <w:ind w:right="1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5.3.  Персональный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Жюри</w:t>
      </w:r>
      <w:r w:rsidRPr="00A96FFD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определяется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Оргкомитетом.</w:t>
      </w:r>
    </w:p>
    <w:p w:rsidR="00A96FFD" w:rsidRPr="00A96FFD" w:rsidRDefault="00A96FFD" w:rsidP="00A96FFD">
      <w:pPr>
        <w:spacing w:after="0" w:line="240" w:lineRule="auto"/>
        <w:ind w:right="1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5.4.   Председатель Жюри конкурса выбирается из состава Жюри прямым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открытым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голосованием.</w:t>
      </w:r>
    </w:p>
    <w:p w:rsidR="00A96FFD" w:rsidRPr="00A96FFD" w:rsidRDefault="00A96FFD" w:rsidP="00A96FFD">
      <w:pPr>
        <w:spacing w:after="0" w:line="240" w:lineRule="auto"/>
        <w:ind w:left="2987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6.   Сроки</w:t>
      </w:r>
      <w:r w:rsidRPr="00A96FFD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b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этапы</w:t>
      </w:r>
      <w:r w:rsidRPr="00A96FFD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проведения</w:t>
      </w:r>
      <w:r w:rsidRPr="00A96FFD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left="102" w:right="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6.1.      Акция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проводится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23.02.2021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(День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Защитника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Отечества)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09.05.2021 г.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(День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Победы).</w:t>
      </w:r>
    </w:p>
    <w:p w:rsidR="00A96FFD" w:rsidRPr="00A96FFD" w:rsidRDefault="00A96FFD" w:rsidP="00A96FFD">
      <w:pPr>
        <w:spacing w:after="0" w:line="240" w:lineRule="auto"/>
        <w:ind w:left="1161" w:hanging="4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6.2.  Этапы</w:t>
      </w:r>
      <w:r w:rsidRPr="00A96FFD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Акции:</w:t>
      </w:r>
    </w:p>
    <w:p w:rsidR="00A96FFD" w:rsidRPr="00A96FFD" w:rsidRDefault="00A96FFD" w:rsidP="00A96FFD">
      <w:pPr>
        <w:spacing w:after="0" w:line="240" w:lineRule="auto"/>
        <w:ind w:left="102" w:right="1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    первый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этап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(23.02.2021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01.05.2021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г.)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информирование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участников,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загрузка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конкурсных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официальный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сайт Акции;</w:t>
      </w:r>
    </w:p>
    <w:p w:rsidR="00A96FFD" w:rsidRPr="00A96FFD" w:rsidRDefault="00A96FFD" w:rsidP="00A96FFD">
      <w:pPr>
        <w:spacing w:after="0" w:line="240" w:lineRule="auto"/>
        <w:ind w:right="1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второй этап (01.05.2021 г. – 08.05.2021 г.) – работа Жюри, определение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финалистов,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информирование о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результатах проведения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Акции;</w:t>
      </w:r>
    </w:p>
    <w:p w:rsidR="00A96FFD" w:rsidRPr="00A96FFD" w:rsidRDefault="00A96FFD" w:rsidP="00A96FFD">
      <w:pPr>
        <w:spacing w:after="0" w:line="240" w:lineRule="auto"/>
        <w:ind w:right="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 третий этап (09.05.2021 г. в День Победы) – оглашение результатов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направление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памятных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дипломов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лауреатам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демонстрация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финалистов Акции.</w:t>
      </w:r>
    </w:p>
    <w:p w:rsidR="00A96FFD" w:rsidRPr="00A96FFD" w:rsidRDefault="00A96FFD" w:rsidP="00A96FFD">
      <w:pPr>
        <w:spacing w:after="0" w:line="240" w:lineRule="auto"/>
        <w:ind w:left="2157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7.   Порядок</w:t>
      </w:r>
      <w:r w:rsidRPr="00A96FFD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критерии</w:t>
      </w:r>
      <w:r w:rsidRPr="00A96FFD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оценки</w:t>
      </w:r>
      <w:r w:rsidRPr="00A96FFD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конкурсных</w:t>
      </w:r>
      <w:r w:rsidRPr="00A96FFD"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работ.</w:t>
      </w:r>
    </w:p>
    <w:p w:rsidR="00A96FFD" w:rsidRPr="00A96FFD" w:rsidRDefault="00A96FFD" w:rsidP="00A96FFD">
      <w:pPr>
        <w:spacing w:after="0" w:line="240" w:lineRule="auto"/>
        <w:ind w:left="1160" w:hanging="4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7.1.   Требования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A96FFD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работам:</w:t>
      </w:r>
    </w:p>
    <w:p w:rsidR="00A96FFD" w:rsidRPr="00A96FFD" w:rsidRDefault="00A96FFD" w:rsidP="00A96FFD">
      <w:pPr>
        <w:spacing w:after="0" w:line="240" w:lineRule="auto"/>
        <w:ind w:left="838" w:hanging="1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в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конкурсе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принимают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участие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только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авторские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работы;</w:t>
      </w:r>
    </w:p>
    <w:p w:rsidR="00A96FFD" w:rsidRPr="00A96FFD" w:rsidRDefault="00A96FFD" w:rsidP="00A96FFD">
      <w:pPr>
        <w:spacing w:after="0" w:line="240" w:lineRule="auto"/>
        <w:ind w:left="102" w:right="10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 работы могут относиться к одному из следующих видов искусства: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живопись,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графика,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декоративно-прикладное искусство,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коллаж;</w:t>
      </w:r>
    </w:p>
    <w:p w:rsidR="00A96FFD" w:rsidRPr="00A96FFD" w:rsidRDefault="00A96FFD" w:rsidP="00A96FFD">
      <w:pPr>
        <w:spacing w:after="0" w:line="240" w:lineRule="auto"/>
        <w:ind w:right="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работы</w:t>
      </w:r>
      <w:r w:rsidRPr="00A96FFD">
        <w:rPr>
          <w:rFonts w:ascii="Arial" w:eastAsia="Times New Roman" w:hAnsi="Arial" w:cs="Arial"/>
          <w:spacing w:val="-1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могут</w:t>
      </w:r>
      <w:r w:rsidRPr="00A96FFD">
        <w:rPr>
          <w:rFonts w:ascii="Arial" w:eastAsia="Times New Roman" w:hAnsi="Arial" w:cs="Arial"/>
          <w:spacing w:val="-1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быть</w:t>
      </w:r>
      <w:r w:rsidRPr="00A96FFD">
        <w:rPr>
          <w:rFonts w:ascii="Arial" w:eastAsia="Times New Roman" w:hAnsi="Arial" w:cs="Arial"/>
          <w:spacing w:val="-2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выполнены</w:t>
      </w:r>
      <w:r w:rsidRPr="00A96FFD">
        <w:rPr>
          <w:rFonts w:ascii="Arial" w:eastAsia="Times New Roman" w:hAnsi="Arial" w:cs="Arial"/>
          <w:spacing w:val="-1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A96FFD">
        <w:rPr>
          <w:rFonts w:ascii="Arial" w:eastAsia="Times New Roman" w:hAnsi="Arial" w:cs="Arial"/>
          <w:spacing w:val="-1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любом</w:t>
      </w:r>
      <w:r w:rsidRPr="00A96FFD">
        <w:rPr>
          <w:rFonts w:ascii="Arial" w:eastAsia="Times New Roman" w:hAnsi="Arial" w:cs="Arial"/>
          <w:spacing w:val="-1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материале</w:t>
      </w:r>
      <w:r w:rsidRPr="00A96FFD">
        <w:rPr>
          <w:rFonts w:ascii="Arial" w:eastAsia="Times New Roman" w:hAnsi="Arial" w:cs="Arial"/>
          <w:spacing w:val="-2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(картон,</w:t>
      </w:r>
      <w:r w:rsidRPr="00A96FFD">
        <w:rPr>
          <w:rFonts w:ascii="Arial" w:eastAsia="Times New Roman" w:hAnsi="Arial" w:cs="Arial"/>
          <w:spacing w:val="-1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холст</w:t>
      </w:r>
      <w:r w:rsidRPr="00A96FFD">
        <w:rPr>
          <w:rFonts w:ascii="Arial" w:eastAsia="Times New Roman" w:hAnsi="Arial" w:cs="Arial"/>
          <w:spacing w:val="-20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т.д.)</w:t>
      </w:r>
      <w:r w:rsidRPr="00A96FFD">
        <w:rPr>
          <w:rFonts w:ascii="Arial" w:eastAsia="Times New Roman" w:hAnsi="Arial" w:cs="Arial"/>
          <w:spacing w:val="-6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 исполнены в любой технике (масло, акварель, тушь, цветные карандаши,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мелки и т.д.) и представлены в электронном виде (в форматах JPEG, PDF или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GIF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(разрешением не менее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200-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300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proofErr w:type="spellStart"/>
      <w:r w:rsidRPr="00A96FFD">
        <w:rPr>
          <w:rFonts w:ascii="Arial" w:eastAsia="Times New Roman" w:hAnsi="Arial" w:cs="Arial"/>
          <w:sz w:val="24"/>
          <w:szCs w:val="24"/>
          <w:lang w:eastAsia="ru-RU"/>
        </w:rPr>
        <w:t>dpi</w:t>
      </w:r>
      <w:proofErr w:type="spellEnd"/>
      <w:r w:rsidRPr="00A96FFD">
        <w:rPr>
          <w:rFonts w:ascii="Arial" w:eastAsia="Times New Roman" w:hAnsi="Arial" w:cs="Arial"/>
          <w:sz w:val="24"/>
          <w:szCs w:val="24"/>
          <w:lang w:eastAsia="ru-RU"/>
        </w:rPr>
        <w:t>).</w:t>
      </w:r>
      <w:proofErr w:type="gramEnd"/>
    </w:p>
    <w:p w:rsidR="00A96FFD" w:rsidRPr="00A96FFD" w:rsidRDefault="00A96FFD" w:rsidP="00A96FFD">
      <w:pPr>
        <w:spacing w:after="0" w:line="240" w:lineRule="auto"/>
        <w:ind w:left="1160" w:hanging="4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7.2.   Критерии</w:t>
      </w:r>
      <w:r w:rsidRPr="00A96FFD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оценки:</w:t>
      </w:r>
    </w:p>
    <w:p w:rsidR="00A96FFD" w:rsidRPr="00A96FFD" w:rsidRDefault="00A96FFD" w:rsidP="00A96FFD">
      <w:pPr>
        <w:spacing w:after="0" w:line="240" w:lineRule="auto"/>
        <w:ind w:left="838" w:hanging="1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соответствие</w:t>
      </w:r>
      <w:r w:rsidRPr="00A96FFD">
        <w:rPr>
          <w:rFonts w:ascii="Arial" w:eastAsia="Times New Roman" w:hAnsi="Arial" w:cs="Arial"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тематике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Акции;</w:t>
      </w:r>
    </w:p>
    <w:p w:rsidR="00A96FFD" w:rsidRPr="00A96FFD" w:rsidRDefault="00A96FFD" w:rsidP="00A96FFD">
      <w:pPr>
        <w:spacing w:after="0" w:line="240" w:lineRule="auto"/>
        <w:ind w:left="838" w:hanging="1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уровень</w:t>
      </w:r>
      <w:r w:rsidRPr="00A96FFD">
        <w:rPr>
          <w:rFonts w:ascii="Arial" w:eastAsia="Times New Roman" w:hAnsi="Arial" w:cs="Arial"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владения</w:t>
      </w:r>
      <w:r w:rsidRPr="00A96FFD">
        <w:rPr>
          <w:rFonts w:ascii="Arial" w:eastAsia="Times New Roman" w:hAnsi="Arial" w:cs="Arial"/>
          <w:spacing w:val="-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техникой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исполнения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работы;</w:t>
      </w:r>
    </w:p>
    <w:p w:rsidR="00A96FFD" w:rsidRPr="00A96FFD" w:rsidRDefault="00A96FFD" w:rsidP="00A96FFD">
      <w:pPr>
        <w:spacing w:after="0" w:line="240" w:lineRule="auto"/>
        <w:ind w:left="838" w:hanging="1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  оригинальность</w:t>
      </w:r>
      <w:r w:rsidRPr="00A96FFD">
        <w:rPr>
          <w:rFonts w:ascii="Arial" w:eastAsia="Times New Roman" w:hAnsi="Arial" w:cs="Arial"/>
          <w:spacing w:val="6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композиционного</w:t>
      </w:r>
      <w:r w:rsidRPr="00A96FFD">
        <w:rPr>
          <w:rFonts w:ascii="Arial" w:eastAsia="Times New Roman" w:hAnsi="Arial" w:cs="Arial"/>
          <w:spacing w:val="6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Pr="00A96FFD">
        <w:rPr>
          <w:rFonts w:ascii="Arial" w:eastAsia="Times New Roman" w:hAnsi="Arial" w:cs="Arial"/>
          <w:spacing w:val="6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6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оправданность</w:t>
      </w:r>
      <w:r w:rsidRPr="00A96FFD">
        <w:rPr>
          <w:rFonts w:ascii="Arial" w:eastAsia="Times New Roman" w:hAnsi="Arial" w:cs="Arial"/>
          <w:spacing w:val="6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выбора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выразительных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средств.</w:t>
      </w:r>
    </w:p>
    <w:p w:rsidR="00A96FFD" w:rsidRPr="00A96FFD" w:rsidRDefault="00A96FFD" w:rsidP="00A96FFD">
      <w:pPr>
        <w:spacing w:after="0" w:line="240" w:lineRule="auto"/>
        <w:ind w:right="5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7.3.  Возрастная категория: 4-18 лет на момент подачи работы. Работа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должна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быть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выполнена в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текущем году.</w:t>
      </w:r>
    </w:p>
    <w:p w:rsidR="00A96FFD" w:rsidRPr="00A96FFD" w:rsidRDefault="00A96FFD" w:rsidP="00A96FFD">
      <w:pPr>
        <w:spacing w:after="0" w:line="240" w:lineRule="auto"/>
        <w:ind w:right="51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7.4.  Форма участия: работа принимаются в электронном виде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(фотография, скан), посредствам самостоятельной загрузки участником на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официальный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сайт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left="3383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8.   Порядок</w:t>
      </w:r>
      <w:r w:rsidRPr="00A96FFD">
        <w:rPr>
          <w:rFonts w:ascii="Arial" w:eastAsia="Times New Roman" w:hAnsi="Arial" w:cs="Arial"/>
          <w:b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проведения</w:t>
      </w:r>
      <w:r w:rsidRPr="00A96FFD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left="102" w:right="3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8.1.  Одним автором может быть представлена одна работа. Для участия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необходимо загрузить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работу,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выполненную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Pr="00A96FFD">
        <w:rPr>
          <w:rFonts w:ascii="Arial" w:eastAsia="Times New Roman" w:hAnsi="Arial" w:cs="Arial"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критериям</w:t>
      </w:r>
    </w:p>
    <w:p w:rsidR="00A96FFD" w:rsidRPr="00A96FFD" w:rsidRDefault="00A96FFD" w:rsidP="00A96FFD">
      <w:pPr>
        <w:spacing w:after="0" w:line="240" w:lineRule="auto"/>
        <w:ind w:left="102" w:right="1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настоящего Положения, воспользовавшись формой загрузки на официальном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сайте Акции </w:t>
      </w:r>
      <w:r w:rsidRPr="00A96FFD">
        <w:rPr>
          <w:rFonts w:ascii="Arial" w:eastAsia="Times New Roman" w:hAnsi="Arial" w:cs="Arial"/>
          <w:sz w:val="24"/>
          <w:szCs w:val="24"/>
          <w:u w:val="single"/>
          <w:lang w:eastAsia="ru-RU"/>
        </w:rPr>
        <w:t>https://risuem_pobedy.ru/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. При успешной загрузке, участнику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придет подтверждение на указанный адрес электронной почты и сертификат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участника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right="1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8.2.   Конкурсные</w:t>
      </w:r>
      <w:r w:rsidRPr="00A96FFD">
        <w:rPr>
          <w:rFonts w:ascii="Arial" w:eastAsia="Times New Roman" w:hAnsi="Arial" w:cs="Arial"/>
          <w:spacing w:val="1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работы,</w:t>
      </w:r>
      <w:r w:rsidRPr="00A96FFD">
        <w:rPr>
          <w:rFonts w:ascii="Arial" w:eastAsia="Times New Roman" w:hAnsi="Arial" w:cs="Arial"/>
          <w:spacing w:val="1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направленные</w:t>
      </w:r>
      <w:r w:rsidRPr="00A96FFD">
        <w:rPr>
          <w:rFonts w:ascii="Arial" w:eastAsia="Times New Roman" w:hAnsi="Arial" w:cs="Arial"/>
          <w:spacing w:val="1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Pr="00A96FFD">
        <w:rPr>
          <w:rFonts w:ascii="Arial" w:eastAsia="Times New Roman" w:hAnsi="Arial" w:cs="Arial"/>
          <w:spacing w:val="1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завершения</w:t>
      </w:r>
      <w:r w:rsidRPr="00A96FFD">
        <w:rPr>
          <w:rFonts w:ascii="Arial" w:eastAsia="Times New Roman" w:hAnsi="Arial" w:cs="Arial"/>
          <w:spacing w:val="1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срока</w:t>
      </w:r>
      <w:r w:rsidRPr="00A96FFD">
        <w:rPr>
          <w:rFonts w:ascii="Arial" w:eastAsia="Times New Roman" w:hAnsi="Arial" w:cs="Arial"/>
          <w:spacing w:val="1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не отвечающие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условиям Акции,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рассматриваются.</w:t>
      </w:r>
    </w:p>
    <w:p w:rsidR="00A96FFD" w:rsidRPr="00A96FFD" w:rsidRDefault="00A96FFD" w:rsidP="00A96FFD">
      <w:pPr>
        <w:spacing w:after="0" w:line="240" w:lineRule="auto"/>
        <w:ind w:left="3501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9.  Подведение</w:t>
      </w:r>
      <w:r w:rsidRPr="00A96FFD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итогов</w:t>
      </w:r>
      <w:r w:rsidRPr="00A96FFD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Акции.</w:t>
      </w:r>
    </w:p>
    <w:p w:rsidR="00A96FFD" w:rsidRPr="00A96FFD" w:rsidRDefault="00A96FFD" w:rsidP="00A96FFD">
      <w:pPr>
        <w:spacing w:after="0" w:line="240" w:lineRule="auto"/>
        <w:ind w:left="102" w:right="1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9.1.        Жюри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принимает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открытого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голосования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результатам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обсуждения.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равного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количества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голосов,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право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решающего голоса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имеет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председатель Жюри.</w:t>
      </w:r>
    </w:p>
    <w:p w:rsidR="00A96FFD" w:rsidRPr="00A96FFD" w:rsidRDefault="00A96FFD" w:rsidP="00A96FFD">
      <w:pPr>
        <w:spacing w:after="0" w:line="240" w:lineRule="auto"/>
        <w:ind w:left="102" w:right="11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9.2.   Решению Жюри окончательно и пересмотру не подлежит, если оно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противоречит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Pr="00A96FFD">
        <w:rPr>
          <w:rFonts w:ascii="Arial" w:eastAsia="Times New Roman" w:hAnsi="Arial" w:cs="Arial"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Положению.</w:t>
      </w:r>
    </w:p>
    <w:p w:rsidR="00A96FFD" w:rsidRPr="00A96FFD" w:rsidRDefault="00A96FFD" w:rsidP="00A96FFD">
      <w:pPr>
        <w:spacing w:after="0" w:line="240" w:lineRule="auto"/>
        <w:ind w:right="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9.3.      Звание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«Лауреат»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конкурсной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присваивается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участникам, занявшим первое, второе и третье места. Лауреатам вручаются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дипломы и</w:t>
      </w:r>
      <w:r w:rsidRPr="00A96FFD">
        <w:rPr>
          <w:rFonts w:ascii="Arial" w:eastAsia="Times New Roman" w:hAnsi="Arial" w:cs="Arial"/>
          <w:spacing w:val="-3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памятные подарки.</w:t>
      </w:r>
    </w:p>
    <w:p w:rsidR="00A96FFD" w:rsidRPr="00A96FFD" w:rsidRDefault="00A96FFD" w:rsidP="00A96FFD">
      <w:pPr>
        <w:spacing w:after="0" w:line="240" w:lineRule="auto"/>
        <w:ind w:right="1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9.4.      Художественные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лауреатов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примут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участие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итоговой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выставке Акции, а также, будут представляться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 площадках проведения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течение года.</w:t>
      </w:r>
    </w:p>
    <w:p w:rsidR="00A96FFD" w:rsidRPr="00A96FFD" w:rsidRDefault="00A96FFD" w:rsidP="00A96FFD">
      <w:pPr>
        <w:spacing w:after="0" w:line="240" w:lineRule="auto"/>
        <w:ind w:left="4213" w:hanging="423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10.   Прочие</w:t>
      </w:r>
      <w:r w:rsidRPr="00A96FFD">
        <w:rPr>
          <w:rFonts w:ascii="Arial" w:eastAsia="Times New Roman" w:hAnsi="Arial" w:cs="Arial"/>
          <w:b/>
          <w:spacing w:val="-6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sz w:val="24"/>
          <w:szCs w:val="24"/>
          <w:lang w:eastAsia="ru-RU"/>
        </w:rPr>
        <w:t>условия.</w:t>
      </w:r>
    </w:p>
    <w:p w:rsidR="00A96FFD" w:rsidRPr="00A96FFD" w:rsidRDefault="00A96FFD" w:rsidP="00A96FFD">
      <w:pPr>
        <w:spacing w:after="0" w:line="240" w:lineRule="auto"/>
        <w:ind w:left="102" w:right="1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10.1.      Организаторы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оставляют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собой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право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использовать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конкурсные работы в некоммерческих целях (репродуцировать для нужд и 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Pr="00A96FFD">
        <w:rPr>
          <w:rFonts w:ascii="Arial" w:eastAsia="Times New Roman" w:hAnsi="Arial" w:cs="Arial"/>
          <w:spacing w:val="-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рекламы</w:t>
      </w:r>
      <w:r w:rsidRPr="00A96FFD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Акции,</w:t>
      </w:r>
      <w:r w:rsidRPr="00A96FFD">
        <w:rPr>
          <w:rFonts w:ascii="Arial" w:eastAsia="Times New Roman" w:hAnsi="Arial" w:cs="Arial"/>
          <w:spacing w:val="-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-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методических</w:t>
      </w:r>
      <w:r w:rsidRPr="00A96FFD">
        <w:rPr>
          <w:rFonts w:ascii="Arial" w:eastAsia="Times New Roman" w:hAnsi="Arial" w:cs="Arial"/>
          <w:spacing w:val="-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-7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информационных</w:t>
      </w:r>
      <w:r w:rsidRPr="00A96FFD">
        <w:rPr>
          <w:rFonts w:ascii="Arial" w:eastAsia="Times New Roman" w:hAnsi="Arial" w:cs="Arial"/>
          <w:spacing w:val="-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изданиях)</w:t>
      </w:r>
      <w:r w:rsidRPr="00A96FFD">
        <w:rPr>
          <w:rFonts w:ascii="Arial" w:eastAsia="Times New Roman" w:hAnsi="Arial" w:cs="Arial"/>
          <w:spacing w:val="-9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Pr="00A96FFD">
        <w:rPr>
          <w:rFonts w:ascii="Arial" w:eastAsia="Times New Roman" w:hAnsi="Arial" w:cs="Arial"/>
          <w:spacing w:val="-6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порядке,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предусмотренном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об авторском</w:t>
      </w:r>
      <w:r w:rsidRPr="00A96FFD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праве.</w:t>
      </w:r>
    </w:p>
    <w:p w:rsidR="00A96FFD" w:rsidRPr="00A96FFD" w:rsidRDefault="00A96FFD" w:rsidP="00A96FFD">
      <w:pPr>
        <w:spacing w:after="0" w:line="240" w:lineRule="auto"/>
        <w:ind w:left="102" w:right="1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10.2.         Оргкомитет   оставляет   за    собой   право    вносить    изменения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96FFD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Положение.</w:t>
      </w:r>
    </w:p>
    <w:p w:rsidR="00A96FFD" w:rsidRPr="00A96FFD" w:rsidRDefault="00A96FFD" w:rsidP="00A96FFD">
      <w:pPr>
        <w:spacing w:after="0" w:line="240" w:lineRule="auto"/>
        <w:ind w:left="3628" w:hanging="424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11.   Контактная</w:t>
      </w:r>
      <w:r w:rsidRPr="00A96FFD">
        <w:rPr>
          <w:rFonts w:ascii="Arial" w:eastAsia="Times New Roman" w:hAnsi="Arial" w:cs="Arial"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информация.</w:t>
      </w:r>
    </w:p>
    <w:p w:rsidR="00A96FFD" w:rsidRPr="00A96FFD" w:rsidRDefault="00A96FFD" w:rsidP="00A96FFD">
      <w:pPr>
        <w:spacing w:after="0" w:line="240" w:lineRule="auto"/>
        <w:ind w:left="838" w:hanging="1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Официальный</w:t>
      </w:r>
      <w:r w:rsidRPr="00A96FFD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сайт</w:t>
      </w:r>
      <w:r w:rsidRPr="00A96FFD">
        <w:rPr>
          <w:rFonts w:ascii="Arial" w:eastAsia="Times New Roman" w:hAnsi="Arial" w:cs="Arial"/>
          <w:spacing w:val="-5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Акции:</w:t>
      </w:r>
      <w:r w:rsidRPr="00A96FFD">
        <w:rPr>
          <w:rFonts w:ascii="Arial" w:eastAsia="Times New Roman" w:hAnsi="Arial" w:cs="Arial"/>
          <w:spacing w:val="-8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sz w:val="24"/>
          <w:szCs w:val="24"/>
          <w:u w:val="single"/>
          <w:lang w:eastAsia="ru-RU"/>
        </w:rPr>
        <w:t>https://risuem_pobedy.ru/</w:t>
      </w:r>
    </w:p>
    <w:p w:rsidR="00A96FFD" w:rsidRPr="00A96FFD" w:rsidRDefault="00A96FFD" w:rsidP="00A96FFD">
      <w:pPr>
        <w:spacing w:after="0" w:line="240" w:lineRule="auto"/>
        <w:ind w:left="838" w:hanging="1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>▪   </w:t>
      </w:r>
      <w:r w:rsidRPr="00A96FFD"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96FFD">
        <w:rPr>
          <w:rFonts w:ascii="Arial" w:eastAsia="Times New Roman" w:hAnsi="Arial" w:cs="Arial"/>
          <w:sz w:val="24"/>
          <w:szCs w:val="24"/>
          <w:lang w:val="en-US" w:eastAsia="ru-RU"/>
        </w:rPr>
        <w:t>mail</w:t>
      </w:r>
      <w:r w:rsidRPr="00A96FF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96FFD">
        <w:rPr>
          <w:rFonts w:ascii="Arial" w:eastAsia="Times New Roman" w:hAnsi="Arial" w:cs="Arial"/>
          <w:spacing w:val="-6"/>
          <w:sz w:val="24"/>
          <w:szCs w:val="24"/>
          <w:lang w:val="en-US" w:eastAsia="ru-RU"/>
        </w:rPr>
        <w:t> </w:t>
      </w:r>
      <w:hyperlink r:id="rId4" w:history="1">
        <w:r w:rsidRPr="00A96FFD">
          <w:rPr>
            <w:rFonts w:ascii="Arial" w:eastAsia="Times New Roman" w:hAnsi="Arial" w:cs="Arial"/>
            <w:sz w:val="24"/>
            <w:szCs w:val="24"/>
            <w:lang w:val="en-US" w:eastAsia="ru-RU"/>
          </w:rPr>
          <w:t>risyem</w:t>
        </w:r>
        <w:r w:rsidRPr="00A96FFD">
          <w:rPr>
            <w:rFonts w:ascii="Arial" w:eastAsia="Times New Roman" w:hAnsi="Arial" w:cs="Arial"/>
            <w:sz w:val="24"/>
            <w:szCs w:val="24"/>
            <w:lang w:eastAsia="ru-RU"/>
          </w:rPr>
          <w:t>-</w:t>
        </w:r>
        <w:r w:rsidRPr="00A96FFD">
          <w:rPr>
            <w:rFonts w:ascii="Arial" w:eastAsia="Times New Roman" w:hAnsi="Arial" w:cs="Arial"/>
            <w:sz w:val="24"/>
            <w:szCs w:val="24"/>
            <w:lang w:val="en-US" w:eastAsia="ru-RU"/>
          </w:rPr>
          <w:t>pobedy</w:t>
        </w:r>
        <w:r w:rsidRPr="00A96FFD">
          <w:rPr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Pr="00A96FFD">
          <w:rPr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Pr="00A96FFD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A96FFD">
          <w:rPr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</w:p>
    <w:p w:rsidR="00A96FFD" w:rsidRDefault="00A96FFD" w:rsidP="00A96FFD">
      <w:pPr>
        <w:spacing w:after="0" w:line="240" w:lineRule="auto"/>
        <w:ind w:left="102" w:right="10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 xml:space="preserve">▪  Официальные страницы Акции в социальных сетях: </w:t>
      </w:r>
      <w:proofErr w:type="spellStart"/>
      <w:r w:rsidRPr="00A96FFD">
        <w:rPr>
          <w:rFonts w:ascii="Arial" w:eastAsia="Times New Roman" w:hAnsi="Arial" w:cs="Arial"/>
          <w:sz w:val="24"/>
          <w:szCs w:val="24"/>
          <w:lang w:eastAsia="ru-RU"/>
        </w:rPr>
        <w:t>ВКонтакте</w:t>
      </w:r>
      <w:proofErr w:type="spellEnd"/>
      <w:r w:rsidRPr="00A96FFD"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6FFD">
        <w:rPr>
          <w:rFonts w:ascii="Arial" w:eastAsia="Times New Roman" w:hAnsi="Arial" w:cs="Arial"/>
          <w:spacing w:val="-67"/>
          <w:sz w:val="24"/>
          <w:szCs w:val="24"/>
          <w:lang w:eastAsia="ru-RU"/>
        </w:rPr>
        <w:t> </w:t>
      </w:r>
      <w:hyperlink r:id="rId5" w:history="1">
        <w:r w:rsidRPr="00A96FFD">
          <w:rPr>
            <w:rFonts w:ascii="Arial" w:eastAsia="Times New Roman" w:hAnsi="Arial" w:cs="Arial"/>
            <w:sz w:val="24"/>
            <w:szCs w:val="24"/>
            <w:lang w:eastAsia="ru-RU"/>
          </w:rPr>
          <w:t>https://vk.com/risuem</w:t>
        </w:r>
        <w:r w:rsidRPr="00A96FFD">
          <w:rPr>
            <w:rFonts w:ascii="Arial" w:eastAsia="Times New Roman" w:hAnsi="Arial" w:cs="Arial"/>
            <w:sz w:val="24"/>
            <w:szCs w:val="24"/>
            <w:lang w:eastAsia="ru-RU"/>
          </w:rPr>
          <w:t>_</w:t>
        </w:r>
        <w:r w:rsidRPr="00A96FFD">
          <w:rPr>
            <w:rFonts w:ascii="Arial" w:eastAsia="Times New Roman" w:hAnsi="Arial" w:cs="Arial"/>
            <w:sz w:val="24"/>
            <w:szCs w:val="24"/>
            <w:lang w:eastAsia="ru-RU"/>
          </w:rPr>
          <w:t>pobedy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96FFD" w:rsidRPr="00A96FFD" w:rsidRDefault="00A96FFD" w:rsidP="00A96FFD">
      <w:pPr>
        <w:spacing w:after="0" w:line="240" w:lineRule="auto"/>
        <w:ind w:left="102" w:right="10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96FFD">
        <w:rPr>
          <w:rFonts w:ascii="Arial" w:eastAsia="Times New Roman" w:hAnsi="Arial" w:cs="Arial"/>
          <w:sz w:val="24"/>
          <w:szCs w:val="24"/>
          <w:lang w:eastAsia="ru-RU"/>
        </w:rPr>
        <w:t>Инстаграм</w:t>
      </w:r>
      <w:proofErr w:type="spellEnd"/>
      <w:r w:rsidRPr="00A96FF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96FFD">
        <w:rPr>
          <w:rFonts w:ascii="Arial" w:eastAsia="Times New Roman" w:hAnsi="Arial" w:cs="Arial"/>
          <w:spacing w:val="1"/>
          <w:sz w:val="24"/>
          <w:szCs w:val="24"/>
          <w:lang w:eastAsia="ru-RU"/>
        </w:rPr>
        <w:t> </w:t>
      </w:r>
      <w:hyperlink r:id="rId6" w:history="1">
        <w:r w:rsidRPr="00A96FFD">
          <w:rPr>
            <w:rFonts w:ascii="Arial" w:eastAsia="Times New Roman" w:hAnsi="Arial" w:cs="Arial"/>
            <w:sz w:val="24"/>
            <w:szCs w:val="24"/>
            <w:lang w:eastAsia="ru-RU"/>
          </w:rPr>
          <w:t>https://www.instagram.com/risuem_pobedy/</w:t>
        </w:r>
      </w:hyperlink>
    </w:p>
    <w:p w:rsidR="00A96FFD" w:rsidRDefault="00A96FFD" w:rsidP="00A96F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6FFD" w:rsidRPr="00A96FFD" w:rsidRDefault="00A96FFD" w:rsidP="00A96FF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Общая координация Акции: Головачев Владимир Сергеевич, </w:t>
      </w:r>
      <w:proofErr w:type="spellStart"/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>e-mail</w:t>
      </w:r>
      <w:proofErr w:type="spellEnd"/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>:</w:t>
      </w:r>
      <w:r w:rsidRPr="00A96FFD">
        <w:rPr>
          <w:rFonts w:ascii="Arial" w:eastAsia="Times New Roman" w:hAnsi="Arial" w:cs="Arial"/>
          <w:b/>
          <w:i/>
          <w:spacing w:val="-67"/>
          <w:sz w:val="24"/>
          <w:szCs w:val="24"/>
          <w:lang w:eastAsia="ru-RU"/>
        </w:rPr>
        <w:t> </w:t>
      </w:r>
      <w:hyperlink r:id="rId7" w:history="1">
        <w:r w:rsidRPr="00A96FFD">
          <w:rPr>
            <w:rFonts w:ascii="Arial" w:eastAsia="Times New Roman" w:hAnsi="Arial" w:cs="Arial"/>
            <w:b/>
            <w:i/>
            <w:sz w:val="24"/>
            <w:szCs w:val="24"/>
            <w:lang w:eastAsia="ru-RU"/>
          </w:rPr>
          <w:t>vladgolovachev@yandex.ru</w:t>
        </w:r>
      </w:hyperlink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A96FFD">
        <w:rPr>
          <w:rFonts w:ascii="Arial" w:eastAsia="Times New Roman" w:hAnsi="Arial" w:cs="Arial"/>
          <w:b/>
          <w:i/>
          <w:spacing w:val="-2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м.т.: +7</w:t>
      </w:r>
      <w:r w:rsidRPr="00A96FFD">
        <w:rPr>
          <w:rFonts w:ascii="Arial" w:eastAsia="Times New Roman" w:hAnsi="Arial" w:cs="Arial"/>
          <w:b/>
          <w:i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>(962)</w:t>
      </w:r>
      <w:r w:rsidRPr="00A96FFD">
        <w:rPr>
          <w:rFonts w:ascii="Arial" w:eastAsia="Times New Roman" w:hAnsi="Arial" w:cs="Arial"/>
          <w:b/>
          <w:i/>
          <w:spacing w:val="-4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>706</w:t>
      </w:r>
      <w:r w:rsidRPr="00A96FFD">
        <w:rPr>
          <w:rFonts w:ascii="Arial" w:eastAsia="Times New Roman" w:hAnsi="Arial" w:cs="Arial"/>
          <w:b/>
          <w:i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>77</w:t>
      </w:r>
      <w:r w:rsidRPr="00A96FFD">
        <w:rPr>
          <w:rFonts w:ascii="Arial" w:eastAsia="Times New Roman" w:hAnsi="Arial" w:cs="Arial"/>
          <w:b/>
          <w:i/>
          <w:spacing w:val="1"/>
          <w:sz w:val="24"/>
          <w:szCs w:val="24"/>
          <w:lang w:eastAsia="ru-RU"/>
        </w:rPr>
        <w:t> </w:t>
      </w:r>
      <w:r w:rsidRPr="00A96FFD">
        <w:rPr>
          <w:rFonts w:ascii="Arial" w:eastAsia="Times New Roman" w:hAnsi="Arial" w:cs="Arial"/>
          <w:b/>
          <w:i/>
          <w:sz w:val="24"/>
          <w:szCs w:val="24"/>
          <w:lang w:eastAsia="ru-RU"/>
        </w:rPr>
        <w:t>40</w:t>
      </w:r>
    </w:p>
    <w:p w:rsidR="0088412D" w:rsidRPr="00A96FFD" w:rsidRDefault="00A96FFD" w:rsidP="00A96FFD">
      <w:pPr>
        <w:jc w:val="both"/>
        <w:rPr>
          <w:rFonts w:ascii="Arial" w:hAnsi="Arial" w:cs="Arial"/>
          <w:sz w:val="24"/>
          <w:szCs w:val="24"/>
        </w:rPr>
      </w:pPr>
    </w:p>
    <w:sectPr w:rsidR="0088412D" w:rsidRPr="00A96FFD" w:rsidSect="00A96FF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6FFD"/>
    <w:rsid w:val="00827E3D"/>
    <w:rsid w:val="008805EA"/>
    <w:rsid w:val="00A96FFD"/>
    <w:rsid w:val="00D4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DE"/>
  </w:style>
  <w:style w:type="paragraph" w:styleId="1">
    <w:name w:val="heading 1"/>
    <w:basedOn w:val="a"/>
    <w:link w:val="10"/>
    <w:uiPriority w:val="9"/>
    <w:qFormat/>
    <w:rsid w:val="00A96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6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F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9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96FFD"/>
    <w:rPr>
      <w:i/>
      <w:iCs/>
    </w:rPr>
  </w:style>
  <w:style w:type="character" w:styleId="a7">
    <w:name w:val="Hyperlink"/>
    <w:basedOn w:val="a0"/>
    <w:uiPriority w:val="99"/>
    <w:semiHidden/>
    <w:unhideWhenUsed/>
    <w:rsid w:val="00A96FF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96FFD"/>
    <w:rPr>
      <w:color w:val="800080"/>
      <w:u w:val="single"/>
    </w:rPr>
  </w:style>
  <w:style w:type="paragraph" w:styleId="a9">
    <w:name w:val="Normal (Web)"/>
    <w:basedOn w:val="a"/>
    <w:uiPriority w:val="99"/>
    <w:semiHidden/>
    <w:unhideWhenUsed/>
    <w:rsid w:val="00A9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79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adgolovachev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isuem_pobedy/" TargetMode="External"/><Relationship Id="rId5" Type="http://schemas.openxmlformats.org/officeDocument/2006/relationships/hyperlink" Target="https://vk.com/risuem_pobedy" TargetMode="External"/><Relationship Id="rId4" Type="http://schemas.openxmlformats.org/officeDocument/2006/relationships/hyperlink" Target="mailto:risyem-pobedy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2021-03-22T07:16:00Z</dcterms:created>
  <dcterms:modified xsi:type="dcterms:W3CDTF">2021-03-22T07:20:00Z</dcterms:modified>
</cp:coreProperties>
</file>