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89" w:rsidRDefault="00631B40" w:rsidP="007B398D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мониторинга</w:t>
      </w:r>
    </w:p>
    <w:p w:rsidR="007B398D" w:rsidRPr="007B398D" w:rsidRDefault="00286500" w:rsidP="007B398D">
      <w:pPr>
        <w:pStyle w:val="normal"/>
        <w:jc w:val="center"/>
        <w:rPr>
          <w:b/>
          <w:sz w:val="28"/>
          <w:szCs w:val="28"/>
        </w:rPr>
      </w:pPr>
      <w:r w:rsidRPr="00286500">
        <w:rPr>
          <w:b/>
          <w:sz w:val="28"/>
          <w:szCs w:val="28"/>
        </w:rPr>
        <w:t xml:space="preserve">по </w:t>
      </w:r>
      <w:r w:rsidR="007B398D" w:rsidRPr="007B398D">
        <w:rPr>
          <w:b/>
          <w:sz w:val="28"/>
          <w:szCs w:val="28"/>
        </w:rPr>
        <w:t>МОУ  СОШ №9 Сонковского района Тверской области</w:t>
      </w:r>
    </w:p>
    <w:p w:rsidR="009A4EE3" w:rsidRPr="00286500" w:rsidRDefault="009A4EE3" w:rsidP="007B398D">
      <w:pPr>
        <w:pStyle w:val="normal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850"/>
        <w:gridCol w:w="2305"/>
        <w:gridCol w:w="1807"/>
        <w:gridCol w:w="5635"/>
      </w:tblGrid>
      <w:tr w:rsidR="0083781E" w:rsidRPr="007B398D" w:rsidTr="007B398D">
        <w:tc>
          <w:tcPr>
            <w:tcW w:w="850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5" w:type="dxa"/>
            <w:vAlign w:val="center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07" w:type="dxa"/>
            <w:vAlign w:val="center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Отметка о наличии проблем</w:t>
            </w:r>
          </w:p>
        </w:tc>
        <w:tc>
          <w:tcPr>
            <w:tcW w:w="5635" w:type="dxa"/>
            <w:vAlign w:val="center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781E" w:rsidRPr="007B398D" w:rsidTr="007B398D">
        <w:tc>
          <w:tcPr>
            <w:tcW w:w="850" w:type="dxa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административно-управленческого персонала</w:t>
            </w:r>
          </w:p>
        </w:tc>
        <w:tc>
          <w:tcPr>
            <w:tcW w:w="1807" w:type="dxa"/>
          </w:tcPr>
          <w:p w:rsidR="0083781E" w:rsidRPr="007B398D" w:rsidRDefault="0083781E" w:rsidP="007B39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7B398D" w:rsidRPr="007B398D" w:rsidRDefault="007B398D" w:rsidP="007B398D"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руководства ОО отсутствует </w:t>
            </w:r>
            <w:r w:rsidRPr="007B398D">
              <w:rPr>
                <w:sz w:val="24"/>
                <w:szCs w:val="24"/>
              </w:rPr>
              <w:t>образование по программе переподготовки (менеджер, юрист</w:t>
            </w:r>
            <w:r>
              <w:rPr>
                <w:sz w:val="24"/>
                <w:szCs w:val="24"/>
              </w:rPr>
              <w:t>)</w:t>
            </w:r>
          </w:p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1E" w:rsidRPr="007B398D" w:rsidTr="007B398D">
        <w:tc>
          <w:tcPr>
            <w:tcW w:w="850" w:type="dxa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 кадрового обеспечения</w:t>
            </w:r>
            <w:r w:rsidR="00286500" w:rsidRPr="007B3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7" w:type="dxa"/>
          </w:tcPr>
          <w:p w:rsidR="0083781E" w:rsidRPr="007B398D" w:rsidRDefault="0083781E" w:rsidP="007B39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</w:p>
        </w:tc>
        <w:tc>
          <w:tcPr>
            <w:tcW w:w="1807" w:type="dxa"/>
          </w:tcPr>
          <w:p w:rsidR="00286500" w:rsidRPr="007B398D" w:rsidRDefault="00286500" w:rsidP="007B39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B15DD7" w:rsidRPr="007B398D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учителей без соответствующей квалификации – 23%</w:t>
            </w: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7" w:type="dxa"/>
          </w:tcPr>
          <w:p w:rsidR="00286500" w:rsidRPr="007B398D" w:rsidRDefault="00286500" w:rsidP="007B39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учебная нагрузка у учителей </w:t>
            </w: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7" w:type="dxa"/>
          </w:tcPr>
          <w:p w:rsidR="00286500" w:rsidRPr="007B398D" w:rsidRDefault="00286500" w:rsidP="007B398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Default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учебная нагрузка у учителей</w:t>
            </w:r>
          </w:p>
          <w:p w:rsidR="007B398D" w:rsidRPr="007B398D" w:rsidRDefault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Наличие учителей, ведущих более одного  учебного предмета и  не  имеющих соответствующего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(специальность по диплому6 учитель начальных классов)</w:t>
            </w:r>
          </w:p>
        </w:tc>
      </w:tr>
      <w:tr w:rsidR="0083781E" w:rsidRPr="007B398D" w:rsidTr="007B398D">
        <w:tc>
          <w:tcPr>
            <w:tcW w:w="850" w:type="dxa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контингента обучающихся</w:t>
            </w:r>
          </w:p>
        </w:tc>
        <w:tc>
          <w:tcPr>
            <w:tcW w:w="1807" w:type="dxa"/>
          </w:tcPr>
          <w:p w:rsidR="0083781E" w:rsidRPr="00B15DD7" w:rsidRDefault="0083781E" w:rsidP="00B15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781E" w:rsidRPr="007B398D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охват</w:t>
            </w:r>
            <w:r>
              <w:t xml:space="preserve"> </w:t>
            </w: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дополнительным образованием/внеурочной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49% обучающихся</w:t>
            </w:r>
          </w:p>
        </w:tc>
      </w:tr>
      <w:tr w:rsidR="0083781E" w:rsidRPr="007B398D" w:rsidTr="007B398D">
        <w:tc>
          <w:tcPr>
            <w:tcW w:w="850" w:type="dxa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</w:tcPr>
          <w:p w:rsidR="0083781E" w:rsidRPr="007B398D" w:rsidRDefault="0083781E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материально-технической базы и оснащенности образовательного процесса</w:t>
            </w:r>
          </w:p>
        </w:tc>
        <w:tc>
          <w:tcPr>
            <w:tcW w:w="1807" w:type="dxa"/>
          </w:tcPr>
          <w:p w:rsidR="0083781E" w:rsidRPr="00B15DD7" w:rsidRDefault="0083781E" w:rsidP="00B15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781E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потребности:</w:t>
            </w:r>
          </w:p>
          <w:p w:rsidR="00B15DD7" w:rsidRPr="00B15DD7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Учебные кабинеты с автоматизированными рабочими местами педагогических работников</w:t>
            </w:r>
          </w:p>
          <w:p w:rsidR="00B15DD7" w:rsidRPr="00B15DD7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- Помещения для занятий учебно-исследовательской, проектной деятельностью, моделированием и техническим творчеством</w:t>
            </w:r>
          </w:p>
          <w:p w:rsidR="00B15DD7" w:rsidRPr="00B15DD7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- Лаборатории и мастерские, необходимые для реализации учебной и внеурочной деятельности</w:t>
            </w:r>
          </w:p>
          <w:p w:rsidR="00B15DD7" w:rsidRPr="00B15DD7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- Актовый зал</w:t>
            </w:r>
          </w:p>
          <w:p w:rsidR="00B15DD7" w:rsidRPr="00B15DD7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D7">
              <w:rPr>
                <w:rFonts w:ascii="Times New Roman" w:hAnsi="Times New Roman" w:cs="Times New Roman"/>
                <w:sz w:val="24"/>
                <w:szCs w:val="24"/>
              </w:rPr>
              <w:t>- игровое спортивное оборудование и инвентарь</w:t>
            </w:r>
          </w:p>
        </w:tc>
      </w:tr>
      <w:tr w:rsidR="0083781E" w:rsidRPr="007B398D" w:rsidTr="007B398D">
        <w:tc>
          <w:tcPr>
            <w:tcW w:w="850" w:type="dxa"/>
          </w:tcPr>
          <w:p w:rsidR="0083781E" w:rsidRPr="007B398D" w:rsidRDefault="0083781E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учебно-методического обеспечения образовательного процесса</w:t>
            </w:r>
            <w:r w:rsidR="00286500" w:rsidRPr="007B3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7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781E" w:rsidRPr="007B398D" w:rsidRDefault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05" w:type="dxa"/>
          </w:tcPr>
          <w:p w:rsidR="00286500" w:rsidRPr="007B398D" w:rsidRDefault="00286500" w:rsidP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05" w:type="dxa"/>
          </w:tcPr>
          <w:p w:rsidR="00286500" w:rsidRPr="007B398D" w:rsidRDefault="00286500" w:rsidP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05" w:type="dxa"/>
          </w:tcPr>
          <w:p w:rsidR="00286500" w:rsidRPr="007B398D" w:rsidRDefault="00286500" w:rsidP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используемых образовательных технологий:</w:t>
            </w:r>
          </w:p>
        </w:tc>
        <w:tc>
          <w:tcPr>
            <w:tcW w:w="1807" w:type="dxa"/>
          </w:tcPr>
          <w:p w:rsidR="00286500" w:rsidRPr="00B15DD7" w:rsidRDefault="00286500" w:rsidP="00B15D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B1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D2">
              <w:rPr>
                <w:rFonts w:ascii="Times New Roman" w:hAnsi="Times New Roman" w:cs="Times New Roman"/>
                <w:sz w:val="24"/>
                <w:szCs w:val="24"/>
              </w:rPr>
              <w:t>Педагогами школы используются образовательные технологии обучения, обеспечивающие реализацию ФГОС не в полном объеме</w:t>
            </w: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05" w:type="dxa"/>
          </w:tcPr>
          <w:p w:rsidR="00286500" w:rsidRPr="007B398D" w:rsidRDefault="00286500" w:rsidP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05" w:type="dxa"/>
          </w:tcPr>
          <w:p w:rsidR="00286500" w:rsidRPr="007B398D" w:rsidRDefault="00286500" w:rsidP="007B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управленческих решений (по </w:t>
            </w:r>
            <w:r w:rsidRPr="007B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оценочных процедур в 2019 году):</w:t>
            </w:r>
          </w:p>
        </w:tc>
        <w:tc>
          <w:tcPr>
            <w:tcW w:w="1807" w:type="dxa"/>
          </w:tcPr>
          <w:p w:rsidR="00286500" w:rsidRPr="00B15DD7" w:rsidRDefault="00286500" w:rsidP="004513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целенаправленность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конкретность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30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</w:tcPr>
          <w:p w:rsidR="00286500" w:rsidRPr="007B398D" w:rsidRDefault="00286500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Качество аналитической деятельности:</w:t>
            </w:r>
          </w:p>
        </w:tc>
        <w:tc>
          <w:tcPr>
            <w:tcW w:w="1807" w:type="dxa"/>
          </w:tcPr>
          <w:p w:rsidR="00286500" w:rsidRPr="00451365" w:rsidRDefault="00286500" w:rsidP="004513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05" w:type="dxa"/>
          </w:tcPr>
          <w:p w:rsidR="00286500" w:rsidRPr="007B398D" w:rsidRDefault="00286500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о причинах, имеющихся в ОО низких результатов</w:t>
            </w:r>
          </w:p>
          <w:p w:rsidR="001E32FA" w:rsidRPr="007B398D" w:rsidRDefault="001E32FA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86500" w:rsidRPr="00451365" w:rsidRDefault="00286500" w:rsidP="004513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451365" w:rsidRDefault="00451365" w:rsidP="0045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Детальный анализ отсутствует.</w:t>
            </w:r>
          </w:p>
          <w:p w:rsidR="00286500" w:rsidRPr="007B398D" w:rsidRDefault="00451365" w:rsidP="0045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формальны и поверхностны</w:t>
            </w: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05" w:type="dxa"/>
          </w:tcPr>
          <w:p w:rsidR="00286500" w:rsidRPr="007B398D" w:rsidRDefault="00286500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о наличии внешних факторов, влияющих на деятельность ОО</w:t>
            </w:r>
          </w:p>
          <w:p w:rsidR="001E32FA" w:rsidRPr="007B398D" w:rsidRDefault="001E32FA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86500" w:rsidRPr="00451365" w:rsidRDefault="00286500" w:rsidP="004513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45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формальны и поверхностны</w:t>
            </w:r>
          </w:p>
        </w:tc>
      </w:tr>
      <w:tr w:rsidR="00286500" w:rsidRPr="007B398D" w:rsidTr="007B398D">
        <w:tc>
          <w:tcPr>
            <w:tcW w:w="850" w:type="dxa"/>
          </w:tcPr>
          <w:p w:rsidR="00286500" w:rsidRPr="007B398D" w:rsidRDefault="00286500" w:rsidP="0028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05" w:type="dxa"/>
          </w:tcPr>
          <w:p w:rsidR="00286500" w:rsidRPr="007B398D" w:rsidRDefault="00286500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98D">
              <w:rPr>
                <w:rFonts w:ascii="Times New Roman" w:hAnsi="Times New Roman" w:cs="Times New Roman"/>
                <w:sz w:val="24"/>
                <w:szCs w:val="24"/>
              </w:rPr>
              <w:t>по выводам ОО</w:t>
            </w:r>
          </w:p>
          <w:p w:rsidR="001E32FA" w:rsidRPr="007B398D" w:rsidRDefault="001E32FA" w:rsidP="00837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286500" w:rsidRPr="007B398D" w:rsidRDefault="0028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E3F" w:rsidRPr="00F353A7" w:rsidRDefault="002A6E3F" w:rsidP="002A6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3A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2A6E3F" w:rsidRPr="00543775" w:rsidRDefault="002A6E3F" w:rsidP="002A6E3F">
      <w:pPr>
        <w:pStyle w:val="a5"/>
        <w:rPr>
          <w:rFonts w:ascii="Times New Roman" w:hAnsi="Times New Roman" w:cs="Times New Roman"/>
          <w:i/>
        </w:rPr>
      </w:pPr>
      <w:r w:rsidRPr="00543775">
        <w:rPr>
          <w:rFonts w:ascii="Times New Roman" w:hAnsi="Times New Roman" w:cs="Times New Roman"/>
          <w:i/>
        </w:rPr>
        <w:t>Для ОО:</w:t>
      </w:r>
    </w:p>
    <w:p w:rsid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43775">
        <w:rPr>
          <w:rFonts w:ascii="Times New Roman" w:hAnsi="Times New Roman" w:cs="Times New Roman"/>
        </w:rPr>
        <w:t xml:space="preserve">Администрации ОО необходимо  повысить уровень  квалификации по  актуальным вопросам  управления качеством образования, в частности,  по вопросам оценки качества образования, принятия управленческих решений. </w:t>
      </w:r>
    </w:p>
    <w:p w:rsid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2A6E3F">
        <w:rPr>
          <w:rFonts w:ascii="Times New Roman" w:hAnsi="Times New Roman" w:cs="Times New Roman"/>
        </w:rPr>
        <w:t xml:space="preserve"> Провести   детальный  анализ кадрового обеспечения образовательного процесса в ОО, в том числе с позиций сопоставления  кадровых показателей  с показателями результатов внешних и внутренних оценочных процедур с последующим принятием решений по повышению эффективности в работе с педагогическими кадрами</w:t>
      </w:r>
      <w:r>
        <w:rPr>
          <w:rFonts w:ascii="Times New Roman" w:hAnsi="Times New Roman" w:cs="Times New Roman"/>
        </w:rPr>
        <w:t>.</w:t>
      </w:r>
    </w:p>
    <w:p w:rsid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2A6E3F">
        <w:rPr>
          <w:rFonts w:ascii="Times New Roman" w:hAnsi="Times New Roman" w:cs="Times New Roman"/>
        </w:rPr>
        <w:t xml:space="preserve"> Обеспечить оптимальное распределение учебной нагрузки.</w:t>
      </w:r>
    </w:p>
    <w:p w:rsidR="002A6E3F" w:rsidRP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43775">
        <w:rPr>
          <w:rFonts w:ascii="Times New Roman" w:hAnsi="Times New Roman" w:cs="Times New Roman"/>
        </w:rPr>
        <w:t>Обеспечить оптимальный (не менее 75%) охват допобразованием/внеурочной работой обучающихся.</w:t>
      </w:r>
    </w:p>
    <w:p w:rsid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543775">
        <w:rPr>
          <w:rFonts w:ascii="Times New Roman" w:hAnsi="Times New Roman" w:cs="Times New Roman"/>
        </w:rPr>
        <w:t>Привести в соответствие с требованиями  ФГОС материально-техническую базу ОО.</w:t>
      </w:r>
    </w:p>
    <w:p w:rsidR="002A6E3F" w:rsidRPr="002A6E3F" w:rsidRDefault="002A6E3F" w:rsidP="002A6E3F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в образовательном процессе технологии, обеспечивающие эффективную реализацию ФГОС.</w:t>
      </w:r>
    </w:p>
    <w:p w:rsidR="002A6E3F" w:rsidRPr="00543775" w:rsidRDefault="002A6E3F" w:rsidP="002A6E3F">
      <w:pPr>
        <w:pStyle w:val="a5"/>
        <w:rPr>
          <w:rFonts w:ascii="Times New Roman" w:hAnsi="Times New Roman" w:cs="Times New Roman"/>
          <w:i/>
        </w:rPr>
      </w:pPr>
      <w:r w:rsidRPr="00543775">
        <w:rPr>
          <w:rFonts w:ascii="Times New Roman" w:hAnsi="Times New Roman" w:cs="Times New Roman"/>
          <w:i/>
        </w:rPr>
        <w:t>Для системы повышения квалификации:</w:t>
      </w:r>
    </w:p>
    <w:p w:rsidR="002A6E3F" w:rsidRPr="00543775" w:rsidRDefault="002A6E3F" w:rsidP="002A6E3F">
      <w:pPr>
        <w:pStyle w:val="a5"/>
        <w:rPr>
          <w:rFonts w:ascii="Times New Roman" w:hAnsi="Times New Roman" w:cs="Times New Roman"/>
        </w:rPr>
      </w:pPr>
      <w:r w:rsidRPr="00543775">
        <w:rPr>
          <w:rFonts w:ascii="Times New Roman" w:hAnsi="Times New Roman" w:cs="Times New Roman"/>
        </w:rPr>
        <w:t xml:space="preserve">- Обеспечить повышение квалификации управленческого персонала ОО по  актуальным вопросам  управления качеством образования, в частности,  по вопросам оценки качества образования, принятия управленческих решений. </w:t>
      </w:r>
    </w:p>
    <w:p w:rsidR="002A6E3F" w:rsidRPr="00543775" w:rsidRDefault="002A6E3F" w:rsidP="002A6E3F">
      <w:pPr>
        <w:pStyle w:val="a5"/>
        <w:rPr>
          <w:rFonts w:ascii="Times New Roman" w:hAnsi="Times New Roman" w:cs="Times New Roman"/>
        </w:rPr>
      </w:pPr>
      <w:r w:rsidRPr="00543775">
        <w:rPr>
          <w:rFonts w:ascii="Times New Roman" w:hAnsi="Times New Roman" w:cs="Times New Roman"/>
        </w:rPr>
        <w:t>- Обеспечить выявление и устранение профессиональных дефицитов (предметных, методических) учителей ОО, обучающиеся которых показали низкие результаты по ВПР.</w:t>
      </w:r>
    </w:p>
    <w:p w:rsidR="002A6E3F" w:rsidRDefault="002A6E3F" w:rsidP="002A6E3F"/>
    <w:p w:rsidR="0083781E" w:rsidRPr="0083781E" w:rsidRDefault="0083781E">
      <w:pPr>
        <w:rPr>
          <w:rFonts w:ascii="Times New Roman" w:hAnsi="Times New Roman" w:cs="Times New Roman"/>
          <w:sz w:val="28"/>
          <w:szCs w:val="28"/>
        </w:rPr>
      </w:pPr>
    </w:p>
    <w:sectPr w:rsidR="0083781E" w:rsidRPr="0083781E" w:rsidSect="009A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2DBB"/>
    <w:multiLevelType w:val="hybridMultilevel"/>
    <w:tmpl w:val="822E9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52C96"/>
    <w:multiLevelType w:val="hybridMultilevel"/>
    <w:tmpl w:val="00F29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781E"/>
    <w:rsid w:val="001630EE"/>
    <w:rsid w:val="001E32FA"/>
    <w:rsid w:val="00286500"/>
    <w:rsid w:val="002A6E3F"/>
    <w:rsid w:val="00442BD6"/>
    <w:rsid w:val="00451365"/>
    <w:rsid w:val="005A728A"/>
    <w:rsid w:val="005F2D36"/>
    <w:rsid w:val="00631B40"/>
    <w:rsid w:val="007B398D"/>
    <w:rsid w:val="0083781E"/>
    <w:rsid w:val="009A4EE3"/>
    <w:rsid w:val="00B15DD7"/>
    <w:rsid w:val="00B74189"/>
    <w:rsid w:val="00CF67E5"/>
    <w:rsid w:val="00ED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7B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B398D"/>
    <w:pPr>
      <w:ind w:left="720"/>
      <w:contextualSpacing/>
    </w:pPr>
  </w:style>
  <w:style w:type="paragraph" w:styleId="a5">
    <w:name w:val="No Spacing"/>
    <w:uiPriority w:val="1"/>
    <w:qFormat/>
    <w:rsid w:val="002A6E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В. Лошкарева</dc:creator>
  <cp:lastModifiedBy>User</cp:lastModifiedBy>
  <cp:revision>2</cp:revision>
  <cp:lastPrinted>2020-05-21T07:43:00Z</cp:lastPrinted>
  <dcterms:created xsi:type="dcterms:W3CDTF">2021-07-08T07:22:00Z</dcterms:created>
  <dcterms:modified xsi:type="dcterms:W3CDTF">2021-07-08T07:22:00Z</dcterms:modified>
</cp:coreProperties>
</file>