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67" w:rsidRPr="007E455F" w:rsidRDefault="00291B67" w:rsidP="00291B67">
      <w:pPr>
        <w:jc w:val="center"/>
        <w:rPr>
          <w:rFonts w:ascii="Arial" w:hAnsi="Arial" w:cs="Arial"/>
          <w:bCs/>
        </w:rPr>
      </w:pPr>
      <w:r w:rsidRPr="007E455F">
        <w:rPr>
          <w:rFonts w:ascii="Arial" w:hAnsi="Arial" w:cs="Arial"/>
          <w:bCs/>
        </w:rPr>
        <w:t>АДМИНИСТРАЦИЯ  СОНКОВСКОГО  РАЙОНА</w:t>
      </w:r>
    </w:p>
    <w:p w:rsidR="00291B67" w:rsidRPr="007E455F" w:rsidRDefault="00291B67" w:rsidP="00291B67">
      <w:pPr>
        <w:jc w:val="center"/>
        <w:rPr>
          <w:rFonts w:ascii="Arial" w:hAnsi="Arial" w:cs="Arial"/>
          <w:bCs/>
        </w:rPr>
      </w:pPr>
      <w:r w:rsidRPr="007E455F">
        <w:rPr>
          <w:rFonts w:ascii="Arial" w:hAnsi="Arial" w:cs="Arial"/>
          <w:bCs/>
        </w:rPr>
        <w:t>Тверская область</w:t>
      </w:r>
    </w:p>
    <w:p w:rsidR="00291B67" w:rsidRPr="007E455F" w:rsidRDefault="00291B67" w:rsidP="00291B67">
      <w:pPr>
        <w:jc w:val="center"/>
        <w:rPr>
          <w:rFonts w:ascii="Arial" w:hAnsi="Arial" w:cs="Arial"/>
          <w:bCs/>
        </w:rPr>
      </w:pPr>
    </w:p>
    <w:p w:rsidR="00291B67" w:rsidRPr="007E455F" w:rsidRDefault="00291B67" w:rsidP="00291B67">
      <w:pPr>
        <w:jc w:val="center"/>
        <w:rPr>
          <w:rFonts w:ascii="Arial" w:hAnsi="Arial" w:cs="Arial"/>
          <w:bCs/>
        </w:rPr>
      </w:pPr>
    </w:p>
    <w:p w:rsidR="00291B67" w:rsidRPr="007E455F" w:rsidRDefault="00291B67" w:rsidP="00291B67">
      <w:pPr>
        <w:pStyle w:val="1"/>
        <w:spacing w:before="0" w:after="0"/>
        <w:rPr>
          <w:b w:val="0"/>
          <w:color w:val="auto"/>
          <w:sz w:val="24"/>
          <w:szCs w:val="24"/>
        </w:rPr>
      </w:pPr>
      <w:r w:rsidRPr="007E455F">
        <w:rPr>
          <w:b w:val="0"/>
          <w:color w:val="auto"/>
          <w:sz w:val="24"/>
          <w:szCs w:val="24"/>
        </w:rPr>
        <w:t>ПОСТАНОВЛЕНИЕ</w:t>
      </w:r>
    </w:p>
    <w:p w:rsidR="00291B67" w:rsidRPr="007E455F" w:rsidRDefault="00291B67" w:rsidP="00291B67">
      <w:pPr>
        <w:tabs>
          <w:tab w:val="left" w:pos="8505"/>
        </w:tabs>
        <w:jc w:val="center"/>
        <w:rPr>
          <w:rFonts w:ascii="Arial" w:hAnsi="Arial" w:cs="Arial"/>
          <w:b/>
        </w:rPr>
      </w:pPr>
    </w:p>
    <w:p w:rsidR="00291B67" w:rsidRPr="007E455F" w:rsidRDefault="00291B67" w:rsidP="00291B67">
      <w:pPr>
        <w:jc w:val="both"/>
        <w:rPr>
          <w:rFonts w:ascii="Arial" w:hAnsi="Arial" w:cs="Arial"/>
        </w:rPr>
      </w:pPr>
    </w:p>
    <w:p w:rsidR="00291B67" w:rsidRPr="007E455F" w:rsidRDefault="00291B67" w:rsidP="00291B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22.03.2022                                               </w:t>
      </w:r>
      <w:r w:rsidRPr="007E455F">
        <w:rPr>
          <w:rFonts w:ascii="Arial" w:hAnsi="Arial" w:cs="Arial"/>
        </w:rPr>
        <w:t>п. Сонково</w:t>
      </w:r>
      <w:r>
        <w:rPr>
          <w:rFonts w:ascii="Arial" w:hAnsi="Arial" w:cs="Arial"/>
        </w:rPr>
        <w:t xml:space="preserve">  </w:t>
      </w:r>
      <w:r w:rsidR="00AA57F8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№ 41</w:t>
      </w:r>
      <w:r w:rsidR="00CA1484">
        <w:rPr>
          <w:rFonts w:ascii="Arial" w:hAnsi="Arial" w:cs="Arial"/>
        </w:rPr>
        <w:t>-па</w:t>
      </w:r>
    </w:p>
    <w:p w:rsidR="00291B67" w:rsidRPr="007E455F" w:rsidRDefault="00291B67" w:rsidP="00291B67">
      <w:pPr>
        <w:jc w:val="both"/>
        <w:rPr>
          <w:rFonts w:ascii="Arial" w:hAnsi="Arial" w:cs="Arial"/>
        </w:rPr>
      </w:pPr>
    </w:p>
    <w:p w:rsidR="00291B67" w:rsidRPr="007E455F" w:rsidRDefault="00291B67" w:rsidP="00291B67">
      <w:pPr>
        <w:jc w:val="both"/>
        <w:rPr>
          <w:rFonts w:ascii="Arial" w:hAnsi="Arial" w:cs="Arial"/>
        </w:rPr>
      </w:pPr>
    </w:p>
    <w:p w:rsidR="00291B67" w:rsidRDefault="00291B67" w:rsidP="00291B67">
      <w:pPr>
        <w:jc w:val="both"/>
        <w:rPr>
          <w:rFonts w:ascii="Arial" w:hAnsi="Arial" w:cs="Arial"/>
        </w:rPr>
      </w:pPr>
      <w:r w:rsidRPr="007E455F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создании муниципального опорного центра </w:t>
      </w:r>
    </w:p>
    <w:p w:rsidR="00291B67" w:rsidRDefault="00291B67" w:rsidP="00291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дополнительного образования детей на </w:t>
      </w:r>
    </w:p>
    <w:p w:rsidR="00291B67" w:rsidRDefault="00291B67" w:rsidP="00291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территории муниципального образования </w:t>
      </w:r>
    </w:p>
    <w:p w:rsidR="00291B67" w:rsidRDefault="00291B67" w:rsidP="00291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Сонковский район Тверской области</w:t>
      </w:r>
    </w:p>
    <w:p w:rsidR="00291B67" w:rsidRDefault="00291B67" w:rsidP="00291B67">
      <w:pPr>
        <w:jc w:val="both"/>
        <w:rPr>
          <w:rFonts w:ascii="Arial" w:hAnsi="Arial" w:cs="Arial"/>
        </w:rPr>
      </w:pPr>
    </w:p>
    <w:p w:rsidR="00291B67" w:rsidRDefault="00291B67" w:rsidP="00291B67">
      <w:pPr>
        <w:jc w:val="both"/>
        <w:rPr>
          <w:rFonts w:ascii="Arial" w:hAnsi="Arial" w:cs="Arial"/>
        </w:rPr>
      </w:pPr>
    </w:p>
    <w:p w:rsidR="00291B67" w:rsidRDefault="00291B67" w:rsidP="00291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В соответствии с 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детей», распоряжением Правительства Тверской области от 05.07.2019 № 419-рп «О мерах по созданию Регионального модельного центра дополнительного образования детей и опорных центров в Тверской области», в целях реализации мероприятий регионального проекта, обеспечивающего достижение целей, показателей и результатов федерального проекта «Успех каждого ребенка» национального проекта «Образование», руководствуясь Уставом, Администрация Сонковского района Тверской области </w:t>
      </w:r>
      <w:r w:rsidR="00BC0DFD">
        <w:rPr>
          <w:rFonts w:ascii="Arial" w:hAnsi="Arial" w:cs="Arial"/>
        </w:rPr>
        <w:t>ПОСТАНОВЛЯЕТ</w:t>
      </w:r>
      <w:r>
        <w:rPr>
          <w:rFonts w:ascii="Arial" w:hAnsi="Arial" w:cs="Arial"/>
        </w:rPr>
        <w:t>:</w:t>
      </w:r>
    </w:p>
    <w:p w:rsidR="00291B67" w:rsidRDefault="00291B67" w:rsidP="00291B67">
      <w:pPr>
        <w:jc w:val="both"/>
        <w:rPr>
          <w:rFonts w:ascii="Arial" w:hAnsi="Arial" w:cs="Arial"/>
        </w:rPr>
      </w:pPr>
    </w:p>
    <w:p w:rsidR="00291B67" w:rsidRDefault="00291B67" w:rsidP="00291B67">
      <w:pPr>
        <w:widowControl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Создать муниципальный опорный центр дополнительного образования детей на базе муниципального бюджетного учреждения дополнительного образования </w:t>
      </w:r>
      <w:r w:rsidRPr="00530476">
        <w:rPr>
          <w:rFonts w:ascii="Arial" w:hAnsi="Arial" w:cs="Arial"/>
        </w:rPr>
        <w:t>МАУ ДО «Сонковская ДЮСШ» Тверской области.</w:t>
      </w:r>
    </w:p>
    <w:p w:rsidR="005B191C" w:rsidRPr="00530476" w:rsidRDefault="005B191C" w:rsidP="00291B67">
      <w:pPr>
        <w:widowControl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дорожную карту по созданию</w:t>
      </w:r>
      <w:r w:rsidR="00AA57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функционированию </w:t>
      </w:r>
      <w:r w:rsidRPr="005B191C">
        <w:rPr>
          <w:rFonts w:ascii="Arial" w:hAnsi="Arial" w:cs="Arial"/>
        </w:rPr>
        <w:t>муниципально</w:t>
      </w:r>
      <w:r>
        <w:rPr>
          <w:rFonts w:ascii="Arial" w:hAnsi="Arial" w:cs="Arial"/>
        </w:rPr>
        <w:t xml:space="preserve">го </w:t>
      </w:r>
      <w:r w:rsidRPr="005B191C">
        <w:rPr>
          <w:rFonts w:ascii="Arial" w:hAnsi="Arial" w:cs="Arial"/>
        </w:rPr>
        <w:t>опорно</w:t>
      </w:r>
      <w:r>
        <w:rPr>
          <w:rFonts w:ascii="Arial" w:hAnsi="Arial" w:cs="Arial"/>
        </w:rPr>
        <w:t>го</w:t>
      </w:r>
      <w:r w:rsidRPr="005B191C">
        <w:rPr>
          <w:rFonts w:ascii="Arial" w:hAnsi="Arial" w:cs="Arial"/>
        </w:rPr>
        <w:t xml:space="preserve"> центр</w:t>
      </w:r>
      <w:r>
        <w:rPr>
          <w:rFonts w:ascii="Arial" w:hAnsi="Arial" w:cs="Arial"/>
        </w:rPr>
        <w:t>а</w:t>
      </w:r>
      <w:r w:rsidRPr="005B191C">
        <w:rPr>
          <w:rFonts w:ascii="Arial" w:hAnsi="Arial" w:cs="Arial"/>
        </w:rPr>
        <w:t xml:space="preserve"> дополнительного образования детей муниципального образования Сонковский район Тверской области</w:t>
      </w:r>
      <w:r w:rsidR="00CA1484">
        <w:rPr>
          <w:rFonts w:ascii="Arial" w:hAnsi="Arial" w:cs="Arial"/>
        </w:rPr>
        <w:t xml:space="preserve"> (п</w:t>
      </w:r>
      <w:r>
        <w:rPr>
          <w:rFonts w:ascii="Arial" w:hAnsi="Arial" w:cs="Arial"/>
        </w:rPr>
        <w:t>риложение 1).</w:t>
      </w:r>
    </w:p>
    <w:p w:rsidR="005B191C" w:rsidRDefault="00291B67" w:rsidP="00291B67">
      <w:pPr>
        <w:widowControl/>
        <w:numPr>
          <w:ilvl w:val="0"/>
          <w:numId w:val="21"/>
        </w:numPr>
        <w:jc w:val="both"/>
        <w:rPr>
          <w:rFonts w:ascii="Arial" w:hAnsi="Arial" w:cs="Arial"/>
        </w:rPr>
      </w:pPr>
      <w:r w:rsidRPr="005B191C">
        <w:rPr>
          <w:rFonts w:ascii="Arial" w:hAnsi="Arial" w:cs="Arial"/>
        </w:rPr>
        <w:t>Утвердить Положение о муниципальном опорном центре дополнительного образования детей муниципального образования Сонковский район Тверской области (приложение 2).</w:t>
      </w:r>
    </w:p>
    <w:p w:rsidR="00291B67" w:rsidRPr="005B191C" w:rsidRDefault="00291B67" w:rsidP="00291B67">
      <w:pPr>
        <w:widowControl/>
        <w:numPr>
          <w:ilvl w:val="0"/>
          <w:numId w:val="21"/>
        </w:numPr>
        <w:jc w:val="both"/>
        <w:rPr>
          <w:rFonts w:ascii="Arial" w:hAnsi="Arial" w:cs="Arial"/>
        </w:rPr>
      </w:pPr>
      <w:r w:rsidRPr="005B191C">
        <w:rPr>
          <w:rFonts w:ascii="Arial" w:hAnsi="Arial" w:cs="Arial"/>
        </w:rPr>
        <w:t>Определить главного специалиста районного отдела образования администрации Сонковского района Тверской области координатором деятельности муниципального опорного центра дополнительного образования детей.</w:t>
      </w:r>
    </w:p>
    <w:p w:rsidR="00291B67" w:rsidRDefault="00291B67" w:rsidP="00291B67">
      <w:pPr>
        <w:widowControl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Директору муниципального бюджетного учреждения дополнительного образования </w:t>
      </w:r>
      <w:r w:rsidRPr="00530476">
        <w:rPr>
          <w:rFonts w:ascii="Arial" w:hAnsi="Arial" w:cs="Arial"/>
        </w:rPr>
        <w:t>«Сонковская ДЮСШ» Тверской области</w:t>
      </w:r>
      <w:r>
        <w:rPr>
          <w:rFonts w:ascii="Arial" w:hAnsi="Arial" w:cs="Arial"/>
        </w:rPr>
        <w:t xml:space="preserve"> обеспечить функционирование муниципального опорного центра дополнительного образования детей муниципального образования Сонковский район Тверской области.</w:t>
      </w:r>
    </w:p>
    <w:p w:rsidR="00291B67" w:rsidRDefault="00291B67" w:rsidP="00291B67">
      <w:pPr>
        <w:widowControl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Контроль за исполнением настоящего постановления возложить на заместителя главы администрации по социальным вопросам администрации Сонковского района</w:t>
      </w:r>
      <w:r w:rsidR="00AA57F8">
        <w:rPr>
          <w:rFonts w:ascii="Arial" w:hAnsi="Arial" w:cs="Arial"/>
        </w:rPr>
        <w:t xml:space="preserve"> Тверской области.</w:t>
      </w:r>
    </w:p>
    <w:p w:rsidR="005B191C" w:rsidRDefault="005B191C" w:rsidP="005B191C">
      <w:pPr>
        <w:widowControl/>
        <w:numPr>
          <w:ilvl w:val="0"/>
          <w:numId w:val="21"/>
        </w:numPr>
        <w:jc w:val="both"/>
        <w:rPr>
          <w:rFonts w:ascii="Arial" w:hAnsi="Arial" w:cs="Arial"/>
        </w:rPr>
      </w:pPr>
      <w:r w:rsidRPr="00362868">
        <w:rPr>
          <w:rFonts w:ascii="Arial" w:hAnsi="Arial" w:cs="Arial"/>
        </w:rPr>
        <w:t xml:space="preserve">Настоящее постановление вступает в силу </w:t>
      </w:r>
      <w:r w:rsidR="00CA1484">
        <w:rPr>
          <w:rFonts w:ascii="Arial" w:hAnsi="Arial" w:cs="Arial"/>
        </w:rPr>
        <w:t>со дня подписания и</w:t>
      </w:r>
      <w:r>
        <w:rPr>
          <w:rFonts w:ascii="Arial" w:hAnsi="Arial" w:cs="Arial"/>
        </w:rPr>
        <w:t xml:space="preserve"> подлежит    </w:t>
      </w:r>
      <w:r w:rsidR="00CA1484">
        <w:rPr>
          <w:rFonts w:ascii="Arial" w:hAnsi="Arial" w:cs="Arial"/>
        </w:rPr>
        <w:t xml:space="preserve"> размещению</w:t>
      </w:r>
      <w:r w:rsidRPr="00362868">
        <w:rPr>
          <w:rFonts w:ascii="Arial" w:hAnsi="Arial" w:cs="Arial"/>
        </w:rPr>
        <w:t xml:space="preserve"> на официальном сайте администрации Сонковского района Тверской области в </w:t>
      </w:r>
      <w:r>
        <w:rPr>
          <w:rFonts w:ascii="Arial" w:hAnsi="Arial" w:cs="Arial"/>
        </w:rPr>
        <w:t>информационно-</w:t>
      </w:r>
      <w:r w:rsidRPr="00362868">
        <w:rPr>
          <w:rFonts w:ascii="Arial" w:hAnsi="Arial" w:cs="Arial"/>
        </w:rPr>
        <w:t>телекоммуникационной сети Интернет.</w:t>
      </w:r>
    </w:p>
    <w:p w:rsidR="00291B67" w:rsidRDefault="00291B67" w:rsidP="00291B67">
      <w:pPr>
        <w:jc w:val="both"/>
        <w:rPr>
          <w:rFonts w:ascii="Arial" w:hAnsi="Arial" w:cs="Arial"/>
        </w:rPr>
      </w:pPr>
    </w:p>
    <w:p w:rsidR="00291B67" w:rsidRPr="007E455F" w:rsidRDefault="00291B67" w:rsidP="00291B6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B191C" w:rsidRDefault="00291B67" w:rsidP="005B191C">
      <w:pPr>
        <w:pStyle w:val="a5"/>
        <w:jc w:val="both"/>
        <w:rPr>
          <w:rFonts w:ascii="Arial" w:hAnsi="Arial" w:cs="Arial"/>
          <w:sz w:val="24"/>
          <w:szCs w:val="24"/>
        </w:rPr>
      </w:pPr>
      <w:r w:rsidRPr="007E455F">
        <w:rPr>
          <w:rFonts w:ascii="Arial" w:hAnsi="Arial" w:cs="Arial"/>
          <w:sz w:val="24"/>
          <w:szCs w:val="24"/>
        </w:rPr>
        <w:t xml:space="preserve">Глава Сонковского района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А.В.</w:t>
      </w:r>
      <w:r w:rsidR="00B436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Гусев</w:t>
      </w:r>
    </w:p>
    <w:p w:rsidR="00CA1484" w:rsidRDefault="00CA1484" w:rsidP="005B191C">
      <w:pPr>
        <w:pStyle w:val="a5"/>
        <w:jc w:val="right"/>
        <w:rPr>
          <w:rFonts w:ascii="Arial" w:hAnsi="Arial" w:cs="Arial"/>
        </w:rPr>
      </w:pPr>
    </w:p>
    <w:p w:rsidR="00CA1484" w:rsidRDefault="005B191C" w:rsidP="005B191C">
      <w:pPr>
        <w:pStyle w:val="a5"/>
        <w:jc w:val="right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E32C8E" w:rsidRPr="00CA1484">
        <w:rPr>
          <w:rFonts w:ascii="Arial" w:hAnsi="Arial" w:cs="Arial"/>
          <w:sz w:val="24"/>
          <w:szCs w:val="24"/>
        </w:rPr>
        <w:t>1</w:t>
      </w:r>
    </w:p>
    <w:p w:rsidR="00CA1484" w:rsidRDefault="00CA1484" w:rsidP="005B191C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F4713F" w:rsidRPr="00CA1484" w:rsidRDefault="00CA1484" w:rsidP="005B191C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Сонковского района от 22.03.2022 № 41-па</w:t>
      </w:r>
    </w:p>
    <w:p w:rsidR="00CD17B2" w:rsidRDefault="00CD17B2" w:rsidP="00CD17B2">
      <w:pPr>
        <w:pStyle w:val="23"/>
        <w:shd w:val="clear" w:color="auto" w:fill="auto"/>
        <w:snapToGrid w:val="0"/>
        <w:spacing w:line="276" w:lineRule="auto"/>
        <w:ind w:left="709" w:hanging="709"/>
        <w:rPr>
          <w:b/>
        </w:rPr>
      </w:pPr>
    </w:p>
    <w:p w:rsidR="00F4713F" w:rsidRPr="00CA1484" w:rsidRDefault="005B191C" w:rsidP="00CA1484">
      <w:pPr>
        <w:pStyle w:val="23"/>
        <w:shd w:val="clear" w:color="auto" w:fill="auto"/>
        <w:snapToGrid w:val="0"/>
        <w:spacing w:line="240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CA1484">
        <w:rPr>
          <w:rFonts w:ascii="Arial" w:hAnsi="Arial" w:cs="Arial"/>
          <w:b/>
          <w:sz w:val="24"/>
          <w:szCs w:val="24"/>
        </w:rPr>
        <w:t>Дорожная карта</w:t>
      </w:r>
    </w:p>
    <w:p w:rsidR="00F4713F" w:rsidRDefault="00E32C8E" w:rsidP="00CA1484">
      <w:pPr>
        <w:pStyle w:val="23"/>
        <w:shd w:val="clear" w:color="auto" w:fill="auto"/>
        <w:snapToGrid w:val="0"/>
        <w:spacing w:line="240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CA1484">
        <w:rPr>
          <w:rFonts w:ascii="Arial" w:hAnsi="Arial" w:cs="Arial"/>
          <w:b/>
          <w:sz w:val="24"/>
          <w:szCs w:val="24"/>
        </w:rPr>
        <w:t>по созданию и функционированию муниципального опорного центра дополнительного образования детей</w:t>
      </w:r>
      <w:r w:rsidR="005B191C" w:rsidRPr="00CA1484">
        <w:rPr>
          <w:rFonts w:ascii="Arial" w:hAnsi="Arial" w:cs="Arial"/>
          <w:b/>
          <w:sz w:val="24"/>
          <w:szCs w:val="24"/>
        </w:rPr>
        <w:t xml:space="preserve"> муниципального образования Сонковский район Тверской области</w:t>
      </w:r>
    </w:p>
    <w:p w:rsidR="00CA1484" w:rsidRPr="00CA1484" w:rsidRDefault="00CA1484" w:rsidP="00CA1484">
      <w:pPr>
        <w:pStyle w:val="23"/>
        <w:shd w:val="clear" w:color="auto" w:fill="auto"/>
        <w:snapToGrid w:val="0"/>
        <w:spacing w:line="240" w:lineRule="auto"/>
        <w:ind w:left="709" w:hanging="709"/>
        <w:rPr>
          <w:rFonts w:ascii="Arial" w:hAnsi="Arial" w:cs="Arial"/>
          <w:b/>
          <w:sz w:val="24"/>
          <w:szCs w:val="24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7"/>
        <w:gridCol w:w="4808"/>
        <w:gridCol w:w="1595"/>
        <w:gridCol w:w="3366"/>
      </w:tblGrid>
      <w:tr w:rsidR="00F4713F" w:rsidRPr="00CA1484" w:rsidTr="00CA1484">
        <w:trPr>
          <w:trHeight w:val="39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№</w:t>
            </w:r>
          </w:p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п/п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Наименование</w:t>
            </w:r>
          </w:p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мероприятия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Сроки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Ответственный</w:t>
            </w:r>
          </w:p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исполнитель</w:t>
            </w:r>
          </w:p>
        </w:tc>
      </w:tr>
      <w:tr w:rsidR="00F4713F" w:rsidRPr="00CA1484" w:rsidTr="005B191C">
        <w:trPr>
          <w:trHeight w:val="3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15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13F" w:rsidRPr="00CA1484" w:rsidRDefault="00CD17B2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13F" w:rsidRPr="00CA1484" w:rsidRDefault="00CD17B2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4</w:t>
            </w:r>
          </w:p>
        </w:tc>
      </w:tr>
      <w:tr w:rsidR="00F4713F" w:rsidRPr="00CA1484" w:rsidTr="005B191C">
        <w:trPr>
          <w:trHeight w:val="86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15pt"/>
                <w:rFonts w:ascii="Arial" w:hAnsi="Arial" w:cs="Arial"/>
                <w:sz w:val="24"/>
                <w:szCs w:val="24"/>
              </w:rPr>
              <w:t>1</w:t>
            </w:r>
            <w:r w:rsidRPr="00CA1484">
              <w:rPr>
                <w:rStyle w:val="245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7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Разработка и утверждение плана деятельности Опорного центра дополнительного образования детей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164" w:firstLine="0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апрель 20</w:t>
            </w:r>
            <w:r w:rsidR="008178DF" w:rsidRPr="00CA1484">
              <w:rPr>
                <w:rStyle w:val="212pt"/>
                <w:rFonts w:ascii="Arial" w:hAnsi="Arial" w:cs="Arial"/>
              </w:rPr>
              <w:t>22</w:t>
            </w:r>
            <w:r w:rsidRPr="00CA1484">
              <w:rPr>
                <w:rStyle w:val="212pt"/>
                <w:rFonts w:ascii="Arial" w:hAnsi="Arial" w:cs="Arial"/>
              </w:rPr>
              <w:t xml:space="preserve"> года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13F" w:rsidRPr="00CA1484" w:rsidRDefault="00CA1484" w:rsidP="00CA1484">
            <w:pPr>
              <w:pStyle w:val="23"/>
              <w:shd w:val="clear" w:color="auto" w:fill="auto"/>
              <w:snapToGrid w:val="0"/>
              <w:spacing w:line="240" w:lineRule="auto"/>
              <w:ind w:right="1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12pt"/>
                <w:rFonts w:ascii="Arial" w:hAnsi="Arial" w:cs="Arial"/>
              </w:rPr>
              <w:t>Р</w:t>
            </w:r>
            <w:r w:rsidR="008178DF" w:rsidRPr="00CA1484">
              <w:rPr>
                <w:rStyle w:val="212pt"/>
                <w:rFonts w:ascii="Arial" w:hAnsi="Arial" w:cs="Arial"/>
              </w:rPr>
              <w:t>айонный отдел образования администрации Сонковского района Тверской области</w:t>
            </w:r>
          </w:p>
        </w:tc>
      </w:tr>
      <w:tr w:rsidR="00F4713F" w:rsidRPr="00CA1484" w:rsidTr="005B191C">
        <w:trPr>
          <w:trHeight w:val="87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2.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7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 xml:space="preserve">Размещение информации о создании и функционировании Опорного центра в сети Интернет на сайте </w:t>
            </w:r>
            <w:r w:rsidR="00291B67" w:rsidRPr="00CA1484">
              <w:rPr>
                <w:rStyle w:val="212pt"/>
                <w:rFonts w:ascii="Arial" w:hAnsi="Arial" w:cs="Arial"/>
              </w:rPr>
              <w:t>МАУ ДО «Сонковская ДЮСШ» Тверской области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164" w:firstLine="0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апрель 20</w:t>
            </w:r>
            <w:r w:rsidR="00291B67" w:rsidRPr="00CA1484">
              <w:rPr>
                <w:rStyle w:val="212pt"/>
                <w:rFonts w:ascii="Arial" w:hAnsi="Arial" w:cs="Arial"/>
              </w:rPr>
              <w:t>22</w:t>
            </w:r>
            <w:r w:rsidRPr="00CA1484">
              <w:rPr>
                <w:rStyle w:val="212pt"/>
                <w:rFonts w:ascii="Arial" w:hAnsi="Arial" w:cs="Arial"/>
              </w:rPr>
              <w:t>года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13F" w:rsidRPr="00CA1484" w:rsidRDefault="00291B67" w:rsidP="00CA1484">
            <w:pPr>
              <w:pStyle w:val="23"/>
              <w:shd w:val="clear" w:color="auto" w:fill="auto"/>
              <w:snapToGrid w:val="0"/>
              <w:spacing w:line="240" w:lineRule="auto"/>
              <w:ind w:right="1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МАУ ДО «Сонковская ДЮСШ» Тверской области</w:t>
            </w:r>
          </w:p>
        </w:tc>
      </w:tr>
      <w:tr w:rsidR="00F4713F" w:rsidRPr="00CA1484" w:rsidTr="005B191C">
        <w:trPr>
          <w:trHeight w:val="6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3.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7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Внесение изменений в должностные инструкции работников Опорного центра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164" w:firstLine="0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апрель 20</w:t>
            </w:r>
            <w:r w:rsidR="00291B67" w:rsidRPr="00CA1484">
              <w:rPr>
                <w:rStyle w:val="212pt"/>
                <w:rFonts w:ascii="Arial" w:hAnsi="Arial" w:cs="Arial"/>
              </w:rPr>
              <w:t>22</w:t>
            </w:r>
            <w:r w:rsidRPr="00CA1484">
              <w:rPr>
                <w:rStyle w:val="212pt"/>
                <w:rFonts w:ascii="Arial" w:hAnsi="Arial" w:cs="Arial"/>
              </w:rPr>
              <w:t xml:space="preserve"> года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13F" w:rsidRPr="00CA1484" w:rsidRDefault="00291B67" w:rsidP="00CA1484">
            <w:pPr>
              <w:pStyle w:val="23"/>
              <w:shd w:val="clear" w:color="auto" w:fill="auto"/>
              <w:snapToGrid w:val="0"/>
              <w:spacing w:line="240" w:lineRule="auto"/>
              <w:ind w:right="1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МАУ ДО «Сонковская ДЮСШ» Тверской области</w:t>
            </w:r>
          </w:p>
        </w:tc>
      </w:tr>
      <w:tr w:rsidR="00F4713F" w:rsidRPr="00CA1484" w:rsidTr="005B191C">
        <w:trPr>
          <w:trHeight w:val="6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4.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7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Организация и п</w:t>
            </w:r>
            <w:r w:rsidR="00291B67" w:rsidRPr="00CA1484">
              <w:rPr>
                <w:rStyle w:val="212pt"/>
                <w:rFonts w:ascii="Arial" w:hAnsi="Arial" w:cs="Arial"/>
              </w:rPr>
              <w:t>р</w:t>
            </w:r>
            <w:r w:rsidRPr="00CA1484">
              <w:rPr>
                <w:rStyle w:val="212pt"/>
                <w:rFonts w:ascii="Arial" w:hAnsi="Arial" w:cs="Arial"/>
              </w:rPr>
              <w:t>оведение информационной кампании.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13F" w:rsidRPr="00CA1484" w:rsidRDefault="00291B67" w:rsidP="00CA1484">
            <w:pPr>
              <w:pStyle w:val="23"/>
              <w:shd w:val="clear" w:color="auto" w:fill="auto"/>
              <w:snapToGrid w:val="0"/>
              <w:spacing w:line="240" w:lineRule="auto"/>
              <w:ind w:right="164" w:firstLine="0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до 01 августа</w:t>
            </w:r>
            <w:r w:rsidR="00E32C8E" w:rsidRPr="00CA1484">
              <w:rPr>
                <w:rStyle w:val="212pt"/>
                <w:rFonts w:ascii="Arial" w:hAnsi="Arial" w:cs="Arial"/>
              </w:rPr>
              <w:t xml:space="preserve"> 20</w:t>
            </w:r>
            <w:r w:rsidRPr="00CA1484">
              <w:rPr>
                <w:rStyle w:val="212pt"/>
                <w:rFonts w:ascii="Arial" w:hAnsi="Arial" w:cs="Arial"/>
              </w:rPr>
              <w:t>22</w:t>
            </w:r>
            <w:r w:rsidR="00E32C8E" w:rsidRPr="00CA1484">
              <w:rPr>
                <w:rStyle w:val="212pt"/>
                <w:rFonts w:ascii="Arial" w:hAnsi="Arial" w:cs="Arial"/>
              </w:rPr>
              <w:t xml:space="preserve"> года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13F" w:rsidRPr="00CA1484" w:rsidRDefault="00291B67" w:rsidP="00CA1484">
            <w:pPr>
              <w:pStyle w:val="23"/>
              <w:shd w:val="clear" w:color="auto" w:fill="auto"/>
              <w:snapToGrid w:val="0"/>
              <w:spacing w:line="240" w:lineRule="auto"/>
              <w:ind w:right="1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МАУ ДО «Сонковская ДЮСШ» Тверской области</w:t>
            </w:r>
          </w:p>
        </w:tc>
      </w:tr>
      <w:tr w:rsidR="00F4713F" w:rsidRPr="00CA1484" w:rsidTr="005B191C">
        <w:trPr>
          <w:trHeight w:val="114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5.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7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Организация работы по заполнению муниципального сегмента общедоступного навигатора по дополнительному образованию детей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164" w:firstLine="0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 xml:space="preserve">апрель </w:t>
            </w:r>
            <w:r w:rsidR="00291B67" w:rsidRPr="00CA1484">
              <w:rPr>
                <w:rStyle w:val="212pt"/>
                <w:rFonts w:ascii="Arial" w:hAnsi="Arial" w:cs="Arial"/>
              </w:rPr>
              <w:t xml:space="preserve">2022 </w:t>
            </w:r>
            <w:r w:rsidRPr="00CA1484">
              <w:rPr>
                <w:rStyle w:val="212pt"/>
                <w:rFonts w:ascii="Arial" w:hAnsi="Arial" w:cs="Arial"/>
              </w:rPr>
              <w:t>года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13F" w:rsidRPr="00CA1484" w:rsidRDefault="00CA1484" w:rsidP="00CA1484">
            <w:pPr>
              <w:pStyle w:val="23"/>
              <w:shd w:val="clear" w:color="auto" w:fill="auto"/>
              <w:snapToGrid w:val="0"/>
              <w:spacing w:line="240" w:lineRule="auto"/>
              <w:ind w:right="1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12pt"/>
                <w:rFonts w:ascii="Arial" w:hAnsi="Arial" w:cs="Arial"/>
              </w:rPr>
              <w:t>Р</w:t>
            </w:r>
            <w:r w:rsidR="00291B67" w:rsidRPr="00CA1484">
              <w:rPr>
                <w:rStyle w:val="212pt"/>
                <w:rFonts w:ascii="Arial" w:hAnsi="Arial" w:cs="Arial"/>
              </w:rPr>
              <w:t>айонный отдел образования администрации Сонковского района Тверской области</w:t>
            </w:r>
          </w:p>
        </w:tc>
      </w:tr>
      <w:tr w:rsidR="00F4713F" w:rsidRPr="00CA1484" w:rsidTr="005B191C">
        <w:trPr>
          <w:trHeight w:val="85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6.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7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Повышение педагогической компетенции сотрудников и руководителя Опорного центра.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164" w:firstLine="0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в течение 20</w:t>
            </w:r>
            <w:r w:rsidR="00291B67" w:rsidRPr="00CA1484">
              <w:rPr>
                <w:rStyle w:val="212pt"/>
                <w:rFonts w:ascii="Arial" w:hAnsi="Arial" w:cs="Arial"/>
              </w:rPr>
              <w:t>22</w:t>
            </w:r>
            <w:r w:rsidRPr="00CA1484">
              <w:rPr>
                <w:rStyle w:val="212pt"/>
                <w:rFonts w:ascii="Arial" w:hAnsi="Arial" w:cs="Arial"/>
              </w:rPr>
              <w:t xml:space="preserve"> года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13F" w:rsidRPr="00CA1484" w:rsidRDefault="00291B67" w:rsidP="00CA1484">
            <w:pPr>
              <w:pStyle w:val="23"/>
              <w:shd w:val="clear" w:color="auto" w:fill="auto"/>
              <w:snapToGrid w:val="0"/>
              <w:spacing w:line="240" w:lineRule="auto"/>
              <w:ind w:right="1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МАУ ДО «Сонковская ДЮСШ» Тверской области</w:t>
            </w:r>
          </w:p>
        </w:tc>
      </w:tr>
      <w:tr w:rsidR="00F4713F" w:rsidRPr="00CA1484" w:rsidTr="005B191C">
        <w:trPr>
          <w:trHeight w:val="168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291B67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7</w:t>
            </w:r>
            <w:r w:rsidR="00E32C8E" w:rsidRPr="00CA1484">
              <w:rPr>
                <w:rStyle w:val="212pt"/>
                <w:rFonts w:ascii="Arial" w:hAnsi="Arial" w:cs="Arial"/>
              </w:rPr>
              <w:t>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7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Формирование банка данных лучших муниципальных практик реализации современных, вариативных и востребованных дополнительных общеобразовательных программ для детей различных направленностей.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164" w:firstLine="0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В течение 20</w:t>
            </w:r>
            <w:r w:rsidR="00291B67" w:rsidRPr="00CA1484">
              <w:rPr>
                <w:rStyle w:val="212pt"/>
                <w:rFonts w:ascii="Arial" w:hAnsi="Arial" w:cs="Arial"/>
              </w:rPr>
              <w:t>22</w:t>
            </w:r>
            <w:r w:rsidRPr="00CA1484">
              <w:rPr>
                <w:rStyle w:val="212pt"/>
                <w:rFonts w:ascii="Arial" w:hAnsi="Arial" w:cs="Arial"/>
              </w:rPr>
              <w:t xml:space="preserve"> г.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13F" w:rsidRPr="00CA1484" w:rsidRDefault="00291B67" w:rsidP="00CA1484">
            <w:pPr>
              <w:pStyle w:val="23"/>
              <w:shd w:val="clear" w:color="auto" w:fill="auto"/>
              <w:snapToGrid w:val="0"/>
              <w:spacing w:line="240" w:lineRule="auto"/>
              <w:ind w:right="1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МАУ ДО «Сонковская ДЮСШ» Тверской области</w:t>
            </w:r>
          </w:p>
        </w:tc>
      </w:tr>
      <w:tr w:rsidR="00F4713F" w:rsidRPr="00CA1484" w:rsidTr="005B191C">
        <w:trPr>
          <w:trHeight w:val="117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13F" w:rsidRPr="00CA1484" w:rsidRDefault="00291B67" w:rsidP="00CA1484">
            <w:pPr>
              <w:pStyle w:val="23"/>
              <w:shd w:val="clear" w:color="auto" w:fill="auto"/>
              <w:snapToGrid w:val="0"/>
              <w:spacing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8</w:t>
            </w:r>
            <w:r w:rsidR="00E32C8E" w:rsidRPr="00CA1484">
              <w:rPr>
                <w:rStyle w:val="212pt"/>
                <w:rFonts w:ascii="Arial" w:hAnsi="Arial" w:cs="Arial"/>
              </w:rPr>
              <w:t>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13F" w:rsidRPr="00CA1484" w:rsidRDefault="00E32C8E" w:rsidP="00CA1484">
            <w:pPr>
              <w:pStyle w:val="23"/>
              <w:shd w:val="clear" w:color="auto" w:fill="auto"/>
              <w:snapToGrid w:val="0"/>
              <w:spacing w:line="240" w:lineRule="auto"/>
              <w:ind w:right="7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 xml:space="preserve">Подготовка ежегодного отчета о реализации на территории </w:t>
            </w:r>
            <w:r w:rsidR="00291B67" w:rsidRPr="00CA1484">
              <w:rPr>
                <w:rStyle w:val="212pt"/>
                <w:rFonts w:ascii="Arial" w:hAnsi="Arial" w:cs="Arial"/>
              </w:rPr>
              <w:t>муниципального образования Сонковский район</w:t>
            </w:r>
            <w:r w:rsidRPr="00CA1484">
              <w:rPr>
                <w:rStyle w:val="212pt"/>
                <w:rFonts w:ascii="Arial" w:hAnsi="Arial" w:cs="Arial"/>
              </w:rPr>
              <w:t xml:space="preserve"> приоритетного проекта «Доступное дополнительное образование для детей»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13F" w:rsidRPr="00CA1484" w:rsidRDefault="00291B67" w:rsidP="00CA1484">
            <w:pPr>
              <w:pStyle w:val="23"/>
              <w:shd w:val="clear" w:color="auto" w:fill="auto"/>
              <w:snapToGrid w:val="0"/>
              <w:spacing w:line="240" w:lineRule="auto"/>
              <w:ind w:right="164" w:firstLine="0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4 квартал 2022</w:t>
            </w:r>
            <w:r w:rsidR="00E32C8E" w:rsidRPr="00CA1484">
              <w:rPr>
                <w:rStyle w:val="212pt"/>
                <w:rFonts w:ascii="Arial" w:hAnsi="Arial" w:cs="Arial"/>
              </w:rPr>
              <w:t xml:space="preserve"> года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13F" w:rsidRPr="00CA1484" w:rsidRDefault="00CA1484" w:rsidP="00CA1484">
            <w:pPr>
              <w:pStyle w:val="23"/>
              <w:shd w:val="clear" w:color="auto" w:fill="auto"/>
              <w:snapToGrid w:val="0"/>
              <w:spacing w:line="240" w:lineRule="auto"/>
              <w:ind w:right="137" w:firstLine="0"/>
              <w:jc w:val="both"/>
              <w:rPr>
                <w:rStyle w:val="212pt"/>
                <w:rFonts w:ascii="Arial" w:hAnsi="Arial" w:cs="Arial"/>
              </w:rPr>
            </w:pPr>
            <w:r>
              <w:rPr>
                <w:rStyle w:val="212pt"/>
                <w:rFonts w:ascii="Arial" w:hAnsi="Arial" w:cs="Arial"/>
              </w:rPr>
              <w:t>Р</w:t>
            </w:r>
            <w:r w:rsidR="00291B67" w:rsidRPr="00CA1484">
              <w:rPr>
                <w:rStyle w:val="212pt"/>
                <w:rFonts w:ascii="Arial" w:hAnsi="Arial" w:cs="Arial"/>
              </w:rPr>
              <w:t>айонный отдел образования администрации Сонковского района Тверской области,</w:t>
            </w:r>
          </w:p>
          <w:p w:rsidR="00291B67" w:rsidRPr="00CA1484" w:rsidRDefault="00291B67" w:rsidP="00CA1484">
            <w:pPr>
              <w:pStyle w:val="23"/>
              <w:shd w:val="clear" w:color="auto" w:fill="auto"/>
              <w:snapToGrid w:val="0"/>
              <w:spacing w:line="240" w:lineRule="auto"/>
              <w:ind w:right="1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84">
              <w:rPr>
                <w:rStyle w:val="212pt"/>
                <w:rFonts w:ascii="Arial" w:hAnsi="Arial" w:cs="Arial"/>
              </w:rPr>
              <w:t>МАУ ДО «Сонковская ДЮСШ» Тверской области</w:t>
            </w:r>
          </w:p>
        </w:tc>
      </w:tr>
    </w:tbl>
    <w:p w:rsidR="00F4713F" w:rsidRPr="00CA1484" w:rsidRDefault="00E32C8E" w:rsidP="00CA1484">
      <w:pPr>
        <w:snapToGrid w:val="0"/>
        <w:ind w:left="709" w:hanging="709"/>
        <w:jc w:val="both"/>
        <w:rPr>
          <w:rFonts w:ascii="Arial" w:hAnsi="Arial" w:cs="Arial"/>
        </w:rPr>
      </w:pPr>
      <w:r w:rsidRPr="00CA1484">
        <w:rPr>
          <w:rFonts w:ascii="Arial" w:hAnsi="Arial" w:cs="Arial"/>
        </w:rPr>
        <w:br w:type="page"/>
      </w:r>
    </w:p>
    <w:p w:rsidR="00CA1484" w:rsidRDefault="00CA1484" w:rsidP="00CA1484">
      <w:pPr>
        <w:pStyle w:val="a5"/>
        <w:jc w:val="right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2</w:t>
      </w:r>
    </w:p>
    <w:p w:rsidR="00CA1484" w:rsidRDefault="00CA1484" w:rsidP="00CA1484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F4713F" w:rsidRPr="00CA1484" w:rsidRDefault="00CA1484" w:rsidP="00CA1484">
      <w:pPr>
        <w:pStyle w:val="50"/>
        <w:shd w:val="clear" w:color="auto" w:fill="auto"/>
        <w:snapToGrid w:val="0"/>
        <w:spacing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Сонковского района от 22.03.2022 № 41-па</w:t>
      </w:r>
    </w:p>
    <w:p w:rsidR="00CA1484" w:rsidRDefault="00CA1484" w:rsidP="00CA1484">
      <w:pPr>
        <w:pStyle w:val="23"/>
        <w:shd w:val="clear" w:color="auto" w:fill="auto"/>
        <w:snapToGrid w:val="0"/>
        <w:spacing w:line="240" w:lineRule="auto"/>
        <w:ind w:left="709" w:hanging="709"/>
        <w:rPr>
          <w:rFonts w:ascii="Arial" w:hAnsi="Arial" w:cs="Arial"/>
          <w:b/>
          <w:sz w:val="24"/>
          <w:szCs w:val="24"/>
        </w:rPr>
      </w:pPr>
    </w:p>
    <w:p w:rsidR="00F4713F" w:rsidRPr="00CA1484" w:rsidRDefault="00E32C8E" w:rsidP="00CA1484">
      <w:pPr>
        <w:pStyle w:val="23"/>
        <w:shd w:val="clear" w:color="auto" w:fill="auto"/>
        <w:snapToGrid w:val="0"/>
        <w:spacing w:line="240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CA1484">
        <w:rPr>
          <w:rFonts w:ascii="Arial" w:hAnsi="Arial" w:cs="Arial"/>
          <w:b/>
          <w:sz w:val="24"/>
          <w:szCs w:val="24"/>
        </w:rPr>
        <w:t>Положение</w:t>
      </w:r>
    </w:p>
    <w:p w:rsidR="00F4713F" w:rsidRPr="00CA1484" w:rsidRDefault="00E32C8E" w:rsidP="00CA1484">
      <w:pPr>
        <w:pStyle w:val="23"/>
        <w:shd w:val="clear" w:color="auto" w:fill="auto"/>
        <w:snapToGrid w:val="0"/>
        <w:spacing w:line="240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CA1484">
        <w:rPr>
          <w:rFonts w:ascii="Arial" w:hAnsi="Arial" w:cs="Arial"/>
          <w:b/>
          <w:sz w:val="24"/>
          <w:szCs w:val="24"/>
        </w:rPr>
        <w:t>о муниципальном опорном центре дополнительного образования детей</w:t>
      </w:r>
      <w:r w:rsidR="00AA57F8">
        <w:rPr>
          <w:rFonts w:ascii="Arial" w:hAnsi="Arial" w:cs="Arial"/>
          <w:b/>
          <w:sz w:val="24"/>
          <w:szCs w:val="24"/>
        </w:rPr>
        <w:t xml:space="preserve"> </w:t>
      </w:r>
      <w:r w:rsidR="005B191C" w:rsidRPr="00CA1484">
        <w:rPr>
          <w:rFonts w:ascii="Arial" w:hAnsi="Arial" w:cs="Arial"/>
          <w:b/>
          <w:sz w:val="24"/>
          <w:szCs w:val="24"/>
        </w:rPr>
        <w:t>муниципального образования Сонковский район Тверской области</w:t>
      </w:r>
    </w:p>
    <w:p w:rsidR="00CD17B2" w:rsidRPr="00CA1484" w:rsidRDefault="00CD17B2" w:rsidP="00CA1484">
      <w:pPr>
        <w:pStyle w:val="23"/>
        <w:shd w:val="clear" w:color="auto" w:fill="auto"/>
        <w:tabs>
          <w:tab w:val="left" w:pos="3807"/>
        </w:tabs>
        <w:snapToGrid w:val="0"/>
        <w:spacing w:line="240" w:lineRule="auto"/>
        <w:ind w:left="709" w:firstLine="0"/>
        <w:rPr>
          <w:rFonts w:ascii="Arial" w:hAnsi="Arial" w:cs="Arial"/>
          <w:sz w:val="24"/>
          <w:szCs w:val="24"/>
        </w:rPr>
      </w:pPr>
    </w:p>
    <w:p w:rsidR="00F4713F" w:rsidRPr="00CA1484" w:rsidRDefault="00E32C8E" w:rsidP="00F40027">
      <w:pPr>
        <w:pStyle w:val="23"/>
        <w:numPr>
          <w:ilvl w:val="0"/>
          <w:numId w:val="29"/>
        </w:numPr>
        <w:shd w:val="clear" w:color="auto" w:fill="auto"/>
        <w:tabs>
          <w:tab w:val="left" w:pos="3807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Общие положения</w:t>
      </w:r>
    </w:p>
    <w:p w:rsidR="00F4713F" w:rsidRPr="00CA1484" w:rsidRDefault="00E32C8E" w:rsidP="00F40027">
      <w:pPr>
        <w:pStyle w:val="23"/>
        <w:numPr>
          <w:ilvl w:val="1"/>
          <w:numId w:val="3"/>
        </w:numPr>
        <w:shd w:val="clear" w:color="auto" w:fill="auto"/>
        <w:tabs>
          <w:tab w:val="left" w:pos="1293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Настоящее Положение определяет порядок создания и функционирования муниципального опорного центра дополнительного образования детей (далее - Опорный центр).</w:t>
      </w:r>
    </w:p>
    <w:p w:rsidR="00F4713F" w:rsidRPr="00CA1484" w:rsidRDefault="00E32C8E" w:rsidP="00F40027">
      <w:pPr>
        <w:pStyle w:val="23"/>
        <w:numPr>
          <w:ilvl w:val="1"/>
          <w:numId w:val="3"/>
        </w:numPr>
        <w:shd w:val="clear" w:color="auto" w:fill="auto"/>
        <w:tabs>
          <w:tab w:val="left" w:pos="1293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Опорный центр осуществляет организационное, методическое и аналитическое сопровождение и мониторинг развития системы дополнительного о</w:t>
      </w:r>
      <w:r w:rsidR="00416DE9" w:rsidRPr="00CA1484">
        <w:rPr>
          <w:rFonts w:ascii="Arial" w:hAnsi="Arial" w:cs="Arial"/>
          <w:sz w:val="24"/>
          <w:szCs w:val="24"/>
        </w:rPr>
        <w:t xml:space="preserve">бразования детей па территории </w:t>
      </w:r>
      <w:r w:rsidRPr="00CA1484">
        <w:rPr>
          <w:rFonts w:ascii="Arial" w:hAnsi="Arial" w:cs="Arial"/>
          <w:sz w:val="24"/>
          <w:szCs w:val="24"/>
        </w:rPr>
        <w:t>мун</w:t>
      </w:r>
      <w:r w:rsidR="00416DE9" w:rsidRPr="00CA1484">
        <w:rPr>
          <w:rFonts w:ascii="Arial" w:hAnsi="Arial" w:cs="Arial"/>
          <w:sz w:val="24"/>
          <w:szCs w:val="24"/>
        </w:rPr>
        <w:t>и</w:t>
      </w:r>
      <w:r w:rsidR="00AA57F8">
        <w:rPr>
          <w:rFonts w:ascii="Arial" w:hAnsi="Arial" w:cs="Arial"/>
          <w:sz w:val="24"/>
          <w:szCs w:val="24"/>
        </w:rPr>
        <w:t xml:space="preserve">ципального образования </w:t>
      </w:r>
      <w:r w:rsidR="00416DE9" w:rsidRPr="00CA1484">
        <w:rPr>
          <w:rFonts w:ascii="Arial" w:hAnsi="Arial" w:cs="Arial"/>
          <w:sz w:val="24"/>
          <w:szCs w:val="24"/>
        </w:rPr>
        <w:t>Сонковский район</w:t>
      </w:r>
      <w:r w:rsidRPr="00CA1484">
        <w:rPr>
          <w:rFonts w:ascii="Arial" w:hAnsi="Arial" w:cs="Arial"/>
          <w:sz w:val="24"/>
          <w:szCs w:val="24"/>
        </w:rPr>
        <w:t xml:space="preserve"> </w:t>
      </w:r>
      <w:r w:rsidR="00AA57F8">
        <w:rPr>
          <w:rFonts w:ascii="Arial" w:hAnsi="Arial" w:cs="Arial"/>
          <w:sz w:val="24"/>
          <w:szCs w:val="24"/>
        </w:rPr>
        <w:t xml:space="preserve">Тверской области </w:t>
      </w:r>
      <w:r w:rsidRPr="00CA1484">
        <w:rPr>
          <w:rFonts w:ascii="Arial" w:hAnsi="Arial" w:cs="Arial"/>
          <w:sz w:val="24"/>
          <w:szCs w:val="24"/>
        </w:rPr>
        <w:t>в рамках реализации приоритетного проекта «Доступное дополнительное образование для детей», утвержденного протоколом заседания президиума Совета при Президенте Российской Федерации по стратегическому развитию и приоритетным проектам от 30.11.2016 № 11 (далее - Приоритетный проект). Опорный центр осуществляет функции исполнителя по мероприятиям Приоритетного проекта, а также ресурсного центра в муниципальной системе дополнительного образования детей, обеспечивающего согласованное развитие дополнительных общеразвивающих программ различной направленности для детей от 5 до 18 лет.</w:t>
      </w:r>
    </w:p>
    <w:p w:rsidR="00F4713F" w:rsidRPr="00CA1484" w:rsidRDefault="00E32C8E" w:rsidP="00F40027">
      <w:pPr>
        <w:pStyle w:val="23"/>
        <w:numPr>
          <w:ilvl w:val="1"/>
          <w:numId w:val="3"/>
        </w:numPr>
        <w:shd w:val="clear" w:color="auto" w:fill="auto"/>
        <w:tabs>
          <w:tab w:val="left" w:pos="1474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 xml:space="preserve">Функции Опорного центра осуществляются муниципальным </w:t>
      </w:r>
      <w:r w:rsidR="00416DE9" w:rsidRPr="00CA1484">
        <w:rPr>
          <w:rFonts w:ascii="Arial" w:hAnsi="Arial" w:cs="Arial"/>
          <w:sz w:val="24"/>
          <w:szCs w:val="24"/>
        </w:rPr>
        <w:t xml:space="preserve">автономным </w:t>
      </w:r>
      <w:r w:rsidRPr="00CA1484">
        <w:rPr>
          <w:rFonts w:ascii="Arial" w:hAnsi="Arial" w:cs="Arial"/>
          <w:sz w:val="24"/>
          <w:szCs w:val="24"/>
        </w:rPr>
        <w:t>учреждением дополнительно</w:t>
      </w:r>
      <w:r w:rsidR="00416DE9" w:rsidRPr="00CA1484">
        <w:rPr>
          <w:rFonts w:ascii="Arial" w:hAnsi="Arial" w:cs="Arial"/>
          <w:sz w:val="24"/>
          <w:szCs w:val="24"/>
        </w:rPr>
        <w:t>го</w:t>
      </w:r>
      <w:r w:rsidRPr="00CA1484">
        <w:rPr>
          <w:rFonts w:ascii="Arial" w:hAnsi="Arial" w:cs="Arial"/>
          <w:sz w:val="24"/>
          <w:szCs w:val="24"/>
        </w:rPr>
        <w:t xml:space="preserve"> образования «</w:t>
      </w:r>
      <w:r w:rsidR="00416DE9" w:rsidRPr="00CA1484">
        <w:rPr>
          <w:rFonts w:ascii="Arial" w:hAnsi="Arial" w:cs="Arial"/>
          <w:sz w:val="24"/>
          <w:szCs w:val="24"/>
        </w:rPr>
        <w:t>Сонковская детско-юношеская спортивная школа» Тверской области</w:t>
      </w:r>
      <w:r w:rsidRPr="00CA1484">
        <w:rPr>
          <w:rFonts w:ascii="Arial" w:hAnsi="Arial" w:cs="Arial"/>
          <w:sz w:val="24"/>
          <w:szCs w:val="24"/>
        </w:rPr>
        <w:t>:</w:t>
      </w:r>
    </w:p>
    <w:p w:rsidR="00F4713F" w:rsidRPr="00CA1484" w:rsidRDefault="00E32C8E" w:rsidP="00CA1484">
      <w:pPr>
        <w:pStyle w:val="23"/>
        <w:shd w:val="clear" w:color="auto" w:fill="auto"/>
        <w:snapToGrid w:val="0"/>
        <w:spacing w:line="240" w:lineRule="auto"/>
        <w:ind w:left="709" w:hanging="1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 xml:space="preserve">директор </w:t>
      </w:r>
      <w:r w:rsidR="00416DE9" w:rsidRPr="00CA1484">
        <w:rPr>
          <w:rFonts w:ascii="Arial" w:hAnsi="Arial" w:cs="Arial"/>
          <w:sz w:val="24"/>
          <w:szCs w:val="24"/>
        </w:rPr>
        <w:t>–Сосновский Владимир Михайлович</w:t>
      </w:r>
    </w:p>
    <w:p w:rsidR="00F4713F" w:rsidRPr="00CA1484" w:rsidRDefault="00E32C8E" w:rsidP="00CA1484">
      <w:pPr>
        <w:pStyle w:val="23"/>
        <w:numPr>
          <w:ilvl w:val="0"/>
          <w:numId w:val="10"/>
        </w:numPr>
        <w:shd w:val="clear" w:color="auto" w:fill="auto"/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 xml:space="preserve">адрес: </w:t>
      </w:r>
      <w:r w:rsidR="00416DE9" w:rsidRPr="00CA1484">
        <w:rPr>
          <w:rFonts w:ascii="Arial" w:hAnsi="Arial" w:cs="Arial"/>
          <w:sz w:val="24"/>
          <w:szCs w:val="24"/>
        </w:rPr>
        <w:t>Тверская</w:t>
      </w:r>
      <w:r w:rsidRPr="00CA1484">
        <w:rPr>
          <w:rFonts w:ascii="Arial" w:hAnsi="Arial" w:cs="Arial"/>
          <w:sz w:val="24"/>
          <w:szCs w:val="24"/>
        </w:rPr>
        <w:t xml:space="preserve"> область, </w:t>
      </w:r>
      <w:r w:rsidR="00416DE9" w:rsidRPr="00CA1484">
        <w:rPr>
          <w:rFonts w:ascii="Arial" w:hAnsi="Arial" w:cs="Arial"/>
          <w:sz w:val="24"/>
          <w:szCs w:val="24"/>
        </w:rPr>
        <w:t>Сонковский район, п. Сонково</w:t>
      </w:r>
      <w:r w:rsidRPr="00CA1484">
        <w:rPr>
          <w:rFonts w:ascii="Arial" w:hAnsi="Arial" w:cs="Arial"/>
          <w:sz w:val="24"/>
          <w:szCs w:val="24"/>
        </w:rPr>
        <w:t xml:space="preserve">, ул. </w:t>
      </w:r>
      <w:r w:rsidR="00416DE9" w:rsidRPr="00CA1484">
        <w:rPr>
          <w:rFonts w:ascii="Arial" w:hAnsi="Arial" w:cs="Arial"/>
          <w:sz w:val="24"/>
          <w:szCs w:val="24"/>
        </w:rPr>
        <w:t>Широкая</w:t>
      </w:r>
      <w:r w:rsidRPr="00CA1484">
        <w:rPr>
          <w:rFonts w:ascii="Arial" w:hAnsi="Arial" w:cs="Arial"/>
          <w:sz w:val="24"/>
          <w:szCs w:val="24"/>
        </w:rPr>
        <w:t xml:space="preserve">, д. </w:t>
      </w:r>
      <w:r w:rsidR="00416DE9" w:rsidRPr="00CA1484">
        <w:rPr>
          <w:rFonts w:ascii="Arial" w:hAnsi="Arial" w:cs="Arial"/>
          <w:sz w:val="24"/>
          <w:szCs w:val="24"/>
        </w:rPr>
        <w:t xml:space="preserve">19, </w:t>
      </w:r>
      <w:r w:rsidRPr="00CA1484">
        <w:rPr>
          <w:rFonts w:ascii="Arial" w:hAnsi="Arial" w:cs="Arial"/>
          <w:sz w:val="24"/>
          <w:szCs w:val="24"/>
        </w:rPr>
        <w:t>тел.</w:t>
      </w:r>
      <w:r w:rsidRPr="00CA1484">
        <w:rPr>
          <w:rFonts w:ascii="Arial" w:hAnsi="Arial" w:cs="Arial"/>
          <w:color w:val="auto"/>
          <w:sz w:val="24"/>
          <w:szCs w:val="24"/>
        </w:rPr>
        <w:t xml:space="preserve"> (</w:t>
      </w:r>
      <w:r w:rsidR="00892B9B" w:rsidRPr="00CA1484">
        <w:rPr>
          <w:rFonts w:ascii="Arial" w:hAnsi="Arial" w:cs="Arial"/>
          <w:color w:val="auto"/>
          <w:sz w:val="24"/>
          <w:szCs w:val="24"/>
        </w:rPr>
        <w:t>246) 2- 10-47</w:t>
      </w:r>
      <w:r w:rsidRPr="00CA1484">
        <w:rPr>
          <w:rFonts w:ascii="Arial" w:hAnsi="Arial" w:cs="Arial"/>
          <w:color w:val="auto"/>
          <w:sz w:val="24"/>
          <w:szCs w:val="24"/>
        </w:rPr>
        <w:t>.</w:t>
      </w:r>
    </w:p>
    <w:p w:rsidR="00F4713F" w:rsidRPr="00CA1484" w:rsidRDefault="00E32C8E" w:rsidP="00F40027">
      <w:pPr>
        <w:pStyle w:val="23"/>
        <w:numPr>
          <w:ilvl w:val="0"/>
          <w:numId w:val="3"/>
        </w:numPr>
        <w:shd w:val="clear" w:color="auto" w:fill="auto"/>
        <w:tabs>
          <w:tab w:val="left" w:pos="3020"/>
        </w:tabs>
        <w:snapToGrid w:val="0"/>
        <w:spacing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Цель и задачи Опорного центра</w:t>
      </w:r>
    </w:p>
    <w:p w:rsidR="00F4713F" w:rsidRPr="00CA1484" w:rsidRDefault="00E32C8E" w:rsidP="00F40027">
      <w:pPr>
        <w:pStyle w:val="23"/>
        <w:numPr>
          <w:ilvl w:val="1"/>
          <w:numId w:val="3"/>
        </w:numPr>
        <w:shd w:val="clear" w:color="auto" w:fill="auto"/>
        <w:tabs>
          <w:tab w:val="left" w:pos="1293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Целью деятельности Опорного центра является создание условий для обеспечен</w:t>
      </w:r>
      <w:r w:rsidR="00AA57F8">
        <w:rPr>
          <w:rFonts w:ascii="Arial" w:hAnsi="Arial" w:cs="Arial"/>
          <w:sz w:val="24"/>
          <w:szCs w:val="24"/>
        </w:rPr>
        <w:t>ия в муниципальном образовании</w:t>
      </w:r>
      <w:r w:rsidRPr="00CA1484">
        <w:rPr>
          <w:rFonts w:ascii="Arial" w:hAnsi="Arial" w:cs="Arial"/>
          <w:sz w:val="24"/>
          <w:szCs w:val="24"/>
        </w:rPr>
        <w:t xml:space="preserve"> </w:t>
      </w:r>
      <w:r w:rsidR="00416DE9" w:rsidRPr="00CA1484">
        <w:rPr>
          <w:rFonts w:ascii="Arial" w:hAnsi="Arial" w:cs="Arial"/>
          <w:sz w:val="24"/>
          <w:szCs w:val="24"/>
        </w:rPr>
        <w:t xml:space="preserve">Сонковский район </w:t>
      </w:r>
      <w:r w:rsidR="00AA57F8">
        <w:rPr>
          <w:rFonts w:ascii="Arial" w:hAnsi="Arial" w:cs="Arial"/>
          <w:sz w:val="24"/>
          <w:szCs w:val="24"/>
        </w:rPr>
        <w:t xml:space="preserve">Тверской области </w:t>
      </w:r>
      <w:r w:rsidRPr="00CA1484">
        <w:rPr>
          <w:rFonts w:ascii="Arial" w:hAnsi="Arial" w:cs="Arial"/>
          <w:sz w:val="24"/>
          <w:szCs w:val="24"/>
        </w:rPr>
        <w:t>эффективной системы взаимодействия в системе дополнительного образования детей по реализации современных, вариативных и востребованных дополнительных общеобразовательных программ различных направленностей, обеспечивающей достижение показателей развития системы дополнительного образования четей, установленных Указом Президента Российской Федерации от 7 мая 2012 года № 599.</w:t>
      </w:r>
    </w:p>
    <w:p w:rsidR="00F4713F" w:rsidRPr="00CA1484" w:rsidRDefault="00E32C8E" w:rsidP="00F40027">
      <w:pPr>
        <w:pStyle w:val="23"/>
        <w:numPr>
          <w:ilvl w:val="1"/>
          <w:numId w:val="3"/>
        </w:numPr>
        <w:shd w:val="clear" w:color="auto" w:fill="auto"/>
        <w:tabs>
          <w:tab w:val="left" w:pos="1337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Задачи Опорного центра:</w:t>
      </w:r>
    </w:p>
    <w:p w:rsidR="00CA1484" w:rsidRDefault="00E32C8E" w:rsidP="00CA1484">
      <w:pPr>
        <w:pStyle w:val="23"/>
        <w:numPr>
          <w:ilvl w:val="0"/>
          <w:numId w:val="23"/>
        </w:numPr>
        <w:shd w:val="clear" w:color="auto" w:fill="auto"/>
        <w:tabs>
          <w:tab w:val="left" w:pos="1240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осуществление организационно - методической, экспертно - консультационной поддержки в системе дополнительного образования детей;</w:t>
      </w:r>
    </w:p>
    <w:p w:rsidR="00CA1484" w:rsidRDefault="00E32C8E" w:rsidP="00CA1484">
      <w:pPr>
        <w:pStyle w:val="23"/>
        <w:numPr>
          <w:ilvl w:val="0"/>
          <w:numId w:val="23"/>
        </w:numPr>
        <w:shd w:val="clear" w:color="auto" w:fill="auto"/>
        <w:tabs>
          <w:tab w:val="left" w:pos="1240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детей различных направленностей;</w:t>
      </w:r>
    </w:p>
    <w:p w:rsidR="00CA1484" w:rsidRDefault="00E32C8E" w:rsidP="00CA1484">
      <w:pPr>
        <w:pStyle w:val="23"/>
        <w:numPr>
          <w:ilvl w:val="0"/>
          <w:numId w:val="23"/>
        </w:numPr>
        <w:shd w:val="clear" w:color="auto" w:fill="auto"/>
        <w:tabs>
          <w:tab w:val="left" w:pos="1240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выявление инфаструктурного, материально</w:t>
      </w:r>
      <w:r w:rsidR="00AA57F8">
        <w:rPr>
          <w:rFonts w:ascii="Arial" w:hAnsi="Arial" w:cs="Arial"/>
          <w:sz w:val="24"/>
          <w:szCs w:val="24"/>
        </w:rPr>
        <w:t xml:space="preserve"> </w:t>
      </w:r>
      <w:r w:rsidRPr="00CA1484">
        <w:rPr>
          <w:rFonts w:ascii="Arial" w:hAnsi="Arial" w:cs="Arial"/>
          <w:sz w:val="24"/>
          <w:szCs w:val="24"/>
        </w:rPr>
        <w:t xml:space="preserve">- технического и кадрового потенциала в системе дополнительного образования детей муниципального образования </w:t>
      </w:r>
      <w:r w:rsidR="00892B9B" w:rsidRPr="00CA1484">
        <w:rPr>
          <w:rFonts w:ascii="Arial" w:hAnsi="Arial" w:cs="Arial"/>
          <w:sz w:val="24"/>
          <w:szCs w:val="24"/>
        </w:rPr>
        <w:t>Сонковский район</w:t>
      </w:r>
      <w:r w:rsidR="00AA57F8">
        <w:rPr>
          <w:rFonts w:ascii="Arial" w:hAnsi="Arial" w:cs="Arial"/>
          <w:sz w:val="24"/>
          <w:szCs w:val="24"/>
        </w:rPr>
        <w:t xml:space="preserve"> Тверской области</w:t>
      </w:r>
      <w:r w:rsidRPr="00CA1484">
        <w:rPr>
          <w:rFonts w:ascii="Arial" w:hAnsi="Arial" w:cs="Arial"/>
          <w:sz w:val="24"/>
          <w:szCs w:val="24"/>
        </w:rPr>
        <w:t>;</w:t>
      </w:r>
    </w:p>
    <w:p w:rsidR="00CA1484" w:rsidRDefault="00E32C8E" w:rsidP="00CA1484">
      <w:pPr>
        <w:pStyle w:val="23"/>
        <w:numPr>
          <w:ilvl w:val="0"/>
          <w:numId w:val="23"/>
        </w:numPr>
        <w:shd w:val="clear" w:color="auto" w:fill="auto"/>
        <w:tabs>
          <w:tab w:val="left" w:pos="1240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формирование и распространение моделей сетевого взаимодействия при реализации дополнительных общеобразовательных программ;</w:t>
      </w:r>
    </w:p>
    <w:p w:rsidR="00CA1484" w:rsidRDefault="00E32C8E" w:rsidP="00CA1484">
      <w:pPr>
        <w:pStyle w:val="23"/>
        <w:numPr>
          <w:ilvl w:val="0"/>
          <w:numId w:val="23"/>
        </w:numPr>
        <w:shd w:val="clear" w:color="auto" w:fill="auto"/>
        <w:tabs>
          <w:tab w:val="left" w:pos="1240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 xml:space="preserve">создание организационных и методических условий, направленных на формирование кадрового потенциала в системе дополнительного образования </w:t>
      </w:r>
      <w:r w:rsidRPr="00CA1484">
        <w:rPr>
          <w:rFonts w:ascii="Arial" w:hAnsi="Arial" w:cs="Arial"/>
          <w:sz w:val="24"/>
          <w:szCs w:val="24"/>
        </w:rPr>
        <w:lastRenderedPageBreak/>
        <w:t xml:space="preserve">детей на территории муниципального образования </w:t>
      </w:r>
      <w:r w:rsidR="00892B9B" w:rsidRPr="00CA1484">
        <w:rPr>
          <w:rFonts w:ascii="Arial" w:hAnsi="Arial" w:cs="Arial"/>
          <w:sz w:val="24"/>
          <w:szCs w:val="24"/>
        </w:rPr>
        <w:t>Сонковский район</w:t>
      </w:r>
      <w:r w:rsidR="00AA57F8">
        <w:rPr>
          <w:rFonts w:ascii="Arial" w:hAnsi="Arial" w:cs="Arial"/>
          <w:sz w:val="24"/>
          <w:szCs w:val="24"/>
        </w:rPr>
        <w:t xml:space="preserve"> Тверской области</w:t>
      </w:r>
      <w:r w:rsidRPr="00CA1484">
        <w:rPr>
          <w:rFonts w:ascii="Arial" w:hAnsi="Arial" w:cs="Arial"/>
          <w:sz w:val="24"/>
          <w:szCs w:val="24"/>
        </w:rPr>
        <w:t>;</w:t>
      </w:r>
    </w:p>
    <w:p w:rsidR="00CA1484" w:rsidRDefault="00E32C8E" w:rsidP="00CA1484">
      <w:pPr>
        <w:pStyle w:val="23"/>
        <w:numPr>
          <w:ilvl w:val="0"/>
          <w:numId w:val="23"/>
        </w:numPr>
        <w:shd w:val="clear" w:color="auto" w:fill="auto"/>
        <w:tabs>
          <w:tab w:val="left" w:pos="1240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обеспечение содержательного наполнения муниципального сегмента общедоступного навигатора в системе дополнительного образования детей в Российской Федерации;</w:t>
      </w:r>
    </w:p>
    <w:p w:rsidR="00F4713F" w:rsidRPr="00CA1484" w:rsidRDefault="00E32C8E" w:rsidP="00CA1484">
      <w:pPr>
        <w:pStyle w:val="23"/>
        <w:numPr>
          <w:ilvl w:val="0"/>
          <w:numId w:val="23"/>
        </w:numPr>
        <w:shd w:val="clear" w:color="auto" w:fill="auto"/>
        <w:tabs>
          <w:tab w:val="left" w:pos="1240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 xml:space="preserve">организационное, методическое, аналитическое сопровождение работы образовательных организаций, реализующих дополнительные общеобразовательные программы на территории муниципального образования </w:t>
      </w:r>
      <w:r w:rsidR="00892B9B" w:rsidRPr="00CA1484">
        <w:rPr>
          <w:rFonts w:ascii="Arial" w:hAnsi="Arial" w:cs="Arial"/>
          <w:sz w:val="24"/>
          <w:szCs w:val="24"/>
        </w:rPr>
        <w:t>Сонковский район</w:t>
      </w:r>
      <w:r w:rsidR="00AA57F8">
        <w:rPr>
          <w:rFonts w:ascii="Arial" w:hAnsi="Arial" w:cs="Arial"/>
          <w:sz w:val="24"/>
          <w:szCs w:val="24"/>
        </w:rPr>
        <w:t xml:space="preserve"> Тверской области</w:t>
      </w:r>
      <w:r w:rsidRPr="00CA1484">
        <w:rPr>
          <w:rFonts w:ascii="Arial" w:hAnsi="Arial" w:cs="Arial"/>
          <w:sz w:val="24"/>
          <w:szCs w:val="24"/>
        </w:rPr>
        <w:t>.</w:t>
      </w:r>
    </w:p>
    <w:p w:rsidR="00F4713F" w:rsidRPr="00CA1484" w:rsidRDefault="00E32C8E" w:rsidP="00F40027">
      <w:pPr>
        <w:pStyle w:val="23"/>
        <w:numPr>
          <w:ilvl w:val="0"/>
          <w:numId w:val="30"/>
        </w:numPr>
        <w:shd w:val="clear" w:color="auto" w:fill="auto"/>
        <w:tabs>
          <w:tab w:val="left" w:pos="3322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Функции Опорною центра</w:t>
      </w:r>
    </w:p>
    <w:p w:rsidR="00F4713F" w:rsidRPr="00CA1484" w:rsidRDefault="00E32C8E" w:rsidP="00F40027">
      <w:pPr>
        <w:pStyle w:val="23"/>
        <w:shd w:val="clear" w:color="auto" w:fill="auto"/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3.1. Опорный центр:</w:t>
      </w:r>
    </w:p>
    <w:p w:rsidR="00CA1484" w:rsidRDefault="00E32C8E" w:rsidP="00CA1484">
      <w:pPr>
        <w:pStyle w:val="23"/>
        <w:numPr>
          <w:ilvl w:val="0"/>
          <w:numId w:val="25"/>
        </w:numPr>
        <w:shd w:val="clear" w:color="auto" w:fill="auto"/>
        <w:tabs>
          <w:tab w:val="left" w:pos="1240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выполняет функции организационно-методической, экспертно</w:t>
      </w:r>
      <w:r w:rsidR="00892B9B" w:rsidRPr="00CA1484">
        <w:rPr>
          <w:rFonts w:ascii="Arial" w:hAnsi="Arial" w:cs="Arial"/>
          <w:sz w:val="24"/>
          <w:szCs w:val="24"/>
        </w:rPr>
        <w:t>-</w:t>
      </w:r>
      <w:r w:rsidRPr="00CA1484">
        <w:rPr>
          <w:rFonts w:ascii="Arial" w:hAnsi="Arial" w:cs="Arial"/>
          <w:sz w:val="24"/>
          <w:szCs w:val="24"/>
        </w:rPr>
        <w:t>консультативной поддержки в муниципальной системе дополнительного образования детей, направленной на обеспечение реализации дополнительных, общеобразовательных про</w:t>
      </w:r>
      <w:r w:rsidR="00892B9B" w:rsidRPr="00CA1484">
        <w:rPr>
          <w:rFonts w:ascii="Arial" w:hAnsi="Arial" w:cs="Arial"/>
          <w:sz w:val="24"/>
          <w:szCs w:val="24"/>
        </w:rPr>
        <w:t>г</w:t>
      </w:r>
      <w:r w:rsidRPr="00CA1484">
        <w:rPr>
          <w:rFonts w:ascii="Arial" w:hAnsi="Arial" w:cs="Arial"/>
          <w:sz w:val="24"/>
          <w:szCs w:val="24"/>
        </w:rPr>
        <w:t>рамм различной направленности (технической, естественнонаучной, художественной, социально</w:t>
      </w:r>
      <w:r w:rsidR="00892B9B" w:rsidRPr="00CA1484">
        <w:rPr>
          <w:rFonts w:ascii="Arial" w:hAnsi="Arial" w:cs="Arial"/>
          <w:sz w:val="24"/>
          <w:szCs w:val="24"/>
        </w:rPr>
        <w:t>-</w:t>
      </w:r>
      <w:r w:rsidRPr="00CA1484">
        <w:rPr>
          <w:rFonts w:ascii="Arial" w:hAnsi="Arial" w:cs="Arial"/>
          <w:sz w:val="24"/>
          <w:szCs w:val="24"/>
        </w:rPr>
        <w:t xml:space="preserve">педагогической, туристско-краеведческой, физкультурно-спортивной) в образовательных организациях, расположенных на территории муниципального образования </w:t>
      </w:r>
      <w:r w:rsidR="00892B9B" w:rsidRPr="00CA1484">
        <w:rPr>
          <w:rFonts w:ascii="Arial" w:hAnsi="Arial" w:cs="Arial"/>
          <w:sz w:val="24"/>
          <w:szCs w:val="24"/>
        </w:rPr>
        <w:t>Сонковский район</w:t>
      </w:r>
      <w:r w:rsidR="00AA57F8">
        <w:rPr>
          <w:rFonts w:ascii="Arial" w:hAnsi="Arial" w:cs="Arial"/>
          <w:sz w:val="24"/>
          <w:szCs w:val="24"/>
        </w:rPr>
        <w:t xml:space="preserve"> Тверской области</w:t>
      </w:r>
      <w:r w:rsidR="00892B9B" w:rsidRPr="00CA1484">
        <w:rPr>
          <w:rFonts w:ascii="Arial" w:hAnsi="Arial" w:cs="Arial"/>
          <w:sz w:val="24"/>
          <w:szCs w:val="24"/>
        </w:rPr>
        <w:t>;</w:t>
      </w:r>
    </w:p>
    <w:p w:rsidR="00F4713F" w:rsidRPr="00CA1484" w:rsidRDefault="00E32C8E" w:rsidP="00CA1484">
      <w:pPr>
        <w:pStyle w:val="23"/>
        <w:numPr>
          <w:ilvl w:val="0"/>
          <w:numId w:val="25"/>
        </w:numPr>
        <w:shd w:val="clear" w:color="auto" w:fill="auto"/>
        <w:tabs>
          <w:tab w:val="left" w:pos="1240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содействует распространению лучших практик реализации современных, вариативных и востребованных дополнительных общеобразовательных программ для детей различных направленностей, в том числе:</w:t>
      </w:r>
    </w:p>
    <w:p w:rsidR="00F4713F" w:rsidRPr="00CA1484" w:rsidRDefault="00E32C8E" w:rsidP="00F40027">
      <w:pPr>
        <w:pStyle w:val="23"/>
        <w:numPr>
          <w:ilvl w:val="1"/>
          <w:numId w:val="11"/>
        </w:numPr>
        <w:shd w:val="clear" w:color="auto" w:fill="auto"/>
        <w:tabs>
          <w:tab w:val="left" w:pos="1276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 xml:space="preserve">проводит выявление и анализ лучших практик в образовательных организациях, расположенных на территории муниципального образования </w:t>
      </w:r>
      <w:r w:rsidR="00892B9B" w:rsidRPr="00CA1484">
        <w:rPr>
          <w:rFonts w:ascii="Arial" w:hAnsi="Arial" w:cs="Arial"/>
          <w:sz w:val="24"/>
          <w:szCs w:val="24"/>
        </w:rPr>
        <w:t>Сонковский район</w:t>
      </w:r>
      <w:r w:rsidR="00AA57F8">
        <w:rPr>
          <w:rFonts w:ascii="Arial" w:hAnsi="Arial" w:cs="Arial"/>
          <w:sz w:val="24"/>
          <w:szCs w:val="24"/>
        </w:rPr>
        <w:t xml:space="preserve"> Тверской области</w:t>
      </w:r>
      <w:r w:rsidRPr="00CA1484">
        <w:rPr>
          <w:rFonts w:ascii="Arial" w:hAnsi="Arial" w:cs="Arial"/>
          <w:sz w:val="24"/>
          <w:szCs w:val="24"/>
        </w:rPr>
        <w:t>;</w:t>
      </w:r>
    </w:p>
    <w:p w:rsidR="00F4713F" w:rsidRPr="00CA1484" w:rsidRDefault="00E32C8E" w:rsidP="00F40027">
      <w:pPr>
        <w:pStyle w:val="23"/>
        <w:numPr>
          <w:ilvl w:val="1"/>
          <w:numId w:val="11"/>
        </w:numPr>
        <w:shd w:val="clear" w:color="auto" w:fill="auto"/>
        <w:tabs>
          <w:tab w:val="left" w:pos="1276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 xml:space="preserve">предоставляет информацию о выявленных лучших практиках в региональный ресурсный центр, способствует их продвижению на территории </w:t>
      </w:r>
      <w:r w:rsidR="00892B9B" w:rsidRPr="00CA1484">
        <w:rPr>
          <w:rFonts w:ascii="Arial" w:hAnsi="Arial" w:cs="Arial"/>
          <w:sz w:val="24"/>
          <w:szCs w:val="24"/>
        </w:rPr>
        <w:t>Тверской</w:t>
      </w:r>
      <w:r w:rsidRPr="00CA1484">
        <w:rPr>
          <w:rFonts w:ascii="Arial" w:hAnsi="Arial" w:cs="Arial"/>
          <w:sz w:val="24"/>
          <w:szCs w:val="24"/>
        </w:rPr>
        <w:t xml:space="preserve"> области;</w:t>
      </w:r>
    </w:p>
    <w:p w:rsidR="00F4713F" w:rsidRPr="00CA1484" w:rsidRDefault="00E32C8E" w:rsidP="00F40027">
      <w:pPr>
        <w:pStyle w:val="23"/>
        <w:numPr>
          <w:ilvl w:val="1"/>
          <w:numId w:val="11"/>
        </w:numPr>
        <w:shd w:val="clear" w:color="auto" w:fill="auto"/>
        <w:tabs>
          <w:tab w:val="left" w:pos="1240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 xml:space="preserve">осуществляет внедрение лучших практик, выявленных в образовательных организациях, расположенных на территории муниципального </w:t>
      </w:r>
      <w:r w:rsidR="00892B9B" w:rsidRPr="00CA1484">
        <w:rPr>
          <w:rFonts w:ascii="Arial" w:hAnsi="Arial" w:cs="Arial"/>
          <w:sz w:val="24"/>
          <w:szCs w:val="24"/>
        </w:rPr>
        <w:t>образования Сонковский район</w:t>
      </w:r>
      <w:r w:rsidR="00AA57F8">
        <w:rPr>
          <w:rFonts w:ascii="Arial" w:hAnsi="Arial" w:cs="Arial"/>
          <w:sz w:val="24"/>
          <w:szCs w:val="24"/>
        </w:rPr>
        <w:t xml:space="preserve"> Тверской области</w:t>
      </w:r>
      <w:r w:rsidRPr="00CA1484">
        <w:rPr>
          <w:rFonts w:ascii="Arial" w:hAnsi="Arial" w:cs="Arial"/>
          <w:sz w:val="24"/>
          <w:szCs w:val="24"/>
        </w:rPr>
        <w:t xml:space="preserve">, а также лучших практик других </w:t>
      </w:r>
      <w:r w:rsidR="00892B9B" w:rsidRPr="00CA1484">
        <w:rPr>
          <w:rFonts w:ascii="Arial" w:hAnsi="Arial" w:cs="Arial"/>
          <w:sz w:val="24"/>
          <w:szCs w:val="24"/>
        </w:rPr>
        <w:t>Тверской</w:t>
      </w:r>
      <w:r w:rsidRPr="00CA1484">
        <w:rPr>
          <w:rFonts w:ascii="Arial" w:hAnsi="Arial" w:cs="Arial"/>
          <w:sz w:val="24"/>
          <w:szCs w:val="24"/>
        </w:rPr>
        <w:t xml:space="preserve"> области;</w:t>
      </w:r>
    </w:p>
    <w:p w:rsidR="00CA1484" w:rsidRDefault="00E32C8E" w:rsidP="00CA1484">
      <w:pPr>
        <w:pStyle w:val="23"/>
        <w:numPr>
          <w:ilvl w:val="0"/>
          <w:numId w:val="25"/>
        </w:numPr>
        <w:shd w:val="clear" w:color="auto" w:fill="auto"/>
        <w:tabs>
          <w:tab w:val="left" w:pos="1459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обеспечивает апробацию и внедрение в организациях дополнительного образования детей разноуровневых программ, обеспечивающих получение детьми навыков и умений ознакомительного, базового и углубленного уровней;</w:t>
      </w:r>
    </w:p>
    <w:p w:rsidR="00CA1484" w:rsidRDefault="00E32C8E" w:rsidP="00CA1484">
      <w:pPr>
        <w:pStyle w:val="23"/>
        <w:numPr>
          <w:ilvl w:val="0"/>
          <w:numId w:val="25"/>
        </w:numPr>
        <w:shd w:val="clear" w:color="auto" w:fill="auto"/>
        <w:tabs>
          <w:tab w:val="left" w:pos="1459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создает, апробирует и внедряет модели обеспечения равного доступа к современным и вариативным дополнительным общеобразовательным программ;</w:t>
      </w:r>
    </w:p>
    <w:p w:rsidR="00CA1484" w:rsidRDefault="00E32C8E" w:rsidP="00CA1484">
      <w:pPr>
        <w:pStyle w:val="23"/>
        <w:numPr>
          <w:ilvl w:val="0"/>
          <w:numId w:val="25"/>
        </w:numPr>
        <w:shd w:val="clear" w:color="auto" w:fill="auto"/>
        <w:tabs>
          <w:tab w:val="left" w:pos="1459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обеспечивает взаимодействие между участниками Приоритетного проекта в муниципальном образовании</w:t>
      </w:r>
      <w:r w:rsidR="00C8610D" w:rsidRPr="00CA1484">
        <w:rPr>
          <w:rFonts w:ascii="Arial" w:hAnsi="Arial" w:cs="Arial"/>
          <w:sz w:val="24"/>
          <w:szCs w:val="24"/>
        </w:rPr>
        <w:t xml:space="preserve"> Сонковский район</w:t>
      </w:r>
      <w:r w:rsidR="00AA57F8">
        <w:rPr>
          <w:rFonts w:ascii="Arial" w:hAnsi="Arial" w:cs="Arial"/>
          <w:sz w:val="24"/>
          <w:szCs w:val="24"/>
        </w:rPr>
        <w:t xml:space="preserve"> Тверской области</w:t>
      </w:r>
      <w:r w:rsidRPr="00CA1484">
        <w:rPr>
          <w:rFonts w:ascii="Arial" w:hAnsi="Arial" w:cs="Arial"/>
          <w:sz w:val="24"/>
          <w:szCs w:val="24"/>
        </w:rPr>
        <w:t>, в том числе реализует проекты, программы и иные мероприятия в рамках соглашений о сотрудничестве в сфере дополнительного образования детей;</w:t>
      </w:r>
    </w:p>
    <w:p w:rsidR="00CA1484" w:rsidRDefault="00E32C8E" w:rsidP="00CA1484">
      <w:pPr>
        <w:pStyle w:val="23"/>
        <w:numPr>
          <w:ilvl w:val="0"/>
          <w:numId w:val="25"/>
        </w:numPr>
        <w:shd w:val="clear" w:color="auto" w:fill="auto"/>
        <w:tabs>
          <w:tab w:val="left" w:pos="1459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 xml:space="preserve">содействует качественному развитию муниципальной системы дополнительного образования детей, в том числе через оказание методической, информационной и организационной помощи образовательным организациям, расположенным на территории муниципального образования </w:t>
      </w:r>
      <w:r w:rsidR="00C8610D" w:rsidRPr="00CA1484">
        <w:rPr>
          <w:rFonts w:ascii="Arial" w:hAnsi="Arial" w:cs="Arial"/>
          <w:sz w:val="24"/>
          <w:szCs w:val="24"/>
        </w:rPr>
        <w:t>Сонковский район</w:t>
      </w:r>
      <w:r w:rsidRPr="00CA1484">
        <w:rPr>
          <w:rFonts w:ascii="Arial" w:hAnsi="Arial" w:cs="Arial"/>
          <w:sz w:val="24"/>
          <w:szCs w:val="24"/>
        </w:rPr>
        <w:t xml:space="preserve"> </w:t>
      </w:r>
      <w:r w:rsidR="00AA57F8">
        <w:rPr>
          <w:rFonts w:ascii="Arial" w:hAnsi="Arial" w:cs="Arial"/>
          <w:sz w:val="24"/>
          <w:szCs w:val="24"/>
        </w:rPr>
        <w:t xml:space="preserve">Тверской области </w:t>
      </w:r>
      <w:r w:rsidRPr="00CA1484">
        <w:rPr>
          <w:rFonts w:ascii="Arial" w:hAnsi="Arial" w:cs="Arial"/>
          <w:sz w:val="24"/>
          <w:szCs w:val="24"/>
        </w:rPr>
        <w:t>и реализующим дополнительные общеобразовательные программы.</w:t>
      </w:r>
    </w:p>
    <w:p w:rsidR="00CA1484" w:rsidRDefault="00E32C8E" w:rsidP="00CA1484">
      <w:pPr>
        <w:pStyle w:val="23"/>
        <w:numPr>
          <w:ilvl w:val="0"/>
          <w:numId w:val="25"/>
        </w:numPr>
        <w:shd w:val="clear" w:color="auto" w:fill="auto"/>
        <w:tabs>
          <w:tab w:val="left" w:pos="1459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способствует развитию сетевых форм взаимодействия при реализации дополнительных общеобразовательных программ в образовательных организациях, расположенных на территории муниципального образования</w:t>
      </w:r>
      <w:r w:rsidR="00C8610D" w:rsidRPr="00CA1484">
        <w:rPr>
          <w:rFonts w:ascii="Arial" w:hAnsi="Arial" w:cs="Arial"/>
          <w:sz w:val="24"/>
          <w:szCs w:val="24"/>
        </w:rPr>
        <w:t xml:space="preserve"> Сонковский район</w:t>
      </w:r>
      <w:r w:rsidR="00AA57F8">
        <w:rPr>
          <w:rFonts w:ascii="Arial" w:hAnsi="Arial" w:cs="Arial"/>
          <w:sz w:val="24"/>
          <w:szCs w:val="24"/>
        </w:rPr>
        <w:t xml:space="preserve"> Тверской области</w:t>
      </w:r>
      <w:r w:rsidR="00C8610D" w:rsidRPr="00CA1484">
        <w:rPr>
          <w:rFonts w:ascii="Arial" w:hAnsi="Arial" w:cs="Arial"/>
          <w:sz w:val="24"/>
          <w:szCs w:val="24"/>
        </w:rPr>
        <w:t>;</w:t>
      </w:r>
    </w:p>
    <w:p w:rsidR="00C8610D" w:rsidRPr="00CA1484" w:rsidRDefault="00E32C8E" w:rsidP="00CA1484">
      <w:pPr>
        <w:pStyle w:val="23"/>
        <w:numPr>
          <w:ilvl w:val="0"/>
          <w:numId w:val="25"/>
        </w:numPr>
        <w:shd w:val="clear" w:color="auto" w:fill="auto"/>
        <w:tabs>
          <w:tab w:val="left" w:pos="1459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содействует проведению «летних школ», профильных смен по различным направленностям дополнительного образования детей, в том числе:</w:t>
      </w:r>
    </w:p>
    <w:p w:rsidR="00F4713F" w:rsidRPr="00CA1484" w:rsidRDefault="00C8610D" w:rsidP="00F40027">
      <w:pPr>
        <w:pStyle w:val="23"/>
        <w:shd w:val="clear" w:color="auto" w:fill="auto"/>
        <w:tabs>
          <w:tab w:val="left" w:pos="1134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lastRenderedPageBreak/>
        <w:t xml:space="preserve">8.1 </w:t>
      </w:r>
      <w:r w:rsidR="00E32C8E" w:rsidRPr="00CA1484">
        <w:rPr>
          <w:rFonts w:ascii="Arial" w:hAnsi="Arial" w:cs="Arial"/>
          <w:sz w:val="24"/>
          <w:szCs w:val="24"/>
        </w:rPr>
        <w:t>участвует в разработке образовательных п</w:t>
      </w:r>
      <w:r w:rsidR="00F40027">
        <w:rPr>
          <w:rFonts w:ascii="Arial" w:hAnsi="Arial" w:cs="Arial"/>
          <w:sz w:val="24"/>
          <w:szCs w:val="24"/>
        </w:rPr>
        <w:t xml:space="preserve">рограмм для организаций летнего </w:t>
      </w:r>
      <w:r w:rsidR="00E32C8E" w:rsidRPr="00CA1484">
        <w:rPr>
          <w:rFonts w:ascii="Arial" w:hAnsi="Arial" w:cs="Arial"/>
          <w:sz w:val="24"/>
          <w:szCs w:val="24"/>
        </w:rPr>
        <w:t>отдыха;</w:t>
      </w:r>
    </w:p>
    <w:p w:rsidR="00F4713F" w:rsidRPr="00CA1484" w:rsidRDefault="00E32C8E" w:rsidP="00F40027">
      <w:pPr>
        <w:pStyle w:val="23"/>
        <w:numPr>
          <w:ilvl w:val="1"/>
          <w:numId w:val="12"/>
        </w:numPr>
        <w:shd w:val="clear" w:color="auto" w:fill="auto"/>
        <w:tabs>
          <w:tab w:val="left" w:pos="846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оказывает организационно- методическую поддержку по реализации дополнительных общеобразовательных программ в организациях летнего отдыха;</w:t>
      </w:r>
    </w:p>
    <w:p w:rsidR="00CA1484" w:rsidRDefault="00E32C8E" w:rsidP="00CA1484">
      <w:pPr>
        <w:pStyle w:val="23"/>
        <w:numPr>
          <w:ilvl w:val="0"/>
          <w:numId w:val="25"/>
        </w:numPr>
        <w:shd w:val="clear" w:color="auto" w:fill="auto"/>
        <w:tabs>
          <w:tab w:val="left" w:pos="1121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создает организационно-методические условия для непрерывного развития педагогических кадров муниципальной системы дополнительного образования детей;</w:t>
      </w:r>
    </w:p>
    <w:p w:rsidR="00CA1484" w:rsidRDefault="00E32C8E" w:rsidP="00CA1484">
      <w:pPr>
        <w:pStyle w:val="23"/>
        <w:numPr>
          <w:ilvl w:val="0"/>
          <w:numId w:val="25"/>
        </w:numPr>
        <w:shd w:val="clear" w:color="auto" w:fill="auto"/>
        <w:tabs>
          <w:tab w:val="left" w:pos="1121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обеспечивает реализацию мероприятий по информированию и просвещению родителей (законных представителей) в области дополнительного образования детей;</w:t>
      </w:r>
    </w:p>
    <w:p w:rsidR="00F4713F" w:rsidRPr="00CA1484" w:rsidRDefault="00E32C8E" w:rsidP="00CA1484">
      <w:pPr>
        <w:pStyle w:val="23"/>
        <w:numPr>
          <w:ilvl w:val="0"/>
          <w:numId w:val="25"/>
        </w:numPr>
        <w:shd w:val="clear" w:color="auto" w:fill="auto"/>
        <w:tabs>
          <w:tab w:val="left" w:pos="1121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обеспечивает информационное сопровождение мероприятий для детей и молодежи в муниципальном образовании</w:t>
      </w:r>
      <w:r w:rsidR="00C8610D" w:rsidRPr="00CA1484">
        <w:rPr>
          <w:rFonts w:ascii="Arial" w:hAnsi="Arial" w:cs="Arial"/>
          <w:sz w:val="24"/>
          <w:szCs w:val="24"/>
        </w:rPr>
        <w:t xml:space="preserve"> Сонковский район</w:t>
      </w:r>
      <w:r w:rsidR="00DB2FAC">
        <w:rPr>
          <w:rFonts w:ascii="Arial" w:hAnsi="Arial" w:cs="Arial"/>
          <w:sz w:val="24"/>
          <w:szCs w:val="24"/>
        </w:rPr>
        <w:t xml:space="preserve"> Тверской области</w:t>
      </w:r>
      <w:r w:rsidRPr="00CA1484">
        <w:rPr>
          <w:rFonts w:ascii="Arial" w:hAnsi="Arial" w:cs="Arial"/>
          <w:sz w:val="24"/>
          <w:szCs w:val="24"/>
        </w:rPr>
        <w:t>:</w:t>
      </w:r>
    </w:p>
    <w:p w:rsidR="00F4713F" w:rsidRPr="00CA1484" w:rsidRDefault="00E32C8E" w:rsidP="00F40027">
      <w:pPr>
        <w:pStyle w:val="23"/>
        <w:numPr>
          <w:ilvl w:val="1"/>
          <w:numId w:val="13"/>
        </w:numPr>
        <w:shd w:val="clear" w:color="auto" w:fill="auto"/>
        <w:tabs>
          <w:tab w:val="left" w:pos="1121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формирует медиаплан и проводит мероприятия по освещению деятельности Опорного центра;</w:t>
      </w:r>
    </w:p>
    <w:p w:rsidR="00F4713F" w:rsidRPr="00CA1484" w:rsidRDefault="00E32C8E" w:rsidP="00F40027">
      <w:pPr>
        <w:pStyle w:val="23"/>
        <w:numPr>
          <w:ilvl w:val="1"/>
          <w:numId w:val="13"/>
        </w:numPr>
        <w:shd w:val="clear" w:color="auto" w:fill="auto"/>
        <w:tabs>
          <w:tab w:val="left" w:pos="1121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обеспечивает широкое вовлечение детей, в том числе детей, находящихся в трудной жизненной ситуации, в конкурсные и иные мероприятия для обучающихся в системе дополнительного образования детей;</w:t>
      </w:r>
    </w:p>
    <w:p w:rsidR="00F4713F" w:rsidRPr="00CA1484" w:rsidRDefault="00E32C8E" w:rsidP="00F40027">
      <w:pPr>
        <w:pStyle w:val="23"/>
        <w:numPr>
          <w:ilvl w:val="1"/>
          <w:numId w:val="13"/>
        </w:numPr>
        <w:shd w:val="clear" w:color="auto" w:fill="auto"/>
        <w:tabs>
          <w:tab w:val="left" w:pos="888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 xml:space="preserve">обеспечивает ведение публичного перечня мероприятий для детей и молодежи муниципального образования </w:t>
      </w:r>
      <w:r w:rsidR="00C8610D" w:rsidRPr="00CA1484">
        <w:rPr>
          <w:rFonts w:ascii="Arial" w:hAnsi="Arial" w:cs="Arial"/>
          <w:sz w:val="24"/>
          <w:szCs w:val="24"/>
        </w:rPr>
        <w:t>Сонковский район</w:t>
      </w:r>
      <w:r w:rsidR="00AA57F8">
        <w:rPr>
          <w:rFonts w:ascii="Arial" w:hAnsi="Arial" w:cs="Arial"/>
          <w:sz w:val="24"/>
          <w:szCs w:val="24"/>
        </w:rPr>
        <w:t xml:space="preserve"> Тверской области</w:t>
      </w:r>
      <w:r w:rsidRPr="00CA1484">
        <w:rPr>
          <w:rFonts w:ascii="Arial" w:hAnsi="Arial" w:cs="Arial"/>
          <w:sz w:val="24"/>
          <w:szCs w:val="24"/>
        </w:rPr>
        <w:t>;</w:t>
      </w:r>
    </w:p>
    <w:p w:rsidR="00AA57F8" w:rsidRDefault="00E32C8E" w:rsidP="00AA57F8">
      <w:pPr>
        <w:pStyle w:val="23"/>
        <w:numPr>
          <w:ilvl w:val="0"/>
          <w:numId w:val="25"/>
        </w:numPr>
        <w:shd w:val="clear" w:color="auto" w:fill="auto"/>
        <w:tabs>
          <w:tab w:val="left" w:pos="1009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формирует и</w:t>
      </w:r>
      <w:r w:rsidR="00CD17B2" w:rsidRPr="00CA1484">
        <w:rPr>
          <w:rFonts w:ascii="Arial" w:hAnsi="Arial" w:cs="Arial"/>
          <w:sz w:val="24"/>
          <w:szCs w:val="24"/>
        </w:rPr>
        <w:t>н</w:t>
      </w:r>
      <w:r w:rsidRPr="00CA1484">
        <w:rPr>
          <w:rFonts w:ascii="Arial" w:hAnsi="Arial" w:cs="Arial"/>
          <w:sz w:val="24"/>
          <w:szCs w:val="24"/>
        </w:rPr>
        <w:t xml:space="preserve">формационно - телекоммуникационный контур системы дополнительного образования детей в </w:t>
      </w:r>
      <w:r w:rsidR="00C8610D" w:rsidRPr="00CA1484">
        <w:rPr>
          <w:rFonts w:ascii="Arial" w:hAnsi="Arial" w:cs="Arial"/>
          <w:sz w:val="24"/>
          <w:szCs w:val="24"/>
        </w:rPr>
        <w:t>Тверской</w:t>
      </w:r>
      <w:r w:rsidRPr="00CA1484">
        <w:rPr>
          <w:rFonts w:ascii="Arial" w:hAnsi="Arial" w:cs="Arial"/>
          <w:sz w:val="24"/>
          <w:szCs w:val="24"/>
        </w:rPr>
        <w:t xml:space="preserve"> области, включающий:</w:t>
      </w:r>
      <w:r w:rsidR="00C8610D" w:rsidRPr="00CA1484">
        <w:rPr>
          <w:rFonts w:ascii="Arial" w:hAnsi="Arial" w:cs="Arial"/>
          <w:sz w:val="24"/>
          <w:szCs w:val="24"/>
        </w:rPr>
        <w:t xml:space="preserve"> </w:t>
      </w:r>
    </w:p>
    <w:p w:rsidR="00F4713F" w:rsidRPr="00AA57F8" w:rsidRDefault="00C8610D" w:rsidP="00AA57F8">
      <w:pPr>
        <w:pStyle w:val="23"/>
        <w:shd w:val="clear" w:color="auto" w:fill="auto"/>
        <w:tabs>
          <w:tab w:val="left" w:pos="709"/>
        </w:tabs>
        <w:snapToGrid w:val="0"/>
        <w:spacing w:line="240" w:lineRule="auto"/>
        <w:ind w:left="720" w:hanging="153"/>
        <w:jc w:val="both"/>
        <w:rPr>
          <w:rFonts w:ascii="Arial" w:hAnsi="Arial" w:cs="Arial"/>
          <w:sz w:val="24"/>
          <w:szCs w:val="24"/>
        </w:rPr>
      </w:pPr>
      <w:r w:rsidRPr="00AA57F8">
        <w:rPr>
          <w:rFonts w:ascii="Arial" w:hAnsi="Arial" w:cs="Arial"/>
          <w:sz w:val="24"/>
          <w:szCs w:val="24"/>
        </w:rPr>
        <w:t xml:space="preserve">12.1 </w:t>
      </w:r>
      <w:r w:rsidR="00E32C8E" w:rsidRPr="00AA57F8">
        <w:rPr>
          <w:rFonts w:ascii="Arial" w:hAnsi="Arial" w:cs="Arial"/>
          <w:sz w:val="24"/>
          <w:szCs w:val="24"/>
        </w:rPr>
        <w:t>содержательное наполнение</w:t>
      </w:r>
      <w:r w:rsidR="00E32C8E" w:rsidRPr="00AA57F8">
        <w:rPr>
          <w:rFonts w:ascii="Arial" w:hAnsi="Arial" w:cs="Arial"/>
          <w:sz w:val="24"/>
          <w:szCs w:val="24"/>
        </w:rPr>
        <w:tab/>
        <w:t>муниципального</w:t>
      </w:r>
      <w:r w:rsidR="00E32C8E" w:rsidRPr="00AA57F8">
        <w:rPr>
          <w:rFonts w:ascii="Arial" w:hAnsi="Arial" w:cs="Arial"/>
          <w:sz w:val="24"/>
          <w:szCs w:val="24"/>
        </w:rPr>
        <w:tab/>
        <w:t>сегмента</w:t>
      </w:r>
      <w:r w:rsidR="00AA57F8">
        <w:rPr>
          <w:rFonts w:ascii="Arial" w:hAnsi="Arial" w:cs="Arial"/>
          <w:sz w:val="24"/>
          <w:szCs w:val="24"/>
        </w:rPr>
        <w:t xml:space="preserve"> </w:t>
      </w:r>
      <w:r w:rsidR="00E32C8E" w:rsidRPr="00AA57F8">
        <w:rPr>
          <w:rFonts w:ascii="Arial" w:hAnsi="Arial" w:cs="Arial"/>
          <w:sz w:val="24"/>
          <w:szCs w:val="24"/>
        </w:rPr>
        <w:t>общедоступного навигатора в системе дополнительного образования детей;</w:t>
      </w:r>
    </w:p>
    <w:p w:rsidR="00F4713F" w:rsidRPr="00CA1484" w:rsidRDefault="00E32C8E" w:rsidP="00F40027">
      <w:pPr>
        <w:pStyle w:val="23"/>
        <w:numPr>
          <w:ilvl w:val="1"/>
          <w:numId w:val="14"/>
        </w:numPr>
        <w:shd w:val="clear" w:color="auto" w:fill="auto"/>
        <w:tabs>
          <w:tab w:val="left" w:pos="889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создание и поддержку функционирования информационного портала Опорного центра;</w:t>
      </w:r>
    </w:p>
    <w:p w:rsidR="00F4713F" w:rsidRPr="00CA1484" w:rsidRDefault="00C8610D" w:rsidP="00F40027">
      <w:pPr>
        <w:pStyle w:val="23"/>
        <w:shd w:val="clear" w:color="auto" w:fill="auto"/>
        <w:tabs>
          <w:tab w:val="left" w:pos="899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 xml:space="preserve">12.3 </w:t>
      </w:r>
      <w:r w:rsidR="00E32C8E" w:rsidRPr="00CA1484">
        <w:rPr>
          <w:rFonts w:ascii="Arial" w:hAnsi="Arial" w:cs="Arial"/>
          <w:sz w:val="24"/>
          <w:szCs w:val="24"/>
        </w:rPr>
        <w:t>проведение дистанционного обучения для детей и родителей с использованием информационного портала Опорного центра;</w:t>
      </w:r>
    </w:p>
    <w:p w:rsidR="00F4713F" w:rsidRPr="00CA1484" w:rsidRDefault="00E32C8E" w:rsidP="00F40027">
      <w:pPr>
        <w:pStyle w:val="23"/>
        <w:numPr>
          <w:ilvl w:val="1"/>
          <w:numId w:val="15"/>
        </w:numPr>
        <w:shd w:val="clear" w:color="auto" w:fill="auto"/>
        <w:tabs>
          <w:tab w:val="left" w:pos="888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проведение информационной кампании по продвижению мероприятий в системе дополнительного образования детей через информационный портал Опорного центра;</w:t>
      </w:r>
    </w:p>
    <w:p w:rsidR="00F4713F" w:rsidRPr="00CA1484" w:rsidRDefault="00E32C8E" w:rsidP="00F40027">
      <w:pPr>
        <w:pStyle w:val="23"/>
        <w:numPr>
          <w:ilvl w:val="1"/>
          <w:numId w:val="15"/>
        </w:numPr>
        <w:shd w:val="clear" w:color="auto" w:fill="auto"/>
        <w:tabs>
          <w:tab w:val="left" w:pos="1276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создание и поддержку методического блока на базе информационного портала Опорного центра;</w:t>
      </w:r>
    </w:p>
    <w:p w:rsidR="00CA1484" w:rsidRDefault="00E32C8E" w:rsidP="00F40027">
      <w:pPr>
        <w:pStyle w:val="23"/>
        <w:numPr>
          <w:ilvl w:val="0"/>
          <w:numId w:val="25"/>
        </w:numPr>
        <w:shd w:val="clear" w:color="auto" w:fill="auto"/>
        <w:tabs>
          <w:tab w:val="left" w:pos="1000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ведет работу совместно с профильными организациями по поддержке и сопровождению одаренных детей;</w:t>
      </w:r>
    </w:p>
    <w:p w:rsidR="00F4713F" w:rsidRPr="00CA1484" w:rsidRDefault="00E32C8E" w:rsidP="00F40027">
      <w:pPr>
        <w:pStyle w:val="23"/>
        <w:numPr>
          <w:ilvl w:val="0"/>
          <w:numId w:val="25"/>
        </w:numPr>
        <w:shd w:val="clear" w:color="auto" w:fill="auto"/>
        <w:tabs>
          <w:tab w:val="left" w:pos="1000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A1484">
        <w:rPr>
          <w:rFonts w:ascii="Arial" w:hAnsi="Arial" w:cs="Arial"/>
          <w:sz w:val="24"/>
          <w:szCs w:val="24"/>
        </w:rPr>
        <w:t>готовит предложения по совершенствованию нормативно-правовых, финансовых, организационных механизмов развития муниципальной системы дополнительного образования детей, в том числе:</w:t>
      </w:r>
    </w:p>
    <w:p w:rsidR="00F4713F" w:rsidRPr="00CA1484" w:rsidRDefault="00E32C8E" w:rsidP="00CA1484">
      <w:pPr>
        <w:pStyle w:val="23"/>
        <w:numPr>
          <w:ilvl w:val="1"/>
          <w:numId w:val="16"/>
        </w:numPr>
        <w:shd w:val="clear" w:color="auto" w:fill="auto"/>
        <w:tabs>
          <w:tab w:val="left" w:pos="889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на основе лучших муниципальных практик готовит предложения по внесению изменений в муниципальные и региональные нормативные правовые акты в целях реализации современной региональной системы дополнительного образования детей в соответствии с законодательством Российской Федерации.</w:t>
      </w:r>
    </w:p>
    <w:p w:rsidR="00F4713F" w:rsidRPr="00CA1484" w:rsidRDefault="00E32C8E" w:rsidP="00F40027">
      <w:pPr>
        <w:pStyle w:val="23"/>
        <w:numPr>
          <w:ilvl w:val="0"/>
          <w:numId w:val="31"/>
        </w:numPr>
        <w:shd w:val="clear" w:color="auto" w:fill="auto"/>
        <w:tabs>
          <w:tab w:val="left" w:pos="396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Организация работы Опорного центра</w:t>
      </w:r>
      <w:r w:rsidR="008178DF" w:rsidRPr="00CA1484">
        <w:rPr>
          <w:rFonts w:ascii="Arial" w:hAnsi="Arial" w:cs="Arial"/>
          <w:sz w:val="24"/>
          <w:szCs w:val="24"/>
        </w:rPr>
        <w:t>:</w:t>
      </w:r>
    </w:p>
    <w:p w:rsidR="00F4713F" w:rsidRPr="00CA1484" w:rsidRDefault="008178DF" w:rsidP="00F40027">
      <w:pPr>
        <w:pStyle w:val="23"/>
        <w:shd w:val="clear" w:color="auto" w:fill="auto"/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4</w:t>
      </w:r>
      <w:r w:rsidR="005B191C" w:rsidRPr="00CA1484">
        <w:rPr>
          <w:rFonts w:ascii="Arial" w:hAnsi="Arial" w:cs="Arial"/>
          <w:sz w:val="24"/>
          <w:szCs w:val="24"/>
        </w:rPr>
        <w:t>.1</w:t>
      </w:r>
      <w:r w:rsidR="00E32C8E" w:rsidRPr="00CA1484">
        <w:rPr>
          <w:rFonts w:ascii="Arial" w:hAnsi="Arial" w:cs="Arial"/>
          <w:sz w:val="24"/>
          <w:szCs w:val="24"/>
        </w:rPr>
        <w:t xml:space="preserve"> Деятельность Опорного центра осуществляется в соответствии с настоящим Положением и планом работы Опорного центра, утвержденным </w:t>
      </w:r>
      <w:r w:rsidRPr="00CA1484">
        <w:rPr>
          <w:rFonts w:ascii="Arial" w:hAnsi="Arial" w:cs="Arial"/>
          <w:sz w:val="24"/>
          <w:szCs w:val="24"/>
        </w:rPr>
        <w:t xml:space="preserve">главой </w:t>
      </w:r>
      <w:r w:rsidR="00E32C8E" w:rsidRPr="00CA1484">
        <w:rPr>
          <w:rFonts w:ascii="Arial" w:hAnsi="Arial" w:cs="Arial"/>
          <w:sz w:val="24"/>
          <w:szCs w:val="24"/>
        </w:rPr>
        <w:t>муниципального образования</w:t>
      </w:r>
      <w:r w:rsidRPr="00CA1484">
        <w:rPr>
          <w:rFonts w:ascii="Arial" w:hAnsi="Arial" w:cs="Arial"/>
          <w:sz w:val="24"/>
          <w:szCs w:val="24"/>
        </w:rPr>
        <w:t xml:space="preserve"> Сонковский район</w:t>
      </w:r>
      <w:r w:rsidR="00AA57F8">
        <w:rPr>
          <w:rFonts w:ascii="Arial" w:hAnsi="Arial" w:cs="Arial"/>
          <w:sz w:val="24"/>
          <w:szCs w:val="24"/>
        </w:rPr>
        <w:t xml:space="preserve"> Тверской области</w:t>
      </w:r>
      <w:r w:rsidR="00E32C8E" w:rsidRPr="00CA1484">
        <w:rPr>
          <w:rFonts w:ascii="Arial" w:hAnsi="Arial" w:cs="Arial"/>
          <w:sz w:val="24"/>
          <w:szCs w:val="24"/>
        </w:rPr>
        <w:t>.</w:t>
      </w:r>
    </w:p>
    <w:p w:rsidR="00F4713F" w:rsidRPr="00CA1484" w:rsidRDefault="00E32C8E" w:rsidP="00F40027">
      <w:pPr>
        <w:pStyle w:val="23"/>
        <w:numPr>
          <w:ilvl w:val="1"/>
          <w:numId w:val="18"/>
        </w:numPr>
        <w:shd w:val="clear" w:color="auto" w:fill="auto"/>
        <w:tabs>
          <w:tab w:val="left" w:pos="1320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 xml:space="preserve">Общая координация и контроль деятельности Опорного центра осуществляется </w:t>
      </w:r>
      <w:r w:rsidR="008178DF" w:rsidRPr="00CA1484">
        <w:rPr>
          <w:rFonts w:ascii="Arial" w:hAnsi="Arial" w:cs="Arial"/>
          <w:sz w:val="24"/>
          <w:szCs w:val="24"/>
        </w:rPr>
        <w:t>районным отделом образования администрации Сонковского района</w:t>
      </w:r>
      <w:r w:rsidR="00AA57F8">
        <w:rPr>
          <w:rFonts w:ascii="Arial" w:hAnsi="Arial" w:cs="Arial"/>
          <w:sz w:val="24"/>
          <w:szCs w:val="24"/>
        </w:rPr>
        <w:t xml:space="preserve"> Тверской области</w:t>
      </w:r>
      <w:r w:rsidRPr="00CA1484">
        <w:rPr>
          <w:rFonts w:ascii="Arial" w:hAnsi="Arial" w:cs="Arial"/>
          <w:sz w:val="24"/>
          <w:szCs w:val="24"/>
        </w:rPr>
        <w:t xml:space="preserve">, руководителем </w:t>
      </w:r>
      <w:r w:rsidR="008178DF" w:rsidRPr="00CA1484">
        <w:rPr>
          <w:rFonts w:ascii="Arial" w:hAnsi="Arial" w:cs="Arial"/>
          <w:sz w:val="24"/>
          <w:szCs w:val="24"/>
        </w:rPr>
        <w:t>МАУ ДО «Сонковская ДЮСШ» Тверской области</w:t>
      </w:r>
      <w:r w:rsidRPr="00CA1484">
        <w:rPr>
          <w:rFonts w:ascii="Arial" w:hAnsi="Arial" w:cs="Arial"/>
          <w:sz w:val="24"/>
          <w:szCs w:val="24"/>
        </w:rPr>
        <w:t>.</w:t>
      </w:r>
    </w:p>
    <w:p w:rsidR="00F4713F" w:rsidRPr="00CA1484" w:rsidRDefault="00E32C8E" w:rsidP="00F40027">
      <w:pPr>
        <w:pStyle w:val="23"/>
        <w:numPr>
          <w:ilvl w:val="1"/>
          <w:numId w:val="18"/>
        </w:numPr>
        <w:shd w:val="clear" w:color="auto" w:fill="auto"/>
        <w:tabs>
          <w:tab w:val="left" w:pos="1320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Структура Опорного центра определяется локальным актом образовательной организации, на базе которой создается Опорный центр, на которую возложено исполнение функций Опорного центра.</w:t>
      </w:r>
    </w:p>
    <w:p w:rsidR="00F4713F" w:rsidRPr="00CA1484" w:rsidRDefault="00E32C8E" w:rsidP="00F40027">
      <w:pPr>
        <w:pStyle w:val="23"/>
        <w:numPr>
          <w:ilvl w:val="1"/>
          <w:numId w:val="18"/>
        </w:numPr>
        <w:shd w:val="clear" w:color="auto" w:fill="auto"/>
        <w:tabs>
          <w:tab w:val="left" w:pos="1320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lastRenderedPageBreak/>
        <w:t>Руководство Опорным центром осуществляет руководитель образовательной организации, на базе которой создается Опорный центр,</w:t>
      </w:r>
      <w:r w:rsidR="00AA57F8">
        <w:rPr>
          <w:rFonts w:ascii="Arial" w:hAnsi="Arial" w:cs="Arial"/>
          <w:sz w:val="24"/>
          <w:szCs w:val="24"/>
        </w:rPr>
        <w:t xml:space="preserve"> </w:t>
      </w:r>
      <w:r w:rsidRPr="00CA1484">
        <w:rPr>
          <w:rFonts w:ascii="Arial" w:hAnsi="Arial" w:cs="Arial"/>
          <w:sz w:val="24"/>
          <w:szCs w:val="24"/>
        </w:rPr>
        <w:t>непосредственное оперативное управление работой Опорного центра осуществляет назначенное руководителем образовательной организации лицо.</w:t>
      </w:r>
    </w:p>
    <w:p w:rsidR="00F40027" w:rsidRDefault="00E32C8E" w:rsidP="00F40027">
      <w:pPr>
        <w:pStyle w:val="23"/>
        <w:numPr>
          <w:ilvl w:val="0"/>
          <w:numId w:val="32"/>
        </w:numPr>
        <w:shd w:val="clear" w:color="auto" w:fill="auto"/>
        <w:tabs>
          <w:tab w:val="left" w:pos="1488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Координация деятельности образовательных организаций, использующих материально-технические и другие ресурсы Опорного центра, осуществляется в соответствии с законодательными и нормативными правовыми актами в сфере образования.</w:t>
      </w:r>
    </w:p>
    <w:p w:rsidR="00F40027" w:rsidRDefault="00E32C8E" w:rsidP="00F40027">
      <w:pPr>
        <w:pStyle w:val="23"/>
        <w:numPr>
          <w:ilvl w:val="0"/>
          <w:numId w:val="32"/>
        </w:numPr>
        <w:shd w:val="clear" w:color="auto" w:fill="auto"/>
        <w:tabs>
          <w:tab w:val="left" w:pos="1488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027">
        <w:rPr>
          <w:rFonts w:ascii="Arial" w:hAnsi="Arial" w:cs="Arial"/>
          <w:sz w:val="24"/>
          <w:szCs w:val="24"/>
        </w:rPr>
        <w:t>Взаимоотношения Опорного центра и других образовательных организаций осуществляются на договорной основе.</w:t>
      </w:r>
    </w:p>
    <w:p w:rsidR="00F4713F" w:rsidRPr="00F40027" w:rsidRDefault="00E32C8E" w:rsidP="00F40027">
      <w:pPr>
        <w:pStyle w:val="23"/>
        <w:numPr>
          <w:ilvl w:val="0"/>
          <w:numId w:val="32"/>
        </w:numPr>
        <w:shd w:val="clear" w:color="auto" w:fill="auto"/>
        <w:tabs>
          <w:tab w:val="left" w:pos="1488"/>
        </w:tabs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027">
        <w:rPr>
          <w:rFonts w:ascii="Arial" w:hAnsi="Arial" w:cs="Arial"/>
          <w:sz w:val="24"/>
          <w:szCs w:val="24"/>
        </w:rPr>
        <w:t>Мониторинг деятельности Опорного центра.</w:t>
      </w:r>
    </w:p>
    <w:p w:rsidR="00F4713F" w:rsidRPr="00CA1484" w:rsidRDefault="008178DF" w:rsidP="00F40027">
      <w:pPr>
        <w:pStyle w:val="23"/>
        <w:shd w:val="clear" w:color="auto" w:fill="auto"/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7</w:t>
      </w:r>
      <w:r w:rsidR="00E32C8E" w:rsidRPr="00CA1484">
        <w:rPr>
          <w:rFonts w:ascii="Arial" w:hAnsi="Arial" w:cs="Arial"/>
          <w:sz w:val="24"/>
          <w:szCs w:val="24"/>
        </w:rPr>
        <w:t>.1 Опорный центр ежегодно отчитывается о ходе и результатах деятельности перед Региональным модельным центром.</w:t>
      </w:r>
    </w:p>
    <w:p w:rsidR="00F4713F" w:rsidRPr="00CA1484" w:rsidRDefault="00E32C8E" w:rsidP="00F40027">
      <w:pPr>
        <w:pStyle w:val="23"/>
        <w:numPr>
          <w:ilvl w:val="1"/>
          <w:numId w:val="20"/>
        </w:numPr>
        <w:shd w:val="clear" w:color="auto" w:fill="auto"/>
        <w:tabs>
          <w:tab w:val="left" w:pos="1134"/>
        </w:tabs>
        <w:snapToGrid w:val="0"/>
        <w:spacing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 xml:space="preserve">Муниципальный (опорный) центр представляет отчёт о своей деятельности </w:t>
      </w:r>
      <w:r w:rsidR="008178DF" w:rsidRPr="00CA1484">
        <w:rPr>
          <w:rFonts w:ascii="Arial" w:hAnsi="Arial" w:cs="Arial"/>
          <w:sz w:val="24"/>
          <w:szCs w:val="24"/>
        </w:rPr>
        <w:t>районный отдел образования администрации Сонковского района</w:t>
      </w:r>
      <w:r w:rsidRPr="00CA1484">
        <w:rPr>
          <w:rFonts w:ascii="Arial" w:hAnsi="Arial" w:cs="Arial"/>
          <w:sz w:val="24"/>
          <w:szCs w:val="24"/>
        </w:rPr>
        <w:t xml:space="preserve"> </w:t>
      </w:r>
      <w:r w:rsidR="00DB2FAC">
        <w:rPr>
          <w:rFonts w:ascii="Arial" w:hAnsi="Arial" w:cs="Arial"/>
          <w:sz w:val="24"/>
          <w:szCs w:val="24"/>
        </w:rPr>
        <w:t xml:space="preserve">Тверской области </w:t>
      </w:r>
      <w:r w:rsidRPr="00CA1484">
        <w:rPr>
          <w:rFonts w:ascii="Arial" w:hAnsi="Arial" w:cs="Arial"/>
          <w:sz w:val="24"/>
          <w:szCs w:val="24"/>
        </w:rPr>
        <w:t>по установленным формам и в определённые сроки.</w:t>
      </w:r>
    </w:p>
    <w:p w:rsidR="00F4713F" w:rsidRPr="00DB2FAC" w:rsidRDefault="00E32C8E" w:rsidP="00DB2FAC">
      <w:pPr>
        <w:pStyle w:val="23"/>
        <w:numPr>
          <w:ilvl w:val="0"/>
          <w:numId w:val="33"/>
        </w:numPr>
        <w:shd w:val="clear" w:color="auto" w:fill="auto"/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1484">
        <w:rPr>
          <w:rFonts w:ascii="Arial" w:hAnsi="Arial" w:cs="Arial"/>
          <w:sz w:val="24"/>
          <w:szCs w:val="24"/>
        </w:rPr>
        <w:t>Порядок финансирования Опорного центра</w:t>
      </w:r>
      <w:r w:rsidR="00DB2FAC">
        <w:rPr>
          <w:rFonts w:ascii="Arial" w:hAnsi="Arial" w:cs="Arial"/>
          <w:sz w:val="24"/>
          <w:szCs w:val="24"/>
        </w:rPr>
        <w:t xml:space="preserve">. </w:t>
      </w:r>
      <w:r w:rsidRPr="00DB2FAC">
        <w:rPr>
          <w:rFonts w:ascii="Arial" w:hAnsi="Arial" w:cs="Arial"/>
          <w:sz w:val="24"/>
          <w:szCs w:val="24"/>
        </w:rPr>
        <w:t xml:space="preserve">Финансирование деятельности Опорного центра </w:t>
      </w:r>
      <w:r w:rsidR="00F40027" w:rsidRPr="00DB2FAC">
        <w:rPr>
          <w:rFonts w:ascii="Arial" w:hAnsi="Arial" w:cs="Arial"/>
          <w:sz w:val="24"/>
          <w:szCs w:val="24"/>
        </w:rPr>
        <w:t xml:space="preserve">осуществляется в соответствии с </w:t>
      </w:r>
      <w:r w:rsidRPr="00DB2FAC">
        <w:rPr>
          <w:rFonts w:ascii="Arial" w:hAnsi="Arial" w:cs="Arial"/>
          <w:sz w:val="24"/>
          <w:szCs w:val="24"/>
        </w:rPr>
        <w:t>требовани</w:t>
      </w:r>
      <w:r w:rsidR="008178DF" w:rsidRPr="00DB2FAC">
        <w:rPr>
          <w:rFonts w:ascii="Arial" w:hAnsi="Arial" w:cs="Arial"/>
          <w:sz w:val="24"/>
          <w:szCs w:val="24"/>
        </w:rPr>
        <w:t>ями бюджетного законодательства</w:t>
      </w:r>
    </w:p>
    <w:sectPr w:rsidR="00F4713F" w:rsidRPr="00DB2FAC" w:rsidSect="00291B67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476" w:rsidRDefault="00F33476">
      <w:r>
        <w:separator/>
      </w:r>
    </w:p>
  </w:endnote>
  <w:endnote w:type="continuationSeparator" w:id="1">
    <w:p w:rsidR="00F33476" w:rsidRDefault="00F33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476" w:rsidRDefault="00F33476"/>
  </w:footnote>
  <w:footnote w:type="continuationSeparator" w:id="1">
    <w:p w:rsidR="00F33476" w:rsidRDefault="00F334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47C"/>
    <w:multiLevelType w:val="multilevel"/>
    <w:tmpl w:val="FC328BD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F2362"/>
    <w:multiLevelType w:val="hybridMultilevel"/>
    <w:tmpl w:val="433E35AE"/>
    <w:lvl w:ilvl="0" w:tplc="A34C2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D10B0"/>
    <w:multiLevelType w:val="hybridMultilevel"/>
    <w:tmpl w:val="A6AA7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23E93"/>
    <w:multiLevelType w:val="multilevel"/>
    <w:tmpl w:val="99864B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80F3017"/>
    <w:multiLevelType w:val="hybridMultilevel"/>
    <w:tmpl w:val="471EAE8C"/>
    <w:lvl w:ilvl="0" w:tplc="1F5ECE9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2144F"/>
    <w:multiLevelType w:val="multilevel"/>
    <w:tmpl w:val="8CFE552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193A6FBA"/>
    <w:multiLevelType w:val="multilevel"/>
    <w:tmpl w:val="1C4039B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EA0AE8"/>
    <w:multiLevelType w:val="multilevel"/>
    <w:tmpl w:val="FFCCBAA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1E1D12"/>
    <w:multiLevelType w:val="multilevel"/>
    <w:tmpl w:val="96B4ED0E"/>
    <w:lvl w:ilvl="0">
      <w:start w:val="4"/>
      <w:numFmt w:val="decimal"/>
      <w:lvlText w:val="%1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</w:rPr>
    </w:lvl>
  </w:abstractNum>
  <w:abstractNum w:abstractNumId="9">
    <w:nsid w:val="22221F0F"/>
    <w:multiLevelType w:val="hybridMultilevel"/>
    <w:tmpl w:val="5B9AA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A4683"/>
    <w:multiLevelType w:val="hybridMultilevel"/>
    <w:tmpl w:val="9F9238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B33B62"/>
    <w:multiLevelType w:val="multilevel"/>
    <w:tmpl w:val="FB64F1A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2774C2"/>
    <w:multiLevelType w:val="hybridMultilevel"/>
    <w:tmpl w:val="0BD8A0B2"/>
    <w:lvl w:ilvl="0" w:tplc="14960196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617F5"/>
    <w:multiLevelType w:val="multilevel"/>
    <w:tmpl w:val="AC9C51B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A7734EC"/>
    <w:multiLevelType w:val="hybridMultilevel"/>
    <w:tmpl w:val="DABE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F4B90"/>
    <w:multiLevelType w:val="hybridMultilevel"/>
    <w:tmpl w:val="47423324"/>
    <w:lvl w:ilvl="0" w:tplc="0B806D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86BBE"/>
    <w:multiLevelType w:val="multilevel"/>
    <w:tmpl w:val="5144045C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7">
    <w:nsid w:val="3DB637C1"/>
    <w:multiLevelType w:val="hybridMultilevel"/>
    <w:tmpl w:val="69485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35453"/>
    <w:multiLevelType w:val="hybridMultilevel"/>
    <w:tmpl w:val="8A3455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01AC3"/>
    <w:multiLevelType w:val="multilevel"/>
    <w:tmpl w:val="C8D42884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0">
    <w:nsid w:val="4DE03E3E"/>
    <w:multiLevelType w:val="multilevel"/>
    <w:tmpl w:val="21AC2218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1">
    <w:nsid w:val="50B1621B"/>
    <w:multiLevelType w:val="hybridMultilevel"/>
    <w:tmpl w:val="C65A176C"/>
    <w:lvl w:ilvl="0" w:tplc="C5CA511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20DD1"/>
    <w:multiLevelType w:val="multilevel"/>
    <w:tmpl w:val="739EF23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3">
    <w:nsid w:val="5BE0650E"/>
    <w:multiLevelType w:val="multilevel"/>
    <w:tmpl w:val="37E6D5E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C373A2"/>
    <w:multiLevelType w:val="hybridMultilevel"/>
    <w:tmpl w:val="B5EEDF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46EEF"/>
    <w:multiLevelType w:val="hybridMultilevel"/>
    <w:tmpl w:val="08DE9C40"/>
    <w:lvl w:ilvl="0" w:tplc="E430B638">
      <w:start w:val="8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6FD34CDF"/>
    <w:multiLevelType w:val="multilevel"/>
    <w:tmpl w:val="AF2486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EE2AB7"/>
    <w:multiLevelType w:val="hybridMultilevel"/>
    <w:tmpl w:val="EDEAADD4"/>
    <w:lvl w:ilvl="0" w:tplc="B6CC29AA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975A6"/>
    <w:multiLevelType w:val="multilevel"/>
    <w:tmpl w:val="E266E768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9">
    <w:nsid w:val="753D036A"/>
    <w:multiLevelType w:val="hybridMultilevel"/>
    <w:tmpl w:val="19120C7E"/>
    <w:lvl w:ilvl="0" w:tplc="AD6CB88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D587E"/>
    <w:multiLevelType w:val="hybridMultilevel"/>
    <w:tmpl w:val="29842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07EC2"/>
    <w:multiLevelType w:val="hybridMultilevel"/>
    <w:tmpl w:val="3C8E5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6E270E"/>
    <w:multiLevelType w:val="multilevel"/>
    <w:tmpl w:val="22628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26"/>
  </w:num>
  <w:num w:numId="3">
    <w:abstractNumId w:val="11"/>
  </w:num>
  <w:num w:numId="4">
    <w:abstractNumId w:val="7"/>
  </w:num>
  <w:num w:numId="5">
    <w:abstractNumId w:val="23"/>
  </w:num>
  <w:num w:numId="6">
    <w:abstractNumId w:val="0"/>
  </w:num>
  <w:num w:numId="7">
    <w:abstractNumId w:val="6"/>
  </w:num>
  <w:num w:numId="8">
    <w:abstractNumId w:val="17"/>
  </w:num>
  <w:num w:numId="9">
    <w:abstractNumId w:val="15"/>
  </w:num>
  <w:num w:numId="10">
    <w:abstractNumId w:val="10"/>
  </w:num>
  <w:num w:numId="11">
    <w:abstractNumId w:val="3"/>
  </w:num>
  <w:num w:numId="12">
    <w:abstractNumId w:val="28"/>
  </w:num>
  <w:num w:numId="13">
    <w:abstractNumId w:val="5"/>
  </w:num>
  <w:num w:numId="14">
    <w:abstractNumId w:val="16"/>
  </w:num>
  <w:num w:numId="15">
    <w:abstractNumId w:val="20"/>
  </w:num>
  <w:num w:numId="16">
    <w:abstractNumId w:val="19"/>
  </w:num>
  <w:num w:numId="17">
    <w:abstractNumId w:val="13"/>
  </w:num>
  <w:num w:numId="18">
    <w:abstractNumId w:val="8"/>
  </w:num>
  <w:num w:numId="19">
    <w:abstractNumId w:val="25"/>
  </w:num>
  <w:num w:numId="20">
    <w:abstractNumId w:val="22"/>
  </w:num>
  <w:num w:numId="21">
    <w:abstractNumId w:val="2"/>
  </w:num>
  <w:num w:numId="22">
    <w:abstractNumId w:val="29"/>
  </w:num>
  <w:num w:numId="23">
    <w:abstractNumId w:val="1"/>
  </w:num>
  <w:num w:numId="24">
    <w:abstractNumId w:val="9"/>
  </w:num>
  <w:num w:numId="25">
    <w:abstractNumId w:val="18"/>
  </w:num>
  <w:num w:numId="26">
    <w:abstractNumId w:val="30"/>
  </w:num>
  <w:num w:numId="27">
    <w:abstractNumId w:val="24"/>
  </w:num>
  <w:num w:numId="28">
    <w:abstractNumId w:val="31"/>
  </w:num>
  <w:num w:numId="29">
    <w:abstractNumId w:val="14"/>
  </w:num>
  <w:num w:numId="30">
    <w:abstractNumId w:val="21"/>
  </w:num>
  <w:num w:numId="31">
    <w:abstractNumId w:val="27"/>
  </w:num>
  <w:num w:numId="32">
    <w:abstractNumId w:val="4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4713F"/>
    <w:rsid w:val="00005B0A"/>
    <w:rsid w:val="00016CC1"/>
    <w:rsid w:val="000E2A97"/>
    <w:rsid w:val="00291B67"/>
    <w:rsid w:val="003A6B24"/>
    <w:rsid w:val="003D38F5"/>
    <w:rsid w:val="00416DE9"/>
    <w:rsid w:val="005B191C"/>
    <w:rsid w:val="006200F3"/>
    <w:rsid w:val="0063559C"/>
    <w:rsid w:val="00677027"/>
    <w:rsid w:val="006E5069"/>
    <w:rsid w:val="00717D8C"/>
    <w:rsid w:val="008178DF"/>
    <w:rsid w:val="0084135A"/>
    <w:rsid w:val="00892B9B"/>
    <w:rsid w:val="009865B9"/>
    <w:rsid w:val="00990E1A"/>
    <w:rsid w:val="00A15251"/>
    <w:rsid w:val="00AA57F8"/>
    <w:rsid w:val="00B43607"/>
    <w:rsid w:val="00BC0DFD"/>
    <w:rsid w:val="00C51D09"/>
    <w:rsid w:val="00C533A3"/>
    <w:rsid w:val="00C8610D"/>
    <w:rsid w:val="00CA1484"/>
    <w:rsid w:val="00CA2E0F"/>
    <w:rsid w:val="00CD17B2"/>
    <w:rsid w:val="00DB2FAC"/>
    <w:rsid w:val="00E32C8E"/>
    <w:rsid w:val="00EC274D"/>
    <w:rsid w:val="00F33476"/>
    <w:rsid w:val="00F40027"/>
    <w:rsid w:val="00F4713F"/>
    <w:rsid w:val="00FD2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1A"/>
    <w:rPr>
      <w:color w:val="000000"/>
    </w:rPr>
  </w:style>
  <w:style w:type="paragraph" w:styleId="1">
    <w:name w:val="heading 1"/>
    <w:basedOn w:val="a"/>
    <w:next w:val="a"/>
    <w:link w:val="10"/>
    <w:qFormat/>
    <w:rsid w:val="00291B6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90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90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Заголовок №2_"/>
    <w:basedOn w:val="a0"/>
    <w:link w:val="21"/>
    <w:rsid w:val="00990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990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3pt">
    <w:name w:val="Основной текст (4) + 13 pt;Полужирный"/>
    <w:basedOn w:val="4"/>
    <w:rsid w:val="00990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990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990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2"/>
    <w:rsid w:val="00990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.5 pt"/>
    <w:basedOn w:val="22"/>
    <w:rsid w:val="00990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5pt">
    <w:name w:val="Основной текст (2) + 4.5 pt;Полужирный"/>
    <w:basedOn w:val="22"/>
    <w:rsid w:val="00990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90E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62"/>
      <w:szCs w:val="62"/>
      <w:u w:val="none"/>
    </w:rPr>
  </w:style>
  <w:style w:type="character" w:customStyle="1" w:styleId="71">
    <w:name w:val="Основной текст (7)"/>
    <w:basedOn w:val="7"/>
    <w:rsid w:val="00990E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EA7"/>
      <w:spacing w:val="-4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990E1A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3">
    <w:name w:val="Заголовок №1"/>
    <w:basedOn w:val="11"/>
    <w:rsid w:val="00990E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90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sid w:val="00990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14pt">
    <w:name w:val="Основной текст (5) + 14 pt"/>
    <w:basedOn w:val="5"/>
    <w:rsid w:val="00990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990E1A"/>
    <w:pPr>
      <w:shd w:val="clear" w:color="auto" w:fill="FFFFFF"/>
      <w:spacing w:line="0" w:lineRule="atLeast"/>
      <w:ind w:hanging="5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90E1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Заголовок №2"/>
    <w:basedOn w:val="a"/>
    <w:link w:val="20"/>
    <w:rsid w:val="00990E1A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990E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990E1A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990E1A"/>
    <w:pPr>
      <w:shd w:val="clear" w:color="auto" w:fill="FFFFFF"/>
      <w:spacing w:line="0" w:lineRule="atLeast"/>
      <w:ind w:firstLine="34"/>
    </w:pPr>
    <w:rPr>
      <w:rFonts w:ascii="Times New Roman" w:eastAsia="Times New Roman" w:hAnsi="Times New Roman" w:cs="Times New Roman"/>
      <w:i/>
      <w:iCs/>
      <w:spacing w:val="-40"/>
      <w:sz w:val="62"/>
      <w:szCs w:val="62"/>
    </w:rPr>
  </w:style>
  <w:style w:type="paragraph" w:customStyle="1" w:styleId="12">
    <w:name w:val="Заголовок №1"/>
    <w:basedOn w:val="a"/>
    <w:link w:val="11"/>
    <w:rsid w:val="00990E1A"/>
    <w:pPr>
      <w:shd w:val="clear" w:color="auto" w:fill="FFFFFF"/>
      <w:spacing w:line="398" w:lineRule="exact"/>
      <w:jc w:val="center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60">
    <w:name w:val="Основной текст (6)"/>
    <w:basedOn w:val="a"/>
    <w:link w:val="6"/>
    <w:rsid w:val="00990E1A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6B24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B24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291B67"/>
    <w:rPr>
      <w:rFonts w:ascii="Arial" w:eastAsia="Times New Roman" w:hAnsi="Arial" w:cs="Times New Roman"/>
      <w:b/>
      <w:bCs/>
      <w:color w:val="000080"/>
      <w:sz w:val="20"/>
      <w:szCs w:val="20"/>
      <w:lang w:bidi="ar-SA"/>
    </w:rPr>
  </w:style>
  <w:style w:type="paragraph" w:styleId="a5">
    <w:name w:val="No Spacing"/>
    <w:uiPriority w:val="99"/>
    <w:qFormat/>
    <w:rsid w:val="00291B67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2022-04-06T05:30:00Z</cp:lastPrinted>
  <dcterms:created xsi:type="dcterms:W3CDTF">2022-04-05T09:41:00Z</dcterms:created>
  <dcterms:modified xsi:type="dcterms:W3CDTF">2022-04-06T05:34:00Z</dcterms:modified>
</cp:coreProperties>
</file>