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56" w:rsidRPr="00A30956" w:rsidRDefault="00A30956" w:rsidP="00A30956">
      <w:pPr>
        <w:spacing w:after="0" w:line="240" w:lineRule="auto"/>
        <w:jc w:val="center"/>
        <w:rPr>
          <w:rFonts w:ascii="Times New Roman" w:hAnsi="Times New Roman" w:cs="Times New Roman"/>
          <w:sz w:val="28"/>
          <w:szCs w:val="28"/>
        </w:rPr>
      </w:pPr>
      <w:r w:rsidRPr="00A30956">
        <w:rPr>
          <w:rFonts w:ascii="Times New Roman" w:hAnsi="Times New Roman" w:cs="Times New Roman"/>
          <w:sz w:val="28"/>
          <w:szCs w:val="28"/>
        </w:rPr>
        <w:t xml:space="preserve">Муниципальное бюджетное дошкольное  образовательное учреждение </w:t>
      </w:r>
      <w:r w:rsidR="00DA2B3A">
        <w:rPr>
          <w:rFonts w:ascii="Times New Roman" w:hAnsi="Times New Roman" w:cs="Times New Roman"/>
          <w:sz w:val="28"/>
          <w:szCs w:val="28"/>
        </w:rPr>
        <w:t xml:space="preserve">МДОУ «Детский сад «Берёзка» </w:t>
      </w:r>
      <w:proofErr w:type="spellStart"/>
      <w:r w:rsidR="00DA2B3A">
        <w:rPr>
          <w:rFonts w:ascii="Times New Roman" w:hAnsi="Times New Roman" w:cs="Times New Roman"/>
          <w:sz w:val="28"/>
          <w:szCs w:val="28"/>
        </w:rPr>
        <w:t>Сонковского</w:t>
      </w:r>
      <w:proofErr w:type="spellEnd"/>
      <w:r w:rsidR="00DA2B3A">
        <w:rPr>
          <w:rFonts w:ascii="Times New Roman" w:hAnsi="Times New Roman" w:cs="Times New Roman"/>
          <w:sz w:val="28"/>
          <w:szCs w:val="28"/>
        </w:rPr>
        <w:t xml:space="preserve"> округа Тверской области»</w:t>
      </w:r>
    </w:p>
    <w:p w:rsidR="00A30956" w:rsidRPr="00A30956" w:rsidRDefault="00A30956" w:rsidP="00A30956">
      <w:pPr>
        <w:spacing w:after="0" w:line="240" w:lineRule="auto"/>
        <w:jc w:val="center"/>
        <w:rPr>
          <w:rFonts w:ascii="Times New Roman" w:hAnsi="Times New Roman" w:cs="Times New Roman"/>
          <w:sz w:val="28"/>
          <w:szCs w:val="28"/>
        </w:rP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pPr>
    </w:p>
    <w:p w:rsidR="00A30956" w:rsidRDefault="00A30956" w:rsidP="00A30956">
      <w:pPr>
        <w:spacing w:after="0" w:line="240" w:lineRule="auto"/>
        <w:jc w:val="center"/>
        <w:rPr>
          <w:b/>
          <w:i/>
          <w:sz w:val="32"/>
          <w:szCs w:val="32"/>
          <w:u w:val="single"/>
        </w:rPr>
      </w:pPr>
    </w:p>
    <w:p w:rsidR="00A30956" w:rsidRDefault="00A30956" w:rsidP="00A30956">
      <w:pPr>
        <w:spacing w:after="0" w:line="240" w:lineRule="auto"/>
        <w:jc w:val="center"/>
        <w:rPr>
          <w:b/>
          <w:i/>
          <w:sz w:val="32"/>
          <w:szCs w:val="32"/>
          <w:u w:val="single"/>
        </w:rPr>
      </w:pPr>
    </w:p>
    <w:p w:rsidR="00A30956" w:rsidRPr="00A30956" w:rsidRDefault="00A30956" w:rsidP="00A30956">
      <w:pPr>
        <w:spacing w:after="0" w:line="240" w:lineRule="auto"/>
        <w:jc w:val="center"/>
        <w:rPr>
          <w:b/>
          <w:i/>
          <w:sz w:val="32"/>
          <w:szCs w:val="32"/>
          <w:u w:val="single"/>
        </w:rPr>
      </w:pPr>
      <w:r w:rsidRPr="00A30956">
        <w:rPr>
          <w:b/>
          <w:i/>
          <w:sz w:val="32"/>
          <w:szCs w:val="32"/>
          <w:u w:val="single"/>
        </w:rPr>
        <w:t>Консультация для педагогов</w:t>
      </w:r>
    </w:p>
    <w:p w:rsidR="00A30956" w:rsidRPr="00A30956" w:rsidRDefault="00A30956" w:rsidP="00A30956">
      <w:pPr>
        <w:spacing w:after="0" w:line="240" w:lineRule="auto"/>
        <w:jc w:val="center"/>
        <w:rPr>
          <w:b/>
          <w:i/>
          <w:sz w:val="32"/>
          <w:szCs w:val="32"/>
          <w:u w:val="single"/>
        </w:rPr>
      </w:pPr>
    </w:p>
    <w:p w:rsidR="00A30956" w:rsidRPr="00A30956" w:rsidRDefault="00A30956" w:rsidP="00A30956">
      <w:pPr>
        <w:spacing w:after="0" w:line="240" w:lineRule="auto"/>
        <w:jc w:val="center"/>
        <w:rPr>
          <w:b/>
          <w:i/>
          <w:sz w:val="32"/>
          <w:szCs w:val="32"/>
          <w:u w:val="single"/>
        </w:rPr>
      </w:pPr>
      <w:r w:rsidRPr="00A30956">
        <w:rPr>
          <w:b/>
          <w:i/>
          <w:sz w:val="32"/>
          <w:szCs w:val="32"/>
          <w:u w:val="single"/>
        </w:rPr>
        <w:t>«Дидактические игры в обучении дошкольника основам математики».</w:t>
      </w:r>
    </w:p>
    <w:p w:rsidR="00A30956" w:rsidRDefault="00A30956" w:rsidP="00A30956"/>
    <w:p w:rsidR="00A30956" w:rsidRDefault="00A30956" w:rsidP="00A30956"/>
    <w:p w:rsidR="00A30956" w:rsidRDefault="00A30956" w:rsidP="00A30956"/>
    <w:p w:rsidR="00A30956" w:rsidRDefault="00A30956" w:rsidP="00A30956"/>
    <w:p w:rsidR="00A30956" w:rsidRDefault="00A30956" w:rsidP="00A30956"/>
    <w:p w:rsidR="00A30956" w:rsidRDefault="00A30956" w:rsidP="00A30956"/>
    <w:p w:rsidR="00A30956" w:rsidRDefault="00A30956" w:rsidP="00A30956"/>
    <w:p w:rsidR="00A30956" w:rsidRDefault="00A30956" w:rsidP="00A30956"/>
    <w:p w:rsidR="00A30956" w:rsidRDefault="00A30956" w:rsidP="00A30956"/>
    <w:p w:rsidR="00A30956" w:rsidRDefault="00A30956" w:rsidP="00A30956"/>
    <w:p w:rsidR="00A30956" w:rsidRPr="00DA2B3A" w:rsidRDefault="00A30956" w:rsidP="00A30956">
      <w:pPr>
        <w:spacing w:after="0" w:line="240" w:lineRule="auto"/>
        <w:jc w:val="right"/>
        <w:rPr>
          <w:rFonts w:ascii="Times New Roman" w:hAnsi="Times New Roman" w:cs="Times New Roman"/>
          <w:sz w:val="28"/>
          <w:szCs w:val="28"/>
        </w:rPr>
      </w:pPr>
      <w:r w:rsidRPr="00DA2B3A">
        <w:rPr>
          <w:rFonts w:ascii="Times New Roman" w:hAnsi="Times New Roman" w:cs="Times New Roman"/>
          <w:sz w:val="28"/>
          <w:szCs w:val="28"/>
        </w:rPr>
        <w:t>Выполнила:</w:t>
      </w:r>
    </w:p>
    <w:p w:rsidR="00A30956" w:rsidRPr="00DA2B3A" w:rsidRDefault="00A30956" w:rsidP="00DA2B3A">
      <w:pPr>
        <w:spacing w:after="0" w:line="240" w:lineRule="auto"/>
        <w:jc w:val="right"/>
        <w:rPr>
          <w:rFonts w:ascii="Times New Roman" w:hAnsi="Times New Roman" w:cs="Times New Roman"/>
          <w:sz w:val="28"/>
          <w:szCs w:val="28"/>
        </w:rPr>
      </w:pPr>
      <w:r w:rsidRPr="00DA2B3A">
        <w:rPr>
          <w:rFonts w:ascii="Times New Roman" w:hAnsi="Times New Roman" w:cs="Times New Roman"/>
          <w:sz w:val="28"/>
          <w:szCs w:val="28"/>
        </w:rPr>
        <w:t>Воспитатель</w:t>
      </w:r>
      <w:r w:rsidR="00DA2B3A">
        <w:rPr>
          <w:rFonts w:ascii="Times New Roman" w:hAnsi="Times New Roman" w:cs="Times New Roman"/>
          <w:sz w:val="28"/>
          <w:szCs w:val="28"/>
        </w:rPr>
        <w:t xml:space="preserve">  </w:t>
      </w:r>
      <w:r w:rsidR="00DA2B3A" w:rsidRPr="00DA2B3A">
        <w:rPr>
          <w:rFonts w:ascii="Times New Roman" w:hAnsi="Times New Roman" w:cs="Times New Roman"/>
          <w:sz w:val="28"/>
          <w:szCs w:val="28"/>
        </w:rPr>
        <w:t>Яковлева О.Е.</w:t>
      </w:r>
    </w:p>
    <w:p w:rsidR="00A30956" w:rsidRDefault="00A30956" w:rsidP="00A30956"/>
    <w:p w:rsidR="00A30956" w:rsidRDefault="00A30956" w:rsidP="00A30956"/>
    <w:p w:rsidR="00A30956" w:rsidRDefault="00A30956" w:rsidP="00A30956"/>
    <w:p w:rsidR="00A30956" w:rsidRDefault="00A30956" w:rsidP="00A30956"/>
    <w:p w:rsidR="00A30956" w:rsidRPr="00A30956" w:rsidRDefault="00A30956" w:rsidP="00A30956">
      <w:pPr>
        <w:jc w:val="center"/>
        <w:rPr>
          <w:rFonts w:ascii="Times New Roman" w:hAnsi="Times New Roman" w:cs="Times New Roman"/>
          <w:b/>
          <w:i/>
          <w:sz w:val="28"/>
          <w:szCs w:val="28"/>
          <w:u w:val="single"/>
        </w:rPr>
      </w:pPr>
      <w:r w:rsidRPr="00A30956">
        <w:rPr>
          <w:rFonts w:ascii="Times New Roman" w:hAnsi="Times New Roman" w:cs="Times New Roman"/>
          <w:b/>
          <w:i/>
          <w:sz w:val="28"/>
          <w:szCs w:val="28"/>
          <w:u w:val="single"/>
        </w:rPr>
        <w:lastRenderedPageBreak/>
        <w:t>«Дидактические игры в обучении дошкольника основам математики».</w:t>
      </w:r>
    </w:p>
    <w:p w:rsidR="00A30956" w:rsidRDefault="00A30956" w:rsidP="00A30956"/>
    <w:p w:rsidR="00A30956" w:rsidRDefault="00A30956" w:rsidP="00A30956"/>
    <w:p w:rsidR="00FC0BB7" w:rsidRPr="00FC0BB7" w:rsidRDefault="00A30956" w:rsidP="00A30956">
      <w:pPr>
        <w:spacing w:after="0" w:line="240" w:lineRule="auto"/>
        <w:jc w:val="right"/>
        <w:rPr>
          <w:rFonts w:ascii="Times New Roman" w:hAnsi="Times New Roman" w:cs="Times New Roman"/>
          <w:sz w:val="28"/>
          <w:szCs w:val="28"/>
        </w:rPr>
      </w:pPr>
      <w:r w:rsidRPr="00FC0BB7">
        <w:rPr>
          <w:rFonts w:ascii="Times New Roman" w:hAnsi="Times New Roman" w:cs="Times New Roman"/>
          <w:sz w:val="28"/>
          <w:szCs w:val="28"/>
        </w:rPr>
        <w:t>«Без игры</w:t>
      </w:r>
      <w:r w:rsidR="00FC0BB7">
        <w:rPr>
          <w:rFonts w:ascii="Times New Roman" w:hAnsi="Times New Roman" w:cs="Times New Roman"/>
          <w:sz w:val="28"/>
          <w:szCs w:val="28"/>
        </w:rPr>
        <w:t>,</w:t>
      </w:r>
      <w:r w:rsidRPr="00FC0BB7">
        <w:rPr>
          <w:rFonts w:ascii="Times New Roman" w:hAnsi="Times New Roman" w:cs="Times New Roman"/>
          <w:sz w:val="28"/>
          <w:szCs w:val="28"/>
        </w:rPr>
        <w:t xml:space="preserve"> нет</w:t>
      </w:r>
      <w:r w:rsidR="00FC0BB7">
        <w:rPr>
          <w:rFonts w:ascii="Times New Roman" w:hAnsi="Times New Roman" w:cs="Times New Roman"/>
          <w:sz w:val="28"/>
          <w:szCs w:val="28"/>
        </w:rPr>
        <w:t>,</w:t>
      </w:r>
      <w:r w:rsidRPr="00FC0BB7">
        <w:rPr>
          <w:rFonts w:ascii="Times New Roman" w:hAnsi="Times New Roman" w:cs="Times New Roman"/>
          <w:sz w:val="28"/>
          <w:szCs w:val="28"/>
        </w:rPr>
        <w:t xml:space="preserve"> и не может</w:t>
      </w:r>
      <w:r w:rsidR="00FC0BB7">
        <w:rPr>
          <w:rFonts w:ascii="Times New Roman" w:hAnsi="Times New Roman" w:cs="Times New Roman"/>
          <w:sz w:val="28"/>
          <w:szCs w:val="28"/>
        </w:rPr>
        <w:t xml:space="preserve"> </w:t>
      </w:r>
      <w:r w:rsidRPr="00FC0BB7">
        <w:rPr>
          <w:rFonts w:ascii="Times New Roman" w:hAnsi="Times New Roman" w:cs="Times New Roman"/>
          <w:sz w:val="28"/>
          <w:szCs w:val="28"/>
        </w:rPr>
        <w:t xml:space="preserve">быть полноценного умственного развития. </w:t>
      </w:r>
    </w:p>
    <w:p w:rsidR="00FC0BB7" w:rsidRPr="00FC0BB7" w:rsidRDefault="00A30956" w:rsidP="00A30956">
      <w:pPr>
        <w:spacing w:after="0" w:line="240" w:lineRule="auto"/>
        <w:jc w:val="right"/>
        <w:rPr>
          <w:rFonts w:ascii="Times New Roman" w:hAnsi="Times New Roman" w:cs="Times New Roman"/>
          <w:sz w:val="28"/>
          <w:szCs w:val="28"/>
        </w:rPr>
      </w:pPr>
      <w:r w:rsidRPr="00FC0BB7">
        <w:rPr>
          <w:rFonts w:ascii="Times New Roman" w:hAnsi="Times New Roman" w:cs="Times New Roman"/>
          <w:sz w:val="28"/>
          <w:szCs w:val="28"/>
        </w:rPr>
        <w:t xml:space="preserve">Игра - это огромное, окно, через которое в духовный мир ребенка вливается живительный поток представлений, понятий. </w:t>
      </w:r>
    </w:p>
    <w:p w:rsidR="00A30956" w:rsidRPr="00FC0BB7" w:rsidRDefault="00A30956" w:rsidP="00A30956">
      <w:pPr>
        <w:spacing w:after="0" w:line="240" w:lineRule="auto"/>
        <w:jc w:val="right"/>
        <w:rPr>
          <w:rFonts w:ascii="Times New Roman" w:hAnsi="Times New Roman" w:cs="Times New Roman"/>
          <w:sz w:val="28"/>
          <w:szCs w:val="28"/>
        </w:rPr>
      </w:pPr>
      <w:r w:rsidRPr="00FC0BB7">
        <w:rPr>
          <w:rFonts w:ascii="Times New Roman" w:hAnsi="Times New Roman" w:cs="Times New Roman"/>
          <w:sz w:val="28"/>
          <w:szCs w:val="28"/>
        </w:rPr>
        <w:t>Игра – это искра, зажигающая огонек пытливости и любознательности». В.А. Сухомлинский.</w:t>
      </w:r>
    </w:p>
    <w:p w:rsidR="00A30956" w:rsidRPr="00FC0BB7"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 xml:space="preserve">Дидактические игры математического содержания – наиболее известные и часто применяемые в современной практике дошкольного воспитания виды занимательного математического материала. Это «игры, специально предназначенные для реализации целей обучения. </w:t>
      </w:r>
      <w:proofErr w:type="gramStart"/>
      <w:r w:rsidRPr="00DA2B3A">
        <w:rPr>
          <w:rFonts w:ascii="Times New Roman" w:hAnsi="Times New Roman" w:cs="Times New Roman"/>
          <w:sz w:val="28"/>
          <w:szCs w:val="28"/>
        </w:rPr>
        <w:t>Они развивают сенсорные (чувственные) ориентировки детей (на форму, величину, цвет, расположение предметов в пространстве и т.д.), наблюдательность, внимание, память, мышление, счетные умения, речь, представления об окружающем».</w:t>
      </w:r>
      <w:proofErr w:type="gramEnd"/>
      <w:r w:rsidRPr="00DA2B3A">
        <w:rPr>
          <w:rFonts w:ascii="Times New Roman" w:hAnsi="Times New Roman" w:cs="Times New Roman"/>
          <w:sz w:val="28"/>
          <w:szCs w:val="28"/>
        </w:rPr>
        <w:t xml:space="preserve"> Специфическим признаком дидактических игр является их преднамеренность, наличие определенной цели и предполагаемого результата. Из всего многообразия занимательного математического материала в дошкольном возрасте наибольшее применение находят дидактические игры. Основное назначение их </w:t>
      </w:r>
      <w:proofErr w:type="gramStart"/>
      <w:r w:rsidRPr="00DA2B3A">
        <w:rPr>
          <w:rFonts w:ascii="Times New Roman" w:hAnsi="Times New Roman" w:cs="Times New Roman"/>
          <w:sz w:val="28"/>
          <w:szCs w:val="28"/>
        </w:rPr>
        <w:t>–у</w:t>
      </w:r>
      <w:proofErr w:type="gramEnd"/>
      <w:r w:rsidRPr="00DA2B3A">
        <w:rPr>
          <w:rFonts w:ascii="Times New Roman" w:hAnsi="Times New Roman" w:cs="Times New Roman"/>
          <w:sz w:val="28"/>
          <w:szCs w:val="28"/>
        </w:rPr>
        <w:t>пражнять детей в различении, выделении, названии множеств предметов, чисел. Геометрических фигур, направлений и т.д. В дидактических играх есть возможность формировать новые знания, знакомить детей со способами действий. Каждая из игр решает конкретную задачу совершенствования математических (количественных, пространственных, временных) представлений детей.</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b/>
          <w:sz w:val="28"/>
          <w:szCs w:val="28"/>
          <w:u w:val="single"/>
        </w:rPr>
      </w:pPr>
      <w:r w:rsidRPr="00DA2B3A">
        <w:rPr>
          <w:rFonts w:ascii="Times New Roman" w:hAnsi="Times New Roman" w:cs="Times New Roman"/>
          <w:b/>
          <w:sz w:val="28"/>
          <w:szCs w:val="28"/>
          <w:u w:val="single"/>
        </w:rPr>
        <w:t>Все дидактические игры разделяются на несколько групп:</w:t>
      </w:r>
    </w:p>
    <w:p w:rsidR="00A30956" w:rsidRPr="00DA2B3A" w:rsidRDefault="00A30956" w:rsidP="00A30956">
      <w:pPr>
        <w:spacing w:after="0" w:line="240" w:lineRule="auto"/>
        <w:jc w:val="both"/>
        <w:rPr>
          <w:rFonts w:ascii="Times New Roman" w:hAnsi="Times New Roman" w:cs="Times New Roman"/>
          <w:b/>
          <w:sz w:val="28"/>
          <w:szCs w:val="28"/>
          <w:u w:val="single"/>
        </w:rPr>
      </w:pPr>
    </w:p>
    <w:p w:rsidR="00A30956" w:rsidRPr="00DA2B3A" w:rsidRDefault="00A30956" w:rsidP="00A30956">
      <w:pPr>
        <w:spacing w:after="0" w:line="240" w:lineRule="auto"/>
        <w:jc w:val="both"/>
        <w:rPr>
          <w:rFonts w:ascii="Times New Roman" w:hAnsi="Times New Roman" w:cs="Times New Roman"/>
          <w:sz w:val="28"/>
          <w:szCs w:val="28"/>
        </w:rPr>
      </w:pPr>
      <w:r w:rsidRPr="00FC0BB7">
        <w:rPr>
          <w:rFonts w:ascii="Times New Roman" w:hAnsi="Times New Roman" w:cs="Times New Roman"/>
          <w:b/>
          <w:sz w:val="28"/>
          <w:szCs w:val="28"/>
        </w:rPr>
        <w:t>1. Игры с цифрами и числами.</w:t>
      </w:r>
      <w:r w:rsidR="00FC0BB7">
        <w:rPr>
          <w:rFonts w:ascii="Times New Roman" w:hAnsi="Times New Roman" w:cs="Times New Roman"/>
          <w:b/>
          <w:sz w:val="28"/>
          <w:szCs w:val="28"/>
        </w:rPr>
        <w:t xml:space="preserve"> </w:t>
      </w:r>
      <w:r w:rsidRPr="00DA2B3A">
        <w:rPr>
          <w:rFonts w:ascii="Times New Roman" w:hAnsi="Times New Roman" w:cs="Times New Roman"/>
          <w:sz w:val="28"/>
          <w:szCs w:val="28"/>
        </w:rPr>
        <w:t>В настоящее время продолжаю обучение детей счету в прямом и обратном порядке, добиваюсь от детей правильного использования как количественных, так и порядковых числительных. Используя сказочный сюжет и дидактические игры, познакомила детей с образованием всех чисел в пределах 4, путем сравнивания равных и неравных групп предметов. Сравнивая две группы предметов, располагала их то на верхней, то на нижней полоски счетной линейки</w:t>
      </w:r>
      <w:proofErr w:type="gramStart"/>
      <w:r w:rsidRPr="00DA2B3A">
        <w:rPr>
          <w:rFonts w:ascii="Times New Roman" w:hAnsi="Times New Roman" w:cs="Times New Roman"/>
          <w:sz w:val="28"/>
          <w:szCs w:val="28"/>
        </w:rPr>
        <w:t>.Э</w:t>
      </w:r>
      <w:proofErr w:type="gramEnd"/>
      <w:r w:rsidRPr="00DA2B3A">
        <w:rPr>
          <w:rFonts w:ascii="Times New Roman" w:hAnsi="Times New Roman" w:cs="Times New Roman"/>
          <w:sz w:val="28"/>
          <w:szCs w:val="28"/>
        </w:rPr>
        <w:t xml:space="preserve">то я делала для того, чтобы у детей не возникало ошибочное представление о том, что большее число всегда находится на верхней полоске, а меньшее на нижней. Используя игры, учу детей преобразовывать равенство в неравенство и наоборот – неравенство в равенство. Играя в такие дидактические </w:t>
      </w:r>
      <w:proofErr w:type="gramStart"/>
      <w:r w:rsidRPr="00DA2B3A">
        <w:rPr>
          <w:rFonts w:ascii="Times New Roman" w:hAnsi="Times New Roman" w:cs="Times New Roman"/>
          <w:sz w:val="28"/>
          <w:szCs w:val="28"/>
        </w:rPr>
        <w:t>игры</w:t>
      </w:r>
      <w:proofErr w:type="gramEnd"/>
      <w:r w:rsidRPr="00DA2B3A">
        <w:rPr>
          <w:rFonts w:ascii="Times New Roman" w:hAnsi="Times New Roman" w:cs="Times New Roman"/>
          <w:sz w:val="28"/>
          <w:szCs w:val="28"/>
        </w:rPr>
        <w:t xml:space="preserve"> как «</w:t>
      </w:r>
      <w:proofErr w:type="gramStart"/>
      <w:r w:rsidRPr="00DA2B3A">
        <w:rPr>
          <w:rFonts w:ascii="Times New Roman" w:hAnsi="Times New Roman" w:cs="Times New Roman"/>
          <w:sz w:val="28"/>
          <w:szCs w:val="28"/>
        </w:rPr>
        <w:t>Какая</w:t>
      </w:r>
      <w:proofErr w:type="gramEnd"/>
      <w:r w:rsidRPr="00DA2B3A">
        <w:rPr>
          <w:rFonts w:ascii="Times New Roman" w:hAnsi="Times New Roman" w:cs="Times New Roman"/>
          <w:sz w:val="28"/>
          <w:szCs w:val="28"/>
        </w:rPr>
        <w:t xml:space="preserve"> цифра убежала?», «Сколько?», «Путаница?», «Исправь ошибку», «Убираем </w:t>
      </w:r>
      <w:r w:rsidRPr="00DA2B3A">
        <w:rPr>
          <w:rFonts w:ascii="Times New Roman" w:hAnsi="Times New Roman" w:cs="Times New Roman"/>
          <w:sz w:val="28"/>
          <w:szCs w:val="28"/>
        </w:rPr>
        <w:lastRenderedPageBreak/>
        <w:t>цифры», «Назови соседей», дети учатся оперировать числами и сопровождать словами свои действия. Дидактические игры, такие как «Задумай число», «Число как тебя зовут?», «Составь табличку», «Составь цифру», «Положи столько же», «Какой игрушки не стало?» И многие другие игры используются на, занятиях в свободное время, с целью развития у детей внимания, памяти, мышления. Игра «Считай не ошибись», помогает усвоению порядка следования чисел натурального ряда в прямом и обратном счете. В игре используется мяч. Для подкрепления порядкового счета помогают таблицы, со сказочными героями: «Репка», «</w:t>
      </w:r>
      <w:proofErr w:type="spellStart"/>
      <w:r w:rsidRPr="00DA2B3A">
        <w:rPr>
          <w:rFonts w:ascii="Times New Roman" w:hAnsi="Times New Roman" w:cs="Times New Roman"/>
          <w:sz w:val="28"/>
          <w:szCs w:val="28"/>
        </w:rPr>
        <w:t>Заюшкина</w:t>
      </w:r>
      <w:proofErr w:type="spellEnd"/>
      <w:r w:rsidRPr="00DA2B3A">
        <w:rPr>
          <w:rFonts w:ascii="Times New Roman" w:hAnsi="Times New Roman" w:cs="Times New Roman"/>
          <w:sz w:val="28"/>
          <w:szCs w:val="28"/>
        </w:rPr>
        <w:t xml:space="preserve"> избушка», «Колобок», «Кто будет первый?» и т.д.</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FC0BB7">
        <w:rPr>
          <w:rFonts w:ascii="Times New Roman" w:hAnsi="Times New Roman" w:cs="Times New Roman"/>
          <w:b/>
          <w:sz w:val="28"/>
          <w:szCs w:val="28"/>
        </w:rPr>
        <w:t>2. Игры путешествие во времени</w:t>
      </w:r>
      <w:r w:rsidRPr="00DA2B3A">
        <w:rPr>
          <w:rFonts w:ascii="Times New Roman" w:hAnsi="Times New Roman" w:cs="Times New Roman"/>
          <w:sz w:val="28"/>
          <w:szCs w:val="28"/>
        </w:rPr>
        <w:t>.</w:t>
      </w:r>
      <w:r w:rsidR="00FC0BB7">
        <w:rPr>
          <w:rFonts w:ascii="Times New Roman" w:hAnsi="Times New Roman" w:cs="Times New Roman"/>
          <w:sz w:val="28"/>
          <w:szCs w:val="28"/>
        </w:rPr>
        <w:t xml:space="preserve"> </w:t>
      </w:r>
      <w:r w:rsidRPr="00DA2B3A">
        <w:rPr>
          <w:rFonts w:ascii="Times New Roman" w:hAnsi="Times New Roman" w:cs="Times New Roman"/>
          <w:sz w:val="28"/>
          <w:szCs w:val="28"/>
        </w:rPr>
        <w:t>В старшей группе дети знакомятся с днями недели. Обязательно надо объяснить детям, что каждый день недели имеет свое название. Для того</w:t>
      </w:r>
      <w:proofErr w:type="gramStart"/>
      <w:r w:rsidRPr="00DA2B3A">
        <w:rPr>
          <w:rFonts w:ascii="Times New Roman" w:hAnsi="Times New Roman" w:cs="Times New Roman"/>
          <w:sz w:val="28"/>
          <w:szCs w:val="28"/>
        </w:rPr>
        <w:t>,</w:t>
      </w:r>
      <w:proofErr w:type="gramEnd"/>
      <w:r w:rsidRPr="00DA2B3A">
        <w:rPr>
          <w:rFonts w:ascii="Times New Roman" w:hAnsi="Times New Roman" w:cs="Times New Roman"/>
          <w:sz w:val="28"/>
          <w:szCs w:val="28"/>
        </w:rPr>
        <w:t xml:space="preserve"> чтобы дети лучше запоминали название дней недели, надо обозначить их кружочком разного цвета. Наблюдение проводится несколько недель, обозначая кружочками каждый день. Это сделано специально для того, чтобы дети смогли самостоятельно сделать вывод, что последовательность дней недели неизменна. В путешествии во времени можно использовать такие игры как: «Живая неделя», «Назови пропущенное слово», «Назови скорее», «Дни недели», «Круглый год», «Двенадцать месяцев». Для закрепления частей суток используются карточки для каждого ребенка с картинками частей суток.</w:t>
      </w:r>
    </w:p>
    <w:p w:rsidR="00A30956" w:rsidRPr="00DA2B3A" w:rsidRDefault="00A30956" w:rsidP="00A30956">
      <w:pPr>
        <w:spacing w:after="0" w:line="240" w:lineRule="auto"/>
        <w:jc w:val="both"/>
        <w:rPr>
          <w:rFonts w:ascii="Times New Roman" w:hAnsi="Times New Roman" w:cs="Times New Roman"/>
          <w:sz w:val="28"/>
          <w:szCs w:val="28"/>
        </w:rPr>
      </w:pPr>
    </w:p>
    <w:p w:rsidR="00FC0BB7" w:rsidRDefault="00A30956" w:rsidP="00A30956">
      <w:pPr>
        <w:spacing w:after="0" w:line="240" w:lineRule="auto"/>
        <w:jc w:val="both"/>
        <w:rPr>
          <w:rFonts w:ascii="Times New Roman" w:hAnsi="Times New Roman" w:cs="Times New Roman"/>
          <w:sz w:val="28"/>
          <w:szCs w:val="28"/>
        </w:rPr>
      </w:pPr>
      <w:r w:rsidRPr="00FC0BB7">
        <w:rPr>
          <w:rFonts w:ascii="Times New Roman" w:hAnsi="Times New Roman" w:cs="Times New Roman"/>
          <w:b/>
          <w:sz w:val="28"/>
          <w:szCs w:val="28"/>
        </w:rPr>
        <w:t>3. Игры на ориентировке в пространстве</w:t>
      </w:r>
      <w:r w:rsidRPr="00DA2B3A">
        <w:rPr>
          <w:rFonts w:ascii="Times New Roman" w:hAnsi="Times New Roman" w:cs="Times New Roman"/>
          <w:sz w:val="28"/>
          <w:szCs w:val="28"/>
        </w:rPr>
        <w:t>.</w:t>
      </w:r>
      <w:r w:rsidR="00FC0BB7">
        <w:rPr>
          <w:rFonts w:ascii="Times New Roman" w:hAnsi="Times New Roman" w:cs="Times New Roman"/>
          <w:sz w:val="28"/>
          <w:szCs w:val="28"/>
        </w:rPr>
        <w:t xml:space="preserve"> </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 xml:space="preserve">Пространственные представления детей постоянно расширяются и закрепляются в процессе всех видов деятельности. </w:t>
      </w:r>
      <w:proofErr w:type="gramStart"/>
      <w:r w:rsidRPr="00DA2B3A">
        <w:rPr>
          <w:rFonts w:ascii="Times New Roman" w:hAnsi="Times New Roman" w:cs="Times New Roman"/>
          <w:sz w:val="28"/>
          <w:szCs w:val="28"/>
        </w:rPr>
        <w:t>Дети овладевают пространственными представлениями: слева, справа, вверху, внизу, впереди, сзади, далеко близко.</w:t>
      </w:r>
      <w:proofErr w:type="gramEnd"/>
      <w:r w:rsidRPr="00DA2B3A">
        <w:rPr>
          <w:rFonts w:ascii="Times New Roman" w:hAnsi="Times New Roman" w:cs="Times New Roman"/>
          <w:sz w:val="28"/>
          <w:szCs w:val="28"/>
        </w:rPr>
        <w:t xml:space="preserve"> Дети выполняют задания типа: встань так, чтобы справа от тебя был стул, а сзади - стол. Сядь так, чтобы впереди тебя сидела Таня, а сзади – Ваня. 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DA2B3A">
        <w:rPr>
          <w:rFonts w:ascii="Times New Roman" w:hAnsi="Times New Roman" w:cs="Times New Roman"/>
          <w:sz w:val="28"/>
          <w:szCs w:val="28"/>
        </w:rPr>
        <w:t>к</w:t>
      </w:r>
      <w:proofErr w:type="gramEnd"/>
      <w:r w:rsidRPr="00DA2B3A">
        <w:rPr>
          <w:rFonts w:ascii="Times New Roman" w:hAnsi="Times New Roman" w:cs="Times New Roman"/>
          <w:sz w:val="28"/>
          <w:szCs w:val="28"/>
        </w:rPr>
        <w:t xml:space="preserve"> другому: справа от куклы стоит заяц, слева от куклы – пирамида и т.д. Существует множество игр и упражнений, способствующих развитию пространственных ориентировок у детей: «Найди игрушку», «Найди похожую», «Расскажи про свой узор», «Мастерская ковров», «Художник», «Путешествие по комнате», «Схемы». Благодаря этим играм, дети лучше справляются со всеми заданиями, употребляют в своей речи слова для обозначения положения предметов на листе бумаги и на столе.</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FC0BB7">
        <w:rPr>
          <w:rFonts w:ascii="Times New Roman" w:hAnsi="Times New Roman" w:cs="Times New Roman"/>
          <w:b/>
          <w:sz w:val="28"/>
          <w:szCs w:val="28"/>
        </w:rPr>
        <w:t>4. Игры с геометрическими фигурами</w:t>
      </w:r>
      <w:r w:rsidRPr="00FC0BB7">
        <w:rPr>
          <w:rFonts w:ascii="Times New Roman" w:hAnsi="Times New Roman" w:cs="Times New Roman"/>
          <w:sz w:val="28"/>
          <w:szCs w:val="28"/>
        </w:rPr>
        <w:t>.</w:t>
      </w:r>
      <w:r w:rsidR="00FC0BB7">
        <w:rPr>
          <w:rFonts w:ascii="Times New Roman" w:hAnsi="Times New Roman" w:cs="Times New Roman"/>
          <w:sz w:val="28"/>
          <w:szCs w:val="28"/>
        </w:rPr>
        <w:t xml:space="preserve"> </w:t>
      </w:r>
      <w:r w:rsidRPr="00FC0BB7">
        <w:rPr>
          <w:rFonts w:ascii="Times New Roman" w:hAnsi="Times New Roman" w:cs="Times New Roman"/>
          <w:sz w:val="28"/>
          <w:szCs w:val="28"/>
        </w:rPr>
        <w:t>Для</w:t>
      </w:r>
      <w:r w:rsidRPr="00DA2B3A">
        <w:rPr>
          <w:rFonts w:ascii="Times New Roman" w:hAnsi="Times New Roman" w:cs="Times New Roman"/>
          <w:sz w:val="28"/>
          <w:szCs w:val="28"/>
        </w:rPr>
        <w:t xml:space="preserve"> закрепления знаний о форме геометрических фигур с целью повторения материала средней группы, предлагается детям узнать в окружающих предметах форму круга, треугольника, квадрата. С целью закрепления знаний о геометрических фигурах проводятся игры: «Лото», «Цвет и форма», «Найди такой же узор», «Сложи квадрат», «Подбери по форме», «Кто больше назовет», «Чудесный </w:t>
      </w:r>
      <w:r w:rsidRPr="00DA2B3A">
        <w:rPr>
          <w:rFonts w:ascii="Times New Roman" w:hAnsi="Times New Roman" w:cs="Times New Roman"/>
          <w:sz w:val="28"/>
          <w:szCs w:val="28"/>
        </w:rPr>
        <w:lastRenderedPageBreak/>
        <w:t xml:space="preserve">мешочек». Дидактическую игру «Геометрическая мозаика» используют на занятиях и в свободное время, с целью закрепления знаний о геометрических фигурах, с целью развития внимания, воображения у детей. Дети из геометрических фигур составляют фигуры человека, животных. Анализируют </w:t>
      </w:r>
      <w:proofErr w:type="gramStart"/>
      <w:r w:rsidRPr="00DA2B3A">
        <w:rPr>
          <w:rFonts w:ascii="Times New Roman" w:hAnsi="Times New Roman" w:cs="Times New Roman"/>
          <w:sz w:val="28"/>
          <w:szCs w:val="28"/>
        </w:rPr>
        <w:t>фигуры</w:t>
      </w:r>
      <w:proofErr w:type="gramEnd"/>
      <w:r w:rsidRPr="00DA2B3A">
        <w:rPr>
          <w:rFonts w:ascii="Times New Roman" w:hAnsi="Times New Roman" w:cs="Times New Roman"/>
          <w:sz w:val="28"/>
          <w:szCs w:val="28"/>
        </w:rPr>
        <w:t xml:space="preserve"> дети находят сходства и различия в решении конструктивного замысла.</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FC0BB7">
        <w:rPr>
          <w:rFonts w:ascii="Times New Roman" w:hAnsi="Times New Roman" w:cs="Times New Roman"/>
          <w:b/>
          <w:sz w:val="28"/>
          <w:szCs w:val="28"/>
        </w:rPr>
        <w:t>5. Игры на логическое мышление</w:t>
      </w:r>
      <w:r w:rsidRPr="00FC0BB7">
        <w:rPr>
          <w:rFonts w:ascii="Times New Roman" w:hAnsi="Times New Roman" w:cs="Times New Roman"/>
          <w:sz w:val="28"/>
          <w:szCs w:val="28"/>
        </w:rPr>
        <w:t>.</w:t>
      </w:r>
      <w:r w:rsidRPr="00DA2B3A">
        <w:rPr>
          <w:rFonts w:ascii="Times New Roman" w:hAnsi="Times New Roman" w:cs="Times New Roman"/>
          <w:sz w:val="28"/>
          <w:szCs w:val="28"/>
        </w:rPr>
        <w:t xml:space="preserve">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игр и упражнений, которые влияют на развитие творчески способностей детей, так как они оказывают действие на воображение и способствуют развитию нестандартного мышления у детей. Такие игры как «Найди нестандартную фигуру», «Чем отличаются?». Блоки </w:t>
      </w:r>
      <w:proofErr w:type="spellStart"/>
      <w:r w:rsidRPr="00DA2B3A">
        <w:rPr>
          <w:rFonts w:ascii="Times New Roman" w:hAnsi="Times New Roman" w:cs="Times New Roman"/>
          <w:sz w:val="28"/>
          <w:szCs w:val="28"/>
        </w:rPr>
        <w:t>Дьенеша</w:t>
      </w:r>
      <w:proofErr w:type="spellEnd"/>
      <w:r w:rsidRPr="00DA2B3A">
        <w:rPr>
          <w:rFonts w:ascii="Times New Roman" w:hAnsi="Times New Roman" w:cs="Times New Roman"/>
          <w:sz w:val="28"/>
          <w:szCs w:val="28"/>
        </w:rPr>
        <w:t xml:space="preserve"> – универсальный дидактический материал, позволяющий успешно реализовать задачи познавательного развития детей. Основная цель использования дидактического материала: научить решать логические задачи на разбиение по свойствам, ознакомить детей с геометрическими фигурами и формой предметов, размером, усвоение элементарных навыков алгоритмической культуры мышления, развитие познавательных процессов восприятия памяти, внимания, воображения, развитие творческих способностей. Палочки </w:t>
      </w:r>
      <w:proofErr w:type="spellStart"/>
      <w:r w:rsidRPr="00DA2B3A">
        <w:rPr>
          <w:rFonts w:ascii="Times New Roman" w:hAnsi="Times New Roman" w:cs="Times New Roman"/>
          <w:sz w:val="28"/>
          <w:szCs w:val="28"/>
        </w:rPr>
        <w:t>Кюизенера</w:t>
      </w:r>
      <w:proofErr w:type="spellEnd"/>
      <w:r w:rsidRPr="00DA2B3A">
        <w:rPr>
          <w:rFonts w:ascii="Times New Roman" w:hAnsi="Times New Roman" w:cs="Times New Roman"/>
          <w:sz w:val="28"/>
          <w:szCs w:val="28"/>
        </w:rPr>
        <w:t xml:space="preserve"> позволяют моделировать числа, свойства, отношения. Зависимости между ними с помощью цвета и длины.</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Разнообразный элементарный математический материал можно классифицировать, выделив в нем условно 3 группы: математические игры и задачи, развивающие игры и упражнения, развлечения. В загадках математического содержания анализируется предмет с количественно, пространственной, временной точки зрения, подмечены простейшие математические отношения. Например, Два конца, два кольца, посередине гвоздик</w:t>
      </w:r>
      <w:proofErr w:type="gramStart"/>
      <w:r w:rsidRPr="00DA2B3A">
        <w:rPr>
          <w:rFonts w:ascii="Times New Roman" w:hAnsi="Times New Roman" w:cs="Times New Roman"/>
          <w:sz w:val="28"/>
          <w:szCs w:val="28"/>
        </w:rPr>
        <w:t>.</w:t>
      </w:r>
      <w:proofErr w:type="gramEnd"/>
      <w:r w:rsidRPr="00DA2B3A">
        <w:rPr>
          <w:rFonts w:ascii="Times New Roman" w:hAnsi="Times New Roman" w:cs="Times New Roman"/>
          <w:sz w:val="28"/>
          <w:szCs w:val="28"/>
        </w:rPr>
        <w:t xml:space="preserve"> (</w:t>
      </w:r>
      <w:proofErr w:type="gramStart"/>
      <w:r w:rsidRPr="00DA2B3A">
        <w:rPr>
          <w:rFonts w:ascii="Times New Roman" w:hAnsi="Times New Roman" w:cs="Times New Roman"/>
          <w:sz w:val="28"/>
          <w:szCs w:val="28"/>
        </w:rPr>
        <w:t>н</w:t>
      </w:r>
      <w:proofErr w:type="gramEnd"/>
      <w:r w:rsidRPr="00DA2B3A">
        <w:rPr>
          <w:rFonts w:ascii="Times New Roman" w:hAnsi="Times New Roman" w:cs="Times New Roman"/>
          <w:sz w:val="28"/>
          <w:szCs w:val="28"/>
        </w:rPr>
        <w:t>ожницы) Ног нет, а хожу, рта нет, а скажу: когда спать, когда вставать (часы) Задачи – шутки, это занимательные игровые задачи с математическим смыслом. Для их решения в большей мере надо проявлять находчивость, смекалку, понимание юмора. Назначение таких задач состоит в приобщении детей к активной умственной деятельности, выработке умения выделять главные свойства, математические отношения. В дошкольных учреждениях на занятиях внедряют в свою работу пальчиковые упражнения. Пальчиковые игры и гимнастика обладают большим воспитательным потенциалом, являясь великолепным универсальным дидактическим и развивающим материалом. Это увлекательное, веселое и полезное занятие. Известному педагогу В. Сухомлинскому принадлежит высказывание: «Ум ребенка находится на кончиках его пальцев».</w:t>
      </w:r>
    </w:p>
    <w:p w:rsidR="00A30956" w:rsidRDefault="00A30956" w:rsidP="00A30956">
      <w:pPr>
        <w:spacing w:after="0" w:line="240" w:lineRule="auto"/>
        <w:jc w:val="both"/>
        <w:rPr>
          <w:rFonts w:ascii="Times New Roman" w:hAnsi="Times New Roman" w:cs="Times New Roman"/>
          <w:sz w:val="28"/>
          <w:szCs w:val="28"/>
        </w:rPr>
      </w:pPr>
    </w:p>
    <w:p w:rsidR="00FC0BB7" w:rsidRPr="00DA2B3A" w:rsidRDefault="00FC0BB7"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lastRenderedPageBreak/>
        <w:t xml:space="preserve">Пальчиковую гимнастику делят </w:t>
      </w:r>
      <w:proofErr w:type="gramStart"/>
      <w:r w:rsidRPr="00DA2B3A">
        <w:rPr>
          <w:rFonts w:ascii="Times New Roman" w:hAnsi="Times New Roman" w:cs="Times New Roman"/>
          <w:sz w:val="28"/>
          <w:szCs w:val="28"/>
        </w:rPr>
        <w:t>на</w:t>
      </w:r>
      <w:proofErr w:type="gramEnd"/>
      <w:r w:rsidRPr="00DA2B3A">
        <w:rPr>
          <w:rFonts w:ascii="Times New Roman" w:hAnsi="Times New Roman" w:cs="Times New Roman"/>
          <w:sz w:val="28"/>
          <w:szCs w:val="28"/>
        </w:rPr>
        <w:t>:</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-самомассаж кистей пальцев рук;</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-упражнения за столом;</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-пальчиковые игры;</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-упражнения для активации работы мышц глаза;</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-игры со счетными палочками;</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-игры с пластилином;</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-игры с бумагой;</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-игры с шестигранными карандашами, крупой, бусами, орехами;</w:t>
      </w: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-игры – манипуляции («Ладушки», «Сорока»);</w:t>
      </w:r>
    </w:p>
    <w:p w:rsidR="00A30956" w:rsidRPr="00DA2B3A" w:rsidRDefault="00A30956" w:rsidP="00A30956">
      <w:pPr>
        <w:spacing w:after="0" w:line="240" w:lineRule="auto"/>
        <w:jc w:val="both"/>
        <w:rPr>
          <w:rFonts w:ascii="Times New Roman" w:hAnsi="Times New Roman" w:cs="Times New Roman"/>
          <w:sz w:val="28"/>
          <w:szCs w:val="28"/>
        </w:rPr>
      </w:pPr>
      <w:bookmarkStart w:id="0" w:name="_GoBack"/>
      <w:bookmarkEnd w:id="0"/>
      <w:r w:rsidRPr="00DA2B3A">
        <w:rPr>
          <w:rFonts w:ascii="Times New Roman" w:hAnsi="Times New Roman" w:cs="Times New Roman"/>
          <w:sz w:val="28"/>
          <w:szCs w:val="28"/>
        </w:rPr>
        <w:t>-сюжетные пальчиковые игры («Распускается цветок»);</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-пальчиковые игры в сочетании со звуковой гимнастикой (с помощью них компенсируется работа левого полушария, их выполнение требует от ребенка внимательности, сосредоточенности («Ухо – нос»);</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-пальчиковые упражнения в сочетании с самомассажем кистей и пальцев рук («Моем руки под струей горячей воды»);</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-театр в руке («Сказка» - дети обыгрывают персонаж сказки). Использовать их можно не только на занятиях, но и в течение дня.</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Пальчиковая гимнастика позволяет активизировать левое полушарие головного мозга (логическое), которому свой аналитический подход к решению задач по принципу индукции (от частного к общему). Таким образом, опираясь на опыт выдающихся педагогов можно сделать вывод, что пальчиковые игры, упражнения имеют огромный потенциал для развития у детей способностей математических, творческих и др. Такие игры не требуют много времени, в них можно играть где угодно и когда угодно.</w:t>
      </w:r>
    </w:p>
    <w:p w:rsidR="00A30956" w:rsidRPr="00DA2B3A" w:rsidRDefault="00A30956" w:rsidP="00A30956">
      <w:pPr>
        <w:spacing w:after="0" w:line="240" w:lineRule="auto"/>
        <w:jc w:val="both"/>
        <w:rPr>
          <w:rFonts w:ascii="Times New Roman" w:hAnsi="Times New Roman" w:cs="Times New Roman"/>
          <w:sz w:val="28"/>
          <w:szCs w:val="28"/>
        </w:rPr>
      </w:pPr>
    </w:p>
    <w:p w:rsidR="00A30956" w:rsidRPr="00DA2B3A" w:rsidRDefault="00A30956" w:rsidP="00A30956">
      <w:pPr>
        <w:spacing w:after="0" w:line="240" w:lineRule="auto"/>
        <w:jc w:val="both"/>
        <w:rPr>
          <w:rFonts w:ascii="Times New Roman" w:hAnsi="Times New Roman" w:cs="Times New Roman"/>
          <w:sz w:val="28"/>
          <w:szCs w:val="28"/>
        </w:rPr>
      </w:pPr>
      <w:r w:rsidRPr="00DA2B3A">
        <w:rPr>
          <w:rFonts w:ascii="Times New Roman" w:hAnsi="Times New Roman" w:cs="Times New Roman"/>
          <w:sz w:val="28"/>
          <w:szCs w:val="28"/>
        </w:rPr>
        <w:t>Используя различные дидактические игры, физкультминутки, пальчиковые игры, самомассаж в работе с детьми, программный материал по математике дети усваивают лучше, правильно выполняют сложные задания. Применение игр повышает эффективность педагогического процесса, кроме того они способствуют развитию памяти, мышления у детей, оказывая огромное влияние на умственное развитие ребенка. Обучая маленьких детей в процессе игры, надо стремиться к тому, чтобы радость от игр перешла в радость учения. Учение должно быть радостным!</w:t>
      </w:r>
    </w:p>
    <w:p w:rsidR="00172A4F" w:rsidRPr="00A30956" w:rsidRDefault="00FC0BB7" w:rsidP="00A30956">
      <w:pPr>
        <w:spacing w:after="0" w:line="240" w:lineRule="auto"/>
        <w:jc w:val="both"/>
        <w:rPr>
          <w:rFonts w:ascii="Times New Roman" w:hAnsi="Times New Roman" w:cs="Times New Roman"/>
          <w:sz w:val="24"/>
          <w:szCs w:val="24"/>
        </w:rPr>
      </w:pPr>
    </w:p>
    <w:sectPr w:rsidR="00172A4F" w:rsidRPr="00A30956" w:rsidSect="007C6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60A7"/>
    <w:rsid w:val="003E0155"/>
    <w:rsid w:val="0076798B"/>
    <w:rsid w:val="007C6038"/>
    <w:rsid w:val="008243B7"/>
    <w:rsid w:val="00A30956"/>
    <w:rsid w:val="00DA2B3A"/>
    <w:rsid w:val="00DA60A7"/>
    <w:rsid w:val="00FC0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1468</Words>
  <Characters>8372</Characters>
  <Application>Microsoft Office Word</Application>
  <DocSecurity>0</DocSecurity>
  <Lines>69</Lines>
  <Paragraphs>19</Paragraphs>
  <ScaleCrop>false</ScaleCrop>
  <Company>Microsoft</Company>
  <LinksUpToDate>false</LinksUpToDate>
  <CharactersWithSpaces>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Алексей</cp:lastModifiedBy>
  <cp:revision>6</cp:revision>
  <dcterms:created xsi:type="dcterms:W3CDTF">2022-10-30T15:01:00Z</dcterms:created>
  <dcterms:modified xsi:type="dcterms:W3CDTF">2024-11-02T06:16:00Z</dcterms:modified>
</cp:coreProperties>
</file>