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8C" w:rsidRDefault="00276C15" w:rsidP="00981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по темам </w:t>
      </w:r>
      <w:r w:rsidR="00981BD6" w:rsidRPr="00981BD6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Классификация химических реакций. </w:t>
      </w:r>
      <w:r w:rsidR="00981BD6" w:rsidRPr="00981BD6">
        <w:rPr>
          <w:rFonts w:ascii="Times New Roman" w:hAnsi="Times New Roman" w:cs="Times New Roman"/>
          <w:b/>
          <w:sz w:val="28"/>
          <w:szCs w:val="28"/>
        </w:rPr>
        <w:t>Скорость химических реакций»</w:t>
      </w:r>
    </w:p>
    <w:p w:rsidR="00981BD6" w:rsidRDefault="00E74B74" w:rsidP="00981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1. Базовый уровень сложности.</w:t>
      </w:r>
    </w:p>
    <w:p w:rsidR="005A3FCB" w:rsidRPr="005A3FCB" w:rsidRDefault="005A3FCB" w:rsidP="005A3FCB">
      <w:pPr>
        <w:jc w:val="both"/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A3FCB">
        <w:rPr>
          <w:rFonts w:ascii="Times New Roman" w:hAnsi="Times New Roman" w:cs="Times New Roman"/>
          <w:sz w:val="28"/>
          <w:szCs w:val="28"/>
        </w:rPr>
        <w:t xml:space="preserve">Взаимодействие метана с хлором является реакцией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8"/>
        <w:gridCol w:w="9102"/>
      </w:tblGrid>
      <w:tr w:rsidR="005A3FCB" w:rsidRPr="005A3FCB" w:rsidTr="00296824">
        <w:tc>
          <w:tcPr>
            <w:tcW w:w="468" w:type="dxa"/>
          </w:tcPr>
          <w:p w:rsidR="005A3FCB" w:rsidRPr="005A3FCB" w:rsidRDefault="005A3FCB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1)</w:t>
            </w:r>
          </w:p>
        </w:tc>
        <w:tc>
          <w:tcPr>
            <w:tcW w:w="9102" w:type="dxa"/>
          </w:tcPr>
          <w:p w:rsidR="005A3FCB" w:rsidRPr="005A3FCB" w:rsidRDefault="005A3FCB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 xml:space="preserve">соединения, </w:t>
            </w:r>
            <w:proofErr w:type="gramStart"/>
            <w:r w:rsidRPr="005A3FCB">
              <w:rPr>
                <w:sz w:val="28"/>
                <w:szCs w:val="28"/>
              </w:rPr>
              <w:t>каталитической</w:t>
            </w:r>
            <w:proofErr w:type="gramEnd"/>
            <w:r w:rsidRPr="005A3FCB">
              <w:rPr>
                <w:sz w:val="28"/>
                <w:szCs w:val="28"/>
              </w:rPr>
              <w:t>, эндотермической</w:t>
            </w:r>
          </w:p>
        </w:tc>
      </w:tr>
      <w:tr w:rsidR="005A3FCB" w:rsidRPr="005A3FCB" w:rsidTr="00296824">
        <w:tc>
          <w:tcPr>
            <w:tcW w:w="468" w:type="dxa"/>
          </w:tcPr>
          <w:p w:rsidR="005A3FCB" w:rsidRPr="005A3FCB" w:rsidRDefault="005A3FCB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2)</w:t>
            </w:r>
          </w:p>
        </w:tc>
        <w:tc>
          <w:tcPr>
            <w:tcW w:w="9102" w:type="dxa"/>
          </w:tcPr>
          <w:p w:rsidR="005A3FCB" w:rsidRPr="005A3FCB" w:rsidRDefault="005A3FCB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 xml:space="preserve">разложения, </w:t>
            </w:r>
            <w:proofErr w:type="gramStart"/>
            <w:r w:rsidRPr="005A3FCB">
              <w:rPr>
                <w:sz w:val="28"/>
                <w:szCs w:val="28"/>
              </w:rPr>
              <w:t>некаталитической</w:t>
            </w:r>
            <w:proofErr w:type="gramEnd"/>
            <w:r w:rsidRPr="005A3FCB">
              <w:rPr>
                <w:sz w:val="28"/>
                <w:szCs w:val="28"/>
              </w:rPr>
              <w:t>, экзотермической</w:t>
            </w:r>
          </w:p>
        </w:tc>
      </w:tr>
      <w:tr w:rsidR="005A3FCB" w:rsidRPr="005A3FCB" w:rsidTr="00296824">
        <w:tc>
          <w:tcPr>
            <w:tcW w:w="468" w:type="dxa"/>
          </w:tcPr>
          <w:p w:rsidR="005A3FCB" w:rsidRPr="005A3FCB" w:rsidRDefault="005A3FCB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3)</w:t>
            </w:r>
          </w:p>
        </w:tc>
        <w:tc>
          <w:tcPr>
            <w:tcW w:w="9102" w:type="dxa"/>
          </w:tcPr>
          <w:p w:rsidR="005A3FCB" w:rsidRPr="005A3FCB" w:rsidRDefault="005A3FCB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 xml:space="preserve">обмена, </w:t>
            </w:r>
            <w:proofErr w:type="gramStart"/>
            <w:r w:rsidRPr="005A3FCB">
              <w:rPr>
                <w:sz w:val="28"/>
                <w:szCs w:val="28"/>
              </w:rPr>
              <w:t>окислительно-восстановительной</w:t>
            </w:r>
            <w:proofErr w:type="gramEnd"/>
            <w:r w:rsidRPr="005A3FCB">
              <w:rPr>
                <w:sz w:val="28"/>
                <w:szCs w:val="28"/>
              </w:rPr>
              <w:t>, эндотермической</w:t>
            </w:r>
          </w:p>
        </w:tc>
      </w:tr>
      <w:tr w:rsidR="005A3FCB" w:rsidRPr="005A3FCB" w:rsidTr="00296824">
        <w:tc>
          <w:tcPr>
            <w:tcW w:w="468" w:type="dxa"/>
          </w:tcPr>
          <w:p w:rsidR="005A3FCB" w:rsidRPr="005A3FCB" w:rsidRDefault="005A3FCB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4)</w:t>
            </w:r>
          </w:p>
        </w:tc>
        <w:tc>
          <w:tcPr>
            <w:tcW w:w="9102" w:type="dxa"/>
          </w:tcPr>
          <w:p w:rsidR="005A3FCB" w:rsidRPr="005A3FCB" w:rsidRDefault="005A3FCB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 xml:space="preserve">замещения, </w:t>
            </w:r>
            <w:proofErr w:type="gramStart"/>
            <w:r w:rsidRPr="005A3FCB">
              <w:rPr>
                <w:sz w:val="28"/>
                <w:szCs w:val="28"/>
              </w:rPr>
              <w:t>окислительно-восстановительной</w:t>
            </w:r>
            <w:proofErr w:type="gramEnd"/>
            <w:r w:rsidRPr="005A3FCB">
              <w:rPr>
                <w:sz w:val="28"/>
                <w:szCs w:val="28"/>
              </w:rPr>
              <w:t>, экзотермической</w:t>
            </w:r>
          </w:p>
          <w:p w:rsidR="005A3FCB" w:rsidRPr="005A3FCB" w:rsidRDefault="005A3FCB" w:rsidP="00296824">
            <w:pPr>
              <w:jc w:val="both"/>
              <w:rPr>
                <w:sz w:val="28"/>
                <w:szCs w:val="28"/>
              </w:rPr>
            </w:pPr>
          </w:p>
        </w:tc>
      </w:tr>
    </w:tbl>
    <w:p w:rsidR="00276C15" w:rsidRPr="005A3FCB" w:rsidRDefault="00276C15" w:rsidP="00276C15">
      <w:pPr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5A3FCB">
        <w:rPr>
          <w:rFonts w:ascii="Times New Roman" w:hAnsi="Times New Roman" w:cs="Times New Roman"/>
          <w:sz w:val="28"/>
          <w:szCs w:val="28"/>
        </w:rPr>
        <w:t>С наибольшей скоростью при обычных условиях протекает реакция</w:t>
      </w:r>
    </w:p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467"/>
        <w:gridCol w:w="9103"/>
      </w:tblGrid>
      <w:tr w:rsidR="00276C15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1)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2</w:t>
            </w:r>
            <w:r w:rsidRPr="005A3FCB">
              <w:rPr>
                <w:sz w:val="28"/>
                <w:szCs w:val="28"/>
                <w:lang w:val="en-US"/>
              </w:rPr>
              <w:t>Mg</w:t>
            </w:r>
            <w:r w:rsidRPr="005A3FCB">
              <w:rPr>
                <w:sz w:val="28"/>
                <w:szCs w:val="28"/>
              </w:rPr>
              <w:t xml:space="preserve"> + </w:t>
            </w:r>
            <w:r w:rsidRPr="005A3FCB">
              <w:rPr>
                <w:sz w:val="28"/>
                <w:szCs w:val="28"/>
                <w:lang w:val="en-US"/>
              </w:rPr>
              <w:t>O</w:t>
            </w:r>
            <w:r w:rsidRPr="005A3FCB">
              <w:rPr>
                <w:sz w:val="28"/>
                <w:szCs w:val="28"/>
                <w:vertAlign w:val="subscript"/>
              </w:rPr>
              <w:t>2</w:t>
            </w:r>
            <w:r w:rsidRPr="005A3FCB">
              <w:rPr>
                <w:sz w:val="28"/>
                <w:szCs w:val="28"/>
              </w:rPr>
              <w:t xml:space="preserve"> = 2</w:t>
            </w:r>
            <w:proofErr w:type="spellStart"/>
            <w:r w:rsidRPr="005A3FCB">
              <w:rPr>
                <w:sz w:val="28"/>
                <w:szCs w:val="28"/>
                <w:lang w:val="en-US"/>
              </w:rPr>
              <w:t>MgO</w:t>
            </w:r>
            <w:proofErr w:type="spellEnd"/>
          </w:p>
        </w:tc>
      </w:tr>
      <w:tr w:rsidR="00276C15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2)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  <w:vertAlign w:val="subscript"/>
              </w:rPr>
            </w:pPr>
            <w:r w:rsidRPr="005A3FCB">
              <w:rPr>
                <w:sz w:val="28"/>
                <w:szCs w:val="28"/>
                <w:lang w:val="en-US"/>
              </w:rPr>
              <w:t>Mg</w:t>
            </w:r>
            <w:r w:rsidRPr="005A3FCB">
              <w:rPr>
                <w:sz w:val="28"/>
                <w:szCs w:val="28"/>
              </w:rPr>
              <w:t xml:space="preserve"> + </w:t>
            </w:r>
            <w:proofErr w:type="spellStart"/>
            <w:r w:rsidRPr="005A3FCB">
              <w:rPr>
                <w:sz w:val="28"/>
                <w:szCs w:val="28"/>
                <w:lang w:val="en-US"/>
              </w:rPr>
              <w:t>Cl</w:t>
            </w:r>
            <w:proofErr w:type="spellEnd"/>
            <w:r w:rsidRPr="005A3FCB">
              <w:rPr>
                <w:sz w:val="28"/>
                <w:szCs w:val="28"/>
                <w:vertAlign w:val="subscript"/>
              </w:rPr>
              <w:t>2</w:t>
            </w:r>
            <w:r w:rsidRPr="005A3FCB">
              <w:rPr>
                <w:sz w:val="28"/>
                <w:szCs w:val="28"/>
              </w:rPr>
              <w:t xml:space="preserve"> = </w:t>
            </w:r>
            <w:proofErr w:type="spellStart"/>
            <w:r w:rsidRPr="005A3FCB">
              <w:rPr>
                <w:sz w:val="28"/>
                <w:szCs w:val="28"/>
                <w:lang w:val="en-US"/>
              </w:rPr>
              <w:t>MgCl</w:t>
            </w:r>
            <w:proofErr w:type="spellEnd"/>
            <w:r w:rsidRPr="005A3FCB">
              <w:rPr>
                <w:sz w:val="28"/>
                <w:szCs w:val="28"/>
                <w:vertAlign w:val="subscript"/>
              </w:rPr>
              <w:t>2</w:t>
            </w:r>
          </w:p>
        </w:tc>
      </w:tr>
      <w:tr w:rsidR="00276C15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3)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5A3FCB">
              <w:rPr>
                <w:sz w:val="28"/>
                <w:szCs w:val="28"/>
                <w:lang w:val="en-US"/>
              </w:rPr>
              <w:t>Mg</w:t>
            </w:r>
            <w:r w:rsidRPr="005A3FCB">
              <w:rPr>
                <w:sz w:val="28"/>
                <w:szCs w:val="28"/>
                <w:vertAlign w:val="superscript"/>
              </w:rPr>
              <w:t>2+</w:t>
            </w:r>
            <w:r w:rsidRPr="005A3FCB">
              <w:rPr>
                <w:sz w:val="28"/>
                <w:szCs w:val="28"/>
              </w:rPr>
              <w:t xml:space="preserve"> + </w:t>
            </w:r>
            <w:r w:rsidRPr="005A3FCB">
              <w:rPr>
                <w:sz w:val="28"/>
                <w:szCs w:val="28"/>
                <w:lang w:val="en-US"/>
              </w:rPr>
              <w:t>CO</w:t>
            </w:r>
            <w:r w:rsidRPr="005A3FCB">
              <w:rPr>
                <w:rFonts w:asciiTheme="minorHAnsi" w:eastAsiaTheme="minorEastAsia" w:hAnsiTheme="minorHAnsi" w:cstheme="minorBidi"/>
                <w:position w:val="-12"/>
                <w:sz w:val="28"/>
                <w:szCs w:val="28"/>
                <w:lang w:val="en-US"/>
              </w:rPr>
              <w:object w:dxaOrig="24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65pt;height:19.05pt" o:ole="">
                  <v:imagedata r:id="rId4" o:title=""/>
                </v:shape>
                <o:OLEObject Type="Embed" ProgID="Equation.3" ShapeID="_x0000_i1025" DrawAspect="Content" ObjectID="_1541485286" r:id="rId5"/>
              </w:object>
            </w:r>
            <w:r w:rsidRPr="005A3FCB">
              <w:rPr>
                <w:sz w:val="28"/>
                <w:szCs w:val="28"/>
                <w:lang w:val="en-US"/>
              </w:rPr>
              <w:t xml:space="preserve"> = MgCO</w:t>
            </w:r>
            <w:r w:rsidRPr="005A3FCB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276C15" w:rsidRPr="005A3FCB" w:rsidTr="00296824">
        <w:trPr>
          <w:trHeight w:val="282"/>
        </w:trPr>
        <w:tc>
          <w:tcPr>
            <w:tcW w:w="467" w:type="dxa"/>
            <w:tcBorders>
              <w:top w:val="nil"/>
            </w:tcBorders>
          </w:tcPr>
          <w:p w:rsidR="00276C15" w:rsidRPr="005A3FCB" w:rsidRDefault="00276C15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4)</w:t>
            </w:r>
          </w:p>
        </w:tc>
        <w:tc>
          <w:tcPr>
            <w:tcW w:w="9103" w:type="dxa"/>
            <w:tcBorders>
              <w:top w:val="nil"/>
            </w:tcBorders>
          </w:tcPr>
          <w:p w:rsidR="00276C15" w:rsidRPr="005A3FCB" w:rsidRDefault="00276C15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5A3FCB">
              <w:rPr>
                <w:sz w:val="28"/>
                <w:szCs w:val="28"/>
                <w:lang w:val="en-US"/>
              </w:rPr>
              <w:t>Mg + 2H</w:t>
            </w:r>
            <w:r w:rsidRPr="005A3FCB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5A3FCB">
              <w:rPr>
                <w:sz w:val="28"/>
                <w:szCs w:val="28"/>
                <w:lang w:val="en-US"/>
              </w:rPr>
              <w:t xml:space="preserve"> = Mg</w:t>
            </w:r>
            <w:r w:rsidRPr="005A3FCB">
              <w:rPr>
                <w:sz w:val="28"/>
                <w:szCs w:val="28"/>
                <w:vertAlign w:val="superscript"/>
                <w:lang w:val="en-US"/>
              </w:rPr>
              <w:t>2+</w:t>
            </w:r>
            <w:r w:rsidRPr="005A3FCB">
              <w:rPr>
                <w:sz w:val="28"/>
                <w:szCs w:val="28"/>
                <w:lang w:val="en-US"/>
              </w:rPr>
              <w:t xml:space="preserve"> + H</w:t>
            </w:r>
            <w:r w:rsidRPr="005A3FCB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:rsidR="00276C15" w:rsidRPr="005A3FCB" w:rsidRDefault="00276C15" w:rsidP="00276C15">
      <w:pPr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A3FCB">
        <w:rPr>
          <w:rFonts w:ascii="Times New Roman" w:hAnsi="Times New Roman" w:cs="Times New Roman"/>
          <w:sz w:val="28"/>
          <w:szCs w:val="28"/>
        </w:rPr>
        <w:t>Для увеличения скорости химической реакции</w:t>
      </w:r>
    </w:p>
    <w:p w:rsidR="00276C15" w:rsidRPr="005A3FCB" w:rsidRDefault="00276C15" w:rsidP="00276C15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5A3FCB">
        <w:rPr>
          <w:rFonts w:ascii="Times New Roman" w:hAnsi="Times New Roman" w:cs="Times New Roman"/>
          <w:sz w:val="28"/>
          <w:szCs w:val="28"/>
        </w:rPr>
        <w:t>2</w:t>
      </w:r>
      <w:r w:rsidRPr="005A3FCB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2(г)</w:t>
      </w:r>
      <w:r w:rsidRPr="005A3FCB">
        <w:rPr>
          <w:rFonts w:ascii="Times New Roman" w:hAnsi="Times New Roman" w:cs="Times New Roman"/>
          <w:sz w:val="28"/>
          <w:szCs w:val="28"/>
        </w:rPr>
        <w:t xml:space="preserve"> + </w:t>
      </w:r>
      <w:r w:rsidRPr="005A3FC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2(г)</w:t>
      </w:r>
      <w:r w:rsidRPr="005A3FCB">
        <w:rPr>
          <w:rFonts w:ascii="Times New Roman" w:hAnsi="Times New Roman" w:cs="Times New Roman"/>
          <w:sz w:val="28"/>
          <w:szCs w:val="28"/>
        </w:rPr>
        <w:t xml:space="preserve"> = 2</w:t>
      </w:r>
      <w:r w:rsidRPr="005A3FCB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 xml:space="preserve">3(г) </w:t>
      </w:r>
      <w:r w:rsidRPr="005A3FCB">
        <w:rPr>
          <w:rFonts w:ascii="Times New Roman" w:hAnsi="Times New Roman" w:cs="Times New Roman"/>
          <w:sz w:val="28"/>
          <w:szCs w:val="28"/>
        </w:rPr>
        <w:t xml:space="preserve">  необходимо</w:t>
      </w:r>
    </w:p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467"/>
        <w:gridCol w:w="9103"/>
      </w:tblGrid>
      <w:tr w:rsidR="00276C15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1)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повысить концентрацию кислорода</w:t>
            </w:r>
          </w:p>
        </w:tc>
      </w:tr>
      <w:tr w:rsidR="00276C15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2)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повысить концентрацию оксида серы (VI)</w:t>
            </w:r>
          </w:p>
        </w:tc>
      </w:tr>
      <w:tr w:rsidR="00276C15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3)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276C15" w:rsidRPr="005A3FCB" w:rsidRDefault="00276C15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уменьшить температуру</w:t>
            </w:r>
          </w:p>
        </w:tc>
      </w:tr>
      <w:tr w:rsidR="00276C15" w:rsidRPr="005A3FCB" w:rsidTr="00296824">
        <w:trPr>
          <w:trHeight w:val="282"/>
        </w:trPr>
        <w:tc>
          <w:tcPr>
            <w:tcW w:w="467" w:type="dxa"/>
            <w:tcBorders>
              <w:top w:val="nil"/>
            </w:tcBorders>
          </w:tcPr>
          <w:p w:rsidR="00276C15" w:rsidRPr="005A3FCB" w:rsidRDefault="00276C15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4)</w:t>
            </w:r>
          </w:p>
        </w:tc>
        <w:tc>
          <w:tcPr>
            <w:tcW w:w="9103" w:type="dxa"/>
            <w:tcBorders>
              <w:top w:val="nil"/>
            </w:tcBorders>
          </w:tcPr>
          <w:p w:rsidR="00276C15" w:rsidRPr="005A3FCB" w:rsidRDefault="00276C15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ввести в систему ингибитор</w:t>
            </w:r>
          </w:p>
        </w:tc>
      </w:tr>
    </w:tbl>
    <w:p w:rsidR="00E74B74" w:rsidRPr="005A3FCB" w:rsidRDefault="00E74B74" w:rsidP="00E74B74">
      <w:pPr>
        <w:jc w:val="both"/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Pr="005A3FCB">
        <w:rPr>
          <w:rFonts w:ascii="Times New Roman" w:hAnsi="Times New Roman" w:cs="Times New Roman"/>
          <w:sz w:val="28"/>
          <w:szCs w:val="28"/>
        </w:rPr>
        <w:t>Какие из приведенных утверждений верны?</w:t>
      </w:r>
    </w:p>
    <w:p w:rsidR="00E74B74" w:rsidRPr="005A3FCB" w:rsidRDefault="00E74B74" w:rsidP="00E74B74">
      <w:pPr>
        <w:jc w:val="both"/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>А.</w:t>
      </w:r>
      <w:r w:rsidRPr="005A3FCB">
        <w:rPr>
          <w:rFonts w:ascii="Times New Roman" w:hAnsi="Times New Roman" w:cs="Times New Roman"/>
          <w:sz w:val="28"/>
          <w:szCs w:val="28"/>
        </w:rPr>
        <w:t xml:space="preserve"> Скорость гетерогенной реакции увеличивается при добавлении твердого реагента.</w:t>
      </w:r>
    </w:p>
    <w:p w:rsidR="00E74B74" w:rsidRPr="005A3FCB" w:rsidRDefault="00E74B74" w:rsidP="00E74B74">
      <w:pPr>
        <w:jc w:val="both"/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>Б.</w:t>
      </w:r>
      <w:r w:rsidRPr="005A3FCB">
        <w:rPr>
          <w:rFonts w:ascii="Times New Roman" w:hAnsi="Times New Roman" w:cs="Times New Roman"/>
          <w:sz w:val="28"/>
          <w:szCs w:val="28"/>
        </w:rPr>
        <w:t xml:space="preserve"> Масса катализатора уменьшается в результате реакции. </w:t>
      </w:r>
    </w:p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467"/>
        <w:gridCol w:w="9103"/>
      </w:tblGrid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1)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верно только А</w:t>
            </w:r>
          </w:p>
        </w:tc>
      </w:tr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2)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верно только Б</w:t>
            </w:r>
          </w:p>
        </w:tc>
      </w:tr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3)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верны оба утверждения</w:t>
            </w:r>
          </w:p>
        </w:tc>
      </w:tr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4)</w:t>
            </w:r>
          </w:p>
        </w:tc>
        <w:tc>
          <w:tcPr>
            <w:tcW w:w="9103" w:type="dxa"/>
            <w:tcBorders>
              <w:top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оба утверждения неверны</w:t>
            </w:r>
          </w:p>
          <w:p w:rsidR="006F6B3F" w:rsidRPr="005A3FCB" w:rsidRDefault="006F6B3F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</w:p>
        </w:tc>
      </w:tr>
    </w:tbl>
    <w:p w:rsidR="006F6B3F" w:rsidRPr="005A3FCB" w:rsidRDefault="006F6B3F" w:rsidP="006F6B3F">
      <w:pPr>
        <w:jc w:val="both"/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 xml:space="preserve">26. </w:t>
      </w:r>
      <w:r w:rsidRPr="005A3FCB">
        <w:rPr>
          <w:rFonts w:ascii="Times New Roman" w:hAnsi="Times New Roman" w:cs="Times New Roman"/>
          <w:sz w:val="28"/>
          <w:szCs w:val="28"/>
        </w:rPr>
        <w:t xml:space="preserve">При температуре 40˚С реакция протекает за 4мин, а при температуре 20˚С – за 49 мин. Температурный коэффициент реакции равен _________.(Запишите число с точностью до десятых.) </w:t>
      </w:r>
    </w:p>
    <w:p w:rsidR="00276C15" w:rsidRDefault="00276C15" w:rsidP="00276C15">
      <w:pPr>
        <w:rPr>
          <w:rFonts w:ascii="Times New Roman" w:hAnsi="Times New Roman" w:cs="Times New Roman"/>
          <w:b/>
          <w:sz w:val="28"/>
          <w:szCs w:val="28"/>
        </w:rPr>
      </w:pPr>
    </w:p>
    <w:p w:rsidR="005A3FCB" w:rsidRDefault="005A3FCB" w:rsidP="00276C15">
      <w:pPr>
        <w:rPr>
          <w:rFonts w:ascii="Times New Roman" w:hAnsi="Times New Roman" w:cs="Times New Roman"/>
          <w:b/>
          <w:sz w:val="28"/>
          <w:szCs w:val="28"/>
        </w:rPr>
      </w:pPr>
    </w:p>
    <w:p w:rsidR="005A3FCB" w:rsidRPr="005A3FCB" w:rsidRDefault="005A3FCB" w:rsidP="00276C15">
      <w:pPr>
        <w:rPr>
          <w:rFonts w:ascii="Times New Roman" w:hAnsi="Times New Roman" w:cs="Times New Roman"/>
          <w:b/>
          <w:sz w:val="28"/>
          <w:szCs w:val="28"/>
        </w:rPr>
      </w:pPr>
    </w:p>
    <w:p w:rsidR="005A3FCB" w:rsidRDefault="005A3FCB" w:rsidP="005A3F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Самостоятельная работа по темам </w:t>
      </w:r>
      <w:r w:rsidRPr="00981BD6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Классификация химических реакций. </w:t>
      </w:r>
      <w:r w:rsidRPr="00981BD6">
        <w:rPr>
          <w:rFonts w:ascii="Times New Roman" w:hAnsi="Times New Roman" w:cs="Times New Roman"/>
          <w:b/>
          <w:sz w:val="28"/>
          <w:szCs w:val="28"/>
        </w:rPr>
        <w:t>Скорость химических реакций»</w:t>
      </w:r>
    </w:p>
    <w:p w:rsidR="00E74B74" w:rsidRPr="005A3FCB" w:rsidRDefault="00E74B74" w:rsidP="00E74B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>Вариант 2. Базовый уровень сложности.</w:t>
      </w:r>
    </w:p>
    <w:p w:rsidR="006F6B3F" w:rsidRPr="005A3FCB" w:rsidRDefault="006F6B3F" w:rsidP="006F6B3F">
      <w:pPr>
        <w:jc w:val="both"/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A3FCB">
        <w:rPr>
          <w:rFonts w:ascii="Times New Roman" w:hAnsi="Times New Roman" w:cs="Times New Roman"/>
          <w:sz w:val="28"/>
          <w:szCs w:val="28"/>
        </w:rPr>
        <w:t xml:space="preserve">Уравнение </w:t>
      </w:r>
      <w:proofErr w:type="spellStart"/>
      <w:r w:rsidRPr="005A3FCB">
        <w:rPr>
          <w:rFonts w:ascii="Times New Roman" w:hAnsi="Times New Roman" w:cs="Times New Roman"/>
          <w:sz w:val="28"/>
          <w:szCs w:val="28"/>
          <w:lang w:val="en-US"/>
        </w:rPr>
        <w:t>BaO</w:t>
      </w:r>
      <w:proofErr w:type="spellEnd"/>
      <w:r w:rsidRPr="005A3FCB">
        <w:rPr>
          <w:rFonts w:ascii="Times New Roman" w:hAnsi="Times New Roman" w:cs="Times New Roman"/>
          <w:sz w:val="28"/>
          <w:szCs w:val="28"/>
        </w:rPr>
        <w:t xml:space="preserve"> + </w:t>
      </w:r>
      <w:r w:rsidRPr="005A3FC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A3FC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A3FC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5A3FCB"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 w:rsidRPr="005A3FCB">
        <w:rPr>
          <w:rFonts w:ascii="Times New Roman" w:hAnsi="Times New Roman" w:cs="Times New Roman"/>
          <w:sz w:val="28"/>
          <w:szCs w:val="28"/>
        </w:rPr>
        <w:t>(</w:t>
      </w:r>
      <w:r w:rsidRPr="005A3FCB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5A3FCB">
        <w:rPr>
          <w:rFonts w:ascii="Times New Roman" w:hAnsi="Times New Roman" w:cs="Times New Roman"/>
          <w:sz w:val="28"/>
          <w:szCs w:val="28"/>
        </w:rPr>
        <w:t>)</w:t>
      </w:r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A3FCB">
        <w:rPr>
          <w:rFonts w:ascii="Times New Roman" w:hAnsi="Times New Roman" w:cs="Times New Roman"/>
          <w:sz w:val="28"/>
          <w:szCs w:val="28"/>
        </w:rPr>
        <w:t xml:space="preserve"> соответствует реакции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467"/>
        <w:gridCol w:w="1924"/>
        <w:gridCol w:w="450"/>
        <w:gridCol w:w="1942"/>
        <w:gridCol w:w="450"/>
        <w:gridCol w:w="1943"/>
        <w:gridCol w:w="492"/>
        <w:gridCol w:w="1902"/>
      </w:tblGrid>
      <w:tr w:rsidR="006F6B3F" w:rsidRPr="005A3FCB" w:rsidTr="00296824">
        <w:trPr>
          <w:trHeight w:val="282"/>
        </w:trPr>
        <w:tc>
          <w:tcPr>
            <w:tcW w:w="467" w:type="dxa"/>
          </w:tcPr>
          <w:p w:rsidR="006F6B3F" w:rsidRPr="005A3FCB" w:rsidRDefault="006F6B3F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1)</w:t>
            </w:r>
          </w:p>
        </w:tc>
        <w:tc>
          <w:tcPr>
            <w:tcW w:w="1924" w:type="dxa"/>
          </w:tcPr>
          <w:p w:rsidR="006F6B3F" w:rsidRPr="005A3FCB" w:rsidRDefault="006F6B3F" w:rsidP="00296824">
            <w:pPr>
              <w:jc w:val="both"/>
              <w:rPr>
                <w:sz w:val="28"/>
                <w:szCs w:val="28"/>
                <w:vertAlign w:val="subscript"/>
              </w:rPr>
            </w:pPr>
            <w:r w:rsidRPr="005A3FCB">
              <w:rPr>
                <w:sz w:val="28"/>
                <w:szCs w:val="28"/>
              </w:rPr>
              <w:t>соединения</w:t>
            </w:r>
          </w:p>
        </w:tc>
        <w:tc>
          <w:tcPr>
            <w:tcW w:w="450" w:type="dxa"/>
          </w:tcPr>
          <w:p w:rsidR="006F6B3F" w:rsidRPr="005A3FCB" w:rsidRDefault="006F6B3F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2)</w:t>
            </w:r>
          </w:p>
        </w:tc>
        <w:tc>
          <w:tcPr>
            <w:tcW w:w="1942" w:type="dxa"/>
          </w:tcPr>
          <w:p w:rsidR="006F6B3F" w:rsidRPr="005A3FCB" w:rsidRDefault="006F6B3F" w:rsidP="00296824">
            <w:pPr>
              <w:jc w:val="both"/>
              <w:rPr>
                <w:sz w:val="28"/>
                <w:szCs w:val="28"/>
                <w:vertAlign w:val="subscript"/>
              </w:rPr>
            </w:pPr>
            <w:r w:rsidRPr="005A3FCB">
              <w:rPr>
                <w:sz w:val="28"/>
                <w:szCs w:val="28"/>
              </w:rPr>
              <w:t>разложения</w:t>
            </w:r>
          </w:p>
        </w:tc>
        <w:tc>
          <w:tcPr>
            <w:tcW w:w="450" w:type="dxa"/>
          </w:tcPr>
          <w:p w:rsidR="006F6B3F" w:rsidRPr="005A3FCB" w:rsidRDefault="006F6B3F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3)</w:t>
            </w:r>
          </w:p>
        </w:tc>
        <w:tc>
          <w:tcPr>
            <w:tcW w:w="1943" w:type="dxa"/>
          </w:tcPr>
          <w:p w:rsidR="006F6B3F" w:rsidRPr="005A3FCB" w:rsidRDefault="006F6B3F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обмена</w:t>
            </w:r>
          </w:p>
        </w:tc>
        <w:tc>
          <w:tcPr>
            <w:tcW w:w="492" w:type="dxa"/>
          </w:tcPr>
          <w:p w:rsidR="006F6B3F" w:rsidRPr="005A3FCB" w:rsidRDefault="006F6B3F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4)</w:t>
            </w:r>
          </w:p>
        </w:tc>
        <w:tc>
          <w:tcPr>
            <w:tcW w:w="1902" w:type="dxa"/>
          </w:tcPr>
          <w:p w:rsidR="006F6B3F" w:rsidRPr="005A3FCB" w:rsidRDefault="006F6B3F" w:rsidP="00296824">
            <w:pPr>
              <w:jc w:val="both"/>
              <w:rPr>
                <w:sz w:val="28"/>
                <w:szCs w:val="28"/>
                <w:vertAlign w:val="subscript"/>
              </w:rPr>
            </w:pPr>
            <w:r w:rsidRPr="005A3FCB">
              <w:rPr>
                <w:sz w:val="28"/>
                <w:szCs w:val="28"/>
              </w:rPr>
              <w:t>замещения</w:t>
            </w:r>
          </w:p>
        </w:tc>
      </w:tr>
    </w:tbl>
    <w:p w:rsidR="006F6B3F" w:rsidRPr="005A3FCB" w:rsidRDefault="006F6B3F" w:rsidP="006F6B3F">
      <w:pPr>
        <w:rPr>
          <w:rFonts w:ascii="Times New Roman" w:hAnsi="Times New Roman" w:cs="Times New Roman"/>
          <w:b/>
          <w:sz w:val="28"/>
          <w:szCs w:val="28"/>
        </w:rPr>
      </w:pPr>
    </w:p>
    <w:p w:rsidR="00E74B74" w:rsidRPr="005A3FCB" w:rsidRDefault="00E74B74" w:rsidP="00E74B74">
      <w:pPr>
        <w:jc w:val="both"/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A3FCB">
        <w:rPr>
          <w:rFonts w:ascii="Times New Roman" w:hAnsi="Times New Roman" w:cs="Times New Roman"/>
          <w:sz w:val="28"/>
          <w:szCs w:val="28"/>
        </w:rPr>
        <w:t xml:space="preserve">С наибольшей скоростью при комнатной температуре протекает реакция между разбавленной серной кислотой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467"/>
        <w:gridCol w:w="1924"/>
        <w:gridCol w:w="450"/>
        <w:gridCol w:w="1942"/>
        <w:gridCol w:w="450"/>
        <w:gridCol w:w="1943"/>
        <w:gridCol w:w="492"/>
        <w:gridCol w:w="1902"/>
      </w:tblGrid>
      <w:tr w:rsidR="00E74B74" w:rsidRPr="005A3FCB" w:rsidTr="00296824">
        <w:trPr>
          <w:trHeight w:val="282"/>
        </w:trPr>
        <w:tc>
          <w:tcPr>
            <w:tcW w:w="467" w:type="dxa"/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1)</w:t>
            </w:r>
          </w:p>
        </w:tc>
        <w:tc>
          <w:tcPr>
            <w:tcW w:w="1924" w:type="dxa"/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магнием</w:t>
            </w:r>
          </w:p>
        </w:tc>
        <w:tc>
          <w:tcPr>
            <w:tcW w:w="450" w:type="dxa"/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2)</w:t>
            </w:r>
          </w:p>
        </w:tc>
        <w:tc>
          <w:tcPr>
            <w:tcW w:w="1942" w:type="dxa"/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цинком</w:t>
            </w:r>
          </w:p>
        </w:tc>
        <w:tc>
          <w:tcPr>
            <w:tcW w:w="450" w:type="dxa"/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3)</w:t>
            </w:r>
          </w:p>
        </w:tc>
        <w:tc>
          <w:tcPr>
            <w:tcW w:w="1943" w:type="dxa"/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железом</w:t>
            </w:r>
          </w:p>
        </w:tc>
        <w:tc>
          <w:tcPr>
            <w:tcW w:w="492" w:type="dxa"/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4)</w:t>
            </w:r>
          </w:p>
        </w:tc>
        <w:tc>
          <w:tcPr>
            <w:tcW w:w="1902" w:type="dxa"/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свинцом</w:t>
            </w:r>
          </w:p>
        </w:tc>
      </w:tr>
    </w:tbl>
    <w:p w:rsidR="00E852CA" w:rsidRDefault="00E852CA" w:rsidP="00E74B74">
      <w:pPr>
        <w:rPr>
          <w:rFonts w:ascii="Times New Roman" w:hAnsi="Times New Roman" w:cs="Times New Roman"/>
          <w:b/>
          <w:sz w:val="28"/>
          <w:szCs w:val="28"/>
        </w:rPr>
      </w:pPr>
    </w:p>
    <w:p w:rsidR="00E74B74" w:rsidRPr="005A3FCB" w:rsidRDefault="00E74B74" w:rsidP="00E74B74">
      <w:pPr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5A3FCB">
        <w:rPr>
          <w:rFonts w:ascii="Times New Roman" w:hAnsi="Times New Roman" w:cs="Times New Roman"/>
          <w:sz w:val="28"/>
          <w:szCs w:val="28"/>
        </w:rPr>
        <w:t>Для увеличения скорости химической реакции</w:t>
      </w:r>
    </w:p>
    <w:p w:rsidR="00E74B74" w:rsidRPr="005A3FCB" w:rsidRDefault="00E74B74" w:rsidP="00E74B74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5A3FCB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тв</w:t>
      </w:r>
      <w:proofErr w:type="spellEnd"/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5A3FCB">
        <w:rPr>
          <w:rFonts w:ascii="Times New Roman" w:hAnsi="Times New Roman" w:cs="Times New Roman"/>
          <w:sz w:val="28"/>
          <w:szCs w:val="28"/>
        </w:rPr>
        <w:t xml:space="preserve"> + 2</w:t>
      </w:r>
      <w:proofErr w:type="spellStart"/>
      <w:r w:rsidRPr="005A3FCB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р-р</w:t>
      </w:r>
      <w:proofErr w:type="spellEnd"/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5A3FC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5A3FCB">
        <w:rPr>
          <w:rFonts w:ascii="Times New Roman" w:hAnsi="Times New Roman" w:cs="Times New Roman"/>
          <w:sz w:val="28"/>
          <w:szCs w:val="28"/>
          <w:lang w:val="en-US"/>
        </w:rPr>
        <w:t>ZnCl</w:t>
      </w:r>
      <w:proofErr w:type="spellEnd"/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2(</w:t>
      </w:r>
      <w:proofErr w:type="spellStart"/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р-р</w:t>
      </w:r>
      <w:proofErr w:type="spellEnd"/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5A3FCB">
        <w:rPr>
          <w:rFonts w:ascii="Times New Roman" w:hAnsi="Times New Roman" w:cs="Times New Roman"/>
          <w:sz w:val="28"/>
          <w:szCs w:val="28"/>
        </w:rPr>
        <w:t xml:space="preserve"> + </w:t>
      </w:r>
      <w:r w:rsidRPr="005A3FC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A3FCB">
        <w:rPr>
          <w:rFonts w:ascii="Times New Roman" w:hAnsi="Times New Roman" w:cs="Times New Roman"/>
          <w:sz w:val="28"/>
          <w:szCs w:val="28"/>
          <w:vertAlign w:val="subscript"/>
        </w:rPr>
        <w:t>2(г)</w:t>
      </w:r>
    </w:p>
    <w:p w:rsidR="00E74B74" w:rsidRPr="005A3FCB" w:rsidRDefault="00E74B74" w:rsidP="00E74B74">
      <w:pPr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sz w:val="28"/>
          <w:szCs w:val="28"/>
        </w:rPr>
        <w:t>необходимо</w:t>
      </w:r>
    </w:p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467"/>
        <w:gridCol w:w="9103"/>
      </w:tblGrid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1)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понизить концентрацию соляной кислоты</w:t>
            </w:r>
          </w:p>
        </w:tc>
      </w:tr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2)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повысить давление</w:t>
            </w:r>
          </w:p>
        </w:tc>
      </w:tr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3)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измельчить цинк</w:t>
            </w:r>
          </w:p>
        </w:tc>
      </w:tr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4)</w:t>
            </w:r>
          </w:p>
        </w:tc>
        <w:tc>
          <w:tcPr>
            <w:tcW w:w="9103" w:type="dxa"/>
            <w:tcBorders>
              <w:top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добавить несколько кусочков цинка</w:t>
            </w:r>
          </w:p>
        </w:tc>
      </w:tr>
    </w:tbl>
    <w:p w:rsidR="00E74B74" w:rsidRPr="005A3FCB" w:rsidRDefault="00E74B74" w:rsidP="00E74B74">
      <w:pPr>
        <w:rPr>
          <w:rFonts w:ascii="Times New Roman" w:hAnsi="Times New Roman" w:cs="Times New Roman"/>
          <w:b/>
          <w:sz w:val="28"/>
          <w:szCs w:val="28"/>
        </w:rPr>
      </w:pPr>
    </w:p>
    <w:p w:rsidR="00E74B74" w:rsidRPr="005A3FCB" w:rsidRDefault="00E74B74" w:rsidP="00E74B74">
      <w:pPr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5A3FCB">
        <w:rPr>
          <w:rFonts w:ascii="Times New Roman" w:hAnsi="Times New Roman" w:cs="Times New Roman"/>
          <w:sz w:val="28"/>
          <w:szCs w:val="28"/>
        </w:rPr>
        <w:t xml:space="preserve">С наибольшей скоростью при комнатной температуре протекает реакция между </w:t>
      </w:r>
    </w:p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467"/>
        <w:gridCol w:w="9103"/>
      </w:tblGrid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1)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порошком цинка и 5%-ным раствором соляной кислоты</w:t>
            </w:r>
          </w:p>
        </w:tc>
      </w:tr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2)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порошком цинка и 10%-ным раствором соляной кислоты</w:t>
            </w:r>
          </w:p>
        </w:tc>
      </w:tr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3)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гранулированным цинком и 5%-ным раствором соляной кислоты</w:t>
            </w:r>
          </w:p>
        </w:tc>
      </w:tr>
      <w:tr w:rsidR="00E74B74" w:rsidRPr="005A3FCB" w:rsidTr="00296824">
        <w:trPr>
          <w:trHeight w:val="282"/>
        </w:trPr>
        <w:tc>
          <w:tcPr>
            <w:tcW w:w="467" w:type="dxa"/>
            <w:tcBorders>
              <w:top w:val="nil"/>
            </w:tcBorders>
          </w:tcPr>
          <w:p w:rsidR="00E74B74" w:rsidRPr="005A3FCB" w:rsidRDefault="00E74B74" w:rsidP="00296824">
            <w:pPr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4)</w:t>
            </w:r>
          </w:p>
        </w:tc>
        <w:tc>
          <w:tcPr>
            <w:tcW w:w="9103" w:type="dxa"/>
            <w:tcBorders>
              <w:top w:val="nil"/>
            </w:tcBorders>
          </w:tcPr>
          <w:p w:rsidR="00E74B74" w:rsidRPr="005A3FCB" w:rsidRDefault="00E74B74" w:rsidP="00296824">
            <w:pPr>
              <w:keepNext/>
              <w:keepLines/>
              <w:ind w:left="-57" w:right="-57"/>
              <w:jc w:val="both"/>
              <w:rPr>
                <w:sz w:val="28"/>
                <w:szCs w:val="28"/>
              </w:rPr>
            </w:pPr>
            <w:r w:rsidRPr="005A3FCB">
              <w:rPr>
                <w:sz w:val="28"/>
                <w:szCs w:val="28"/>
              </w:rPr>
              <w:t>гранулированным цинком и 10%-ным раствором соляной кислоты</w:t>
            </w:r>
          </w:p>
        </w:tc>
      </w:tr>
    </w:tbl>
    <w:p w:rsidR="00E74B74" w:rsidRPr="005A3FCB" w:rsidRDefault="00E74B74" w:rsidP="00E74B74">
      <w:pPr>
        <w:rPr>
          <w:rFonts w:ascii="Times New Roman" w:hAnsi="Times New Roman" w:cs="Times New Roman"/>
          <w:b/>
          <w:sz w:val="28"/>
          <w:szCs w:val="28"/>
        </w:rPr>
      </w:pPr>
    </w:p>
    <w:p w:rsidR="00E74B74" w:rsidRPr="005A3FCB" w:rsidRDefault="00E74B74" w:rsidP="00E74B74">
      <w:pPr>
        <w:jc w:val="both"/>
        <w:rPr>
          <w:rFonts w:ascii="Times New Roman" w:hAnsi="Times New Roman" w:cs="Times New Roman"/>
          <w:sz w:val="28"/>
          <w:szCs w:val="28"/>
        </w:rPr>
      </w:pPr>
      <w:r w:rsidRPr="005A3FCB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Pr="005A3FCB">
        <w:rPr>
          <w:rFonts w:ascii="Times New Roman" w:hAnsi="Times New Roman" w:cs="Times New Roman"/>
          <w:sz w:val="28"/>
          <w:szCs w:val="28"/>
        </w:rPr>
        <w:t xml:space="preserve">Температурный коэффициент скорости реакции равен 3. При повышении температуры на 30˚С скорость реакции возрастет в _________ раз. </w:t>
      </w:r>
    </w:p>
    <w:p w:rsidR="00E74B74" w:rsidRDefault="00E74B74" w:rsidP="00E74B74">
      <w:pPr>
        <w:jc w:val="both"/>
        <w:rPr>
          <w:sz w:val="28"/>
          <w:szCs w:val="28"/>
        </w:rPr>
      </w:pPr>
    </w:p>
    <w:p w:rsidR="005A3FCB" w:rsidRDefault="005A3FCB" w:rsidP="00E74B74">
      <w:pPr>
        <w:jc w:val="both"/>
        <w:rPr>
          <w:sz w:val="28"/>
          <w:szCs w:val="28"/>
        </w:rPr>
      </w:pPr>
    </w:p>
    <w:p w:rsidR="00981BD6" w:rsidRPr="00981BD6" w:rsidRDefault="00981BD6" w:rsidP="00981BD6">
      <w:pPr>
        <w:rPr>
          <w:rFonts w:ascii="Times New Roman" w:hAnsi="Times New Roman" w:cs="Times New Roman"/>
          <w:sz w:val="28"/>
          <w:szCs w:val="28"/>
        </w:rPr>
      </w:pPr>
    </w:p>
    <w:sectPr w:rsidR="00981BD6" w:rsidRPr="00981BD6" w:rsidSect="008C4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981BD6"/>
    <w:rsid w:val="00276C15"/>
    <w:rsid w:val="005A3FCB"/>
    <w:rsid w:val="00613913"/>
    <w:rsid w:val="006F6B3F"/>
    <w:rsid w:val="008C4D8C"/>
    <w:rsid w:val="00981BD6"/>
    <w:rsid w:val="00E74B74"/>
    <w:rsid w:val="00E85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Шараповская СОШ</cp:lastModifiedBy>
  <cp:revision>2</cp:revision>
  <cp:lastPrinted>2016-11-24T05:25:00Z</cp:lastPrinted>
  <dcterms:created xsi:type="dcterms:W3CDTF">2016-11-24T05:35:00Z</dcterms:created>
  <dcterms:modified xsi:type="dcterms:W3CDTF">2016-11-24T05:35:00Z</dcterms:modified>
</cp:coreProperties>
</file>