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CE" w:rsidRDefault="008C53CE" w:rsidP="008C53CE">
      <w:pPr>
        <w:tabs>
          <w:tab w:val="left" w:pos="426"/>
        </w:tabs>
        <w:jc w:val="center"/>
        <w:rPr>
          <w:rFonts w:ascii="Arial" w:eastAsia="Calibri" w:hAnsi="Arial" w:cs="Arial"/>
          <w:b/>
          <w:color w:val="231F20"/>
          <w:sz w:val="24"/>
          <w:szCs w:val="24"/>
          <w:lang w:eastAsia="ar-SA"/>
        </w:rPr>
      </w:pPr>
      <w:r w:rsidRPr="008C53CE">
        <w:rPr>
          <w:rFonts w:ascii="Arial" w:eastAsia="Calibri" w:hAnsi="Arial" w:cs="Arial"/>
          <w:b/>
          <w:color w:val="231F20"/>
          <w:sz w:val="24"/>
          <w:szCs w:val="24"/>
          <w:lang w:eastAsia="ar-SA"/>
        </w:rPr>
        <w:t>Сценарный план урока химии</w:t>
      </w:r>
    </w:p>
    <w:p w:rsidR="006B4D74" w:rsidRDefault="008C53CE" w:rsidP="008C53CE">
      <w:pPr>
        <w:tabs>
          <w:tab w:val="left" w:pos="426"/>
        </w:tabs>
        <w:jc w:val="center"/>
        <w:rPr>
          <w:rFonts w:ascii="Arial" w:eastAsia="Calibri" w:hAnsi="Arial" w:cs="Arial"/>
          <w:b/>
          <w:color w:val="231F20"/>
          <w:sz w:val="24"/>
          <w:szCs w:val="24"/>
          <w:lang w:eastAsia="ar-SA"/>
        </w:rPr>
      </w:pPr>
      <w:r w:rsidRPr="008C53CE">
        <w:rPr>
          <w:rFonts w:ascii="Arial" w:eastAsia="Calibri" w:hAnsi="Arial" w:cs="Arial"/>
          <w:b/>
          <w:color w:val="231F20"/>
          <w:sz w:val="24"/>
          <w:szCs w:val="24"/>
          <w:lang w:eastAsia="ar-SA"/>
        </w:rPr>
        <w:t>в 9 классе по теме «Соединения железа»</w:t>
      </w:r>
    </w:p>
    <w:p w:rsidR="008C53CE" w:rsidRPr="008C53CE" w:rsidRDefault="008C53CE" w:rsidP="00CB0ECD">
      <w:pPr>
        <w:tabs>
          <w:tab w:val="left" w:pos="426"/>
        </w:tabs>
        <w:rPr>
          <w:rFonts w:ascii="Arial" w:eastAsia="Calibri" w:hAnsi="Arial" w:cs="Arial"/>
          <w:b/>
          <w:color w:val="231F20"/>
          <w:sz w:val="24"/>
          <w:szCs w:val="24"/>
          <w:lang w:eastAsia="ar-SA"/>
        </w:rPr>
      </w:pPr>
    </w:p>
    <w:tbl>
      <w:tblPr>
        <w:tblW w:w="1474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386"/>
        <w:gridCol w:w="10356"/>
      </w:tblGrid>
      <w:tr w:rsidR="00CB0ECD" w:rsidRPr="0014570A" w:rsidTr="008367B0">
        <w:trPr>
          <w:cantSplit/>
        </w:trPr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CB0ECD" w:rsidRPr="0014570A" w:rsidRDefault="0013423D" w:rsidP="0013423D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Сведения о</w:t>
            </w:r>
            <w:r w:rsidR="008367B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 авторе</w:t>
            </w:r>
          </w:p>
        </w:tc>
      </w:tr>
      <w:tr w:rsidR="000B25B0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B0" w:rsidRPr="0014570A" w:rsidRDefault="008367B0" w:rsidP="008367B0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Ф</w:t>
            </w:r>
            <w:r w:rsidR="00A11109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амилия, имя, отчество 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25B0" w:rsidRPr="0014570A" w:rsidRDefault="005972B0" w:rsidP="000B25B0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Каравашкина Альбина Ивановна</w:t>
            </w:r>
          </w:p>
        </w:tc>
      </w:tr>
      <w:tr w:rsidR="000B25B0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B0" w:rsidRPr="0014570A" w:rsidRDefault="00A11109" w:rsidP="000B25B0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Район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B25B0" w:rsidRPr="0014570A" w:rsidRDefault="005972B0" w:rsidP="000B25B0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Шатковский</w:t>
            </w:r>
            <w:r w:rsidR="0014570A"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 xml:space="preserve">  район</w:t>
            </w:r>
          </w:p>
        </w:tc>
      </w:tr>
      <w:tr w:rsidR="008367B0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0" w:rsidRPr="0014570A" w:rsidRDefault="008367B0" w:rsidP="00754CB9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Место работы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367B0" w:rsidRPr="0014570A" w:rsidRDefault="005972B0" w:rsidP="00754CB9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МОУ «Шараповская СШ»</w:t>
            </w:r>
          </w:p>
        </w:tc>
      </w:tr>
      <w:tr w:rsidR="008367B0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0" w:rsidRPr="0014570A" w:rsidRDefault="008367B0" w:rsidP="00754CB9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367B0" w:rsidRPr="0014570A" w:rsidRDefault="005972B0" w:rsidP="00754CB9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Учитель биологии и химии</w:t>
            </w:r>
          </w:p>
        </w:tc>
      </w:tr>
    </w:tbl>
    <w:p w:rsidR="005942E2" w:rsidRPr="002568B6" w:rsidRDefault="005942E2" w:rsidP="005942E2">
      <w:pPr>
        <w:jc w:val="center"/>
        <w:rPr>
          <w:rFonts w:ascii="Arial" w:eastAsia="Calibri" w:hAnsi="Arial" w:cs="Arial"/>
          <w:bCs/>
          <w:color w:val="231F20"/>
          <w:sz w:val="22"/>
          <w:szCs w:val="22"/>
          <w:lang w:eastAsia="ar-SA"/>
        </w:rPr>
      </w:pPr>
    </w:p>
    <w:tbl>
      <w:tblPr>
        <w:tblW w:w="14734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386"/>
        <w:gridCol w:w="10348"/>
      </w:tblGrid>
      <w:tr w:rsidR="008367B0" w:rsidRPr="0014570A" w:rsidTr="00D83586">
        <w:trPr>
          <w:cantSplit/>
        </w:trPr>
        <w:tc>
          <w:tcPr>
            <w:tcW w:w="1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8367B0" w:rsidRPr="0014570A" w:rsidRDefault="008367B0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Общая информация</w:t>
            </w:r>
          </w:p>
        </w:tc>
      </w:tr>
      <w:tr w:rsidR="008367B0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0" w:rsidRPr="0014570A" w:rsidRDefault="00D83586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Образовательная область, учебный предмет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367B0" w:rsidRPr="0014570A" w:rsidRDefault="005972B0" w:rsidP="0014570A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Естественно-научные предметы, химия</w:t>
            </w:r>
          </w:p>
        </w:tc>
      </w:tr>
      <w:tr w:rsidR="008367B0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0" w:rsidRPr="0014570A" w:rsidRDefault="00D83586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367B0" w:rsidRPr="0014570A" w:rsidRDefault="005972B0" w:rsidP="0014570A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9 класс</w:t>
            </w:r>
          </w:p>
        </w:tc>
      </w:tr>
      <w:tr w:rsidR="00926D0B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B" w:rsidRPr="0014570A" w:rsidRDefault="00926D0B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Авторская программа к учебникам (линии учебников или УМК) (если есть)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26D0B" w:rsidRPr="0014570A" w:rsidRDefault="00926D0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О.С. Габриелян. Программа по химии 8-11 класс. М.: Дрофа, 2011</w:t>
            </w:r>
          </w:p>
          <w:p w:rsidR="00926D0B" w:rsidRPr="0014570A" w:rsidRDefault="00926D0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О.С. Габриелян Химия 9 класс: учебник для общеобразовательных  организаций М.: Дрофа, 2016</w:t>
            </w:r>
          </w:p>
        </w:tc>
      </w:tr>
      <w:tr w:rsidR="00926D0B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B" w:rsidRPr="0014570A" w:rsidRDefault="00926D0B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Тема учебного занятия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26D0B" w:rsidRPr="0014570A" w:rsidRDefault="00926D0B" w:rsidP="0014570A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</w:p>
        </w:tc>
      </w:tr>
      <w:tr w:rsidR="00926D0B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B" w:rsidRPr="0014570A" w:rsidRDefault="00926D0B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Тема урока  или другой формы 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ганизации УВП: экскурсия, консул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ь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тация, проект, лабораторное зан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я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тие, практикум, игра и т.п.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26D0B" w:rsidRPr="0014570A" w:rsidRDefault="00926D0B" w:rsidP="0014570A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Соединения железа</w:t>
            </w:r>
          </w:p>
        </w:tc>
      </w:tr>
      <w:tr w:rsidR="00926D0B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B" w:rsidRPr="0014570A" w:rsidRDefault="00926D0B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Место урока или другой  формы 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ганизации учебной деятельности в структуре учебного занятия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26D0B" w:rsidRPr="0014570A" w:rsidRDefault="00926D0B" w:rsidP="0014570A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Урок «Соединения железа» является 20-м уроком в календарно-тематическом планир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вании уроков химии в 9 классе, 14- м уроком в теме «Металлы», на изучение которой, включая лабораторный практикум, отводится 18 часов</w:t>
            </w:r>
          </w:p>
        </w:tc>
      </w:tr>
      <w:tr w:rsidR="00926D0B" w:rsidRPr="0014570A" w:rsidTr="00D83586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B" w:rsidRPr="0014570A" w:rsidRDefault="00926D0B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Учебная задача</w:t>
            </w:r>
          </w:p>
          <w:p w:rsidR="00926D0B" w:rsidRPr="0014570A" w:rsidRDefault="00926D0B" w:rsidP="0014570A">
            <w:pPr>
              <w:tabs>
                <w:tab w:val="left" w:pos="426"/>
              </w:tabs>
              <w:snapToGrid w:val="0"/>
              <w:ind w:left="36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22CA9" w:rsidRPr="0014570A" w:rsidRDefault="00822CA9" w:rsidP="0014570A">
            <w:pPr>
              <w:widowControl/>
              <w:tabs>
                <w:tab w:val="left" w:pos="281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 xml:space="preserve">  Открыть способ прогнозирования химических свойств соединений железа.  Вовлечь  учащихся  в   исследовательскую и  рефлексивно – оценочную деятельность</w:t>
            </w:r>
            <w:r w:rsidR="00EB19EA"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, ситу</w:t>
            </w:r>
            <w:r w:rsidR="00EB19EA"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а</w:t>
            </w:r>
            <w:r w:rsidR="00165BE4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цию выбора пр</w:t>
            </w:r>
            <w:r w:rsidR="00EB19EA"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офессии</w:t>
            </w:r>
            <w:r w:rsidRPr="0014570A"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  <w:t>.  Овладеть теоретически  знаниями о  химических свойствах соединений   железа и способами  их  прикладного использования</w:t>
            </w:r>
          </w:p>
          <w:p w:rsidR="00822CA9" w:rsidRPr="0014570A" w:rsidRDefault="00822CA9" w:rsidP="0014570A">
            <w:pPr>
              <w:widowControl/>
              <w:tabs>
                <w:tab w:val="left" w:pos="281"/>
              </w:tabs>
              <w:snapToGrid w:val="0"/>
              <w:ind w:left="36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</w:p>
          <w:p w:rsidR="00926D0B" w:rsidRPr="0014570A" w:rsidRDefault="00926D0B" w:rsidP="0014570A">
            <w:pPr>
              <w:widowControl/>
              <w:tabs>
                <w:tab w:val="left" w:pos="281"/>
              </w:tabs>
              <w:snapToGrid w:val="0"/>
              <w:rPr>
                <w:rFonts w:ascii="Arial" w:eastAsia="Calibri" w:hAnsi="Arial" w:cs="Arial"/>
                <w:i/>
                <w:sz w:val="24"/>
                <w:szCs w:val="24"/>
                <w:lang w:eastAsia="ar-SA"/>
              </w:rPr>
            </w:pPr>
          </w:p>
        </w:tc>
      </w:tr>
    </w:tbl>
    <w:p w:rsidR="008367B0" w:rsidRPr="0014570A" w:rsidRDefault="008367B0" w:rsidP="0014570A">
      <w:pPr>
        <w:jc w:val="center"/>
        <w:rPr>
          <w:rFonts w:ascii="Arial" w:eastAsia="Calibri" w:hAnsi="Arial" w:cs="Arial"/>
          <w:bCs/>
          <w:color w:val="231F20"/>
          <w:sz w:val="24"/>
          <w:szCs w:val="24"/>
          <w:lang w:eastAsia="ar-SA"/>
        </w:rPr>
      </w:pPr>
    </w:p>
    <w:tbl>
      <w:tblPr>
        <w:tblW w:w="1474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22"/>
        <w:gridCol w:w="4364"/>
        <w:gridCol w:w="3402"/>
        <w:gridCol w:w="1928"/>
        <w:gridCol w:w="1899"/>
        <w:gridCol w:w="3119"/>
        <w:gridCol w:w="8"/>
      </w:tblGrid>
      <w:tr w:rsidR="008367B0" w:rsidRPr="0014570A" w:rsidTr="007D1577">
        <w:trPr>
          <w:cantSplit/>
        </w:trPr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8367B0" w:rsidRPr="0014570A" w:rsidRDefault="00457A73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Обобщенные ц</w:t>
            </w:r>
            <w:r w:rsidR="00D83586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ели учебного занятия - п</w:t>
            </w:r>
            <w:r w:rsidR="008367B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ланируемые результаты</w:t>
            </w:r>
          </w:p>
        </w:tc>
      </w:tr>
      <w:tr w:rsidR="00B5301D" w:rsidRPr="0014570A" w:rsidTr="007D1577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</w:tcPr>
          <w:p w:rsidR="00B5301D" w:rsidRPr="0014570A" w:rsidRDefault="008C53CE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bCs/>
                <w:noProof/>
                <w:color w:val="231F2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-4445</wp:posOffset>
                      </wp:positionV>
                      <wp:extent cx="2814320" cy="320675"/>
                      <wp:effectExtent l="11430" t="5080" r="12700" b="762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14320" cy="320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.1pt;margin-top:-.35pt;width:221.6pt;height:25.2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"/>
                  </w:pict>
                </mc:Fallback>
              </mc:AlternateContent>
            </w:r>
            <w:r w:rsidR="00B5301D" w:rsidRPr="0014570A">
              <w:rPr>
                <w:rFonts w:ascii="Arial" w:eastAsia="Calibri" w:hAnsi="Arial" w:cs="Arial"/>
                <w:b/>
                <w:bCs/>
                <w:color w:val="231F20"/>
                <w:sz w:val="24"/>
                <w:szCs w:val="24"/>
                <w:lang w:eastAsia="ar-SA"/>
              </w:rPr>
              <w:t>Цель</w:t>
            </w:r>
          </w:p>
          <w:p w:rsidR="00B5301D" w:rsidRPr="0014570A" w:rsidRDefault="00B5301D" w:rsidP="0014570A">
            <w:pPr>
              <w:tabs>
                <w:tab w:val="left" w:pos="426"/>
              </w:tabs>
              <w:snapToGrid w:val="0"/>
              <w:jc w:val="right"/>
              <w:rPr>
                <w:rFonts w:ascii="Arial" w:eastAsia="Calibri" w:hAnsi="Arial" w:cs="Arial"/>
                <w:b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/>
                <w:bCs/>
                <w:color w:val="231F20"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53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B5301D" w:rsidRPr="0014570A" w:rsidRDefault="00B5301D" w:rsidP="0014570A">
            <w:pPr>
              <w:widowControl/>
              <w:tabs>
                <w:tab w:val="left" w:pos="426"/>
              </w:tabs>
              <w:autoSpaceDN/>
              <w:adjustRightInd/>
              <w:jc w:val="center"/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  <w:shd w:val="clear" w:color="auto" w:fill="E6E6E6"/>
              </w:rPr>
              <w:t>Базовый («обучающийся научится»)</w:t>
            </w:r>
          </w:p>
        </w:tc>
        <w:tc>
          <w:tcPr>
            <w:tcW w:w="501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5301D" w:rsidRPr="0014570A" w:rsidRDefault="00B5301D" w:rsidP="0014570A">
            <w:pPr>
              <w:widowControl/>
              <w:tabs>
                <w:tab w:val="left" w:pos="426"/>
              </w:tabs>
              <w:autoSpaceDN/>
              <w:adjustRightInd/>
              <w:jc w:val="center"/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b/>
                <w:i/>
                <w:iCs/>
                <w:color w:val="000000"/>
                <w:sz w:val="24"/>
                <w:szCs w:val="24"/>
                <w:shd w:val="clear" w:color="auto" w:fill="E6E6E6"/>
              </w:rPr>
              <w:t>Повышенный («обучающийся получит возможность научиться»)</w:t>
            </w:r>
          </w:p>
        </w:tc>
      </w:tr>
      <w:tr w:rsidR="00B5301D" w:rsidRPr="0014570A" w:rsidTr="007D1577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</w:tcPr>
          <w:p w:rsidR="00B5301D" w:rsidRPr="0014570A" w:rsidRDefault="00DA3565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Цель – предмет (предметный 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зультат)</w:t>
            </w:r>
          </w:p>
        </w:tc>
        <w:tc>
          <w:tcPr>
            <w:tcW w:w="53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B5301D" w:rsidRPr="0014570A" w:rsidRDefault="00DA3565" w:rsidP="0014570A">
            <w:pPr>
              <w:widowControl/>
              <w:tabs>
                <w:tab w:val="left" w:pos="426"/>
              </w:tabs>
              <w:autoSpaceDN/>
              <w:adjustRightInd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Обучающиеся научатся </w:t>
            </w:r>
            <w:r w:rsidR="00E91EB4" w:rsidRPr="0014570A">
              <w:rPr>
                <w:rFonts w:ascii="Arial" w:hAnsi="Arial" w:cs="Arial"/>
                <w:sz w:val="24"/>
                <w:szCs w:val="24"/>
              </w:rPr>
              <w:t xml:space="preserve">  характеризовать 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>свойства соединений железа</w:t>
            </w:r>
            <w:r w:rsidR="00E91EB4" w:rsidRPr="0014570A">
              <w:rPr>
                <w:rFonts w:ascii="Arial" w:hAnsi="Arial" w:cs="Arial"/>
                <w:sz w:val="24"/>
                <w:szCs w:val="24"/>
              </w:rPr>
              <w:t xml:space="preserve"> в свете ТЭД и ОВР</w:t>
            </w:r>
          </w:p>
        </w:tc>
        <w:tc>
          <w:tcPr>
            <w:tcW w:w="501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5301D" w:rsidRPr="0014570A" w:rsidRDefault="00DA3565" w:rsidP="0014570A">
            <w:pPr>
              <w:widowControl/>
              <w:tabs>
                <w:tab w:val="left" w:pos="426"/>
              </w:tabs>
              <w:autoSpaceDN/>
              <w:adjustRightInd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Обучающиеся получат возможность </w:t>
            </w:r>
            <w:r w:rsidR="00E91EB4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  <w:r w:rsidR="00E91EB4"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="00E91EB4"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="00E91EB4" w:rsidRPr="0014570A">
              <w:rPr>
                <w:rFonts w:ascii="Arial" w:hAnsi="Arial" w:cs="Arial"/>
                <w:sz w:val="24"/>
                <w:szCs w:val="24"/>
              </w:rPr>
              <w:t>терпретировать химическую информацию, полученную из  разных  источников;</w:t>
            </w:r>
          </w:p>
        </w:tc>
      </w:tr>
      <w:tr w:rsidR="00B5301D" w:rsidRPr="0014570A" w:rsidTr="00457A73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tcBorders>
              <w:left w:val="single" w:sz="4" w:space="0" w:color="000000"/>
              <w:bottom w:val="single" w:sz="4" w:space="0" w:color="000000"/>
            </w:tcBorders>
          </w:tcPr>
          <w:p w:rsidR="00B5301D" w:rsidRPr="0014570A" w:rsidRDefault="00DA3565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Цель – способ (метапредметный 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зультат)</w:t>
            </w:r>
          </w:p>
        </w:tc>
        <w:tc>
          <w:tcPr>
            <w:tcW w:w="53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B5301D" w:rsidRPr="0014570A" w:rsidRDefault="00DA3565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Обучающиеся откроют </w:t>
            </w:r>
            <w:r w:rsidR="00E91EB4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  <w:r w:rsidR="00E91EB4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способ</w:t>
            </w:r>
            <w:r w:rsidR="00E91EB4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 прогн</w:t>
            </w:r>
            <w:r w:rsidR="00E91EB4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о</w:t>
            </w:r>
            <w:r w:rsidR="00E91EB4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зирования химических свойств  соединений железа и обнаружения данных соединений</w:t>
            </w:r>
          </w:p>
        </w:tc>
        <w:tc>
          <w:tcPr>
            <w:tcW w:w="501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5301D" w:rsidRPr="0014570A" w:rsidRDefault="00DA3565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Обучающиеся получат возможность</w:t>
            </w:r>
            <w:r w:rsidR="00926D0B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научиться 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>анализировать и оценивать последствия для окружающей    прои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>з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>водственной деятельности человека, св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>я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>занной с переработкой веществ</w:t>
            </w:r>
          </w:p>
        </w:tc>
      </w:tr>
      <w:tr w:rsidR="00B5301D" w:rsidRPr="0014570A" w:rsidTr="00457A73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5301D" w:rsidRPr="0014570A" w:rsidRDefault="00DA3565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Цель – ценность (личностный 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зультат)</w:t>
            </w:r>
          </w:p>
        </w:tc>
        <w:tc>
          <w:tcPr>
            <w:tcW w:w="5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301D" w:rsidRPr="0014570A" w:rsidRDefault="00E91EB4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Обучающиеся осознают и примут 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 xml:space="preserve"> смы</w:t>
            </w:r>
            <w:r w:rsidRPr="0014570A">
              <w:rPr>
                <w:rFonts w:ascii="Arial" w:hAnsi="Arial" w:cs="Arial"/>
                <w:sz w:val="24"/>
                <w:szCs w:val="24"/>
              </w:rPr>
              <w:t>слы</w:t>
            </w:r>
            <w:r w:rsidR="00926D0B" w:rsidRPr="0014570A">
              <w:rPr>
                <w:rFonts w:ascii="Arial" w:hAnsi="Arial" w:cs="Arial"/>
                <w:sz w:val="24"/>
                <w:szCs w:val="24"/>
              </w:rPr>
              <w:t xml:space="preserve"> учения, ценности здорового и безопасного образа жизни</w:t>
            </w:r>
          </w:p>
        </w:tc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B5301D" w:rsidRPr="0014570A" w:rsidRDefault="00176BBA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Обучающиеся получат возможность для </w:t>
            </w:r>
            <w:r w:rsidR="00CB45D5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осознанного выбора дальнейшей образ</w:t>
            </w:r>
            <w:r w:rsidR="00CB45D5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о</w:t>
            </w:r>
            <w:r w:rsidR="00CB45D5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вательной траектории</w:t>
            </w:r>
          </w:p>
        </w:tc>
      </w:tr>
      <w:tr w:rsidR="00457A73" w:rsidRPr="0014570A" w:rsidTr="00AD78A2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Исходное состояние обучающихся:</w:t>
            </w:r>
          </w:p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имеют опыт…….;</w:t>
            </w:r>
          </w:p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знают (факты, процессы, явления, понятия, теории и т.д.)</w:t>
            </w:r>
          </w:p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могут определять…….;</w:t>
            </w:r>
          </w:p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могут сравнивать, доказывать, 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гументировать, сопоставлять;</w:t>
            </w:r>
          </w:p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могут планировать, проектировать, моделировать;</w:t>
            </w:r>
          </w:p>
          <w:p w:rsidR="00457A73" w:rsidRPr="0014570A" w:rsidRDefault="00457A73" w:rsidP="0014570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могут контролировать, оценивать и т.д.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457A73" w:rsidRPr="0014570A" w:rsidRDefault="00822CA9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Знают химические свойства нерастворимых оксидов металлов , оснований, солей. Имеют опыт составления уравнений химических реакций в свете ТЭД и ОВР, пров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е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дения химического эксперимента по инструкции, распознавания веществ, выполнения мысленного эксперимента. Могут сверить выполне</w:t>
            </w:r>
            <w:r w:rsidR="007D2DFE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нную работу с образцом и оц</w:t>
            </w:r>
            <w:r w:rsidR="007D2DFE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е</w:t>
            </w:r>
            <w:r w:rsidR="007D2DFE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ни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ть по критериям.</w:t>
            </w:r>
          </w:p>
        </w:tc>
      </w:tr>
      <w:tr w:rsidR="00176BBA" w:rsidRPr="0014570A" w:rsidTr="00AD78A2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76BBA" w:rsidRPr="0014570A" w:rsidRDefault="00176BBA" w:rsidP="0014570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Cs/>
                <w:color w:val="231F20"/>
                <w:sz w:val="24"/>
                <w:szCs w:val="24"/>
              </w:rPr>
              <w:t>Формы оценки планируемых р</w:t>
            </w:r>
            <w:r w:rsidRPr="0014570A">
              <w:rPr>
                <w:rFonts w:ascii="Arial" w:hAnsi="Arial" w:cs="Arial"/>
                <w:bCs/>
                <w:color w:val="231F20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bCs/>
                <w:color w:val="231F20"/>
                <w:sz w:val="24"/>
                <w:szCs w:val="24"/>
              </w:rPr>
              <w:t xml:space="preserve">зультатов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76BBA" w:rsidRPr="0014570A" w:rsidRDefault="00176BBA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Предметный результат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76BBA" w:rsidRPr="0014570A" w:rsidRDefault="00176BBA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Метапредметный результат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176BBA" w:rsidRPr="0014570A" w:rsidRDefault="00176BBA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Личностный результат</w:t>
            </w:r>
          </w:p>
        </w:tc>
      </w:tr>
      <w:tr w:rsidR="00176BBA" w:rsidRPr="0014570A" w:rsidTr="00AD78A2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76BBA" w:rsidRPr="0014570A" w:rsidRDefault="00176BBA" w:rsidP="0014570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76BBA" w:rsidRPr="0014570A" w:rsidRDefault="00822CA9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Выполнение заданий КИМ ОГЭ по химии,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заданий 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электронного трен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а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жёра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76BBA" w:rsidRPr="0014570A" w:rsidRDefault="00822CA9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Решение ситуационных задач, формулировка собстве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н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ных выводов и умозаключ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е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ний на основе проведённого экспери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мент, интерпрет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а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ция химической информ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а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ции, результатов экспер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и</w:t>
            </w:r>
            <w:r w:rsidR="0045223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мента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E91EB4" w:rsidRPr="0014570A" w:rsidRDefault="00E91EB4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Заполнение оценочного листа </w:t>
            </w:r>
            <w:r w:rsidR="00822CA9"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.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 xml:space="preserve"> </w:t>
            </w:r>
          </w:p>
          <w:p w:rsidR="00176BBA" w:rsidRPr="0014570A" w:rsidRDefault="00E91EB4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Продолжить  предлож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е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ние «Мой путь к профессии начин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а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ется с….»</w:t>
            </w:r>
          </w:p>
        </w:tc>
      </w:tr>
      <w:tr w:rsidR="005972B0" w:rsidRPr="0014570A" w:rsidTr="00DE3327">
        <w:trPr>
          <w:gridBefore w:val="1"/>
          <w:gridAfter w:val="1"/>
          <w:wBefore w:w="22" w:type="dxa"/>
          <w:wAfter w:w="8" w:type="dxa"/>
          <w:cantSplit/>
        </w:trPr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972B0" w:rsidRPr="0014570A" w:rsidRDefault="005972B0" w:rsidP="0014570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Cs/>
                <w:color w:val="231F20"/>
                <w:sz w:val="24"/>
                <w:szCs w:val="24"/>
              </w:rPr>
              <w:t>Комментарии учителя к учебному занятию или уроку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972B0" w:rsidRPr="0014570A" w:rsidRDefault="005972B0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Урок предназначен для учащихся 9 класса, выбравших ОГЭ по химии и имеющих разный уровень предметной подготовки. Поэтому  методическая разработка  содержит зад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ния   по теме «Соединения железа»  из первой и второй части КИМ ОГЭ по химии на  каждом этапе  урока.  Для  1 группы  предусмотрены задания базового уровня сло</w:t>
            </w:r>
            <w:r w:rsidRPr="0014570A">
              <w:rPr>
                <w:rFonts w:ascii="Arial" w:hAnsi="Arial" w:cs="Arial"/>
                <w:sz w:val="24"/>
                <w:szCs w:val="24"/>
              </w:rPr>
              <w:t>ж</w:t>
            </w:r>
            <w:r w:rsidRPr="0014570A">
              <w:rPr>
                <w:rFonts w:ascii="Arial" w:hAnsi="Arial" w:cs="Arial"/>
                <w:sz w:val="24"/>
                <w:szCs w:val="24"/>
              </w:rPr>
              <w:t>ности, для 2 группы – повышенного и высокого уровня сложности. Ведущим видом деятельности для учащихся 9 класса становится выбор профессии, поэтому  урок п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строен как  теоретический и практический тренажёр: учащиеся «примеряют» на себя разные профессии, связанные с химией, экологией и медициной, тренируются в в</w:t>
            </w:r>
            <w:r w:rsidRPr="0014570A">
              <w:rPr>
                <w:rFonts w:ascii="Arial" w:hAnsi="Arial" w:cs="Arial"/>
                <w:sz w:val="24"/>
                <w:szCs w:val="24"/>
              </w:rPr>
              <w:t>ы</w:t>
            </w:r>
            <w:r w:rsidRPr="0014570A">
              <w:rPr>
                <w:rFonts w:ascii="Arial" w:hAnsi="Arial" w:cs="Arial"/>
                <w:sz w:val="24"/>
                <w:szCs w:val="24"/>
              </w:rPr>
              <w:t>боре профессии.</w:t>
            </w:r>
          </w:p>
        </w:tc>
      </w:tr>
    </w:tbl>
    <w:p w:rsidR="008367B0" w:rsidRPr="0014570A" w:rsidRDefault="008367B0" w:rsidP="0014570A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47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16"/>
        <w:gridCol w:w="2356"/>
        <w:gridCol w:w="2835"/>
        <w:gridCol w:w="2268"/>
        <w:gridCol w:w="2268"/>
        <w:gridCol w:w="8"/>
      </w:tblGrid>
      <w:tr w:rsidR="008367B0" w:rsidRPr="0014570A" w:rsidTr="007D1577">
        <w:trPr>
          <w:cantSplit/>
        </w:trPr>
        <w:tc>
          <w:tcPr>
            <w:tcW w:w="14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8367B0" w:rsidRPr="0014570A" w:rsidRDefault="00176BBA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Учебно – информационное </w:t>
            </w:r>
            <w:r w:rsidR="008A45B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 техническое обеспечение учебного занятия</w:t>
            </w:r>
          </w:p>
        </w:tc>
      </w:tr>
      <w:tr w:rsidR="008A45B0" w:rsidRPr="0014570A" w:rsidTr="007D1577">
        <w:trPr>
          <w:gridAfter w:val="1"/>
          <w:wAfter w:w="8" w:type="dxa"/>
          <w:cantSplit/>
        </w:trPr>
        <w:tc>
          <w:tcPr>
            <w:tcW w:w="5016" w:type="dxa"/>
            <w:vMerge w:val="restart"/>
            <w:tcBorders>
              <w:left w:val="single" w:sz="4" w:space="0" w:color="000000"/>
            </w:tcBorders>
            <w:vAlign w:val="center"/>
          </w:tcPr>
          <w:p w:rsidR="008A45B0" w:rsidRPr="0014570A" w:rsidRDefault="008A45B0" w:rsidP="0014570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Cs/>
                <w:color w:val="231F20"/>
                <w:sz w:val="24"/>
                <w:szCs w:val="24"/>
              </w:rPr>
              <w:t>Учебно – информационное обеспечение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8A45B0" w:rsidRPr="0014570A" w:rsidRDefault="008A45B0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Основная л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и</w:t>
            </w: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тература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8A45B0" w:rsidRPr="0014570A" w:rsidRDefault="008A45B0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Дополнительная литература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8A45B0" w:rsidRPr="0014570A" w:rsidRDefault="008A45B0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Интернет - ресурсы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A45B0" w:rsidRPr="0014570A" w:rsidRDefault="008A45B0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  <w:t>ЭОРы</w:t>
            </w:r>
          </w:p>
        </w:tc>
      </w:tr>
      <w:tr w:rsidR="008A45B0" w:rsidRPr="0014570A" w:rsidTr="007D1577">
        <w:trPr>
          <w:gridAfter w:val="1"/>
          <w:wAfter w:w="8" w:type="dxa"/>
          <w:cantSplit/>
        </w:trPr>
        <w:tc>
          <w:tcPr>
            <w:tcW w:w="50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5B0" w:rsidRPr="0014570A" w:rsidRDefault="008A45B0" w:rsidP="0014570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8A45B0" w:rsidRPr="0014570A" w:rsidRDefault="00822CA9" w:rsidP="0014570A">
            <w:pPr>
              <w:widowControl/>
              <w:tabs>
                <w:tab w:val="left" w:pos="426"/>
              </w:tabs>
              <w:autoSpaceDN/>
              <w:adjustRightInd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О.С. Габриелян Химия 9 класс: учебник для о</w:t>
            </w:r>
            <w:r w:rsidRPr="0014570A">
              <w:rPr>
                <w:rFonts w:ascii="Arial" w:hAnsi="Arial" w:cs="Arial"/>
                <w:sz w:val="24"/>
                <w:szCs w:val="24"/>
              </w:rPr>
              <w:t>б</w:t>
            </w:r>
            <w:r w:rsidRPr="0014570A">
              <w:rPr>
                <w:rFonts w:ascii="Arial" w:hAnsi="Arial" w:cs="Arial"/>
                <w:sz w:val="24"/>
                <w:szCs w:val="24"/>
              </w:rPr>
              <w:t>щеобразовател</w:t>
            </w:r>
            <w:r w:rsidRPr="0014570A">
              <w:rPr>
                <w:rFonts w:ascii="Arial" w:hAnsi="Arial" w:cs="Arial"/>
                <w:sz w:val="24"/>
                <w:szCs w:val="24"/>
              </w:rPr>
              <w:t>ь</w:t>
            </w:r>
            <w:r w:rsidRPr="0014570A">
              <w:rPr>
                <w:rFonts w:ascii="Arial" w:hAnsi="Arial" w:cs="Arial"/>
                <w:sz w:val="24"/>
                <w:szCs w:val="24"/>
              </w:rPr>
              <w:t>ных  организаций М.: Дрофа, 2016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8A45B0" w:rsidRPr="0014570A" w:rsidRDefault="002F6D4E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Пичугина Г.В. С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туационные зад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ния по химии 8-11 классМ.: Вако, 2014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822CA9" w:rsidRPr="00165BE4" w:rsidRDefault="00321CD5" w:rsidP="0014570A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822CA9"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https://yadi.sk/i/ePFxJh9z6DhKVg</w:t>
              </w:r>
            </w:hyperlink>
            <w:r w:rsidR="00822CA9" w:rsidRPr="00165BE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22CA9" w:rsidRPr="00165BE4" w:rsidRDefault="00321CD5" w:rsidP="0014570A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822CA9"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http://testedu.ru/test/ximiya/9-klass/zhelezo.html</w:t>
              </w:r>
            </w:hyperlink>
          </w:p>
          <w:p w:rsidR="00822CA9" w:rsidRPr="00165BE4" w:rsidRDefault="00321CD5" w:rsidP="0014570A">
            <w:pPr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822CA9"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http://yandex.ru/search/?lr=47&amp;msid=1517082971.10343.22880.5328&amp;text=телефильм%20о%20выксу</w:t>
              </w:r>
              <w:r w:rsidR="00822CA9"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н</w:t>
              </w:r>
              <w:r w:rsidR="00822CA9"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ском%20металлургическом%20заводе</w:t>
              </w:r>
            </w:hyperlink>
          </w:p>
          <w:p w:rsidR="008A45B0" w:rsidRPr="0014570A" w:rsidRDefault="00321CD5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hyperlink r:id="rId12" w:history="1">
              <w:r w:rsidR="00822CA9"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http://enviropark.ru/course/category.php?id=20</w:t>
              </w:r>
            </w:hyperlink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A45B0" w:rsidRPr="0014570A" w:rsidRDefault="008A45B0" w:rsidP="0014570A">
            <w:pPr>
              <w:widowControl/>
              <w:tabs>
                <w:tab w:val="left" w:pos="426"/>
              </w:tabs>
              <w:autoSpaceDN/>
              <w:adjustRightInd/>
              <w:ind w:left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</w:p>
        </w:tc>
      </w:tr>
      <w:tr w:rsidR="008A45B0" w:rsidRPr="0014570A" w:rsidTr="007D1577">
        <w:trPr>
          <w:gridAfter w:val="1"/>
          <w:wAfter w:w="8" w:type="dxa"/>
          <w:cantSplit/>
        </w:trPr>
        <w:tc>
          <w:tcPr>
            <w:tcW w:w="5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A45B0" w:rsidRPr="0014570A" w:rsidRDefault="008A45B0" w:rsidP="0014570A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Cs/>
                <w:color w:val="231F20"/>
                <w:sz w:val="24"/>
                <w:szCs w:val="24"/>
              </w:rPr>
              <w:t>Техническое обеспечение</w:t>
            </w:r>
          </w:p>
        </w:tc>
        <w:tc>
          <w:tcPr>
            <w:tcW w:w="97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8A45B0" w:rsidRPr="0014570A" w:rsidRDefault="00822CA9" w:rsidP="0014570A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E6E6E6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лекарственный препарат «Тотема», стаканы химические на демонстрационном столике с растворами сульфата железа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4570A">
              <w:rPr>
                <w:rFonts w:ascii="Arial" w:hAnsi="Arial" w:cs="Arial"/>
                <w:sz w:val="24"/>
                <w:szCs w:val="24"/>
              </w:rPr>
              <w:t>) и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570A">
              <w:rPr>
                <w:rFonts w:ascii="Arial" w:hAnsi="Arial" w:cs="Arial"/>
                <w:sz w:val="24"/>
                <w:szCs w:val="24"/>
              </w:rPr>
              <w:t>)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</w:rPr>
              <w:t>, раствор  щёлочи,  на столах учащихся: таблица определения ионов,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570A">
              <w:rPr>
                <w:rFonts w:ascii="Arial" w:hAnsi="Arial" w:cs="Arial"/>
                <w:sz w:val="24"/>
                <w:szCs w:val="24"/>
              </w:rPr>
              <w:t>памятка по технике безопасности в к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бинете химии, комплект дидактических материалов с заданиями и эталонами ответов, иллюстрации профессий.</w:t>
            </w:r>
          </w:p>
        </w:tc>
      </w:tr>
    </w:tbl>
    <w:p w:rsidR="008367B0" w:rsidRPr="0014570A" w:rsidRDefault="008367B0" w:rsidP="0014570A">
      <w:pPr>
        <w:rPr>
          <w:rFonts w:ascii="Arial" w:hAnsi="Arial" w:cs="Arial"/>
          <w:sz w:val="24"/>
          <w:szCs w:val="24"/>
        </w:rPr>
      </w:pPr>
    </w:p>
    <w:p w:rsidR="008367B0" w:rsidRPr="0014570A" w:rsidRDefault="008367B0" w:rsidP="0014570A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487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25"/>
        <w:gridCol w:w="1951"/>
        <w:gridCol w:w="2835"/>
        <w:gridCol w:w="5103"/>
        <w:gridCol w:w="4961"/>
      </w:tblGrid>
      <w:tr w:rsidR="005942E2" w:rsidRPr="0014570A" w:rsidTr="00AD78A2">
        <w:trPr>
          <w:cantSplit/>
        </w:trPr>
        <w:tc>
          <w:tcPr>
            <w:tcW w:w="1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5942E2" w:rsidRPr="0014570A" w:rsidRDefault="008367B0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br w:type="page"/>
            </w:r>
            <w:r w:rsidR="008A45B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Дидактическая структура </w:t>
            </w:r>
            <w:r w:rsidR="007D1577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учебного занятия (урока)</w:t>
            </w:r>
            <w:r w:rsidR="008A45B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и его психолого – педагогическое обоснование</w:t>
            </w:r>
          </w:p>
        </w:tc>
      </w:tr>
      <w:tr w:rsidR="008367B0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shd w:val="clear" w:color="auto" w:fill="auto"/>
          </w:tcPr>
          <w:p w:rsidR="008367B0" w:rsidRPr="0014570A" w:rsidRDefault="008367B0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Этап урока</w:t>
            </w:r>
          </w:p>
        </w:tc>
        <w:tc>
          <w:tcPr>
            <w:tcW w:w="2835" w:type="dxa"/>
            <w:shd w:val="clear" w:color="auto" w:fill="auto"/>
          </w:tcPr>
          <w:p w:rsidR="008367B0" w:rsidRPr="0014570A" w:rsidRDefault="008A45B0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Подэтап урока</w:t>
            </w:r>
          </w:p>
        </w:tc>
        <w:tc>
          <w:tcPr>
            <w:tcW w:w="5103" w:type="dxa"/>
            <w:shd w:val="clear" w:color="auto" w:fill="auto"/>
          </w:tcPr>
          <w:p w:rsidR="008367B0" w:rsidRPr="0014570A" w:rsidRDefault="005102A4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Организация педагогически целесообразного взаимодействия</w:t>
            </w:r>
            <w:r w:rsidR="005B600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r w:rsidR="005B6000" w:rsidRPr="0014570A">
              <w:rPr>
                <w:rFonts w:ascii="Arial" w:eastAsia="Calibri" w:hAnsi="Arial" w:cs="Arial"/>
                <w:b w:val="0"/>
                <w:sz w:val="24"/>
                <w:szCs w:val="24"/>
                <w:lang w:eastAsia="ar-SA"/>
              </w:rPr>
              <w:t>описываются конкретные методы и приемы, которые использует учитель на каждом подэтапе урока</w:t>
            </w:r>
            <w:r w:rsidR="005B6000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8367B0" w:rsidRPr="0014570A" w:rsidRDefault="005102A4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Психолого – педагогическое обоснование</w:t>
            </w:r>
            <w:r w:rsidR="00F724C5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r w:rsidR="00F724C5" w:rsidRPr="0014570A">
              <w:rPr>
                <w:rFonts w:ascii="Arial" w:eastAsia="Calibri" w:hAnsi="Arial" w:cs="Arial"/>
                <w:b w:val="0"/>
                <w:sz w:val="24"/>
                <w:szCs w:val="24"/>
                <w:lang w:eastAsia="ar-SA"/>
              </w:rPr>
              <w:t>представляется смысловая характеристика организуемого образовательного процесса с точки зрения его соответствия требованиям развития обучающихся на конкретной ступени общего образования и педагогической концепции, на которой основывается деятельность учителя</w:t>
            </w:r>
            <w:r w:rsidR="00F724C5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)</w:t>
            </w:r>
          </w:p>
        </w:tc>
      </w:tr>
      <w:tr w:rsidR="005279EA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 w:val="restart"/>
            <w:shd w:val="clear" w:color="auto" w:fill="auto"/>
          </w:tcPr>
          <w:p w:rsidR="001F407B" w:rsidRPr="0014570A" w:rsidRDefault="001F407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1F407B" w:rsidRPr="0014570A" w:rsidRDefault="001F407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1F407B" w:rsidRPr="0014570A" w:rsidRDefault="001F407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5B6000" w:rsidRPr="0014570A" w:rsidRDefault="005B6000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5279EA" w:rsidRPr="0014570A" w:rsidRDefault="005279EA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1.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Мотивац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онно орие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тировочный</w:t>
            </w:r>
          </w:p>
        </w:tc>
        <w:tc>
          <w:tcPr>
            <w:tcW w:w="2835" w:type="dxa"/>
            <w:shd w:val="clear" w:color="auto" w:fill="auto"/>
          </w:tcPr>
          <w:p w:rsidR="005279EA" w:rsidRPr="0014570A" w:rsidRDefault="005279EA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1.1. Вхождение в ко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такт</w:t>
            </w:r>
          </w:p>
        </w:tc>
        <w:tc>
          <w:tcPr>
            <w:tcW w:w="5103" w:type="dxa"/>
            <w:shd w:val="clear" w:color="auto" w:fill="auto"/>
          </w:tcPr>
          <w:p w:rsidR="005B6000" w:rsidRPr="0014570A" w:rsidRDefault="001E42B2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Приветствие учащихся</w:t>
            </w:r>
            <w:r w:rsidR="008E27FD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, выявление отсу</w:t>
            </w:r>
            <w:r w:rsidR="008E27FD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</w:t>
            </w:r>
            <w:r w:rsidR="008E27FD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ствующих, дежурных.</w:t>
            </w:r>
          </w:p>
        </w:tc>
        <w:tc>
          <w:tcPr>
            <w:tcW w:w="4961" w:type="dxa"/>
            <w:shd w:val="clear" w:color="auto" w:fill="auto"/>
          </w:tcPr>
          <w:p w:rsidR="005279EA" w:rsidRPr="0014570A" w:rsidRDefault="005B6000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Создание комфортной психологической атмосферы урока</w:t>
            </w:r>
            <w:r w:rsidR="00DE3327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, настрой на достиж</w:t>
            </w:r>
            <w:r w:rsidR="00DE3327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="00DE3327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ние результата</w:t>
            </w:r>
          </w:p>
        </w:tc>
      </w:tr>
      <w:tr w:rsidR="005279EA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/>
            <w:shd w:val="clear" w:color="auto" w:fill="auto"/>
          </w:tcPr>
          <w:p w:rsidR="005279EA" w:rsidRPr="0014570A" w:rsidRDefault="005279EA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279EA" w:rsidRPr="0014570A" w:rsidRDefault="005279EA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1.2. Актуализация субъектного опыта обучающихся</w:t>
            </w:r>
          </w:p>
        </w:tc>
        <w:tc>
          <w:tcPr>
            <w:tcW w:w="5103" w:type="dxa"/>
            <w:shd w:val="clear" w:color="auto" w:fill="auto"/>
          </w:tcPr>
          <w:p w:rsidR="009378D4" w:rsidRPr="0014570A" w:rsidRDefault="009378D4" w:rsidP="0014570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Виртуальная экскурсия </w:t>
            </w:r>
          </w:p>
          <w:p w:rsidR="009378D4" w:rsidRPr="0014570A" w:rsidRDefault="009378D4" w:rsidP="0014570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Групповая работа, уровневая дифф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ренциация заданий по объёму и сложн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сти, самопроверка выполненных заданий по образцу </w:t>
            </w:r>
          </w:p>
        </w:tc>
        <w:tc>
          <w:tcPr>
            <w:tcW w:w="4961" w:type="dxa"/>
            <w:shd w:val="clear" w:color="auto" w:fill="auto"/>
          </w:tcPr>
          <w:p w:rsidR="005279EA" w:rsidRPr="0014570A" w:rsidRDefault="00AC39BB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Включение в  деятельность всех без и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ключения учащихся класса на  основе и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терпретации  химической информации , полученной в ходе виртуальной экску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сии, уровневой дифференциации изуче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="009378D4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ного материала по объёму и сложности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 Самостоятельно сформулированный в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ы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вод о восстановительных свойствах ж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леза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, который  является основой  пре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д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стоящей проблемы урока</w:t>
            </w:r>
          </w:p>
        </w:tc>
      </w:tr>
      <w:tr w:rsidR="005279EA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/>
            <w:shd w:val="clear" w:color="auto" w:fill="auto"/>
          </w:tcPr>
          <w:p w:rsidR="005279EA" w:rsidRPr="0014570A" w:rsidRDefault="005279EA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279EA" w:rsidRPr="0014570A" w:rsidRDefault="005279EA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1.3. Создание пр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блемной ситуации (конструктивного ко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фликта «знания – не знания», «умения – неумения», «поним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ния – не понимания»</w:t>
            </w:r>
          </w:p>
        </w:tc>
        <w:tc>
          <w:tcPr>
            <w:tcW w:w="5103" w:type="dxa"/>
            <w:shd w:val="clear" w:color="auto" w:fill="auto"/>
          </w:tcPr>
          <w:p w:rsidR="005279EA" w:rsidRPr="0014570A" w:rsidRDefault="00D94E49" w:rsidP="0014570A">
            <w:pPr>
              <w:numPr>
                <w:ilvl w:val="0"/>
                <w:numId w:val="18"/>
              </w:numPr>
              <w:tabs>
                <w:tab w:val="left" w:pos="317"/>
              </w:tabs>
              <w:ind w:left="0" w:firstLine="0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Постановка</w:t>
            </w:r>
            <w:r w:rsidR="00FA0B75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AC39B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проблемного вопроса о р</w:t>
            </w:r>
            <w:r w:rsidR="00AC39B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="00AC39B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ли соединений  железа в окислительно</w:t>
            </w:r>
            <w:r w:rsidR="00A026B7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AC39B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- востановительных  реакциях.</w:t>
            </w:r>
          </w:p>
          <w:p w:rsidR="00FA0B75" w:rsidRPr="0014570A" w:rsidRDefault="00FA0B75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5279EA" w:rsidRPr="0014570A" w:rsidRDefault="00FA0B75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Создание 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  учебно-познавательного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м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тив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а,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на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правляющего 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мыслительную д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ятельность обучающихся</w:t>
            </w:r>
            <w:r w:rsidR="0014570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по изучению соединений железа</w:t>
            </w:r>
            <w:r w:rsidR="00EB19E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. </w:t>
            </w:r>
            <w:r w:rsidR="00AC39BB"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A0B75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  <w:trHeight w:val="516"/>
        </w:trPr>
        <w:tc>
          <w:tcPr>
            <w:tcW w:w="1951" w:type="dxa"/>
            <w:vMerge w:val="restart"/>
            <w:shd w:val="clear" w:color="auto" w:fill="auto"/>
          </w:tcPr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892D42" w:rsidRPr="0014570A" w:rsidRDefault="00892D4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892D42" w:rsidRPr="0014570A" w:rsidRDefault="00892D4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892D42" w:rsidRPr="0014570A" w:rsidRDefault="00892D4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892D42" w:rsidRPr="0014570A" w:rsidRDefault="00892D4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7A1AFE" w:rsidRPr="0014570A" w:rsidRDefault="007A1AF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892D42" w:rsidRPr="0014570A" w:rsidRDefault="00892D4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FA0B75" w:rsidRPr="0014570A" w:rsidRDefault="00FA0B75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2. Операц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онно – испо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л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нительский </w:t>
            </w:r>
          </w:p>
        </w:tc>
        <w:tc>
          <w:tcPr>
            <w:tcW w:w="2835" w:type="dxa"/>
            <w:shd w:val="clear" w:color="auto" w:fill="auto"/>
          </w:tcPr>
          <w:p w:rsidR="00FA0B75" w:rsidRPr="0014570A" w:rsidRDefault="00FA0B75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2.1. Целеполагание и планирование</w:t>
            </w:r>
          </w:p>
        </w:tc>
        <w:tc>
          <w:tcPr>
            <w:tcW w:w="5103" w:type="dxa"/>
            <w:shd w:val="clear" w:color="auto" w:fill="auto"/>
          </w:tcPr>
          <w:p w:rsidR="00F724C5" w:rsidRPr="0014570A" w:rsidRDefault="00F724C5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•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ab/>
              <w:t>Формулировани</w:t>
            </w:r>
            <w:r w:rsidR="008D097C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цели урока как  пр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гностической модели ожидаемого резул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ь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тата</w:t>
            </w:r>
          </w:p>
          <w:p w:rsidR="008D097C" w:rsidRPr="0014570A" w:rsidRDefault="00F724C5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•</w:t>
            </w:r>
            <w:r w:rsidR="008D097C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  П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остроени</w:t>
            </w:r>
            <w:r w:rsidR="008D097C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ориентировочной основы </w:t>
            </w:r>
            <w:r w:rsidR="008D097C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учебной деятельности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(план урока)</w:t>
            </w:r>
          </w:p>
          <w:p w:rsidR="00FA0B75" w:rsidRPr="0014570A" w:rsidRDefault="00FA0B75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FA0B75" w:rsidRPr="0014570A" w:rsidRDefault="008D097C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Непосредственная постановка ученика в позицию субъекта целеполагания и пл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нирования путем конструирования цели и плана с помощью заданных алгоритмов</w:t>
            </w:r>
            <w:r w:rsidR="00892D42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, представляющих цель в виде гипотезы, предположе</w:t>
            </w:r>
            <w:r w:rsidR="0014570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ния.</w:t>
            </w:r>
          </w:p>
        </w:tc>
      </w:tr>
      <w:tr w:rsidR="001F407B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/>
            <w:shd w:val="clear" w:color="auto" w:fill="auto"/>
          </w:tcPr>
          <w:p w:rsidR="001F407B" w:rsidRPr="0014570A" w:rsidRDefault="001F407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F407B" w:rsidRPr="0014570A" w:rsidRDefault="001F407B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</w:t>
            </w:r>
            <w:r w:rsidR="00FA0B75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 Поиск способа решения проблемной ситуации</w:t>
            </w:r>
          </w:p>
        </w:tc>
        <w:tc>
          <w:tcPr>
            <w:tcW w:w="5103" w:type="dxa"/>
            <w:shd w:val="clear" w:color="auto" w:fill="auto"/>
          </w:tcPr>
          <w:p w:rsidR="00892D42" w:rsidRPr="0014570A" w:rsidRDefault="00354516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Построение плана на основе освоенных способов деятельности по определению окислителя и восстановителя  в уравнении  химической реакции.</w:t>
            </w:r>
          </w:p>
        </w:tc>
        <w:tc>
          <w:tcPr>
            <w:tcW w:w="4961" w:type="dxa"/>
            <w:shd w:val="clear" w:color="auto" w:fill="auto"/>
          </w:tcPr>
          <w:p w:rsidR="001F407B" w:rsidRPr="0014570A" w:rsidRDefault="00354516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Создание  мотива учения. </w:t>
            </w:r>
            <w:r w:rsidRPr="0014570A">
              <w:rPr>
                <w:rFonts w:ascii="Arial" w:hAnsi="Arial" w:cs="Arial"/>
                <w:sz w:val="24"/>
                <w:szCs w:val="24"/>
              </w:rPr>
              <w:t>Осознание  дефицита знаний по теме для решения проблемного вопроса с одной стороны и возможности её решения - с другой при условии  разработки и реализации плана действий.</w:t>
            </w:r>
          </w:p>
        </w:tc>
      </w:tr>
      <w:tr w:rsidR="001F407B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/>
            <w:shd w:val="clear" w:color="auto" w:fill="auto"/>
          </w:tcPr>
          <w:p w:rsidR="001F407B" w:rsidRPr="0014570A" w:rsidRDefault="001F407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F407B" w:rsidRPr="0014570A" w:rsidRDefault="001F407B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</w:t>
            </w:r>
            <w:r w:rsidR="00FA0B75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3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 Выбор верного в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рианта решения, фи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к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сация найденного сп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соба</w:t>
            </w:r>
          </w:p>
        </w:tc>
        <w:tc>
          <w:tcPr>
            <w:tcW w:w="5103" w:type="dxa"/>
            <w:shd w:val="clear" w:color="auto" w:fill="auto"/>
          </w:tcPr>
          <w:p w:rsidR="001F407B" w:rsidRPr="0014570A" w:rsidRDefault="00764CAB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Самостоятельное планирование действий </w:t>
            </w:r>
            <w:r w:rsidR="00892D42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1F407B" w:rsidRPr="0014570A" w:rsidRDefault="00764CAB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CB1227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Построение плана действий </w:t>
            </w:r>
            <w:r w:rsidR="00CB1227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выступает существенным показателем понимания учащимися учебной задачи. В действии преобразования модели осуществляется переход от чувственного конкретного представления об исследуемом объекте к получению собственного знания о нем</w:t>
            </w:r>
          </w:p>
        </w:tc>
      </w:tr>
      <w:tr w:rsidR="001F407B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/>
            <w:shd w:val="clear" w:color="auto" w:fill="auto"/>
          </w:tcPr>
          <w:p w:rsidR="001F407B" w:rsidRPr="0014570A" w:rsidRDefault="001F407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F407B" w:rsidRPr="0014570A" w:rsidRDefault="001F407B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</w:t>
            </w:r>
            <w:r w:rsidR="00FA0B75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4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 Отработка откр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ы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того способа в системе упражнений, конкре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но-практических де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й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ствий</w:t>
            </w:r>
          </w:p>
        </w:tc>
        <w:tc>
          <w:tcPr>
            <w:tcW w:w="5103" w:type="dxa"/>
            <w:shd w:val="clear" w:color="auto" w:fill="auto"/>
          </w:tcPr>
          <w:p w:rsidR="00055913" w:rsidRPr="0014570A" w:rsidRDefault="00055913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Самостоятельная формулировка вывода на основе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уравнений химических реакций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 Решение ситуационных задач «Железное яблоко», изучение инструкции лекарстве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ного препарата, интерпретация заним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тельного эксперимента «Кровь без раны»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, эксперимента по распознаванию соедин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ний железа</w:t>
            </w:r>
            <w:r w:rsidR="0014570A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1F407B" w:rsidRPr="0014570A" w:rsidRDefault="00055913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7A1AFE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Интериоризация знаний о соединениях железа и их практическом использовании на основе изучения объектов реальной действительности, решения ситуацио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ных задач, анализа экологической ситу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="00764CAB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ции.</w:t>
            </w:r>
            <w:r w:rsidR="002B446F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Формирование умений  </w:t>
            </w:r>
            <w:r w:rsidR="002B446F" w:rsidRPr="0014570A">
              <w:rPr>
                <w:rFonts w:ascii="Arial" w:hAnsi="Arial" w:cs="Arial"/>
                <w:sz w:val="24"/>
                <w:szCs w:val="24"/>
              </w:rPr>
              <w:t>описывать демонстрационные опыты,    способность делать выводы и умозаключения из наблюдений, изученных химических з</w:t>
            </w:r>
            <w:r w:rsidR="002B446F"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="002B446F" w:rsidRPr="0014570A">
              <w:rPr>
                <w:rFonts w:ascii="Arial" w:hAnsi="Arial" w:cs="Arial"/>
                <w:sz w:val="24"/>
                <w:szCs w:val="24"/>
              </w:rPr>
              <w:t>кономерностей, прогнозировать свойства неизученных веществ по аналогии со свойствами изученных;</w:t>
            </w:r>
          </w:p>
        </w:tc>
      </w:tr>
      <w:tr w:rsidR="005B6000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 w:val="restart"/>
            <w:shd w:val="clear" w:color="auto" w:fill="auto"/>
          </w:tcPr>
          <w:p w:rsidR="005B6000" w:rsidRPr="0014570A" w:rsidRDefault="005B6000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3. Рефле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сивно – оц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ночный </w:t>
            </w:r>
          </w:p>
        </w:tc>
        <w:tc>
          <w:tcPr>
            <w:tcW w:w="2835" w:type="dxa"/>
            <w:shd w:val="clear" w:color="auto" w:fill="auto"/>
          </w:tcPr>
          <w:p w:rsidR="005B6000" w:rsidRPr="0014570A" w:rsidRDefault="00CE5E4F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3</w:t>
            </w:r>
            <w:r w:rsidR="005B6000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.1. Ситуация ко</w:t>
            </w:r>
            <w:r w:rsidR="005B6000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="005B6000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троля за выполнением учебных действий</w:t>
            </w:r>
          </w:p>
        </w:tc>
        <w:tc>
          <w:tcPr>
            <w:tcW w:w="5103" w:type="dxa"/>
            <w:shd w:val="clear" w:color="auto" w:fill="auto"/>
          </w:tcPr>
          <w:p w:rsidR="005B6000" w:rsidRPr="0014570A" w:rsidRDefault="0014570A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Выполнение заданий  КИМ ОГЭ по химии</w:t>
            </w:r>
          </w:p>
        </w:tc>
        <w:tc>
          <w:tcPr>
            <w:tcW w:w="4961" w:type="dxa"/>
            <w:shd w:val="clear" w:color="auto" w:fill="auto"/>
          </w:tcPr>
          <w:p w:rsidR="005B6000" w:rsidRPr="0014570A" w:rsidRDefault="00E13D22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Применение полученных знаний и освоенных способов деятельности  к выполнению заданий КИМ ОГЭ по химии.</w:t>
            </w:r>
            <w:bookmarkStart w:id="0" w:name="_GoBack"/>
            <w:bookmarkEnd w:id="0"/>
          </w:p>
        </w:tc>
      </w:tr>
      <w:tr w:rsidR="005B6000" w:rsidRPr="0014570A" w:rsidTr="00AD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5" w:type="dxa"/>
        </w:trPr>
        <w:tc>
          <w:tcPr>
            <w:tcW w:w="1951" w:type="dxa"/>
            <w:vMerge/>
            <w:shd w:val="clear" w:color="auto" w:fill="auto"/>
          </w:tcPr>
          <w:p w:rsidR="005B6000" w:rsidRPr="0014570A" w:rsidRDefault="005B6000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B6000" w:rsidRPr="0014570A" w:rsidRDefault="00CE5E4F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3</w:t>
            </w:r>
            <w:r w:rsidR="005B6000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.2. Ситуация оценки образовательных р</w:t>
            </w:r>
            <w:r w:rsidR="005B6000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="005B6000"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зультатов</w:t>
            </w:r>
          </w:p>
        </w:tc>
        <w:tc>
          <w:tcPr>
            <w:tcW w:w="5103" w:type="dxa"/>
            <w:shd w:val="clear" w:color="auto" w:fill="auto"/>
          </w:tcPr>
          <w:p w:rsidR="005B6000" w:rsidRPr="0014570A" w:rsidRDefault="0014570A" w:rsidP="0014570A">
            <w:pPr>
              <w:tabs>
                <w:tab w:val="left" w:pos="317"/>
              </w:tabs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Заполнение оценочного листа, выбор профессии, имеющей для каждого обуч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ющегося  личностную значимость, метод неоконченных предложений.</w:t>
            </w:r>
          </w:p>
        </w:tc>
        <w:tc>
          <w:tcPr>
            <w:tcW w:w="4961" w:type="dxa"/>
            <w:shd w:val="clear" w:color="auto" w:fill="auto"/>
          </w:tcPr>
          <w:p w:rsidR="005B6000" w:rsidRPr="0014570A" w:rsidRDefault="0014570A" w:rsidP="0014570A">
            <w:pPr>
              <w:jc w:val="both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 Учащиеся оценивают достижение пре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д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метных результатов в ходе сличения  в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ы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полнения задания с эталоном ответа, в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ы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сказывают суждения о достижении цели урока, продолжают предложение.</w:t>
            </w:r>
          </w:p>
        </w:tc>
      </w:tr>
    </w:tbl>
    <w:p w:rsidR="00360221" w:rsidRPr="0014570A" w:rsidRDefault="00360221" w:rsidP="0014570A">
      <w:pPr>
        <w:rPr>
          <w:rFonts w:ascii="Arial" w:hAnsi="Arial" w:cs="Arial"/>
          <w:sz w:val="24"/>
          <w:szCs w:val="24"/>
        </w:rPr>
      </w:pPr>
    </w:p>
    <w:p w:rsidR="00544496" w:rsidRPr="0014570A" w:rsidRDefault="00544496" w:rsidP="0014570A">
      <w:pPr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85"/>
        <w:gridCol w:w="2835"/>
        <w:gridCol w:w="5103"/>
        <w:gridCol w:w="4961"/>
      </w:tblGrid>
      <w:tr w:rsidR="00544496" w:rsidRPr="0014570A" w:rsidTr="00544496">
        <w:trPr>
          <w:cantSplit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544496" w:rsidRPr="0014570A" w:rsidRDefault="007D1577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Сценарий </w:t>
            </w:r>
            <w:r w:rsidR="00544496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проведения учебного занятия</w:t>
            </w:r>
          </w:p>
        </w:tc>
      </w:tr>
      <w:tr w:rsidR="00544496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auto"/>
          </w:tcPr>
          <w:p w:rsidR="00544496" w:rsidRPr="0014570A" w:rsidRDefault="00544496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Этап урока</w:t>
            </w:r>
            <w:r w:rsidR="00CE5E4F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или другой формы УВП</w:t>
            </w:r>
          </w:p>
        </w:tc>
        <w:tc>
          <w:tcPr>
            <w:tcW w:w="2835" w:type="dxa"/>
            <w:shd w:val="clear" w:color="auto" w:fill="auto"/>
          </w:tcPr>
          <w:p w:rsidR="00544496" w:rsidRPr="0014570A" w:rsidRDefault="00CE5E4F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Подэтап урока или другой формы УВП</w:t>
            </w:r>
          </w:p>
        </w:tc>
        <w:tc>
          <w:tcPr>
            <w:tcW w:w="5103" w:type="dxa"/>
            <w:shd w:val="clear" w:color="auto" w:fill="auto"/>
          </w:tcPr>
          <w:p w:rsidR="00544496" w:rsidRPr="0014570A" w:rsidRDefault="00CE5E4F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Действия учителя (педагога)</w:t>
            </w:r>
          </w:p>
        </w:tc>
        <w:tc>
          <w:tcPr>
            <w:tcW w:w="4961" w:type="dxa"/>
            <w:shd w:val="clear" w:color="auto" w:fill="auto"/>
          </w:tcPr>
          <w:p w:rsidR="00544496" w:rsidRPr="0014570A" w:rsidRDefault="00CE5E4F" w:rsidP="0014570A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Действия обучающихся</w:t>
            </w:r>
          </w:p>
          <w:p w:rsidR="00CE5E4F" w:rsidRPr="0014570A" w:rsidRDefault="00CE5E4F" w:rsidP="0014570A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(примерные </w:t>
            </w:r>
            <w:r w:rsidR="00AD78A2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версии </w:t>
            </w: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ответ</w:t>
            </w:r>
            <w:r w:rsidR="00AD78A2"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ов)</w:t>
            </w:r>
            <w:r w:rsidRPr="0014570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E5E4F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 w:val="restart"/>
            <w:shd w:val="clear" w:color="auto" w:fill="auto"/>
          </w:tcPr>
          <w:p w:rsidR="00CE5E4F" w:rsidRPr="0014570A" w:rsidRDefault="00CE5E4F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CE5E4F" w:rsidRPr="0014570A" w:rsidRDefault="00CE5E4F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1.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Мотивац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онно орие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тировочный</w:t>
            </w:r>
          </w:p>
        </w:tc>
        <w:tc>
          <w:tcPr>
            <w:tcW w:w="2835" w:type="dxa"/>
            <w:shd w:val="clear" w:color="auto" w:fill="auto"/>
          </w:tcPr>
          <w:p w:rsidR="00CE5E4F" w:rsidRPr="0014570A" w:rsidRDefault="00CE5E4F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1.1. Вхождение в ко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такт</w:t>
            </w:r>
          </w:p>
        </w:tc>
        <w:tc>
          <w:tcPr>
            <w:tcW w:w="5103" w:type="dxa"/>
            <w:shd w:val="clear" w:color="auto" w:fill="auto"/>
          </w:tcPr>
          <w:p w:rsidR="007C334B" w:rsidRPr="0014570A" w:rsidRDefault="007C334B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Добрый день, девятиклассники.   Успех на ОГЭ складывается  из    успехов на ур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ке,  пусть и сегодняшний урок   будет успешным.   Отражать свои успехи мы б</w:t>
            </w:r>
            <w:r w:rsidRPr="0014570A">
              <w:rPr>
                <w:rFonts w:ascii="Arial" w:hAnsi="Arial" w:cs="Arial"/>
                <w:sz w:val="24"/>
                <w:szCs w:val="24"/>
              </w:rPr>
              <w:t>у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дем в оценочных листах. (Приложение 1).   </w:t>
            </w:r>
          </w:p>
          <w:p w:rsidR="00CE5E4F" w:rsidRPr="0014570A" w:rsidRDefault="00CE5E4F" w:rsidP="0014570A">
            <w:pPr>
              <w:jc w:val="center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CE5E4F" w:rsidRPr="0014570A" w:rsidRDefault="007C334B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Рабочий настрой на урок, ощущение пс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и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хологического комфорта. </w:t>
            </w:r>
            <w:r w:rsidRPr="0014570A">
              <w:rPr>
                <w:rFonts w:ascii="Arial" w:hAnsi="Arial" w:cs="Arial"/>
                <w:sz w:val="24"/>
                <w:szCs w:val="24"/>
              </w:rPr>
              <w:t>Знакомятся с оценочным листом, настраиваются на достижение успеха.</w:t>
            </w:r>
          </w:p>
        </w:tc>
      </w:tr>
      <w:tr w:rsidR="00CE5E4F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CE5E4F" w:rsidRPr="0014570A" w:rsidRDefault="00CE5E4F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E5E4F" w:rsidRPr="0014570A" w:rsidRDefault="00CE5E4F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1.2. Актуализация субъектного опыта обучающихся</w:t>
            </w:r>
          </w:p>
        </w:tc>
        <w:tc>
          <w:tcPr>
            <w:tcW w:w="5103" w:type="dxa"/>
            <w:shd w:val="clear" w:color="auto" w:fill="auto"/>
          </w:tcPr>
          <w:p w:rsidR="007C334B" w:rsidRPr="0014570A" w:rsidRDefault="007C334B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Рада всех вас     пригласить  на Выксу</w:t>
            </w:r>
            <w:r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sz w:val="24"/>
                <w:szCs w:val="24"/>
              </w:rPr>
              <w:t>ский металлургический завод Нижегоро</w:t>
            </w:r>
            <w:r w:rsidRPr="0014570A">
              <w:rPr>
                <w:rFonts w:ascii="Arial" w:hAnsi="Arial" w:cs="Arial"/>
                <w:sz w:val="24"/>
                <w:szCs w:val="24"/>
              </w:rPr>
              <w:t>д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ской области. </w:t>
            </w:r>
          </w:p>
          <w:p w:rsidR="007C334B" w:rsidRPr="0014570A" w:rsidRDefault="007C334B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- Почему нас заинтересует этот завод? 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Понаблюдайте, какие физические сво</w:t>
            </w:r>
            <w:r w:rsidRPr="0014570A">
              <w:rPr>
                <w:rFonts w:ascii="Arial" w:hAnsi="Arial" w:cs="Arial"/>
                <w:sz w:val="24"/>
                <w:szCs w:val="24"/>
              </w:rPr>
              <w:t>й</w:t>
            </w:r>
            <w:r w:rsidRPr="0014570A">
              <w:rPr>
                <w:rFonts w:ascii="Arial" w:hAnsi="Arial" w:cs="Arial"/>
                <w:sz w:val="24"/>
                <w:szCs w:val="24"/>
              </w:rPr>
              <w:t>ства железа  вы увидите во время экску</w:t>
            </w:r>
            <w:r w:rsidRPr="0014570A">
              <w:rPr>
                <w:rFonts w:ascii="Arial" w:hAnsi="Arial" w:cs="Arial"/>
                <w:sz w:val="24"/>
                <w:szCs w:val="24"/>
              </w:rPr>
              <w:t>р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сии? </w:t>
            </w:r>
          </w:p>
          <w:p w:rsidR="007C334B" w:rsidRPr="0014570A" w:rsidRDefault="007C334B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Демонстрируется  видеофрагмент пр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должительность 1 мин 35 сек  (Телефильм о Выксунском металлургическом заводе) </w:t>
            </w:r>
            <w:hyperlink r:id="rId13" w:history="1">
              <w:r w:rsidRPr="00165BE4">
                <w:rPr>
                  <w:rStyle w:val="a3"/>
                  <w:rFonts w:ascii="Arial" w:hAnsi="Arial" w:cs="Arial"/>
                  <w:sz w:val="22"/>
                  <w:szCs w:val="22"/>
                </w:rPr>
                <w:t>http://yandex.ru/search/?lr=47&amp;msid=1517082971.10343.22880.5328&amp;text=телефильм%20о%20выксунском%20металлургическом%20заводе</w:t>
              </w:r>
            </w:hyperlink>
          </w:p>
          <w:p w:rsidR="00CE5E4F" w:rsidRPr="0014570A" w:rsidRDefault="00055913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Такое  трудоёмкое  производство вероя</w:t>
            </w:r>
            <w:r w:rsidRPr="0014570A">
              <w:rPr>
                <w:rFonts w:ascii="Arial" w:hAnsi="Arial" w:cs="Arial"/>
                <w:sz w:val="24"/>
                <w:szCs w:val="24"/>
              </w:rPr>
              <w:t>т</w:t>
            </w:r>
            <w:r w:rsidRPr="0014570A">
              <w:rPr>
                <w:rFonts w:ascii="Arial" w:hAnsi="Arial" w:cs="Arial"/>
                <w:sz w:val="24"/>
                <w:szCs w:val="24"/>
              </w:rPr>
              <w:t>но загрязняет окружающую среду.   В пр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цессе урока проверим наши предполож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ния.</w:t>
            </w:r>
          </w:p>
        </w:tc>
        <w:tc>
          <w:tcPr>
            <w:tcW w:w="4961" w:type="dxa"/>
            <w:shd w:val="clear" w:color="auto" w:fill="auto"/>
          </w:tcPr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Мы изучили металл железо. Очевидно, на этом металлургическом заводе пер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рабатывают железо.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Совершают виртуальную экскурсию, о</w:t>
            </w:r>
            <w:r w:rsidRPr="0014570A">
              <w:rPr>
                <w:rFonts w:ascii="Arial" w:hAnsi="Arial" w:cs="Arial"/>
                <w:sz w:val="24"/>
                <w:szCs w:val="24"/>
              </w:rPr>
              <w:t>т</w:t>
            </w:r>
            <w:r w:rsidRPr="0014570A">
              <w:rPr>
                <w:rFonts w:ascii="Arial" w:hAnsi="Arial" w:cs="Arial"/>
                <w:sz w:val="24"/>
                <w:szCs w:val="24"/>
              </w:rPr>
              <w:t>мечают физические свойства железа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(Пластичность, высокая температура плавления или тугоплавкость, высокая прочность, которая усиливается закалкой т.е быстрым охлаждением водой).</w:t>
            </w:r>
          </w:p>
          <w:p w:rsidR="00CE5E4F" w:rsidRPr="0014570A" w:rsidRDefault="00CE5E4F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7C334B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7C334B" w:rsidRPr="0014570A" w:rsidRDefault="007C334B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C334B" w:rsidRPr="0014570A" w:rsidRDefault="007C334B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Организует работу по выполнению разн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уровневых заданий. </w:t>
            </w:r>
          </w:p>
          <w:p w:rsidR="007C334B" w:rsidRPr="0014570A" w:rsidRDefault="007C334B" w:rsidP="001457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Выполняют задания по группам: 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1  группа 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Допишите уравнения </w:t>
            </w:r>
            <w:r w:rsidRPr="0014570A">
              <w:rPr>
                <w:rFonts w:ascii="Arial" w:hAnsi="Arial" w:cs="Arial"/>
                <w:sz w:val="24"/>
                <w:szCs w:val="24"/>
                <w:u w:val="single"/>
              </w:rPr>
              <w:t>возможных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 реа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>ций, определите окислитель и восстан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витель в первом уравнении. Проверьте правильность выполнения задания по учебнику (стр 77-78).  Поставьте оценку в оценочный лист.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4570A">
              <w:rPr>
                <w:rFonts w:ascii="Arial" w:hAnsi="Arial" w:cs="Arial"/>
                <w:sz w:val="24"/>
                <w:szCs w:val="24"/>
                <w:u w:val="single"/>
              </w:rPr>
              <w:t>1 вариант: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Cl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</w:rPr>
              <w:t>=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CuSO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=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 конц. =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4570A">
              <w:rPr>
                <w:rFonts w:ascii="Arial" w:hAnsi="Arial" w:cs="Arial"/>
                <w:sz w:val="24"/>
                <w:szCs w:val="24"/>
                <w:u w:val="single"/>
              </w:rPr>
              <w:t>2 вариант: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Н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Cl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=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 + 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14570A">
              <w:rPr>
                <w:rFonts w:ascii="Arial" w:hAnsi="Arial" w:cs="Arial"/>
                <w:sz w:val="24"/>
                <w:szCs w:val="24"/>
              </w:rPr>
              <w:t>ра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Pr="0014570A">
              <w:rPr>
                <w:rFonts w:ascii="Arial" w:hAnsi="Arial" w:cs="Arial"/>
                <w:sz w:val="24"/>
                <w:szCs w:val="24"/>
              </w:rPr>
              <w:t>р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 =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 + 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=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  <w:u w:val="single"/>
              </w:rPr>
              <w:t>2  группа</w:t>
            </w:r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Выполнение  теста на электронном тр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нажёре в формате ОГЭ с моментальным определением результата. 1 ученик – и</w:t>
            </w:r>
            <w:r w:rsidRPr="0014570A">
              <w:rPr>
                <w:rFonts w:ascii="Arial" w:hAnsi="Arial" w:cs="Arial"/>
                <w:sz w:val="24"/>
                <w:szCs w:val="24"/>
              </w:rPr>
              <w:t>с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полнитель – остальные эксперты. </w:t>
            </w:r>
            <w:hyperlink r:id="rId14" w:history="1">
              <w:r w:rsidRPr="0014570A">
                <w:rPr>
                  <w:rStyle w:val="a3"/>
                  <w:rFonts w:ascii="Arial" w:hAnsi="Arial" w:cs="Arial"/>
                  <w:sz w:val="24"/>
                  <w:szCs w:val="24"/>
                </w:rPr>
                <w:t>http://testedu.ru/test/ximiya/9-klass/zhelezo.html</w:t>
              </w:r>
            </w:hyperlink>
          </w:p>
          <w:p w:rsidR="007C334B" w:rsidRPr="0014570A" w:rsidRDefault="007C334B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Делают вывод по уравнениям химических реакций, записанных на доске: «Железо в химических реакциях проявляет только восстановительные свойства».  </w:t>
            </w:r>
          </w:p>
        </w:tc>
      </w:tr>
      <w:tr w:rsidR="00CE5E4F" w:rsidRPr="0014570A" w:rsidTr="002D1C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16"/>
        </w:trPr>
        <w:tc>
          <w:tcPr>
            <w:tcW w:w="1985" w:type="dxa"/>
            <w:vMerge/>
            <w:shd w:val="clear" w:color="auto" w:fill="auto"/>
          </w:tcPr>
          <w:p w:rsidR="00CE5E4F" w:rsidRPr="0014570A" w:rsidRDefault="00CE5E4F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E5E4F" w:rsidRPr="0014570A" w:rsidRDefault="00CE5E4F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1.3. Создание пр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 xml:space="preserve">блемной ситуации </w:t>
            </w:r>
          </w:p>
        </w:tc>
        <w:tc>
          <w:tcPr>
            <w:tcW w:w="5103" w:type="dxa"/>
            <w:shd w:val="clear" w:color="auto" w:fill="auto"/>
          </w:tcPr>
          <w:p w:rsidR="00055913" w:rsidRPr="0014570A" w:rsidRDefault="00055913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Какой вопрос возникает, если соединить вывод и тему урока союзом а?</w:t>
            </w:r>
          </w:p>
          <w:p w:rsidR="00CE5E4F" w:rsidRPr="0014570A" w:rsidRDefault="00055913" w:rsidP="0014570A">
            <w:pPr>
              <w:jc w:val="center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(Железо в химических реакциях проявляет только восстановительные свойства, а с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единения железа?)</w:t>
            </w:r>
          </w:p>
        </w:tc>
        <w:tc>
          <w:tcPr>
            <w:tcW w:w="4961" w:type="dxa"/>
            <w:shd w:val="clear" w:color="auto" w:fill="auto"/>
          </w:tcPr>
          <w:p w:rsidR="00055913" w:rsidRPr="0014570A" w:rsidRDefault="00055913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Сопоставляют вывод, сформулирова</w:t>
            </w:r>
            <w:r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sz w:val="24"/>
                <w:szCs w:val="24"/>
              </w:rPr>
              <w:t>ный в ходе актуализации опорных знаний и тему урока.</w:t>
            </w:r>
          </w:p>
          <w:p w:rsidR="007C334B" w:rsidRPr="0014570A" w:rsidRDefault="007C334B" w:rsidP="0014570A">
            <w:pPr>
              <w:jc w:val="center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AD78A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 w:val="restart"/>
            <w:shd w:val="clear" w:color="auto" w:fill="auto"/>
          </w:tcPr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2. Операцио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но – исполн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тельский</w:t>
            </w:r>
          </w:p>
        </w:tc>
        <w:tc>
          <w:tcPr>
            <w:tcW w:w="2835" w:type="dxa"/>
            <w:shd w:val="clear" w:color="auto" w:fill="auto"/>
          </w:tcPr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2.1. Целеполагание и планирование</w:t>
            </w:r>
          </w:p>
        </w:tc>
        <w:tc>
          <w:tcPr>
            <w:tcW w:w="5103" w:type="dxa"/>
            <w:shd w:val="clear" w:color="auto" w:fill="auto"/>
          </w:tcPr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- Сформулируйте цель урока. </w:t>
            </w:r>
          </w:p>
          <w:p w:rsidR="00AD78A2" w:rsidRPr="0014570A" w:rsidRDefault="002D1C1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А свер</w:t>
            </w:r>
            <w:r w:rsidR="00905DA3" w:rsidRPr="0014570A">
              <w:rPr>
                <w:rFonts w:ascii="Arial" w:hAnsi="Arial" w:cs="Arial"/>
                <w:sz w:val="24"/>
                <w:szCs w:val="24"/>
              </w:rPr>
              <w:t>х</w:t>
            </w:r>
            <w:r w:rsidRPr="0014570A">
              <w:rPr>
                <w:rFonts w:ascii="Arial" w:hAnsi="Arial" w:cs="Arial"/>
                <w:sz w:val="24"/>
                <w:szCs w:val="24"/>
              </w:rPr>
              <w:t>задача  нашего урока – потрен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роваться в выборе профессии. На   доске представлен перечень  профессий, св</w:t>
            </w:r>
            <w:r w:rsidRPr="0014570A">
              <w:rPr>
                <w:rFonts w:ascii="Arial" w:hAnsi="Arial" w:cs="Arial"/>
                <w:sz w:val="24"/>
                <w:szCs w:val="24"/>
              </w:rPr>
              <w:t>я</w:t>
            </w:r>
            <w:r w:rsidRPr="0014570A">
              <w:rPr>
                <w:rFonts w:ascii="Arial" w:hAnsi="Arial" w:cs="Arial"/>
                <w:sz w:val="24"/>
                <w:szCs w:val="24"/>
              </w:rPr>
              <w:t>занных с химией: лаборант химического анализа, пробоотборщик, врач, фарм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цевт, металлург, эколог.  По окончании урока вам предстоит выбрать одну из них.   </w:t>
            </w:r>
          </w:p>
        </w:tc>
        <w:tc>
          <w:tcPr>
            <w:tcW w:w="4961" w:type="dxa"/>
            <w:shd w:val="clear" w:color="auto" w:fill="auto"/>
          </w:tcPr>
          <w:p w:rsidR="00AD78A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Самостоятельно формулируют цель ур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ка (Выяснить, какую роль играют соед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нения железа 2+ и 3+ в химических реа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>циях.). Записывают в тетрадь дату и тему урока.</w:t>
            </w:r>
          </w:p>
          <w:p w:rsidR="00707E49" w:rsidRPr="0014570A" w:rsidRDefault="00707E49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AD78A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2.2. Поиск способа решения проблемной ситуации</w:t>
            </w:r>
          </w:p>
        </w:tc>
        <w:tc>
          <w:tcPr>
            <w:tcW w:w="5103" w:type="dxa"/>
            <w:shd w:val="clear" w:color="auto" w:fill="auto"/>
          </w:tcPr>
          <w:p w:rsidR="00AD78A2" w:rsidRPr="0014570A" w:rsidRDefault="00905DA3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 - </w:t>
            </w:r>
            <w:r w:rsidR="00D94E49" w:rsidRPr="0014570A">
              <w:rPr>
                <w:rFonts w:ascii="Arial" w:hAnsi="Arial" w:cs="Arial"/>
                <w:sz w:val="24"/>
                <w:szCs w:val="24"/>
              </w:rPr>
              <w:t>Можно ли дать однозначный ответ на вопрос?</w:t>
            </w:r>
          </w:p>
        </w:tc>
        <w:tc>
          <w:tcPr>
            <w:tcW w:w="4961" w:type="dxa"/>
            <w:shd w:val="clear" w:color="auto" w:fill="auto"/>
          </w:tcPr>
          <w:p w:rsidR="00AD78A2" w:rsidRPr="0014570A" w:rsidRDefault="00905DA3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Выдвигают гипотезы: соединения железа могут быть окислителями, могут - восст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новителями.</w:t>
            </w:r>
            <w:r w:rsidR="00D94E49" w:rsidRPr="0014570A">
              <w:rPr>
                <w:rFonts w:ascii="Arial" w:hAnsi="Arial" w:cs="Arial"/>
                <w:sz w:val="24"/>
                <w:szCs w:val="24"/>
              </w:rPr>
              <w:t xml:space="preserve"> Однозначного ответить  пока сложно. </w:t>
            </w:r>
          </w:p>
        </w:tc>
      </w:tr>
      <w:tr w:rsidR="00AD78A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2.3. Выбор верного в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а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рианта решения, фи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к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сация найденного сп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соба</w:t>
            </w:r>
          </w:p>
        </w:tc>
        <w:tc>
          <w:tcPr>
            <w:tcW w:w="5103" w:type="dxa"/>
            <w:shd w:val="clear" w:color="auto" w:fill="auto"/>
          </w:tcPr>
          <w:p w:rsidR="00AD78A2" w:rsidRPr="0014570A" w:rsidRDefault="00905DA3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Что нужно сделать для достижения цели урока?</w:t>
            </w:r>
          </w:p>
        </w:tc>
        <w:tc>
          <w:tcPr>
            <w:tcW w:w="4961" w:type="dxa"/>
            <w:shd w:val="clear" w:color="auto" w:fill="auto"/>
          </w:tcPr>
          <w:p w:rsidR="00AD78A2" w:rsidRPr="0014570A" w:rsidRDefault="00905DA3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Определяют «шаги» для достижения ц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ли урока: расставить степени окисления железа  в химических реакциях ,  просл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дить за её изменением, сделать вывод об окислитель-ной или восстановительной роли соединения железа</w:t>
            </w:r>
          </w:p>
        </w:tc>
      </w:tr>
      <w:tr w:rsidR="00905DA3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905DA3" w:rsidRPr="0014570A" w:rsidRDefault="00905DA3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05DA3" w:rsidRPr="0014570A" w:rsidRDefault="00D94E49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2.4. Отработка откр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ы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того способа в системе упражнений, конкре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но-практических де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й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ствий</w:t>
            </w:r>
          </w:p>
        </w:tc>
        <w:tc>
          <w:tcPr>
            <w:tcW w:w="5103" w:type="dxa"/>
            <w:shd w:val="clear" w:color="auto" w:fill="auto"/>
          </w:tcPr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Определите роль соединений железа в уравнениях следующих реакций (окисл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тель, восстановитель и сделайте вывод)</w:t>
            </w:r>
          </w:p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Выполняют задание: </w:t>
            </w:r>
          </w:p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OH</w:t>
            </w:r>
            <w:r w:rsidRPr="0014570A">
              <w:rPr>
                <w:rFonts w:ascii="Arial" w:hAnsi="Arial" w:cs="Arial"/>
                <w:sz w:val="24"/>
                <w:szCs w:val="24"/>
              </w:rPr>
              <w:t>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→2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>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OH</w:t>
            </w:r>
            <w:r w:rsidRPr="0014570A">
              <w:rPr>
                <w:rFonts w:ascii="Arial" w:hAnsi="Arial" w:cs="Arial"/>
                <w:sz w:val="24"/>
                <w:szCs w:val="24"/>
              </w:rPr>
              <w:t>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 w:rsidRPr="0014570A">
              <w:rPr>
                <w:rFonts w:ascii="Arial" w:hAnsi="Arial" w:cs="Arial"/>
                <w:sz w:val="24"/>
                <w:szCs w:val="24"/>
              </w:rPr>
              <w:t>↓</w:t>
            </w:r>
          </w:p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FeO  + CO → Fe + CO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</w:p>
          <w:p w:rsidR="00905DA3" w:rsidRPr="0014570A" w:rsidRDefault="00905DA3" w:rsidP="0014570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2FeSO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+  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+ 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→ Fe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(SO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+ 2H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</w:p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2Fe(OH)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+ 2 KI → I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↓+ 2 FeSO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+ K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+ 6 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</w:p>
          <w:p w:rsidR="00905DA3" w:rsidRPr="0014570A" w:rsidRDefault="00905DA3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Вывод: Соединения железа 2+ проявляют и окислительные, и восстановительные свойства. Соединения железа  3+ явл</w:t>
            </w:r>
            <w:r w:rsidRPr="0014570A">
              <w:rPr>
                <w:rFonts w:ascii="Arial" w:hAnsi="Arial" w:cs="Arial"/>
                <w:sz w:val="24"/>
                <w:szCs w:val="24"/>
              </w:rPr>
              <w:t>я</w:t>
            </w:r>
            <w:r w:rsidRPr="0014570A">
              <w:rPr>
                <w:rFonts w:ascii="Arial" w:hAnsi="Arial" w:cs="Arial"/>
                <w:sz w:val="24"/>
                <w:szCs w:val="24"/>
              </w:rPr>
              <w:t>ются только окислителями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AD78A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Экологи – пробоотборщики доставили в наш кабинет химии   образцы сточных вод Выксунского металлургического завода. Определите, содержат ли доставленные образцы сульфаты железа  2+ и 3+. Как это сделать? Предлагаю вам примерить роль лаборанта химического анализа.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Выдаёт  индивидуальное задание.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-А лаборант-эколог оценит, не превышает ли содержание ионов железа в сточных водах Выксунского металлургического з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вода ПДК.</w:t>
            </w:r>
          </w:p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 помощью таблицы определения ионов планируют эксперимент и выполняют его. Повторяют правила безопасной работы в кабинете химии.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(Ученик проводит опыт у доски, остал</w:t>
            </w:r>
            <w:r w:rsidRPr="0014570A">
              <w:rPr>
                <w:rFonts w:ascii="Arial" w:hAnsi="Arial" w:cs="Arial"/>
                <w:sz w:val="24"/>
                <w:szCs w:val="24"/>
              </w:rPr>
              <w:t>ь</w:t>
            </w:r>
            <w:r w:rsidRPr="0014570A">
              <w:rPr>
                <w:rFonts w:ascii="Arial" w:hAnsi="Arial" w:cs="Arial"/>
                <w:sz w:val="24"/>
                <w:szCs w:val="24"/>
              </w:rPr>
              <w:t>ные на местах, составляет уравнения в молекулярном и ионном виде, оценивает свою работу, выставляет оценку в лист.)</w:t>
            </w:r>
          </w:p>
          <w:p w:rsidR="002D1C12" w:rsidRPr="0014570A" w:rsidRDefault="002D1C12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Вывод</w:t>
            </w:r>
            <w:r w:rsidRPr="0014570A">
              <w:rPr>
                <w:rFonts w:ascii="Arial" w:hAnsi="Arial" w:cs="Arial"/>
                <w:sz w:val="24"/>
                <w:szCs w:val="24"/>
              </w:rPr>
              <w:t>: образец №1 содержит сульфат железа 2, образец №3 содержит сульфат железа 3 т.к. при добавлении раствора гидроксида натрия выпадают осадки с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ответственно серо-зелёного и   бурого цвета</w:t>
            </w:r>
          </w:p>
          <w:p w:rsidR="002D1C12" w:rsidRPr="0014570A" w:rsidRDefault="002D1C12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 Компетентностно-ориентированное з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дание.  </w:t>
            </w:r>
          </w:p>
          <w:p w:rsidR="002D1C12" w:rsidRPr="0014570A" w:rsidRDefault="002D1C12" w:rsidP="0014570A">
            <w:pPr>
              <w:jc w:val="both"/>
              <w:rPr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</w:pPr>
            <w:r w:rsidRPr="0014570A">
              <w:rPr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  <w:t>Определите, соответствует ли норме содержание ионов железа в сточных водах Выксунского металлургического завода</w:t>
            </w:r>
          </w:p>
          <w:p w:rsidR="002D1C12" w:rsidRPr="0014570A" w:rsidRDefault="002D1C12" w:rsidP="0014570A">
            <w:pPr>
              <w:jc w:val="both"/>
              <w:rPr>
                <w:rStyle w:val="apple-converted-space"/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</w:pP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При нормальной (проектной) эффе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к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тивности работы очистных сооружений реальная концентрация тяжелых м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е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таллов в хозяйственно-бытовой канал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и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зации на выходе с предприятия должна  составлять: Fe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  <w:vertAlign w:val="superscript"/>
              </w:rPr>
              <w:t>2+</w:t>
            </w:r>
            <w:r w:rsidRPr="0014570A">
              <w:rPr>
                <w:rStyle w:val="apple-converted-space"/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0,075-0,250 мг/л, Fe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  <w:vertAlign w:val="superscript"/>
              </w:rPr>
              <w:t>3+</w:t>
            </w:r>
            <w:r w:rsidRPr="0014570A">
              <w:rPr>
                <w:rStyle w:val="apple-converted-space"/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0,075-0,125 мг/л,</w:t>
            </w:r>
            <w:r w:rsidRPr="0014570A">
              <w:rPr>
                <w:rStyle w:val="apple-converted-space"/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  <w:t> </w:t>
            </w:r>
          </w:p>
          <w:p w:rsidR="002D1C12" w:rsidRPr="0014570A" w:rsidRDefault="002D1C12" w:rsidP="0014570A">
            <w:pPr>
              <w:jc w:val="both"/>
              <w:rPr>
                <w:rStyle w:val="apple-converted-space"/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</w:pPr>
            <w:r w:rsidRPr="0014570A">
              <w:rPr>
                <w:rStyle w:val="apple-converted-space"/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  <w:t>Содержание ионов железа в сточных водах Выксунского металлургического завода составляет:</w:t>
            </w:r>
          </w:p>
          <w:p w:rsidR="002D1C12" w:rsidRPr="0014570A" w:rsidRDefault="002D1C12" w:rsidP="0014570A">
            <w:pPr>
              <w:jc w:val="both"/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</w:pP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Fe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  <w:vertAlign w:val="superscript"/>
              </w:rPr>
              <w:t>2+</w:t>
            </w:r>
            <w:r w:rsidRPr="0014570A">
              <w:rPr>
                <w:rStyle w:val="apple-converted-space"/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 xml:space="preserve">0,150 мг/л, </w:t>
            </w:r>
          </w:p>
          <w:p w:rsidR="002D1C12" w:rsidRPr="0014570A" w:rsidRDefault="002D1C12" w:rsidP="0014570A">
            <w:pPr>
              <w:jc w:val="both"/>
              <w:rPr>
                <w:rStyle w:val="apple-converted-space"/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</w:pP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Fe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  <w:vertAlign w:val="superscript"/>
              </w:rPr>
              <w:t>3+</w:t>
            </w:r>
            <w:r w:rsidRPr="0014570A">
              <w:rPr>
                <w:rStyle w:val="apple-converted-space"/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 </w:t>
            </w:r>
            <w:r w:rsidRPr="0014570A">
              <w:rPr>
                <w:rFonts w:ascii="Arial" w:hAnsi="Arial" w:cs="Arial"/>
                <w:spacing w:val="5"/>
                <w:sz w:val="24"/>
                <w:szCs w:val="24"/>
                <w:shd w:val="clear" w:color="auto" w:fill="FFFFFF"/>
              </w:rPr>
              <w:t>0,065  мг/л,</w:t>
            </w:r>
            <w:r w:rsidRPr="0014570A">
              <w:rPr>
                <w:rStyle w:val="apple-converted-space"/>
                <w:rFonts w:ascii="Arial" w:hAnsi="Arial" w:cs="Arial"/>
                <w:color w:val="000000"/>
                <w:spacing w:val="5"/>
                <w:sz w:val="24"/>
                <w:szCs w:val="24"/>
                <w:shd w:val="clear" w:color="auto" w:fill="FFFFFF"/>
              </w:rPr>
              <w:t> </w:t>
            </w:r>
          </w:p>
          <w:p w:rsidR="00AD78A2" w:rsidRPr="0014570A" w:rsidRDefault="002D1C1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Вывод: содержание ионов не прев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ы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шает ПДК</w:t>
            </w:r>
          </w:p>
        </w:tc>
      </w:tr>
      <w:tr w:rsidR="002D1C1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auto"/>
          </w:tcPr>
          <w:p w:rsidR="002D1C12" w:rsidRPr="0014570A" w:rsidRDefault="002D1C1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D1C12" w:rsidRPr="0014570A" w:rsidRDefault="002D1C1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Итак, это качественные реакции на ионы железа. Для знакомства с другой кач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ственной реакцией «прооперируем»  бол</w:t>
            </w:r>
            <w:r w:rsidRPr="0014570A">
              <w:rPr>
                <w:rFonts w:ascii="Arial" w:hAnsi="Arial" w:cs="Arial"/>
                <w:sz w:val="24"/>
                <w:szCs w:val="24"/>
              </w:rPr>
              <w:t>ь</w:t>
            </w:r>
            <w:r w:rsidRPr="0014570A">
              <w:rPr>
                <w:rFonts w:ascii="Arial" w:hAnsi="Arial" w:cs="Arial"/>
                <w:sz w:val="24"/>
                <w:szCs w:val="24"/>
              </w:rPr>
              <w:t>ного. А вы на стр. 81 учебника найдите обоснование опыта.</w:t>
            </w:r>
          </w:p>
          <w:p w:rsidR="002D1C12" w:rsidRPr="0014570A" w:rsidRDefault="002D1C12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Демонстрационный эксперимент -  з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нимательный опыт «Кровь без раны».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Взаимодействие хлорида железа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570A">
              <w:rPr>
                <w:rFonts w:ascii="Arial" w:hAnsi="Arial" w:cs="Arial"/>
                <w:sz w:val="24"/>
                <w:szCs w:val="24"/>
              </w:rPr>
              <w:t>) и 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данида калия.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Оперируем без боли.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Правда, будет много крови.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Йодом смажем всё обильно, чтобы было всё стерильно.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Посмотрите, прямо струйкой кровь течёт, а не вода,</w:t>
            </w:r>
          </w:p>
          <w:p w:rsidR="002D1C12" w:rsidRPr="0014570A" w:rsidRDefault="002D1C12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Но сейчас я вытру руку – от пореза ни следа.</w:t>
            </w:r>
          </w:p>
        </w:tc>
        <w:tc>
          <w:tcPr>
            <w:tcW w:w="4961" w:type="dxa"/>
            <w:shd w:val="clear" w:color="auto" w:fill="auto"/>
          </w:tcPr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Наблюдают за экспериментом, находят обоснование в учебнике, знакомятся с качественной реакцией, строят речевые высказывания.  Предполагаемый ответ:</w:t>
            </w:r>
          </w:p>
          <w:p w:rsidR="002D1C12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(В результате эксперимента образуется не кровь, а соединение железа кроваво-красного цвета. Это качественная реа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ция на соединения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  <w:vertAlign w:val="superscript"/>
              </w:rPr>
              <w:t>3+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, реакция с р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данидом калия).</w:t>
            </w:r>
          </w:p>
        </w:tc>
      </w:tr>
      <w:tr w:rsidR="002F6D4E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auto"/>
          </w:tcPr>
          <w:p w:rsidR="002F6D4E" w:rsidRPr="0014570A" w:rsidRDefault="002F6D4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В старину прооперированному больному предложили бы «железное яблоко», а с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временный врач пропишет лекарство.</w:t>
            </w:r>
            <w:r w:rsidRPr="0014570A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113280" cy="1354455"/>
                  <wp:effectExtent l="19050" t="0" r="1270" b="0"/>
                  <wp:docPr id="2" name="Рисунок 0" descr="жел 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жел яблоко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4570A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Pr="0014570A">
              <w:rPr>
                <w:rFonts w:ascii="Arial" w:hAnsi="Arial" w:cs="Arial"/>
                <w:sz w:val="24"/>
                <w:szCs w:val="24"/>
              </w:rPr>
              <w:t>Предлагаю вам примерить   роль фармацевта и пор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ботать с лекарственным препаратом. Одна из учениц получает задание вместе с  уп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ковкой  железосодержащего лекарственн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го препарата «Тотема».</w:t>
            </w:r>
          </w:p>
          <w:p w:rsidR="002F6D4E" w:rsidRPr="0014570A" w:rsidRDefault="002F6D4E" w:rsidP="0014570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2108925" cy="1785577"/>
                  <wp:effectExtent l="19050" t="0" r="5625" b="0"/>
                  <wp:docPr id="1" name="Рисунок 2" descr="тот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тема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78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Выполняется индивидуальное задание.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Изучите состав данного лекарственного препарата. Какое соединение железа в нём присутствует?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Изучает инструкцию лекарственного пр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парата. Предполагаемый ответ:</w:t>
            </w:r>
          </w:p>
          <w:p w:rsidR="002F6D4E" w:rsidRPr="0014570A" w:rsidRDefault="002F6D4E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(Я считаю, что современные лекарства надёжнее старинных рецептов.   Изуче</w:t>
            </w:r>
            <w:r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sz w:val="24"/>
                <w:szCs w:val="24"/>
              </w:rPr>
              <w:t>ный мной  лекарственный препарат с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держит глюконат  железа.)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4570A">
              <w:rPr>
                <w:rFonts w:ascii="Arial" w:hAnsi="Arial" w:cs="Arial"/>
                <w:sz w:val="24"/>
                <w:szCs w:val="24"/>
              </w:rPr>
              <w:t>Решение с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туационной задачи.</w:t>
            </w:r>
          </w:p>
          <w:p w:rsidR="00165BE4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Ситуационная задача</w:t>
            </w:r>
          </w:p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«Железное яблоко».</w:t>
            </w:r>
            <w:r w:rsidRPr="0014570A">
              <w:rPr>
                <w:rStyle w:val="ae"/>
                <w:rFonts w:ascii="Arial" w:hAnsi="Arial" w:cs="Arial"/>
                <w:sz w:val="24"/>
                <w:szCs w:val="24"/>
              </w:rPr>
              <w:footnoteReference w:id="1"/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Известен старинный народный рецепт средства от малокровия (пониженного содержания гемоглобина) - «железное яблоко»:  в яблоко втыкают несколько гвоздей и выдерживают сутки. Затем гвозди вынимают, а яблоко съедает больной. 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Как вы можете объяснить эффективность «железного»  яблока с химической точки зрения?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Предполагаемый ответ: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(Железо входит в состав гемоглобина. В яблоках много железа. Железо, вход</w:t>
            </w:r>
            <w:r w:rsidRPr="0014570A">
              <w:rPr>
                <w:rFonts w:ascii="Arial" w:hAnsi="Arial" w:cs="Arial"/>
                <w:sz w:val="24"/>
                <w:szCs w:val="24"/>
              </w:rPr>
              <w:t>я</w:t>
            </w:r>
            <w:r w:rsidRPr="0014570A">
              <w:rPr>
                <w:rFonts w:ascii="Arial" w:hAnsi="Arial" w:cs="Arial"/>
                <w:sz w:val="24"/>
                <w:szCs w:val="24"/>
              </w:rPr>
              <w:t>щее в состав гвоздей растворяется в о</w:t>
            </w:r>
            <w:r w:rsidRPr="0014570A">
              <w:rPr>
                <w:rFonts w:ascii="Arial" w:hAnsi="Arial" w:cs="Arial"/>
                <w:sz w:val="24"/>
                <w:szCs w:val="24"/>
              </w:rPr>
              <w:t>р</w:t>
            </w:r>
            <w:r w:rsidRPr="0014570A">
              <w:rPr>
                <w:rFonts w:ascii="Arial" w:hAnsi="Arial" w:cs="Arial"/>
                <w:sz w:val="24"/>
                <w:szCs w:val="24"/>
              </w:rPr>
              <w:t>ганических кислотах яблока и оно обог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щается соединениями железа).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D4E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auto"/>
          </w:tcPr>
          <w:p w:rsidR="002F6D4E" w:rsidRPr="0014570A" w:rsidRDefault="002F6D4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 Здоровье человека  обеспечивается бл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годаря труду   фармацевтов и врачей.  К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кие это гуманные профессии! 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 Сегодня мы ищем ответ на вопрос на Всероссийском открытом уроке  проеКТ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риЯ. </w:t>
            </w:r>
            <w:hyperlink r:id="rId17" w:history="1">
              <w:r w:rsidRPr="0014570A">
                <w:rPr>
                  <w:rStyle w:val="a3"/>
                  <w:rFonts w:ascii="Arial" w:hAnsi="Arial" w:cs="Arial"/>
                  <w:sz w:val="24"/>
                  <w:szCs w:val="24"/>
                </w:rPr>
                <w:t>https://yadi.sk/i/ePFxJh9z6DhKVg</w:t>
              </w:r>
            </w:hyperlink>
            <w:r w:rsidRPr="0014570A">
              <w:rPr>
                <w:rFonts w:ascii="Arial" w:hAnsi="Arial" w:cs="Arial"/>
                <w:sz w:val="24"/>
                <w:szCs w:val="24"/>
              </w:rPr>
              <w:t xml:space="preserve"> -  Уроки от победителей Всероссийского ко</w:t>
            </w:r>
            <w:r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sz w:val="24"/>
                <w:szCs w:val="24"/>
              </w:rPr>
              <w:t>курса «Авторские уроки будущего». Зачем человеку нужен цифровой двойник. Фра</w:t>
            </w:r>
            <w:r w:rsidRPr="0014570A">
              <w:rPr>
                <w:rFonts w:ascii="Arial" w:hAnsi="Arial" w:cs="Arial"/>
                <w:sz w:val="24"/>
                <w:szCs w:val="24"/>
              </w:rPr>
              <w:t>г</w:t>
            </w:r>
            <w:r w:rsidRPr="0014570A">
              <w:rPr>
                <w:rFonts w:ascii="Arial" w:hAnsi="Arial" w:cs="Arial"/>
                <w:sz w:val="24"/>
                <w:szCs w:val="24"/>
              </w:rPr>
              <w:t>мент урока ( с 1:17:52 до 1:20:00)</w:t>
            </w:r>
          </w:p>
        </w:tc>
        <w:tc>
          <w:tcPr>
            <w:tcW w:w="4961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Готовятся к высказыванию собственной позиции по вопросу: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- В чём, по –вашему, заключается задача врача будущего?  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В умении анализировать большие да</w:t>
            </w:r>
            <w:r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sz w:val="24"/>
                <w:szCs w:val="24"/>
              </w:rPr>
              <w:t>ные, разбираться в современных техн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логиях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В умении быть нужным, сострадать больному, видеть не только цифрового двойника, но и самого человека.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И в том, и в другом. 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Интерпретируют результаты голосов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ния, сопоставляют собственный выбор с выбором участников урока.</w:t>
            </w:r>
          </w:p>
        </w:tc>
      </w:tr>
      <w:tr w:rsidR="002F6D4E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auto"/>
          </w:tcPr>
          <w:p w:rsidR="002F6D4E" w:rsidRPr="0014570A" w:rsidRDefault="002F6D4E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Подводит учащихся к самостоятельным выводам. Какие сведения о соединениях железа помогут нам справиться с задан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ями ОГЭ?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Каких же успехов добились мы на уроке?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Задаёт разноуровневые домашние зад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ния:</w:t>
            </w:r>
          </w:p>
          <w:p w:rsidR="002F6D4E" w:rsidRPr="0014570A" w:rsidRDefault="002F6D4E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Повышенный уровень:</w:t>
            </w:r>
          </w:p>
          <w:p w:rsidR="002F6D4E" w:rsidRPr="0014570A" w:rsidRDefault="002F6D4E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стр.82 №1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 xml:space="preserve">Базовый уровень: 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 xml:space="preserve"> стр. 82№4</w:t>
            </w:r>
          </w:p>
        </w:tc>
        <w:tc>
          <w:tcPr>
            <w:tcW w:w="4961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Формулируют вывод: Соединения железа 2+ проявляют и окислительные, и во</w:t>
            </w:r>
            <w:r w:rsidRPr="0014570A">
              <w:rPr>
                <w:rFonts w:ascii="Arial" w:hAnsi="Arial" w:cs="Arial"/>
                <w:sz w:val="24"/>
                <w:szCs w:val="24"/>
              </w:rPr>
              <w:t>с</w:t>
            </w:r>
            <w:r w:rsidRPr="0014570A">
              <w:rPr>
                <w:rFonts w:ascii="Arial" w:hAnsi="Arial" w:cs="Arial"/>
                <w:sz w:val="24"/>
                <w:szCs w:val="24"/>
              </w:rPr>
              <w:t>становительные свойства. Соединения 3+ являются только окислителями.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Распознать соединения железа можно с помощью качественных реакций со щ</w:t>
            </w:r>
            <w:r w:rsidRPr="0014570A">
              <w:rPr>
                <w:rFonts w:ascii="Arial" w:hAnsi="Arial" w:cs="Arial"/>
                <w:sz w:val="24"/>
                <w:szCs w:val="24"/>
              </w:rPr>
              <w:t>ё</w:t>
            </w:r>
            <w:r w:rsidRPr="0014570A">
              <w:rPr>
                <w:rFonts w:ascii="Arial" w:hAnsi="Arial" w:cs="Arial"/>
                <w:sz w:val="24"/>
                <w:szCs w:val="24"/>
              </w:rPr>
              <w:t>лочью и с роданидом калия.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Записывают домашнее задание.</w:t>
            </w:r>
          </w:p>
        </w:tc>
      </w:tr>
      <w:tr w:rsidR="00AD78A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 w:val="restart"/>
            <w:shd w:val="clear" w:color="auto" w:fill="auto"/>
          </w:tcPr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3. Рефлекси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в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но – оцено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ч</w:t>
            </w:r>
            <w:r w:rsidRPr="0014570A">
              <w:rPr>
                <w:rFonts w:ascii="Arial" w:hAnsi="Arial" w:cs="Arial"/>
                <w:b/>
                <w:color w:val="231F20"/>
                <w:sz w:val="24"/>
                <w:szCs w:val="24"/>
              </w:rPr>
              <w:t>ный</w:t>
            </w:r>
          </w:p>
        </w:tc>
        <w:tc>
          <w:tcPr>
            <w:tcW w:w="2835" w:type="dxa"/>
            <w:shd w:val="clear" w:color="auto" w:fill="auto"/>
          </w:tcPr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3.1. Ситуация ко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н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троля за выполнением учебных действий</w:t>
            </w:r>
          </w:p>
        </w:tc>
        <w:tc>
          <w:tcPr>
            <w:tcW w:w="5103" w:type="dxa"/>
            <w:shd w:val="clear" w:color="auto" w:fill="auto"/>
          </w:tcPr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Выполните задание теоретически и пра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>тически с использованием имеющихся на ваших столах реактивов. Повторите пр</w:t>
            </w:r>
            <w:r w:rsidRPr="0014570A">
              <w:rPr>
                <w:rFonts w:ascii="Arial" w:hAnsi="Arial" w:cs="Arial"/>
                <w:sz w:val="24"/>
                <w:szCs w:val="24"/>
              </w:rPr>
              <w:t>а</w:t>
            </w:r>
            <w:r w:rsidRPr="0014570A">
              <w:rPr>
                <w:rFonts w:ascii="Arial" w:hAnsi="Arial" w:cs="Arial"/>
                <w:sz w:val="24"/>
                <w:szCs w:val="24"/>
              </w:rPr>
              <w:t>вила безопасной работы в кабинете х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мии.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По окончании работы оцените правил</w:t>
            </w:r>
            <w:r w:rsidRPr="0014570A">
              <w:rPr>
                <w:rFonts w:ascii="Arial" w:hAnsi="Arial" w:cs="Arial"/>
                <w:sz w:val="24"/>
                <w:szCs w:val="24"/>
              </w:rPr>
              <w:t>ь</w:t>
            </w:r>
            <w:r w:rsidRPr="0014570A">
              <w:rPr>
                <w:rFonts w:ascii="Arial" w:hAnsi="Arial" w:cs="Arial"/>
                <w:sz w:val="24"/>
                <w:szCs w:val="24"/>
              </w:rPr>
              <w:t>ность выполнения по эталону (Прилож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ние 2)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Выдаёт дополнительное задание учащи</w:t>
            </w:r>
            <w:r w:rsidRPr="0014570A">
              <w:rPr>
                <w:rFonts w:ascii="Arial" w:hAnsi="Arial" w:cs="Arial"/>
                <w:sz w:val="24"/>
                <w:szCs w:val="24"/>
              </w:rPr>
              <w:t>м</w:t>
            </w:r>
            <w:r w:rsidRPr="0014570A">
              <w:rPr>
                <w:rFonts w:ascii="Arial" w:hAnsi="Arial" w:cs="Arial"/>
                <w:sz w:val="24"/>
                <w:szCs w:val="24"/>
              </w:rPr>
              <w:t>ся, справившимся с выполнением мысле</w:t>
            </w:r>
            <w:r w:rsidRPr="0014570A">
              <w:rPr>
                <w:rFonts w:ascii="Arial" w:hAnsi="Arial" w:cs="Arial"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sz w:val="24"/>
                <w:szCs w:val="24"/>
              </w:rPr>
              <w:t>ного эксперимента раньше других:</w:t>
            </w:r>
          </w:p>
          <w:p w:rsidR="002F6D4E" w:rsidRPr="0014570A" w:rsidRDefault="002F6D4E" w:rsidP="001457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Задача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D78A2" w:rsidRPr="0014570A" w:rsidRDefault="002F6D4E" w:rsidP="0014570A">
            <w:pPr>
              <w:jc w:val="center"/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Вычислите объём, который выделится при взаимодействии железа с раствором сол</w:t>
            </w:r>
            <w:r w:rsidRPr="0014570A">
              <w:rPr>
                <w:rFonts w:ascii="Arial" w:hAnsi="Arial" w:cs="Arial"/>
                <w:sz w:val="24"/>
                <w:szCs w:val="24"/>
              </w:rPr>
              <w:t>я</w:t>
            </w:r>
            <w:r w:rsidRPr="0014570A">
              <w:rPr>
                <w:rFonts w:ascii="Arial" w:hAnsi="Arial" w:cs="Arial"/>
                <w:sz w:val="24"/>
                <w:szCs w:val="24"/>
              </w:rPr>
              <w:t>ной кислоты массой 200 г и массовой д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лей  20%</w:t>
            </w:r>
          </w:p>
        </w:tc>
        <w:tc>
          <w:tcPr>
            <w:tcW w:w="4961" w:type="dxa"/>
            <w:shd w:val="clear" w:color="auto" w:fill="auto"/>
          </w:tcPr>
          <w:p w:rsidR="002F6D4E" w:rsidRPr="0014570A" w:rsidRDefault="002F6D4E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Мысленный эксперимент  базовый уровень. (2-я группа)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Осуществите цепочку химических пр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вращений ,  используя вещества из пр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ведённого списка: сульфат железа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4570A">
              <w:rPr>
                <w:rFonts w:ascii="Arial" w:hAnsi="Arial" w:cs="Arial"/>
                <w:sz w:val="24"/>
                <w:szCs w:val="24"/>
              </w:rPr>
              <w:t>), азотная кислота, гидроксид натрия, хл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рид железа 3,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→ Fe(OH)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→Fe(NO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3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  <w:r w:rsidR="00D94E49"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Запишите  молекулярные и  ионные уравнения, укажите признак каждой реа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ции. </w:t>
            </w:r>
          </w:p>
          <w:p w:rsidR="002F6D4E" w:rsidRPr="0014570A" w:rsidRDefault="002F6D4E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Мысленный эксперимент  повыше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ный уровень (1-я группа)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Используя вещества из приведённого списка: сульфат железа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4570A">
              <w:rPr>
                <w:rFonts w:ascii="Arial" w:hAnsi="Arial" w:cs="Arial"/>
                <w:sz w:val="24"/>
                <w:szCs w:val="24"/>
              </w:rPr>
              <w:t>), азотная ки</w:t>
            </w:r>
            <w:r w:rsidRPr="0014570A">
              <w:rPr>
                <w:rFonts w:ascii="Arial" w:hAnsi="Arial" w:cs="Arial"/>
                <w:sz w:val="24"/>
                <w:szCs w:val="24"/>
              </w:rPr>
              <w:t>с</w:t>
            </w:r>
            <w:r w:rsidRPr="0014570A">
              <w:rPr>
                <w:rFonts w:ascii="Arial" w:hAnsi="Arial" w:cs="Arial"/>
                <w:sz w:val="24"/>
                <w:szCs w:val="24"/>
              </w:rPr>
              <w:t>лота, гидроксид натрия, хлорид железа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14570A">
              <w:rPr>
                <w:rFonts w:ascii="Arial" w:hAnsi="Arial" w:cs="Arial"/>
                <w:sz w:val="24"/>
                <w:szCs w:val="24"/>
              </w:rPr>
              <w:t>), получите в две стадии нитрат железа 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14570A">
              <w:rPr>
                <w:rFonts w:ascii="Arial" w:hAnsi="Arial" w:cs="Arial"/>
                <w:sz w:val="24"/>
                <w:szCs w:val="24"/>
              </w:rPr>
              <w:t>). Запишите  молекулярные и  ионные уравнения, укажите признак каждой реа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ции. </w:t>
            </w:r>
            <w:r w:rsidR="005B6438" w:rsidRPr="0014570A">
              <w:rPr>
                <w:rFonts w:ascii="Arial" w:hAnsi="Arial" w:cs="Arial"/>
                <w:sz w:val="24"/>
                <w:szCs w:val="24"/>
              </w:rPr>
              <w:t>Эталон ответа - Приложение 4.</w:t>
            </w:r>
          </w:p>
          <w:p w:rsidR="00AD78A2" w:rsidRPr="0014570A" w:rsidRDefault="002F6D4E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Решают задачу, сверяют </w:t>
            </w:r>
            <w:r w:rsidR="005B6438" w:rsidRPr="0014570A">
              <w:rPr>
                <w:rFonts w:ascii="Arial" w:hAnsi="Arial" w:cs="Arial"/>
                <w:sz w:val="24"/>
                <w:szCs w:val="24"/>
              </w:rPr>
              <w:t>решение по эталону (Приложение 3</w:t>
            </w:r>
            <w:r w:rsidRPr="0014570A">
              <w:rPr>
                <w:rFonts w:ascii="Arial" w:hAnsi="Arial" w:cs="Arial"/>
                <w:sz w:val="24"/>
                <w:szCs w:val="24"/>
              </w:rPr>
              <w:t>), выданному уч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телем, оценивают правильность решения по критериям, выставляют оценку в оц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ночный лист.</w:t>
            </w:r>
          </w:p>
        </w:tc>
      </w:tr>
      <w:tr w:rsidR="00AD78A2" w:rsidRPr="0014570A" w:rsidTr="00CE5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985" w:type="dxa"/>
            <w:vMerge/>
            <w:shd w:val="clear" w:color="auto" w:fill="auto"/>
          </w:tcPr>
          <w:p w:rsidR="00AD78A2" w:rsidRPr="0014570A" w:rsidRDefault="00AD78A2" w:rsidP="0014570A">
            <w:pPr>
              <w:tabs>
                <w:tab w:val="left" w:pos="426"/>
              </w:tabs>
              <w:snapToGrid w:val="0"/>
              <w:jc w:val="both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D78A2" w:rsidRPr="0014570A" w:rsidRDefault="00AD78A2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3.2. Ситуация оценки образовательных р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е</w:t>
            </w:r>
            <w:r w:rsidRPr="0014570A"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  <w:t>зультатов</w:t>
            </w:r>
          </w:p>
        </w:tc>
        <w:tc>
          <w:tcPr>
            <w:tcW w:w="5103" w:type="dxa"/>
            <w:shd w:val="clear" w:color="auto" w:fill="auto"/>
          </w:tcPr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Продолжите предложение» «Мой путь к профессии начинается …»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 Какие оценки   вы выставили себе за урок?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Что нужно для повышения оценки?</w:t>
            </w:r>
          </w:p>
          <w:p w:rsidR="00AD78A2" w:rsidRPr="0014570A" w:rsidRDefault="002F6D4E" w:rsidP="0014570A">
            <w:pPr>
              <w:rPr>
                <w:rFonts w:ascii="Arial" w:eastAsia="Calibri" w:hAnsi="Arial" w:cs="Arial"/>
                <w:bCs/>
                <w:color w:val="231F20"/>
                <w:sz w:val="24"/>
                <w:szCs w:val="24"/>
                <w:lang w:eastAsia="ar-SA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- Уходя с урока,  прикрепите  значок  (ма</w:t>
            </w:r>
            <w:r w:rsidRPr="0014570A">
              <w:rPr>
                <w:rFonts w:ascii="Arial" w:hAnsi="Arial" w:cs="Arial"/>
                <w:sz w:val="24"/>
                <w:szCs w:val="24"/>
              </w:rPr>
              <w:t>г</w:t>
            </w:r>
            <w:r w:rsidRPr="0014570A">
              <w:rPr>
                <w:rFonts w:ascii="Arial" w:hAnsi="Arial" w:cs="Arial"/>
                <w:sz w:val="24"/>
                <w:szCs w:val="24"/>
              </w:rPr>
              <w:t>нит)    рядом с названием  профессии, к</w:t>
            </w:r>
            <w:r w:rsidRPr="0014570A">
              <w:rPr>
                <w:rFonts w:ascii="Arial" w:hAnsi="Arial" w:cs="Arial"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sz w:val="24"/>
                <w:szCs w:val="24"/>
              </w:rPr>
              <w:t>торая привлекла ваше внимание и, во</w:t>
            </w:r>
            <w:r w:rsidRPr="0014570A">
              <w:rPr>
                <w:rFonts w:ascii="Arial" w:hAnsi="Arial" w:cs="Arial"/>
                <w:sz w:val="24"/>
                <w:szCs w:val="24"/>
              </w:rPr>
              <w:t>з</w:t>
            </w:r>
            <w:r w:rsidRPr="0014570A">
              <w:rPr>
                <w:rFonts w:ascii="Arial" w:hAnsi="Arial" w:cs="Arial"/>
                <w:sz w:val="24"/>
                <w:szCs w:val="24"/>
              </w:rPr>
              <w:t>можно в будущем свяжет вас с химией, медициной или экологией.</w:t>
            </w:r>
          </w:p>
        </w:tc>
        <w:tc>
          <w:tcPr>
            <w:tcW w:w="4961" w:type="dxa"/>
            <w:shd w:val="clear" w:color="auto" w:fill="auto"/>
          </w:tcPr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Продолжают предложения:</w:t>
            </w:r>
          </w:p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«… в  школе», «… сегодня», «…с урока химии».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Определяют оценку за урок.</w:t>
            </w:r>
          </w:p>
          <w:p w:rsidR="00AD78A2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 Прикрепляют значки –</w:t>
            </w:r>
            <w:r w:rsidR="005B6438"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магниты,   </w:t>
            </w:r>
          </w:p>
        </w:tc>
      </w:tr>
    </w:tbl>
    <w:p w:rsidR="005B6438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2F6D4E" w:rsidRPr="0014570A" w:rsidRDefault="002F6D4E" w:rsidP="0014570A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14570A">
        <w:rPr>
          <w:rFonts w:ascii="Arial" w:hAnsi="Arial" w:cs="Arial"/>
          <w:b/>
          <w:sz w:val="24"/>
          <w:szCs w:val="24"/>
          <w:u w:val="single"/>
        </w:rPr>
        <w:t xml:space="preserve">Приложение </w:t>
      </w:r>
      <w:r w:rsidR="005B6438" w:rsidRPr="0014570A">
        <w:rPr>
          <w:rFonts w:ascii="Arial" w:hAnsi="Arial" w:cs="Arial"/>
          <w:b/>
          <w:sz w:val="24"/>
          <w:szCs w:val="24"/>
          <w:u w:val="single"/>
        </w:rPr>
        <w:t>1</w:t>
      </w:r>
    </w:p>
    <w:p w:rsidR="005B6438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2F6D4E" w:rsidRPr="0014570A" w:rsidRDefault="00321CD5" w:rsidP="0014570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hyperlink r:id="rId18" w:history="1"/>
      <w:r w:rsidR="002F6D4E" w:rsidRPr="0014570A">
        <w:rPr>
          <w:rFonts w:ascii="Arial" w:hAnsi="Arial" w:cs="Arial"/>
          <w:b/>
          <w:sz w:val="24"/>
          <w:szCs w:val="24"/>
          <w:u w:val="single"/>
        </w:rPr>
        <w:t>Оценочный лист</w:t>
      </w:r>
    </w:p>
    <w:p w:rsidR="005B6438" w:rsidRPr="0014570A" w:rsidRDefault="005B6438" w:rsidP="001457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6D4E" w:rsidRPr="0014570A" w:rsidRDefault="002F6D4E" w:rsidP="0014570A">
      <w:pPr>
        <w:jc w:val="right"/>
        <w:rPr>
          <w:rFonts w:ascii="Arial" w:hAnsi="Arial" w:cs="Arial"/>
          <w:sz w:val="24"/>
          <w:szCs w:val="24"/>
        </w:rPr>
      </w:pPr>
      <w:r w:rsidRPr="0014570A">
        <w:rPr>
          <w:rFonts w:ascii="Arial" w:hAnsi="Arial" w:cs="Arial"/>
          <w:i/>
          <w:sz w:val="24"/>
          <w:szCs w:val="24"/>
        </w:rPr>
        <w:t xml:space="preserve"> </w:t>
      </w:r>
    </w:p>
    <w:tbl>
      <w:tblPr>
        <w:tblStyle w:val="a8"/>
        <w:tblW w:w="9638" w:type="dxa"/>
        <w:tblLook w:val="04A0" w:firstRow="1" w:lastRow="0" w:firstColumn="1" w:lastColumn="0" w:noHBand="0" w:noVBand="1"/>
      </w:tblPr>
      <w:tblGrid>
        <w:gridCol w:w="2409"/>
        <w:gridCol w:w="4266"/>
        <w:gridCol w:w="1427"/>
        <w:gridCol w:w="1536"/>
      </w:tblGrid>
      <w:tr w:rsidR="002F6D4E" w:rsidRPr="0014570A" w:rsidTr="002568B6">
        <w:trPr>
          <w:trHeight w:val="630"/>
        </w:trPr>
        <w:tc>
          <w:tcPr>
            <w:tcW w:w="2409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Вид деятельн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14570A">
              <w:rPr>
                <w:rFonts w:ascii="Arial" w:hAnsi="Arial" w:cs="Arial"/>
                <w:b/>
                <w:sz w:val="24"/>
                <w:szCs w:val="24"/>
              </w:rPr>
              <w:t>сти</w:t>
            </w:r>
          </w:p>
        </w:tc>
        <w:tc>
          <w:tcPr>
            <w:tcW w:w="4266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427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Оценка</w:t>
            </w:r>
          </w:p>
        </w:tc>
        <w:tc>
          <w:tcPr>
            <w:tcW w:w="1536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Оценка за урок</w:t>
            </w:r>
          </w:p>
        </w:tc>
      </w:tr>
      <w:tr w:rsidR="002F6D4E" w:rsidRPr="0014570A" w:rsidTr="002568B6">
        <w:trPr>
          <w:trHeight w:val="955"/>
        </w:trPr>
        <w:tc>
          <w:tcPr>
            <w:tcW w:w="2409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Домашнее задание - задача</w:t>
            </w:r>
          </w:p>
        </w:tc>
        <w:tc>
          <w:tcPr>
            <w:tcW w:w="4266" w:type="dxa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«5»- 3 балла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«4» - 2 балла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«3» - 1 балл</w:t>
            </w:r>
          </w:p>
        </w:tc>
        <w:tc>
          <w:tcPr>
            <w:tcW w:w="1427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D4E" w:rsidRPr="0014570A" w:rsidTr="002568B6">
        <w:trPr>
          <w:trHeight w:val="1911"/>
        </w:trPr>
        <w:tc>
          <w:tcPr>
            <w:tcW w:w="2409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Домашнее задание –уравнения реа</w:t>
            </w:r>
            <w:r w:rsidRPr="0014570A">
              <w:rPr>
                <w:rFonts w:ascii="Arial" w:hAnsi="Arial" w:cs="Arial"/>
                <w:sz w:val="24"/>
                <w:szCs w:val="24"/>
              </w:rPr>
              <w:t>к</w:t>
            </w:r>
            <w:r w:rsidRPr="0014570A">
              <w:rPr>
                <w:rFonts w:ascii="Arial" w:hAnsi="Arial" w:cs="Arial"/>
                <w:sz w:val="24"/>
                <w:szCs w:val="24"/>
              </w:rPr>
              <w:t>ций по</w:t>
            </w:r>
          </w:p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свойствам железа</w:t>
            </w:r>
          </w:p>
        </w:tc>
        <w:tc>
          <w:tcPr>
            <w:tcW w:w="4266" w:type="dxa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«5» - безошибочно составлены три уравнения, определён восстанов</w:t>
            </w:r>
            <w:r w:rsidRPr="0014570A">
              <w:rPr>
                <w:rFonts w:ascii="Arial" w:hAnsi="Arial" w:cs="Arial"/>
                <w:sz w:val="24"/>
                <w:szCs w:val="24"/>
              </w:rPr>
              <w:t>и</w:t>
            </w:r>
            <w:r w:rsidRPr="0014570A">
              <w:rPr>
                <w:rFonts w:ascii="Arial" w:hAnsi="Arial" w:cs="Arial"/>
                <w:sz w:val="24"/>
                <w:szCs w:val="24"/>
              </w:rPr>
              <w:t>тель и окислитель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«4» -допущены 1-2 ошибки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«3» - допущены 3-4 ошибки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«2» - допущено 5 и более ошибок</w:t>
            </w:r>
          </w:p>
        </w:tc>
        <w:tc>
          <w:tcPr>
            <w:tcW w:w="1427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  <w:vMerge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D4E" w:rsidRPr="0014570A" w:rsidTr="002568B6">
        <w:trPr>
          <w:trHeight w:val="1259"/>
        </w:trPr>
        <w:tc>
          <w:tcPr>
            <w:tcW w:w="2409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Тест из</w:t>
            </w:r>
          </w:p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5 заданий</w:t>
            </w:r>
          </w:p>
        </w:tc>
        <w:tc>
          <w:tcPr>
            <w:tcW w:w="4266" w:type="dxa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«5» - 5 правильных ответов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«4» - 3-4 правильных ответа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«3» - 2 правильных ответа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«2» - 1 правильный ответ</w:t>
            </w:r>
          </w:p>
        </w:tc>
        <w:tc>
          <w:tcPr>
            <w:tcW w:w="1427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  <w:vMerge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D4E" w:rsidRPr="0014570A" w:rsidTr="002568B6">
        <w:trPr>
          <w:trHeight w:val="1911"/>
        </w:trPr>
        <w:tc>
          <w:tcPr>
            <w:tcW w:w="2409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Установка соо</w:t>
            </w:r>
            <w:r w:rsidRPr="0014570A">
              <w:rPr>
                <w:rFonts w:ascii="Arial" w:hAnsi="Arial" w:cs="Arial"/>
                <w:sz w:val="24"/>
                <w:szCs w:val="24"/>
              </w:rPr>
              <w:t>т</w:t>
            </w:r>
            <w:r w:rsidRPr="0014570A">
              <w:rPr>
                <w:rFonts w:ascii="Arial" w:hAnsi="Arial" w:cs="Arial"/>
                <w:sz w:val="24"/>
                <w:szCs w:val="24"/>
              </w:rPr>
              <w:t>ветствия</w:t>
            </w:r>
          </w:p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2 задания,  </w:t>
            </w:r>
          </w:p>
        </w:tc>
        <w:tc>
          <w:tcPr>
            <w:tcW w:w="4266" w:type="dxa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2 балла за  верный ответ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1 балл- допущена 1 ошибка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«5»- 4 балла за два задания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«4»- 2-3 балла за два задания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«3» -1 балл за два задания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«2» -0 баллов</w:t>
            </w:r>
          </w:p>
        </w:tc>
        <w:tc>
          <w:tcPr>
            <w:tcW w:w="1427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  <w:vMerge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D4E" w:rsidRPr="0014570A" w:rsidTr="002568B6">
        <w:trPr>
          <w:trHeight w:val="1607"/>
        </w:trPr>
        <w:tc>
          <w:tcPr>
            <w:tcW w:w="2409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Мысленный эксп</w:t>
            </w:r>
            <w:r w:rsidRPr="0014570A">
              <w:rPr>
                <w:rFonts w:ascii="Arial" w:hAnsi="Arial" w:cs="Arial"/>
                <w:sz w:val="24"/>
                <w:szCs w:val="24"/>
              </w:rPr>
              <w:t>е</w:t>
            </w:r>
            <w:r w:rsidRPr="0014570A">
              <w:rPr>
                <w:rFonts w:ascii="Arial" w:hAnsi="Arial" w:cs="Arial"/>
                <w:sz w:val="24"/>
                <w:szCs w:val="24"/>
              </w:rPr>
              <w:t>римент</w:t>
            </w:r>
          </w:p>
        </w:tc>
        <w:tc>
          <w:tcPr>
            <w:tcW w:w="4266" w:type="dxa"/>
          </w:tcPr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«5» - 3 балла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«4» - 2 балла</w:t>
            </w:r>
          </w:p>
          <w:p w:rsidR="002F6D4E" w:rsidRPr="0014570A" w:rsidRDefault="002F6D4E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«3» - 1балл  </w:t>
            </w:r>
          </w:p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7" w:type="dxa"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  <w:vMerge/>
          </w:tcPr>
          <w:p w:rsidR="002F6D4E" w:rsidRPr="0014570A" w:rsidRDefault="002F6D4E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B6438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14570A">
        <w:rPr>
          <w:rFonts w:ascii="Arial" w:hAnsi="Arial" w:cs="Arial"/>
          <w:b/>
          <w:sz w:val="24"/>
          <w:szCs w:val="24"/>
          <w:u w:val="single"/>
        </w:rPr>
        <w:t>Приложение 2</w:t>
      </w:r>
    </w:p>
    <w:p w:rsidR="002568B6" w:rsidRPr="0014570A" w:rsidRDefault="002568B6" w:rsidP="0014570A">
      <w:pPr>
        <w:jc w:val="center"/>
        <w:rPr>
          <w:rFonts w:ascii="Arial" w:hAnsi="Arial" w:cs="Arial"/>
          <w:b/>
          <w:sz w:val="24"/>
          <w:szCs w:val="24"/>
        </w:rPr>
      </w:pPr>
      <w:r w:rsidRPr="0014570A">
        <w:rPr>
          <w:rFonts w:ascii="Arial" w:hAnsi="Arial" w:cs="Arial"/>
          <w:b/>
          <w:sz w:val="24"/>
          <w:szCs w:val="24"/>
        </w:rPr>
        <w:t>«Мой путь к профессии начинается…..»</w:t>
      </w:r>
    </w:p>
    <w:tbl>
      <w:tblPr>
        <w:tblStyle w:val="a8"/>
        <w:tblW w:w="14968" w:type="dxa"/>
        <w:tblLook w:val="04A0" w:firstRow="1" w:lastRow="0" w:firstColumn="1" w:lastColumn="0" w:noHBand="0" w:noVBand="1"/>
      </w:tblPr>
      <w:tblGrid>
        <w:gridCol w:w="5300"/>
        <w:gridCol w:w="4926"/>
        <w:gridCol w:w="5075"/>
      </w:tblGrid>
      <w:tr w:rsidR="002568B6" w:rsidRPr="0014570A" w:rsidTr="002568B6">
        <w:trPr>
          <w:trHeight w:val="3470"/>
        </w:trPr>
        <w:tc>
          <w:tcPr>
            <w:tcW w:w="5839" w:type="dxa"/>
          </w:tcPr>
          <w:p w:rsidR="002568B6" w:rsidRPr="0014570A" w:rsidRDefault="002568B6" w:rsidP="0014570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57962" cy="2108200"/>
                  <wp:effectExtent l="19050" t="0" r="4338" b="0"/>
                  <wp:docPr id="14" name="Рисунок 1" descr="C:\Documents and Settings\Admin\Рабочий стол\Учитель\Соединения железа\Урок на конкурс\фармацев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Учитель\Соединения железа\Урок на конкурс\фармацев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962" cy="210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4" w:type="dxa"/>
          </w:tcPr>
          <w:p w:rsidR="002568B6" w:rsidRPr="0014570A" w:rsidRDefault="002568B6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51189" cy="2214507"/>
                  <wp:effectExtent l="19050" t="0" r="1561" b="0"/>
                  <wp:docPr id="15" name="Рисунок 2" descr="C:\Documents and Settings\Admin\Рабочий стол\Учитель\Соединения железа\Урок на конкурс\химик-экол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Учитель\Соединения железа\Урок на конкурс\химик-экол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189" cy="221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:rsidR="002568B6" w:rsidRPr="0014570A" w:rsidRDefault="002568B6" w:rsidP="0014570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60698" cy="2209800"/>
                  <wp:effectExtent l="19050" t="0" r="6352" b="0"/>
                  <wp:docPr id="16" name="Рисунок 3" descr="C:\Documents and Settings\Admin\Рабочий стол\Учитель\Соединения железа\Урок на конкурс\отборщ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Учитель\Соединения железа\Урок на конкурс\отборщ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925" cy="2197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8B6" w:rsidRPr="0014570A" w:rsidTr="002568B6">
        <w:trPr>
          <w:trHeight w:val="3490"/>
        </w:trPr>
        <w:tc>
          <w:tcPr>
            <w:tcW w:w="5839" w:type="dxa"/>
          </w:tcPr>
          <w:p w:rsidR="002568B6" w:rsidRPr="0014570A" w:rsidRDefault="002568B6" w:rsidP="0014570A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09290" cy="2222500"/>
                  <wp:effectExtent l="19050" t="0" r="0" b="0"/>
                  <wp:docPr id="17" name="Рисунок 4" descr="C:\Documents and Settings\Admin\Рабочий стол\Учитель\Соединения железа\Урок на конкурс\металлур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Учитель\Соединения железа\Урок на конкурс\металлур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t="52308" r="38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22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4" w:type="dxa"/>
          </w:tcPr>
          <w:p w:rsidR="002568B6" w:rsidRPr="0014570A" w:rsidRDefault="002568B6" w:rsidP="0014570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63333" cy="2222500"/>
                  <wp:effectExtent l="19050" t="0" r="8467" b="0"/>
                  <wp:docPr id="19" name="Рисунок 5" descr="C:\Documents and Settings\Admin\Рабочий стол\Учитель\Соединения железа\Урок на конкурс\лаборант-экол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Учитель\Соединения железа\Урок на конкурс\лаборант-экол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333" cy="222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:rsidR="002568B6" w:rsidRPr="0014570A" w:rsidRDefault="002568B6" w:rsidP="0014570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55091" cy="2293891"/>
                  <wp:effectExtent l="19050" t="0" r="0" b="0"/>
                  <wp:docPr id="20" name="Рисунок 1" descr="C:\Documents and Settings\Admin\Рабочий стол\Урок на конкурс\лаборант химического анали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Урок на конкурс\лаборант химического анали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224" cy="2296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438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</w:rPr>
      </w:pPr>
    </w:p>
    <w:p w:rsidR="005B6438" w:rsidRPr="0014570A" w:rsidRDefault="005B6438" w:rsidP="0014570A">
      <w:pPr>
        <w:jc w:val="right"/>
        <w:rPr>
          <w:rFonts w:ascii="Arial" w:hAnsi="Arial" w:cs="Arial"/>
          <w:sz w:val="24"/>
          <w:szCs w:val="24"/>
        </w:rPr>
      </w:pPr>
    </w:p>
    <w:p w:rsidR="005B6438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</w:rPr>
      </w:pPr>
    </w:p>
    <w:p w:rsidR="00544496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14570A">
        <w:rPr>
          <w:rFonts w:ascii="Arial" w:hAnsi="Arial" w:cs="Arial"/>
          <w:b/>
          <w:sz w:val="24"/>
          <w:szCs w:val="24"/>
          <w:u w:val="single"/>
        </w:rPr>
        <w:t>Приложение 3</w:t>
      </w:r>
    </w:p>
    <w:p w:rsidR="005B6438" w:rsidRPr="0014570A" w:rsidRDefault="005B6438" w:rsidP="0014570A">
      <w:pPr>
        <w:jc w:val="center"/>
        <w:rPr>
          <w:rFonts w:ascii="Arial" w:hAnsi="Arial" w:cs="Arial"/>
          <w:b/>
          <w:sz w:val="24"/>
          <w:szCs w:val="24"/>
        </w:rPr>
      </w:pPr>
      <w:r w:rsidRPr="0014570A">
        <w:rPr>
          <w:rFonts w:ascii="Arial" w:hAnsi="Arial" w:cs="Arial"/>
          <w:b/>
          <w:sz w:val="24"/>
          <w:szCs w:val="24"/>
        </w:rPr>
        <w:t>Задача. Эталон ответа</w:t>
      </w:r>
    </w:p>
    <w:p w:rsidR="005B6438" w:rsidRPr="0014570A" w:rsidRDefault="005B6438" w:rsidP="0014570A">
      <w:pPr>
        <w:jc w:val="center"/>
        <w:rPr>
          <w:rFonts w:ascii="Arial" w:hAnsi="Arial" w:cs="Arial"/>
          <w:sz w:val="24"/>
          <w:szCs w:val="24"/>
        </w:rPr>
      </w:pPr>
      <w:r w:rsidRPr="0014570A">
        <w:rPr>
          <w:rFonts w:ascii="Arial" w:hAnsi="Arial" w:cs="Arial"/>
          <w:sz w:val="24"/>
          <w:szCs w:val="24"/>
        </w:rPr>
        <w:t>Вычислите объём, который выделится при взаимодействии железа с раствором соляной кислоты массой 200 г и массовой д</w:t>
      </w:r>
      <w:r w:rsidRPr="0014570A">
        <w:rPr>
          <w:rFonts w:ascii="Arial" w:hAnsi="Arial" w:cs="Arial"/>
          <w:sz w:val="24"/>
          <w:szCs w:val="24"/>
        </w:rPr>
        <w:t>о</w:t>
      </w:r>
      <w:r w:rsidRPr="0014570A">
        <w:rPr>
          <w:rFonts w:ascii="Arial" w:hAnsi="Arial" w:cs="Arial"/>
          <w:sz w:val="24"/>
          <w:szCs w:val="24"/>
        </w:rPr>
        <w:t>лей  20%?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5B6438" w:rsidRPr="0014570A" w:rsidTr="00DE3327">
        <w:tc>
          <w:tcPr>
            <w:tcW w:w="8046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Элементы ответа</w:t>
            </w:r>
          </w:p>
        </w:tc>
        <w:tc>
          <w:tcPr>
            <w:tcW w:w="1525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Баллы</w:t>
            </w:r>
          </w:p>
        </w:tc>
      </w:tr>
      <w:tr w:rsidR="005B6438" w:rsidRPr="0014570A" w:rsidTr="00DE3327">
        <w:tc>
          <w:tcPr>
            <w:tcW w:w="8046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Составлено уравнение реакции:</w:t>
            </w:r>
          </w:p>
          <w:p w:rsidR="005B6438" w:rsidRPr="0014570A" w:rsidRDefault="005B6438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HCl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=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FeCl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</w:rPr>
              <w:t>↑</w:t>
            </w:r>
          </w:p>
        </w:tc>
        <w:tc>
          <w:tcPr>
            <w:tcW w:w="1525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5B6438" w:rsidRPr="0014570A" w:rsidTr="00DE3327">
        <w:tc>
          <w:tcPr>
            <w:tcW w:w="8046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Найдена  масса чистой соляной кислоты</w:t>
            </w:r>
          </w:p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 w:rsidRPr="0014570A">
              <w:rPr>
                <w:rFonts w:ascii="Arial" w:hAnsi="Arial" w:cs="Arial"/>
                <w:sz w:val="24"/>
                <w:szCs w:val="24"/>
              </w:rPr>
              <w:t>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HCl</w:t>
            </w:r>
            <w:r w:rsidRPr="0014570A">
              <w:rPr>
                <w:rFonts w:ascii="Arial" w:hAnsi="Arial" w:cs="Arial"/>
                <w:sz w:val="24"/>
                <w:szCs w:val="24"/>
              </w:rPr>
              <w:t>)=40 г</w:t>
            </w:r>
          </w:p>
        </w:tc>
        <w:tc>
          <w:tcPr>
            <w:tcW w:w="1525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5B6438" w:rsidRPr="0014570A" w:rsidTr="00DE3327">
        <w:tc>
          <w:tcPr>
            <w:tcW w:w="8046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Найден объём водорода</w:t>
            </w:r>
          </w:p>
          <w:p w:rsidR="005B6438" w:rsidRPr="0014570A" w:rsidRDefault="005B6438" w:rsidP="001457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14570A">
              <w:rPr>
                <w:rFonts w:ascii="Arial" w:hAnsi="Arial" w:cs="Arial"/>
                <w:sz w:val="24"/>
                <w:szCs w:val="24"/>
              </w:rPr>
              <w:t>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</w:rPr>
              <w:t>) = 12, 274 л</w:t>
            </w:r>
          </w:p>
        </w:tc>
        <w:tc>
          <w:tcPr>
            <w:tcW w:w="1525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:rsidR="005B6438" w:rsidRPr="0014570A" w:rsidRDefault="005B6438" w:rsidP="0014570A">
      <w:pPr>
        <w:rPr>
          <w:rFonts w:ascii="Arial" w:hAnsi="Arial" w:cs="Arial"/>
          <w:b/>
          <w:sz w:val="24"/>
          <w:szCs w:val="24"/>
        </w:rPr>
      </w:pPr>
    </w:p>
    <w:p w:rsidR="005B6438" w:rsidRPr="0014570A" w:rsidRDefault="005B6438" w:rsidP="0014570A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14570A">
        <w:rPr>
          <w:rFonts w:ascii="Arial" w:hAnsi="Arial" w:cs="Arial"/>
          <w:b/>
          <w:sz w:val="24"/>
          <w:szCs w:val="24"/>
          <w:u w:val="single"/>
        </w:rPr>
        <w:t>Приложение 4</w:t>
      </w:r>
    </w:p>
    <w:p w:rsidR="005B6438" w:rsidRPr="0014570A" w:rsidRDefault="005B6438" w:rsidP="0014570A">
      <w:pPr>
        <w:jc w:val="center"/>
        <w:rPr>
          <w:rFonts w:ascii="Arial" w:hAnsi="Arial" w:cs="Arial"/>
          <w:b/>
          <w:sz w:val="24"/>
          <w:szCs w:val="24"/>
        </w:rPr>
      </w:pPr>
      <w:r w:rsidRPr="0014570A">
        <w:rPr>
          <w:rFonts w:ascii="Arial" w:hAnsi="Arial" w:cs="Arial"/>
          <w:b/>
          <w:sz w:val="24"/>
          <w:szCs w:val="24"/>
        </w:rPr>
        <w:t xml:space="preserve">Мысленный эксперимент. </w:t>
      </w:r>
      <w:hyperlink r:id="rId25" w:history="1"/>
      <w:r w:rsidRPr="0014570A">
        <w:rPr>
          <w:rFonts w:ascii="Arial" w:hAnsi="Arial" w:cs="Arial"/>
          <w:b/>
          <w:sz w:val="24"/>
          <w:szCs w:val="24"/>
        </w:rPr>
        <w:t xml:space="preserve"> Эталон ответа.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5B6438" w:rsidRPr="0014570A" w:rsidTr="00DE3327">
        <w:tc>
          <w:tcPr>
            <w:tcW w:w="8472" w:type="dxa"/>
          </w:tcPr>
          <w:p w:rsidR="005B6438" w:rsidRPr="0014570A" w:rsidRDefault="005B6438" w:rsidP="001457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Элементы ответа</w:t>
            </w:r>
          </w:p>
        </w:tc>
        <w:tc>
          <w:tcPr>
            <w:tcW w:w="1099" w:type="dxa"/>
          </w:tcPr>
          <w:p w:rsidR="005B6438" w:rsidRPr="0014570A" w:rsidRDefault="005B6438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Баллы</w:t>
            </w:r>
          </w:p>
        </w:tc>
      </w:tr>
      <w:tr w:rsidR="005B6438" w:rsidRPr="0014570A" w:rsidTr="00DE3327">
        <w:tc>
          <w:tcPr>
            <w:tcW w:w="8472" w:type="dxa"/>
          </w:tcPr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Составлены  молекулярные  уравнения:</w:t>
            </w:r>
          </w:p>
          <w:p w:rsidR="005B6438" w:rsidRPr="0014570A" w:rsidRDefault="005B6438" w:rsidP="0014570A">
            <w:pPr>
              <w:pStyle w:val="af"/>
              <w:spacing w:line="240" w:lineRule="auto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 xml:space="preserve">1) 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NaOH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→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>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OH</w:t>
            </w:r>
            <w:r w:rsidRPr="0014570A">
              <w:rPr>
                <w:rFonts w:ascii="Arial" w:hAnsi="Arial" w:cs="Arial"/>
                <w:sz w:val="24"/>
                <w:szCs w:val="24"/>
              </w:rPr>
              <w:t>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↓+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Na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SO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</w:p>
          <w:p w:rsidR="005B6438" w:rsidRPr="0014570A" w:rsidRDefault="005B6438" w:rsidP="0014570A">
            <w:pPr>
              <w:pStyle w:val="af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2)  Fe(OH)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↓+ 2HNO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→ Fe(NO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3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+ 2H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</w:p>
        </w:tc>
        <w:tc>
          <w:tcPr>
            <w:tcW w:w="1099" w:type="dxa"/>
          </w:tcPr>
          <w:p w:rsidR="005B6438" w:rsidRPr="0014570A" w:rsidRDefault="005B6438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5B6438" w:rsidRPr="0014570A" w:rsidTr="00DE3327">
        <w:tc>
          <w:tcPr>
            <w:tcW w:w="8472" w:type="dxa"/>
          </w:tcPr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Составлены сокращённые ионные уравнения:</w:t>
            </w:r>
          </w:p>
          <w:p w:rsidR="005B6438" w:rsidRPr="0014570A" w:rsidRDefault="005B6438" w:rsidP="0014570A">
            <w:pPr>
              <w:pStyle w:val="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  <w:vertAlign w:val="superscript"/>
              </w:rPr>
              <w:t>2+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OH </w:t>
            </w:r>
            <w:r w:rsidRPr="0014570A">
              <w:rPr>
                <w:rFonts w:ascii="Arial" w:hAnsi="Arial" w:cs="Arial"/>
                <w:sz w:val="24"/>
                <w:szCs w:val="24"/>
                <w:vertAlign w:val="superscript"/>
              </w:rPr>
              <w:t>-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→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</w:t>
            </w:r>
            <w:r w:rsidRPr="0014570A">
              <w:rPr>
                <w:rFonts w:ascii="Arial" w:hAnsi="Arial" w:cs="Arial"/>
                <w:sz w:val="24"/>
                <w:szCs w:val="24"/>
              </w:rPr>
              <w:t>(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OH</w:t>
            </w:r>
            <w:r w:rsidRPr="0014570A">
              <w:rPr>
                <w:rFonts w:ascii="Arial" w:hAnsi="Arial" w:cs="Arial"/>
                <w:sz w:val="24"/>
                <w:szCs w:val="24"/>
              </w:rPr>
              <w:t>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</w:rPr>
              <w:t>↓</w:t>
            </w:r>
          </w:p>
          <w:p w:rsidR="005B6438" w:rsidRPr="0014570A" w:rsidRDefault="005B6438" w:rsidP="0014570A">
            <w:pPr>
              <w:pStyle w:val="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Fe(OH)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↓+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 xml:space="preserve"> H</w:t>
            </w:r>
            <w:r w:rsidRPr="0014570A">
              <w:rPr>
                <w:rFonts w:ascii="Arial" w:hAnsi="Arial" w:cs="Arial"/>
                <w:sz w:val="24"/>
                <w:szCs w:val="24"/>
                <w:vertAlign w:val="superscript"/>
              </w:rPr>
              <w:t>+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→ Fe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570A">
              <w:rPr>
                <w:rFonts w:ascii="Arial" w:hAnsi="Arial" w:cs="Arial"/>
                <w:sz w:val="24"/>
                <w:szCs w:val="24"/>
                <w:vertAlign w:val="superscript"/>
              </w:rPr>
              <w:t>2+</w:t>
            </w:r>
            <w:r w:rsidRPr="0014570A">
              <w:rPr>
                <w:rFonts w:ascii="Arial" w:hAnsi="Arial" w:cs="Arial"/>
                <w:sz w:val="24"/>
                <w:szCs w:val="24"/>
              </w:rPr>
              <w:t xml:space="preserve"> + 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2H</w:t>
            </w:r>
            <w:r w:rsidRPr="0014570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2</w:t>
            </w:r>
            <w:r w:rsidRPr="0014570A"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</w:p>
        </w:tc>
        <w:tc>
          <w:tcPr>
            <w:tcW w:w="1099" w:type="dxa"/>
          </w:tcPr>
          <w:p w:rsidR="005B6438" w:rsidRPr="0014570A" w:rsidRDefault="005B6438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5B6438" w:rsidRPr="0014570A" w:rsidTr="00DE3327">
        <w:tc>
          <w:tcPr>
            <w:tcW w:w="8472" w:type="dxa"/>
          </w:tcPr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3) указаны признаки реакций:</w:t>
            </w:r>
          </w:p>
          <w:p w:rsidR="005B6438" w:rsidRPr="0014570A" w:rsidRDefault="005B6438" w:rsidP="0014570A">
            <w:pPr>
              <w:rPr>
                <w:rFonts w:ascii="Arial" w:hAnsi="Arial" w:cs="Arial"/>
                <w:sz w:val="24"/>
                <w:szCs w:val="24"/>
              </w:rPr>
            </w:pPr>
            <w:r w:rsidRPr="0014570A">
              <w:rPr>
                <w:rFonts w:ascii="Arial" w:hAnsi="Arial" w:cs="Arial"/>
                <w:sz w:val="24"/>
                <w:szCs w:val="24"/>
              </w:rPr>
              <w:t>Для первого уравнения образование зеленоватого осадка, для второго- растворение осадка</w:t>
            </w:r>
          </w:p>
        </w:tc>
        <w:tc>
          <w:tcPr>
            <w:tcW w:w="1099" w:type="dxa"/>
          </w:tcPr>
          <w:p w:rsidR="005B6438" w:rsidRPr="0014570A" w:rsidRDefault="005B6438" w:rsidP="001457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570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</w:tbl>
    <w:p w:rsidR="005B6438" w:rsidRDefault="005B6438" w:rsidP="002F6D4E">
      <w:pPr>
        <w:jc w:val="right"/>
      </w:pPr>
    </w:p>
    <w:sectPr w:rsidR="005B6438" w:rsidSect="008367B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D5" w:rsidRDefault="00321CD5">
      <w:r>
        <w:separator/>
      </w:r>
    </w:p>
  </w:endnote>
  <w:endnote w:type="continuationSeparator" w:id="0">
    <w:p w:rsidR="00321CD5" w:rsidRDefault="0032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3CE" w:rsidRDefault="008C53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282241"/>
      <w:docPartObj>
        <w:docPartGallery w:val="Page Numbers (Bottom of Page)"/>
        <w:docPartUnique/>
      </w:docPartObj>
    </w:sdtPr>
    <w:sdtEndPr/>
    <w:sdtContent>
      <w:p w:rsidR="008C53CE" w:rsidRDefault="008C53C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CD5">
          <w:rPr>
            <w:noProof/>
          </w:rPr>
          <w:t>1</w:t>
        </w:r>
        <w:r>
          <w:fldChar w:fldCharType="end"/>
        </w:r>
      </w:p>
    </w:sdtContent>
  </w:sdt>
  <w:p w:rsidR="0014570A" w:rsidRDefault="0014570A" w:rsidP="004E63AC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3CE" w:rsidRDefault="008C53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D5" w:rsidRDefault="00321CD5">
      <w:r>
        <w:separator/>
      </w:r>
    </w:p>
  </w:footnote>
  <w:footnote w:type="continuationSeparator" w:id="0">
    <w:p w:rsidR="00321CD5" w:rsidRDefault="00321CD5">
      <w:r>
        <w:continuationSeparator/>
      </w:r>
    </w:p>
  </w:footnote>
  <w:footnote w:id="1">
    <w:p w:rsidR="0014570A" w:rsidRDefault="0014570A" w:rsidP="002F6D4E">
      <w:pPr>
        <w:pStyle w:val="ac"/>
      </w:pPr>
      <w:r>
        <w:rPr>
          <w:rStyle w:val="ae"/>
        </w:rPr>
        <w:footnoteRef/>
      </w:r>
      <w:r>
        <w:t xml:space="preserve"> Пичугина Г.В. Ситуационные задания по химии 8-11 классМ.: Вако, 2014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3CE" w:rsidRDefault="008C53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70A" w:rsidRPr="000D04F7" w:rsidRDefault="0014570A" w:rsidP="00A11109">
    <w:pPr>
      <w:jc w:val="center"/>
      <w:rPr>
        <w:bCs/>
        <w:caps/>
        <w:spacing w:val="20"/>
        <w:szCs w:val="36"/>
      </w:rPr>
    </w:pPr>
    <w:r>
      <w:rPr>
        <w:bCs/>
        <w:caps/>
        <w:spacing w:val="20"/>
        <w:szCs w:val="36"/>
      </w:rPr>
      <w:t xml:space="preserve"> </w:t>
    </w:r>
  </w:p>
  <w:p w:rsidR="0014570A" w:rsidRDefault="0014570A" w:rsidP="004E63AC">
    <w:pPr>
      <w:pStyle w:val="a5"/>
      <w:jc w:val="center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579120</wp:posOffset>
          </wp:positionH>
          <wp:positionV relativeFrom="paragraph">
            <wp:posOffset>-6985</wp:posOffset>
          </wp:positionV>
          <wp:extent cx="8616950" cy="245745"/>
          <wp:effectExtent l="19050" t="0" r="0" b="0"/>
          <wp:wrapNone/>
          <wp:docPr id="4" name="Рисунок 4" descr="BD21315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D21315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0" cy="245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570A" w:rsidRDefault="0014570A" w:rsidP="004E63AC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3CE" w:rsidRDefault="008C53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625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0657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B2B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FA0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30BD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1430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92D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C848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BC4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C22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67401C"/>
    <w:multiLevelType w:val="hybridMultilevel"/>
    <w:tmpl w:val="456E0E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2A1B9E"/>
    <w:multiLevelType w:val="hybridMultilevel"/>
    <w:tmpl w:val="35AC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A0893"/>
    <w:multiLevelType w:val="hybridMultilevel"/>
    <w:tmpl w:val="F70AF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540AB"/>
    <w:multiLevelType w:val="hybridMultilevel"/>
    <w:tmpl w:val="3C12EA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EC71875"/>
    <w:multiLevelType w:val="hybridMultilevel"/>
    <w:tmpl w:val="13868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7E01354"/>
    <w:multiLevelType w:val="hybridMultilevel"/>
    <w:tmpl w:val="77A6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E5C83"/>
    <w:multiLevelType w:val="hybridMultilevel"/>
    <w:tmpl w:val="BDF8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9467E"/>
    <w:multiLevelType w:val="hybridMultilevel"/>
    <w:tmpl w:val="3E0C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827B00"/>
    <w:multiLevelType w:val="hybridMultilevel"/>
    <w:tmpl w:val="FBBAB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DB4B0E"/>
    <w:multiLevelType w:val="hybridMultilevel"/>
    <w:tmpl w:val="49440E1A"/>
    <w:lvl w:ilvl="0" w:tplc="994C60F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D0C179E"/>
    <w:multiLevelType w:val="hybridMultilevel"/>
    <w:tmpl w:val="60982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7"/>
  </w:num>
  <w:num w:numId="18">
    <w:abstractNumId w:val="11"/>
  </w:num>
  <w:num w:numId="19">
    <w:abstractNumId w:val="20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CD"/>
    <w:rsid w:val="00055913"/>
    <w:rsid w:val="00084B77"/>
    <w:rsid w:val="000B25B0"/>
    <w:rsid w:val="00115B72"/>
    <w:rsid w:val="0013423D"/>
    <w:rsid w:val="0014570A"/>
    <w:rsid w:val="00165BE4"/>
    <w:rsid w:val="00176BBA"/>
    <w:rsid w:val="001E42B2"/>
    <w:rsid w:val="001F407B"/>
    <w:rsid w:val="00204B6C"/>
    <w:rsid w:val="00217A50"/>
    <w:rsid w:val="00240A87"/>
    <w:rsid w:val="00247B36"/>
    <w:rsid w:val="002568B6"/>
    <w:rsid w:val="002B446F"/>
    <w:rsid w:val="002D1C12"/>
    <w:rsid w:val="002D45CC"/>
    <w:rsid w:val="002F32F4"/>
    <w:rsid w:val="002F54A5"/>
    <w:rsid w:val="002F6D4E"/>
    <w:rsid w:val="00321CD5"/>
    <w:rsid w:val="00334B6E"/>
    <w:rsid w:val="003404E8"/>
    <w:rsid w:val="00354516"/>
    <w:rsid w:val="00360221"/>
    <w:rsid w:val="00396388"/>
    <w:rsid w:val="00396C4C"/>
    <w:rsid w:val="003E544C"/>
    <w:rsid w:val="00420931"/>
    <w:rsid w:val="00424D7B"/>
    <w:rsid w:val="0045223C"/>
    <w:rsid w:val="00457A73"/>
    <w:rsid w:val="004E63AC"/>
    <w:rsid w:val="005102A4"/>
    <w:rsid w:val="005279EA"/>
    <w:rsid w:val="00544496"/>
    <w:rsid w:val="005942E2"/>
    <w:rsid w:val="005972B0"/>
    <w:rsid w:val="005B5140"/>
    <w:rsid w:val="005B6000"/>
    <w:rsid w:val="005B6438"/>
    <w:rsid w:val="005E608C"/>
    <w:rsid w:val="00611670"/>
    <w:rsid w:val="0064185A"/>
    <w:rsid w:val="0066141F"/>
    <w:rsid w:val="006A7D22"/>
    <w:rsid w:val="006B4D74"/>
    <w:rsid w:val="00707E49"/>
    <w:rsid w:val="00722350"/>
    <w:rsid w:val="00725313"/>
    <w:rsid w:val="00754CB9"/>
    <w:rsid w:val="00764CAB"/>
    <w:rsid w:val="007A1AFE"/>
    <w:rsid w:val="007C334B"/>
    <w:rsid w:val="007D1577"/>
    <w:rsid w:val="007D2DFE"/>
    <w:rsid w:val="00822CA9"/>
    <w:rsid w:val="008367B0"/>
    <w:rsid w:val="00892D42"/>
    <w:rsid w:val="008A45B0"/>
    <w:rsid w:val="008C53CE"/>
    <w:rsid w:val="008D097C"/>
    <w:rsid w:val="008E19C9"/>
    <w:rsid w:val="008E27FD"/>
    <w:rsid w:val="00905DA3"/>
    <w:rsid w:val="00926D0B"/>
    <w:rsid w:val="009378D4"/>
    <w:rsid w:val="00A026B7"/>
    <w:rsid w:val="00A11109"/>
    <w:rsid w:val="00AC39BB"/>
    <w:rsid w:val="00AD78A2"/>
    <w:rsid w:val="00AE5E8B"/>
    <w:rsid w:val="00AE6620"/>
    <w:rsid w:val="00B006D2"/>
    <w:rsid w:val="00B5301D"/>
    <w:rsid w:val="00B841BB"/>
    <w:rsid w:val="00BC51D8"/>
    <w:rsid w:val="00CB0ECD"/>
    <w:rsid w:val="00CB1227"/>
    <w:rsid w:val="00CB45D5"/>
    <w:rsid w:val="00CE5E4F"/>
    <w:rsid w:val="00D22099"/>
    <w:rsid w:val="00D2543E"/>
    <w:rsid w:val="00D444F9"/>
    <w:rsid w:val="00D733BE"/>
    <w:rsid w:val="00D83586"/>
    <w:rsid w:val="00D94E49"/>
    <w:rsid w:val="00DA3565"/>
    <w:rsid w:val="00DA7839"/>
    <w:rsid w:val="00DC0259"/>
    <w:rsid w:val="00DE3327"/>
    <w:rsid w:val="00DE4A64"/>
    <w:rsid w:val="00E00228"/>
    <w:rsid w:val="00E13D22"/>
    <w:rsid w:val="00E35913"/>
    <w:rsid w:val="00E91EB4"/>
    <w:rsid w:val="00EB19EA"/>
    <w:rsid w:val="00ED0F94"/>
    <w:rsid w:val="00F07FD0"/>
    <w:rsid w:val="00F4553D"/>
    <w:rsid w:val="00F724C5"/>
    <w:rsid w:val="00FA0B75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"/>
    <w:qFormat/>
    <w:rsid w:val="00CB0ECD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D2209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CB0EC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rsid w:val="00CB0ECD"/>
    <w:rPr>
      <w:color w:val="0000FF"/>
      <w:u w:val="single"/>
    </w:rPr>
  </w:style>
  <w:style w:type="paragraph" w:styleId="a4">
    <w:name w:val="Normal (Web)"/>
    <w:basedOn w:val="a"/>
    <w:rsid w:val="00CB0ECD"/>
    <w:pPr>
      <w:widowControl/>
      <w:suppressAutoHyphens/>
      <w:autoSpaceDE/>
      <w:autoSpaceDN/>
      <w:adjustRightInd/>
      <w:spacing w:before="96" w:after="120" w:line="360" w:lineRule="atLeast"/>
    </w:pPr>
    <w:rPr>
      <w:rFonts w:cs="Calibri"/>
      <w:sz w:val="24"/>
      <w:szCs w:val="24"/>
      <w:lang w:eastAsia="ar-SA"/>
    </w:rPr>
  </w:style>
  <w:style w:type="paragraph" w:styleId="a5">
    <w:name w:val="header"/>
    <w:basedOn w:val="a"/>
    <w:rsid w:val="00424D7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24D7B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594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8367B0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1167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11670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D1C12"/>
  </w:style>
  <w:style w:type="paragraph" w:styleId="ac">
    <w:name w:val="footnote text"/>
    <w:basedOn w:val="a"/>
    <w:link w:val="ad"/>
    <w:uiPriority w:val="99"/>
    <w:semiHidden/>
    <w:unhideWhenUsed/>
    <w:rsid w:val="002F6D4E"/>
    <w:pPr>
      <w:widowControl/>
      <w:autoSpaceDE/>
      <w:autoSpaceDN/>
      <w:adjustRightInd/>
    </w:pPr>
    <w:rPr>
      <w:rFonts w:asciiTheme="minorHAnsi" w:eastAsiaTheme="minorEastAsia" w:hAnsiTheme="minorHAnsi" w:cstheme="minorBidi"/>
    </w:rPr>
  </w:style>
  <w:style w:type="character" w:customStyle="1" w:styleId="ad">
    <w:name w:val="Текст сноски Знак"/>
    <w:basedOn w:val="a0"/>
    <w:link w:val="ac"/>
    <w:uiPriority w:val="99"/>
    <w:semiHidden/>
    <w:rsid w:val="002F6D4E"/>
    <w:rPr>
      <w:rFonts w:asciiTheme="minorHAnsi" w:eastAsiaTheme="minorEastAsia" w:hAnsiTheme="minorHAnsi" w:cstheme="minorBidi"/>
    </w:rPr>
  </w:style>
  <w:style w:type="character" w:styleId="ae">
    <w:name w:val="footnote reference"/>
    <w:basedOn w:val="a0"/>
    <w:uiPriority w:val="99"/>
    <w:semiHidden/>
    <w:unhideWhenUsed/>
    <w:rsid w:val="002F6D4E"/>
    <w:rPr>
      <w:vertAlign w:val="superscript"/>
    </w:rPr>
  </w:style>
  <w:style w:type="paragraph" w:styleId="af">
    <w:name w:val="List Paragraph"/>
    <w:basedOn w:val="a"/>
    <w:uiPriority w:val="34"/>
    <w:qFormat/>
    <w:rsid w:val="005B643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8C53C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"/>
    <w:qFormat/>
    <w:rsid w:val="00CB0ECD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D2209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CB0EC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rsid w:val="00CB0ECD"/>
    <w:rPr>
      <w:color w:val="0000FF"/>
      <w:u w:val="single"/>
    </w:rPr>
  </w:style>
  <w:style w:type="paragraph" w:styleId="a4">
    <w:name w:val="Normal (Web)"/>
    <w:basedOn w:val="a"/>
    <w:rsid w:val="00CB0ECD"/>
    <w:pPr>
      <w:widowControl/>
      <w:suppressAutoHyphens/>
      <w:autoSpaceDE/>
      <w:autoSpaceDN/>
      <w:adjustRightInd/>
      <w:spacing w:before="96" w:after="120" w:line="360" w:lineRule="atLeast"/>
    </w:pPr>
    <w:rPr>
      <w:rFonts w:cs="Calibri"/>
      <w:sz w:val="24"/>
      <w:szCs w:val="24"/>
      <w:lang w:eastAsia="ar-SA"/>
    </w:rPr>
  </w:style>
  <w:style w:type="paragraph" w:styleId="a5">
    <w:name w:val="header"/>
    <w:basedOn w:val="a"/>
    <w:rsid w:val="00424D7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24D7B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594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8367B0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1167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11670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D1C12"/>
  </w:style>
  <w:style w:type="paragraph" w:styleId="ac">
    <w:name w:val="footnote text"/>
    <w:basedOn w:val="a"/>
    <w:link w:val="ad"/>
    <w:uiPriority w:val="99"/>
    <w:semiHidden/>
    <w:unhideWhenUsed/>
    <w:rsid w:val="002F6D4E"/>
    <w:pPr>
      <w:widowControl/>
      <w:autoSpaceDE/>
      <w:autoSpaceDN/>
      <w:adjustRightInd/>
    </w:pPr>
    <w:rPr>
      <w:rFonts w:asciiTheme="minorHAnsi" w:eastAsiaTheme="minorEastAsia" w:hAnsiTheme="minorHAnsi" w:cstheme="minorBidi"/>
    </w:rPr>
  </w:style>
  <w:style w:type="character" w:customStyle="1" w:styleId="ad">
    <w:name w:val="Текст сноски Знак"/>
    <w:basedOn w:val="a0"/>
    <w:link w:val="ac"/>
    <w:uiPriority w:val="99"/>
    <w:semiHidden/>
    <w:rsid w:val="002F6D4E"/>
    <w:rPr>
      <w:rFonts w:asciiTheme="minorHAnsi" w:eastAsiaTheme="minorEastAsia" w:hAnsiTheme="minorHAnsi" w:cstheme="minorBidi"/>
    </w:rPr>
  </w:style>
  <w:style w:type="character" w:styleId="ae">
    <w:name w:val="footnote reference"/>
    <w:basedOn w:val="a0"/>
    <w:uiPriority w:val="99"/>
    <w:semiHidden/>
    <w:unhideWhenUsed/>
    <w:rsid w:val="002F6D4E"/>
    <w:rPr>
      <w:vertAlign w:val="superscript"/>
    </w:rPr>
  </w:style>
  <w:style w:type="paragraph" w:styleId="af">
    <w:name w:val="List Paragraph"/>
    <w:basedOn w:val="a"/>
    <w:uiPriority w:val="34"/>
    <w:qFormat/>
    <w:rsid w:val="005B643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8C53C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andex.ru/search/?lr=47&amp;msid=1517082971.10343.22880.5328&amp;text=&#1090;&#1077;&#1083;&#1077;&#1092;&#1080;&#1083;&#1100;&#1084;%20&#1086;%20&#1074;&#1099;&#1082;&#1089;&#1091;&#1085;&#1089;&#1082;&#1086;&#1084;%20&#1084;&#1077;&#1090;&#1072;&#1083;&#1083;&#1091;&#1088;&#1075;&#1080;&#1095;&#1077;&#1089;&#1082;&#1086;&#1084;%20&#1079;&#1072;&#1074;&#1086;&#1076;&#1077;" TargetMode="External"/><Relationship Id="rId18" Type="http://schemas.openxmlformats.org/officeDocument/2006/relationships/hyperlink" Target="https://xn--d1abkefqip0a2f.xn--p1ai/index.php/sovet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footnotes" Target="footnotes.xml"/><Relationship Id="rId12" Type="http://schemas.openxmlformats.org/officeDocument/2006/relationships/hyperlink" Target="http://enviropark.ru/course/category.php?id=20" TargetMode="External"/><Relationship Id="rId17" Type="http://schemas.openxmlformats.org/officeDocument/2006/relationships/hyperlink" Target="https://yadi.sk/i/ePFxJh9z6DhKVg" TargetMode="External"/><Relationship Id="rId25" Type="http://schemas.openxmlformats.org/officeDocument/2006/relationships/hyperlink" Target="https://xn--d1abkefqip0a2f.xn--p1ai/index.php/sove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search/?lr=47&amp;msid=1517082971.10343.22880.5328&amp;text=&#1090;&#1077;&#1083;&#1077;&#1092;&#1080;&#1083;&#1100;&#1084;%20&#1086;%20&#1074;&#1099;&#1082;&#1089;&#1091;&#1085;&#1089;&#1082;&#1086;&#1084;%20&#1084;&#1077;&#1090;&#1072;&#1083;&#1083;&#1091;&#1088;&#1075;&#1080;&#1095;&#1077;&#1089;&#1082;&#1086;&#1084;%20&#1079;&#1072;&#1074;&#1086;&#1076;&#1077;" TargetMode="External"/><Relationship Id="rId24" Type="http://schemas.openxmlformats.org/officeDocument/2006/relationships/image" Target="media/image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7.jpeg"/><Relationship Id="rId28" Type="http://schemas.openxmlformats.org/officeDocument/2006/relationships/footer" Target="footer1.xml"/><Relationship Id="rId10" Type="http://schemas.openxmlformats.org/officeDocument/2006/relationships/hyperlink" Target="http://testedu.ru/test/ximiya/9-klass/zhelezo.html" TargetMode="External"/><Relationship Id="rId19" Type="http://schemas.openxmlformats.org/officeDocument/2006/relationships/image" Target="media/image3.jpeg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yadi.sk/i/ePFxJh9z6DhKVg" TargetMode="External"/><Relationship Id="rId14" Type="http://schemas.openxmlformats.org/officeDocument/2006/relationships/hyperlink" Target="http://testedu.ru/test/ximiya/9-klass/zhelezo.html" TargetMode="External"/><Relationship Id="rId22" Type="http://schemas.openxmlformats.org/officeDocument/2006/relationships/image" Target="media/image6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BCF55-6CF0-46BE-B60B-0EFE41BB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niro</Company>
  <LinksUpToDate>false</LinksUpToDate>
  <CharactersWithSpaces>22370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ekalin</dc:creator>
  <cp:lastModifiedBy>User 50</cp:lastModifiedBy>
  <cp:revision>3</cp:revision>
  <cp:lastPrinted>2013-06-03T10:17:00Z</cp:lastPrinted>
  <dcterms:created xsi:type="dcterms:W3CDTF">2021-03-05T17:51:00Z</dcterms:created>
  <dcterms:modified xsi:type="dcterms:W3CDTF">2021-03-06T09:45:00Z</dcterms:modified>
</cp:coreProperties>
</file>