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4C4" w:rsidRPr="00E8259B" w:rsidRDefault="00B62985" w:rsidP="00B62985">
      <w:pPr>
        <w:jc w:val="center"/>
        <w:rPr>
          <w:rFonts w:ascii="Times New Roman" w:hAnsi="Times New Roman" w:cs="Times New Roman"/>
          <w:b/>
        </w:rPr>
      </w:pPr>
      <w:r w:rsidRPr="00E8259B">
        <w:rPr>
          <w:rFonts w:ascii="Times New Roman" w:hAnsi="Times New Roman" w:cs="Times New Roman"/>
          <w:b/>
        </w:rPr>
        <w:t xml:space="preserve">ПЕРЕЧЕНЬ ВОПРОСОВ К ДИФ.ЗАЧЕТУ ПО </w:t>
      </w:r>
      <w:r w:rsidR="00455A16" w:rsidRPr="00E8259B">
        <w:rPr>
          <w:rFonts w:ascii="Times New Roman" w:hAnsi="Times New Roman" w:cs="Times New Roman"/>
          <w:b/>
        </w:rPr>
        <w:t xml:space="preserve">ПРОИЗВОДСТВЕННОЙ ПРАКТИКЕ ПО </w:t>
      </w:r>
      <w:r w:rsidRPr="00E8259B">
        <w:rPr>
          <w:rFonts w:ascii="Times New Roman" w:hAnsi="Times New Roman" w:cs="Times New Roman"/>
          <w:b/>
        </w:rPr>
        <w:t>ХИРУРГИИ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783"/>
      </w:tblGrid>
      <w:tr w:rsidR="00DE4455" w:rsidRPr="00E8259B" w:rsidTr="00B62985">
        <w:tc>
          <w:tcPr>
            <w:tcW w:w="562" w:type="dxa"/>
            <w:vAlign w:val="center"/>
          </w:tcPr>
          <w:p w:rsidR="00DE4455" w:rsidRPr="00E8259B" w:rsidRDefault="00DE4455" w:rsidP="00DE44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3" w:type="dxa"/>
            <w:vAlign w:val="center"/>
          </w:tcPr>
          <w:p w:rsidR="00DE4455" w:rsidRPr="00E8259B" w:rsidRDefault="005B526F" w:rsidP="00DE44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Виды работ</w:t>
            </w:r>
          </w:p>
        </w:tc>
      </w:tr>
      <w:tr w:rsidR="00DE4455" w:rsidRPr="00E8259B" w:rsidTr="00B62985">
        <w:tc>
          <w:tcPr>
            <w:tcW w:w="562" w:type="dxa"/>
            <w:vAlign w:val="center"/>
          </w:tcPr>
          <w:p w:rsidR="00DE4455" w:rsidRPr="00E8259B" w:rsidRDefault="00DE4455" w:rsidP="00DE44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783" w:type="dxa"/>
          </w:tcPr>
          <w:p w:rsidR="00DE4455" w:rsidRPr="00E8259B" w:rsidRDefault="00DE4455" w:rsidP="00DE44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Обязанности палатной медсестры хирургического отделения</w:t>
            </w:r>
          </w:p>
        </w:tc>
      </w:tr>
      <w:tr w:rsidR="00DE4455" w:rsidRPr="00E8259B" w:rsidTr="00B62985">
        <w:tc>
          <w:tcPr>
            <w:tcW w:w="562" w:type="dxa"/>
            <w:vAlign w:val="center"/>
          </w:tcPr>
          <w:p w:rsidR="00DE4455" w:rsidRPr="00E8259B" w:rsidRDefault="00DE4455" w:rsidP="00DE44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783" w:type="dxa"/>
          </w:tcPr>
          <w:p w:rsidR="00DE4455" w:rsidRPr="00E8259B" w:rsidRDefault="00DE4455" w:rsidP="00DE44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Устройство хирургического отделения</w:t>
            </w:r>
          </w:p>
        </w:tc>
      </w:tr>
      <w:tr w:rsidR="00DE4455" w:rsidRPr="00E8259B" w:rsidTr="00B62985">
        <w:tc>
          <w:tcPr>
            <w:tcW w:w="562" w:type="dxa"/>
            <w:vAlign w:val="center"/>
          </w:tcPr>
          <w:p w:rsidR="00DE4455" w:rsidRPr="00E8259B" w:rsidRDefault="00DE4455" w:rsidP="00DE44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783" w:type="dxa"/>
          </w:tcPr>
          <w:p w:rsidR="00DE4455" w:rsidRPr="00E8259B" w:rsidRDefault="00DE4455" w:rsidP="00DE44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Устройство, оснащение и принцип работы перевязочного кабинета</w:t>
            </w:r>
          </w:p>
        </w:tc>
      </w:tr>
      <w:tr w:rsidR="00DE4455" w:rsidRPr="00E8259B" w:rsidTr="00B62985">
        <w:tc>
          <w:tcPr>
            <w:tcW w:w="562" w:type="dxa"/>
            <w:vAlign w:val="center"/>
          </w:tcPr>
          <w:p w:rsidR="00DE4455" w:rsidRPr="00E8259B" w:rsidRDefault="00DE4455" w:rsidP="00DE44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783" w:type="dxa"/>
          </w:tcPr>
          <w:p w:rsidR="00DE4455" w:rsidRPr="00E8259B" w:rsidRDefault="00DE4455" w:rsidP="00DE44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Обязанности перевязочной медсестры</w:t>
            </w:r>
          </w:p>
        </w:tc>
      </w:tr>
      <w:tr w:rsidR="00DE4455" w:rsidRPr="00E8259B" w:rsidTr="00B62985">
        <w:tc>
          <w:tcPr>
            <w:tcW w:w="562" w:type="dxa"/>
          </w:tcPr>
          <w:p w:rsidR="00DE4455" w:rsidRPr="00E8259B" w:rsidRDefault="0022674E" w:rsidP="00226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783" w:type="dxa"/>
          </w:tcPr>
          <w:p w:rsidR="00DE4455" w:rsidRPr="00E8259B" w:rsidRDefault="00DE4455" w:rsidP="00DE44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Обязанности операционной медсестры </w:t>
            </w:r>
          </w:p>
        </w:tc>
      </w:tr>
      <w:tr w:rsidR="00DE4455" w:rsidRPr="00E8259B" w:rsidTr="00B62985">
        <w:tc>
          <w:tcPr>
            <w:tcW w:w="562" w:type="dxa"/>
          </w:tcPr>
          <w:p w:rsidR="00DE4455" w:rsidRPr="00E8259B" w:rsidRDefault="0022674E" w:rsidP="00226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783" w:type="dxa"/>
          </w:tcPr>
          <w:p w:rsidR="00DE4455" w:rsidRPr="00E8259B" w:rsidRDefault="00DE4455" w:rsidP="00DE44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Операционный блок. Структура, оснащение и оборудование</w:t>
            </w:r>
          </w:p>
        </w:tc>
      </w:tr>
      <w:tr w:rsidR="00DE4455" w:rsidRPr="00E8259B" w:rsidTr="00B62985">
        <w:tc>
          <w:tcPr>
            <w:tcW w:w="562" w:type="dxa"/>
          </w:tcPr>
          <w:p w:rsidR="00DE4455" w:rsidRPr="00E8259B" w:rsidRDefault="0022674E" w:rsidP="00226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783" w:type="dxa"/>
          </w:tcPr>
          <w:p w:rsidR="00DE4455" w:rsidRPr="00E8259B" w:rsidRDefault="00DE4455" w:rsidP="00DE44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Санитарно-гигиенический режим в операционном блоке</w:t>
            </w:r>
          </w:p>
        </w:tc>
      </w:tr>
      <w:tr w:rsidR="00DE4455" w:rsidRPr="00E8259B" w:rsidTr="00B62985">
        <w:tc>
          <w:tcPr>
            <w:tcW w:w="562" w:type="dxa"/>
          </w:tcPr>
          <w:p w:rsidR="00DE4455" w:rsidRPr="00E8259B" w:rsidRDefault="0022674E" w:rsidP="00226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783" w:type="dxa"/>
          </w:tcPr>
          <w:p w:rsidR="00DE4455" w:rsidRPr="00E8259B" w:rsidRDefault="00DE4455" w:rsidP="00DE44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Подготовка операционной к операции</w:t>
            </w:r>
          </w:p>
        </w:tc>
      </w:tr>
      <w:tr w:rsidR="002A7D7C" w:rsidRPr="00E8259B" w:rsidTr="00B62985">
        <w:tc>
          <w:tcPr>
            <w:tcW w:w="562" w:type="dxa"/>
          </w:tcPr>
          <w:p w:rsidR="002A7D7C" w:rsidRPr="00E8259B" w:rsidRDefault="0022674E" w:rsidP="00226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783" w:type="dxa"/>
          </w:tcPr>
          <w:p w:rsidR="002A7D7C" w:rsidRPr="00E8259B" w:rsidRDefault="002A7D7C" w:rsidP="00DE44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Правила проведения генеральной уборки перевязочного кабинета, операционной</w:t>
            </w:r>
          </w:p>
        </w:tc>
      </w:tr>
      <w:tr w:rsidR="00DE4455" w:rsidRPr="00E8259B" w:rsidTr="00B62985">
        <w:tc>
          <w:tcPr>
            <w:tcW w:w="562" w:type="dxa"/>
          </w:tcPr>
          <w:p w:rsidR="00DE4455" w:rsidRPr="00E8259B" w:rsidRDefault="0022674E" w:rsidP="00226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783" w:type="dxa"/>
          </w:tcPr>
          <w:p w:rsidR="00DE4455" w:rsidRPr="00E8259B" w:rsidRDefault="00DE4455" w:rsidP="00DE44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Алгоритм обработки рук</w:t>
            </w:r>
          </w:p>
        </w:tc>
      </w:tr>
      <w:tr w:rsidR="00DE4455" w:rsidRPr="00E8259B" w:rsidTr="00B62985">
        <w:tc>
          <w:tcPr>
            <w:tcW w:w="562" w:type="dxa"/>
          </w:tcPr>
          <w:p w:rsidR="00DE4455" w:rsidRPr="00E8259B" w:rsidRDefault="0022674E" w:rsidP="00226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783" w:type="dxa"/>
          </w:tcPr>
          <w:p w:rsidR="00DE4455" w:rsidRPr="00E8259B" w:rsidRDefault="00DE4455" w:rsidP="00DE44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Надевание стерильной одежды операционной медсестрой</w:t>
            </w:r>
          </w:p>
        </w:tc>
      </w:tr>
      <w:tr w:rsidR="00DE4455" w:rsidRPr="00E8259B" w:rsidTr="00B62985">
        <w:tc>
          <w:tcPr>
            <w:tcW w:w="562" w:type="dxa"/>
          </w:tcPr>
          <w:p w:rsidR="00DE4455" w:rsidRPr="00E8259B" w:rsidRDefault="0022674E" w:rsidP="00226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783" w:type="dxa"/>
          </w:tcPr>
          <w:p w:rsidR="00DE4455" w:rsidRPr="00E8259B" w:rsidRDefault="00DE4455" w:rsidP="00DE44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Алгоритм надевания и снятия перчаток</w:t>
            </w:r>
          </w:p>
        </w:tc>
      </w:tr>
      <w:tr w:rsidR="002A7D7C" w:rsidRPr="00E8259B" w:rsidTr="00B62985">
        <w:tc>
          <w:tcPr>
            <w:tcW w:w="562" w:type="dxa"/>
          </w:tcPr>
          <w:p w:rsidR="002A7D7C" w:rsidRPr="00E8259B" w:rsidRDefault="0022674E" w:rsidP="00226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783" w:type="dxa"/>
          </w:tcPr>
          <w:p w:rsidR="002A7D7C" w:rsidRPr="00E8259B" w:rsidRDefault="002A7D7C" w:rsidP="002A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Подготовка перевязочного материала для стерилизации</w:t>
            </w:r>
          </w:p>
        </w:tc>
      </w:tr>
      <w:tr w:rsidR="002A7D7C" w:rsidRPr="00E8259B" w:rsidTr="00B62985">
        <w:tc>
          <w:tcPr>
            <w:tcW w:w="562" w:type="dxa"/>
          </w:tcPr>
          <w:p w:rsidR="002A7D7C" w:rsidRPr="00E8259B" w:rsidRDefault="0022674E" w:rsidP="00226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783" w:type="dxa"/>
          </w:tcPr>
          <w:p w:rsidR="002A7D7C" w:rsidRPr="00E8259B" w:rsidRDefault="002A7D7C" w:rsidP="002A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Закладывание операционного материала и белья в биксы</w:t>
            </w:r>
          </w:p>
        </w:tc>
      </w:tr>
      <w:tr w:rsidR="002A7D7C" w:rsidRPr="00E8259B" w:rsidTr="00B62985">
        <w:tc>
          <w:tcPr>
            <w:tcW w:w="562" w:type="dxa"/>
          </w:tcPr>
          <w:p w:rsidR="002A7D7C" w:rsidRPr="00E8259B" w:rsidRDefault="0022674E" w:rsidP="00226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783" w:type="dxa"/>
          </w:tcPr>
          <w:p w:rsidR="002A7D7C" w:rsidRPr="00E8259B" w:rsidRDefault="002A7D7C" w:rsidP="002A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Состав укладки экстренной профилактики парентеральных инфекций</w:t>
            </w:r>
          </w:p>
        </w:tc>
      </w:tr>
      <w:tr w:rsidR="002A7D7C" w:rsidRPr="00E8259B" w:rsidTr="00B62985">
        <w:tc>
          <w:tcPr>
            <w:tcW w:w="562" w:type="dxa"/>
          </w:tcPr>
          <w:p w:rsidR="002A7D7C" w:rsidRPr="00E8259B" w:rsidRDefault="0022674E" w:rsidP="00226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8783" w:type="dxa"/>
          </w:tcPr>
          <w:p w:rsidR="002A7D7C" w:rsidRPr="00E8259B" w:rsidRDefault="002A7D7C" w:rsidP="002A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Действия медработника в аварийных ситуациях (уколы, парезы, разбрызгивание крови и других биологических жидкостей)</w:t>
            </w:r>
          </w:p>
        </w:tc>
      </w:tr>
      <w:tr w:rsidR="002A7D7C" w:rsidRPr="00E8259B" w:rsidTr="00B62985">
        <w:tc>
          <w:tcPr>
            <w:tcW w:w="562" w:type="dxa"/>
          </w:tcPr>
          <w:p w:rsidR="002A7D7C" w:rsidRPr="00E8259B" w:rsidRDefault="0022674E" w:rsidP="00226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783" w:type="dxa"/>
          </w:tcPr>
          <w:p w:rsidR="002A7D7C" w:rsidRPr="00E8259B" w:rsidRDefault="002A7D7C" w:rsidP="002A7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Правила сбора и хранения медицинских отходов различных классов опасности в ЛПУ.</w:t>
            </w:r>
          </w:p>
        </w:tc>
      </w:tr>
      <w:tr w:rsidR="003B355C" w:rsidRPr="00E8259B" w:rsidTr="00B62985">
        <w:tc>
          <w:tcPr>
            <w:tcW w:w="562" w:type="dxa"/>
          </w:tcPr>
          <w:p w:rsidR="003B355C" w:rsidRPr="00E8259B" w:rsidRDefault="0022674E" w:rsidP="00226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783" w:type="dxa"/>
          </w:tcPr>
          <w:p w:rsidR="003B355C" w:rsidRPr="00E8259B" w:rsidRDefault="003B355C" w:rsidP="003B3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Правила биомеханики (перемещение тяжелобольного пациента) </w:t>
            </w:r>
          </w:p>
        </w:tc>
      </w:tr>
      <w:tr w:rsidR="003B355C" w:rsidRPr="00E8259B" w:rsidTr="00B62985">
        <w:tc>
          <w:tcPr>
            <w:tcW w:w="562" w:type="dxa"/>
          </w:tcPr>
          <w:p w:rsidR="003B355C" w:rsidRPr="00E8259B" w:rsidRDefault="0022674E" w:rsidP="00226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8783" w:type="dxa"/>
          </w:tcPr>
          <w:p w:rsidR="003B355C" w:rsidRPr="00E8259B" w:rsidRDefault="003B355C" w:rsidP="003B3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Алгоритм смены постельного белья</w:t>
            </w:r>
          </w:p>
        </w:tc>
      </w:tr>
      <w:tr w:rsidR="003B355C" w:rsidRPr="00E8259B" w:rsidTr="00B62985">
        <w:tc>
          <w:tcPr>
            <w:tcW w:w="562" w:type="dxa"/>
          </w:tcPr>
          <w:p w:rsidR="003B355C" w:rsidRPr="00E8259B" w:rsidRDefault="0022674E" w:rsidP="00226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783" w:type="dxa"/>
          </w:tcPr>
          <w:p w:rsidR="003B355C" w:rsidRPr="00E8259B" w:rsidRDefault="003B355C" w:rsidP="003B3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Алгоритм проведения туалета полости рта</w:t>
            </w:r>
          </w:p>
        </w:tc>
      </w:tr>
      <w:tr w:rsidR="003B355C" w:rsidRPr="00E8259B" w:rsidTr="00B62985">
        <w:tc>
          <w:tcPr>
            <w:tcW w:w="562" w:type="dxa"/>
          </w:tcPr>
          <w:p w:rsidR="003B355C" w:rsidRPr="00E8259B" w:rsidRDefault="0022674E" w:rsidP="00226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8783" w:type="dxa"/>
          </w:tcPr>
          <w:p w:rsidR="003B355C" w:rsidRPr="00E8259B" w:rsidRDefault="003B355C" w:rsidP="003B3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Алгоритм проведения туалета полости носа, ушей, глаз</w:t>
            </w:r>
          </w:p>
        </w:tc>
      </w:tr>
      <w:tr w:rsidR="003B355C" w:rsidRPr="00E8259B" w:rsidTr="00B62985">
        <w:tc>
          <w:tcPr>
            <w:tcW w:w="562" w:type="dxa"/>
          </w:tcPr>
          <w:p w:rsidR="003B355C" w:rsidRPr="00E8259B" w:rsidRDefault="0022674E" w:rsidP="00226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8783" w:type="dxa"/>
          </w:tcPr>
          <w:p w:rsidR="003B355C" w:rsidRPr="00E8259B" w:rsidRDefault="003B355C" w:rsidP="003B3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Уход за промежностью и наружными половыми органами у тяжелобольных</w:t>
            </w:r>
          </w:p>
        </w:tc>
      </w:tr>
      <w:tr w:rsidR="003B355C" w:rsidRPr="00E8259B" w:rsidTr="00B62985">
        <w:tc>
          <w:tcPr>
            <w:tcW w:w="562" w:type="dxa"/>
          </w:tcPr>
          <w:p w:rsidR="003B355C" w:rsidRPr="00E8259B" w:rsidRDefault="0022674E" w:rsidP="00226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8783" w:type="dxa"/>
          </w:tcPr>
          <w:p w:rsidR="003B355C" w:rsidRPr="00E8259B" w:rsidRDefault="003B355C" w:rsidP="003B3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Пособие при мочеиспускании тяжелобольного</w:t>
            </w:r>
          </w:p>
        </w:tc>
      </w:tr>
      <w:tr w:rsidR="003B355C" w:rsidRPr="00E8259B" w:rsidTr="00B62985">
        <w:tc>
          <w:tcPr>
            <w:tcW w:w="562" w:type="dxa"/>
          </w:tcPr>
          <w:p w:rsidR="003B355C" w:rsidRPr="00E8259B" w:rsidRDefault="0022674E" w:rsidP="00226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8783" w:type="dxa"/>
          </w:tcPr>
          <w:p w:rsidR="003B355C" w:rsidRPr="00E8259B" w:rsidRDefault="003B355C" w:rsidP="003B3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Пособие при дефекации тяжелобольного</w:t>
            </w:r>
          </w:p>
        </w:tc>
      </w:tr>
      <w:tr w:rsidR="003B355C" w:rsidRPr="00E8259B" w:rsidTr="00B62985">
        <w:tc>
          <w:tcPr>
            <w:tcW w:w="562" w:type="dxa"/>
          </w:tcPr>
          <w:p w:rsidR="003B355C" w:rsidRPr="00E8259B" w:rsidRDefault="0022674E" w:rsidP="00226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8783" w:type="dxa"/>
          </w:tcPr>
          <w:p w:rsidR="003B355C" w:rsidRPr="00E8259B" w:rsidRDefault="003B355C" w:rsidP="003B3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Размещение тяжелобольных в постели</w:t>
            </w:r>
          </w:p>
        </w:tc>
      </w:tr>
      <w:tr w:rsidR="003B355C" w:rsidRPr="00E8259B" w:rsidTr="00B62985">
        <w:tc>
          <w:tcPr>
            <w:tcW w:w="562" w:type="dxa"/>
          </w:tcPr>
          <w:p w:rsidR="003B355C" w:rsidRPr="00E8259B" w:rsidRDefault="0022674E" w:rsidP="00226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8783" w:type="dxa"/>
          </w:tcPr>
          <w:p w:rsidR="003B355C" w:rsidRPr="00E8259B" w:rsidRDefault="003B355C" w:rsidP="003B3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Профилактика пролежней</w:t>
            </w:r>
          </w:p>
        </w:tc>
      </w:tr>
      <w:tr w:rsidR="00670469" w:rsidRPr="00E8259B" w:rsidTr="00B62985">
        <w:tc>
          <w:tcPr>
            <w:tcW w:w="562" w:type="dxa"/>
          </w:tcPr>
          <w:p w:rsidR="00670469" w:rsidRPr="00E8259B" w:rsidRDefault="0022674E" w:rsidP="00226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8783" w:type="dxa"/>
          </w:tcPr>
          <w:p w:rsidR="00670469" w:rsidRPr="00E8259B" w:rsidRDefault="00670469" w:rsidP="00670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Алгоритм применения пузыря со льдом</w:t>
            </w:r>
          </w:p>
        </w:tc>
      </w:tr>
      <w:tr w:rsidR="00670469" w:rsidRPr="00E8259B" w:rsidTr="00B62985">
        <w:tc>
          <w:tcPr>
            <w:tcW w:w="562" w:type="dxa"/>
          </w:tcPr>
          <w:p w:rsidR="00670469" w:rsidRPr="00E8259B" w:rsidRDefault="0022674E" w:rsidP="00226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8783" w:type="dxa"/>
          </w:tcPr>
          <w:p w:rsidR="00670469" w:rsidRPr="00E8259B" w:rsidRDefault="00670469" w:rsidP="00670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Алгоритм постановки очистительной клизмы</w:t>
            </w:r>
          </w:p>
        </w:tc>
      </w:tr>
      <w:tr w:rsidR="00670469" w:rsidRPr="00E8259B" w:rsidTr="00B62985">
        <w:tc>
          <w:tcPr>
            <w:tcW w:w="562" w:type="dxa"/>
          </w:tcPr>
          <w:p w:rsidR="00670469" w:rsidRPr="00E8259B" w:rsidRDefault="0022674E" w:rsidP="00226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8783" w:type="dxa"/>
          </w:tcPr>
          <w:p w:rsidR="00670469" w:rsidRPr="00E8259B" w:rsidRDefault="00670469" w:rsidP="00670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Алгоритм постановки лекарственной клизмы</w:t>
            </w:r>
          </w:p>
        </w:tc>
      </w:tr>
      <w:tr w:rsidR="00670469" w:rsidRPr="00E8259B" w:rsidTr="00B62985">
        <w:tc>
          <w:tcPr>
            <w:tcW w:w="562" w:type="dxa"/>
          </w:tcPr>
          <w:p w:rsidR="00670469" w:rsidRPr="00E8259B" w:rsidRDefault="0022674E" w:rsidP="00226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783" w:type="dxa"/>
          </w:tcPr>
          <w:p w:rsidR="00670469" w:rsidRPr="00E8259B" w:rsidRDefault="00670469" w:rsidP="00670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Алгоритм постановки масляной клизмы</w:t>
            </w:r>
          </w:p>
        </w:tc>
      </w:tr>
      <w:tr w:rsidR="00670469" w:rsidRPr="00E8259B" w:rsidTr="00B62985">
        <w:tc>
          <w:tcPr>
            <w:tcW w:w="562" w:type="dxa"/>
          </w:tcPr>
          <w:p w:rsidR="00670469" w:rsidRPr="00E8259B" w:rsidRDefault="0022674E" w:rsidP="00226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8783" w:type="dxa"/>
          </w:tcPr>
          <w:p w:rsidR="00670469" w:rsidRPr="00E8259B" w:rsidRDefault="00670469" w:rsidP="00670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Алгоритм постановки газоотводной трубки</w:t>
            </w:r>
          </w:p>
        </w:tc>
      </w:tr>
      <w:tr w:rsidR="00670469" w:rsidRPr="00E8259B" w:rsidTr="00B62985">
        <w:tc>
          <w:tcPr>
            <w:tcW w:w="562" w:type="dxa"/>
          </w:tcPr>
          <w:p w:rsidR="00670469" w:rsidRPr="00E8259B" w:rsidRDefault="0022674E" w:rsidP="00226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8783" w:type="dxa"/>
          </w:tcPr>
          <w:p w:rsidR="00670469" w:rsidRPr="00E8259B" w:rsidRDefault="00670469" w:rsidP="00670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Пособие при рвоте</w:t>
            </w:r>
          </w:p>
        </w:tc>
      </w:tr>
      <w:tr w:rsidR="00670469" w:rsidRPr="00E8259B" w:rsidTr="00B62985">
        <w:tc>
          <w:tcPr>
            <w:tcW w:w="562" w:type="dxa"/>
          </w:tcPr>
          <w:p w:rsidR="00670469" w:rsidRPr="00E8259B" w:rsidRDefault="0022674E" w:rsidP="00226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8783" w:type="dxa"/>
          </w:tcPr>
          <w:p w:rsidR="00670469" w:rsidRPr="00E8259B" w:rsidRDefault="00670469" w:rsidP="00670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Алгоритм проведения промывание желудка через зонд</w:t>
            </w:r>
          </w:p>
        </w:tc>
      </w:tr>
      <w:tr w:rsidR="00670469" w:rsidRPr="00E8259B" w:rsidTr="00B62985">
        <w:tc>
          <w:tcPr>
            <w:tcW w:w="562" w:type="dxa"/>
          </w:tcPr>
          <w:p w:rsidR="00670469" w:rsidRPr="00E8259B" w:rsidRDefault="0022674E" w:rsidP="00226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8783" w:type="dxa"/>
          </w:tcPr>
          <w:p w:rsidR="00670469" w:rsidRPr="00E8259B" w:rsidRDefault="00670469" w:rsidP="00670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Алгоритм постановки </w:t>
            </w:r>
            <w:proofErr w:type="spellStart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назогастрального</w:t>
            </w:r>
            <w:proofErr w:type="spellEnd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 зонда</w:t>
            </w:r>
          </w:p>
        </w:tc>
      </w:tr>
      <w:tr w:rsidR="00670469" w:rsidRPr="00E8259B" w:rsidTr="00B62985">
        <w:tc>
          <w:tcPr>
            <w:tcW w:w="562" w:type="dxa"/>
          </w:tcPr>
          <w:p w:rsidR="00670469" w:rsidRPr="00E8259B" w:rsidRDefault="0022674E" w:rsidP="00226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8783" w:type="dxa"/>
          </w:tcPr>
          <w:p w:rsidR="00670469" w:rsidRPr="00E8259B" w:rsidRDefault="00670469" w:rsidP="00670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Алгоритм кормления тяжелобольного через </w:t>
            </w:r>
            <w:proofErr w:type="spellStart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назогастральный</w:t>
            </w:r>
            <w:proofErr w:type="spellEnd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 зонд</w:t>
            </w:r>
          </w:p>
        </w:tc>
      </w:tr>
      <w:tr w:rsidR="00670469" w:rsidRPr="00E8259B" w:rsidTr="00B62985">
        <w:tc>
          <w:tcPr>
            <w:tcW w:w="562" w:type="dxa"/>
          </w:tcPr>
          <w:p w:rsidR="00670469" w:rsidRPr="00E8259B" w:rsidRDefault="0022674E" w:rsidP="00226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8783" w:type="dxa"/>
          </w:tcPr>
          <w:p w:rsidR="00670469" w:rsidRPr="00E8259B" w:rsidRDefault="00670469" w:rsidP="00670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Алгоритм ухода за </w:t>
            </w:r>
            <w:proofErr w:type="spellStart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назогастральным</w:t>
            </w:r>
            <w:proofErr w:type="spellEnd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 зондом</w:t>
            </w:r>
          </w:p>
        </w:tc>
      </w:tr>
      <w:tr w:rsidR="00670469" w:rsidRPr="00E8259B" w:rsidTr="00B62985">
        <w:tc>
          <w:tcPr>
            <w:tcW w:w="562" w:type="dxa"/>
          </w:tcPr>
          <w:p w:rsidR="00670469" w:rsidRPr="00E8259B" w:rsidRDefault="0022674E" w:rsidP="00226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8783" w:type="dxa"/>
          </w:tcPr>
          <w:p w:rsidR="00670469" w:rsidRPr="00E8259B" w:rsidRDefault="00670469" w:rsidP="00670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Алгоритм кормления пациента через </w:t>
            </w:r>
            <w:proofErr w:type="spellStart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гастростому</w:t>
            </w:r>
            <w:proofErr w:type="spellEnd"/>
          </w:p>
        </w:tc>
      </w:tr>
      <w:tr w:rsidR="00670469" w:rsidRPr="00E8259B" w:rsidTr="00B62985">
        <w:tc>
          <w:tcPr>
            <w:tcW w:w="562" w:type="dxa"/>
          </w:tcPr>
          <w:p w:rsidR="00670469" w:rsidRPr="00E8259B" w:rsidRDefault="0022674E" w:rsidP="00226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8783" w:type="dxa"/>
          </w:tcPr>
          <w:p w:rsidR="00670469" w:rsidRPr="00E8259B" w:rsidRDefault="00670469" w:rsidP="00670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Алгоритм ухода за </w:t>
            </w:r>
            <w:proofErr w:type="spellStart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гастростомой</w:t>
            </w:r>
            <w:proofErr w:type="spellEnd"/>
          </w:p>
        </w:tc>
      </w:tr>
      <w:tr w:rsidR="00670469" w:rsidRPr="00E8259B" w:rsidTr="00B62985">
        <w:tc>
          <w:tcPr>
            <w:tcW w:w="562" w:type="dxa"/>
          </w:tcPr>
          <w:p w:rsidR="00670469" w:rsidRPr="00E8259B" w:rsidRDefault="0022674E" w:rsidP="00226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8783" w:type="dxa"/>
          </w:tcPr>
          <w:p w:rsidR="00670469" w:rsidRPr="00E8259B" w:rsidRDefault="00670469" w:rsidP="00670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Алгоритм проведения оксигенотерапии через маску, носовой катетер</w:t>
            </w:r>
            <w:r w:rsidR="009665A4"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665A4" w:rsidRPr="00E8259B">
              <w:rPr>
                <w:rFonts w:ascii="Times New Roman" w:hAnsi="Times New Roman" w:cs="Times New Roman"/>
                <w:sz w:val="20"/>
                <w:szCs w:val="20"/>
              </w:rPr>
              <w:t>носоввую</w:t>
            </w:r>
            <w:proofErr w:type="spellEnd"/>
            <w:r w:rsidR="009665A4"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 канюлю</w:t>
            </w:r>
          </w:p>
        </w:tc>
      </w:tr>
      <w:tr w:rsidR="00670469" w:rsidRPr="00E8259B" w:rsidTr="00B62985">
        <w:tc>
          <w:tcPr>
            <w:tcW w:w="562" w:type="dxa"/>
          </w:tcPr>
          <w:p w:rsidR="00670469" w:rsidRPr="00E8259B" w:rsidRDefault="0022674E" w:rsidP="00226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8783" w:type="dxa"/>
          </w:tcPr>
          <w:p w:rsidR="00670469" w:rsidRPr="00E8259B" w:rsidRDefault="00670469" w:rsidP="00670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Алгоритм ухода за </w:t>
            </w:r>
            <w:proofErr w:type="spellStart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трахеостомой</w:t>
            </w:r>
            <w:proofErr w:type="spellEnd"/>
          </w:p>
        </w:tc>
      </w:tr>
      <w:tr w:rsidR="00670469" w:rsidRPr="00E8259B" w:rsidTr="00B62985">
        <w:tc>
          <w:tcPr>
            <w:tcW w:w="562" w:type="dxa"/>
          </w:tcPr>
          <w:p w:rsidR="00670469" w:rsidRPr="00E8259B" w:rsidRDefault="009A353E" w:rsidP="002267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8783" w:type="dxa"/>
          </w:tcPr>
          <w:p w:rsidR="00670469" w:rsidRPr="00E8259B" w:rsidRDefault="00670469" w:rsidP="00670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Пособие при </w:t>
            </w:r>
            <w:proofErr w:type="spellStart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стомах</w:t>
            </w:r>
            <w:proofErr w:type="spellEnd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 толстого кишечника</w:t>
            </w:r>
          </w:p>
        </w:tc>
      </w:tr>
      <w:tr w:rsidR="00670469" w:rsidRPr="00E8259B" w:rsidTr="00B62985">
        <w:tc>
          <w:tcPr>
            <w:tcW w:w="562" w:type="dxa"/>
          </w:tcPr>
          <w:p w:rsidR="00670469" w:rsidRPr="00E8259B" w:rsidRDefault="009A353E" w:rsidP="009A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8783" w:type="dxa"/>
          </w:tcPr>
          <w:p w:rsidR="00670469" w:rsidRPr="00E8259B" w:rsidRDefault="00670469" w:rsidP="00670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Пособие при </w:t>
            </w:r>
            <w:proofErr w:type="spellStart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илеостоме</w:t>
            </w:r>
            <w:proofErr w:type="spellEnd"/>
          </w:p>
        </w:tc>
      </w:tr>
      <w:tr w:rsidR="00670469" w:rsidRPr="00E8259B" w:rsidTr="00B62985">
        <w:tc>
          <w:tcPr>
            <w:tcW w:w="562" w:type="dxa"/>
          </w:tcPr>
          <w:p w:rsidR="00670469" w:rsidRPr="00E8259B" w:rsidRDefault="009A353E" w:rsidP="009A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8783" w:type="dxa"/>
          </w:tcPr>
          <w:p w:rsidR="00670469" w:rsidRPr="00E8259B" w:rsidRDefault="00670469" w:rsidP="00670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Удаление копролита</w:t>
            </w:r>
          </w:p>
        </w:tc>
      </w:tr>
      <w:tr w:rsidR="00670469" w:rsidRPr="00E8259B" w:rsidTr="00B62985">
        <w:tc>
          <w:tcPr>
            <w:tcW w:w="562" w:type="dxa"/>
          </w:tcPr>
          <w:p w:rsidR="00670469" w:rsidRPr="00E8259B" w:rsidRDefault="009A353E" w:rsidP="009A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8783" w:type="dxa"/>
          </w:tcPr>
          <w:p w:rsidR="00670469" w:rsidRPr="00E8259B" w:rsidRDefault="00670469" w:rsidP="00670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Алгоритм ухода за плевральной дренажной трубкой</w:t>
            </w:r>
          </w:p>
        </w:tc>
      </w:tr>
      <w:tr w:rsidR="00670469" w:rsidRPr="00E8259B" w:rsidTr="00B62985">
        <w:tc>
          <w:tcPr>
            <w:tcW w:w="562" w:type="dxa"/>
          </w:tcPr>
          <w:p w:rsidR="00670469" w:rsidRPr="00E8259B" w:rsidRDefault="009A353E" w:rsidP="009A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8783" w:type="dxa"/>
          </w:tcPr>
          <w:p w:rsidR="00670469" w:rsidRPr="00E8259B" w:rsidRDefault="00670469" w:rsidP="00670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Алгоритм катетеризации мочевого пузыря катетером </w:t>
            </w:r>
            <w:proofErr w:type="spellStart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Нелатон</w:t>
            </w:r>
            <w:proofErr w:type="spellEnd"/>
          </w:p>
        </w:tc>
      </w:tr>
      <w:tr w:rsidR="00670469" w:rsidRPr="00E8259B" w:rsidTr="00B62985">
        <w:tc>
          <w:tcPr>
            <w:tcW w:w="562" w:type="dxa"/>
          </w:tcPr>
          <w:p w:rsidR="00670469" w:rsidRPr="00E8259B" w:rsidRDefault="009A353E" w:rsidP="009A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8783" w:type="dxa"/>
          </w:tcPr>
          <w:p w:rsidR="00670469" w:rsidRPr="00E8259B" w:rsidRDefault="00670469" w:rsidP="00670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Алгоритм катетеризации мочевого пузыря катетером </w:t>
            </w:r>
            <w:proofErr w:type="spellStart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Фолея</w:t>
            </w:r>
            <w:proofErr w:type="spellEnd"/>
          </w:p>
        </w:tc>
      </w:tr>
      <w:tr w:rsidR="00670469" w:rsidRPr="00E8259B" w:rsidTr="00B62985">
        <w:tc>
          <w:tcPr>
            <w:tcW w:w="562" w:type="dxa"/>
          </w:tcPr>
          <w:p w:rsidR="00670469" w:rsidRPr="00E8259B" w:rsidRDefault="009A353E" w:rsidP="009A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8783" w:type="dxa"/>
          </w:tcPr>
          <w:p w:rsidR="00670469" w:rsidRPr="00E8259B" w:rsidRDefault="00670469" w:rsidP="00670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Алгоритм ухода за постоянным мочевым катетером</w:t>
            </w:r>
          </w:p>
        </w:tc>
      </w:tr>
      <w:tr w:rsidR="00670469" w:rsidRPr="00E8259B" w:rsidTr="00B62985">
        <w:tc>
          <w:tcPr>
            <w:tcW w:w="562" w:type="dxa"/>
          </w:tcPr>
          <w:p w:rsidR="00670469" w:rsidRPr="00E8259B" w:rsidRDefault="009A353E" w:rsidP="009A3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8783" w:type="dxa"/>
          </w:tcPr>
          <w:p w:rsidR="00670469" w:rsidRPr="00E8259B" w:rsidRDefault="00670469" w:rsidP="006704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Десмургия</w:t>
            </w:r>
          </w:p>
        </w:tc>
      </w:tr>
      <w:tr w:rsidR="00F63962" w:rsidRPr="00E8259B" w:rsidTr="00B62985">
        <w:tc>
          <w:tcPr>
            <w:tcW w:w="562" w:type="dxa"/>
            <w:vAlign w:val="center"/>
          </w:tcPr>
          <w:p w:rsidR="00F63962" w:rsidRPr="00E8259B" w:rsidRDefault="00F63962" w:rsidP="00F63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F63962" w:rsidRPr="00E8259B" w:rsidRDefault="00F63962" w:rsidP="00F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Правила </w:t>
            </w:r>
            <w:proofErr w:type="spellStart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бинтования</w:t>
            </w:r>
            <w:proofErr w:type="spellEnd"/>
          </w:p>
        </w:tc>
      </w:tr>
      <w:tr w:rsidR="00F63962" w:rsidRPr="00E8259B" w:rsidTr="00B62985">
        <w:tc>
          <w:tcPr>
            <w:tcW w:w="562" w:type="dxa"/>
            <w:vAlign w:val="center"/>
          </w:tcPr>
          <w:p w:rsidR="00F63962" w:rsidRPr="00E8259B" w:rsidRDefault="00F63962" w:rsidP="00F63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F63962" w:rsidRPr="00E8259B" w:rsidRDefault="00F63962" w:rsidP="00F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наложение</w:t>
            </w:r>
            <w:proofErr w:type="gramEnd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 мягких </w:t>
            </w:r>
            <w:proofErr w:type="spellStart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безбинтовых</w:t>
            </w:r>
            <w:proofErr w:type="spellEnd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 повязок </w:t>
            </w:r>
          </w:p>
        </w:tc>
      </w:tr>
      <w:tr w:rsidR="00F63962" w:rsidRPr="00E8259B" w:rsidTr="00B62985">
        <w:tc>
          <w:tcPr>
            <w:tcW w:w="562" w:type="dxa"/>
            <w:vAlign w:val="center"/>
          </w:tcPr>
          <w:p w:rsidR="00F63962" w:rsidRPr="00E8259B" w:rsidRDefault="00F63962" w:rsidP="00F63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F63962" w:rsidRPr="00E8259B" w:rsidRDefault="00F63962" w:rsidP="00F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наложение</w:t>
            </w:r>
            <w:proofErr w:type="gramEnd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 мягких бинтовых повязок</w:t>
            </w:r>
          </w:p>
        </w:tc>
      </w:tr>
      <w:tr w:rsidR="00F63962" w:rsidRPr="00E8259B" w:rsidTr="00B62985">
        <w:tc>
          <w:tcPr>
            <w:tcW w:w="562" w:type="dxa"/>
            <w:vAlign w:val="center"/>
          </w:tcPr>
          <w:p w:rsidR="00F63962" w:rsidRPr="00E8259B" w:rsidRDefault="00F63962" w:rsidP="00F63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F63962" w:rsidRPr="00E8259B" w:rsidRDefault="00F63962" w:rsidP="00F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наложение</w:t>
            </w:r>
            <w:proofErr w:type="gramEnd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 мягких бинтовых повязок их эластичных сетчато-трубчатых бинтов</w:t>
            </w:r>
          </w:p>
        </w:tc>
      </w:tr>
      <w:tr w:rsidR="00F63962" w:rsidRPr="00E8259B" w:rsidTr="00B62985">
        <w:tc>
          <w:tcPr>
            <w:tcW w:w="562" w:type="dxa"/>
            <w:vAlign w:val="center"/>
          </w:tcPr>
          <w:p w:rsidR="00F63962" w:rsidRPr="00E8259B" w:rsidRDefault="00F63962" w:rsidP="00F63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F63962" w:rsidRPr="00E8259B" w:rsidRDefault="00F63962" w:rsidP="00F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наложение</w:t>
            </w:r>
            <w:proofErr w:type="gramEnd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окклюзионной</w:t>
            </w:r>
            <w:proofErr w:type="spellEnd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 повязки</w:t>
            </w:r>
          </w:p>
        </w:tc>
      </w:tr>
      <w:tr w:rsidR="00F63962" w:rsidRPr="00E8259B" w:rsidTr="00B62985">
        <w:tc>
          <w:tcPr>
            <w:tcW w:w="562" w:type="dxa"/>
            <w:vAlign w:val="center"/>
          </w:tcPr>
          <w:p w:rsidR="00F63962" w:rsidRPr="00E8259B" w:rsidRDefault="00F63962" w:rsidP="00F63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F63962" w:rsidRPr="00E8259B" w:rsidRDefault="00F63962" w:rsidP="00F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Приготовление гипсовых бинтов и лонгет</w:t>
            </w:r>
          </w:p>
        </w:tc>
      </w:tr>
      <w:tr w:rsidR="00F63962" w:rsidRPr="00E8259B" w:rsidTr="00B62985">
        <w:tc>
          <w:tcPr>
            <w:tcW w:w="562" w:type="dxa"/>
            <w:vAlign w:val="center"/>
          </w:tcPr>
          <w:p w:rsidR="00F63962" w:rsidRPr="00E8259B" w:rsidRDefault="00F63962" w:rsidP="00F63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F63962" w:rsidRPr="00E8259B" w:rsidRDefault="00F63962" w:rsidP="00F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Правила наложения гипсовых повязок </w:t>
            </w:r>
          </w:p>
        </w:tc>
      </w:tr>
      <w:tr w:rsidR="00F63962" w:rsidRPr="00E8259B" w:rsidTr="00B62985">
        <w:tc>
          <w:tcPr>
            <w:tcW w:w="562" w:type="dxa"/>
            <w:vAlign w:val="center"/>
          </w:tcPr>
          <w:p w:rsidR="00F63962" w:rsidRPr="00E8259B" w:rsidRDefault="00F63962" w:rsidP="00F63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F63962" w:rsidRPr="00E8259B" w:rsidRDefault="00F63962" w:rsidP="00F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Инструменты и алгоритм снятия гипсовых повязок</w:t>
            </w:r>
          </w:p>
        </w:tc>
      </w:tr>
      <w:tr w:rsidR="00F63962" w:rsidRPr="00E8259B" w:rsidTr="00B62985">
        <w:tc>
          <w:tcPr>
            <w:tcW w:w="562" w:type="dxa"/>
            <w:vAlign w:val="center"/>
          </w:tcPr>
          <w:p w:rsidR="00F63962" w:rsidRPr="00E8259B" w:rsidRDefault="00860EEA" w:rsidP="00860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8783" w:type="dxa"/>
          </w:tcPr>
          <w:p w:rsidR="00F63962" w:rsidRPr="00E8259B" w:rsidRDefault="00F63962" w:rsidP="00F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Виды и средства транспортной иммобилизации</w:t>
            </w:r>
          </w:p>
        </w:tc>
      </w:tr>
      <w:tr w:rsidR="00F63962" w:rsidRPr="00E8259B" w:rsidTr="00B62985">
        <w:tc>
          <w:tcPr>
            <w:tcW w:w="562" w:type="dxa"/>
            <w:vAlign w:val="center"/>
          </w:tcPr>
          <w:p w:rsidR="00F63962" w:rsidRPr="00E8259B" w:rsidRDefault="00860EEA" w:rsidP="00860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783" w:type="dxa"/>
          </w:tcPr>
          <w:p w:rsidR="00F63962" w:rsidRPr="00E8259B" w:rsidRDefault="00F63962" w:rsidP="00F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Иммобилизация при вывихах (подвывихах)</w:t>
            </w:r>
          </w:p>
        </w:tc>
      </w:tr>
      <w:tr w:rsidR="00F63962" w:rsidRPr="00E8259B" w:rsidTr="00B62985">
        <w:tc>
          <w:tcPr>
            <w:tcW w:w="562" w:type="dxa"/>
            <w:vAlign w:val="center"/>
          </w:tcPr>
          <w:p w:rsidR="00F63962" w:rsidRPr="00E8259B" w:rsidRDefault="00860EEA" w:rsidP="00860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51</w:t>
            </w:r>
          </w:p>
        </w:tc>
        <w:tc>
          <w:tcPr>
            <w:tcW w:w="8783" w:type="dxa"/>
          </w:tcPr>
          <w:p w:rsidR="00F63962" w:rsidRPr="00E8259B" w:rsidRDefault="00F63962" w:rsidP="00F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Транспортная иммобилизация при переломах костей </w:t>
            </w:r>
          </w:p>
        </w:tc>
      </w:tr>
      <w:tr w:rsidR="00F63962" w:rsidRPr="00E8259B" w:rsidTr="00B62985">
        <w:tc>
          <w:tcPr>
            <w:tcW w:w="562" w:type="dxa"/>
          </w:tcPr>
          <w:p w:rsidR="00F63962" w:rsidRPr="00E8259B" w:rsidRDefault="00860EEA" w:rsidP="00860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8783" w:type="dxa"/>
          </w:tcPr>
          <w:p w:rsidR="00F63962" w:rsidRPr="00E8259B" w:rsidRDefault="00F63962" w:rsidP="00F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Определение группы крови человека, системы АВО</w:t>
            </w:r>
          </w:p>
        </w:tc>
      </w:tr>
      <w:tr w:rsidR="00F63962" w:rsidRPr="00E8259B" w:rsidTr="00B62985">
        <w:tc>
          <w:tcPr>
            <w:tcW w:w="562" w:type="dxa"/>
          </w:tcPr>
          <w:p w:rsidR="00F63962" w:rsidRPr="00E8259B" w:rsidRDefault="00860EEA" w:rsidP="00860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8783" w:type="dxa"/>
          </w:tcPr>
          <w:p w:rsidR="00F63962" w:rsidRPr="00E8259B" w:rsidRDefault="00F63962" w:rsidP="00F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Способы определения площади ожога</w:t>
            </w:r>
          </w:p>
        </w:tc>
      </w:tr>
      <w:tr w:rsidR="00F63962" w:rsidRPr="00E8259B" w:rsidTr="00B62985">
        <w:tc>
          <w:tcPr>
            <w:tcW w:w="562" w:type="dxa"/>
          </w:tcPr>
          <w:p w:rsidR="00F63962" w:rsidRPr="00E8259B" w:rsidRDefault="00860EEA" w:rsidP="00860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8783" w:type="dxa"/>
          </w:tcPr>
          <w:p w:rsidR="00F63962" w:rsidRPr="00E8259B" w:rsidRDefault="00F63962" w:rsidP="00F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Осуществление временной остановки артериального кровотечения при помощи артериального кровоостанавливающего жгута</w:t>
            </w:r>
          </w:p>
        </w:tc>
      </w:tr>
      <w:tr w:rsidR="00860EEA" w:rsidRPr="00E8259B" w:rsidTr="00B62985">
        <w:tc>
          <w:tcPr>
            <w:tcW w:w="562" w:type="dxa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Алгоритм проведения подкожной инъекции </w:t>
            </w:r>
          </w:p>
        </w:tc>
      </w:tr>
      <w:tr w:rsidR="00860EEA" w:rsidRPr="00E8259B" w:rsidTr="00B62985">
        <w:tc>
          <w:tcPr>
            <w:tcW w:w="562" w:type="dxa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Алгоритм проведения внутримышечной инъекции</w:t>
            </w:r>
          </w:p>
        </w:tc>
      </w:tr>
      <w:tr w:rsidR="00860EEA" w:rsidRPr="00E8259B" w:rsidTr="00B62985">
        <w:tc>
          <w:tcPr>
            <w:tcW w:w="562" w:type="dxa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Алгоритм разведения антибактериального препарата</w:t>
            </w:r>
          </w:p>
        </w:tc>
      </w:tr>
      <w:tr w:rsidR="00860EEA" w:rsidRPr="00E8259B" w:rsidTr="00B62985">
        <w:tc>
          <w:tcPr>
            <w:tcW w:w="562" w:type="dxa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Алгоритм проведения внутривенной инъекции </w:t>
            </w:r>
          </w:p>
        </w:tc>
      </w:tr>
      <w:tr w:rsidR="00860EEA" w:rsidRPr="00E8259B" w:rsidTr="00B62985">
        <w:tc>
          <w:tcPr>
            <w:tcW w:w="562" w:type="dxa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Алгоритм внутривенного введения лекарственных препаратов (струйное, капельное)</w:t>
            </w:r>
          </w:p>
        </w:tc>
      </w:tr>
      <w:tr w:rsidR="00860EEA" w:rsidRPr="00E8259B" w:rsidTr="00B62985">
        <w:tc>
          <w:tcPr>
            <w:tcW w:w="562" w:type="dxa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Алгоритм забора крови из периферической вены с использованием вакуумных систем</w:t>
            </w:r>
          </w:p>
        </w:tc>
      </w:tr>
      <w:tr w:rsidR="00860EEA" w:rsidRPr="00E8259B" w:rsidTr="00B62985">
        <w:tc>
          <w:tcPr>
            <w:tcW w:w="562" w:type="dxa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Алгоритм постановки периферического венозного катетера</w:t>
            </w:r>
          </w:p>
        </w:tc>
      </w:tr>
      <w:tr w:rsidR="00860EEA" w:rsidRPr="00E8259B" w:rsidTr="00B62985">
        <w:tc>
          <w:tcPr>
            <w:tcW w:w="562" w:type="dxa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Алгоритм ухода за сосудистым катетером периферическим</w:t>
            </w:r>
          </w:p>
        </w:tc>
      </w:tr>
      <w:tr w:rsidR="00860EEA" w:rsidRPr="00E8259B" w:rsidTr="00B62985">
        <w:tc>
          <w:tcPr>
            <w:tcW w:w="562" w:type="dxa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Наборы инструментов для типичных операций</w:t>
            </w:r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Общий набор для любой операции</w:t>
            </w:r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 ПХО раны</w:t>
            </w:r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 трепанации черепа</w:t>
            </w:r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трахеостомии</w:t>
            </w:r>
            <w:proofErr w:type="spellEnd"/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 лапаротомии</w:t>
            </w:r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аппендэктомии</w:t>
            </w:r>
            <w:proofErr w:type="spellEnd"/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 лапароцентеза</w:t>
            </w:r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 скелетного вытяжения</w:t>
            </w:r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 ампутации</w:t>
            </w:r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 наложения и снятия швов</w:t>
            </w:r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плевральной</w:t>
            </w:r>
            <w:proofErr w:type="gramEnd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 пункции</w:t>
            </w:r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люмбальной</w:t>
            </w:r>
            <w:proofErr w:type="spellEnd"/>
            <w:proofErr w:type="gramEnd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 пункции</w:t>
            </w:r>
          </w:p>
        </w:tc>
      </w:tr>
      <w:tr w:rsidR="00860EEA" w:rsidRPr="00E8259B" w:rsidTr="00B62985">
        <w:tc>
          <w:tcPr>
            <w:tcW w:w="562" w:type="dxa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Проведение элементарной сердечно-легочной реанимации </w:t>
            </w:r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Техника выполнения тройного приема </w:t>
            </w:r>
            <w:proofErr w:type="spellStart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Сафара</w:t>
            </w:r>
            <w:proofErr w:type="spellEnd"/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Техника проведения ИВЛ методом «рот в рот», «рот в нос»</w:t>
            </w:r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Техника проведения непрямого массажа сердца</w:t>
            </w:r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Критерии эффективности реанимационных мероприятий </w:t>
            </w:r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Признаки клинической смерти</w:t>
            </w:r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Признаки биологической смерти</w:t>
            </w:r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Алгоритм осуществления посмертного ухода</w:t>
            </w:r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015641" w:rsidP="00860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к инструментальным методам исследования:</w:t>
            </w:r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бронхоскопии</w:t>
            </w:r>
            <w:proofErr w:type="gramEnd"/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колоноскопии</w:t>
            </w:r>
            <w:proofErr w:type="spellEnd"/>
            <w:proofErr w:type="gramEnd"/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ФГДС</w:t>
            </w:r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ректороманоскопии</w:t>
            </w:r>
            <w:proofErr w:type="spellEnd"/>
            <w:proofErr w:type="gramEnd"/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холецистографии</w:t>
            </w:r>
            <w:proofErr w:type="gramEnd"/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ирригоскопии</w:t>
            </w:r>
            <w:proofErr w:type="spellEnd"/>
            <w:proofErr w:type="gramEnd"/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/в урографии</w:t>
            </w:r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УЗИ органов брюшной полости</w:t>
            </w:r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томографии</w:t>
            </w:r>
            <w:proofErr w:type="gramEnd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 и ЯМРТ</w:t>
            </w:r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лапароскопии</w:t>
            </w:r>
            <w:proofErr w:type="gramEnd"/>
          </w:p>
        </w:tc>
      </w:tr>
      <w:tr w:rsidR="00860EEA" w:rsidRPr="00E8259B" w:rsidTr="00B62985">
        <w:tc>
          <w:tcPr>
            <w:tcW w:w="562" w:type="dxa"/>
          </w:tcPr>
          <w:p w:rsidR="00860EEA" w:rsidRPr="00E8259B" w:rsidRDefault="00015641" w:rsidP="000156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к лабораторным методам исследования:</w:t>
            </w:r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Сбор мочи на общий анализ. </w:t>
            </w:r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Сбор мочи для исследования глюкозы и ацетона</w:t>
            </w:r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Сбор мочи для исследования амилазы</w:t>
            </w:r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Сбор мочи для микробиологического исследования</w:t>
            </w:r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Сбор мочи для определения суточного объема</w:t>
            </w:r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Сбор мочи по Нечипоренко</w:t>
            </w:r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Сбор мочи по </w:t>
            </w:r>
            <w:proofErr w:type="spellStart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Зимницкому</w:t>
            </w:r>
            <w:proofErr w:type="spellEnd"/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Сбор мочи на пробу </w:t>
            </w:r>
            <w:proofErr w:type="spellStart"/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Реберга</w:t>
            </w:r>
            <w:proofErr w:type="spellEnd"/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Определение водного баланса</w:t>
            </w:r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Копрологическое исследование</w:t>
            </w:r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Исследование кала на скрытую кровь</w:t>
            </w:r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Исследование кала на яйца гельминтов и простейшие</w:t>
            </w:r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Бактериологическое исследование</w:t>
            </w:r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Взятие мазков из зева и носа</w:t>
            </w:r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Алгоритм забора крови на биохимическое исследование. Подготовка к исследованию.</w:t>
            </w:r>
          </w:p>
        </w:tc>
      </w:tr>
      <w:tr w:rsidR="00860EEA" w:rsidRPr="00E8259B" w:rsidTr="00B62985">
        <w:tc>
          <w:tcPr>
            <w:tcW w:w="562" w:type="dxa"/>
            <w:vAlign w:val="center"/>
          </w:tcPr>
          <w:p w:rsidR="00860EEA" w:rsidRPr="00E8259B" w:rsidRDefault="00860EEA" w:rsidP="00860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</w:tc>
        <w:tc>
          <w:tcPr>
            <w:tcW w:w="8783" w:type="dxa"/>
          </w:tcPr>
          <w:p w:rsidR="00860EEA" w:rsidRPr="00E8259B" w:rsidRDefault="00860EEA" w:rsidP="00860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9B">
              <w:rPr>
                <w:rFonts w:ascii="Times New Roman" w:hAnsi="Times New Roman" w:cs="Times New Roman"/>
                <w:sz w:val="20"/>
                <w:szCs w:val="20"/>
              </w:rPr>
              <w:t xml:space="preserve">Алгоритм забора биологических жидкостей (крови, мочи) на алкоголь. </w:t>
            </w:r>
          </w:p>
        </w:tc>
      </w:tr>
    </w:tbl>
    <w:p w:rsidR="00DE4455" w:rsidRPr="00E8259B" w:rsidRDefault="00DE4455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DE4455" w:rsidRPr="00E82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19F"/>
    <w:rsid w:val="00013B55"/>
    <w:rsid w:val="00015641"/>
    <w:rsid w:val="00054622"/>
    <w:rsid w:val="000B2100"/>
    <w:rsid w:val="0014527B"/>
    <w:rsid w:val="0022674E"/>
    <w:rsid w:val="002937AB"/>
    <w:rsid w:val="002A5103"/>
    <w:rsid w:val="002A7D7C"/>
    <w:rsid w:val="003B355C"/>
    <w:rsid w:val="00455A16"/>
    <w:rsid w:val="00551BC3"/>
    <w:rsid w:val="005B526F"/>
    <w:rsid w:val="00670469"/>
    <w:rsid w:val="00764929"/>
    <w:rsid w:val="00860EEA"/>
    <w:rsid w:val="009665A4"/>
    <w:rsid w:val="009A353E"/>
    <w:rsid w:val="00B62985"/>
    <w:rsid w:val="00BC14C4"/>
    <w:rsid w:val="00DE4455"/>
    <w:rsid w:val="00E8259B"/>
    <w:rsid w:val="00F63962"/>
    <w:rsid w:val="00F8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006C2-5CB1-4B29-B571-5BD12410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789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24</cp:revision>
  <dcterms:created xsi:type="dcterms:W3CDTF">2020-06-05T16:03:00Z</dcterms:created>
  <dcterms:modified xsi:type="dcterms:W3CDTF">2020-06-08T09:39:00Z</dcterms:modified>
</cp:coreProperties>
</file>