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76" w:rsidRDefault="00722576" w:rsidP="00772033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Информация о численности обучающихся на 1 </w:t>
      </w:r>
      <w:r w:rsidR="00B87462">
        <w:rPr>
          <w:b/>
          <w:sz w:val="24"/>
        </w:rPr>
        <w:t>декабря</w:t>
      </w:r>
      <w:r>
        <w:rPr>
          <w:b/>
          <w:sz w:val="24"/>
        </w:rPr>
        <w:t xml:space="preserve"> 2025 года</w:t>
      </w:r>
    </w:p>
    <w:p w:rsidR="00722576" w:rsidRDefault="00722576" w:rsidP="00722576">
      <w:pPr>
        <w:rPr>
          <w:b/>
          <w:sz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8187"/>
        <w:gridCol w:w="1383"/>
      </w:tblGrid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sz w:val="24"/>
              </w:rPr>
            </w:pPr>
            <w:r>
              <w:rPr>
                <w:iCs/>
                <w:sz w:val="24"/>
              </w:rPr>
              <w:t xml:space="preserve">за счет бюджетных ассигнований федерального бюджета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72257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0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sz w:val="24"/>
              </w:rPr>
            </w:pPr>
            <w:r>
              <w:rPr>
                <w:iCs/>
                <w:sz w:val="24"/>
              </w:rPr>
              <w:t>за счет бюджетов субъектов Российской Федерации, из них: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D6484D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165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>по специальности 34.02.01 Сестринское дело, очная форма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722576" w:rsidP="00D6484D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</w:t>
            </w:r>
            <w:r w:rsidR="00D6484D">
              <w:rPr>
                <w:iCs/>
                <w:sz w:val="24"/>
              </w:rPr>
              <w:t>65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>по специальности 31.02.03 Лабораторная диагностика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72257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0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sz w:val="24"/>
              </w:rPr>
            </w:pPr>
            <w:r>
              <w:rPr>
                <w:iCs/>
                <w:sz w:val="24"/>
              </w:rPr>
              <w:t>за счет местных бюджетов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72257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0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>по договорам об образовании за счет средств физических и (или) юридических лиц, из них: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D6484D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153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по специальности 34.02.01 Сестринское дело, </w:t>
            </w:r>
            <w:proofErr w:type="spellStart"/>
            <w:r>
              <w:rPr>
                <w:iCs/>
                <w:sz w:val="24"/>
              </w:rPr>
              <w:t>очно-заочная</w:t>
            </w:r>
            <w:proofErr w:type="spellEnd"/>
            <w:r>
              <w:rPr>
                <w:iCs/>
                <w:sz w:val="24"/>
              </w:rPr>
              <w:t xml:space="preserve"> форма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722576" w:rsidP="00D6484D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8</w:t>
            </w:r>
            <w:r w:rsidR="00D6484D">
              <w:rPr>
                <w:iCs/>
                <w:sz w:val="24"/>
              </w:rPr>
              <w:t>4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>по специальности 31.02.03 Лабораторная диагностика, очная форма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72257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69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sz w:val="24"/>
              </w:rPr>
            </w:pPr>
            <w:r>
              <w:rPr>
                <w:iCs/>
                <w:sz w:val="24"/>
              </w:rPr>
              <w:t xml:space="preserve"> в том числе информация о численности </w:t>
            </w:r>
            <w:proofErr w:type="gramStart"/>
            <w:r>
              <w:rPr>
                <w:iCs/>
                <w:sz w:val="24"/>
              </w:rPr>
              <w:t>обучающихся</w:t>
            </w:r>
            <w:proofErr w:type="gramEnd"/>
            <w:r>
              <w:rPr>
                <w:iCs/>
                <w:sz w:val="24"/>
              </w:rPr>
              <w:t xml:space="preserve">, являющихся иностранными гражданами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72257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7</w:t>
            </w:r>
          </w:p>
        </w:tc>
      </w:tr>
    </w:tbl>
    <w:p w:rsidR="00722576" w:rsidRDefault="00722576" w:rsidP="00722576">
      <w:pPr>
        <w:jc w:val="both"/>
        <w:rPr>
          <w:b/>
          <w:szCs w:val="26"/>
        </w:rPr>
      </w:pPr>
    </w:p>
    <w:p w:rsidR="00722576" w:rsidRDefault="00722576" w:rsidP="00722576">
      <w:pPr>
        <w:jc w:val="both"/>
        <w:rPr>
          <w:b/>
          <w:szCs w:val="26"/>
        </w:rPr>
      </w:pPr>
      <w:r>
        <w:rPr>
          <w:b/>
          <w:szCs w:val="26"/>
        </w:rPr>
        <w:t>БЮДЖЕТ ВСЕГО: 16</w:t>
      </w:r>
      <w:r w:rsidR="003C7561">
        <w:rPr>
          <w:b/>
          <w:szCs w:val="26"/>
        </w:rPr>
        <w:t>5</w:t>
      </w:r>
      <w:r>
        <w:rPr>
          <w:b/>
          <w:szCs w:val="26"/>
        </w:rPr>
        <w:t xml:space="preserve"> человек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на базе основного общего – 16</w:t>
      </w:r>
      <w:r w:rsidR="003C7561">
        <w:rPr>
          <w:color w:val="000000" w:themeColor="text1"/>
          <w:szCs w:val="26"/>
        </w:rPr>
        <w:t>5</w:t>
      </w:r>
      <w:r>
        <w:rPr>
          <w:color w:val="000000" w:themeColor="text1"/>
          <w:szCs w:val="26"/>
        </w:rPr>
        <w:t xml:space="preserve"> человек</w:t>
      </w:r>
    </w:p>
    <w:p w:rsidR="00722576" w:rsidRDefault="00722576" w:rsidP="00722576">
      <w:pPr>
        <w:jc w:val="both"/>
        <w:rPr>
          <w:szCs w:val="26"/>
        </w:rPr>
      </w:pPr>
      <w:r>
        <w:rPr>
          <w:szCs w:val="26"/>
        </w:rPr>
        <w:t>из них акад. отпуск - 1 человек</w:t>
      </w:r>
    </w:p>
    <w:p w:rsidR="00722576" w:rsidRDefault="00722576" w:rsidP="00722576">
      <w:pPr>
        <w:jc w:val="both"/>
        <w:rPr>
          <w:szCs w:val="26"/>
        </w:rPr>
      </w:pPr>
      <w:r>
        <w:rPr>
          <w:szCs w:val="26"/>
        </w:rPr>
        <w:t>191 СД группа – 2</w:t>
      </w:r>
      <w:r w:rsidR="003C7561">
        <w:rPr>
          <w:szCs w:val="26"/>
        </w:rPr>
        <w:t>6</w:t>
      </w:r>
      <w:r>
        <w:rPr>
          <w:szCs w:val="26"/>
        </w:rPr>
        <w:t xml:space="preserve"> человек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szCs w:val="26"/>
        </w:rPr>
        <w:t>192 СД группа – 27 человек</w:t>
      </w:r>
    </w:p>
    <w:p w:rsidR="00722576" w:rsidRDefault="00722576" w:rsidP="00722576">
      <w:p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Cs w:val="26"/>
        </w:rPr>
        <w:t xml:space="preserve">291 СД группа – 25 человек </w:t>
      </w:r>
      <w:r>
        <w:rPr>
          <w:color w:val="000000" w:themeColor="text1"/>
          <w:sz w:val="18"/>
          <w:szCs w:val="18"/>
        </w:rPr>
        <w:t xml:space="preserve">(из них 1 чел </w:t>
      </w:r>
      <w:proofErr w:type="spellStart"/>
      <w:proofErr w:type="gramStart"/>
      <w:r>
        <w:rPr>
          <w:color w:val="000000" w:themeColor="text1"/>
          <w:sz w:val="18"/>
          <w:szCs w:val="18"/>
        </w:rPr>
        <w:t>акад</w:t>
      </w:r>
      <w:proofErr w:type="spellEnd"/>
      <w:proofErr w:type="gramEnd"/>
      <w:r>
        <w:rPr>
          <w:color w:val="000000" w:themeColor="text1"/>
          <w:sz w:val="18"/>
          <w:szCs w:val="18"/>
        </w:rPr>
        <w:t xml:space="preserve"> </w:t>
      </w:r>
      <w:proofErr w:type="spellStart"/>
      <w:r>
        <w:rPr>
          <w:color w:val="000000" w:themeColor="text1"/>
          <w:sz w:val="18"/>
          <w:szCs w:val="18"/>
        </w:rPr>
        <w:t>отп</w:t>
      </w:r>
      <w:proofErr w:type="spellEnd"/>
      <w:r>
        <w:rPr>
          <w:color w:val="000000" w:themeColor="text1"/>
          <w:sz w:val="18"/>
          <w:szCs w:val="18"/>
        </w:rPr>
        <w:t>)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292 СД группа – 24 человека 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391 СД группа – 18 человек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392 СД группа – 22 человека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49 СД группа – 23 человека</w:t>
      </w:r>
    </w:p>
    <w:p w:rsidR="00722576" w:rsidRDefault="00722576" w:rsidP="00722576">
      <w:pPr>
        <w:jc w:val="both"/>
        <w:rPr>
          <w:b/>
          <w:color w:val="000000" w:themeColor="text1"/>
          <w:szCs w:val="26"/>
        </w:rPr>
      </w:pPr>
    </w:p>
    <w:p w:rsidR="00722576" w:rsidRDefault="00722576" w:rsidP="00722576">
      <w:pPr>
        <w:jc w:val="both"/>
        <w:rPr>
          <w:b/>
          <w:color w:val="000000" w:themeColor="text1"/>
          <w:szCs w:val="26"/>
        </w:rPr>
      </w:pPr>
      <w:r>
        <w:rPr>
          <w:b/>
          <w:color w:val="000000" w:themeColor="text1"/>
          <w:szCs w:val="26"/>
        </w:rPr>
        <w:t>ВНЕБЮДЖЕТ ВСЕГО:  15</w:t>
      </w:r>
      <w:r w:rsidR="00D6484D">
        <w:rPr>
          <w:b/>
          <w:color w:val="000000" w:themeColor="text1"/>
          <w:szCs w:val="26"/>
        </w:rPr>
        <w:t>3</w:t>
      </w:r>
      <w:r>
        <w:rPr>
          <w:b/>
          <w:color w:val="000000" w:themeColor="text1"/>
          <w:szCs w:val="26"/>
        </w:rPr>
        <w:t xml:space="preserve"> человек</w:t>
      </w:r>
      <w:r w:rsidR="00D6484D">
        <w:rPr>
          <w:b/>
          <w:color w:val="000000" w:themeColor="text1"/>
          <w:szCs w:val="26"/>
        </w:rPr>
        <w:t>а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на базе основного общего – 69 человек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на базе среднего общего – 8</w:t>
      </w:r>
      <w:r w:rsidR="00D6484D">
        <w:rPr>
          <w:color w:val="000000" w:themeColor="text1"/>
          <w:szCs w:val="26"/>
        </w:rPr>
        <w:t>4</w:t>
      </w:r>
      <w:r>
        <w:rPr>
          <w:color w:val="000000" w:themeColor="text1"/>
          <w:szCs w:val="26"/>
        </w:rPr>
        <w:t xml:space="preserve"> человек</w:t>
      </w:r>
      <w:r w:rsidR="00D6484D">
        <w:rPr>
          <w:color w:val="000000" w:themeColor="text1"/>
          <w:szCs w:val="26"/>
        </w:rPr>
        <w:t>а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szCs w:val="26"/>
        </w:rPr>
        <w:t>из них акад. отпуск - 4 человека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19 ЛД группа </w:t>
      </w:r>
      <w:r>
        <w:rPr>
          <w:szCs w:val="26"/>
        </w:rPr>
        <w:t xml:space="preserve">– </w:t>
      </w:r>
      <w:r>
        <w:rPr>
          <w:color w:val="000000" w:themeColor="text1"/>
          <w:szCs w:val="26"/>
        </w:rPr>
        <w:t xml:space="preserve">27 человек  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29 ЛД группа – 17 человек </w:t>
      </w:r>
      <w:r>
        <w:rPr>
          <w:color w:val="000000" w:themeColor="text1"/>
          <w:sz w:val="18"/>
          <w:szCs w:val="18"/>
        </w:rPr>
        <w:t xml:space="preserve">(из них 2 чел </w:t>
      </w:r>
      <w:proofErr w:type="spellStart"/>
      <w:proofErr w:type="gramStart"/>
      <w:r>
        <w:rPr>
          <w:color w:val="000000" w:themeColor="text1"/>
          <w:sz w:val="18"/>
          <w:szCs w:val="18"/>
        </w:rPr>
        <w:t>акад</w:t>
      </w:r>
      <w:proofErr w:type="spellEnd"/>
      <w:proofErr w:type="gramEnd"/>
      <w:r>
        <w:rPr>
          <w:color w:val="000000" w:themeColor="text1"/>
          <w:sz w:val="18"/>
          <w:szCs w:val="18"/>
        </w:rPr>
        <w:t xml:space="preserve"> </w:t>
      </w:r>
      <w:proofErr w:type="spellStart"/>
      <w:r>
        <w:rPr>
          <w:color w:val="000000" w:themeColor="text1"/>
          <w:sz w:val="18"/>
          <w:szCs w:val="18"/>
        </w:rPr>
        <w:t>отп</w:t>
      </w:r>
      <w:proofErr w:type="spellEnd"/>
      <w:r>
        <w:rPr>
          <w:color w:val="000000" w:themeColor="text1"/>
          <w:sz w:val="18"/>
          <w:szCs w:val="18"/>
        </w:rPr>
        <w:t>)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39 ЛД группа – 13 человек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49 ЛД группа – 12 человек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10 СД группа - 2</w:t>
      </w:r>
      <w:r w:rsidR="00D6484D">
        <w:rPr>
          <w:color w:val="000000" w:themeColor="text1"/>
          <w:szCs w:val="26"/>
        </w:rPr>
        <w:t>6</w:t>
      </w:r>
      <w:r>
        <w:rPr>
          <w:color w:val="000000" w:themeColor="text1"/>
          <w:szCs w:val="26"/>
        </w:rPr>
        <w:t xml:space="preserve"> человек  </w:t>
      </w:r>
      <w:r>
        <w:rPr>
          <w:color w:val="000000" w:themeColor="text1"/>
          <w:sz w:val="18"/>
          <w:szCs w:val="18"/>
        </w:rPr>
        <w:t xml:space="preserve">(из них 1 чел </w:t>
      </w:r>
      <w:proofErr w:type="spellStart"/>
      <w:proofErr w:type="gramStart"/>
      <w:r>
        <w:rPr>
          <w:color w:val="000000" w:themeColor="text1"/>
          <w:sz w:val="18"/>
          <w:szCs w:val="18"/>
        </w:rPr>
        <w:t>акад</w:t>
      </w:r>
      <w:proofErr w:type="spellEnd"/>
      <w:proofErr w:type="gramEnd"/>
      <w:r>
        <w:rPr>
          <w:color w:val="000000" w:themeColor="text1"/>
          <w:sz w:val="18"/>
          <w:szCs w:val="18"/>
        </w:rPr>
        <w:t xml:space="preserve"> </w:t>
      </w:r>
      <w:proofErr w:type="spellStart"/>
      <w:r>
        <w:rPr>
          <w:color w:val="000000" w:themeColor="text1"/>
          <w:sz w:val="18"/>
          <w:szCs w:val="18"/>
        </w:rPr>
        <w:t>отп</w:t>
      </w:r>
      <w:proofErr w:type="spellEnd"/>
      <w:r>
        <w:rPr>
          <w:color w:val="000000" w:themeColor="text1"/>
          <w:sz w:val="18"/>
          <w:szCs w:val="18"/>
        </w:rPr>
        <w:t>)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20 СД группа - 17 человек </w:t>
      </w:r>
      <w:r>
        <w:rPr>
          <w:color w:val="000000" w:themeColor="text1"/>
          <w:sz w:val="18"/>
          <w:szCs w:val="18"/>
        </w:rPr>
        <w:t xml:space="preserve">(из них 1 чел </w:t>
      </w:r>
      <w:proofErr w:type="spellStart"/>
      <w:proofErr w:type="gramStart"/>
      <w:r>
        <w:rPr>
          <w:color w:val="000000" w:themeColor="text1"/>
          <w:sz w:val="18"/>
          <w:szCs w:val="18"/>
        </w:rPr>
        <w:t>акад</w:t>
      </w:r>
      <w:proofErr w:type="spellEnd"/>
      <w:proofErr w:type="gramEnd"/>
      <w:r>
        <w:rPr>
          <w:color w:val="000000" w:themeColor="text1"/>
          <w:sz w:val="18"/>
          <w:szCs w:val="18"/>
        </w:rPr>
        <w:t xml:space="preserve"> </w:t>
      </w:r>
      <w:proofErr w:type="spellStart"/>
      <w:r>
        <w:rPr>
          <w:color w:val="000000" w:themeColor="text1"/>
          <w:sz w:val="18"/>
          <w:szCs w:val="18"/>
        </w:rPr>
        <w:t>отп</w:t>
      </w:r>
      <w:proofErr w:type="spellEnd"/>
      <w:r>
        <w:rPr>
          <w:color w:val="000000" w:themeColor="text1"/>
          <w:sz w:val="18"/>
          <w:szCs w:val="18"/>
        </w:rPr>
        <w:t>)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30 СД группа - 24 человека</w:t>
      </w:r>
    </w:p>
    <w:p w:rsidR="00722576" w:rsidRDefault="00722576" w:rsidP="00722576">
      <w:pPr>
        <w:jc w:val="both"/>
        <w:rPr>
          <w:szCs w:val="26"/>
        </w:rPr>
      </w:pPr>
      <w:r>
        <w:rPr>
          <w:color w:val="000000" w:themeColor="text1"/>
          <w:szCs w:val="26"/>
        </w:rPr>
        <w:t xml:space="preserve">40 СД группа – 17 человек  </w:t>
      </w:r>
    </w:p>
    <w:p w:rsidR="00722576" w:rsidRDefault="00722576" w:rsidP="00722576">
      <w:pPr>
        <w:jc w:val="both"/>
        <w:rPr>
          <w:b/>
          <w:szCs w:val="26"/>
          <w:u w:val="single"/>
        </w:rPr>
      </w:pPr>
    </w:p>
    <w:p w:rsidR="00722576" w:rsidRDefault="00722576" w:rsidP="00722576">
      <w:pPr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>ИТОГО: 3</w:t>
      </w:r>
      <w:r w:rsidR="00D6484D">
        <w:rPr>
          <w:b/>
          <w:szCs w:val="26"/>
          <w:u w:val="single"/>
        </w:rPr>
        <w:t>18</w:t>
      </w:r>
      <w:r>
        <w:rPr>
          <w:b/>
          <w:szCs w:val="26"/>
          <w:u w:val="single"/>
        </w:rPr>
        <w:t xml:space="preserve"> человек </w:t>
      </w:r>
      <w:r w:rsidR="00D6484D">
        <w:rPr>
          <w:b/>
          <w:szCs w:val="26"/>
          <w:u w:val="single"/>
        </w:rPr>
        <w:t>249</w:t>
      </w:r>
      <w:r>
        <w:rPr>
          <w:b/>
          <w:szCs w:val="26"/>
          <w:u w:val="single"/>
        </w:rPr>
        <w:t xml:space="preserve"> чел СД +  69 чел ЛД</w:t>
      </w:r>
    </w:p>
    <w:p w:rsidR="00722576" w:rsidRDefault="00722576" w:rsidP="00722576">
      <w:pPr>
        <w:rPr>
          <w:b/>
          <w:sz w:val="24"/>
        </w:rPr>
      </w:pPr>
    </w:p>
    <w:p w:rsidR="00722576" w:rsidRDefault="00722576" w:rsidP="00722576">
      <w:pPr>
        <w:rPr>
          <w:b/>
          <w:sz w:val="24"/>
        </w:rPr>
      </w:pPr>
      <w:r>
        <w:rPr>
          <w:b/>
          <w:sz w:val="24"/>
        </w:rPr>
        <w:t xml:space="preserve">Прогноз выпуска 2026 </w:t>
      </w:r>
    </w:p>
    <w:p w:rsidR="00722576" w:rsidRDefault="00722576" w:rsidP="00722576">
      <w:pPr>
        <w:rPr>
          <w:b/>
          <w:sz w:val="24"/>
        </w:rPr>
      </w:pPr>
    </w:p>
    <w:tbl>
      <w:tblPr>
        <w:tblStyle w:val="a3"/>
        <w:tblW w:w="0" w:type="auto"/>
        <w:tblLook w:val="04A0"/>
      </w:tblPr>
      <w:tblGrid>
        <w:gridCol w:w="5778"/>
        <w:gridCol w:w="1418"/>
      </w:tblGrid>
      <w:tr w:rsidR="00722576" w:rsidTr="0072257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sz w:val="24"/>
              </w:rPr>
            </w:pPr>
            <w:r>
              <w:rPr>
                <w:sz w:val="24"/>
              </w:rPr>
              <w:t>специальность 34.02.01 Сестринское дело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</w:tr>
      <w:tr w:rsidR="00722576" w:rsidTr="0072257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sz w:val="24"/>
              </w:rPr>
            </w:pPr>
            <w:r>
              <w:rPr>
                <w:sz w:val="24"/>
              </w:rPr>
              <w:t>специальность 31.02.03 Лабораторная диагностика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722576" w:rsidTr="0072257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Всего выпуск (прогноз)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129</w:t>
            </w:r>
          </w:p>
        </w:tc>
      </w:tr>
    </w:tbl>
    <w:p w:rsidR="00722576" w:rsidRDefault="00722576" w:rsidP="00722576">
      <w:pPr>
        <w:tabs>
          <w:tab w:val="left" w:pos="284"/>
        </w:tabs>
        <w:jc w:val="both"/>
        <w:rPr>
          <w:b/>
          <w:sz w:val="24"/>
        </w:rPr>
      </w:pPr>
    </w:p>
    <w:p w:rsidR="00F12C76" w:rsidRDefault="00F12C76" w:rsidP="00E23C15">
      <w:pPr>
        <w:suppressAutoHyphens w:val="0"/>
        <w:spacing w:after="160" w:line="259" w:lineRule="auto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576"/>
    <w:rsid w:val="000A02C4"/>
    <w:rsid w:val="00123A82"/>
    <w:rsid w:val="001B451B"/>
    <w:rsid w:val="0021502A"/>
    <w:rsid w:val="00315C71"/>
    <w:rsid w:val="00354A96"/>
    <w:rsid w:val="00376369"/>
    <w:rsid w:val="003C7561"/>
    <w:rsid w:val="004731EB"/>
    <w:rsid w:val="006C0B77"/>
    <w:rsid w:val="00722576"/>
    <w:rsid w:val="00756E06"/>
    <w:rsid w:val="00772033"/>
    <w:rsid w:val="008242FF"/>
    <w:rsid w:val="00870751"/>
    <w:rsid w:val="008F201D"/>
    <w:rsid w:val="00922C48"/>
    <w:rsid w:val="0099349F"/>
    <w:rsid w:val="00B87462"/>
    <w:rsid w:val="00B915B7"/>
    <w:rsid w:val="00BA0AD2"/>
    <w:rsid w:val="00BD6BB1"/>
    <w:rsid w:val="00C66596"/>
    <w:rsid w:val="00CC1073"/>
    <w:rsid w:val="00D6484D"/>
    <w:rsid w:val="00E23C15"/>
    <w:rsid w:val="00E24E46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76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576"/>
    <w:pPr>
      <w:suppressAutoHyphens/>
      <w:spacing w:after="0" w:line="240" w:lineRule="auto"/>
    </w:pPr>
    <w:rPr>
      <w:kern w:val="2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25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3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2025-11-01T08:06:00Z</cp:lastPrinted>
  <dcterms:created xsi:type="dcterms:W3CDTF">2025-11-01T07:53:00Z</dcterms:created>
  <dcterms:modified xsi:type="dcterms:W3CDTF">2025-12-02T13:57:00Z</dcterms:modified>
</cp:coreProperties>
</file>