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956"/>
        <w:gridCol w:w="2857"/>
        <w:gridCol w:w="4621"/>
      </w:tblGrid>
      <w:tr w:rsidR="005375DC" w:rsidRPr="00F06EB5" w:rsidTr="005375DC">
        <w:tc>
          <w:tcPr>
            <w:tcW w:w="1956" w:type="dxa"/>
          </w:tcPr>
          <w:p w:rsidR="005375DC" w:rsidRPr="00F06EB5" w:rsidRDefault="00797260" w:rsidP="005375DC">
            <w:pPr>
              <w:spacing w:after="0" w:line="240" w:lineRule="auto"/>
              <w:jc w:val="center"/>
              <w:rPr>
                <w:rFonts w:ascii="Bookman Old Style" w:hAnsi="Bookman Old Style"/>
              </w:rPr>
            </w:pPr>
            <w:r w:rsidRPr="00797260">
              <w:rPr>
                <w:rFonts w:ascii="Bookman Old Style" w:hAnsi="Bookman Old Style"/>
                <w:noProof/>
                <w:lang w:eastAsia="ru-RU"/>
              </w:rPr>
              <w:drawing>
                <wp:inline distT="0" distB="0" distL="0" distR="0">
                  <wp:extent cx="873750" cy="10131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9654" cy="1020040"/>
                          </a:xfrm>
                          <a:prstGeom prst="rect">
                            <a:avLst/>
                          </a:prstGeom>
                          <a:noFill/>
                          <a:ln>
                            <a:noFill/>
                          </a:ln>
                        </pic:spPr>
                      </pic:pic>
                    </a:graphicData>
                  </a:graphic>
                </wp:inline>
              </w:drawing>
            </w:r>
          </w:p>
        </w:tc>
        <w:tc>
          <w:tcPr>
            <w:tcW w:w="7478" w:type="dxa"/>
            <w:gridSpan w:val="2"/>
          </w:tcPr>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rsidR="005375DC" w:rsidRPr="00F06EB5" w:rsidRDefault="005375DC" w:rsidP="005375DC">
            <w:pPr>
              <w:spacing w:after="0" w:line="240" w:lineRule="auto"/>
              <w:jc w:val="center"/>
              <w:rPr>
                <w:sz w:val="28"/>
                <w:szCs w:val="28"/>
              </w:rPr>
            </w:pPr>
          </w:p>
        </w:tc>
      </w:tr>
      <w:tr w:rsidR="005375DC" w:rsidRPr="00152BAA" w:rsidTr="005375DC">
        <w:tblPrEx>
          <w:tblLook w:val="01E0" w:firstRow="1" w:lastRow="1" w:firstColumn="1" w:lastColumn="1" w:noHBand="0" w:noVBand="0"/>
        </w:tblPrEx>
        <w:tc>
          <w:tcPr>
            <w:tcW w:w="4813" w:type="dxa"/>
            <w:gridSpan w:val="2"/>
          </w:tcPr>
          <w:p w:rsidR="005375DC" w:rsidRPr="00152BAA" w:rsidRDefault="005375DC" w:rsidP="005375DC">
            <w:pPr>
              <w:spacing w:after="0" w:line="240" w:lineRule="auto"/>
              <w:jc w:val="both"/>
              <w:rPr>
                <w:b/>
                <w:szCs w:val="24"/>
              </w:rPr>
            </w:pPr>
          </w:p>
        </w:tc>
        <w:tc>
          <w:tcPr>
            <w:tcW w:w="4621" w:type="dxa"/>
          </w:tcPr>
          <w:p w:rsidR="005375DC" w:rsidRDefault="005375DC" w:rsidP="005375DC">
            <w:pPr>
              <w:spacing w:after="0" w:line="240" w:lineRule="auto"/>
              <w:jc w:val="right"/>
              <w:rPr>
                <w:b/>
                <w:szCs w:val="24"/>
              </w:rPr>
            </w:pPr>
          </w:p>
          <w:p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rsidTr="005375DC">
        <w:tblPrEx>
          <w:tblLook w:val="01E0" w:firstRow="1" w:lastRow="1" w:firstColumn="1" w:lastColumn="1" w:noHBand="0" w:noVBand="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5375DC">
            <w:pPr>
              <w:spacing w:after="0" w:line="240" w:lineRule="auto"/>
              <w:jc w:val="right"/>
              <w:rPr>
                <w:szCs w:val="24"/>
              </w:rPr>
            </w:pPr>
            <w:r w:rsidRPr="00B34292">
              <w:rPr>
                <w:szCs w:val="24"/>
              </w:rPr>
              <w:t>Директор</w:t>
            </w:r>
          </w:p>
        </w:tc>
      </w:tr>
      <w:tr w:rsidR="005375DC" w:rsidRPr="00E568E1" w:rsidTr="005375DC">
        <w:tblPrEx>
          <w:tblLook w:val="01E0" w:firstRow="1" w:lastRow="1" w:firstColumn="1" w:lastColumn="1" w:noHBand="0" w:noVBand="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rsidTr="005375DC">
        <w:tblPrEx>
          <w:tblLook w:val="01E0" w:firstRow="1" w:lastRow="1" w:firstColumn="1" w:lastColumn="1" w:noHBand="0" w:noVBand="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EC536F">
            <w:pPr>
              <w:spacing w:after="0" w:line="240" w:lineRule="auto"/>
              <w:jc w:val="right"/>
              <w:rPr>
                <w:szCs w:val="24"/>
              </w:rPr>
            </w:pPr>
            <w:r w:rsidRPr="00B34292">
              <w:rPr>
                <w:szCs w:val="24"/>
              </w:rPr>
              <w:t>«</w:t>
            </w:r>
            <w:r w:rsidR="00EC536F">
              <w:rPr>
                <w:szCs w:val="24"/>
              </w:rPr>
              <w:t>25</w:t>
            </w:r>
            <w:r w:rsidRPr="00B34292">
              <w:rPr>
                <w:szCs w:val="24"/>
              </w:rPr>
              <w:t xml:space="preserve">» </w:t>
            </w:r>
            <w:r w:rsidR="00EC536F">
              <w:rPr>
                <w:szCs w:val="24"/>
              </w:rPr>
              <w:t xml:space="preserve"> апреля</w:t>
            </w:r>
            <w:r w:rsidRPr="00B34292">
              <w:rPr>
                <w:szCs w:val="24"/>
              </w:rPr>
              <w:t xml:space="preserve"> 202</w:t>
            </w:r>
            <w:r w:rsidR="00797260">
              <w:rPr>
                <w:szCs w:val="24"/>
              </w:rPr>
              <w:t>3</w:t>
            </w:r>
            <w:r>
              <w:rPr>
                <w:szCs w:val="24"/>
              </w:rPr>
              <w:t xml:space="preserve"> </w:t>
            </w:r>
            <w:r w:rsidRPr="00B34292">
              <w:rPr>
                <w:szCs w:val="24"/>
              </w:rPr>
              <w:t>г.</w:t>
            </w:r>
          </w:p>
        </w:tc>
      </w:tr>
      <w:tr w:rsidR="005375DC" w:rsidRPr="00152BAA" w:rsidTr="005375DC">
        <w:tblPrEx>
          <w:tblLook w:val="01E0" w:firstRow="1" w:lastRow="1" w:firstColumn="1" w:lastColumn="1" w:noHBand="0" w:noVBand="0"/>
        </w:tblPrEx>
        <w:tc>
          <w:tcPr>
            <w:tcW w:w="4813" w:type="dxa"/>
            <w:gridSpan w:val="2"/>
          </w:tcPr>
          <w:p w:rsidR="005375DC" w:rsidRPr="00152BAA" w:rsidRDefault="005375DC" w:rsidP="005375DC">
            <w:pPr>
              <w:spacing w:after="0" w:line="240" w:lineRule="auto"/>
              <w:jc w:val="both"/>
              <w:rPr>
                <w:szCs w:val="24"/>
              </w:rPr>
            </w:pPr>
          </w:p>
        </w:tc>
        <w:tc>
          <w:tcPr>
            <w:tcW w:w="4621" w:type="dxa"/>
          </w:tcPr>
          <w:p w:rsidR="005375DC" w:rsidRDefault="005375DC" w:rsidP="005375DC">
            <w:pPr>
              <w:spacing w:after="0" w:line="240" w:lineRule="auto"/>
              <w:jc w:val="right"/>
              <w:rPr>
                <w:szCs w:val="24"/>
              </w:rPr>
            </w:pPr>
            <w:r w:rsidRPr="00B34292">
              <w:rPr>
                <w:szCs w:val="24"/>
              </w:rPr>
              <w:t xml:space="preserve">Приказ от </w:t>
            </w:r>
            <w:r w:rsidR="00EC536F">
              <w:rPr>
                <w:szCs w:val="24"/>
              </w:rPr>
              <w:t>25 апреля</w:t>
            </w:r>
            <w:r w:rsidRPr="00B34292">
              <w:rPr>
                <w:szCs w:val="24"/>
              </w:rPr>
              <w:t xml:space="preserve"> № </w:t>
            </w:r>
            <w:r w:rsidR="00EC536F">
              <w:rPr>
                <w:szCs w:val="24"/>
              </w:rPr>
              <w:t>87</w:t>
            </w:r>
          </w:p>
          <w:p w:rsidR="005375DC" w:rsidRPr="00B34292" w:rsidRDefault="005375DC" w:rsidP="005375DC">
            <w:pPr>
              <w:spacing w:after="0" w:line="240" w:lineRule="auto"/>
              <w:jc w:val="right"/>
              <w:rPr>
                <w:szCs w:val="24"/>
              </w:rPr>
            </w:pPr>
          </w:p>
        </w:tc>
      </w:tr>
      <w:tr w:rsidR="005375DC" w:rsidRPr="00152BAA" w:rsidTr="005375DC">
        <w:tblPrEx>
          <w:tblLook w:val="01E0" w:firstRow="1" w:lastRow="1" w:firstColumn="1" w:lastColumn="1" w:noHBand="0" w:noVBand="0"/>
        </w:tblPrEx>
        <w:tc>
          <w:tcPr>
            <w:tcW w:w="4813" w:type="dxa"/>
            <w:gridSpan w:val="2"/>
          </w:tcPr>
          <w:p w:rsidR="005375DC" w:rsidRPr="00152BAA" w:rsidRDefault="005375DC" w:rsidP="005375DC">
            <w:pPr>
              <w:spacing w:after="0" w:line="240" w:lineRule="auto"/>
              <w:jc w:val="both"/>
              <w:rPr>
                <w:szCs w:val="24"/>
              </w:rPr>
            </w:pPr>
          </w:p>
        </w:tc>
        <w:tc>
          <w:tcPr>
            <w:tcW w:w="4621" w:type="dxa"/>
          </w:tcPr>
          <w:p w:rsidR="005375DC" w:rsidRPr="00152BAA" w:rsidRDefault="005375DC" w:rsidP="005375DC">
            <w:pPr>
              <w:spacing w:after="0" w:line="240" w:lineRule="auto"/>
              <w:jc w:val="right"/>
              <w:rPr>
                <w:szCs w:val="24"/>
              </w:rPr>
            </w:pPr>
          </w:p>
        </w:tc>
      </w:tr>
    </w:tbl>
    <w:p w:rsidR="005375DC" w:rsidRDefault="005375DC" w:rsidP="005375DC"/>
    <w:p w:rsidR="005375DC" w:rsidRDefault="005375DC" w:rsidP="005375DC"/>
    <w:p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rsidR="005375DC" w:rsidRPr="003D1A89" w:rsidRDefault="005375DC" w:rsidP="005375DC">
      <w:pPr>
        <w:spacing w:after="0" w:line="360" w:lineRule="auto"/>
        <w:contextualSpacing/>
        <w:jc w:val="center"/>
        <w:rPr>
          <w:b/>
        </w:rPr>
      </w:pPr>
      <w:r w:rsidRPr="003D1A89">
        <w:rPr>
          <w:b/>
        </w:rPr>
        <w:t>ОБРАЗОВАТЕЛЬНАЯ ПРОГРАММА</w:t>
      </w:r>
    </w:p>
    <w:p w:rsidR="005375DC" w:rsidRPr="003D1A89" w:rsidRDefault="005375DC" w:rsidP="005375DC">
      <w:pPr>
        <w:spacing w:after="0" w:line="360" w:lineRule="auto"/>
        <w:contextualSpacing/>
        <w:jc w:val="center"/>
      </w:pPr>
      <w:r w:rsidRPr="003D1A89">
        <w:t>среднего профессионального образования</w:t>
      </w:r>
    </w:p>
    <w:p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rsidR="005375DC" w:rsidRPr="003D1A89" w:rsidRDefault="00271FC1" w:rsidP="005375DC">
      <w:pPr>
        <w:spacing w:after="0" w:line="240" w:lineRule="auto"/>
        <w:contextualSpacing/>
        <w:jc w:val="center"/>
        <w:rPr>
          <w:b/>
        </w:rPr>
      </w:pPr>
      <w:r>
        <w:rPr>
          <w:b/>
        </w:rPr>
        <w:t xml:space="preserve">38.02.01 </w:t>
      </w:r>
      <w:r w:rsidRPr="00271FC1">
        <w:rPr>
          <w:b/>
        </w:rPr>
        <w:t>Экономика и бухгалтерский учет (по отраслям)</w:t>
      </w:r>
    </w:p>
    <w:p w:rsidR="005375DC" w:rsidRDefault="005375DC" w:rsidP="005375DC">
      <w:pPr>
        <w:jc w:val="both"/>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520"/>
      </w:tblGrid>
      <w:tr w:rsidR="005375DC" w:rsidTr="005375DC">
        <w:tc>
          <w:tcPr>
            <w:tcW w:w="4051" w:type="dxa"/>
          </w:tcPr>
          <w:p w:rsidR="005375DC" w:rsidRDefault="005375DC" w:rsidP="005375DC">
            <w:pPr>
              <w:jc w:val="both"/>
            </w:pPr>
          </w:p>
        </w:tc>
        <w:tc>
          <w:tcPr>
            <w:tcW w:w="5520" w:type="dxa"/>
          </w:tcPr>
          <w:p w:rsidR="005375DC" w:rsidRDefault="005375DC" w:rsidP="005375DC">
            <w:pPr>
              <w:jc w:val="both"/>
            </w:pPr>
            <w:r w:rsidRPr="006E4952">
              <w:rPr>
                <w:b/>
              </w:rPr>
              <w:t>Квалификация</w:t>
            </w:r>
            <w:r>
              <w:t>:</w:t>
            </w:r>
          </w:p>
          <w:p w:rsidR="005375DC" w:rsidRDefault="00271FC1" w:rsidP="005375DC">
            <w:pPr>
              <w:jc w:val="both"/>
            </w:pPr>
            <w:r w:rsidRPr="00271FC1">
              <w:t>Бухгалтер</w:t>
            </w:r>
          </w:p>
          <w:p w:rsidR="00AA2115" w:rsidRDefault="00AA2115" w:rsidP="005375DC">
            <w:pPr>
              <w:jc w:val="both"/>
              <w:rPr>
                <w:b/>
              </w:rPr>
            </w:pPr>
          </w:p>
          <w:p w:rsidR="005375DC" w:rsidRDefault="005375DC" w:rsidP="005375DC">
            <w:pPr>
              <w:jc w:val="both"/>
            </w:pPr>
            <w:r w:rsidRPr="006E4952">
              <w:rPr>
                <w:b/>
              </w:rPr>
              <w:t>Нормативный срок обучения</w:t>
            </w:r>
            <w:r>
              <w:t xml:space="preserve">: </w:t>
            </w:r>
            <w:r w:rsidR="00F73324" w:rsidRPr="00F73324">
              <w:t>3</w:t>
            </w:r>
            <w:r>
              <w:t xml:space="preserve"> года </w:t>
            </w:r>
            <w:r w:rsidR="00AA2115">
              <w:t>10</w:t>
            </w:r>
            <w:r>
              <w:t xml:space="preserve"> месяцев</w:t>
            </w:r>
          </w:p>
          <w:p w:rsidR="005375DC" w:rsidRDefault="005375DC" w:rsidP="005375DC">
            <w:pPr>
              <w:jc w:val="both"/>
            </w:pPr>
          </w:p>
          <w:p w:rsidR="005375DC" w:rsidRDefault="005375DC" w:rsidP="005375DC">
            <w:pPr>
              <w:jc w:val="both"/>
            </w:pPr>
            <w:r w:rsidRPr="006E4952">
              <w:rPr>
                <w:b/>
              </w:rPr>
              <w:t>Форма обучения</w:t>
            </w:r>
            <w:r>
              <w:t>: очная</w:t>
            </w:r>
          </w:p>
          <w:p w:rsidR="005375DC" w:rsidRDefault="005375DC" w:rsidP="005375DC">
            <w:pPr>
              <w:jc w:val="both"/>
            </w:pPr>
          </w:p>
          <w:p w:rsidR="005375DC" w:rsidRPr="006E4952" w:rsidRDefault="005375DC" w:rsidP="005375DC">
            <w:pPr>
              <w:jc w:val="both"/>
              <w:rPr>
                <w:b/>
              </w:rPr>
            </w:pPr>
            <w:r w:rsidRPr="006E4952">
              <w:rPr>
                <w:b/>
              </w:rPr>
              <w:t>На базе основного общего образования</w:t>
            </w:r>
          </w:p>
          <w:p w:rsidR="005375DC" w:rsidRDefault="005375DC" w:rsidP="005375DC">
            <w:pPr>
              <w:jc w:val="both"/>
            </w:pPr>
          </w:p>
          <w:p w:rsidR="005375DC" w:rsidRDefault="005375DC" w:rsidP="00120DD1">
            <w:pPr>
              <w:jc w:val="both"/>
            </w:pPr>
            <w:r w:rsidRPr="006E4952">
              <w:rPr>
                <w:b/>
              </w:rPr>
              <w:t>Профиль получаемого профессионального образования</w:t>
            </w:r>
            <w:r>
              <w:t xml:space="preserve">: </w:t>
            </w:r>
            <w:r w:rsidR="00271FC1" w:rsidRPr="00271FC1">
              <w:t>Социально-экономический</w:t>
            </w:r>
          </w:p>
        </w:tc>
      </w:tr>
    </w:tbl>
    <w:p w:rsidR="005375DC" w:rsidRDefault="005375DC" w:rsidP="005375DC">
      <w:pPr>
        <w:jc w:val="both"/>
      </w:pPr>
    </w:p>
    <w:p w:rsidR="00CD71BD" w:rsidRDefault="00CD71BD" w:rsidP="005375DC">
      <w:pPr>
        <w:jc w:val="center"/>
      </w:pPr>
    </w:p>
    <w:p w:rsidR="00CD71BD" w:rsidRDefault="00CD71BD" w:rsidP="005375DC">
      <w:pPr>
        <w:jc w:val="center"/>
      </w:pPr>
    </w:p>
    <w:p w:rsidR="00CD71BD" w:rsidRDefault="00CD71BD" w:rsidP="005375DC">
      <w:pPr>
        <w:jc w:val="center"/>
      </w:pPr>
    </w:p>
    <w:p w:rsidR="00CD71BD" w:rsidRDefault="00CD71BD" w:rsidP="005375DC">
      <w:pPr>
        <w:jc w:val="center"/>
      </w:pPr>
    </w:p>
    <w:p w:rsidR="00CD71BD" w:rsidRDefault="00CD71BD" w:rsidP="005375DC">
      <w:pPr>
        <w:jc w:val="center"/>
      </w:pPr>
    </w:p>
    <w:p w:rsidR="005375DC" w:rsidRDefault="005375DC" w:rsidP="005375DC">
      <w:pPr>
        <w:jc w:val="center"/>
      </w:pPr>
      <w:r>
        <w:t>Белоярский</w:t>
      </w:r>
    </w:p>
    <w:p w:rsidR="005375DC" w:rsidRDefault="005375DC" w:rsidP="005375DC">
      <w:pPr>
        <w:sectPr w:rsidR="005375DC" w:rsidSect="00CA59EA">
          <w:pgSz w:w="11906" w:h="16838"/>
          <w:pgMar w:top="1134" w:right="850" w:bottom="1134" w:left="1701" w:header="708" w:footer="708" w:gutter="0"/>
          <w:cols w:space="708"/>
          <w:docGrid w:linePitch="360"/>
        </w:sectPr>
      </w:pPr>
    </w:p>
    <w:p w:rsidR="005375DC" w:rsidRDefault="005375DC" w:rsidP="005375DC">
      <w:pPr>
        <w:jc w:val="center"/>
      </w:pPr>
      <w:r>
        <w:lastRenderedPageBreak/>
        <w:t>СОДЕРЖАНИЕ</w:t>
      </w:r>
    </w:p>
    <w:tbl>
      <w:tblPr>
        <w:tblStyle w:val="a6"/>
        <w:tblW w:w="0" w:type="auto"/>
        <w:tblLook w:val="04A0" w:firstRow="1" w:lastRow="0" w:firstColumn="1" w:lastColumn="0" w:noHBand="0" w:noVBand="1"/>
      </w:tblPr>
      <w:tblGrid>
        <w:gridCol w:w="8613"/>
        <w:gridCol w:w="958"/>
      </w:tblGrid>
      <w:tr w:rsidR="005375DC" w:rsidTr="005375DC">
        <w:tc>
          <w:tcPr>
            <w:tcW w:w="8613" w:type="dxa"/>
          </w:tcPr>
          <w:p w:rsidR="005375DC" w:rsidRDefault="005375DC" w:rsidP="005375DC">
            <w:pPr>
              <w:jc w:val="both"/>
            </w:pPr>
            <w:r>
              <w:t>1 Общие положения</w:t>
            </w:r>
          </w:p>
        </w:tc>
        <w:tc>
          <w:tcPr>
            <w:tcW w:w="958" w:type="dxa"/>
          </w:tcPr>
          <w:p w:rsidR="005375DC" w:rsidRDefault="0001290B" w:rsidP="005375DC">
            <w:pPr>
              <w:jc w:val="center"/>
            </w:pPr>
            <w:r>
              <w:t>3</w:t>
            </w:r>
          </w:p>
        </w:tc>
      </w:tr>
      <w:tr w:rsidR="005375DC" w:rsidTr="005375DC">
        <w:tc>
          <w:tcPr>
            <w:tcW w:w="8613" w:type="dxa"/>
          </w:tcPr>
          <w:p w:rsidR="005375DC" w:rsidRDefault="005375DC" w:rsidP="005375DC">
            <w:pPr>
              <w:jc w:val="both"/>
            </w:pPr>
            <w:r>
              <w:t>2 Общая характеристика основной профессиональной образовательной программы</w:t>
            </w:r>
          </w:p>
        </w:tc>
        <w:tc>
          <w:tcPr>
            <w:tcW w:w="958" w:type="dxa"/>
          </w:tcPr>
          <w:p w:rsidR="005375DC" w:rsidRDefault="0001290B" w:rsidP="005375DC">
            <w:pPr>
              <w:jc w:val="center"/>
            </w:pPr>
            <w:r>
              <w:t>4</w:t>
            </w:r>
          </w:p>
        </w:tc>
      </w:tr>
      <w:tr w:rsidR="005375DC" w:rsidTr="005375DC">
        <w:tc>
          <w:tcPr>
            <w:tcW w:w="8613" w:type="dxa"/>
          </w:tcPr>
          <w:p w:rsidR="005375DC" w:rsidRDefault="005375DC" w:rsidP="005375DC">
            <w:pPr>
              <w:jc w:val="both"/>
            </w:pPr>
            <w:r>
              <w:t>3 Характеристика профессиональной деятельности выпускника</w:t>
            </w:r>
          </w:p>
        </w:tc>
        <w:tc>
          <w:tcPr>
            <w:tcW w:w="958" w:type="dxa"/>
          </w:tcPr>
          <w:p w:rsidR="005375DC" w:rsidRDefault="0001290B" w:rsidP="005375DC">
            <w:pPr>
              <w:jc w:val="center"/>
            </w:pPr>
            <w:r>
              <w:t>6</w:t>
            </w:r>
          </w:p>
        </w:tc>
      </w:tr>
      <w:tr w:rsidR="005375DC" w:rsidTr="005375DC">
        <w:tc>
          <w:tcPr>
            <w:tcW w:w="8613" w:type="dxa"/>
          </w:tcPr>
          <w:p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rsidR="005375DC" w:rsidRDefault="0001290B" w:rsidP="005375DC">
            <w:pPr>
              <w:jc w:val="center"/>
            </w:pPr>
            <w:r>
              <w:t>7</w:t>
            </w:r>
          </w:p>
        </w:tc>
      </w:tr>
      <w:tr w:rsidR="005375DC" w:rsidTr="005375DC">
        <w:tc>
          <w:tcPr>
            <w:tcW w:w="8613" w:type="dxa"/>
          </w:tcPr>
          <w:p w:rsidR="005375DC" w:rsidRDefault="005375DC" w:rsidP="005375DC">
            <w:pPr>
              <w:jc w:val="both"/>
            </w:pPr>
            <w:r>
              <w:t>4.1 Общие компетенции</w:t>
            </w:r>
          </w:p>
        </w:tc>
        <w:tc>
          <w:tcPr>
            <w:tcW w:w="958" w:type="dxa"/>
          </w:tcPr>
          <w:p w:rsidR="005375DC" w:rsidRDefault="0001290B" w:rsidP="005375DC">
            <w:pPr>
              <w:jc w:val="center"/>
            </w:pPr>
            <w:r>
              <w:t>7</w:t>
            </w:r>
          </w:p>
        </w:tc>
      </w:tr>
      <w:tr w:rsidR="005375DC" w:rsidTr="005375DC">
        <w:tc>
          <w:tcPr>
            <w:tcW w:w="8613" w:type="dxa"/>
          </w:tcPr>
          <w:p w:rsidR="005375DC" w:rsidRDefault="005375DC" w:rsidP="005375DC">
            <w:pPr>
              <w:jc w:val="both"/>
            </w:pPr>
            <w:r>
              <w:t>4.2 Профессиональные компетенции</w:t>
            </w:r>
          </w:p>
        </w:tc>
        <w:tc>
          <w:tcPr>
            <w:tcW w:w="958" w:type="dxa"/>
          </w:tcPr>
          <w:p w:rsidR="005375DC" w:rsidRDefault="0001290B" w:rsidP="005375DC">
            <w:pPr>
              <w:jc w:val="center"/>
            </w:pPr>
            <w:r>
              <w:t>9</w:t>
            </w:r>
          </w:p>
        </w:tc>
      </w:tr>
      <w:tr w:rsidR="005375DC" w:rsidTr="005375DC">
        <w:tc>
          <w:tcPr>
            <w:tcW w:w="8613" w:type="dxa"/>
          </w:tcPr>
          <w:p w:rsidR="005375DC" w:rsidRDefault="005375DC" w:rsidP="005375DC">
            <w:pPr>
              <w:jc w:val="both"/>
            </w:pPr>
            <w:r>
              <w:t>5 Структура основной профессиональной образовательной программы</w:t>
            </w:r>
          </w:p>
        </w:tc>
        <w:tc>
          <w:tcPr>
            <w:tcW w:w="958" w:type="dxa"/>
          </w:tcPr>
          <w:p w:rsidR="005375DC" w:rsidRDefault="0001290B" w:rsidP="005375DC">
            <w:pPr>
              <w:jc w:val="center"/>
            </w:pPr>
            <w:r>
              <w:t>19</w:t>
            </w:r>
          </w:p>
        </w:tc>
      </w:tr>
      <w:tr w:rsidR="005375DC" w:rsidTr="005375DC">
        <w:tc>
          <w:tcPr>
            <w:tcW w:w="8613" w:type="dxa"/>
          </w:tcPr>
          <w:p w:rsidR="005375DC" w:rsidRDefault="005375DC" w:rsidP="005375DC">
            <w:pPr>
              <w:jc w:val="both"/>
            </w:pPr>
            <w:r>
              <w:t>5.1 Рабочий учебный план</w:t>
            </w:r>
          </w:p>
        </w:tc>
        <w:tc>
          <w:tcPr>
            <w:tcW w:w="958" w:type="dxa"/>
          </w:tcPr>
          <w:p w:rsidR="005375DC" w:rsidRDefault="0001290B" w:rsidP="005375DC">
            <w:pPr>
              <w:jc w:val="center"/>
            </w:pPr>
            <w:r>
              <w:t>19</w:t>
            </w:r>
          </w:p>
        </w:tc>
      </w:tr>
      <w:tr w:rsidR="005375DC" w:rsidTr="005375DC">
        <w:tc>
          <w:tcPr>
            <w:tcW w:w="8613" w:type="dxa"/>
          </w:tcPr>
          <w:p w:rsidR="005375DC" w:rsidRDefault="005375DC" w:rsidP="005375DC">
            <w:pPr>
              <w:jc w:val="both"/>
            </w:pPr>
            <w:r>
              <w:t>5.2 Календарный учебный график</w:t>
            </w:r>
          </w:p>
        </w:tc>
        <w:tc>
          <w:tcPr>
            <w:tcW w:w="958" w:type="dxa"/>
          </w:tcPr>
          <w:p w:rsidR="005375DC" w:rsidRDefault="0001290B" w:rsidP="005375DC">
            <w:pPr>
              <w:jc w:val="center"/>
            </w:pPr>
            <w:r>
              <w:t>19</w:t>
            </w:r>
          </w:p>
        </w:tc>
      </w:tr>
      <w:tr w:rsidR="005375DC" w:rsidTr="005375DC">
        <w:tc>
          <w:tcPr>
            <w:tcW w:w="8613" w:type="dxa"/>
          </w:tcPr>
          <w:p w:rsidR="005375DC" w:rsidRDefault="005375DC" w:rsidP="005375DC">
            <w:pPr>
              <w:jc w:val="both"/>
            </w:pPr>
            <w:r>
              <w:t>5.3 Рабочая программа воспитания</w:t>
            </w:r>
          </w:p>
        </w:tc>
        <w:tc>
          <w:tcPr>
            <w:tcW w:w="958" w:type="dxa"/>
          </w:tcPr>
          <w:p w:rsidR="005375DC" w:rsidRDefault="0001290B" w:rsidP="005375DC">
            <w:pPr>
              <w:jc w:val="center"/>
            </w:pPr>
            <w:r>
              <w:t>19</w:t>
            </w:r>
          </w:p>
        </w:tc>
      </w:tr>
      <w:tr w:rsidR="005375DC" w:rsidTr="005375DC">
        <w:tc>
          <w:tcPr>
            <w:tcW w:w="8613" w:type="dxa"/>
          </w:tcPr>
          <w:p w:rsidR="005375DC" w:rsidRDefault="005375DC" w:rsidP="005375DC">
            <w:pPr>
              <w:jc w:val="both"/>
            </w:pPr>
            <w:r>
              <w:t>5.4 Календарный план воспитательной работы</w:t>
            </w:r>
          </w:p>
        </w:tc>
        <w:tc>
          <w:tcPr>
            <w:tcW w:w="958" w:type="dxa"/>
          </w:tcPr>
          <w:p w:rsidR="005375DC" w:rsidRDefault="0001290B" w:rsidP="005375DC">
            <w:pPr>
              <w:jc w:val="center"/>
            </w:pPr>
            <w:r>
              <w:t>20</w:t>
            </w:r>
          </w:p>
        </w:tc>
      </w:tr>
      <w:tr w:rsidR="005375DC" w:rsidTr="005375DC">
        <w:tc>
          <w:tcPr>
            <w:tcW w:w="8613" w:type="dxa"/>
          </w:tcPr>
          <w:p w:rsidR="005375DC" w:rsidRDefault="005375DC" w:rsidP="005375DC">
            <w:pPr>
              <w:jc w:val="both"/>
            </w:pPr>
            <w:r>
              <w:t>6 Условия реализации основной профессиональной образовательной программы</w:t>
            </w:r>
          </w:p>
        </w:tc>
        <w:tc>
          <w:tcPr>
            <w:tcW w:w="958" w:type="dxa"/>
          </w:tcPr>
          <w:p w:rsidR="005375DC" w:rsidRDefault="0001290B" w:rsidP="005375DC">
            <w:pPr>
              <w:jc w:val="center"/>
            </w:pPr>
            <w:r>
              <w:t>20</w:t>
            </w:r>
          </w:p>
        </w:tc>
      </w:tr>
      <w:tr w:rsidR="005375DC" w:rsidTr="005375DC">
        <w:tc>
          <w:tcPr>
            <w:tcW w:w="8613" w:type="dxa"/>
          </w:tcPr>
          <w:p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rsidR="005375DC" w:rsidRDefault="0001290B" w:rsidP="005375DC">
            <w:pPr>
              <w:jc w:val="center"/>
            </w:pPr>
            <w:r>
              <w:t>20</w:t>
            </w:r>
          </w:p>
        </w:tc>
      </w:tr>
      <w:tr w:rsidR="005375DC" w:rsidTr="005375DC">
        <w:tc>
          <w:tcPr>
            <w:tcW w:w="8613" w:type="dxa"/>
          </w:tcPr>
          <w:p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rsidR="005375DC" w:rsidRDefault="0001290B" w:rsidP="005375DC">
            <w:pPr>
              <w:jc w:val="center"/>
            </w:pPr>
            <w:r>
              <w:t>27</w:t>
            </w:r>
          </w:p>
        </w:tc>
      </w:tr>
      <w:tr w:rsidR="005375DC" w:rsidTr="005375DC">
        <w:tc>
          <w:tcPr>
            <w:tcW w:w="8613" w:type="dxa"/>
          </w:tcPr>
          <w:p w:rsidR="005375DC" w:rsidRDefault="005375DC" w:rsidP="005375DC">
            <w:pPr>
              <w:jc w:val="both"/>
            </w:pPr>
            <w:r>
              <w:t>6.3 Требования к организации воспитания обучающихся</w:t>
            </w:r>
          </w:p>
        </w:tc>
        <w:tc>
          <w:tcPr>
            <w:tcW w:w="958" w:type="dxa"/>
          </w:tcPr>
          <w:p w:rsidR="005375DC" w:rsidRDefault="0001290B" w:rsidP="005375DC">
            <w:pPr>
              <w:jc w:val="center"/>
            </w:pPr>
            <w:r>
              <w:t>28</w:t>
            </w:r>
          </w:p>
        </w:tc>
      </w:tr>
      <w:tr w:rsidR="005375DC" w:rsidTr="005375DC">
        <w:tc>
          <w:tcPr>
            <w:tcW w:w="8613" w:type="dxa"/>
          </w:tcPr>
          <w:p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rsidR="005375DC" w:rsidRDefault="0001290B" w:rsidP="005375DC">
            <w:pPr>
              <w:jc w:val="center"/>
            </w:pPr>
            <w:r>
              <w:t>28</w:t>
            </w:r>
          </w:p>
        </w:tc>
      </w:tr>
      <w:tr w:rsidR="005375DC" w:rsidTr="005375DC">
        <w:tc>
          <w:tcPr>
            <w:tcW w:w="8613" w:type="dxa"/>
          </w:tcPr>
          <w:p w:rsidR="005375DC" w:rsidRDefault="005375DC" w:rsidP="005375DC">
            <w:pPr>
              <w:jc w:val="both"/>
            </w:pPr>
            <w:r>
              <w:t>7 Формирование фондов оценочных средств для проведения государственной итоговой аттестации</w:t>
            </w:r>
          </w:p>
        </w:tc>
        <w:tc>
          <w:tcPr>
            <w:tcW w:w="958" w:type="dxa"/>
          </w:tcPr>
          <w:p w:rsidR="005375DC" w:rsidRDefault="0001290B" w:rsidP="005375DC">
            <w:pPr>
              <w:jc w:val="center"/>
            </w:pPr>
            <w:r>
              <w:t>29</w:t>
            </w:r>
            <w:bookmarkStart w:id="0" w:name="_GoBack"/>
            <w:bookmarkEnd w:id="0"/>
          </w:p>
        </w:tc>
      </w:tr>
    </w:tbl>
    <w:p w:rsidR="005375DC" w:rsidRDefault="005375DC" w:rsidP="005375DC"/>
    <w:p w:rsidR="005375DC" w:rsidRDefault="005375DC" w:rsidP="005375DC">
      <w:pPr>
        <w:sectPr w:rsidR="005375DC" w:rsidSect="00CA59EA">
          <w:pgSz w:w="11906" w:h="16838"/>
          <w:pgMar w:top="1134" w:right="850" w:bottom="1134" w:left="1701" w:header="708" w:footer="708" w:gutter="0"/>
          <w:cols w:space="708"/>
          <w:docGrid w:linePitch="360"/>
        </w:sectPr>
      </w:pPr>
    </w:p>
    <w:p w:rsidR="005375DC" w:rsidRDefault="005375DC" w:rsidP="005375DC">
      <w:pPr>
        <w:spacing w:after="0" w:line="240" w:lineRule="auto"/>
        <w:ind w:firstLine="709"/>
        <w:contextualSpacing/>
        <w:jc w:val="both"/>
      </w:pPr>
      <w:r>
        <w:lastRenderedPageBreak/>
        <w:t>1 Общие положения</w:t>
      </w:r>
    </w:p>
    <w:p w:rsidR="005375DC" w:rsidRDefault="005375DC" w:rsidP="005375DC">
      <w:pPr>
        <w:spacing w:after="0" w:line="240" w:lineRule="auto"/>
        <w:ind w:firstLine="709"/>
        <w:contextualSpacing/>
        <w:jc w:val="both"/>
      </w:pPr>
    </w:p>
    <w:p w:rsidR="005375DC" w:rsidRDefault="005375DC" w:rsidP="00E0656D">
      <w:pPr>
        <w:spacing w:after="0" w:line="240" w:lineRule="auto"/>
        <w:contextualSpacing/>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2D144B" w:rsidRPr="00E0656D">
        <w:t>38.02.01 Экономика и бухгалтерский учет (по отраслям</w:t>
      </w:r>
      <w:r w:rsidR="002D144B">
        <w:t>)</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E0656D" w:rsidRPr="00E0656D">
        <w:t>38.02.01 Экономика и бухгалтерский учет (по отраслям)</w:t>
      </w:r>
      <w:r>
        <w:t xml:space="preserve">, утвержденного Приказом </w:t>
      </w:r>
      <w:r w:rsidRPr="006B747E">
        <w:t xml:space="preserve">Министерства образования и науки Российской Федерации </w:t>
      </w:r>
      <w:r>
        <w:t xml:space="preserve">от </w:t>
      </w:r>
      <w:r w:rsidR="00E0656D">
        <w:t>05.02.2018</w:t>
      </w:r>
      <w:r w:rsidR="005846FA">
        <w:t xml:space="preserve"> № </w:t>
      </w:r>
      <w:r w:rsidR="00E0656D">
        <w:t>69</w:t>
      </w:r>
      <w:r w:rsidR="005846FA">
        <w:t xml:space="preserve"> </w:t>
      </w:r>
      <w:r w:rsidR="005846FA" w:rsidRPr="005846FA">
        <w:t xml:space="preserve">(в ред. Приказов </w:t>
      </w:r>
      <w:proofErr w:type="spellStart"/>
      <w:r w:rsidR="005846FA" w:rsidRPr="005846FA">
        <w:t>Минпросвещения</w:t>
      </w:r>
      <w:proofErr w:type="spellEnd"/>
      <w:r w:rsidR="005846FA" w:rsidRPr="005846FA">
        <w:t xml:space="preserve"> России от 01.09.2022 </w:t>
      </w:r>
      <w:hyperlink r:id="rId8">
        <w:r w:rsidR="005846FA" w:rsidRPr="005846FA">
          <w:t>N 796</w:t>
        </w:r>
        <w:proofErr w:type="gramEnd"/>
      </w:hyperlink>
      <w:r w:rsidR="00927DB0" w:rsidRPr="005846FA">
        <w:t>.)</w:t>
      </w:r>
      <w:r w:rsidR="00927DB0">
        <w:t>.</w:t>
      </w:r>
      <w:r w:rsidR="005A2B4E">
        <w:t>,</w:t>
      </w:r>
      <w:r>
        <w:t xml:space="preserve"> </w:t>
      </w:r>
      <w:r w:rsidR="005A2B4E">
        <w:t>з</w:t>
      </w:r>
      <w:r w:rsidR="005A2B4E" w:rsidRPr="005A2B4E">
        <w:t xml:space="preserve">арегистрировано в Минюсте РФ </w:t>
      </w:r>
      <w:r w:rsidR="005846FA">
        <w:t xml:space="preserve">26 </w:t>
      </w:r>
      <w:r w:rsidR="00E0656D">
        <w:t>февраля</w:t>
      </w:r>
      <w:r w:rsidR="005846FA">
        <w:t xml:space="preserve"> 201</w:t>
      </w:r>
      <w:r w:rsidR="00E0656D">
        <w:t>8</w:t>
      </w:r>
      <w:r w:rsidR="005846FA">
        <w:t xml:space="preserve"> г. N </w:t>
      </w:r>
      <w:r w:rsidR="00E0656D">
        <w:t>50137</w:t>
      </w:r>
      <w:r w:rsidR="005A2B4E">
        <w:rPr>
          <w:color w:val="22272F"/>
          <w:sz w:val="17"/>
          <w:szCs w:val="17"/>
        </w:rPr>
        <w:t xml:space="preserve"> </w:t>
      </w:r>
      <w:r>
        <w:t xml:space="preserve"> (далее – ФГОС СПО).</w:t>
      </w:r>
    </w:p>
    <w:p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2D144B" w:rsidRPr="00E0656D">
        <w:t>38.02.01 Экономика и бухгалтерский учет (по отраслям</w:t>
      </w:r>
      <w:r w:rsidR="002D144B">
        <w:t>)</w:t>
      </w:r>
      <w:r>
        <w:t>, планируемые результаты освоения образовательной программы, условия образовательной деятельности.</w:t>
      </w:r>
    </w:p>
    <w:p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1.2 Нормативные основания для разработки ОПОП</w:t>
      </w:r>
    </w:p>
    <w:p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 xml:space="preserve">Федеральный закон "Об образовании в Российской Федерации" от 29.12.2012 N 273-ФЗ </w:t>
      </w:r>
    </w:p>
    <w:p w:rsidR="00515FD1" w:rsidRDefault="00515FD1" w:rsidP="000B7B04">
      <w:pPr>
        <w:pStyle w:val="s16"/>
        <w:numPr>
          <w:ilvl w:val="0"/>
          <w:numId w:val="2"/>
        </w:numPr>
        <w:shd w:val="clear" w:color="auto" w:fill="FFFFFF"/>
        <w:spacing w:before="0" w:beforeAutospacing="0" w:after="0" w:afterAutospacing="0"/>
        <w:ind w:left="0" w:firstLine="720"/>
        <w:jc w:val="both"/>
      </w:pPr>
      <w:r>
        <w:t xml:space="preserve">Приказ </w:t>
      </w:r>
      <w:r w:rsidRPr="006B747E">
        <w:t>Министерства образования и науки Российской Федерации</w:t>
      </w:r>
      <w:proofErr w:type="gramStart"/>
      <w:r w:rsidRPr="006B747E">
        <w:t xml:space="preserve"> </w:t>
      </w:r>
      <w:r w:rsidRPr="00614E03">
        <w:rPr>
          <w:color w:val="000000"/>
        </w:rPr>
        <w:t>О</w:t>
      </w:r>
      <w:proofErr w:type="gramEnd"/>
      <w:r w:rsidRPr="00614E03">
        <w:rPr>
          <w:color w:val="000000"/>
        </w:rPr>
        <w:t xml:space="preserve">б утверждении федерального государственного образовательного стандарта среднего профессионального образования </w:t>
      </w:r>
      <w:r w:rsidR="002D144B">
        <w:t xml:space="preserve">по специальности </w:t>
      </w:r>
      <w:r w:rsidR="002D144B" w:rsidRPr="00E0656D">
        <w:t>38.02.01 Экономика и бухгалтерский учет (по отраслям)</w:t>
      </w:r>
      <w:r w:rsidR="002D144B">
        <w:t xml:space="preserve">, утвержденного Приказом </w:t>
      </w:r>
      <w:r w:rsidR="002D144B" w:rsidRPr="006B747E">
        <w:t xml:space="preserve">Министерства образования и науки Российской Федерации </w:t>
      </w:r>
      <w:r w:rsidR="002D144B">
        <w:t xml:space="preserve">от 05.02.2018 № 69 </w:t>
      </w:r>
      <w:r w:rsidR="002D144B" w:rsidRPr="005846FA">
        <w:t xml:space="preserve">(в ред. Приказов </w:t>
      </w:r>
      <w:proofErr w:type="spellStart"/>
      <w:r w:rsidR="002D144B" w:rsidRPr="005846FA">
        <w:t>Минпросвещения</w:t>
      </w:r>
      <w:proofErr w:type="spellEnd"/>
      <w:r w:rsidR="002D144B" w:rsidRPr="005846FA">
        <w:t xml:space="preserve"> России от 01.09.2022 </w:t>
      </w:r>
      <w:hyperlink r:id="rId9">
        <w:r w:rsidR="002D144B" w:rsidRPr="005846FA">
          <w:t>N 796</w:t>
        </w:r>
      </w:hyperlink>
      <w:r w:rsidR="002D144B" w:rsidRPr="005846FA">
        <w:t>.)</w:t>
      </w:r>
      <w:r w:rsidR="002D144B">
        <w:t>., з</w:t>
      </w:r>
      <w:r w:rsidR="002D144B" w:rsidRPr="005A2B4E">
        <w:t xml:space="preserve">арегистрировано в Минюсте РФ </w:t>
      </w:r>
      <w:r w:rsidR="002D144B">
        <w:t>26 февраля 2018 г. N 50137</w:t>
      </w:r>
      <w:r w:rsidR="002D144B">
        <w:rPr>
          <w:color w:val="22272F"/>
          <w:sz w:val="17"/>
          <w:szCs w:val="17"/>
        </w:rPr>
        <w:t xml:space="preserve"> </w:t>
      </w:r>
      <w:r w:rsidR="002D144B">
        <w:t xml:space="preserve"> (далее – ФГОС СПО)</w:t>
      </w:r>
      <w:r>
        <w:t>.</w:t>
      </w:r>
    </w:p>
    <w:p w:rsidR="00614E03" w:rsidRPr="00614E03" w:rsidRDefault="00614E03" w:rsidP="000B7B04">
      <w:pPr>
        <w:pStyle w:val="a7"/>
        <w:numPr>
          <w:ilvl w:val="0"/>
          <w:numId w:val="2"/>
        </w:numPr>
        <w:spacing w:after="0" w:line="240" w:lineRule="auto"/>
        <w:ind w:left="0" w:firstLine="709"/>
        <w:jc w:val="both"/>
        <w:rPr>
          <w:color w:val="000000"/>
          <w:szCs w:val="24"/>
        </w:rPr>
      </w:pPr>
      <w:r w:rsidRPr="00614E03">
        <w:rPr>
          <w:color w:val="000000"/>
          <w:szCs w:val="24"/>
        </w:rPr>
        <w:t xml:space="preserve">Приказ Министерства просвещения Российской Федерации от 01.09.2022 № 796 "О внесении изменений в федеральные государственные </w:t>
      </w:r>
      <w:r w:rsidR="008A0AE9">
        <w:rPr>
          <w:color w:val="000000"/>
          <w:szCs w:val="24"/>
        </w:rPr>
        <w:t>о</w:t>
      </w:r>
      <w:r w:rsidRPr="00614E03">
        <w:rPr>
          <w:color w:val="000000"/>
          <w:szCs w:val="24"/>
        </w:rPr>
        <w:t>бразовательные стандарты среднего профессионального образования" (Зарегистрирован 11.10.2022 № 70461)</w:t>
      </w:r>
    </w:p>
    <w:p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 xml:space="preserve">Приказ </w:t>
      </w:r>
      <w:proofErr w:type="spellStart"/>
      <w:r w:rsidRPr="00614E03">
        <w:rPr>
          <w:color w:val="000000"/>
          <w:szCs w:val="24"/>
        </w:rPr>
        <w:t>Минобрнауки</w:t>
      </w:r>
      <w:proofErr w:type="spellEnd"/>
      <w:r w:rsidRPr="00614E03">
        <w:rPr>
          <w:color w:val="000000"/>
          <w:szCs w:val="24"/>
        </w:rPr>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614E03">
        <w:rPr>
          <w:color w:val="000000"/>
          <w:szCs w:val="24"/>
        </w:rPr>
        <w:t xml:space="preserve"> счет бюджетных ассигнований федерального бюджета" (Зарегистрировано в Минюсте России 24.01.2017 N 45376)</w:t>
      </w:r>
    </w:p>
    <w:p w:rsidR="00614E03" w:rsidRPr="00614E03" w:rsidRDefault="00614E03" w:rsidP="000B7B04">
      <w:pPr>
        <w:numPr>
          <w:ilvl w:val="0"/>
          <w:numId w:val="2"/>
        </w:numPr>
        <w:spacing w:after="0" w:line="240" w:lineRule="auto"/>
        <w:ind w:left="0" w:firstLine="720"/>
        <w:jc w:val="both"/>
        <w:rPr>
          <w:color w:val="000000"/>
          <w:szCs w:val="24"/>
        </w:rPr>
      </w:pPr>
      <w:r w:rsidRPr="00614E03">
        <w:rPr>
          <w:color w:val="000000"/>
          <w:szCs w:val="24"/>
        </w:rPr>
        <w:t xml:space="preserve">Приказ Министерства просвещения РФ от 8 ноября 2021 г. N 800 "Об утверждении Порядка проведения государственной итоговой аттестации по </w:t>
      </w:r>
      <w:r w:rsidRPr="00614E03">
        <w:rPr>
          <w:color w:val="000000"/>
          <w:szCs w:val="24"/>
        </w:rPr>
        <w:lastRenderedPageBreak/>
        <w:t>образовательным программам среднего профессионального образования" (с изменениями и дополнениями)</w:t>
      </w:r>
    </w:p>
    <w:p w:rsidR="00614E03" w:rsidRPr="00614E03" w:rsidRDefault="00614E03" w:rsidP="000B7B04">
      <w:pPr>
        <w:pStyle w:val="ConsPlusNormal"/>
        <w:numPr>
          <w:ilvl w:val="0"/>
          <w:numId w:val="4"/>
        </w:numPr>
        <w:adjustRightInd/>
        <w:ind w:left="0" w:firstLine="709"/>
        <w:jc w:val="both"/>
        <w:rPr>
          <w:rFonts w:ascii="Times New Roman" w:hAnsi="Times New Roman"/>
          <w:color w:val="000000"/>
          <w:sz w:val="24"/>
          <w:szCs w:val="24"/>
        </w:rPr>
      </w:pPr>
      <w:proofErr w:type="gramStart"/>
      <w:r w:rsidRPr="00614E03">
        <w:rPr>
          <w:rFonts w:ascii="Times New Roman" w:hAnsi="Times New Roman" w:cs="Times New Roman"/>
          <w:color w:val="000000"/>
          <w:sz w:val="24"/>
          <w:szCs w:val="24"/>
        </w:rPr>
        <w:t xml:space="preserve">Приказ </w:t>
      </w:r>
      <w:r w:rsidRPr="00614E03">
        <w:rPr>
          <w:rFonts w:ascii="Times New Roman" w:hAnsi="Times New Roman"/>
          <w:color w:val="000000"/>
          <w:sz w:val="24"/>
          <w:szCs w:val="24"/>
        </w:rPr>
        <w:t xml:space="preserve">министерство образования и науки </w:t>
      </w:r>
      <w:r w:rsidR="008A0AE9">
        <w:rPr>
          <w:rFonts w:ascii="Times New Roman" w:hAnsi="Times New Roman"/>
          <w:color w:val="000000"/>
          <w:sz w:val="24"/>
          <w:szCs w:val="24"/>
        </w:rPr>
        <w:t>Р</w:t>
      </w:r>
      <w:r w:rsidRPr="00614E03">
        <w:rPr>
          <w:rFonts w:ascii="Times New Roman" w:hAnsi="Times New Roman"/>
          <w:color w:val="000000"/>
          <w:sz w:val="24"/>
          <w:szCs w:val="24"/>
        </w:rPr>
        <w:t xml:space="preserve">оссийской </w:t>
      </w:r>
      <w:r w:rsidR="008A0AE9">
        <w:rPr>
          <w:rFonts w:ascii="Times New Roman" w:hAnsi="Times New Roman"/>
          <w:color w:val="000000"/>
          <w:sz w:val="24"/>
          <w:szCs w:val="24"/>
        </w:rPr>
        <w:t>Ф</w:t>
      </w:r>
      <w:r w:rsidRPr="00614E03">
        <w:rPr>
          <w:rFonts w:ascii="Times New Roman" w:hAnsi="Times New Roman"/>
          <w:color w:val="000000"/>
          <w:sz w:val="24"/>
          <w:szCs w:val="24"/>
        </w:rPr>
        <w:t xml:space="preserve">едерации от 17 мая 2012 г. N 413 «Об утверждении федерального государственного образовательного стандарта среднего общего образования» </w:t>
      </w:r>
      <w:r w:rsidRPr="00614E03">
        <w:rPr>
          <w:color w:val="392C69"/>
          <w:sz w:val="24"/>
          <w:szCs w:val="24"/>
        </w:rPr>
        <w:t>(</w:t>
      </w:r>
      <w:r w:rsidRPr="00614E03">
        <w:rPr>
          <w:rFonts w:ascii="Times New Roman" w:hAnsi="Times New Roman"/>
          <w:color w:val="000000"/>
          <w:sz w:val="24"/>
          <w:szCs w:val="24"/>
        </w:rPr>
        <w:t xml:space="preserve">в ред. Приказов  </w:t>
      </w:r>
      <w:proofErr w:type="spellStart"/>
      <w:r w:rsidRPr="00614E03">
        <w:rPr>
          <w:rFonts w:ascii="Times New Roman" w:hAnsi="Times New Roman"/>
          <w:color w:val="000000"/>
          <w:sz w:val="24"/>
          <w:szCs w:val="24"/>
        </w:rPr>
        <w:t>Минобрнауки</w:t>
      </w:r>
      <w:proofErr w:type="spellEnd"/>
      <w:r w:rsidRPr="00614E03">
        <w:rPr>
          <w:rFonts w:ascii="Times New Roman" w:hAnsi="Times New Roman"/>
          <w:color w:val="000000"/>
          <w:sz w:val="24"/>
          <w:szCs w:val="24"/>
        </w:rPr>
        <w:t xml:space="preserve"> России от 29.12.2014 </w:t>
      </w:r>
      <w:hyperlink r:id="rId10">
        <w:r w:rsidRPr="00614E03">
          <w:rPr>
            <w:rFonts w:ascii="Times New Roman" w:hAnsi="Times New Roman"/>
            <w:color w:val="000000"/>
            <w:sz w:val="24"/>
            <w:szCs w:val="24"/>
          </w:rPr>
          <w:t>N 1645</w:t>
        </w:r>
      </w:hyperlink>
      <w:r w:rsidRPr="00614E03">
        <w:rPr>
          <w:rFonts w:ascii="Times New Roman" w:hAnsi="Times New Roman"/>
          <w:color w:val="000000"/>
          <w:sz w:val="24"/>
          <w:szCs w:val="24"/>
        </w:rPr>
        <w:t xml:space="preserve">, от 31.12.2015 </w:t>
      </w:r>
      <w:hyperlink r:id="rId11">
        <w:r w:rsidRPr="00614E03">
          <w:rPr>
            <w:rFonts w:ascii="Times New Roman" w:hAnsi="Times New Roman"/>
            <w:color w:val="000000"/>
            <w:sz w:val="24"/>
            <w:szCs w:val="24"/>
          </w:rPr>
          <w:t>N 1578</w:t>
        </w:r>
      </w:hyperlink>
      <w:r w:rsidRPr="00614E03">
        <w:rPr>
          <w:rFonts w:ascii="Times New Roman" w:hAnsi="Times New Roman"/>
          <w:color w:val="000000"/>
          <w:sz w:val="24"/>
          <w:szCs w:val="24"/>
        </w:rPr>
        <w:t xml:space="preserve">, от 29.06.2017 </w:t>
      </w:r>
      <w:hyperlink r:id="rId12">
        <w:r w:rsidRPr="00614E03">
          <w:rPr>
            <w:rFonts w:ascii="Times New Roman" w:hAnsi="Times New Roman"/>
            <w:color w:val="000000"/>
            <w:sz w:val="24"/>
            <w:szCs w:val="24"/>
          </w:rPr>
          <w:t>N 613</w:t>
        </w:r>
      </w:hyperlink>
      <w:r w:rsidRPr="00614E03">
        <w:rPr>
          <w:rFonts w:ascii="Times New Roman" w:hAnsi="Times New Roman"/>
          <w:color w:val="000000"/>
          <w:sz w:val="24"/>
          <w:szCs w:val="24"/>
        </w:rPr>
        <w:t xml:space="preserve">, Приказов </w:t>
      </w:r>
      <w:proofErr w:type="spellStart"/>
      <w:r w:rsidRPr="00614E03">
        <w:rPr>
          <w:rFonts w:ascii="Times New Roman" w:hAnsi="Times New Roman"/>
          <w:color w:val="000000"/>
          <w:sz w:val="24"/>
          <w:szCs w:val="24"/>
        </w:rPr>
        <w:t>Минпросвещения</w:t>
      </w:r>
      <w:proofErr w:type="spellEnd"/>
      <w:r w:rsidRPr="00614E03">
        <w:rPr>
          <w:rFonts w:ascii="Times New Roman" w:hAnsi="Times New Roman"/>
          <w:color w:val="000000"/>
          <w:sz w:val="24"/>
          <w:szCs w:val="24"/>
        </w:rPr>
        <w:t xml:space="preserve"> России от 24.09.2020 </w:t>
      </w:r>
      <w:hyperlink r:id="rId13">
        <w:r w:rsidRPr="00614E03">
          <w:rPr>
            <w:rFonts w:ascii="Times New Roman" w:hAnsi="Times New Roman"/>
            <w:color w:val="000000"/>
            <w:sz w:val="24"/>
            <w:szCs w:val="24"/>
          </w:rPr>
          <w:t>N 519</w:t>
        </w:r>
      </w:hyperlink>
      <w:r w:rsidRPr="00614E03">
        <w:rPr>
          <w:rFonts w:ascii="Times New Roman" w:hAnsi="Times New Roman"/>
          <w:color w:val="000000"/>
          <w:sz w:val="24"/>
          <w:szCs w:val="24"/>
        </w:rPr>
        <w:t xml:space="preserve">, от 11.12.2020 </w:t>
      </w:r>
      <w:hyperlink r:id="rId14">
        <w:r w:rsidRPr="00614E03">
          <w:rPr>
            <w:rFonts w:ascii="Times New Roman" w:hAnsi="Times New Roman"/>
            <w:color w:val="000000"/>
            <w:sz w:val="24"/>
            <w:szCs w:val="24"/>
          </w:rPr>
          <w:t>N 712</w:t>
        </w:r>
      </w:hyperlink>
      <w:r w:rsidRPr="00614E03">
        <w:rPr>
          <w:rFonts w:ascii="Times New Roman" w:hAnsi="Times New Roman"/>
          <w:color w:val="000000"/>
          <w:sz w:val="24"/>
          <w:szCs w:val="24"/>
        </w:rPr>
        <w:t xml:space="preserve">, от 12.08.2022 </w:t>
      </w:r>
      <w:hyperlink r:id="rId15">
        <w:r w:rsidRPr="00614E03">
          <w:rPr>
            <w:rFonts w:ascii="Times New Roman" w:hAnsi="Times New Roman"/>
            <w:color w:val="000000"/>
            <w:sz w:val="24"/>
            <w:szCs w:val="24"/>
          </w:rPr>
          <w:t>N 732</w:t>
        </w:r>
      </w:hyperlink>
      <w:r w:rsidRPr="00614E03">
        <w:rPr>
          <w:rFonts w:ascii="Times New Roman" w:hAnsi="Times New Roman"/>
          <w:color w:val="000000"/>
          <w:sz w:val="24"/>
          <w:szCs w:val="24"/>
        </w:rPr>
        <w:t xml:space="preserve"> (Зарегистрировано в Минюсте России 07.06.2012</w:t>
      </w:r>
      <w:proofErr w:type="gramEnd"/>
      <w:r w:rsidRPr="00614E03">
        <w:rPr>
          <w:rFonts w:ascii="Times New Roman" w:hAnsi="Times New Roman"/>
          <w:color w:val="000000"/>
          <w:sz w:val="24"/>
          <w:szCs w:val="24"/>
        </w:rPr>
        <w:t xml:space="preserve"> </w:t>
      </w:r>
      <w:proofErr w:type="gramStart"/>
      <w:r w:rsidRPr="00614E03">
        <w:rPr>
          <w:rFonts w:ascii="Times New Roman" w:hAnsi="Times New Roman"/>
          <w:color w:val="000000"/>
          <w:sz w:val="24"/>
          <w:szCs w:val="24"/>
        </w:rPr>
        <w:t>N 24480)</w:t>
      </w:r>
      <w:proofErr w:type="gramEnd"/>
    </w:p>
    <w:p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614E03">
        <w:rPr>
          <w:color w:val="000000"/>
          <w:szCs w:val="24"/>
        </w:rPr>
        <w:t xml:space="preserve"> </w:t>
      </w:r>
      <w:proofErr w:type="gramStart"/>
      <w:r w:rsidRPr="00614E03">
        <w:rPr>
          <w:color w:val="000000"/>
          <w:szCs w:val="24"/>
        </w:rPr>
        <w:t>Санитарные правила...")</w:t>
      </w:r>
      <w:proofErr w:type="gramEnd"/>
      <w:r w:rsidRPr="00614E03">
        <w:rPr>
          <w:color w:val="000000"/>
          <w:szCs w:val="24"/>
        </w:rPr>
        <w:t xml:space="preserve"> (Зарегистрировано в Минюсте России 18.12.2020 N 61573)</w:t>
      </w:r>
    </w:p>
    <w:p w:rsidR="00614E03" w:rsidRPr="00614E03" w:rsidRDefault="00614E03" w:rsidP="000B7B04">
      <w:pPr>
        <w:numPr>
          <w:ilvl w:val="0"/>
          <w:numId w:val="2"/>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w:t>
      </w:r>
      <w:proofErr w:type="gramEnd"/>
      <w:r w:rsidRPr="00614E03">
        <w:rPr>
          <w:color w:val="000000"/>
          <w:szCs w:val="24"/>
        </w:rPr>
        <w:t xml:space="preserve"> </w:t>
      </w:r>
      <w:proofErr w:type="gramStart"/>
      <w:r w:rsidRPr="00614E03">
        <w:rPr>
          <w:color w:val="000000"/>
          <w:szCs w:val="24"/>
        </w:rPr>
        <w:t>Санитарные правила и нормы...")</w:t>
      </w:r>
      <w:proofErr w:type="gramEnd"/>
      <w:r w:rsidRPr="00614E03">
        <w:rPr>
          <w:color w:val="000000"/>
          <w:szCs w:val="24"/>
        </w:rPr>
        <w:t xml:space="preserve"> (Зарегистрировано в Минюсте России 29.01.2021 N 62296)</w:t>
      </w:r>
    </w:p>
    <w:p w:rsidR="00614E03" w:rsidRPr="00614E03" w:rsidRDefault="00614E03" w:rsidP="008A0AE9">
      <w:pPr>
        <w:spacing w:line="240" w:lineRule="auto"/>
        <w:rPr>
          <w:color w:val="000000"/>
          <w:szCs w:val="24"/>
        </w:rPr>
      </w:pPr>
      <w:r w:rsidRPr="00614E03">
        <w:rPr>
          <w:color w:val="000000"/>
          <w:szCs w:val="24"/>
        </w:rPr>
        <w:t>С учетом:</w:t>
      </w:r>
    </w:p>
    <w:p w:rsidR="00614E03" w:rsidRDefault="00614E03" w:rsidP="000B7B04">
      <w:pPr>
        <w:numPr>
          <w:ilvl w:val="0"/>
          <w:numId w:val="3"/>
        </w:numPr>
        <w:spacing w:after="0" w:line="240" w:lineRule="auto"/>
        <w:ind w:left="0" w:firstLine="720"/>
        <w:jc w:val="both"/>
        <w:rPr>
          <w:color w:val="000000"/>
          <w:szCs w:val="24"/>
        </w:rPr>
      </w:pPr>
      <w:r w:rsidRPr="00614E03">
        <w:rPr>
          <w:color w:val="000000"/>
          <w:szCs w:val="24"/>
        </w:rPr>
        <w:t>ПООП</w:t>
      </w:r>
    </w:p>
    <w:p w:rsidR="00C1097D" w:rsidRPr="00C1097D" w:rsidRDefault="00C1097D" w:rsidP="000B7B04">
      <w:pPr>
        <w:numPr>
          <w:ilvl w:val="0"/>
          <w:numId w:val="3"/>
        </w:numPr>
        <w:spacing w:after="0" w:line="240" w:lineRule="auto"/>
        <w:ind w:left="0" w:firstLine="720"/>
        <w:jc w:val="both"/>
        <w:rPr>
          <w:color w:val="000000"/>
          <w:szCs w:val="24"/>
        </w:rPr>
      </w:pPr>
      <w:r>
        <w:t xml:space="preserve">Профессиональный </w:t>
      </w:r>
      <w:r w:rsidRPr="00C1097D">
        <w:t xml:space="preserve">стандарт </w:t>
      </w:r>
      <w:r>
        <w:t>"Бухгалтер", утвержден приказом Министерства труда и социальной защиты Российской Федерации от 22 декабря 2014 г. N 1061н (зарегистрирован Министерством юстиции Российской Федерации 23 января 2015 г., регистрационный N 35697)</w:t>
      </w:r>
    </w:p>
    <w:p w:rsidR="005375DC" w:rsidRDefault="005375DC" w:rsidP="008A0AE9">
      <w:pPr>
        <w:spacing w:after="0" w:line="240" w:lineRule="auto"/>
        <w:ind w:firstLine="709"/>
        <w:contextualSpacing/>
        <w:jc w:val="both"/>
      </w:pPr>
    </w:p>
    <w:p w:rsidR="005375DC" w:rsidRDefault="005375DC" w:rsidP="005375DC">
      <w:pPr>
        <w:spacing w:after="0" w:line="240" w:lineRule="auto"/>
        <w:ind w:firstLine="709"/>
        <w:contextualSpacing/>
        <w:jc w:val="both"/>
      </w:pPr>
      <w:r>
        <w:t>1.3 Перечень сокращений, используемых в тексте ОПОП</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rsidR="005375DC" w:rsidRDefault="005375DC" w:rsidP="005375DC">
      <w:pPr>
        <w:spacing w:after="0" w:line="240" w:lineRule="auto"/>
        <w:ind w:firstLine="709"/>
        <w:contextualSpacing/>
        <w:jc w:val="both"/>
      </w:pPr>
      <w:r>
        <w:t>МДК – междисциплинарный курс;</w:t>
      </w:r>
    </w:p>
    <w:p w:rsidR="005375DC" w:rsidRDefault="005375DC" w:rsidP="005375DC">
      <w:pPr>
        <w:spacing w:after="0" w:line="240" w:lineRule="auto"/>
        <w:ind w:firstLine="709"/>
        <w:contextualSpacing/>
        <w:jc w:val="both"/>
      </w:pPr>
      <w:r>
        <w:t>ПМ – профессиональный модуль;</w:t>
      </w:r>
    </w:p>
    <w:p w:rsidR="005375DC" w:rsidRDefault="005375DC" w:rsidP="005375DC">
      <w:pPr>
        <w:spacing w:after="0" w:line="240" w:lineRule="auto"/>
        <w:ind w:firstLine="709"/>
        <w:contextualSpacing/>
        <w:jc w:val="both"/>
      </w:pPr>
      <w:r>
        <w:t>ОК – общие компетенции;</w:t>
      </w:r>
    </w:p>
    <w:p w:rsidR="005375DC" w:rsidRDefault="005375DC" w:rsidP="005375DC">
      <w:pPr>
        <w:spacing w:after="0" w:line="240" w:lineRule="auto"/>
        <w:ind w:firstLine="709"/>
        <w:contextualSpacing/>
        <w:jc w:val="both"/>
      </w:pPr>
      <w:r>
        <w:t>ПК – профессиональные компетенции;</w:t>
      </w:r>
    </w:p>
    <w:p w:rsidR="005375DC" w:rsidRDefault="005375DC" w:rsidP="005375DC">
      <w:pPr>
        <w:spacing w:after="0" w:line="240" w:lineRule="auto"/>
        <w:ind w:firstLine="709"/>
        <w:contextualSpacing/>
        <w:jc w:val="both"/>
      </w:pPr>
      <w:r>
        <w:t>ЛР – личностный результат;</w:t>
      </w:r>
    </w:p>
    <w:p w:rsidR="005375DC" w:rsidRDefault="005375DC" w:rsidP="005375DC">
      <w:pPr>
        <w:spacing w:after="0" w:line="240" w:lineRule="auto"/>
        <w:ind w:firstLine="709"/>
        <w:contextualSpacing/>
        <w:jc w:val="both"/>
      </w:pPr>
      <w:r>
        <w:t>ГИА – государственная итоговая аттестация.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Квалификация, присваиваемая выпускникам образовательной программы: </w:t>
      </w:r>
    </w:p>
    <w:p w:rsidR="005375DC" w:rsidRDefault="005375DC" w:rsidP="005375DC">
      <w:pPr>
        <w:spacing w:after="0" w:line="240" w:lineRule="auto"/>
        <w:ind w:firstLine="709"/>
        <w:contextualSpacing/>
        <w:jc w:val="both"/>
      </w:pPr>
      <w:r>
        <w:t xml:space="preserve">- </w:t>
      </w:r>
      <w:r w:rsidR="00F73324">
        <w:t>специалист.</w:t>
      </w:r>
    </w:p>
    <w:p w:rsidR="005375DC" w:rsidRDefault="005375DC" w:rsidP="005375DC">
      <w:pPr>
        <w:spacing w:after="0" w:line="240" w:lineRule="auto"/>
        <w:ind w:firstLine="709"/>
        <w:contextualSpacing/>
        <w:jc w:val="both"/>
      </w:pPr>
      <w:r>
        <w:t>Формы получения образования: допускается только в профессиональной организации или образовательной организации высшего образования.</w:t>
      </w:r>
    </w:p>
    <w:p w:rsidR="005375DC" w:rsidRDefault="005375DC" w:rsidP="005375DC">
      <w:pPr>
        <w:spacing w:after="0" w:line="240" w:lineRule="auto"/>
        <w:ind w:firstLine="709"/>
        <w:contextualSpacing/>
        <w:jc w:val="both"/>
      </w:pPr>
      <w:r>
        <w:t>Форма обучения: очная.</w:t>
      </w:r>
    </w:p>
    <w:p w:rsidR="00B977AA" w:rsidRPr="00767BFC" w:rsidRDefault="00B977AA" w:rsidP="00B977AA">
      <w:pPr>
        <w:pStyle w:val="ab"/>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очной форме получения образования и присваиваемая квалификация приводятся в таблице 1.</w:t>
      </w:r>
    </w:p>
    <w:p w:rsidR="00B977AA" w:rsidRDefault="00B977AA" w:rsidP="00B977AA">
      <w:pPr>
        <w:pStyle w:val="ab"/>
        <w:suppressAutoHyphens/>
        <w:ind w:left="360"/>
        <w:jc w:val="right"/>
        <w:rPr>
          <w:bCs/>
        </w:rPr>
      </w:pPr>
    </w:p>
    <w:p w:rsidR="009D1F8A" w:rsidRDefault="009D1F8A" w:rsidP="00B977AA">
      <w:pPr>
        <w:pStyle w:val="ab"/>
        <w:suppressAutoHyphens/>
        <w:ind w:left="360"/>
        <w:jc w:val="right"/>
        <w:rPr>
          <w:bCs/>
        </w:rPr>
      </w:pPr>
    </w:p>
    <w:p w:rsidR="009D1F8A" w:rsidRDefault="009D1F8A" w:rsidP="00B977AA">
      <w:pPr>
        <w:pStyle w:val="ab"/>
        <w:suppressAutoHyphens/>
        <w:ind w:left="360"/>
        <w:jc w:val="right"/>
        <w:rPr>
          <w:bCs/>
        </w:rPr>
      </w:pPr>
    </w:p>
    <w:p w:rsidR="009D1F8A" w:rsidRDefault="009D1F8A" w:rsidP="00B977AA">
      <w:pPr>
        <w:pStyle w:val="ab"/>
        <w:suppressAutoHyphens/>
        <w:ind w:left="360"/>
        <w:jc w:val="right"/>
        <w:rPr>
          <w:bCs/>
        </w:rPr>
      </w:pPr>
    </w:p>
    <w:p w:rsidR="00B977AA" w:rsidRPr="00767BFC" w:rsidRDefault="00B977AA" w:rsidP="00B977AA">
      <w:pPr>
        <w:pStyle w:val="ab"/>
        <w:suppressAutoHyphens/>
        <w:ind w:left="360"/>
        <w:jc w:val="right"/>
        <w:rPr>
          <w:bCs/>
          <w:lang w:val="en-US"/>
        </w:rPr>
      </w:pPr>
      <w:r w:rsidRPr="00767BFC">
        <w:rPr>
          <w:bCs/>
        </w:rPr>
        <w:lastRenderedPageBreak/>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2524"/>
        <w:gridCol w:w="4079"/>
      </w:tblGrid>
      <w:tr w:rsidR="00B977AA" w:rsidRPr="0026566D" w:rsidTr="00C05BBC">
        <w:trPr>
          <w:cantSplit/>
          <w:trHeight w:val="308"/>
          <w:jc w:val="center"/>
        </w:trPr>
        <w:tc>
          <w:tcPr>
            <w:tcW w:w="1636" w:type="pct"/>
            <w:vAlign w:val="center"/>
          </w:tcPr>
          <w:p w:rsidR="00B977AA" w:rsidRPr="0026566D" w:rsidRDefault="00B977AA" w:rsidP="00C05BBC">
            <w:pPr>
              <w:pStyle w:val="ab"/>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rsidR="00B977AA" w:rsidRPr="0026566D" w:rsidRDefault="00B977AA" w:rsidP="00C05BBC">
            <w:pPr>
              <w:pStyle w:val="ab"/>
              <w:suppressAutoHyphens/>
              <w:jc w:val="center"/>
              <w:rPr>
                <w:b/>
                <w:caps/>
              </w:rPr>
            </w:pPr>
            <w:r>
              <w:rPr>
                <w:b/>
              </w:rPr>
              <w:t>Н</w:t>
            </w:r>
            <w:r w:rsidRPr="0026566D">
              <w:rPr>
                <w:b/>
              </w:rPr>
              <w:t>аименование квалификации базовой подготовки</w:t>
            </w:r>
          </w:p>
        </w:tc>
        <w:tc>
          <w:tcPr>
            <w:tcW w:w="2078" w:type="pct"/>
            <w:vAlign w:val="center"/>
          </w:tcPr>
          <w:p w:rsidR="00B977AA" w:rsidRPr="0026566D" w:rsidRDefault="00B977AA" w:rsidP="00C05BBC">
            <w:pPr>
              <w:pStyle w:val="ab"/>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очной форме получения образования</w:t>
            </w:r>
          </w:p>
        </w:tc>
      </w:tr>
      <w:tr w:rsidR="00B977AA" w:rsidRPr="0026566D" w:rsidTr="00C05BBC">
        <w:trPr>
          <w:cantSplit/>
          <w:trHeight w:val="308"/>
          <w:jc w:val="center"/>
        </w:trPr>
        <w:tc>
          <w:tcPr>
            <w:tcW w:w="1636" w:type="pct"/>
          </w:tcPr>
          <w:p w:rsidR="00B977AA" w:rsidRPr="0026566D" w:rsidRDefault="00B977AA" w:rsidP="00C05BBC">
            <w:pPr>
              <w:pStyle w:val="31"/>
              <w:widowControl w:val="0"/>
              <w:suppressAutoHyphens/>
              <w:ind w:left="0" w:firstLine="0"/>
              <w:rPr>
                <w:bCs/>
                <w:szCs w:val="24"/>
              </w:rPr>
            </w:pPr>
            <w:r w:rsidRPr="0026566D">
              <w:rPr>
                <w:bCs/>
                <w:szCs w:val="24"/>
              </w:rPr>
              <w:t>на базе основного общего образования</w:t>
            </w:r>
          </w:p>
        </w:tc>
        <w:tc>
          <w:tcPr>
            <w:tcW w:w="1286" w:type="pct"/>
          </w:tcPr>
          <w:p w:rsidR="00521CA8" w:rsidRDefault="009D1F8A" w:rsidP="00521CA8">
            <w:pPr>
              <w:jc w:val="center"/>
            </w:pPr>
            <w:r w:rsidRPr="009D1F8A">
              <w:t>Бухгалтер</w:t>
            </w:r>
          </w:p>
          <w:p w:rsidR="00B977AA" w:rsidRPr="00B74CE1" w:rsidRDefault="00B977AA" w:rsidP="00C05BBC">
            <w:pPr>
              <w:pStyle w:val="ab"/>
              <w:suppressAutoHyphens/>
              <w:jc w:val="center"/>
            </w:pPr>
          </w:p>
        </w:tc>
        <w:tc>
          <w:tcPr>
            <w:tcW w:w="2078" w:type="pct"/>
          </w:tcPr>
          <w:p w:rsidR="00B977AA" w:rsidRPr="0026566D" w:rsidRDefault="00B977AA" w:rsidP="00521CA8">
            <w:pPr>
              <w:pStyle w:val="ab"/>
              <w:suppressAutoHyphens/>
              <w:jc w:val="center"/>
              <w:rPr>
                <w:bCs/>
                <w:caps/>
              </w:rPr>
            </w:pPr>
            <w:r>
              <w:rPr>
                <w:bCs/>
              </w:rPr>
              <w:t>3</w:t>
            </w:r>
            <w:r w:rsidRPr="0026566D">
              <w:rPr>
                <w:bCs/>
              </w:rPr>
              <w:t xml:space="preserve"> года </w:t>
            </w:r>
            <w:r w:rsidR="00521CA8">
              <w:rPr>
                <w:bCs/>
              </w:rPr>
              <w:t>10</w:t>
            </w:r>
            <w:r w:rsidRPr="0026566D">
              <w:rPr>
                <w:bCs/>
              </w:rPr>
              <w:t xml:space="preserve"> месяцев</w:t>
            </w:r>
          </w:p>
        </w:tc>
      </w:tr>
    </w:tbl>
    <w:p w:rsidR="00B977AA" w:rsidRPr="0026566D" w:rsidRDefault="00B977AA" w:rsidP="00B977AA">
      <w:pPr>
        <w:pStyle w:val="ab"/>
        <w:suppressAutoHyphens/>
        <w:jc w:val="both"/>
        <w:rPr>
          <w:b/>
          <w:bCs/>
          <w:sz w:val="16"/>
          <w:szCs w:val="16"/>
        </w:rPr>
      </w:pPr>
    </w:p>
    <w:p w:rsidR="00221211" w:rsidRPr="00BF0772" w:rsidRDefault="00221211" w:rsidP="00221211">
      <w:pPr>
        <w:ind w:firstLine="709"/>
        <w:jc w:val="both"/>
        <w:rPr>
          <w:b/>
          <w:szCs w:val="24"/>
        </w:rPr>
      </w:pPr>
      <w:r w:rsidRPr="00BF0772">
        <w:rPr>
          <w:szCs w:val="24"/>
        </w:rPr>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sidR="00D36C04" w:rsidRPr="00E0656D">
        <w:t xml:space="preserve">38.02.01 </w:t>
      </w:r>
      <w:r w:rsidR="00D36C04">
        <w:t>«</w:t>
      </w:r>
      <w:r w:rsidR="00D36C04" w:rsidRPr="00E0656D">
        <w:t>Экономика и бухгалтерский учет (по отраслям)</w:t>
      </w:r>
      <w:r w:rsidR="00D36C04">
        <w:t>»</w:t>
      </w:r>
      <w:r w:rsidR="00521CA8" w:rsidRPr="00BF0772">
        <w:rPr>
          <w:szCs w:val="24"/>
        </w:rPr>
        <w:t xml:space="preserve"> </w:t>
      </w:r>
      <w:r w:rsidRPr="00BF0772">
        <w:rPr>
          <w:szCs w:val="24"/>
        </w:rPr>
        <w:t>составляет:</w:t>
      </w:r>
    </w:p>
    <w:tbl>
      <w:tblPr>
        <w:tblStyle w:val="a6"/>
        <w:tblW w:w="0" w:type="auto"/>
        <w:tblLook w:val="04A0" w:firstRow="1" w:lastRow="0" w:firstColumn="1" w:lastColumn="0" w:noHBand="0" w:noVBand="1"/>
      </w:tblPr>
      <w:tblGrid>
        <w:gridCol w:w="6487"/>
        <w:gridCol w:w="3084"/>
      </w:tblGrid>
      <w:tr w:rsidR="00221211" w:rsidRPr="00221211" w:rsidTr="00221211">
        <w:tc>
          <w:tcPr>
            <w:tcW w:w="6487" w:type="dxa"/>
            <w:shd w:val="clear" w:color="auto" w:fill="auto"/>
            <w:vAlign w:val="center"/>
          </w:tcPr>
          <w:p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rsidR="00221211" w:rsidRPr="00221211" w:rsidRDefault="00221211" w:rsidP="00221211">
            <w:pPr>
              <w:spacing w:line="276" w:lineRule="auto"/>
              <w:jc w:val="center"/>
              <w:rPr>
                <w:b/>
              </w:rPr>
            </w:pPr>
            <w:r w:rsidRPr="00221211">
              <w:rPr>
                <w:b/>
              </w:rPr>
              <w:t>Число недель</w:t>
            </w:r>
          </w:p>
        </w:tc>
      </w:tr>
      <w:tr w:rsidR="00221211" w:rsidRPr="00221211" w:rsidTr="00221211">
        <w:tc>
          <w:tcPr>
            <w:tcW w:w="6487" w:type="dxa"/>
            <w:shd w:val="clear" w:color="auto" w:fill="auto"/>
          </w:tcPr>
          <w:p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rsidR="00221211" w:rsidRPr="00221211" w:rsidRDefault="004B35FB" w:rsidP="004B35FB">
            <w:pPr>
              <w:spacing w:line="276" w:lineRule="auto"/>
              <w:jc w:val="center"/>
            </w:pPr>
            <w:r>
              <w:t xml:space="preserve">93 </w:t>
            </w:r>
            <w:r w:rsidRPr="004B35FB">
              <w:rPr>
                <w:vertAlign w:val="superscript"/>
              </w:rPr>
              <w:t>1/6</w:t>
            </w:r>
          </w:p>
        </w:tc>
      </w:tr>
      <w:tr w:rsidR="00221211" w:rsidRPr="00221211" w:rsidTr="009B6C75">
        <w:tc>
          <w:tcPr>
            <w:tcW w:w="6487" w:type="dxa"/>
            <w:shd w:val="clear" w:color="auto" w:fill="auto"/>
          </w:tcPr>
          <w:p w:rsidR="00221211" w:rsidRPr="00221211" w:rsidRDefault="00221211" w:rsidP="00221211">
            <w:pPr>
              <w:jc w:val="both"/>
            </w:pPr>
            <w:r w:rsidRPr="00221211">
              <w:t xml:space="preserve">Учебная практика </w:t>
            </w:r>
          </w:p>
        </w:tc>
        <w:tc>
          <w:tcPr>
            <w:tcW w:w="3084" w:type="dxa"/>
            <w:vMerge w:val="restart"/>
            <w:shd w:val="clear" w:color="auto" w:fill="auto"/>
            <w:vAlign w:val="center"/>
          </w:tcPr>
          <w:p w:rsidR="00221211" w:rsidRPr="00221211" w:rsidRDefault="004B35FB" w:rsidP="009B6C75">
            <w:pPr>
              <w:spacing w:line="276" w:lineRule="auto"/>
              <w:jc w:val="center"/>
            </w:pPr>
            <w:r>
              <w:t>15</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rsidR="00221211" w:rsidRPr="00221211" w:rsidRDefault="00221211" w:rsidP="00221211">
            <w:pPr>
              <w:spacing w:line="276" w:lineRule="auto"/>
              <w:jc w:val="center"/>
            </w:pP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Производственная практика (преддипломная)</w:t>
            </w:r>
          </w:p>
        </w:tc>
        <w:tc>
          <w:tcPr>
            <w:tcW w:w="3084" w:type="dxa"/>
            <w:shd w:val="clear" w:color="auto" w:fill="auto"/>
          </w:tcPr>
          <w:p w:rsidR="00221211" w:rsidRPr="00221211" w:rsidRDefault="004B35FB" w:rsidP="00221211">
            <w:pPr>
              <w:spacing w:line="276" w:lineRule="auto"/>
              <w:jc w:val="center"/>
            </w:pPr>
            <w:r>
              <w:t>4</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rsidR="00221211" w:rsidRPr="00221211" w:rsidRDefault="004B35FB" w:rsidP="00221211">
            <w:pPr>
              <w:spacing w:line="276" w:lineRule="auto"/>
              <w:jc w:val="center"/>
            </w:pPr>
            <w:r>
              <w:t xml:space="preserve">4 </w:t>
            </w:r>
            <w:r w:rsidRPr="004B35FB">
              <w:rPr>
                <w:vertAlign w:val="superscript"/>
              </w:rPr>
              <w:t>5/6</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rsidR="00221211" w:rsidRPr="00221211" w:rsidRDefault="004B35FB" w:rsidP="00221211">
            <w:pPr>
              <w:spacing w:line="276" w:lineRule="auto"/>
              <w:jc w:val="center"/>
            </w:pPr>
            <w:r>
              <w:t>6</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Каникулярное время</w:t>
            </w:r>
          </w:p>
        </w:tc>
        <w:tc>
          <w:tcPr>
            <w:tcW w:w="3084" w:type="dxa"/>
            <w:shd w:val="clear" w:color="auto" w:fill="auto"/>
          </w:tcPr>
          <w:p w:rsidR="00221211" w:rsidRPr="00221211" w:rsidRDefault="004B35FB" w:rsidP="00221211">
            <w:pPr>
              <w:spacing w:line="276" w:lineRule="auto"/>
              <w:jc w:val="center"/>
            </w:pPr>
            <w:r>
              <w:t>24</w:t>
            </w:r>
          </w:p>
        </w:tc>
      </w:tr>
      <w:tr w:rsidR="00221211" w:rsidTr="00221211">
        <w:tc>
          <w:tcPr>
            <w:tcW w:w="6487" w:type="dxa"/>
            <w:shd w:val="clear" w:color="auto" w:fill="auto"/>
          </w:tcPr>
          <w:p w:rsidR="00221211" w:rsidRPr="00221211" w:rsidRDefault="00221211" w:rsidP="00221211">
            <w:pPr>
              <w:spacing w:line="276" w:lineRule="auto"/>
              <w:jc w:val="both"/>
              <w:rPr>
                <w:b/>
              </w:rPr>
            </w:pPr>
            <w:r w:rsidRPr="00221211">
              <w:rPr>
                <w:b/>
              </w:rPr>
              <w:t>Итого:</w:t>
            </w:r>
          </w:p>
        </w:tc>
        <w:tc>
          <w:tcPr>
            <w:tcW w:w="3084" w:type="dxa"/>
            <w:shd w:val="clear" w:color="auto" w:fill="auto"/>
          </w:tcPr>
          <w:p w:rsidR="00221211" w:rsidRPr="009D4FD3" w:rsidRDefault="004B35FB" w:rsidP="00221211">
            <w:pPr>
              <w:spacing w:line="276" w:lineRule="auto"/>
              <w:jc w:val="center"/>
              <w:rPr>
                <w:b/>
              </w:rPr>
            </w:pPr>
            <w:r>
              <w:rPr>
                <w:b/>
              </w:rPr>
              <w:t>147</w:t>
            </w:r>
          </w:p>
        </w:tc>
      </w:tr>
    </w:tbl>
    <w:p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F73324">
        <w:t>специальности</w:t>
      </w:r>
      <w:r>
        <w:t xml:space="preserve"> </w:t>
      </w:r>
      <w:r w:rsidR="009E7A14" w:rsidRPr="00E0656D">
        <w:t xml:space="preserve">38.02.01 </w:t>
      </w:r>
      <w:r w:rsidR="009E7A14">
        <w:t>«</w:t>
      </w:r>
      <w:r w:rsidR="009E7A14" w:rsidRPr="00E0656D">
        <w:t>Экономика и бухгалтерский учет (по отраслям)</w:t>
      </w:r>
      <w:r w:rsidR="009E7A14">
        <w:t>»</w:t>
      </w:r>
      <w:r w:rsidR="009B6C75" w:rsidRPr="00BF0772">
        <w:rPr>
          <w:szCs w:val="24"/>
        </w:rPr>
        <w:t xml:space="preserve"> </w:t>
      </w:r>
      <w:r>
        <w:t>на базе основного общего образования с одновременным получением среднего общего образования –</w:t>
      </w:r>
      <w:r w:rsidR="00FA4D37">
        <w:t xml:space="preserve"> </w:t>
      </w:r>
      <w:r w:rsidR="009E7A14">
        <w:t>4428</w:t>
      </w:r>
      <w:r w:rsidR="00FA4D37">
        <w:t xml:space="preserve"> </w:t>
      </w:r>
      <w:r>
        <w:t>часа.</w:t>
      </w:r>
      <w:r w:rsidR="00C05BBC">
        <w:t xml:space="preserve"> </w:t>
      </w:r>
    </w:p>
    <w:p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 xml:space="preserve">дисциплинарным курсам – </w:t>
      </w:r>
      <w:r w:rsidR="00FE3FF9">
        <w:rPr>
          <w:b/>
        </w:rPr>
        <w:t>3354</w:t>
      </w:r>
    </w:p>
    <w:p w:rsidR="00A6728F" w:rsidRDefault="00A6728F" w:rsidP="005375DC">
      <w:pPr>
        <w:spacing w:after="0" w:line="240" w:lineRule="auto"/>
        <w:ind w:firstLine="709"/>
        <w:contextualSpacing/>
        <w:jc w:val="both"/>
      </w:pPr>
      <w:r w:rsidRPr="00A6728F">
        <w:t>Промежуточная аттестация</w:t>
      </w:r>
      <w:r>
        <w:t xml:space="preserve"> – </w:t>
      </w:r>
      <w:r w:rsidR="00FE3FF9">
        <w:rPr>
          <w:b/>
        </w:rPr>
        <w:t>174</w:t>
      </w:r>
    </w:p>
    <w:p w:rsidR="00A6728F" w:rsidRDefault="00A6728F" w:rsidP="005375DC">
      <w:pPr>
        <w:spacing w:after="0" w:line="240" w:lineRule="auto"/>
        <w:ind w:firstLine="709"/>
        <w:contextualSpacing/>
        <w:jc w:val="both"/>
      </w:pPr>
      <w:r>
        <w:t>Практики:</w:t>
      </w:r>
    </w:p>
    <w:p w:rsidR="00A6728F" w:rsidRDefault="00A6728F" w:rsidP="005375DC">
      <w:pPr>
        <w:spacing w:after="0" w:line="240" w:lineRule="auto"/>
        <w:ind w:firstLine="709"/>
        <w:contextualSpacing/>
        <w:jc w:val="both"/>
      </w:pPr>
      <w:r>
        <w:t xml:space="preserve">Учебная </w:t>
      </w:r>
      <w:r w:rsidR="00D57F30">
        <w:t>–</w:t>
      </w:r>
      <w:r>
        <w:t xml:space="preserve"> </w:t>
      </w:r>
      <w:r w:rsidR="00FE3FF9">
        <w:rPr>
          <w:b/>
        </w:rPr>
        <w:t>288</w:t>
      </w:r>
    </w:p>
    <w:p w:rsidR="00A6728F" w:rsidRDefault="00A6728F" w:rsidP="005375DC">
      <w:pPr>
        <w:spacing w:after="0" w:line="240" w:lineRule="auto"/>
        <w:ind w:firstLine="709"/>
        <w:contextualSpacing/>
        <w:jc w:val="both"/>
      </w:pPr>
      <w:r>
        <w:t xml:space="preserve">Производственная </w:t>
      </w:r>
      <w:r w:rsidR="00D57F30">
        <w:t>–</w:t>
      </w:r>
      <w:r>
        <w:t xml:space="preserve"> </w:t>
      </w:r>
      <w:r w:rsidR="00FE3FF9">
        <w:rPr>
          <w:b/>
        </w:rPr>
        <w:t>252</w:t>
      </w:r>
    </w:p>
    <w:p w:rsidR="00A6728F" w:rsidRDefault="00A6728F" w:rsidP="005375DC">
      <w:pPr>
        <w:spacing w:after="0" w:line="240" w:lineRule="auto"/>
        <w:ind w:firstLine="709"/>
        <w:contextualSpacing/>
        <w:jc w:val="both"/>
      </w:pPr>
      <w:r>
        <w:t xml:space="preserve">Производственная (преддипломная) – </w:t>
      </w:r>
      <w:r w:rsidR="00FA4D37" w:rsidRPr="00FA4D37">
        <w:rPr>
          <w:b/>
        </w:rPr>
        <w:t>144</w:t>
      </w:r>
    </w:p>
    <w:p w:rsidR="00A6728F" w:rsidRDefault="00D726C9" w:rsidP="005375DC">
      <w:pPr>
        <w:spacing w:after="0" w:line="240" w:lineRule="auto"/>
        <w:ind w:firstLine="709"/>
        <w:contextualSpacing/>
        <w:jc w:val="both"/>
      </w:pPr>
      <w:r>
        <w:t>ГИА:</w:t>
      </w:r>
    </w:p>
    <w:p w:rsidR="00D726C9" w:rsidRDefault="00D726C9" w:rsidP="00D726C9">
      <w:pPr>
        <w:spacing w:after="0" w:line="240" w:lineRule="auto"/>
        <w:ind w:left="708" w:firstLine="1"/>
        <w:contextualSpacing/>
        <w:jc w:val="both"/>
      </w:pPr>
      <w:r>
        <w:t xml:space="preserve">Подготовка - </w:t>
      </w:r>
      <w:r w:rsidR="00FA4D37" w:rsidRPr="00FA4D37">
        <w:rPr>
          <w:b/>
        </w:rPr>
        <w:t>144</w:t>
      </w:r>
    </w:p>
    <w:p w:rsidR="00D726C9" w:rsidRDefault="00D726C9" w:rsidP="00D726C9">
      <w:pPr>
        <w:spacing w:after="0" w:line="240" w:lineRule="auto"/>
        <w:ind w:left="708" w:firstLine="1"/>
        <w:contextualSpacing/>
        <w:jc w:val="both"/>
      </w:pPr>
      <w:r>
        <w:t xml:space="preserve">Проведение – </w:t>
      </w:r>
      <w:r w:rsidR="00FA4D37" w:rsidRPr="00FA4D37">
        <w:rPr>
          <w:b/>
        </w:rPr>
        <w:t>72</w:t>
      </w:r>
    </w:p>
    <w:p w:rsidR="00825965" w:rsidRDefault="00825965" w:rsidP="00825965">
      <w:pPr>
        <w:pStyle w:val="Default"/>
        <w:spacing w:line="276" w:lineRule="auto"/>
        <w:ind w:left="1440"/>
        <w:rPr>
          <w:b/>
        </w:rPr>
      </w:pPr>
    </w:p>
    <w:p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sidR="009E7A14" w:rsidRPr="00E0656D">
        <w:t xml:space="preserve">38.02.01 </w:t>
      </w:r>
      <w:r w:rsidR="009E7A14">
        <w:t>«</w:t>
      </w:r>
      <w:r w:rsidR="009E7A14" w:rsidRPr="00E0656D">
        <w:t>Экономика и бухгалтерский учет (по отраслям)</w:t>
      </w:r>
      <w:r w:rsidR="009E7A14">
        <w:t>»</w:t>
      </w:r>
    </w:p>
    <w:p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6"/>
        <w:tblW w:w="9586" w:type="dxa"/>
        <w:tblLook w:val="04A0" w:firstRow="1" w:lastRow="0" w:firstColumn="1" w:lastColumn="0" w:noHBand="0" w:noVBand="1"/>
      </w:tblPr>
      <w:tblGrid>
        <w:gridCol w:w="3195"/>
        <w:gridCol w:w="3195"/>
        <w:gridCol w:w="3196"/>
      </w:tblGrid>
      <w:tr w:rsidR="00825965" w:rsidTr="002C097A">
        <w:trPr>
          <w:trHeight w:val="352"/>
        </w:trPr>
        <w:tc>
          <w:tcPr>
            <w:tcW w:w="3195"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Курс</w:t>
            </w:r>
          </w:p>
        </w:tc>
        <w:tc>
          <w:tcPr>
            <w:tcW w:w="3195"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rsidR="00825965" w:rsidRPr="007923CE" w:rsidRDefault="00C1136D" w:rsidP="00CC332E">
            <w:pPr>
              <w:pStyle w:val="Default"/>
              <w:spacing w:line="276" w:lineRule="auto"/>
              <w:jc w:val="center"/>
              <w:rPr>
                <w:b/>
                <w:sz w:val="23"/>
                <w:szCs w:val="23"/>
              </w:rPr>
            </w:pPr>
            <w:r>
              <w:rPr>
                <w:b/>
                <w:sz w:val="23"/>
                <w:szCs w:val="23"/>
              </w:rPr>
              <w:t>123</w:t>
            </w:r>
          </w:p>
        </w:tc>
        <w:tc>
          <w:tcPr>
            <w:tcW w:w="3196" w:type="dxa"/>
            <w:vAlign w:val="center"/>
          </w:tcPr>
          <w:p w:rsidR="00825965" w:rsidRPr="007923CE" w:rsidRDefault="00C1136D" w:rsidP="002C097A">
            <w:pPr>
              <w:pStyle w:val="Default"/>
              <w:spacing w:line="276" w:lineRule="auto"/>
              <w:jc w:val="center"/>
              <w:rPr>
                <w:b/>
                <w:sz w:val="23"/>
                <w:szCs w:val="23"/>
              </w:rPr>
            </w:pPr>
            <w:r>
              <w:rPr>
                <w:b/>
                <w:sz w:val="23"/>
                <w:szCs w:val="23"/>
              </w:rPr>
              <w:t>4428</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rsidR="00825965" w:rsidRPr="007923CE" w:rsidRDefault="00430C36" w:rsidP="002C097A">
            <w:pPr>
              <w:pStyle w:val="Default"/>
              <w:spacing w:line="276" w:lineRule="auto"/>
              <w:jc w:val="center"/>
              <w:rPr>
                <w:sz w:val="23"/>
                <w:szCs w:val="23"/>
              </w:rPr>
            </w:pPr>
            <w:r>
              <w:rPr>
                <w:sz w:val="23"/>
                <w:szCs w:val="23"/>
              </w:rPr>
              <w:t>41</w:t>
            </w:r>
          </w:p>
        </w:tc>
        <w:tc>
          <w:tcPr>
            <w:tcW w:w="3196" w:type="dxa"/>
            <w:vAlign w:val="center"/>
          </w:tcPr>
          <w:p w:rsidR="00825965" w:rsidRPr="007923CE" w:rsidRDefault="00B511CC" w:rsidP="00CC332E">
            <w:pPr>
              <w:pStyle w:val="Default"/>
              <w:spacing w:line="276" w:lineRule="auto"/>
              <w:jc w:val="center"/>
              <w:rPr>
                <w:sz w:val="23"/>
                <w:szCs w:val="23"/>
              </w:rPr>
            </w:pPr>
            <w:r>
              <w:rPr>
                <w:sz w:val="23"/>
                <w:szCs w:val="23"/>
              </w:rPr>
              <w:t>1476</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rsidR="00825965" w:rsidRPr="007923CE" w:rsidRDefault="00430C36" w:rsidP="000313E3">
            <w:pPr>
              <w:pStyle w:val="Default"/>
              <w:spacing w:line="276" w:lineRule="auto"/>
              <w:jc w:val="center"/>
              <w:rPr>
                <w:sz w:val="23"/>
                <w:szCs w:val="23"/>
              </w:rPr>
            </w:pPr>
            <w:r>
              <w:rPr>
                <w:sz w:val="23"/>
                <w:szCs w:val="23"/>
              </w:rPr>
              <w:t>4</w:t>
            </w:r>
            <w:r w:rsidR="000313E3">
              <w:rPr>
                <w:sz w:val="23"/>
                <w:szCs w:val="23"/>
              </w:rPr>
              <w:t>1</w:t>
            </w:r>
          </w:p>
        </w:tc>
        <w:tc>
          <w:tcPr>
            <w:tcW w:w="3196" w:type="dxa"/>
            <w:vAlign w:val="center"/>
          </w:tcPr>
          <w:p w:rsidR="00825965" w:rsidRPr="007923CE" w:rsidRDefault="000313E3" w:rsidP="002C097A">
            <w:pPr>
              <w:pStyle w:val="Default"/>
              <w:spacing w:line="276" w:lineRule="auto"/>
              <w:jc w:val="center"/>
              <w:rPr>
                <w:sz w:val="23"/>
                <w:szCs w:val="23"/>
              </w:rPr>
            </w:pPr>
            <w:r>
              <w:rPr>
                <w:sz w:val="23"/>
                <w:szCs w:val="23"/>
              </w:rPr>
              <w:t>1476</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rsidR="00825965" w:rsidRPr="007923CE" w:rsidRDefault="00B511CC" w:rsidP="002C097A">
            <w:pPr>
              <w:pStyle w:val="Default"/>
              <w:spacing w:line="276" w:lineRule="auto"/>
              <w:jc w:val="center"/>
              <w:rPr>
                <w:sz w:val="23"/>
                <w:szCs w:val="23"/>
              </w:rPr>
            </w:pPr>
            <w:r>
              <w:rPr>
                <w:sz w:val="23"/>
                <w:szCs w:val="23"/>
              </w:rPr>
              <w:t>41</w:t>
            </w:r>
          </w:p>
        </w:tc>
        <w:tc>
          <w:tcPr>
            <w:tcW w:w="3196" w:type="dxa"/>
            <w:vAlign w:val="center"/>
          </w:tcPr>
          <w:p w:rsidR="00825965" w:rsidRPr="007923CE" w:rsidRDefault="00B511CC" w:rsidP="002C097A">
            <w:pPr>
              <w:pStyle w:val="Default"/>
              <w:spacing w:line="276" w:lineRule="auto"/>
              <w:jc w:val="center"/>
              <w:rPr>
                <w:sz w:val="23"/>
                <w:szCs w:val="23"/>
              </w:rPr>
            </w:pPr>
            <w:r>
              <w:rPr>
                <w:sz w:val="23"/>
                <w:szCs w:val="23"/>
              </w:rPr>
              <w:t>1476</w:t>
            </w:r>
          </w:p>
        </w:tc>
      </w:tr>
    </w:tbl>
    <w:p w:rsidR="00825965" w:rsidRPr="004724C0" w:rsidRDefault="00825965" w:rsidP="00825965">
      <w:pPr>
        <w:pStyle w:val="Default"/>
        <w:tabs>
          <w:tab w:val="left" w:pos="284"/>
        </w:tabs>
        <w:spacing w:line="276" w:lineRule="auto"/>
        <w:ind w:firstLine="1440"/>
        <w:rPr>
          <w:sz w:val="23"/>
          <w:szCs w:val="23"/>
          <w:highlight w:val="yellow"/>
        </w:rPr>
      </w:pPr>
    </w:p>
    <w:p w:rsidR="00825965" w:rsidRPr="007923CE" w:rsidRDefault="008B2D46" w:rsidP="00825965">
      <w:pPr>
        <w:pStyle w:val="Default"/>
        <w:tabs>
          <w:tab w:val="left" w:pos="284"/>
        </w:tabs>
        <w:spacing w:line="276" w:lineRule="auto"/>
        <w:jc w:val="center"/>
      </w:pPr>
      <w:r w:rsidRPr="002F5AD3">
        <w:lastRenderedPageBreak/>
        <w:t>Учебная и производственная п</w:t>
      </w:r>
      <w:r w:rsidR="00825965" w:rsidRPr="002F5AD3">
        <w:t>рактика</w:t>
      </w:r>
    </w:p>
    <w:p w:rsidR="00825965" w:rsidRPr="004724C0" w:rsidRDefault="00825965" w:rsidP="00825965">
      <w:pPr>
        <w:pStyle w:val="Default"/>
        <w:spacing w:line="276" w:lineRule="auto"/>
        <w:ind w:left="1440"/>
        <w:jc w:val="center"/>
        <w:rPr>
          <w:b/>
          <w:sz w:val="23"/>
          <w:szCs w:val="23"/>
          <w:highlight w:val="yellow"/>
        </w:rPr>
      </w:pPr>
    </w:p>
    <w:tbl>
      <w:tblPr>
        <w:tblStyle w:val="a6"/>
        <w:tblW w:w="0" w:type="auto"/>
        <w:tblInd w:w="-142" w:type="dxa"/>
        <w:tblLook w:val="04A0" w:firstRow="1" w:lastRow="0" w:firstColumn="1" w:lastColumn="0" w:noHBand="0" w:noVBand="1"/>
      </w:tblPr>
      <w:tblGrid>
        <w:gridCol w:w="2802"/>
        <w:gridCol w:w="1544"/>
        <w:gridCol w:w="2000"/>
        <w:gridCol w:w="2835"/>
      </w:tblGrid>
      <w:tr w:rsidR="00825965" w:rsidRPr="004724C0" w:rsidTr="002C097A">
        <w:trPr>
          <w:trHeight w:val="559"/>
        </w:trPr>
        <w:tc>
          <w:tcPr>
            <w:tcW w:w="2802" w:type="dxa"/>
            <w:vAlign w:val="center"/>
          </w:tcPr>
          <w:p w:rsidR="00825965" w:rsidRPr="00347CCB" w:rsidRDefault="00825965" w:rsidP="002C097A">
            <w:pPr>
              <w:pStyle w:val="Default"/>
              <w:spacing w:line="276" w:lineRule="auto"/>
              <w:jc w:val="center"/>
              <w:rPr>
                <w:b/>
              </w:rPr>
            </w:pPr>
            <w:r w:rsidRPr="00347CCB">
              <w:rPr>
                <w:b/>
              </w:rPr>
              <w:t>Вид</w:t>
            </w:r>
          </w:p>
        </w:tc>
        <w:tc>
          <w:tcPr>
            <w:tcW w:w="1544" w:type="dxa"/>
            <w:vAlign w:val="center"/>
          </w:tcPr>
          <w:p w:rsidR="00825965" w:rsidRPr="00347CCB" w:rsidRDefault="00825965" w:rsidP="002C097A">
            <w:pPr>
              <w:pStyle w:val="Default"/>
              <w:spacing w:line="276" w:lineRule="auto"/>
              <w:jc w:val="center"/>
            </w:pPr>
            <w:r w:rsidRPr="00347CCB">
              <w:rPr>
                <w:b/>
              </w:rPr>
              <w:t>Курс</w:t>
            </w:r>
          </w:p>
        </w:tc>
        <w:tc>
          <w:tcPr>
            <w:tcW w:w="2000" w:type="dxa"/>
            <w:vAlign w:val="center"/>
          </w:tcPr>
          <w:p w:rsidR="00825965" w:rsidRPr="00347CCB" w:rsidRDefault="00825965" w:rsidP="002C097A">
            <w:pPr>
              <w:pStyle w:val="Default"/>
              <w:spacing w:line="276" w:lineRule="auto"/>
              <w:jc w:val="center"/>
            </w:pPr>
            <w:r w:rsidRPr="00347CCB">
              <w:rPr>
                <w:b/>
              </w:rPr>
              <w:t>Кол-во недель</w:t>
            </w:r>
          </w:p>
        </w:tc>
        <w:tc>
          <w:tcPr>
            <w:tcW w:w="2835" w:type="dxa"/>
            <w:vAlign w:val="center"/>
          </w:tcPr>
          <w:p w:rsidR="00825965" w:rsidRPr="00347CCB" w:rsidRDefault="00825965" w:rsidP="002C097A">
            <w:pPr>
              <w:pStyle w:val="Default"/>
              <w:spacing w:line="276" w:lineRule="auto"/>
              <w:jc w:val="center"/>
            </w:pPr>
            <w:r w:rsidRPr="00347CCB">
              <w:rPr>
                <w:b/>
              </w:rPr>
              <w:t>Способ</w:t>
            </w:r>
          </w:p>
        </w:tc>
      </w:tr>
      <w:tr w:rsidR="008B2D46" w:rsidRPr="008A5EE0" w:rsidTr="002C097A">
        <w:tc>
          <w:tcPr>
            <w:tcW w:w="2802" w:type="dxa"/>
          </w:tcPr>
          <w:p w:rsidR="008B2D46" w:rsidRPr="008A5EE0" w:rsidRDefault="008B2D46" w:rsidP="002C097A">
            <w:pPr>
              <w:pStyle w:val="Default"/>
              <w:spacing w:line="276" w:lineRule="auto"/>
              <w:jc w:val="both"/>
            </w:pPr>
            <w:r>
              <w:t>Учебная</w:t>
            </w:r>
          </w:p>
        </w:tc>
        <w:tc>
          <w:tcPr>
            <w:tcW w:w="1544" w:type="dxa"/>
          </w:tcPr>
          <w:p w:rsidR="008B2D46" w:rsidRDefault="004E52A1" w:rsidP="002F5AD3">
            <w:pPr>
              <w:pStyle w:val="Default"/>
              <w:spacing w:line="276" w:lineRule="auto"/>
              <w:jc w:val="center"/>
            </w:pPr>
            <w:r>
              <w:t>2-</w:t>
            </w:r>
            <w:r w:rsidR="002F5AD3">
              <w:t>3</w:t>
            </w:r>
          </w:p>
        </w:tc>
        <w:tc>
          <w:tcPr>
            <w:tcW w:w="2000" w:type="dxa"/>
          </w:tcPr>
          <w:p w:rsidR="008B2D46" w:rsidRPr="008B2D46" w:rsidRDefault="002F5AD3" w:rsidP="002C097A">
            <w:pPr>
              <w:pStyle w:val="Default"/>
              <w:spacing w:line="276" w:lineRule="auto"/>
              <w:jc w:val="center"/>
            </w:pPr>
            <w:r>
              <w:t>8</w:t>
            </w:r>
          </w:p>
        </w:tc>
        <w:tc>
          <w:tcPr>
            <w:tcW w:w="2835" w:type="dxa"/>
          </w:tcPr>
          <w:p w:rsidR="008B2D46" w:rsidRPr="008A5EE0" w:rsidRDefault="008B2D46" w:rsidP="002C097A">
            <w:pPr>
              <w:pStyle w:val="Default"/>
              <w:spacing w:line="276" w:lineRule="auto"/>
              <w:jc w:val="both"/>
            </w:pPr>
            <w:r w:rsidRPr="008A5EE0">
              <w:t>концентрированная</w:t>
            </w:r>
          </w:p>
        </w:tc>
      </w:tr>
      <w:tr w:rsidR="00825965" w:rsidRPr="008A5EE0" w:rsidTr="002C097A">
        <w:tc>
          <w:tcPr>
            <w:tcW w:w="2802" w:type="dxa"/>
          </w:tcPr>
          <w:p w:rsidR="00825965" w:rsidRPr="008A5EE0" w:rsidRDefault="00825965" w:rsidP="002C097A">
            <w:pPr>
              <w:pStyle w:val="Default"/>
              <w:spacing w:line="276" w:lineRule="auto"/>
              <w:jc w:val="both"/>
            </w:pPr>
            <w:r w:rsidRPr="008A5EE0">
              <w:t>Производственная</w:t>
            </w:r>
          </w:p>
        </w:tc>
        <w:tc>
          <w:tcPr>
            <w:tcW w:w="1544" w:type="dxa"/>
          </w:tcPr>
          <w:p w:rsidR="00825965" w:rsidRPr="008B2D46" w:rsidRDefault="002F5AD3" w:rsidP="002C097A">
            <w:pPr>
              <w:pStyle w:val="Default"/>
              <w:spacing w:line="276" w:lineRule="auto"/>
              <w:jc w:val="center"/>
            </w:pPr>
            <w:r>
              <w:t>2-6</w:t>
            </w:r>
          </w:p>
        </w:tc>
        <w:tc>
          <w:tcPr>
            <w:tcW w:w="2000" w:type="dxa"/>
          </w:tcPr>
          <w:p w:rsidR="00825965" w:rsidRPr="008B2D46" w:rsidRDefault="002F5AD3" w:rsidP="002C097A">
            <w:pPr>
              <w:pStyle w:val="Default"/>
              <w:spacing w:line="276" w:lineRule="auto"/>
              <w:jc w:val="center"/>
            </w:pPr>
            <w:r>
              <w:t>7</w:t>
            </w:r>
          </w:p>
        </w:tc>
        <w:tc>
          <w:tcPr>
            <w:tcW w:w="2835" w:type="dxa"/>
          </w:tcPr>
          <w:p w:rsidR="00825965" w:rsidRPr="008A5EE0" w:rsidRDefault="00825965" w:rsidP="002C097A">
            <w:pPr>
              <w:pStyle w:val="Default"/>
              <w:spacing w:line="276" w:lineRule="auto"/>
              <w:jc w:val="both"/>
            </w:pPr>
            <w:r w:rsidRPr="008A5EE0">
              <w:t>концентрированная</w:t>
            </w:r>
          </w:p>
        </w:tc>
      </w:tr>
      <w:tr w:rsidR="00825965" w:rsidRPr="008A5EE0" w:rsidTr="002C097A">
        <w:tc>
          <w:tcPr>
            <w:tcW w:w="2802" w:type="dxa"/>
          </w:tcPr>
          <w:p w:rsidR="00825965" w:rsidRPr="008A5EE0" w:rsidRDefault="00825965" w:rsidP="002C097A">
            <w:pPr>
              <w:pStyle w:val="Default"/>
              <w:spacing w:line="276" w:lineRule="auto"/>
              <w:jc w:val="both"/>
            </w:pPr>
            <w:r w:rsidRPr="008A5EE0">
              <w:t>Преддипломная</w:t>
            </w:r>
          </w:p>
        </w:tc>
        <w:tc>
          <w:tcPr>
            <w:tcW w:w="1544" w:type="dxa"/>
          </w:tcPr>
          <w:p w:rsidR="00825965" w:rsidRPr="004E52A1" w:rsidRDefault="002F5AD3" w:rsidP="002C097A">
            <w:pPr>
              <w:pStyle w:val="Default"/>
              <w:spacing w:line="276" w:lineRule="auto"/>
              <w:jc w:val="center"/>
            </w:pPr>
            <w:r>
              <w:t>3</w:t>
            </w:r>
          </w:p>
        </w:tc>
        <w:tc>
          <w:tcPr>
            <w:tcW w:w="2000" w:type="dxa"/>
          </w:tcPr>
          <w:p w:rsidR="00825965" w:rsidRPr="008A5EE0" w:rsidRDefault="004E52A1" w:rsidP="002C097A">
            <w:pPr>
              <w:pStyle w:val="Default"/>
              <w:spacing w:line="276" w:lineRule="auto"/>
              <w:jc w:val="center"/>
            </w:pPr>
            <w:r>
              <w:t>4</w:t>
            </w:r>
          </w:p>
        </w:tc>
        <w:tc>
          <w:tcPr>
            <w:tcW w:w="2835" w:type="dxa"/>
          </w:tcPr>
          <w:p w:rsidR="00825965" w:rsidRPr="008A5EE0" w:rsidRDefault="00825965" w:rsidP="002C097A">
            <w:pPr>
              <w:pStyle w:val="Default"/>
              <w:spacing w:line="276" w:lineRule="auto"/>
              <w:jc w:val="both"/>
            </w:pPr>
            <w:r w:rsidRPr="008A5EE0">
              <w:t>концентрированная</w:t>
            </w:r>
          </w:p>
        </w:tc>
      </w:tr>
    </w:tbl>
    <w:p w:rsidR="00825965" w:rsidRDefault="00825965" w:rsidP="00825965">
      <w:pPr>
        <w:pStyle w:val="Default"/>
        <w:spacing w:line="276" w:lineRule="auto"/>
        <w:ind w:left="-142" w:firstLine="1582"/>
        <w:jc w:val="both"/>
        <w:rPr>
          <w:sz w:val="23"/>
          <w:szCs w:val="23"/>
        </w:rPr>
      </w:pPr>
    </w:p>
    <w:p w:rsidR="00825965" w:rsidRPr="00BF0772" w:rsidRDefault="00825965" w:rsidP="00825965">
      <w:pPr>
        <w:pStyle w:val="Default"/>
        <w:spacing w:line="276" w:lineRule="auto"/>
        <w:ind w:firstLine="709"/>
        <w:jc w:val="both"/>
      </w:pPr>
      <w:r w:rsidRPr="00D35F71">
        <w:t xml:space="preserve">Государственная  итоговая аттестация составляет </w:t>
      </w:r>
      <w:r w:rsidR="003C3853">
        <w:t>6</w:t>
      </w:r>
      <w:r w:rsidRPr="00D35F71">
        <w:t xml:space="preserve"> недел</w:t>
      </w:r>
      <w:r w:rsidR="003C3853">
        <w:t>ь</w:t>
      </w:r>
      <w:r>
        <w:t>, которая включает в себя подготовку и защиту</w:t>
      </w:r>
      <w:r w:rsidRPr="00D35F71">
        <w:t xml:space="preserve"> выпускной квалификационной работы.</w:t>
      </w:r>
      <w:r w:rsidRPr="00BF0772">
        <w:t xml:space="preserve"> </w:t>
      </w:r>
    </w:p>
    <w:p w:rsidR="00A6728F" w:rsidRDefault="00825965" w:rsidP="009E7A14">
      <w:pPr>
        <w:spacing w:after="0"/>
        <w:ind w:firstLine="709"/>
        <w:jc w:val="both"/>
      </w:pPr>
      <w:r w:rsidRPr="008A5EE0">
        <w:rPr>
          <w:szCs w:val="24"/>
        </w:rPr>
        <w:t xml:space="preserve">Таким образом, график учебного процесса специальности полностью соответствует требованиям ФГОС </w:t>
      </w:r>
      <w:r w:rsidRPr="005B40E0">
        <w:rPr>
          <w:szCs w:val="24"/>
        </w:rPr>
        <w:t xml:space="preserve">специальности </w:t>
      </w:r>
      <w:r w:rsidR="009E7A14" w:rsidRPr="00E0656D">
        <w:t xml:space="preserve">38.02.01 </w:t>
      </w:r>
      <w:r w:rsidR="009E7A14">
        <w:t>«</w:t>
      </w:r>
      <w:r w:rsidR="009E7A14" w:rsidRPr="00E0656D">
        <w:t>Экономика и бухгалтерский учет (по отраслям)</w:t>
      </w:r>
      <w:r w:rsidR="009E7A14">
        <w:t>»</w:t>
      </w:r>
    </w:p>
    <w:p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rsidR="005375DC" w:rsidRDefault="005375DC" w:rsidP="005375DC">
      <w:pPr>
        <w:spacing w:after="0" w:line="240" w:lineRule="auto"/>
        <w:ind w:firstLine="709"/>
        <w:contextualSpacing/>
        <w:jc w:val="both"/>
      </w:pPr>
    </w:p>
    <w:p w:rsidR="00926278" w:rsidRDefault="005375DC" w:rsidP="00926278">
      <w:pPr>
        <w:spacing w:after="0" w:line="240" w:lineRule="auto"/>
        <w:ind w:firstLine="709"/>
        <w:contextualSpacing/>
        <w:jc w:val="both"/>
      </w:pPr>
      <w:r>
        <w:t xml:space="preserve">3.1 Область профессиональной деятельности выпускников: </w:t>
      </w:r>
      <w:r w:rsidR="00DF3B5E" w:rsidRPr="00DF3B5E">
        <w:t xml:space="preserve">включает обработка </w:t>
      </w:r>
      <w:r w:rsidR="00926278">
        <w:rPr>
          <w:rFonts w:ascii="Arial" w:hAnsi="Arial" w:cs="Arial"/>
          <w:color w:val="333333"/>
          <w:shd w:val="clear" w:color="auto" w:fill="FFFFFF"/>
        </w:rPr>
        <w:t> </w:t>
      </w:r>
      <w:r w:rsidR="00926278" w:rsidRPr="00926278">
        <w:t>учет имущества и обязательств организации, проведение и оформление хозяйственных операций, обработка бухгалтерской информации, проведение расчетов с бюджетом и внебюджетными фондами, формирование бухгалтерской отчетности, налоговый учет, налоговое планирование.</w:t>
      </w:r>
      <w:r w:rsidR="00926278" w:rsidRPr="00AA2115">
        <w:t xml:space="preserve"> </w:t>
      </w:r>
    </w:p>
    <w:p w:rsidR="00C63D67" w:rsidRDefault="00DF3B5E" w:rsidP="00926278">
      <w:pPr>
        <w:spacing w:after="0" w:line="240" w:lineRule="auto"/>
        <w:ind w:firstLine="709"/>
        <w:contextualSpacing/>
        <w:jc w:val="both"/>
      </w:pPr>
      <w:r w:rsidRPr="00AA2115">
        <w:t xml:space="preserve">Специалист по </w:t>
      </w:r>
      <w:r w:rsidR="00926278">
        <w:t>экономике и бухгалтерскому учету</w:t>
      </w:r>
      <w:r w:rsidRPr="005B3FA9">
        <w:t xml:space="preserve"> </w:t>
      </w:r>
      <w:r w:rsidR="00C63D67" w:rsidRPr="005B3FA9">
        <w:t>готовится к следующим видам профессиональной деятельности:</w:t>
      </w:r>
    </w:p>
    <w:p w:rsidR="00C63D67" w:rsidRPr="00787D16" w:rsidRDefault="00C63D67" w:rsidP="000B7B04">
      <w:pPr>
        <w:pStyle w:val="a7"/>
        <w:numPr>
          <w:ilvl w:val="0"/>
          <w:numId w:val="1"/>
        </w:numPr>
        <w:spacing w:after="0" w:line="240" w:lineRule="auto"/>
        <w:ind w:left="0" w:right="130" w:firstLine="709"/>
        <w:rPr>
          <w:szCs w:val="24"/>
        </w:rPr>
      </w:pPr>
      <w:r w:rsidRPr="00787D16">
        <w:rPr>
          <w:szCs w:val="24"/>
        </w:rPr>
        <w:t xml:space="preserve"> </w:t>
      </w:r>
      <w:r w:rsidR="00926278" w:rsidRPr="00787D16">
        <w:rPr>
          <w:szCs w:val="24"/>
        </w:rPr>
        <w:t>документирование хозяйственных операций и ведение бухгалтерского учета активов организации</w:t>
      </w:r>
      <w:r w:rsidR="00B01E05" w:rsidRPr="00787D16">
        <w:rPr>
          <w:szCs w:val="24"/>
        </w:rPr>
        <w:t>;</w:t>
      </w:r>
    </w:p>
    <w:p w:rsidR="00B01E05" w:rsidRPr="00787D16" w:rsidRDefault="00B01E05" w:rsidP="000B7B04">
      <w:pPr>
        <w:pStyle w:val="a7"/>
        <w:numPr>
          <w:ilvl w:val="0"/>
          <w:numId w:val="1"/>
        </w:numPr>
        <w:spacing w:after="0" w:line="240" w:lineRule="auto"/>
        <w:ind w:left="0" w:firstLine="709"/>
        <w:jc w:val="both"/>
        <w:rPr>
          <w:szCs w:val="24"/>
        </w:rPr>
      </w:pPr>
      <w:r w:rsidRPr="00787D16">
        <w:rPr>
          <w:szCs w:val="24"/>
        </w:rPr>
        <w:t xml:space="preserve"> </w:t>
      </w:r>
      <w:r w:rsidR="00926278" w:rsidRPr="00787D16">
        <w:rPr>
          <w:szCs w:val="24"/>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r w:rsidRPr="00787D16">
        <w:rPr>
          <w:szCs w:val="24"/>
        </w:rPr>
        <w:t>;</w:t>
      </w:r>
    </w:p>
    <w:p w:rsidR="00B01E05" w:rsidRPr="00787D16" w:rsidRDefault="00926278" w:rsidP="000B7B04">
      <w:pPr>
        <w:pStyle w:val="a7"/>
        <w:numPr>
          <w:ilvl w:val="0"/>
          <w:numId w:val="1"/>
        </w:numPr>
        <w:spacing w:after="0" w:line="240" w:lineRule="auto"/>
        <w:ind w:left="0" w:firstLine="709"/>
        <w:jc w:val="both"/>
        <w:rPr>
          <w:szCs w:val="24"/>
        </w:rPr>
      </w:pPr>
      <w:r w:rsidRPr="00787D16">
        <w:rPr>
          <w:szCs w:val="24"/>
        </w:rPr>
        <w:t>проведение расчетов с бюджетом и внебюджетными фондами</w:t>
      </w:r>
      <w:r w:rsidR="00B01E05" w:rsidRPr="00787D16">
        <w:rPr>
          <w:szCs w:val="24"/>
        </w:rPr>
        <w:t>;</w:t>
      </w:r>
    </w:p>
    <w:p w:rsidR="00B01E05" w:rsidRPr="00787D16" w:rsidRDefault="00926278" w:rsidP="000B7B04">
      <w:pPr>
        <w:pStyle w:val="a7"/>
        <w:numPr>
          <w:ilvl w:val="0"/>
          <w:numId w:val="1"/>
        </w:numPr>
        <w:spacing w:after="0" w:line="240" w:lineRule="auto"/>
        <w:ind w:left="0" w:right="130" w:firstLine="709"/>
        <w:rPr>
          <w:szCs w:val="24"/>
        </w:rPr>
      </w:pPr>
      <w:r w:rsidRPr="00787D16">
        <w:rPr>
          <w:szCs w:val="24"/>
        </w:rPr>
        <w:t>составление и использование бухгалтерской (финансовой) отчетности</w:t>
      </w:r>
      <w:r w:rsidR="00B01E05" w:rsidRPr="00787D16">
        <w:rPr>
          <w:szCs w:val="24"/>
        </w:rPr>
        <w:t>;</w:t>
      </w:r>
    </w:p>
    <w:p w:rsidR="00B01E05" w:rsidRPr="00787D16" w:rsidRDefault="00926278" w:rsidP="000B7B04">
      <w:pPr>
        <w:pStyle w:val="a7"/>
        <w:numPr>
          <w:ilvl w:val="0"/>
          <w:numId w:val="1"/>
        </w:numPr>
        <w:spacing w:after="0" w:line="240" w:lineRule="auto"/>
        <w:ind w:left="0" w:right="130" w:firstLine="709"/>
        <w:rPr>
          <w:szCs w:val="24"/>
        </w:rPr>
      </w:pPr>
      <w:r w:rsidRPr="00787D16">
        <w:rPr>
          <w:szCs w:val="24"/>
        </w:rPr>
        <w:t>осуществление налогового учета и налогового планирования в организации</w:t>
      </w:r>
      <w:r w:rsidR="00E93107" w:rsidRPr="00787D16">
        <w:rPr>
          <w:szCs w:val="24"/>
        </w:rPr>
        <w:t>;</w:t>
      </w:r>
    </w:p>
    <w:p w:rsidR="005375DC" w:rsidRDefault="005375DC" w:rsidP="00926278">
      <w:pPr>
        <w:spacing w:after="0" w:line="240" w:lineRule="auto"/>
        <w:ind w:firstLine="709"/>
        <w:contextualSpacing/>
        <w:jc w:val="both"/>
      </w:pPr>
      <w:r>
        <w:t>3.2 Соответствие профессиональных модулей присваиваемым квалификациям (сочетания профессий п.</w:t>
      </w:r>
      <w:r w:rsidR="008C6A2E">
        <w:t>4.3.1</w:t>
      </w:r>
      <w:r>
        <w:t>/</w:t>
      </w:r>
      <w:r w:rsidR="008C6A2E">
        <w:t>4.3.2</w:t>
      </w:r>
      <w:r>
        <w:t xml:space="preserve"> ФГОС)</w:t>
      </w:r>
    </w:p>
    <w:tbl>
      <w:tblPr>
        <w:tblStyle w:val="a6"/>
        <w:tblW w:w="0" w:type="auto"/>
        <w:tblLook w:val="04A0" w:firstRow="1" w:lastRow="0" w:firstColumn="1" w:lastColumn="0" w:noHBand="0" w:noVBand="1"/>
      </w:tblPr>
      <w:tblGrid>
        <w:gridCol w:w="3190"/>
        <w:gridCol w:w="3190"/>
        <w:gridCol w:w="3191"/>
      </w:tblGrid>
      <w:tr w:rsidR="00EA7AA0" w:rsidRPr="008F38FF" w:rsidTr="00EA7AA0">
        <w:trPr>
          <w:trHeight w:val="215"/>
        </w:trPr>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основных видов деятельности</w:t>
            </w:r>
          </w:p>
        </w:tc>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профессиональных модулей</w:t>
            </w:r>
          </w:p>
        </w:tc>
        <w:tc>
          <w:tcPr>
            <w:tcW w:w="3191" w:type="dxa"/>
            <w:tcBorders>
              <w:bottom w:val="single" w:sz="4" w:space="0" w:color="auto"/>
            </w:tcBorders>
          </w:tcPr>
          <w:p w:rsidR="00EA7AA0" w:rsidRPr="008F38FF" w:rsidRDefault="00EA7AA0" w:rsidP="005375DC">
            <w:pPr>
              <w:contextualSpacing/>
              <w:jc w:val="center"/>
              <w:rPr>
                <w:sz w:val="20"/>
                <w:szCs w:val="20"/>
              </w:rPr>
            </w:pPr>
            <w:r w:rsidRPr="008F38FF">
              <w:rPr>
                <w:sz w:val="20"/>
                <w:szCs w:val="20"/>
              </w:rPr>
              <w:t>Сочетание квалификаций</w:t>
            </w:r>
          </w:p>
        </w:tc>
      </w:tr>
      <w:tr w:rsidR="00EA7AA0" w:rsidRPr="008F38FF" w:rsidTr="00EA7AA0">
        <w:trPr>
          <w:trHeight w:val="247"/>
        </w:trPr>
        <w:tc>
          <w:tcPr>
            <w:tcW w:w="3190" w:type="dxa"/>
            <w:vMerge/>
          </w:tcPr>
          <w:p w:rsidR="00EA7AA0" w:rsidRPr="008F38FF" w:rsidRDefault="00EA7AA0" w:rsidP="005375DC">
            <w:pPr>
              <w:contextualSpacing/>
              <w:jc w:val="center"/>
              <w:rPr>
                <w:sz w:val="20"/>
                <w:szCs w:val="20"/>
              </w:rPr>
            </w:pPr>
          </w:p>
        </w:tc>
        <w:tc>
          <w:tcPr>
            <w:tcW w:w="3190" w:type="dxa"/>
            <w:vMerge/>
          </w:tcPr>
          <w:p w:rsidR="00EA7AA0" w:rsidRPr="008F38FF" w:rsidRDefault="00EA7AA0" w:rsidP="005375DC">
            <w:pPr>
              <w:contextualSpacing/>
              <w:jc w:val="center"/>
              <w:rPr>
                <w:sz w:val="20"/>
                <w:szCs w:val="20"/>
              </w:rPr>
            </w:pPr>
          </w:p>
        </w:tc>
        <w:tc>
          <w:tcPr>
            <w:tcW w:w="3191" w:type="dxa"/>
            <w:tcBorders>
              <w:top w:val="single" w:sz="4" w:space="0" w:color="auto"/>
            </w:tcBorders>
          </w:tcPr>
          <w:p w:rsidR="00EA7AA0" w:rsidRPr="008F38FF" w:rsidRDefault="00E93107" w:rsidP="009911A9">
            <w:pPr>
              <w:contextualSpacing/>
              <w:jc w:val="both"/>
              <w:rPr>
                <w:sz w:val="20"/>
                <w:szCs w:val="20"/>
              </w:rPr>
            </w:pPr>
            <w:r w:rsidRPr="00E93107">
              <w:rPr>
                <w:sz w:val="20"/>
                <w:szCs w:val="20"/>
              </w:rPr>
              <w:t>Специалист по информационным системам</w:t>
            </w:r>
            <w:r w:rsidR="009911A9">
              <w:rPr>
                <w:sz w:val="20"/>
                <w:szCs w:val="20"/>
              </w:rPr>
              <w:t xml:space="preserve">; </w:t>
            </w:r>
            <w:r w:rsidR="009911A9" w:rsidRPr="009911A9">
              <w:rPr>
                <w:sz w:val="20"/>
                <w:szCs w:val="20"/>
              </w:rPr>
              <w:t>Разработчик веб и мультимедийных приложений</w:t>
            </w:r>
          </w:p>
        </w:tc>
      </w:tr>
      <w:tr w:rsidR="00F73324" w:rsidRPr="008F38FF" w:rsidTr="00BA686D">
        <w:tc>
          <w:tcPr>
            <w:tcW w:w="3190" w:type="dxa"/>
          </w:tcPr>
          <w:p w:rsidR="00F73324" w:rsidRPr="002421B5" w:rsidRDefault="002421B5" w:rsidP="000945C5">
            <w:pPr>
              <w:contextualSpacing/>
              <w:jc w:val="both"/>
              <w:rPr>
                <w:sz w:val="20"/>
                <w:szCs w:val="20"/>
              </w:rPr>
            </w:pPr>
            <w:r w:rsidRPr="002421B5">
              <w:rPr>
                <w:sz w:val="20"/>
                <w:szCs w:val="20"/>
              </w:rPr>
              <w:t>Документирование хозяйственных операций и ведение бухгалтерского учета активов организации</w:t>
            </w:r>
          </w:p>
        </w:tc>
        <w:tc>
          <w:tcPr>
            <w:tcW w:w="3190" w:type="dxa"/>
            <w:tcBorders>
              <w:bottom w:val="single" w:sz="4" w:space="0" w:color="auto"/>
            </w:tcBorders>
            <w:vAlign w:val="center"/>
          </w:tcPr>
          <w:p w:rsidR="00F73324" w:rsidRPr="004C7181" w:rsidRDefault="002421B5" w:rsidP="007432A2">
            <w:pPr>
              <w:contextualSpacing/>
              <w:jc w:val="both"/>
              <w:rPr>
                <w:sz w:val="20"/>
                <w:szCs w:val="20"/>
              </w:rPr>
            </w:pPr>
            <w:r w:rsidRPr="002421B5">
              <w:rPr>
                <w:sz w:val="20"/>
                <w:szCs w:val="20"/>
              </w:rPr>
              <w:t>Документирование хозяйственных операций и ведение бухгалтерского учета активов организации</w:t>
            </w:r>
          </w:p>
        </w:tc>
        <w:tc>
          <w:tcPr>
            <w:tcW w:w="3191" w:type="dxa"/>
            <w:tcBorders>
              <w:bottom w:val="single" w:sz="4" w:space="0" w:color="auto"/>
            </w:tcBorders>
            <w:vAlign w:val="center"/>
          </w:tcPr>
          <w:p w:rsidR="00F73324" w:rsidRPr="008F38FF" w:rsidRDefault="007432A2" w:rsidP="00BA686D">
            <w:pPr>
              <w:contextualSpacing/>
              <w:jc w:val="center"/>
              <w:rPr>
                <w:sz w:val="20"/>
                <w:szCs w:val="20"/>
              </w:rPr>
            </w:pPr>
            <w:r>
              <w:rPr>
                <w:sz w:val="20"/>
                <w:szCs w:val="20"/>
              </w:rPr>
              <w:t xml:space="preserve">осваивается </w:t>
            </w:r>
          </w:p>
        </w:tc>
      </w:tr>
      <w:tr w:rsidR="009911A9" w:rsidRPr="008F38FF" w:rsidTr="007A4B17">
        <w:tc>
          <w:tcPr>
            <w:tcW w:w="3190" w:type="dxa"/>
          </w:tcPr>
          <w:p w:rsidR="009911A9" w:rsidRPr="002421B5" w:rsidRDefault="002421B5" w:rsidP="000945C5">
            <w:pPr>
              <w:contextualSpacing/>
              <w:jc w:val="both"/>
              <w:rPr>
                <w:sz w:val="20"/>
                <w:szCs w:val="20"/>
              </w:rPr>
            </w:pPr>
            <w:r w:rsidRPr="002421B5">
              <w:rPr>
                <w:sz w:val="20"/>
                <w:szCs w:val="20"/>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3190" w:type="dxa"/>
            <w:tcBorders>
              <w:top w:val="single" w:sz="4" w:space="0" w:color="auto"/>
              <w:bottom w:val="single" w:sz="4" w:space="0" w:color="auto"/>
            </w:tcBorders>
          </w:tcPr>
          <w:p w:rsidR="009911A9" w:rsidRPr="007522D5" w:rsidRDefault="002421B5" w:rsidP="007A4B17">
            <w:pPr>
              <w:contextualSpacing/>
              <w:jc w:val="both"/>
              <w:rPr>
                <w:sz w:val="20"/>
                <w:szCs w:val="20"/>
              </w:rPr>
            </w:pPr>
            <w:r w:rsidRPr="002421B5">
              <w:rPr>
                <w:sz w:val="20"/>
                <w:szCs w:val="20"/>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3191" w:type="dxa"/>
            <w:vAlign w:val="center"/>
          </w:tcPr>
          <w:p w:rsidR="009911A9" w:rsidRPr="008F38FF" w:rsidRDefault="007432A2" w:rsidP="00BA686D">
            <w:pPr>
              <w:jc w:val="center"/>
              <w:rPr>
                <w:sz w:val="20"/>
                <w:szCs w:val="20"/>
              </w:rPr>
            </w:pPr>
            <w:r>
              <w:rPr>
                <w:sz w:val="20"/>
                <w:szCs w:val="20"/>
              </w:rPr>
              <w:t>осваивается</w:t>
            </w:r>
          </w:p>
        </w:tc>
      </w:tr>
      <w:tr w:rsidR="009911A9" w:rsidRPr="008F38FF" w:rsidTr="007A4B17">
        <w:tc>
          <w:tcPr>
            <w:tcW w:w="3190" w:type="dxa"/>
          </w:tcPr>
          <w:p w:rsidR="009911A9" w:rsidRPr="002421B5" w:rsidRDefault="002421B5" w:rsidP="000945C5">
            <w:pPr>
              <w:contextualSpacing/>
              <w:jc w:val="both"/>
              <w:rPr>
                <w:sz w:val="20"/>
                <w:szCs w:val="20"/>
              </w:rPr>
            </w:pPr>
            <w:r w:rsidRPr="002421B5">
              <w:rPr>
                <w:sz w:val="20"/>
                <w:szCs w:val="20"/>
              </w:rPr>
              <w:t>Проведение расчетов с бюджетом и внебюджетными фондами</w:t>
            </w:r>
          </w:p>
        </w:tc>
        <w:tc>
          <w:tcPr>
            <w:tcW w:w="3190" w:type="dxa"/>
            <w:tcBorders>
              <w:top w:val="single" w:sz="4" w:space="0" w:color="auto"/>
              <w:bottom w:val="single" w:sz="4" w:space="0" w:color="auto"/>
            </w:tcBorders>
          </w:tcPr>
          <w:p w:rsidR="009911A9" w:rsidRPr="007522D5" w:rsidRDefault="002421B5" w:rsidP="007A4B17">
            <w:pPr>
              <w:contextualSpacing/>
              <w:jc w:val="both"/>
              <w:rPr>
                <w:sz w:val="20"/>
                <w:szCs w:val="20"/>
              </w:rPr>
            </w:pPr>
            <w:r w:rsidRPr="002421B5">
              <w:rPr>
                <w:sz w:val="20"/>
                <w:szCs w:val="20"/>
              </w:rPr>
              <w:t>Организация расчетов с бюджетом и внебюджетными фондами</w:t>
            </w:r>
          </w:p>
        </w:tc>
        <w:tc>
          <w:tcPr>
            <w:tcW w:w="3191" w:type="dxa"/>
            <w:vAlign w:val="center"/>
          </w:tcPr>
          <w:p w:rsidR="009911A9" w:rsidRPr="008F38FF" w:rsidRDefault="007432A2" w:rsidP="00BA686D">
            <w:pPr>
              <w:jc w:val="center"/>
              <w:rPr>
                <w:sz w:val="20"/>
                <w:szCs w:val="20"/>
              </w:rPr>
            </w:pPr>
            <w:r>
              <w:rPr>
                <w:sz w:val="20"/>
                <w:szCs w:val="20"/>
              </w:rPr>
              <w:t>осваивается</w:t>
            </w:r>
          </w:p>
        </w:tc>
      </w:tr>
      <w:tr w:rsidR="009911A9" w:rsidRPr="008F38FF" w:rsidTr="007A4B17">
        <w:tc>
          <w:tcPr>
            <w:tcW w:w="3190" w:type="dxa"/>
          </w:tcPr>
          <w:p w:rsidR="009911A9" w:rsidRPr="002421B5" w:rsidRDefault="002421B5" w:rsidP="000945C5">
            <w:pPr>
              <w:contextualSpacing/>
              <w:jc w:val="both"/>
              <w:rPr>
                <w:sz w:val="20"/>
                <w:szCs w:val="20"/>
              </w:rPr>
            </w:pPr>
            <w:r w:rsidRPr="002421B5">
              <w:rPr>
                <w:sz w:val="20"/>
                <w:szCs w:val="20"/>
              </w:rPr>
              <w:t>Составление и использование бухгалтерской (финансовой) отчетности</w:t>
            </w:r>
          </w:p>
        </w:tc>
        <w:tc>
          <w:tcPr>
            <w:tcW w:w="3190" w:type="dxa"/>
            <w:tcBorders>
              <w:top w:val="single" w:sz="4" w:space="0" w:color="auto"/>
              <w:bottom w:val="single" w:sz="4" w:space="0" w:color="auto"/>
            </w:tcBorders>
          </w:tcPr>
          <w:p w:rsidR="009911A9" w:rsidRPr="007522D5" w:rsidRDefault="002421B5" w:rsidP="007A4B17">
            <w:pPr>
              <w:contextualSpacing/>
              <w:jc w:val="both"/>
              <w:rPr>
                <w:sz w:val="20"/>
                <w:szCs w:val="20"/>
              </w:rPr>
            </w:pPr>
            <w:r w:rsidRPr="002421B5">
              <w:rPr>
                <w:sz w:val="20"/>
                <w:szCs w:val="20"/>
              </w:rPr>
              <w:t>Составление и использование бухгалтерской (финансовой) отчетности</w:t>
            </w:r>
          </w:p>
        </w:tc>
        <w:tc>
          <w:tcPr>
            <w:tcW w:w="3191" w:type="dxa"/>
            <w:vAlign w:val="center"/>
          </w:tcPr>
          <w:p w:rsidR="009911A9" w:rsidRPr="008F38FF" w:rsidRDefault="007432A2" w:rsidP="00BA686D">
            <w:pPr>
              <w:jc w:val="center"/>
              <w:rPr>
                <w:sz w:val="20"/>
                <w:szCs w:val="20"/>
              </w:rPr>
            </w:pPr>
            <w:r>
              <w:rPr>
                <w:sz w:val="20"/>
                <w:szCs w:val="20"/>
              </w:rPr>
              <w:t>осваивается</w:t>
            </w:r>
          </w:p>
        </w:tc>
      </w:tr>
      <w:tr w:rsidR="009911A9" w:rsidRPr="008F38FF" w:rsidTr="007A4B17">
        <w:tc>
          <w:tcPr>
            <w:tcW w:w="3190" w:type="dxa"/>
          </w:tcPr>
          <w:p w:rsidR="009911A9" w:rsidRPr="007522D5" w:rsidRDefault="002421B5" w:rsidP="000945C5">
            <w:pPr>
              <w:contextualSpacing/>
              <w:jc w:val="both"/>
              <w:rPr>
                <w:sz w:val="20"/>
                <w:szCs w:val="20"/>
              </w:rPr>
            </w:pPr>
            <w:r w:rsidRPr="002421B5">
              <w:rPr>
                <w:sz w:val="20"/>
                <w:szCs w:val="20"/>
              </w:rPr>
              <w:t xml:space="preserve">Осуществление налогового учета </w:t>
            </w:r>
            <w:r w:rsidRPr="002421B5">
              <w:rPr>
                <w:sz w:val="20"/>
                <w:szCs w:val="20"/>
              </w:rPr>
              <w:lastRenderedPageBreak/>
              <w:t>и налогового планирования в организации</w:t>
            </w:r>
          </w:p>
        </w:tc>
        <w:tc>
          <w:tcPr>
            <w:tcW w:w="3190" w:type="dxa"/>
            <w:tcBorders>
              <w:top w:val="single" w:sz="4" w:space="0" w:color="auto"/>
            </w:tcBorders>
          </w:tcPr>
          <w:p w:rsidR="009911A9" w:rsidRPr="007522D5" w:rsidRDefault="00651100" w:rsidP="007A4B17">
            <w:pPr>
              <w:contextualSpacing/>
              <w:jc w:val="both"/>
              <w:rPr>
                <w:sz w:val="20"/>
                <w:szCs w:val="20"/>
              </w:rPr>
            </w:pPr>
            <w:r w:rsidRPr="00651100">
              <w:rPr>
                <w:sz w:val="20"/>
                <w:szCs w:val="20"/>
              </w:rPr>
              <w:lastRenderedPageBreak/>
              <w:t xml:space="preserve">Проведение расчетов с бюджетом </w:t>
            </w:r>
            <w:r w:rsidRPr="00651100">
              <w:rPr>
                <w:sz w:val="20"/>
                <w:szCs w:val="20"/>
              </w:rPr>
              <w:lastRenderedPageBreak/>
              <w:t>и внебюджетными фондами</w:t>
            </w:r>
          </w:p>
        </w:tc>
        <w:tc>
          <w:tcPr>
            <w:tcW w:w="3191" w:type="dxa"/>
            <w:vAlign w:val="center"/>
          </w:tcPr>
          <w:p w:rsidR="009911A9" w:rsidRPr="008F38FF" w:rsidRDefault="007432A2" w:rsidP="00BA686D">
            <w:pPr>
              <w:jc w:val="center"/>
              <w:rPr>
                <w:sz w:val="20"/>
                <w:szCs w:val="20"/>
              </w:rPr>
            </w:pPr>
            <w:r>
              <w:rPr>
                <w:sz w:val="20"/>
                <w:szCs w:val="20"/>
              </w:rPr>
              <w:lastRenderedPageBreak/>
              <w:t>осваивается</w:t>
            </w:r>
          </w:p>
        </w:tc>
      </w:tr>
    </w:tbl>
    <w:p w:rsidR="00BA686D" w:rsidRDefault="00BA686D"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rsidRPr="002421B5">
        <w:t xml:space="preserve">4 Планируемые результаты освоения основной профессиональной образовательной </w:t>
      </w:r>
      <w:r>
        <w:t>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4.1 Общие компетенции</w:t>
      </w:r>
    </w:p>
    <w:p w:rsidR="001B2F22" w:rsidRDefault="001B2F22" w:rsidP="005375DC">
      <w:pPr>
        <w:spacing w:after="0" w:line="240" w:lineRule="auto"/>
        <w:ind w:firstLine="709"/>
        <w:contextualSpacing/>
        <w:jc w:val="both"/>
      </w:pPr>
    </w:p>
    <w:tbl>
      <w:tblPr>
        <w:tblStyle w:val="a6"/>
        <w:tblW w:w="0" w:type="auto"/>
        <w:tblLook w:val="04A0" w:firstRow="1" w:lastRow="0" w:firstColumn="1" w:lastColumn="0" w:noHBand="0" w:noVBand="1"/>
      </w:tblPr>
      <w:tblGrid>
        <w:gridCol w:w="1054"/>
        <w:gridCol w:w="3379"/>
        <w:gridCol w:w="5138"/>
      </w:tblGrid>
      <w:tr w:rsidR="00E970FA" w:rsidRPr="008F38FF" w:rsidTr="005E5B0A">
        <w:tc>
          <w:tcPr>
            <w:tcW w:w="1054" w:type="dxa"/>
          </w:tcPr>
          <w:p w:rsidR="00E970FA" w:rsidRPr="008F38FF" w:rsidRDefault="00E970FA" w:rsidP="005E5B0A">
            <w:pPr>
              <w:contextualSpacing/>
              <w:jc w:val="both"/>
              <w:rPr>
                <w:sz w:val="20"/>
                <w:szCs w:val="20"/>
              </w:rPr>
            </w:pPr>
            <w:proofErr w:type="gramStart"/>
            <w:r w:rsidRPr="008F38FF">
              <w:rPr>
                <w:sz w:val="20"/>
                <w:szCs w:val="20"/>
              </w:rPr>
              <w:t>ОК</w:t>
            </w:r>
            <w:proofErr w:type="gramEnd"/>
            <w:r w:rsidRPr="008F38FF">
              <w:rPr>
                <w:sz w:val="20"/>
                <w:szCs w:val="20"/>
              </w:rPr>
              <w:t xml:space="preserve"> 01</w:t>
            </w:r>
          </w:p>
        </w:tc>
        <w:tc>
          <w:tcPr>
            <w:tcW w:w="3379" w:type="dxa"/>
          </w:tcPr>
          <w:p w:rsidR="00E970FA" w:rsidRPr="002A280F" w:rsidRDefault="00E970FA" w:rsidP="005E5B0A">
            <w:pPr>
              <w:spacing w:line="259" w:lineRule="auto"/>
              <w:ind w:right="-36"/>
              <w:jc w:val="both"/>
              <w:rPr>
                <w:sz w:val="20"/>
                <w:szCs w:val="20"/>
              </w:rPr>
            </w:pPr>
            <w:r w:rsidRPr="0064599B">
              <w:rPr>
                <w:sz w:val="20"/>
                <w:szCs w:val="20"/>
              </w:rPr>
              <w:t>Выбирать способы решения задач профессиональной деятельности применительно к различным контекстам</w:t>
            </w:r>
          </w:p>
        </w:tc>
        <w:tc>
          <w:tcPr>
            <w:tcW w:w="5138" w:type="dxa"/>
          </w:tcPr>
          <w:p w:rsidR="00E970FA" w:rsidRPr="006656A2" w:rsidRDefault="00E970FA" w:rsidP="005E5B0A">
            <w:pPr>
              <w:suppressAutoHyphens/>
              <w:jc w:val="both"/>
              <w:rPr>
                <w:iCs/>
                <w:sz w:val="20"/>
                <w:szCs w:val="20"/>
              </w:rPr>
            </w:pPr>
            <w:r w:rsidRPr="006656A2">
              <w:rPr>
                <w:b/>
                <w:iCs/>
                <w:sz w:val="20"/>
                <w:szCs w:val="20"/>
              </w:rPr>
              <w:t xml:space="preserve">Умения: </w:t>
            </w:r>
            <w:r w:rsidRPr="006656A2">
              <w:rPr>
                <w:iCs/>
                <w:sz w:val="20"/>
                <w:szCs w:val="20"/>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970FA" w:rsidRPr="006656A2" w:rsidRDefault="00E970FA" w:rsidP="005E5B0A">
            <w:pPr>
              <w:suppressAutoHyphens/>
              <w:jc w:val="both"/>
              <w:rPr>
                <w:iCs/>
                <w:sz w:val="20"/>
                <w:szCs w:val="20"/>
              </w:rPr>
            </w:pPr>
            <w:r w:rsidRPr="006656A2">
              <w:rPr>
                <w:iCs/>
                <w:sz w:val="20"/>
                <w:szCs w:val="20"/>
              </w:rPr>
              <w:t>составлять план действия; определять необходимые ресурсы;</w:t>
            </w:r>
          </w:p>
          <w:p w:rsidR="00E970FA" w:rsidRPr="006656A2" w:rsidRDefault="00E970FA" w:rsidP="005E5B0A">
            <w:pPr>
              <w:spacing w:line="259" w:lineRule="auto"/>
              <w:ind w:right="-36"/>
              <w:jc w:val="both"/>
              <w:rPr>
                <w:sz w:val="20"/>
                <w:szCs w:val="20"/>
              </w:rPr>
            </w:pPr>
            <w:r w:rsidRPr="006656A2">
              <w:rPr>
                <w:iCs/>
                <w:sz w:val="20"/>
                <w:szCs w:val="20"/>
              </w:rPr>
              <w:t xml:space="preserve">владеть актуальными методами работы в профессиональной и смежных </w:t>
            </w:r>
            <w:proofErr w:type="gramStart"/>
            <w:r w:rsidRPr="006656A2">
              <w:rPr>
                <w:iCs/>
                <w:sz w:val="20"/>
                <w:szCs w:val="20"/>
              </w:rPr>
              <w:t>сферах</w:t>
            </w:r>
            <w:proofErr w:type="gramEnd"/>
            <w:r w:rsidRPr="006656A2">
              <w:rPr>
                <w:iCs/>
                <w:sz w:val="20"/>
                <w:szCs w:val="20"/>
              </w:rPr>
              <w:t>; реализовывать составленный план; оценивать результат и последствия своих действий (самостоятельно или с помощью наставника)</w:t>
            </w:r>
            <w:r w:rsidRPr="006656A2">
              <w:rPr>
                <w:sz w:val="20"/>
                <w:szCs w:val="20"/>
              </w:rPr>
              <w:t xml:space="preserve"> </w:t>
            </w:r>
          </w:p>
          <w:p w:rsidR="00E970FA" w:rsidRPr="006656A2" w:rsidRDefault="00E970FA" w:rsidP="005E5B0A">
            <w:pPr>
              <w:suppressAutoHyphens/>
              <w:jc w:val="both"/>
              <w:rPr>
                <w:bCs w:val="0"/>
                <w:sz w:val="20"/>
                <w:szCs w:val="20"/>
              </w:rPr>
            </w:pPr>
            <w:r w:rsidRPr="006656A2">
              <w:rPr>
                <w:b/>
                <w:iCs/>
                <w:sz w:val="20"/>
                <w:szCs w:val="20"/>
              </w:rPr>
              <w:t xml:space="preserve">Знания: </w:t>
            </w:r>
            <w:r w:rsidRPr="006656A2">
              <w:rPr>
                <w:iCs/>
                <w:sz w:val="20"/>
                <w:szCs w:val="20"/>
              </w:rPr>
              <w:t>а</w:t>
            </w:r>
            <w:r w:rsidRPr="006656A2">
              <w:rPr>
                <w:bCs w:val="0"/>
                <w:sz w:val="20"/>
                <w:szCs w:val="20"/>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970FA" w:rsidRPr="002A280F" w:rsidRDefault="00E970FA" w:rsidP="005E5B0A">
            <w:pPr>
              <w:spacing w:line="259" w:lineRule="auto"/>
              <w:ind w:right="-36"/>
              <w:jc w:val="both"/>
              <w:rPr>
                <w:sz w:val="20"/>
                <w:szCs w:val="20"/>
              </w:rPr>
            </w:pPr>
            <w:proofErr w:type="gramStart"/>
            <w:r w:rsidRPr="006656A2">
              <w:rPr>
                <w:bCs w:val="0"/>
                <w:sz w:val="20"/>
                <w:szCs w:val="20"/>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E970FA" w:rsidRPr="008F38FF" w:rsidTr="005E5B0A">
        <w:tc>
          <w:tcPr>
            <w:tcW w:w="1054" w:type="dxa"/>
          </w:tcPr>
          <w:p w:rsidR="00E970FA" w:rsidRPr="008F38FF" w:rsidRDefault="00E970FA" w:rsidP="005E5B0A">
            <w:pPr>
              <w:contextualSpacing/>
              <w:jc w:val="both"/>
              <w:rPr>
                <w:sz w:val="20"/>
                <w:szCs w:val="20"/>
              </w:rPr>
            </w:pPr>
            <w:proofErr w:type="gramStart"/>
            <w:r w:rsidRPr="008F38FF">
              <w:rPr>
                <w:sz w:val="20"/>
                <w:szCs w:val="20"/>
              </w:rPr>
              <w:t>ОК</w:t>
            </w:r>
            <w:proofErr w:type="gramEnd"/>
            <w:r w:rsidRPr="008F38FF">
              <w:rPr>
                <w:sz w:val="20"/>
                <w:szCs w:val="20"/>
              </w:rPr>
              <w:t xml:space="preserve"> 02</w:t>
            </w:r>
          </w:p>
        </w:tc>
        <w:tc>
          <w:tcPr>
            <w:tcW w:w="3379" w:type="dxa"/>
          </w:tcPr>
          <w:p w:rsidR="00E970FA" w:rsidRPr="002A280F" w:rsidRDefault="00E970FA" w:rsidP="005E5B0A">
            <w:pPr>
              <w:spacing w:line="259" w:lineRule="auto"/>
              <w:ind w:right="-36"/>
              <w:jc w:val="both"/>
              <w:rPr>
                <w:sz w:val="20"/>
                <w:szCs w:val="20"/>
              </w:rPr>
            </w:pPr>
            <w:r w:rsidRPr="0064599B">
              <w:rPr>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38" w:type="dxa"/>
          </w:tcPr>
          <w:p w:rsidR="00E970FA" w:rsidRDefault="00E970FA" w:rsidP="005E5B0A">
            <w:pPr>
              <w:spacing w:line="259" w:lineRule="auto"/>
              <w:ind w:right="-36"/>
              <w:jc w:val="both"/>
              <w:rPr>
                <w:iCs/>
              </w:rPr>
            </w:pPr>
            <w:r w:rsidRPr="006656A2">
              <w:rPr>
                <w:b/>
                <w:bCs w:val="0"/>
                <w:sz w:val="20"/>
                <w:szCs w:val="20"/>
              </w:rPr>
              <w:t>Умения</w:t>
            </w:r>
            <w:r w:rsidRPr="006656A2">
              <w:rPr>
                <w:bCs w:val="0"/>
                <w:sz w:val="20"/>
                <w:szCs w:val="20"/>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Pr="00315F34">
              <w:rPr>
                <w:iCs/>
              </w:rPr>
              <w:t>.</w:t>
            </w:r>
          </w:p>
          <w:p w:rsidR="00E970FA" w:rsidRPr="002A280F" w:rsidRDefault="00E970FA" w:rsidP="005E5B0A">
            <w:pPr>
              <w:spacing w:line="259" w:lineRule="auto"/>
              <w:ind w:right="-36"/>
              <w:jc w:val="both"/>
              <w:rPr>
                <w:sz w:val="20"/>
                <w:szCs w:val="20"/>
              </w:rPr>
            </w:pPr>
            <w:r w:rsidRPr="006656A2">
              <w:rPr>
                <w:b/>
                <w:bCs w:val="0"/>
                <w:sz w:val="20"/>
                <w:szCs w:val="20"/>
              </w:rPr>
              <w:t>Знания</w:t>
            </w:r>
            <w:r w:rsidRPr="006656A2">
              <w:rPr>
                <w:bCs w:val="0"/>
                <w:sz w:val="20"/>
                <w:szCs w:val="20"/>
              </w:rPr>
              <w:t xml:space="preserve">: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6656A2">
              <w:rPr>
                <w:bCs w:val="0"/>
                <w:sz w:val="20"/>
                <w:szCs w:val="20"/>
              </w:rPr>
              <w:t>деятельности</w:t>
            </w:r>
            <w:proofErr w:type="gramEnd"/>
            <w:r w:rsidRPr="006656A2">
              <w:rPr>
                <w:bCs w:val="0"/>
                <w:sz w:val="20"/>
                <w:szCs w:val="20"/>
              </w:rPr>
              <w:t xml:space="preserve"> в том числе с использованием цифровых средств</w:t>
            </w:r>
          </w:p>
        </w:tc>
      </w:tr>
      <w:tr w:rsidR="00E970FA" w:rsidRPr="008F38FF" w:rsidTr="005E5B0A">
        <w:tc>
          <w:tcPr>
            <w:tcW w:w="1054" w:type="dxa"/>
          </w:tcPr>
          <w:p w:rsidR="00E970FA" w:rsidRPr="008F38FF" w:rsidRDefault="00E970FA" w:rsidP="005E5B0A">
            <w:pPr>
              <w:contextualSpacing/>
              <w:jc w:val="both"/>
              <w:rPr>
                <w:sz w:val="20"/>
                <w:szCs w:val="20"/>
              </w:rPr>
            </w:pPr>
            <w:proofErr w:type="gramStart"/>
            <w:r w:rsidRPr="008F38FF">
              <w:rPr>
                <w:sz w:val="20"/>
                <w:szCs w:val="20"/>
              </w:rPr>
              <w:t>ОК</w:t>
            </w:r>
            <w:proofErr w:type="gramEnd"/>
            <w:r w:rsidRPr="008F38FF">
              <w:rPr>
                <w:sz w:val="20"/>
                <w:szCs w:val="20"/>
              </w:rPr>
              <w:t xml:space="preserve"> 03</w:t>
            </w:r>
          </w:p>
        </w:tc>
        <w:tc>
          <w:tcPr>
            <w:tcW w:w="3379" w:type="dxa"/>
          </w:tcPr>
          <w:p w:rsidR="00E970FA" w:rsidRPr="002A280F" w:rsidRDefault="00E970FA" w:rsidP="005E5B0A">
            <w:pPr>
              <w:spacing w:line="259" w:lineRule="auto"/>
              <w:ind w:right="-36"/>
              <w:jc w:val="both"/>
              <w:rPr>
                <w:sz w:val="20"/>
                <w:szCs w:val="20"/>
              </w:rPr>
            </w:pPr>
            <w:r w:rsidRPr="0064599B">
              <w:rPr>
                <w:sz w:val="20"/>
                <w:szCs w:val="20"/>
              </w:rPr>
              <w:t>Планировать</w:t>
            </w:r>
            <w:r>
              <w:t xml:space="preserve"> </w:t>
            </w:r>
            <w:r w:rsidRPr="0064599B">
              <w:rPr>
                <w:sz w:val="20"/>
                <w:szCs w:val="20"/>
              </w:rPr>
              <w:t xml:space="preserve">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proofErr w:type="gramStart"/>
            <w:r w:rsidRPr="0064599B">
              <w:rPr>
                <w:sz w:val="20"/>
                <w:szCs w:val="20"/>
              </w:rPr>
              <w:t>различных</w:t>
            </w:r>
            <w:proofErr w:type="gramEnd"/>
            <w:r w:rsidRPr="0064599B">
              <w:rPr>
                <w:sz w:val="20"/>
                <w:szCs w:val="20"/>
              </w:rPr>
              <w:t xml:space="preserve"> жизненных ситуация</w:t>
            </w:r>
            <w:r w:rsidRPr="002A280F">
              <w:rPr>
                <w:sz w:val="20"/>
                <w:szCs w:val="20"/>
              </w:rPr>
              <w:t xml:space="preserve"> </w:t>
            </w:r>
          </w:p>
        </w:tc>
        <w:tc>
          <w:tcPr>
            <w:tcW w:w="5138" w:type="dxa"/>
          </w:tcPr>
          <w:p w:rsidR="00E970FA" w:rsidRPr="006656A2" w:rsidRDefault="00E970FA" w:rsidP="005E5B0A">
            <w:pPr>
              <w:spacing w:line="259" w:lineRule="auto"/>
              <w:ind w:right="-36"/>
              <w:jc w:val="both"/>
              <w:rPr>
                <w:bCs w:val="0"/>
                <w:sz w:val="20"/>
                <w:szCs w:val="20"/>
              </w:rPr>
            </w:pPr>
            <w:proofErr w:type="gramStart"/>
            <w:r w:rsidRPr="006656A2">
              <w:rPr>
                <w:b/>
                <w:bCs w:val="0"/>
                <w:sz w:val="20"/>
                <w:szCs w:val="20"/>
              </w:rPr>
              <w:t>Умения</w:t>
            </w:r>
            <w:r w:rsidRPr="006656A2">
              <w:rPr>
                <w:bCs w:val="0"/>
                <w:sz w:val="20"/>
                <w:szCs w:val="20"/>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w:t>
            </w:r>
            <w:r w:rsidRPr="006656A2">
              <w:rPr>
                <w:bCs w:val="0"/>
                <w:sz w:val="20"/>
                <w:szCs w:val="20"/>
              </w:rPr>
              <w:lastRenderedPageBreak/>
              <w:t>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roofErr w:type="gramEnd"/>
            <w:r w:rsidRPr="006656A2">
              <w:rPr>
                <w:bCs w:val="0"/>
                <w:sz w:val="20"/>
                <w:szCs w:val="20"/>
              </w:rPr>
              <w:t xml:space="preserve"> презентовать бизнес-идею; определять источники финансирования</w:t>
            </w:r>
          </w:p>
          <w:p w:rsidR="00E970FA" w:rsidRPr="002A280F" w:rsidRDefault="00E970FA" w:rsidP="005E5B0A">
            <w:pPr>
              <w:spacing w:line="259" w:lineRule="auto"/>
              <w:ind w:right="-36"/>
              <w:jc w:val="both"/>
              <w:rPr>
                <w:sz w:val="20"/>
                <w:szCs w:val="20"/>
              </w:rPr>
            </w:pPr>
            <w:r w:rsidRPr="006656A2">
              <w:rPr>
                <w:b/>
                <w:bCs w:val="0"/>
                <w:sz w:val="20"/>
                <w:szCs w:val="20"/>
              </w:rPr>
              <w:t>Знания</w:t>
            </w:r>
            <w:r w:rsidRPr="006656A2">
              <w:rPr>
                <w:bCs w:val="0"/>
                <w:sz w:val="20"/>
                <w:szCs w:val="20"/>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970FA" w:rsidRPr="008F38FF" w:rsidTr="005E5B0A">
        <w:tc>
          <w:tcPr>
            <w:tcW w:w="1054" w:type="dxa"/>
          </w:tcPr>
          <w:p w:rsidR="00E970FA" w:rsidRPr="008F38FF" w:rsidRDefault="00E970FA" w:rsidP="005E5B0A">
            <w:pPr>
              <w:contextualSpacing/>
              <w:jc w:val="both"/>
              <w:rPr>
                <w:sz w:val="20"/>
                <w:szCs w:val="20"/>
              </w:rPr>
            </w:pPr>
            <w:proofErr w:type="gramStart"/>
            <w:r w:rsidRPr="008F38FF">
              <w:rPr>
                <w:sz w:val="20"/>
                <w:szCs w:val="20"/>
              </w:rPr>
              <w:lastRenderedPageBreak/>
              <w:t>ОК</w:t>
            </w:r>
            <w:proofErr w:type="gramEnd"/>
            <w:r w:rsidRPr="008F38FF">
              <w:rPr>
                <w:sz w:val="20"/>
                <w:szCs w:val="20"/>
              </w:rPr>
              <w:t xml:space="preserve"> 04</w:t>
            </w:r>
          </w:p>
        </w:tc>
        <w:tc>
          <w:tcPr>
            <w:tcW w:w="3379" w:type="dxa"/>
          </w:tcPr>
          <w:p w:rsidR="00E970FA" w:rsidRPr="002A280F" w:rsidRDefault="00E970FA" w:rsidP="005E5B0A">
            <w:pPr>
              <w:spacing w:line="259" w:lineRule="auto"/>
              <w:ind w:right="-36"/>
              <w:jc w:val="both"/>
              <w:rPr>
                <w:sz w:val="20"/>
                <w:szCs w:val="20"/>
              </w:rPr>
            </w:pPr>
            <w:r w:rsidRPr="0064599B">
              <w:rPr>
                <w:sz w:val="20"/>
                <w:szCs w:val="20"/>
              </w:rPr>
              <w:t>Эффективно взаимодействовать и работать в коллективе и команде</w:t>
            </w:r>
          </w:p>
        </w:tc>
        <w:tc>
          <w:tcPr>
            <w:tcW w:w="5138" w:type="dxa"/>
          </w:tcPr>
          <w:p w:rsidR="00E970FA" w:rsidRPr="006656A2" w:rsidRDefault="00E970FA" w:rsidP="005E5B0A">
            <w:pPr>
              <w:suppressAutoHyphens/>
              <w:jc w:val="both"/>
              <w:rPr>
                <w:b/>
                <w:bCs w:val="0"/>
                <w:iCs/>
                <w:sz w:val="20"/>
                <w:szCs w:val="20"/>
              </w:rPr>
            </w:pPr>
            <w:r w:rsidRPr="006656A2">
              <w:rPr>
                <w:b/>
                <w:bCs w:val="0"/>
                <w:iCs/>
                <w:spacing w:val="-4"/>
                <w:sz w:val="20"/>
                <w:szCs w:val="20"/>
              </w:rPr>
              <w:t xml:space="preserve">Умения: </w:t>
            </w:r>
            <w:r w:rsidRPr="006656A2">
              <w:rPr>
                <w:bCs w:val="0"/>
                <w:spacing w:val="-4"/>
                <w:sz w:val="20"/>
                <w:szCs w:val="20"/>
              </w:rPr>
              <w:t>организовывать работу коллектива и команды; взаимодействовать с коллегами, руководством, клиентами в ходе профессиональной деятельности</w:t>
            </w:r>
            <w:r w:rsidRPr="006656A2">
              <w:rPr>
                <w:b/>
                <w:bCs w:val="0"/>
                <w:iCs/>
                <w:sz w:val="20"/>
                <w:szCs w:val="20"/>
              </w:rPr>
              <w:t xml:space="preserve"> </w:t>
            </w:r>
          </w:p>
          <w:p w:rsidR="00E970FA" w:rsidRPr="00315F34" w:rsidRDefault="00E970FA" w:rsidP="005E5B0A">
            <w:pPr>
              <w:suppressAutoHyphens/>
              <w:jc w:val="both"/>
              <w:rPr>
                <w:b/>
                <w:bCs w:val="0"/>
                <w:iCs/>
              </w:rPr>
            </w:pPr>
            <w:r w:rsidRPr="006656A2">
              <w:rPr>
                <w:b/>
                <w:bCs w:val="0"/>
                <w:iCs/>
                <w:sz w:val="20"/>
                <w:szCs w:val="20"/>
              </w:rPr>
              <w:t xml:space="preserve">Знания: </w:t>
            </w:r>
            <w:r w:rsidRPr="006656A2">
              <w:rPr>
                <w:bCs w:val="0"/>
                <w:sz w:val="20"/>
                <w:szCs w:val="20"/>
              </w:rPr>
              <w:t>психологические основы деятельности коллектива, психологические особенности личности; основы проектной деятельности</w:t>
            </w:r>
          </w:p>
        </w:tc>
      </w:tr>
      <w:tr w:rsidR="00E970FA" w:rsidRPr="008F38FF" w:rsidTr="005E5B0A">
        <w:tc>
          <w:tcPr>
            <w:tcW w:w="1054" w:type="dxa"/>
          </w:tcPr>
          <w:p w:rsidR="00E970FA" w:rsidRPr="008F38FF" w:rsidRDefault="00E970FA" w:rsidP="005E5B0A">
            <w:pPr>
              <w:contextualSpacing/>
              <w:jc w:val="both"/>
              <w:rPr>
                <w:sz w:val="20"/>
                <w:szCs w:val="20"/>
              </w:rPr>
            </w:pPr>
            <w:proofErr w:type="gramStart"/>
            <w:r w:rsidRPr="008F38FF">
              <w:rPr>
                <w:sz w:val="20"/>
                <w:szCs w:val="20"/>
              </w:rPr>
              <w:t>ОК</w:t>
            </w:r>
            <w:proofErr w:type="gramEnd"/>
            <w:r w:rsidRPr="008F38FF">
              <w:rPr>
                <w:sz w:val="20"/>
                <w:szCs w:val="20"/>
              </w:rPr>
              <w:t xml:space="preserve"> 05</w:t>
            </w:r>
          </w:p>
        </w:tc>
        <w:tc>
          <w:tcPr>
            <w:tcW w:w="3379" w:type="dxa"/>
          </w:tcPr>
          <w:p w:rsidR="00E970FA" w:rsidRPr="002A280F" w:rsidRDefault="00E970FA" w:rsidP="005E5B0A">
            <w:pPr>
              <w:spacing w:line="259" w:lineRule="auto"/>
              <w:ind w:right="-36"/>
              <w:jc w:val="both"/>
              <w:rPr>
                <w:sz w:val="20"/>
                <w:szCs w:val="20"/>
              </w:rPr>
            </w:pPr>
            <w:r w:rsidRPr="0064599B">
              <w:rPr>
                <w:sz w:val="20"/>
                <w:szCs w:val="20"/>
              </w:rPr>
              <w:t xml:space="preserve">Осуществлять устную и письменную коммуникацию на государственном языке Российской Федерации с учетом особенностей </w:t>
            </w:r>
            <w:proofErr w:type="gramStart"/>
            <w:r w:rsidRPr="0064599B">
              <w:rPr>
                <w:sz w:val="20"/>
                <w:szCs w:val="20"/>
              </w:rPr>
              <w:t>социального</w:t>
            </w:r>
            <w:proofErr w:type="gramEnd"/>
            <w:r w:rsidRPr="0064599B">
              <w:rPr>
                <w:sz w:val="20"/>
                <w:szCs w:val="20"/>
              </w:rPr>
              <w:t xml:space="preserve"> и культурного контекст</w:t>
            </w:r>
          </w:p>
        </w:tc>
        <w:tc>
          <w:tcPr>
            <w:tcW w:w="5138" w:type="dxa"/>
          </w:tcPr>
          <w:p w:rsidR="00E970FA" w:rsidRPr="008B2389" w:rsidRDefault="00E970FA" w:rsidP="005E5B0A">
            <w:pPr>
              <w:suppressAutoHyphens/>
              <w:jc w:val="both"/>
              <w:rPr>
                <w:b/>
                <w:bCs w:val="0"/>
                <w:iCs/>
                <w:sz w:val="20"/>
                <w:szCs w:val="20"/>
              </w:rPr>
            </w:pPr>
            <w:r w:rsidRPr="008B2389">
              <w:rPr>
                <w:b/>
                <w:bCs w:val="0"/>
                <w:iCs/>
                <w:sz w:val="20"/>
                <w:szCs w:val="20"/>
              </w:rPr>
              <w:t>Умения:</w:t>
            </w:r>
            <w:r w:rsidRPr="008B2389">
              <w:rPr>
                <w:iCs/>
                <w:sz w:val="20"/>
                <w:szCs w:val="20"/>
              </w:rPr>
              <w:t xml:space="preserve"> грамотно </w:t>
            </w:r>
            <w:r w:rsidRPr="008B2389">
              <w:rPr>
                <w:bCs w:val="0"/>
                <w:sz w:val="20"/>
                <w:szCs w:val="20"/>
              </w:rPr>
              <w:t xml:space="preserve">излагать свои мысли и оформлять документы по профессиональной тематике на государственном языке, </w:t>
            </w:r>
            <w:r w:rsidRPr="008B2389">
              <w:rPr>
                <w:iCs/>
                <w:sz w:val="20"/>
                <w:szCs w:val="20"/>
              </w:rPr>
              <w:t>проявлять толерантность в рабочем коллективе</w:t>
            </w:r>
            <w:r w:rsidRPr="008B2389">
              <w:rPr>
                <w:b/>
                <w:bCs w:val="0"/>
                <w:iCs/>
                <w:sz w:val="20"/>
                <w:szCs w:val="20"/>
              </w:rPr>
              <w:t xml:space="preserve"> </w:t>
            </w:r>
          </w:p>
          <w:p w:rsidR="00E970FA" w:rsidRPr="008B2389" w:rsidRDefault="00E970FA" w:rsidP="005E5B0A">
            <w:pPr>
              <w:suppressAutoHyphens/>
              <w:jc w:val="both"/>
              <w:rPr>
                <w:b/>
                <w:iCs/>
                <w:sz w:val="20"/>
                <w:szCs w:val="20"/>
              </w:rPr>
            </w:pPr>
            <w:r w:rsidRPr="008B2389">
              <w:rPr>
                <w:b/>
                <w:bCs w:val="0"/>
                <w:iCs/>
                <w:sz w:val="20"/>
                <w:szCs w:val="20"/>
              </w:rPr>
              <w:t xml:space="preserve">Знания: </w:t>
            </w:r>
            <w:r w:rsidRPr="008B2389">
              <w:rPr>
                <w:bCs w:val="0"/>
                <w:sz w:val="20"/>
                <w:szCs w:val="20"/>
              </w:rPr>
              <w:t>особенности социального и культурного контекста; правила оформления документов и построения устных сообщений</w:t>
            </w:r>
          </w:p>
        </w:tc>
      </w:tr>
      <w:tr w:rsidR="00E970FA" w:rsidRPr="008F38FF" w:rsidTr="005E5B0A">
        <w:tc>
          <w:tcPr>
            <w:tcW w:w="1054" w:type="dxa"/>
          </w:tcPr>
          <w:p w:rsidR="00E970FA" w:rsidRDefault="00E970FA" w:rsidP="005E5B0A">
            <w:proofErr w:type="gramStart"/>
            <w:r w:rsidRPr="003C3041">
              <w:rPr>
                <w:sz w:val="20"/>
                <w:szCs w:val="20"/>
              </w:rPr>
              <w:t>ОК</w:t>
            </w:r>
            <w:proofErr w:type="gramEnd"/>
            <w:r w:rsidRPr="003C3041">
              <w:rPr>
                <w:sz w:val="20"/>
                <w:szCs w:val="20"/>
              </w:rPr>
              <w:t xml:space="preserve"> 0</w:t>
            </w:r>
            <w:r>
              <w:rPr>
                <w:sz w:val="20"/>
                <w:szCs w:val="20"/>
              </w:rPr>
              <w:t>6</w:t>
            </w:r>
          </w:p>
        </w:tc>
        <w:tc>
          <w:tcPr>
            <w:tcW w:w="3379" w:type="dxa"/>
          </w:tcPr>
          <w:p w:rsidR="00E970FA" w:rsidRPr="0064599B" w:rsidRDefault="00E970FA" w:rsidP="005E5B0A">
            <w:pPr>
              <w:spacing w:line="259" w:lineRule="auto"/>
              <w:ind w:right="-36"/>
              <w:jc w:val="both"/>
              <w:rPr>
                <w:sz w:val="20"/>
                <w:szCs w:val="20"/>
              </w:rPr>
            </w:pPr>
            <w:r w:rsidRPr="008B2389">
              <w:rPr>
                <w:sz w:val="20"/>
                <w:szCs w:val="20"/>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38" w:type="dxa"/>
          </w:tcPr>
          <w:p w:rsidR="00E970FA" w:rsidRPr="008B2389" w:rsidRDefault="00E970FA" w:rsidP="005E5B0A">
            <w:pPr>
              <w:suppressAutoHyphens/>
              <w:jc w:val="both"/>
              <w:rPr>
                <w:bCs w:val="0"/>
                <w:iCs/>
                <w:sz w:val="20"/>
                <w:szCs w:val="20"/>
              </w:rPr>
            </w:pPr>
            <w:r w:rsidRPr="008B2389">
              <w:rPr>
                <w:b/>
                <w:bCs w:val="0"/>
                <w:iCs/>
                <w:sz w:val="20"/>
                <w:szCs w:val="20"/>
              </w:rPr>
              <w:t>Умения:</w:t>
            </w:r>
            <w:r w:rsidRPr="008B2389">
              <w:rPr>
                <w:bCs w:val="0"/>
                <w:iCs/>
                <w:sz w:val="20"/>
                <w:szCs w:val="20"/>
              </w:rPr>
              <w:t xml:space="preserve"> описывать значимость своей профессии</w:t>
            </w:r>
            <w:r w:rsidRPr="008B2389">
              <w:rPr>
                <w:bCs w:val="0"/>
                <w:i/>
                <w:iCs/>
                <w:sz w:val="20"/>
                <w:szCs w:val="20"/>
              </w:rPr>
              <w:t xml:space="preserve">; </w:t>
            </w:r>
            <w:r w:rsidRPr="008B2389">
              <w:rPr>
                <w:bCs w:val="0"/>
                <w:iCs/>
                <w:sz w:val="20"/>
                <w:szCs w:val="20"/>
              </w:rPr>
              <w:t>применять стандарты антикоррупционного поведения</w:t>
            </w:r>
          </w:p>
          <w:p w:rsidR="00E970FA" w:rsidRPr="008B2389" w:rsidRDefault="00E970FA" w:rsidP="005E5B0A">
            <w:pPr>
              <w:suppressAutoHyphens/>
              <w:jc w:val="both"/>
              <w:rPr>
                <w:iCs/>
                <w:sz w:val="20"/>
                <w:szCs w:val="20"/>
              </w:rPr>
            </w:pPr>
            <w:r w:rsidRPr="008B2389">
              <w:rPr>
                <w:b/>
                <w:bCs w:val="0"/>
                <w:iCs/>
                <w:sz w:val="20"/>
                <w:szCs w:val="20"/>
              </w:rPr>
              <w:t xml:space="preserve">Знания: </w:t>
            </w:r>
            <w:r w:rsidRPr="008B2389">
              <w:rPr>
                <w:bCs w:val="0"/>
                <w:iCs/>
                <w:sz w:val="20"/>
                <w:szCs w:val="20"/>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E970FA" w:rsidRPr="008F38FF" w:rsidTr="005E5B0A">
        <w:tc>
          <w:tcPr>
            <w:tcW w:w="1054" w:type="dxa"/>
          </w:tcPr>
          <w:p w:rsidR="00E970FA" w:rsidRDefault="00E970FA" w:rsidP="005E5B0A">
            <w:proofErr w:type="gramStart"/>
            <w:r>
              <w:rPr>
                <w:sz w:val="20"/>
                <w:szCs w:val="20"/>
              </w:rPr>
              <w:t>ОК</w:t>
            </w:r>
            <w:proofErr w:type="gramEnd"/>
            <w:r>
              <w:rPr>
                <w:sz w:val="20"/>
                <w:szCs w:val="20"/>
              </w:rPr>
              <w:t xml:space="preserve"> 07</w:t>
            </w:r>
          </w:p>
        </w:tc>
        <w:tc>
          <w:tcPr>
            <w:tcW w:w="3379" w:type="dxa"/>
          </w:tcPr>
          <w:p w:rsidR="00E970FA" w:rsidRPr="008B2389" w:rsidRDefault="00E970FA" w:rsidP="005E5B0A">
            <w:pPr>
              <w:spacing w:line="259" w:lineRule="auto"/>
              <w:ind w:right="-36"/>
              <w:jc w:val="both"/>
              <w:rPr>
                <w:sz w:val="20"/>
                <w:szCs w:val="20"/>
              </w:rPr>
            </w:pPr>
            <w:r w:rsidRPr="008B2389">
              <w:rPr>
                <w:sz w:val="20"/>
                <w:szCs w:val="2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38" w:type="dxa"/>
          </w:tcPr>
          <w:p w:rsidR="00E970FA" w:rsidRPr="008B2389" w:rsidRDefault="00E970FA" w:rsidP="005E5B0A">
            <w:pPr>
              <w:suppressAutoHyphens/>
              <w:jc w:val="both"/>
              <w:rPr>
                <w:bCs w:val="0"/>
                <w:sz w:val="20"/>
                <w:szCs w:val="20"/>
              </w:rPr>
            </w:pPr>
            <w:r w:rsidRPr="008B2389">
              <w:rPr>
                <w:b/>
                <w:bCs w:val="0"/>
                <w:iCs/>
                <w:sz w:val="20"/>
                <w:szCs w:val="20"/>
              </w:rPr>
              <w:t xml:space="preserve">Умения: </w:t>
            </w:r>
            <w:r w:rsidRPr="008B2389">
              <w:rPr>
                <w:bCs w:val="0"/>
                <w:iCs/>
                <w:sz w:val="20"/>
                <w:szCs w:val="20"/>
              </w:rPr>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8B2389">
              <w:rPr>
                <w:bCs w:val="0"/>
                <w:i/>
                <w:iCs/>
                <w:sz w:val="20"/>
                <w:szCs w:val="20"/>
              </w:rPr>
              <w:t xml:space="preserve"> </w:t>
            </w:r>
            <w:r w:rsidRPr="008B2389">
              <w:rPr>
                <w:bCs w:val="0"/>
                <w:sz w:val="20"/>
                <w:szCs w:val="20"/>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E970FA" w:rsidRPr="008B2389" w:rsidRDefault="00E970FA" w:rsidP="005E5B0A">
            <w:pPr>
              <w:suppressAutoHyphens/>
              <w:jc w:val="both"/>
              <w:rPr>
                <w:iCs/>
                <w:sz w:val="20"/>
                <w:szCs w:val="20"/>
              </w:rPr>
            </w:pPr>
            <w:r w:rsidRPr="008B2389">
              <w:rPr>
                <w:b/>
                <w:bCs w:val="0"/>
                <w:iCs/>
                <w:sz w:val="20"/>
                <w:szCs w:val="20"/>
              </w:rPr>
              <w:t xml:space="preserve">Знания: </w:t>
            </w:r>
            <w:r w:rsidRPr="008B2389">
              <w:rPr>
                <w:bCs w:val="0"/>
                <w:iCs/>
                <w:sz w:val="20"/>
                <w:szCs w:val="2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970FA" w:rsidRPr="008F38FF" w:rsidTr="005E5B0A">
        <w:tc>
          <w:tcPr>
            <w:tcW w:w="1054" w:type="dxa"/>
          </w:tcPr>
          <w:p w:rsidR="00E970FA" w:rsidRDefault="00E970FA" w:rsidP="005E5B0A">
            <w:proofErr w:type="gramStart"/>
            <w:r>
              <w:rPr>
                <w:sz w:val="20"/>
                <w:szCs w:val="20"/>
              </w:rPr>
              <w:t>ОК</w:t>
            </w:r>
            <w:proofErr w:type="gramEnd"/>
            <w:r>
              <w:rPr>
                <w:sz w:val="20"/>
                <w:szCs w:val="20"/>
              </w:rPr>
              <w:t xml:space="preserve"> 08</w:t>
            </w:r>
          </w:p>
        </w:tc>
        <w:tc>
          <w:tcPr>
            <w:tcW w:w="3379" w:type="dxa"/>
          </w:tcPr>
          <w:p w:rsidR="00E970FA" w:rsidRPr="00C8320E" w:rsidRDefault="00E970FA" w:rsidP="005E5B0A">
            <w:pPr>
              <w:spacing w:line="259" w:lineRule="auto"/>
              <w:ind w:right="-36"/>
              <w:jc w:val="both"/>
              <w:rPr>
                <w:sz w:val="20"/>
                <w:szCs w:val="20"/>
              </w:rPr>
            </w:pPr>
            <w:r w:rsidRPr="00C8320E">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138" w:type="dxa"/>
          </w:tcPr>
          <w:p w:rsidR="00E970FA" w:rsidRPr="00C8320E" w:rsidRDefault="00E970FA" w:rsidP="005E5B0A">
            <w:pPr>
              <w:suppressAutoHyphens/>
              <w:jc w:val="both"/>
              <w:rPr>
                <w:iCs/>
                <w:sz w:val="20"/>
                <w:szCs w:val="20"/>
              </w:rPr>
            </w:pPr>
            <w:r w:rsidRPr="00C8320E">
              <w:rPr>
                <w:b/>
                <w:iCs/>
                <w:sz w:val="20"/>
                <w:szCs w:val="20"/>
              </w:rPr>
              <w:t xml:space="preserve">Умения: </w:t>
            </w:r>
            <w:r w:rsidRPr="00C8320E">
              <w:rPr>
                <w:iCs/>
                <w:sz w:val="20"/>
                <w:szCs w:val="2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rsidR="00E970FA" w:rsidRPr="00C8320E" w:rsidRDefault="00E970FA" w:rsidP="005E5B0A">
            <w:pPr>
              <w:suppressAutoHyphens/>
              <w:jc w:val="both"/>
              <w:rPr>
                <w:b/>
                <w:iCs/>
                <w:sz w:val="20"/>
                <w:szCs w:val="20"/>
              </w:rPr>
            </w:pPr>
            <w:r w:rsidRPr="00C8320E">
              <w:rPr>
                <w:b/>
                <w:iCs/>
                <w:sz w:val="20"/>
                <w:szCs w:val="20"/>
              </w:rPr>
              <w:t xml:space="preserve">Знания: </w:t>
            </w:r>
            <w:r w:rsidRPr="00C8320E">
              <w:rPr>
                <w:iCs/>
                <w:sz w:val="20"/>
                <w:szCs w:val="20"/>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w:t>
            </w:r>
            <w:r w:rsidRPr="00C8320E">
              <w:rPr>
                <w:iCs/>
                <w:sz w:val="20"/>
                <w:szCs w:val="20"/>
              </w:rPr>
              <w:lastRenderedPageBreak/>
              <w:t>профилактики перенапряжения.</w:t>
            </w:r>
          </w:p>
        </w:tc>
      </w:tr>
      <w:tr w:rsidR="00E970FA" w:rsidRPr="008F38FF" w:rsidTr="005E5B0A">
        <w:tc>
          <w:tcPr>
            <w:tcW w:w="1054" w:type="dxa"/>
          </w:tcPr>
          <w:p w:rsidR="00E970FA" w:rsidRDefault="00E970FA" w:rsidP="005E5B0A">
            <w:proofErr w:type="gramStart"/>
            <w:r>
              <w:rPr>
                <w:sz w:val="20"/>
                <w:szCs w:val="20"/>
              </w:rPr>
              <w:lastRenderedPageBreak/>
              <w:t>ОК</w:t>
            </w:r>
            <w:proofErr w:type="gramEnd"/>
            <w:r>
              <w:rPr>
                <w:sz w:val="20"/>
                <w:szCs w:val="20"/>
              </w:rPr>
              <w:t xml:space="preserve"> 09</w:t>
            </w:r>
          </w:p>
        </w:tc>
        <w:tc>
          <w:tcPr>
            <w:tcW w:w="3379" w:type="dxa"/>
          </w:tcPr>
          <w:p w:rsidR="00E970FA" w:rsidRPr="00C8320E" w:rsidRDefault="00E970FA" w:rsidP="005E5B0A">
            <w:pPr>
              <w:spacing w:line="259" w:lineRule="auto"/>
              <w:ind w:right="-36"/>
              <w:jc w:val="both"/>
              <w:rPr>
                <w:sz w:val="20"/>
                <w:szCs w:val="20"/>
              </w:rPr>
            </w:pPr>
            <w:r w:rsidRPr="00C8320E">
              <w:rPr>
                <w:sz w:val="20"/>
                <w:szCs w:val="20"/>
              </w:rPr>
              <w:t>Пользоваться профессиональной документацией на государственном и иностранном языках</w:t>
            </w:r>
          </w:p>
        </w:tc>
        <w:tc>
          <w:tcPr>
            <w:tcW w:w="5138" w:type="dxa"/>
          </w:tcPr>
          <w:p w:rsidR="00E970FA" w:rsidRPr="00C8320E" w:rsidRDefault="00E970FA" w:rsidP="005E5B0A">
            <w:pPr>
              <w:suppressAutoHyphens/>
              <w:jc w:val="both"/>
              <w:rPr>
                <w:iCs/>
                <w:sz w:val="20"/>
                <w:szCs w:val="20"/>
              </w:rPr>
            </w:pPr>
            <w:proofErr w:type="gramStart"/>
            <w:r w:rsidRPr="00C8320E">
              <w:rPr>
                <w:b/>
                <w:bCs w:val="0"/>
                <w:iCs/>
                <w:sz w:val="20"/>
                <w:szCs w:val="20"/>
              </w:rPr>
              <w:t xml:space="preserve">Умения: </w:t>
            </w:r>
            <w:r w:rsidRPr="00C8320E">
              <w:rPr>
                <w:iCs/>
                <w:sz w:val="20"/>
                <w:szCs w:val="2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rsidR="00E970FA" w:rsidRPr="00C8320E" w:rsidRDefault="00E970FA" w:rsidP="005E5B0A">
            <w:pPr>
              <w:suppressAutoHyphens/>
              <w:jc w:val="both"/>
              <w:rPr>
                <w:iCs/>
                <w:sz w:val="20"/>
                <w:szCs w:val="20"/>
              </w:rPr>
            </w:pPr>
            <w:r w:rsidRPr="00C8320E">
              <w:rPr>
                <w:b/>
                <w:bCs w:val="0"/>
                <w:iCs/>
                <w:sz w:val="20"/>
                <w:szCs w:val="20"/>
              </w:rPr>
              <w:t xml:space="preserve">Знания: </w:t>
            </w:r>
            <w:r w:rsidRPr="00C8320E">
              <w:rPr>
                <w:iCs/>
                <w:sz w:val="20"/>
                <w:szCs w:val="2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5375DC" w:rsidRPr="001E76D6" w:rsidRDefault="001E76D6" w:rsidP="005375DC">
      <w:pPr>
        <w:spacing w:after="0" w:line="240" w:lineRule="auto"/>
        <w:ind w:firstLine="709"/>
        <w:contextualSpacing/>
        <w:jc w:val="both"/>
      </w:pPr>
      <w:r w:rsidRPr="001E76D6">
        <w:t xml:space="preserve">4.2 Профессиональные компетенции </w:t>
      </w:r>
    </w:p>
    <w:p w:rsidR="001E76D6" w:rsidRDefault="001E76D6" w:rsidP="005375DC">
      <w:pPr>
        <w:spacing w:after="0" w:line="240" w:lineRule="auto"/>
        <w:ind w:firstLine="709"/>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5E5B0A" w:rsidRPr="005E5B0A" w:rsidTr="00F36FDB">
        <w:tc>
          <w:tcPr>
            <w:tcW w:w="2551" w:type="dxa"/>
            <w:tcBorders>
              <w:top w:val="single" w:sz="4" w:space="0" w:color="auto"/>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jc w:val="center"/>
              <w:rPr>
                <w:rFonts w:eastAsiaTheme="minorEastAsia"/>
                <w:b/>
                <w:sz w:val="20"/>
                <w:szCs w:val="20"/>
                <w:lang w:eastAsia="ru-RU"/>
              </w:rPr>
            </w:pPr>
            <w:r w:rsidRPr="005E5B0A">
              <w:rPr>
                <w:rFonts w:eastAsiaTheme="minorEastAsia"/>
                <w:b/>
                <w:sz w:val="20"/>
                <w:szCs w:val="20"/>
                <w:lang w:eastAsia="ru-RU"/>
              </w:rPr>
              <w:t>Основной вид деятельности</w:t>
            </w:r>
          </w:p>
        </w:tc>
        <w:tc>
          <w:tcPr>
            <w:tcW w:w="6520" w:type="dxa"/>
            <w:tcBorders>
              <w:top w:val="single" w:sz="4" w:space="0" w:color="auto"/>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jc w:val="center"/>
              <w:rPr>
                <w:rFonts w:eastAsiaTheme="minorEastAsia"/>
                <w:b/>
                <w:sz w:val="20"/>
                <w:szCs w:val="20"/>
                <w:lang w:eastAsia="ru-RU"/>
              </w:rPr>
            </w:pPr>
            <w:r w:rsidRPr="005E5B0A">
              <w:rPr>
                <w:rFonts w:eastAsiaTheme="minorEastAsia"/>
                <w:b/>
                <w:sz w:val="20"/>
                <w:szCs w:val="20"/>
                <w:lang w:eastAsia="ru-RU"/>
              </w:rPr>
              <w:t>Требования к знаниям, умениям, практическому опыту</w:t>
            </w:r>
          </w:p>
        </w:tc>
      </w:tr>
      <w:tr w:rsidR="005E5B0A" w:rsidRPr="005E5B0A" w:rsidTr="00F36FDB">
        <w:tc>
          <w:tcPr>
            <w:tcW w:w="2551"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Документирование хозяйственных операций и ведение бухгалтерского учета активов организации</w:t>
            </w:r>
          </w:p>
        </w:tc>
        <w:tc>
          <w:tcPr>
            <w:tcW w:w="6520"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b/>
                <w:sz w:val="20"/>
                <w:szCs w:val="20"/>
                <w:lang w:eastAsia="ru-RU"/>
              </w:rPr>
              <w:t>Знани</w:t>
            </w:r>
            <w:r>
              <w:rPr>
                <w:rFonts w:eastAsiaTheme="minorEastAsia"/>
                <w:b/>
                <w:sz w:val="20"/>
                <w:szCs w:val="20"/>
                <w:lang w:eastAsia="ru-RU"/>
              </w:rPr>
              <w:t>я</w:t>
            </w:r>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общие требования к бухгалтерскому учету в части документирования всех хозяйственных действий и операций;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первичной бухгалтерской документации;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определение первичных бухгалтерских документов;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формы первичных бухгалтерских документов, содержащих обязательные реквизиты первичного учетного документа;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принципы и признаки группировки первичных бухгалтерских документов;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порядок проведения таксировки и </w:t>
            </w:r>
            <w:proofErr w:type="spellStart"/>
            <w:r w:rsidRPr="005E5B0A">
              <w:rPr>
                <w:rFonts w:eastAsiaTheme="minorEastAsia"/>
                <w:sz w:val="20"/>
                <w:szCs w:val="20"/>
                <w:lang w:eastAsia="ru-RU"/>
              </w:rPr>
              <w:t>контировки</w:t>
            </w:r>
            <w:proofErr w:type="spellEnd"/>
            <w:r w:rsidRPr="005E5B0A">
              <w:rPr>
                <w:rFonts w:eastAsiaTheme="minorEastAsia"/>
                <w:sz w:val="20"/>
                <w:szCs w:val="20"/>
                <w:lang w:eastAsia="ru-RU"/>
              </w:rPr>
              <w:t xml:space="preserve"> первичных бухгалтерских документов;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составления регистров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правила и сроки хранения первичной бухгалтерской документации;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сущность </w:t>
            </w:r>
            <w:proofErr w:type="gramStart"/>
            <w:r w:rsidRPr="005E5B0A">
              <w:rPr>
                <w:rFonts w:eastAsiaTheme="minorEastAsia"/>
                <w:sz w:val="20"/>
                <w:szCs w:val="20"/>
                <w:lang w:eastAsia="ru-RU"/>
              </w:rPr>
              <w:t>плана счетов бухгалтерского учета финансово-хозяйственной деятельности организаций</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теоретические вопросы разработки и применения плана счетов бухгалтерского учета в финансово-хозяйственной деятельности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инструкцию по применению плана счетов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принципы и цели </w:t>
            </w:r>
            <w:proofErr w:type="gramStart"/>
            <w:r w:rsidRPr="005E5B0A">
              <w:rPr>
                <w:rFonts w:eastAsiaTheme="minorEastAsia"/>
                <w:sz w:val="20"/>
                <w:szCs w:val="20"/>
                <w:lang w:eastAsia="ru-RU"/>
              </w:rPr>
              <w:t>разработки рабочего плана счетов бухгалтерского учета организации</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классификацию счетов бухгалтерского учета по экономическому содержанию, назначению и структуре;</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кассовых операций, денежных документов и переводов в пути;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денежных средств на расчетных и специальных счетах;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учета кассовых операций в иностранной валюте и операций по валютным счетам;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оформления денежных и кассовых документов, заполнения кассовой книги;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правила заполнения отчета кассира в бухгалтерию;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и классификацию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оценку и переоценку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поступления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учет выбытия и аренды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амортизации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учета арендованных и сданных в аренду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и классификацию нематериальных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поступления и выбытия нематериальных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амортизацию нематериальных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долгосрочных инвестиций;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финансовых вложений и ценных бумаг;</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материально-производственных запасов: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классификацию и оценку материально-производственных запасов;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документальное оформление поступления и расхода материально-производственных запасов;</w:t>
            </w:r>
          </w:p>
        </w:tc>
      </w:tr>
      <w:tr w:rsidR="005E5B0A" w:rsidRPr="005E5B0A" w:rsidTr="00F36FDB">
        <w:tc>
          <w:tcPr>
            <w:tcW w:w="2551"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материалов на складе и в бухгалтерии;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синтетический учет движения материалов;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транспортно-заготовительных расходов;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учет затрат на производство и </w:t>
            </w:r>
            <w:proofErr w:type="spellStart"/>
            <w:r w:rsidRPr="005E5B0A">
              <w:rPr>
                <w:rFonts w:eastAsiaTheme="minorEastAsia"/>
                <w:sz w:val="20"/>
                <w:szCs w:val="20"/>
                <w:lang w:eastAsia="ru-RU"/>
              </w:rPr>
              <w:t>калькулирование</w:t>
            </w:r>
            <w:proofErr w:type="spellEnd"/>
            <w:r w:rsidRPr="005E5B0A">
              <w:rPr>
                <w:rFonts w:eastAsiaTheme="minorEastAsia"/>
                <w:sz w:val="20"/>
                <w:szCs w:val="20"/>
                <w:lang w:eastAsia="ru-RU"/>
              </w:rPr>
              <w:t xml:space="preserve"> себестоимости: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систему учета производственных затрат и их классификацию;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сводный учет затрат на производство, обслуживание производства и управление;</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учета и распределения затрат вспомогательных производств;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потерь и непроизводственных расходов;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и оценку незавершенного производства;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калькуляцию себестоимости продукции;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характеристику готовой продукции, оценку и синтетический учет;</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технологию реализации готовой продукции (работ, услуг);</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выручки от реализации продукции (работ, услуг);</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расходов по реализации продукции, выполнению работ и оказанию услуг;</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дебиторской и кредиторской задолженности и формы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расчетов с работниками по прочим операциям и расчетов с подотчетными лицами.</w:t>
            </w:r>
          </w:p>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b/>
                <w:sz w:val="20"/>
                <w:szCs w:val="20"/>
                <w:lang w:eastAsia="ru-RU"/>
              </w:rPr>
              <w:t>Умения</w:t>
            </w:r>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проверять наличие в произвольных первичных бухгалтерских документах обязательных реквизитов;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формальную проверку документов, проверку по существу, арифметическую проверку;</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группировку первичных бухгалтерских документов по ряду признаков;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проводить таксировку и </w:t>
            </w:r>
            <w:proofErr w:type="spellStart"/>
            <w:r w:rsidRPr="005E5B0A">
              <w:rPr>
                <w:rFonts w:eastAsiaTheme="minorEastAsia"/>
                <w:sz w:val="20"/>
                <w:szCs w:val="20"/>
                <w:lang w:eastAsia="ru-RU"/>
              </w:rPr>
              <w:t>контировку</w:t>
            </w:r>
            <w:proofErr w:type="spellEnd"/>
            <w:r w:rsidRPr="005E5B0A">
              <w:rPr>
                <w:rFonts w:eastAsiaTheme="minorEastAsia"/>
                <w:sz w:val="20"/>
                <w:szCs w:val="20"/>
                <w:lang w:eastAsia="ru-RU"/>
              </w:rPr>
              <w:t xml:space="preserve"> первичных бухгалтерских документов;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организовывать документооборот;</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разбираться в номенклатуре дел;</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заносить данные по сгруппированным документам в регистры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передавать первичные бухгалтерские документы в текущий бухгалтерский архив;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передавать первичные бухгалтерские документы в постоянный архив по истечении установленного срока хранения;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исправлять ошибки в первичных бухгалтерских документах;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понимать и анализировать план счетов бухгалтерского учета финансово-хозяйственной деятельности организаций;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обосновывать необходимость разработки рабочего плана счетов на </w:t>
            </w:r>
            <w:r w:rsidRPr="005E5B0A">
              <w:rPr>
                <w:rFonts w:eastAsiaTheme="minorEastAsia"/>
                <w:sz w:val="20"/>
                <w:szCs w:val="20"/>
                <w:lang w:eastAsia="ru-RU"/>
              </w:rPr>
              <w:lastRenderedPageBreak/>
              <w:t>основе типового плана счетов бухгалтерского учета финансово-хозяйственной деятельности;</w:t>
            </w:r>
          </w:p>
        </w:tc>
      </w:tr>
      <w:tr w:rsidR="005E5B0A" w:rsidRPr="005E5B0A" w:rsidTr="00F36FDB">
        <w:tc>
          <w:tcPr>
            <w:tcW w:w="2551"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конструировать поэтапно рабочий план счетов бухгалтерского учета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кассовых операций, денежных документов и переводов в пути;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денежных средств на расчетных и специальных счетах;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учитывать особенности учета кассовых операций в иностранной валюте и операций по валютным счетам;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оформлять денежные и кассовые документы;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заполнять кассовую книгу и отчет кассира в бухгалтерию;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основных средств;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нематериальных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долгосрочных инвестиций;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финансовых вложений и ценных бумаг;</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материально-производственных запасов;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проводить учет затрат на производство и </w:t>
            </w:r>
            <w:proofErr w:type="spellStart"/>
            <w:r w:rsidRPr="005E5B0A">
              <w:rPr>
                <w:rFonts w:eastAsiaTheme="minorEastAsia"/>
                <w:sz w:val="20"/>
                <w:szCs w:val="20"/>
                <w:lang w:eastAsia="ru-RU"/>
              </w:rPr>
              <w:t>калькулирование</w:t>
            </w:r>
            <w:proofErr w:type="spellEnd"/>
            <w:r w:rsidRPr="005E5B0A">
              <w:rPr>
                <w:rFonts w:eastAsiaTheme="minorEastAsia"/>
                <w:sz w:val="20"/>
                <w:szCs w:val="20"/>
                <w:lang w:eastAsia="ru-RU"/>
              </w:rPr>
              <w:t xml:space="preserve"> себестоимости;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готовой продукц</w:t>
            </w:r>
            <w:proofErr w:type="gramStart"/>
            <w:r w:rsidRPr="005E5B0A">
              <w:rPr>
                <w:rFonts w:eastAsiaTheme="minorEastAsia"/>
                <w:sz w:val="20"/>
                <w:szCs w:val="20"/>
                <w:lang w:eastAsia="ru-RU"/>
              </w:rPr>
              <w:t>ии и ее</w:t>
            </w:r>
            <w:proofErr w:type="gramEnd"/>
            <w:r w:rsidRPr="005E5B0A">
              <w:rPr>
                <w:rFonts w:eastAsiaTheme="minorEastAsia"/>
                <w:sz w:val="20"/>
                <w:szCs w:val="20"/>
                <w:lang w:eastAsia="ru-RU"/>
              </w:rPr>
              <w:t xml:space="preserve"> реализации;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текущих операций и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труда и заработной платы;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финансовых результатов и использования прибыли;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собственного капитала;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кредитов и займов.</w:t>
            </w:r>
          </w:p>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 xml:space="preserve">иметь практический опыт </w:t>
            </w:r>
            <w:proofErr w:type="gramStart"/>
            <w:r w:rsidRPr="005E5B0A">
              <w:rPr>
                <w:rFonts w:eastAsiaTheme="minorEastAsia"/>
                <w:sz w:val="20"/>
                <w:szCs w:val="20"/>
                <w:lang w:eastAsia="ru-RU"/>
              </w:rPr>
              <w:t>в</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документировании</w:t>
            </w:r>
            <w:proofErr w:type="gramEnd"/>
            <w:r w:rsidRPr="005E5B0A">
              <w:rPr>
                <w:rFonts w:eastAsiaTheme="minorEastAsia"/>
                <w:sz w:val="20"/>
                <w:szCs w:val="20"/>
                <w:lang w:eastAsia="ru-RU"/>
              </w:rPr>
              <w:t xml:space="preserve"> хозяйственных операций и ведении бухгалтерского учета активов организации.</w:t>
            </w:r>
          </w:p>
        </w:tc>
      </w:tr>
      <w:tr w:rsidR="005E5B0A" w:rsidRPr="005E5B0A" w:rsidTr="00F36FDB">
        <w:tc>
          <w:tcPr>
            <w:tcW w:w="2551"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6520" w:type="dxa"/>
            <w:tcBorders>
              <w:top w:val="single" w:sz="4" w:space="0" w:color="auto"/>
              <w:left w:val="single" w:sz="4" w:space="0" w:color="auto"/>
              <w:right w:val="single" w:sz="4" w:space="0" w:color="auto"/>
            </w:tcBorders>
          </w:tcPr>
          <w:p w:rsidR="0046598B" w:rsidRPr="005E5B0A" w:rsidRDefault="0046598B" w:rsidP="0046598B">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b/>
                <w:sz w:val="20"/>
                <w:szCs w:val="20"/>
                <w:lang w:eastAsia="ru-RU"/>
              </w:rPr>
              <w:t>Знани</w:t>
            </w:r>
            <w:r>
              <w:rPr>
                <w:rFonts w:eastAsiaTheme="minorEastAsia"/>
                <w:b/>
                <w:sz w:val="20"/>
                <w:szCs w:val="20"/>
                <w:lang w:eastAsia="ru-RU"/>
              </w:rPr>
              <w:t>я</w:t>
            </w:r>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труда и его оплаты;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удержаний из заработной платы работников;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финансовых результатов и использования прибыли;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финансовых результатов по обычным видам деятельности;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финансовых результатов по прочим видам деятельности;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нераспределенной прибыли;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собственного капитала: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уставного капитала;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резервного капитала и целевого финансирования;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кредитов и займов;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нормативные правовые акты, регулирующие порядок проведения инвентаризации активов и обязательств;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основные понятия инвентаризации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характеристику объектов, подлежащих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цели и периодичность проведения инвентаризации имущества;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задачи и состав инвентаризационной комиссии;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процесс подготовки к инвентаризации, порядок подготовки регистров аналитического учета по объектам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перечень лиц, ответственных за подготовительный этап для подбора документации, необходимой для проведения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приемы физического подсчета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составления инвентаризационных описей и сроки передачи их в бухгалтерию;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основных средств и отражение ее результатов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нематериальных активов и отражение ее результатов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формирование бухгалтерских проводок по списанию недостач в зависимости от причин их возникновения;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процедуру составления акта по результатам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дебиторской и кредиторской задолженности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технологию определения реального состояния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инвентаризации недостач и потерь от порчи ценностей;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порядок </w:t>
            </w:r>
            <w:proofErr w:type="gramStart"/>
            <w:r w:rsidRPr="005E5B0A">
              <w:rPr>
                <w:rFonts w:eastAsiaTheme="minorEastAsia"/>
                <w:sz w:val="20"/>
                <w:szCs w:val="20"/>
                <w:lang w:eastAsia="ru-RU"/>
              </w:rPr>
              <w:t>ведения бухгалтерского учета источников формирования имущества</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выполнения работ по инвентаризации активов и обязательств;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tc>
      </w:tr>
      <w:tr w:rsidR="005E5B0A" w:rsidRPr="005E5B0A" w:rsidTr="00F36FDB">
        <w:tc>
          <w:tcPr>
            <w:tcW w:w="2551"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bottom w:val="single" w:sz="4" w:space="0" w:color="auto"/>
              <w:right w:val="single" w:sz="4" w:space="0" w:color="auto"/>
            </w:tcBorders>
          </w:tcPr>
          <w:p w:rsidR="005E5B0A" w:rsidRPr="005E5B0A" w:rsidRDefault="0046598B" w:rsidP="005E5B0A">
            <w:pPr>
              <w:widowControl w:val="0"/>
              <w:autoSpaceDE w:val="0"/>
              <w:autoSpaceDN w:val="0"/>
              <w:adjustRightInd w:val="0"/>
              <w:spacing w:after="0" w:line="240" w:lineRule="auto"/>
              <w:rPr>
                <w:rFonts w:eastAsiaTheme="minorEastAsia"/>
                <w:sz w:val="20"/>
                <w:szCs w:val="20"/>
                <w:lang w:eastAsia="ru-RU"/>
              </w:rPr>
            </w:pPr>
            <w:r w:rsidRPr="0046598B">
              <w:rPr>
                <w:rFonts w:eastAsiaTheme="minorEastAsia"/>
                <w:b/>
                <w:sz w:val="20"/>
                <w:szCs w:val="20"/>
                <w:lang w:eastAsia="ru-RU"/>
              </w:rPr>
              <w:t>Умения</w:t>
            </w:r>
            <w:r>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рассчитывать заработную плату сотрудников;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сумму удержаний из заработной платы сотрудников;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финансовые результаты деятельности организации по основным видам деятельности;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финансовые результаты деятельности организации по прочим видам деятельности;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нераспределенной прибыли;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собственного капитала;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уставного капитала;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резервного капитала и целевого финансирования;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кредитов и займов;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цели и периодичность проведения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руководствоваться нормативными правовыми актами, регулирующими порядок проведения инвентаризации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пользоваться специальной терминологией при проведении инвентаризации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давать характеристику активов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инвентаризационные описи;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физический подсчет активов;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выполнять работу по инвентаризации основных средств и отражать ее результаты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выполнять работу по инвентаризации нематериальных активов и отражать ее результаты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бухгалтерские проводки по списанию недостач в зависимости от причин их возникновения;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акт по результатам инвентаризации;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выверку финансовых обязательств;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участвовать в инвентаризации дебиторской и кредиторской задолженности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инвентаризацию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реальное состояние расчетов;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 xml:space="preserve">иметь практический опыт </w:t>
            </w:r>
            <w:proofErr w:type="gramStart"/>
            <w:r w:rsidRPr="005E5B0A">
              <w:rPr>
                <w:rFonts w:eastAsiaTheme="minorEastAsia"/>
                <w:sz w:val="20"/>
                <w:szCs w:val="20"/>
                <w:lang w:eastAsia="ru-RU"/>
              </w:rPr>
              <w:t>в</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ведении</w:t>
            </w:r>
            <w:proofErr w:type="gramEnd"/>
            <w:r w:rsidRPr="005E5B0A">
              <w:rPr>
                <w:rFonts w:eastAsiaTheme="minorEastAsia"/>
                <w:sz w:val="20"/>
                <w:szCs w:val="20"/>
                <w:lang w:eastAsia="ru-RU"/>
              </w:rPr>
              <w:t xml:space="preserve"> бухгалтерского учета источников формирования активов, выполнении работ по инвентаризации активов и обязательств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выполнении</w:t>
            </w:r>
            <w:proofErr w:type="gramEnd"/>
            <w:r w:rsidRPr="005E5B0A">
              <w:rPr>
                <w:rFonts w:eastAsiaTheme="minorEastAsia"/>
                <w:sz w:val="20"/>
                <w:szCs w:val="20"/>
                <w:lang w:eastAsia="ru-RU"/>
              </w:rPr>
              <w:t xml:space="preserve"> контрольных процедур и их документировании;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подготовке оформления завершающих материалов по результатам внутреннего контроля.</w:t>
            </w:r>
          </w:p>
        </w:tc>
      </w:tr>
      <w:tr w:rsidR="005E5B0A" w:rsidRPr="005E5B0A" w:rsidTr="00F36FDB">
        <w:tc>
          <w:tcPr>
            <w:tcW w:w="2551"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lastRenderedPageBreak/>
              <w:t>Проведение расчетов с бюджетом и внебюджетными фондами</w:t>
            </w:r>
          </w:p>
        </w:tc>
        <w:tc>
          <w:tcPr>
            <w:tcW w:w="6520" w:type="dxa"/>
            <w:tcBorders>
              <w:top w:val="single" w:sz="4" w:space="0" w:color="auto"/>
              <w:left w:val="single" w:sz="4" w:space="0" w:color="auto"/>
              <w:right w:val="single" w:sz="4" w:space="0" w:color="auto"/>
            </w:tcBorders>
          </w:tcPr>
          <w:p w:rsidR="005E5B0A" w:rsidRPr="0046598B" w:rsidRDefault="0046598B" w:rsidP="005E5B0A">
            <w:pPr>
              <w:widowControl w:val="0"/>
              <w:autoSpaceDE w:val="0"/>
              <w:autoSpaceDN w:val="0"/>
              <w:adjustRightInd w:val="0"/>
              <w:spacing w:after="0" w:line="240" w:lineRule="auto"/>
              <w:rPr>
                <w:rFonts w:eastAsiaTheme="minorEastAsia"/>
                <w:b/>
                <w:sz w:val="20"/>
                <w:szCs w:val="20"/>
                <w:lang w:eastAsia="ru-RU"/>
              </w:rPr>
            </w:pPr>
            <w:r w:rsidRPr="0046598B">
              <w:rPr>
                <w:rFonts w:eastAsiaTheme="minorEastAsia"/>
                <w:b/>
                <w:sz w:val="20"/>
                <w:szCs w:val="20"/>
                <w:lang w:eastAsia="ru-RU"/>
              </w:rPr>
              <w:t>Знания: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виды и порядок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систему налогов Российской Федерации;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элементы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источники уплаты налогов, сборов, пошлин;</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оформление бухгалтерскими проводками начисления и перечисления сумм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аналитический учет по счету 68 "Расчеты по налогам и сборам";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заполнения платежных поручений по перечислению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16" w:history="1">
              <w:r w:rsidRPr="00F36FDB">
                <w:rPr>
                  <w:rFonts w:eastAsiaTheme="minorEastAsia"/>
                  <w:sz w:val="20"/>
                  <w:szCs w:val="20"/>
                  <w:lang w:eastAsia="ru-RU"/>
                </w:rPr>
                <w:t>классификатор</w:t>
              </w:r>
            </w:hyperlink>
            <w:r w:rsidRPr="005E5B0A">
              <w:rPr>
                <w:rFonts w:eastAsiaTheme="minorEastAsia"/>
                <w:sz w:val="20"/>
                <w:szCs w:val="20"/>
                <w:lang w:eastAsia="ru-RU"/>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roofErr w:type="gramEnd"/>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коды бюджетной классификации, порядок их присвоения для налога, штрафа и пени;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образец заполнения платежных поручений по перечислению налогов, сборов и пошлин;</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учет расчетов по социальному страхованию и обеспечению;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аналитический учет по счету 69 "Расчеты по социальному страхованию";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объекты налогообложения для исчисления страховых взносов в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 сроки исчисления страховых взносов в ФНС России и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и сроки представления отчетности в системе ФНС России и внебюджетного фонда;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зачисления сумм страховых взносов в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w:t>
            </w:r>
            <w:r w:rsidRPr="005E5B0A">
              <w:rPr>
                <w:rFonts w:eastAsiaTheme="minorEastAsia"/>
                <w:sz w:val="20"/>
                <w:szCs w:val="20"/>
                <w:lang w:eastAsia="ru-RU"/>
              </w:rPr>
              <w:lastRenderedPageBreak/>
              <w:t>страхования Российской Федерации, Фонд обязательного медицинского страхования;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начисление и перечисление взносов на страхование от несчастных случаев на производстве и профессиональных заболеваний;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использование средств внебюджетных фондов;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заполнения платежных поручений по перечислению страховых взносов во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образец заполнения платежных поручений по перечислению страховых взносов во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процедуру контроля прохождения платежных поручений по расчетно-кассовым банковским операциям с использованием выписок банка.</w:t>
            </w:r>
          </w:p>
        </w:tc>
      </w:tr>
      <w:tr w:rsidR="005E5B0A" w:rsidRPr="005E5B0A" w:rsidTr="00F36FDB">
        <w:tc>
          <w:tcPr>
            <w:tcW w:w="2551"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right w:val="single" w:sz="4" w:space="0" w:color="auto"/>
            </w:tcBorders>
          </w:tcPr>
          <w:p w:rsidR="005E5B0A" w:rsidRPr="0046598B" w:rsidRDefault="0046598B" w:rsidP="005E5B0A">
            <w:pPr>
              <w:widowControl w:val="0"/>
              <w:autoSpaceDE w:val="0"/>
              <w:autoSpaceDN w:val="0"/>
              <w:adjustRightInd w:val="0"/>
              <w:spacing w:after="0" w:line="240" w:lineRule="auto"/>
              <w:rPr>
                <w:rFonts w:eastAsiaTheme="minorEastAsia"/>
                <w:b/>
                <w:sz w:val="20"/>
                <w:szCs w:val="20"/>
                <w:lang w:eastAsia="ru-RU"/>
              </w:rPr>
            </w:pPr>
            <w:r w:rsidRPr="0046598B">
              <w:rPr>
                <w:rFonts w:eastAsiaTheme="minorEastAsia"/>
                <w:b/>
                <w:sz w:val="20"/>
                <w:szCs w:val="20"/>
                <w:lang w:eastAsia="ru-RU"/>
              </w:rPr>
              <w:t>Умения: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виды и порядок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ориентироваться в системе налогов Российской Федерации;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выделять элементы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источники уплаты налогов, сборов, пошлин;</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оформлять бухгалтерскими проводками начисления и перечисления сумм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организовывать аналитический учет по счету 68 "Расчеты по налогам и сборам";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заполнять платежные поручения по перечислению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выбирать для платежных поручений по видам налогов соответствующие реквизиты;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выбирать коды бюджетной классификации для определенных налогов, штрафов и пени;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пользоваться образцом заполнения платежных поручений по перечислению налогов, сборов и пошлин;</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учет расчетов по социальному страхованию и обеспечению;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порядок и соблюдать сроки исчисления по страховым взносам в государственные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осуществлять аналитический учет по счету 69 "Расчеты по социальному страхованию";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использовать средства внебюджетных фондов по направлениям, определенным законодательством;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выбирать для платежных поручений по видам страховых взносов соответствующие реквизиты;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оформлять платежные поручения по штрафам и пеням внебюджетных фондов;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пользоваться образцом заполнения платежных поручений по перечислению страховых взносов во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заполнять данные статуса плательщика, ИНН получателя, КПП получателя, наименование налоговой инспекции, КБК, </w:t>
            </w:r>
            <w:r w:rsidRPr="00F36FDB">
              <w:rPr>
                <w:rFonts w:eastAsiaTheme="minorEastAsia"/>
                <w:sz w:val="20"/>
                <w:szCs w:val="20"/>
                <w:lang w:eastAsia="ru-RU"/>
              </w:rPr>
              <w:t>ОКАТО</w:t>
            </w:r>
            <w:r w:rsidRPr="005E5B0A">
              <w:rPr>
                <w:rFonts w:eastAsiaTheme="minorEastAsia"/>
                <w:sz w:val="20"/>
                <w:szCs w:val="20"/>
                <w:lang w:eastAsia="ru-RU"/>
              </w:rPr>
              <w:t>, основания платежа, страхового периода, номера документа, даты документа;</w:t>
            </w:r>
          </w:p>
        </w:tc>
      </w:tr>
      <w:tr w:rsidR="005E5B0A" w:rsidRPr="005E5B0A" w:rsidTr="00F36FDB">
        <w:tc>
          <w:tcPr>
            <w:tcW w:w="2551"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пользоваться образцом заполнения платежных поручений по перечислению страховых взносов во внебюджетные фонды;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 xml:space="preserve">иметь практический опыт </w:t>
            </w:r>
            <w:proofErr w:type="gramStart"/>
            <w:r w:rsidRPr="005E5B0A">
              <w:rPr>
                <w:rFonts w:eastAsiaTheme="minorEastAsia"/>
                <w:sz w:val="20"/>
                <w:szCs w:val="20"/>
                <w:lang w:eastAsia="ru-RU"/>
              </w:rPr>
              <w:t>в</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проведении</w:t>
            </w:r>
            <w:proofErr w:type="gramEnd"/>
            <w:r w:rsidRPr="005E5B0A">
              <w:rPr>
                <w:rFonts w:eastAsiaTheme="minorEastAsia"/>
                <w:sz w:val="20"/>
                <w:szCs w:val="20"/>
                <w:lang w:eastAsia="ru-RU"/>
              </w:rPr>
              <w:t xml:space="preserve"> расчетов с бюджетом и внебюджетными фондами.</w:t>
            </w:r>
          </w:p>
        </w:tc>
      </w:tr>
      <w:tr w:rsidR="005E5B0A" w:rsidRPr="005E5B0A" w:rsidTr="00F36FDB">
        <w:tc>
          <w:tcPr>
            <w:tcW w:w="2551"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Составление и использование бухгалтерской (финансовой) отчетности</w:t>
            </w:r>
          </w:p>
        </w:tc>
        <w:tc>
          <w:tcPr>
            <w:tcW w:w="6520" w:type="dxa"/>
            <w:tcBorders>
              <w:top w:val="single" w:sz="4" w:space="0" w:color="auto"/>
              <w:left w:val="single" w:sz="4" w:space="0" w:color="auto"/>
              <w:right w:val="single" w:sz="4" w:space="0" w:color="auto"/>
            </w:tcBorders>
          </w:tcPr>
          <w:p w:rsidR="005E5B0A" w:rsidRPr="0046598B" w:rsidRDefault="0046598B" w:rsidP="005E5B0A">
            <w:pPr>
              <w:widowControl w:val="0"/>
              <w:autoSpaceDE w:val="0"/>
              <w:autoSpaceDN w:val="0"/>
              <w:adjustRightInd w:val="0"/>
              <w:spacing w:after="0" w:line="240" w:lineRule="auto"/>
              <w:rPr>
                <w:rFonts w:eastAsiaTheme="minorEastAsia"/>
                <w:b/>
                <w:sz w:val="20"/>
                <w:szCs w:val="20"/>
                <w:lang w:eastAsia="ru-RU"/>
              </w:rPr>
            </w:pPr>
            <w:r w:rsidRPr="0046598B">
              <w:rPr>
                <w:rFonts w:eastAsiaTheme="minorEastAsia"/>
                <w:b/>
                <w:sz w:val="20"/>
                <w:szCs w:val="20"/>
                <w:lang w:eastAsia="ru-RU"/>
              </w:rPr>
              <w:t>Знания: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теоретические основы внутреннего контроля совершаемых фактов хозяйственной жизни и составления бухгалтерской (финансовой)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механизм отражения нарастающим итогом на счетах бухгалтерского учета данных за отчетный период;</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методы обобщения информации о хозяйственных операциях организации за отчетный период;</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порядок составления шахматной таблицы и </w:t>
            </w:r>
            <w:proofErr w:type="spellStart"/>
            <w:r w:rsidRPr="005E5B0A">
              <w:rPr>
                <w:rFonts w:eastAsiaTheme="minorEastAsia"/>
                <w:sz w:val="20"/>
                <w:szCs w:val="20"/>
                <w:lang w:eastAsia="ru-RU"/>
              </w:rPr>
              <w:t>оборотно</w:t>
            </w:r>
            <w:proofErr w:type="spellEnd"/>
            <w:r w:rsidRPr="005E5B0A">
              <w:rPr>
                <w:rFonts w:eastAsiaTheme="minorEastAsia"/>
                <w:sz w:val="20"/>
                <w:szCs w:val="20"/>
                <w:lang w:eastAsia="ru-RU"/>
              </w:rPr>
              <w:t>-сальдовой ведомости;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методы определения результатов хозяйственной деятельности за отчетный период;</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требования к бухгалтерской отчетности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 и содержание форм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бухгалтерский баланс, отчет о финансовых результатах как основные формы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методы группировки и перенесения обобщенной учетной информации из </w:t>
            </w:r>
            <w:proofErr w:type="spellStart"/>
            <w:r w:rsidRPr="005E5B0A">
              <w:rPr>
                <w:rFonts w:eastAsiaTheme="minorEastAsia"/>
                <w:sz w:val="20"/>
                <w:szCs w:val="20"/>
                <w:lang w:eastAsia="ru-RU"/>
              </w:rPr>
              <w:t>оборотно</w:t>
            </w:r>
            <w:proofErr w:type="spellEnd"/>
            <w:r w:rsidRPr="005E5B0A">
              <w:rPr>
                <w:rFonts w:eastAsiaTheme="minorEastAsia"/>
                <w:sz w:val="20"/>
                <w:szCs w:val="20"/>
                <w:lang w:eastAsia="ru-RU"/>
              </w:rPr>
              <w:t>-сальдовой ведомости в формы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процедуру составления приложений к бухгалтерскому балансу и отчету о финансовых результатах;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отражения изменений в учетной политике в целях бухгалтерского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организации получения аудиторского заключения в случае необходимости;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сроки представления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правила внесения исправлений в бухгалтерскую отчетность в случае выявления неправильного отражения хозяйственных операций;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формы налоговых деклараций по налогам и сборам в бюджет и инструкции по их заполнению;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форму отчетов по страховым взносам в ФНС России и государственные внебюджетные </w:t>
            </w:r>
            <w:proofErr w:type="gramStart"/>
            <w:r w:rsidRPr="005E5B0A">
              <w:rPr>
                <w:rFonts w:eastAsiaTheme="minorEastAsia"/>
                <w:sz w:val="20"/>
                <w:szCs w:val="20"/>
                <w:lang w:eastAsia="ru-RU"/>
              </w:rPr>
              <w:t>фонды</w:t>
            </w:r>
            <w:proofErr w:type="gramEnd"/>
            <w:r w:rsidRPr="005E5B0A">
              <w:rPr>
                <w:rFonts w:eastAsiaTheme="minorEastAsia"/>
                <w:sz w:val="20"/>
                <w:szCs w:val="20"/>
                <w:lang w:eastAsia="ru-RU"/>
              </w:rPr>
              <w:t xml:space="preserve"> и инструкцию по ее заполнению;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форму статистической отчетности и инструкцию по ее заполнению;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сроки представления налоговых деклараций в государственные налоговые органы, внебюджетные фонды и государственные органы статистики;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содержание новых форм налоговых деклараций по налогам и сборам и новых инструкций по их заполнению;</w:t>
            </w:r>
          </w:p>
        </w:tc>
      </w:tr>
      <w:tr w:rsidR="005E5B0A" w:rsidRPr="005E5B0A" w:rsidTr="00F36FDB">
        <w:tc>
          <w:tcPr>
            <w:tcW w:w="2551"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регистрации и перерегистрации организации в налоговых органах, внебюджетных фондах и статистических органах;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методы финансового анализа;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виды и приемы финансового анализа;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бухгалтерского баланса: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общей оценки структуры активов и источников их формирования по показателям баланса;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порядок </w:t>
            </w:r>
            <w:proofErr w:type="gramStart"/>
            <w:r w:rsidRPr="005E5B0A">
              <w:rPr>
                <w:rFonts w:eastAsiaTheme="minorEastAsia"/>
                <w:sz w:val="20"/>
                <w:szCs w:val="20"/>
                <w:lang w:eastAsia="ru-RU"/>
              </w:rPr>
              <w:t>определения результатов общей оценки структуры активов</w:t>
            </w:r>
            <w:proofErr w:type="gramEnd"/>
            <w:r w:rsidRPr="005E5B0A">
              <w:rPr>
                <w:rFonts w:eastAsiaTheme="minorEastAsia"/>
                <w:sz w:val="20"/>
                <w:szCs w:val="20"/>
                <w:lang w:eastAsia="ru-RU"/>
              </w:rPr>
              <w:t xml:space="preserve"> и их источников по показателям баланса;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ликвидности бухгалтерского баланса;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расчета финансовых коэффициентов для оценки платежеспособности;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 критериев оценки несостоятельности (банкротства)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показателей финансовой устойчивости;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отчета о финансовых результатах;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принципы и методы общей оценки деловой активности организации, технологию расчета и анализа финансового цикла;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уровня и динамики финансовых результатов по показателям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процедуры анализа влияния факторов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международные стандарты финансовой отчетности (МСФО) и Директивы Европейского Сообщества о консолидированной отчетности.</w:t>
            </w:r>
          </w:p>
          <w:p w:rsidR="005E5B0A" w:rsidRPr="0046598B" w:rsidRDefault="0046598B" w:rsidP="005E5B0A">
            <w:pPr>
              <w:widowControl w:val="0"/>
              <w:autoSpaceDE w:val="0"/>
              <w:autoSpaceDN w:val="0"/>
              <w:adjustRightInd w:val="0"/>
              <w:spacing w:after="0" w:line="240" w:lineRule="auto"/>
              <w:rPr>
                <w:rFonts w:eastAsiaTheme="minorEastAsia"/>
                <w:b/>
                <w:sz w:val="20"/>
                <w:szCs w:val="20"/>
                <w:lang w:eastAsia="ru-RU"/>
              </w:rPr>
            </w:pPr>
            <w:r w:rsidRPr="0046598B">
              <w:rPr>
                <w:rFonts w:eastAsiaTheme="minorEastAsia"/>
                <w:b/>
                <w:sz w:val="20"/>
                <w:szCs w:val="20"/>
                <w:lang w:eastAsia="ru-RU"/>
              </w:rPr>
              <w:t>Умения: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методы внутреннего контроля (интервью, пересчет, обследование, аналитические процедуры, выборка);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выявлять и оценивать риски объекта внутреннего контроля и риски собственных ошибок;</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оценивать соответствие производимых хозяйственных операций и эффективность использования активов правовой и нормативной базе;</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информационную базу, отражающую ход устранения выявленных контрольными процедурами недостатков;</w:t>
            </w:r>
          </w:p>
        </w:tc>
      </w:tr>
      <w:tr w:rsidR="005E5B0A" w:rsidRPr="005E5B0A" w:rsidTr="00F36FDB">
        <w:tc>
          <w:tcPr>
            <w:tcW w:w="2551"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объем работ по финансовому анализу, потребность в трудовых, финансовых и материально-технических ресурсах;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источники информации для проведения анализа финансового состояния экономического субъекта;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планировать программы и сроки проведения финансового анализа экономического субъекта и осуществлять контроль их соблюдения, </w:t>
            </w:r>
            <w:r w:rsidRPr="005E5B0A">
              <w:rPr>
                <w:rFonts w:eastAsiaTheme="minorEastAsia"/>
                <w:sz w:val="20"/>
                <w:szCs w:val="20"/>
                <w:lang w:eastAsia="ru-RU"/>
              </w:rPr>
              <w:lastRenderedPageBreak/>
              <w:t>определять состав и формат аналитических отчетов;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распределять объем работ по проведению финансового анализа между работниками (группами работников);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аналитические отчеты и представлять их заинтересованным пользователям;</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координировать взаимодействие работников экономического субъекта в процессе проведения финансового анализа;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результаты финансового анализа экономического субъекта для целей бюджетирования и управления денежными потоками;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отражать нарастающим итогом на счетах бухгалтерского учета имущественное и финансовое положение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результаты хозяйственной деятельности за отчетный период;</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закрывать бухгалтерские регистры и заполнять формы бухгалтерской отчетности в установленные законодательством сроки;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устанавливать идентичность показателей бухгалтерских отчетов;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осваивать новые формы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адаптировать бухгалтерскую (финансовую) отчетность Российской Федерации к Международным стандартам финансовой отчетности.</w:t>
            </w:r>
          </w:p>
        </w:tc>
      </w:tr>
      <w:tr w:rsidR="005E5B0A" w:rsidRPr="005E5B0A" w:rsidTr="00F36FDB">
        <w:tc>
          <w:tcPr>
            <w:tcW w:w="2551"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 xml:space="preserve">иметь практический опыт </w:t>
            </w:r>
            <w:proofErr w:type="gramStart"/>
            <w:r w:rsidRPr="005E5B0A">
              <w:rPr>
                <w:rFonts w:eastAsiaTheme="minorEastAsia"/>
                <w:sz w:val="20"/>
                <w:szCs w:val="20"/>
                <w:lang w:eastAsia="ru-RU"/>
              </w:rPr>
              <w:t>в</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составлении</w:t>
            </w:r>
            <w:proofErr w:type="gramEnd"/>
            <w:r w:rsidRPr="005E5B0A">
              <w:rPr>
                <w:rFonts w:eastAsiaTheme="minorEastAsia"/>
                <w:sz w:val="20"/>
                <w:szCs w:val="20"/>
                <w:lang w:eastAsia="ru-RU"/>
              </w:rPr>
              <w:t xml:space="preserve"> бухгалтерской отчетности и использовании ее для анализа финансового состояния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составлении</w:t>
            </w:r>
            <w:proofErr w:type="gramEnd"/>
            <w:r w:rsidRPr="005E5B0A">
              <w:rPr>
                <w:rFonts w:eastAsiaTheme="minorEastAsia"/>
                <w:sz w:val="20"/>
                <w:szCs w:val="20"/>
                <w:lang w:eastAsia="ru-RU"/>
              </w:rPr>
              <w:t xml:space="preserve">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участии</w:t>
            </w:r>
            <w:proofErr w:type="gramEnd"/>
            <w:r w:rsidRPr="005E5B0A">
              <w:rPr>
                <w:rFonts w:eastAsiaTheme="minorEastAsia"/>
                <w:sz w:val="20"/>
                <w:szCs w:val="20"/>
                <w:lang w:eastAsia="ru-RU"/>
              </w:rPr>
              <w:t xml:space="preserve"> в счетной проверке бухгалтерской отчетности;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анализе</w:t>
            </w:r>
            <w:proofErr w:type="gramEnd"/>
            <w:r w:rsidRPr="005E5B0A">
              <w:rPr>
                <w:rFonts w:eastAsiaTheme="minorEastAsia"/>
                <w:sz w:val="20"/>
                <w:szCs w:val="20"/>
                <w:lang w:eastAsia="ru-RU"/>
              </w:rPr>
              <w:t xml:space="preserve"> информации о финансовом положении организации, ее платежеспособности и доходности;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применении</w:t>
            </w:r>
            <w:proofErr w:type="gramEnd"/>
            <w:r w:rsidRPr="005E5B0A">
              <w:rPr>
                <w:rFonts w:eastAsiaTheme="minorEastAsia"/>
                <w:sz w:val="20"/>
                <w:szCs w:val="20"/>
                <w:lang w:eastAsia="ru-RU"/>
              </w:rPr>
              <w:t xml:space="preserve"> налоговых льгот;</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разработке учетной политики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составлении</w:t>
            </w:r>
            <w:proofErr w:type="gramEnd"/>
            <w:r w:rsidRPr="005E5B0A">
              <w:rPr>
                <w:rFonts w:eastAsiaTheme="minorEastAsia"/>
                <w:sz w:val="20"/>
                <w:szCs w:val="20"/>
                <w:lang w:eastAsia="ru-RU"/>
              </w:rPr>
              <w:t xml:space="preserve"> бухгалтерской (финансовой) отчетности по Международным стандартам финансовой отчетности.</w:t>
            </w:r>
          </w:p>
        </w:tc>
      </w:tr>
      <w:tr w:rsidR="005E5B0A" w:rsidRPr="005E5B0A" w:rsidTr="00F36FDB">
        <w:tc>
          <w:tcPr>
            <w:tcW w:w="2551" w:type="dxa"/>
            <w:tcBorders>
              <w:top w:val="single" w:sz="4" w:space="0" w:color="auto"/>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Осуществление налогового учета и налогового планирования в организации</w:t>
            </w:r>
          </w:p>
        </w:tc>
        <w:tc>
          <w:tcPr>
            <w:tcW w:w="6520" w:type="dxa"/>
            <w:tcBorders>
              <w:top w:val="single" w:sz="4" w:space="0" w:color="auto"/>
              <w:left w:val="single" w:sz="4" w:space="0" w:color="auto"/>
              <w:right w:val="single" w:sz="4" w:space="0" w:color="auto"/>
            </w:tcBorders>
          </w:tcPr>
          <w:p w:rsidR="005E5B0A" w:rsidRPr="0046598B" w:rsidRDefault="0046598B" w:rsidP="005E5B0A">
            <w:pPr>
              <w:widowControl w:val="0"/>
              <w:autoSpaceDE w:val="0"/>
              <w:autoSpaceDN w:val="0"/>
              <w:adjustRightInd w:val="0"/>
              <w:spacing w:after="0" w:line="240" w:lineRule="auto"/>
              <w:rPr>
                <w:rFonts w:eastAsiaTheme="minorEastAsia"/>
                <w:b/>
                <w:sz w:val="20"/>
                <w:szCs w:val="20"/>
                <w:lang w:eastAsia="ru-RU"/>
              </w:rPr>
            </w:pPr>
            <w:r w:rsidRPr="0046598B">
              <w:rPr>
                <w:rFonts w:eastAsiaTheme="minorEastAsia"/>
                <w:b/>
                <w:sz w:val="20"/>
                <w:szCs w:val="20"/>
                <w:lang w:eastAsia="ru-RU"/>
              </w:rPr>
              <w:t>Знания: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основные требования к организации и ведению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алгоритм разработки учетной политики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утверждения учетной налоговой политики приказом руководителя;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местонахождение положений учетной политики в тексте приказа или в приложении к приказу;</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порядок применения учетной политики последовательно, от одного налогового периода к другому;</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случаи изменения учетной политики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срок действия учетной политики;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применения учетной политики для налогов разных видов;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общий принцип учетной политики для организац</w:t>
            </w:r>
            <w:proofErr w:type="gramStart"/>
            <w:r w:rsidRPr="005E5B0A">
              <w:rPr>
                <w:rFonts w:eastAsiaTheme="minorEastAsia"/>
                <w:sz w:val="20"/>
                <w:szCs w:val="20"/>
                <w:lang w:eastAsia="ru-RU"/>
              </w:rPr>
              <w:t>ии и ее</w:t>
            </w:r>
            <w:proofErr w:type="gramEnd"/>
            <w:r w:rsidRPr="005E5B0A">
              <w:rPr>
                <w:rFonts w:eastAsiaTheme="minorEastAsia"/>
                <w:sz w:val="20"/>
                <w:szCs w:val="20"/>
                <w:lang w:eastAsia="ru-RU"/>
              </w:rPr>
              <w:t xml:space="preserve"> подразделений;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структуру учетной политики;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случаи отражения в учетной политике формирования налоговой базы;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представления учетной политики в целях налогообложения в налоговые органы;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первичные учетные документы и регистры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расчет налоговой базы;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формирования суммы доходов и расходов;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определения доли расходов, учитываемых для целей налогообложения в текущем налоговом (отчетном) периоде;</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порядок расчета суммы остатка расходов (убытков), </w:t>
            </w:r>
            <w:proofErr w:type="gramStart"/>
            <w:r w:rsidRPr="005E5B0A">
              <w:rPr>
                <w:rFonts w:eastAsiaTheme="minorEastAsia"/>
                <w:sz w:val="20"/>
                <w:szCs w:val="20"/>
                <w:lang w:eastAsia="ru-RU"/>
              </w:rPr>
              <w:t>подлежащую</w:t>
            </w:r>
            <w:proofErr w:type="gramEnd"/>
            <w:r w:rsidRPr="005E5B0A">
              <w:rPr>
                <w:rFonts w:eastAsiaTheme="minorEastAsia"/>
                <w:sz w:val="20"/>
                <w:szCs w:val="20"/>
                <w:lang w:eastAsia="ru-RU"/>
              </w:rPr>
              <w:t xml:space="preserve"> отнесению на расходы в следующих налоговых периодах;</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формирования сумм создаваемых резервов, а также сумму задолженности по расчетам с бюджетом по налогу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контроля правильности заполнения налоговых деклараций;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специальные системы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налоговые льготы при исчислении величины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основы налогового планирования;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процесс разработки учетной политики организации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схемы минимизации налогов;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технологию </w:t>
            </w:r>
            <w:proofErr w:type="gramStart"/>
            <w:r w:rsidRPr="005E5B0A">
              <w:rPr>
                <w:rFonts w:eastAsiaTheme="minorEastAsia"/>
                <w:sz w:val="20"/>
                <w:szCs w:val="20"/>
                <w:lang w:eastAsia="ru-RU"/>
              </w:rPr>
              <w:t>разработки схем налоговой оптимизации деятельности организации</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цели осуществления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определение порядка ведения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отражение данных налогового учета при предоставлении документов в налоговые органы;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вопросы доначисления неуплаченных налогов и взыскания штрафных санкций налоговыми органами;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 и структуру регистров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первичные бухгалтерские документы;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аналитические регистры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расчет налоговой базы;</w:t>
            </w:r>
          </w:p>
        </w:tc>
      </w:tr>
      <w:tr w:rsidR="005E5B0A" w:rsidRPr="005E5B0A" w:rsidTr="00F36FDB">
        <w:tc>
          <w:tcPr>
            <w:tcW w:w="2551"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элементы налогового учета, определяемые Налоговым </w:t>
            </w:r>
            <w:r w:rsidRPr="0046598B">
              <w:rPr>
                <w:rFonts w:eastAsiaTheme="minorEastAsia"/>
                <w:sz w:val="20"/>
                <w:szCs w:val="20"/>
                <w:lang w:eastAsia="ru-RU"/>
              </w:rPr>
              <w:t>кодексом</w:t>
            </w:r>
            <w:r w:rsidRPr="005E5B0A">
              <w:rPr>
                <w:rFonts w:eastAsiaTheme="minorEastAsia"/>
                <w:sz w:val="20"/>
                <w:szCs w:val="20"/>
                <w:lang w:eastAsia="ru-RU"/>
              </w:rPr>
              <w:t xml:space="preserve"> Российской Федерации;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расчета налоговой базы по налогу на добавленную стоимость;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расчета налоговой базы по налогу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расчета налоговой базы по налогу на доходы физических лиц;</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схемы оптимизации налогообложения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схемы минимизации налогов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и виды налоговых льгот;</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необлагаемый налогом минимум дохода;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налоговые скидки (для отдельных организаций);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изъятие из основного дохода некоторых расходов (представительских расходов, безнадежных долгов);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порядок возврата ранее уплаченных налогов;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"налоговая амнистия";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условия полного освобождения от уплаты некоторых налогов;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льготы по налогу на прибыль и налогу на имущество;</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общие условия применения льгот по налогу на имущество и налогу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понятие "вложения";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правила расчета суммы вложений для применения льготы;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основания для прекращения применения льготы и его последствия;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lastRenderedPageBreak/>
              <w:t>особенности применения льготы по налогу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особенности применения льготы по налогу на имущество</w:t>
            </w:r>
            <w:proofErr w:type="gramStart"/>
            <w:r w:rsidRPr="005E5B0A">
              <w:rPr>
                <w:rFonts w:eastAsiaTheme="minorEastAsia"/>
                <w:sz w:val="20"/>
                <w:szCs w:val="20"/>
                <w:lang w:eastAsia="ru-RU"/>
              </w:rPr>
              <w:t>.</w:t>
            </w:r>
            <w:proofErr w:type="gramEnd"/>
            <w:r w:rsidRPr="005E5B0A">
              <w:rPr>
                <w:rFonts w:eastAsiaTheme="minorEastAsia"/>
                <w:sz w:val="20"/>
                <w:szCs w:val="20"/>
                <w:lang w:eastAsia="ru-RU"/>
              </w:rPr>
              <w:t xml:space="preserve"> </w:t>
            </w:r>
            <w:proofErr w:type="gramStart"/>
            <w:r w:rsidRPr="005E5B0A">
              <w:rPr>
                <w:rFonts w:eastAsiaTheme="minorEastAsia"/>
                <w:sz w:val="20"/>
                <w:szCs w:val="20"/>
                <w:lang w:eastAsia="ru-RU"/>
              </w:rPr>
              <w:t>у</w:t>
            </w:r>
            <w:proofErr w:type="gramEnd"/>
            <w:r w:rsidRPr="005E5B0A">
              <w:rPr>
                <w:rFonts w:eastAsiaTheme="minorEastAsia"/>
                <w:sz w:val="20"/>
                <w:szCs w:val="20"/>
                <w:lang w:eastAsia="ru-RU"/>
              </w:rPr>
              <w:t>меть: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участвовать в разработке учетной политики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участвовать в подготовке утверждения учетной налоговой политики;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размещать положения учетной политики в тексте приказа или в приложении к приказу;</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учетную политику последовательно, от одного налогового периода к другому;</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вносить изменения в учетную политику в целях налогообложения;</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срок действия учетной политики;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применять особенности учетной политики для налогов разных видов;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руководствоваться принципами учетной политики для организац</w:t>
            </w:r>
            <w:proofErr w:type="gramStart"/>
            <w:r w:rsidRPr="005E5B0A">
              <w:rPr>
                <w:rFonts w:eastAsiaTheme="minorEastAsia"/>
                <w:sz w:val="20"/>
                <w:szCs w:val="20"/>
                <w:lang w:eastAsia="ru-RU"/>
              </w:rPr>
              <w:t>ии и ее</w:t>
            </w:r>
            <w:proofErr w:type="gramEnd"/>
            <w:r w:rsidRPr="005E5B0A">
              <w:rPr>
                <w:rFonts w:eastAsiaTheme="minorEastAsia"/>
                <w:sz w:val="20"/>
                <w:szCs w:val="20"/>
                <w:lang w:eastAsia="ru-RU"/>
              </w:rPr>
              <w:t xml:space="preserve"> подразделений;</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структуру учетной политики;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отражать в учетной политике особенности формирования налоговой базы;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представлять учетную политику в целях налогообложения в налоговые органы;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ориентироваться в понятиях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определять цели осуществления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налаживать порядок ведения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отражать данные налогового учета при предоставлении документов в налоговые органы;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доначислять неуплаченные налоги и уплачивать штрафные санкции налоговым органам;</w:t>
            </w:r>
          </w:p>
        </w:tc>
      </w:tr>
      <w:tr w:rsidR="005E5B0A" w:rsidRPr="005E5B0A" w:rsidTr="00F36FDB">
        <w:tc>
          <w:tcPr>
            <w:tcW w:w="2551"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p>
        </w:tc>
        <w:tc>
          <w:tcPr>
            <w:tcW w:w="6520" w:type="dxa"/>
            <w:tcBorders>
              <w:left w:val="single" w:sz="4" w:space="0" w:color="auto"/>
              <w:bottom w:val="single" w:sz="4" w:space="0" w:color="auto"/>
              <w:right w:val="single" w:sz="4" w:space="0" w:color="auto"/>
            </w:tcBorders>
          </w:tcPr>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формировать состав и структуру регистров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первичные бухгалтерские документы;</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аналитические регистры налогового учета;</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рассчитывать налоговую базу для исчисления налогов и сборов;</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 xml:space="preserve">определять элементы налогового учета, предусмотренные Налоговым </w:t>
            </w:r>
            <w:r w:rsidRPr="0046598B">
              <w:rPr>
                <w:rFonts w:eastAsiaTheme="minorEastAsia"/>
                <w:sz w:val="20"/>
                <w:szCs w:val="20"/>
                <w:lang w:eastAsia="ru-RU"/>
              </w:rPr>
              <w:t xml:space="preserve">кодексом </w:t>
            </w:r>
            <w:r w:rsidRPr="005E5B0A">
              <w:rPr>
                <w:rFonts w:eastAsiaTheme="minorEastAsia"/>
                <w:sz w:val="20"/>
                <w:szCs w:val="20"/>
                <w:lang w:eastAsia="ru-RU"/>
              </w:rPr>
              <w:t>Российской Федерации;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рассчитывать налоговую базу по налогу на добавленную стоимость;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рассчитывать налоговую базу по налогу на прибыль;</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рассчитывать налоговую базу по налогу на доходы физических лиц;</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схемы оптимизации налогообложения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составлять схемы минимизации налогов организации.</w:t>
            </w:r>
          </w:p>
          <w:p w:rsidR="005E5B0A" w:rsidRPr="005E5B0A" w:rsidRDefault="005E5B0A" w:rsidP="005E5B0A">
            <w:pPr>
              <w:widowControl w:val="0"/>
              <w:autoSpaceDE w:val="0"/>
              <w:autoSpaceDN w:val="0"/>
              <w:adjustRightInd w:val="0"/>
              <w:spacing w:after="0" w:line="240" w:lineRule="auto"/>
              <w:rPr>
                <w:rFonts w:eastAsiaTheme="minorEastAsia"/>
                <w:sz w:val="20"/>
                <w:szCs w:val="20"/>
                <w:lang w:eastAsia="ru-RU"/>
              </w:rPr>
            </w:pPr>
            <w:r w:rsidRPr="005E5B0A">
              <w:rPr>
                <w:rFonts w:eastAsiaTheme="minorEastAsia"/>
                <w:sz w:val="20"/>
                <w:szCs w:val="20"/>
                <w:lang w:eastAsia="ru-RU"/>
              </w:rPr>
              <w:t xml:space="preserve">иметь практический опыт </w:t>
            </w:r>
            <w:proofErr w:type="gramStart"/>
            <w:r w:rsidRPr="005E5B0A">
              <w:rPr>
                <w:rFonts w:eastAsiaTheme="minorEastAsia"/>
                <w:sz w:val="20"/>
                <w:szCs w:val="20"/>
                <w:lang w:eastAsia="ru-RU"/>
              </w:rPr>
              <w:t>в</w:t>
            </w:r>
            <w:proofErr w:type="gramEnd"/>
            <w:r w:rsidRPr="005E5B0A">
              <w:rPr>
                <w:rFonts w:eastAsiaTheme="minorEastAsia"/>
                <w:sz w:val="20"/>
                <w:szCs w:val="20"/>
                <w:lang w:eastAsia="ru-RU"/>
              </w:rPr>
              <w:t>:</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осуществлении</w:t>
            </w:r>
            <w:proofErr w:type="gramEnd"/>
            <w:r w:rsidRPr="005E5B0A">
              <w:rPr>
                <w:rFonts w:eastAsiaTheme="minorEastAsia"/>
                <w:sz w:val="20"/>
                <w:szCs w:val="20"/>
                <w:lang w:eastAsia="ru-RU"/>
              </w:rPr>
              <w:t xml:space="preserve"> налогового учета и налогового планирования в организации;</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proofErr w:type="gramStart"/>
            <w:r w:rsidRPr="005E5B0A">
              <w:rPr>
                <w:rFonts w:eastAsiaTheme="minorEastAsia"/>
                <w:sz w:val="20"/>
                <w:szCs w:val="20"/>
                <w:lang w:eastAsia="ru-RU"/>
              </w:rPr>
              <w:t>применении</w:t>
            </w:r>
            <w:proofErr w:type="gramEnd"/>
            <w:r w:rsidRPr="005E5B0A">
              <w:rPr>
                <w:rFonts w:eastAsiaTheme="minorEastAsia"/>
                <w:sz w:val="20"/>
                <w:szCs w:val="20"/>
                <w:lang w:eastAsia="ru-RU"/>
              </w:rPr>
              <w:t xml:space="preserve"> налоговых льгот;</w:t>
            </w:r>
          </w:p>
          <w:p w:rsidR="005E5B0A" w:rsidRPr="005E5B0A" w:rsidRDefault="005E5B0A" w:rsidP="005E5B0A">
            <w:pPr>
              <w:widowControl w:val="0"/>
              <w:autoSpaceDE w:val="0"/>
              <w:autoSpaceDN w:val="0"/>
              <w:adjustRightInd w:val="0"/>
              <w:spacing w:after="0" w:line="240" w:lineRule="auto"/>
              <w:ind w:firstLine="283"/>
              <w:jc w:val="both"/>
              <w:rPr>
                <w:rFonts w:eastAsiaTheme="minorEastAsia"/>
                <w:sz w:val="20"/>
                <w:szCs w:val="20"/>
                <w:lang w:eastAsia="ru-RU"/>
              </w:rPr>
            </w:pPr>
            <w:r w:rsidRPr="005E5B0A">
              <w:rPr>
                <w:rFonts w:eastAsiaTheme="minorEastAsia"/>
                <w:sz w:val="20"/>
                <w:szCs w:val="20"/>
                <w:lang w:eastAsia="ru-RU"/>
              </w:rPr>
              <w:t>разработке учетной политики в целях налогообложения.</w:t>
            </w:r>
          </w:p>
        </w:tc>
      </w:tr>
    </w:tbl>
    <w:p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5.1 Рабочий учебный план (Приложение 1)</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5.2 Календарный учебный график (Приложение 2)</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обучающихся при освоении ими основной профессиональной образовательной программы:</w:t>
      </w:r>
    </w:p>
    <w:p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rsidR="005375DC" w:rsidRDefault="005375DC" w:rsidP="005375DC">
      <w:pPr>
        <w:spacing w:after="0" w:line="240" w:lineRule="auto"/>
        <w:ind w:firstLine="709"/>
        <w:contextualSpacing/>
        <w:jc w:val="both"/>
      </w:pPr>
      <w:r>
        <w:t>Задачи:</w:t>
      </w:r>
    </w:p>
    <w:p w:rsidR="005375DC" w:rsidRDefault="005375DC" w:rsidP="005375DC">
      <w:pPr>
        <w:spacing w:after="0" w:line="240" w:lineRule="auto"/>
        <w:ind w:firstLine="709"/>
        <w:contextualSpacing/>
        <w:jc w:val="both"/>
      </w:pPr>
      <w: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5375DC" w:rsidRDefault="005375DC" w:rsidP="005375DC">
      <w:pPr>
        <w:spacing w:after="0" w:line="240" w:lineRule="auto"/>
        <w:ind w:firstLine="709"/>
        <w:contextualSpacing/>
        <w:jc w:val="both"/>
      </w:pPr>
      <w:r>
        <w:lastRenderedPageBreak/>
        <w:t>- организация всех видов деятельности, вовлекающей обучающихся в общественно-ценностные социализирующие отношения;</w:t>
      </w:r>
    </w:p>
    <w:p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5.3.2 Рабочая программа воспитания (Приложение 3)</w:t>
      </w:r>
    </w:p>
    <w:p w:rsidR="00BD4CB0" w:rsidRDefault="00BD4CB0"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5.4 Календарный план воспитательной работы (Приложение 4)</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375DC" w:rsidRDefault="005375DC" w:rsidP="005375DC">
      <w:pPr>
        <w:spacing w:after="0" w:line="240" w:lineRule="auto"/>
        <w:ind w:firstLine="709"/>
        <w:contextualSpacing/>
        <w:jc w:val="both"/>
      </w:pPr>
    </w:p>
    <w:p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rsidR="005375DC" w:rsidRPr="00EA7327" w:rsidRDefault="005375DC" w:rsidP="005375DC">
      <w:pPr>
        <w:spacing w:after="0" w:line="240" w:lineRule="auto"/>
        <w:ind w:firstLine="709"/>
        <w:contextualSpacing/>
        <w:jc w:val="both"/>
        <w:rPr>
          <w:b/>
          <w:i/>
        </w:rPr>
      </w:pPr>
      <w:r w:rsidRPr="00EA7327">
        <w:rPr>
          <w:b/>
          <w:i/>
        </w:rPr>
        <w:t>Кабинеты:</w:t>
      </w:r>
    </w:p>
    <w:p w:rsidR="00F36FDB" w:rsidRPr="00F36FDB" w:rsidRDefault="00F36FDB" w:rsidP="00F36FDB">
      <w:pPr>
        <w:spacing w:after="0" w:line="240" w:lineRule="auto"/>
        <w:ind w:firstLine="709"/>
        <w:contextualSpacing/>
        <w:jc w:val="both"/>
      </w:pPr>
      <w:r w:rsidRPr="00F36FDB">
        <w:t>Кабинет социально-экономических дисциплин</w:t>
      </w:r>
    </w:p>
    <w:p w:rsidR="00F36FDB" w:rsidRPr="00F36FDB" w:rsidRDefault="00F36FDB" w:rsidP="00F36FDB">
      <w:pPr>
        <w:spacing w:after="0" w:line="240" w:lineRule="auto"/>
        <w:ind w:firstLine="709"/>
        <w:contextualSpacing/>
        <w:jc w:val="both"/>
      </w:pPr>
      <w:r w:rsidRPr="00F36FDB">
        <w:t>Кабинет иностранного языка</w:t>
      </w:r>
    </w:p>
    <w:p w:rsidR="00F36FDB" w:rsidRPr="00F36FDB" w:rsidRDefault="00F36FDB" w:rsidP="00F36FDB">
      <w:pPr>
        <w:spacing w:after="0" w:line="240" w:lineRule="auto"/>
        <w:ind w:firstLine="709"/>
        <w:contextualSpacing/>
        <w:jc w:val="both"/>
      </w:pPr>
      <w:r w:rsidRPr="00F36FDB">
        <w:t>Кабинет математики</w:t>
      </w:r>
    </w:p>
    <w:p w:rsidR="00F36FDB" w:rsidRPr="00F36FDB" w:rsidRDefault="00F36FDB" w:rsidP="00F36FDB">
      <w:pPr>
        <w:spacing w:after="0" w:line="240" w:lineRule="auto"/>
        <w:ind w:firstLine="709"/>
        <w:contextualSpacing/>
        <w:jc w:val="both"/>
      </w:pPr>
      <w:r w:rsidRPr="00F36FDB">
        <w:t>Кабинет экологических основ природопользования</w:t>
      </w:r>
    </w:p>
    <w:p w:rsidR="00F36FDB" w:rsidRPr="00F36FDB" w:rsidRDefault="00F36FDB" w:rsidP="00F36FDB">
      <w:pPr>
        <w:spacing w:after="0" w:line="240" w:lineRule="auto"/>
        <w:ind w:firstLine="709"/>
        <w:contextualSpacing/>
        <w:jc w:val="both"/>
      </w:pPr>
      <w:r w:rsidRPr="00F36FDB">
        <w:t>Кабинет экономики организации</w:t>
      </w:r>
    </w:p>
    <w:p w:rsidR="00F36FDB" w:rsidRPr="00F36FDB" w:rsidRDefault="00F36FDB" w:rsidP="00F36FDB">
      <w:pPr>
        <w:spacing w:after="0" w:line="240" w:lineRule="auto"/>
        <w:ind w:firstLine="709"/>
        <w:contextualSpacing/>
        <w:jc w:val="both"/>
      </w:pPr>
      <w:r w:rsidRPr="00F36FDB">
        <w:t>Кабинет документационного обеспечения управления</w:t>
      </w:r>
    </w:p>
    <w:p w:rsidR="00F36FDB" w:rsidRPr="00F36FDB" w:rsidRDefault="00F36FDB" w:rsidP="00F36FDB">
      <w:pPr>
        <w:spacing w:after="0" w:line="240" w:lineRule="auto"/>
        <w:ind w:firstLine="709"/>
        <w:contextualSpacing/>
        <w:jc w:val="both"/>
      </w:pPr>
      <w:r w:rsidRPr="00F36FDB">
        <w:t>Кабинет финансов, денежного обращения и кредита</w:t>
      </w:r>
    </w:p>
    <w:p w:rsidR="00F36FDB" w:rsidRPr="00F36FDB" w:rsidRDefault="00F36FDB" w:rsidP="00F36FDB">
      <w:pPr>
        <w:spacing w:after="0" w:line="240" w:lineRule="auto"/>
        <w:ind w:firstLine="709"/>
        <w:contextualSpacing/>
        <w:jc w:val="both"/>
      </w:pPr>
      <w:r w:rsidRPr="00F36FDB">
        <w:t>Кабинет бухгалтерского учета, налогообложения и аудита</w:t>
      </w:r>
    </w:p>
    <w:p w:rsidR="00F36FDB" w:rsidRPr="00F36FDB" w:rsidRDefault="00F36FDB" w:rsidP="00F36FDB">
      <w:pPr>
        <w:spacing w:after="0" w:line="240" w:lineRule="auto"/>
        <w:ind w:firstLine="709"/>
        <w:contextualSpacing/>
        <w:jc w:val="both"/>
      </w:pPr>
      <w:r w:rsidRPr="00F36FDB">
        <w:t>Кабинет основ предпринимательской деятельности</w:t>
      </w:r>
    </w:p>
    <w:p w:rsidR="00F36FDB" w:rsidRPr="00F36FDB" w:rsidRDefault="00F36FDB" w:rsidP="00F36FDB">
      <w:pPr>
        <w:spacing w:after="0" w:line="240" w:lineRule="auto"/>
        <w:ind w:firstLine="709"/>
        <w:contextualSpacing/>
        <w:jc w:val="both"/>
      </w:pPr>
      <w:r w:rsidRPr="00F36FDB">
        <w:t>Кабинет анализа финансово-хозяйственной деятельности</w:t>
      </w:r>
    </w:p>
    <w:p w:rsidR="00F36FDB" w:rsidRPr="00F36FDB" w:rsidRDefault="00F36FDB" w:rsidP="00F36FDB">
      <w:pPr>
        <w:spacing w:after="0" w:line="240" w:lineRule="auto"/>
        <w:ind w:firstLine="709"/>
        <w:contextualSpacing/>
        <w:jc w:val="both"/>
      </w:pPr>
      <w:r w:rsidRPr="00F36FDB">
        <w:t>Кабинет безопасности жизнедеятельности</w:t>
      </w:r>
    </w:p>
    <w:p w:rsidR="00F353D1" w:rsidRPr="00F353D1" w:rsidRDefault="00F81212" w:rsidP="00F353D1">
      <w:pPr>
        <w:spacing w:after="0" w:line="240" w:lineRule="auto"/>
        <w:ind w:firstLine="709"/>
        <w:contextualSpacing/>
        <w:jc w:val="both"/>
        <w:rPr>
          <w:b/>
          <w:i/>
        </w:rPr>
      </w:pPr>
      <w:r>
        <w:rPr>
          <w:b/>
          <w:i/>
        </w:rPr>
        <w:t>Лаборатории</w:t>
      </w:r>
      <w:r w:rsidR="00F353D1" w:rsidRPr="00F353D1">
        <w:rPr>
          <w:b/>
          <w:i/>
        </w:rPr>
        <w:t>:</w:t>
      </w:r>
    </w:p>
    <w:p w:rsidR="00F36FDB" w:rsidRPr="00F36FDB" w:rsidRDefault="00F36FDB" w:rsidP="00F36FDB">
      <w:pPr>
        <w:spacing w:after="0" w:line="240" w:lineRule="auto"/>
        <w:ind w:firstLine="709"/>
        <w:contextualSpacing/>
        <w:jc w:val="both"/>
      </w:pPr>
      <w:r w:rsidRPr="00F36FDB">
        <w:t>Лаборатория информационных технологий в профессиональной деятельности</w:t>
      </w:r>
    </w:p>
    <w:p w:rsidR="00F36FDB" w:rsidRPr="00F36FDB" w:rsidRDefault="00F36FDB" w:rsidP="00F36FDB">
      <w:pPr>
        <w:spacing w:after="0" w:line="240" w:lineRule="auto"/>
        <w:ind w:firstLine="709"/>
        <w:contextualSpacing/>
        <w:jc w:val="both"/>
        <w:rPr>
          <w:rFonts w:ascii="Tahoma" w:eastAsia="Times New Roman" w:hAnsi="Tahoma" w:cs="Tahoma"/>
          <w:color w:val="000000"/>
          <w:sz w:val="18"/>
          <w:szCs w:val="18"/>
          <w:lang w:eastAsia="ru-RU"/>
        </w:rPr>
      </w:pPr>
      <w:r w:rsidRPr="00F36FDB">
        <w:t>Лаборатория учебная бухгалтерия</w:t>
      </w:r>
    </w:p>
    <w:p w:rsidR="00F81212" w:rsidRDefault="00F81212" w:rsidP="00F81212">
      <w:pPr>
        <w:spacing w:after="0" w:line="240" w:lineRule="auto"/>
        <w:ind w:firstLine="709"/>
        <w:contextualSpacing/>
        <w:jc w:val="both"/>
        <w:rPr>
          <w:b/>
          <w:i/>
        </w:rPr>
      </w:pPr>
      <w:r w:rsidRPr="00F81212">
        <w:rPr>
          <w:b/>
          <w:i/>
        </w:rPr>
        <w:t>Мастерская</w:t>
      </w:r>
    </w:p>
    <w:p w:rsidR="005375DC" w:rsidRPr="00454069" w:rsidRDefault="005375DC" w:rsidP="005375DC">
      <w:pPr>
        <w:spacing w:after="0" w:line="240" w:lineRule="auto"/>
        <w:ind w:firstLine="709"/>
        <w:contextualSpacing/>
        <w:jc w:val="both"/>
        <w:rPr>
          <w:b/>
          <w:i/>
        </w:rPr>
      </w:pPr>
      <w:r w:rsidRPr="00454069">
        <w:rPr>
          <w:b/>
          <w:i/>
        </w:rPr>
        <w:t>Спортивный комплекс:</w:t>
      </w:r>
    </w:p>
    <w:p w:rsidR="005375DC" w:rsidRDefault="005375DC" w:rsidP="005375DC">
      <w:pPr>
        <w:spacing w:after="0" w:line="240" w:lineRule="auto"/>
        <w:ind w:firstLine="709"/>
        <w:contextualSpacing/>
        <w:jc w:val="both"/>
      </w:pPr>
      <w:r>
        <w:t>спортивный зал.</w:t>
      </w:r>
    </w:p>
    <w:p w:rsidR="005375DC" w:rsidRPr="00454069" w:rsidRDefault="005375DC" w:rsidP="005375DC">
      <w:pPr>
        <w:spacing w:after="0" w:line="240" w:lineRule="auto"/>
        <w:ind w:firstLine="709"/>
        <w:contextualSpacing/>
        <w:jc w:val="both"/>
        <w:rPr>
          <w:b/>
          <w:i/>
        </w:rPr>
      </w:pPr>
      <w:r w:rsidRPr="00454069">
        <w:rPr>
          <w:b/>
          <w:i/>
        </w:rPr>
        <w:t>Залы:</w:t>
      </w:r>
    </w:p>
    <w:p w:rsidR="00F353D1" w:rsidRDefault="00F353D1" w:rsidP="00F353D1">
      <w:pPr>
        <w:spacing w:after="0" w:line="240" w:lineRule="auto"/>
        <w:ind w:firstLine="709"/>
        <w:contextualSpacing/>
        <w:jc w:val="both"/>
      </w:pPr>
      <w:r>
        <w:t>специальная библиотека (библиотека литературы ограниченного пользования);</w:t>
      </w:r>
    </w:p>
    <w:p w:rsidR="00F353D1" w:rsidRDefault="00F353D1" w:rsidP="00F353D1">
      <w:pPr>
        <w:spacing w:after="0" w:line="240" w:lineRule="auto"/>
        <w:ind w:firstLine="709"/>
        <w:contextualSpacing/>
        <w:jc w:val="both"/>
      </w:pPr>
      <w:r>
        <w:t>читальный зал (специализированный кабинет) с выходом в сеть Интернет;</w:t>
      </w:r>
    </w:p>
    <w:p w:rsidR="00F353D1" w:rsidRDefault="00F353D1" w:rsidP="00F353D1">
      <w:pPr>
        <w:spacing w:after="0" w:line="240" w:lineRule="auto"/>
        <w:ind w:firstLine="709"/>
        <w:contextualSpacing/>
        <w:jc w:val="both"/>
      </w:pPr>
      <w:r>
        <w:t>актовый зал.</w:t>
      </w:r>
    </w:p>
    <w:p w:rsidR="00F51248" w:rsidRDefault="005375DC" w:rsidP="00F51248">
      <w:pPr>
        <w:spacing w:after="0"/>
        <w:ind w:firstLine="709"/>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F51248" w:rsidRPr="00E0656D">
        <w:t xml:space="preserve">38.02.01 </w:t>
      </w:r>
      <w:r w:rsidR="00F51248">
        <w:t>«</w:t>
      </w:r>
      <w:r w:rsidR="00F51248" w:rsidRPr="00E0656D">
        <w:t>Экономика и бухгалтерский учет (по отраслям)</w:t>
      </w:r>
      <w:r w:rsidR="00F51248">
        <w:t>»</w:t>
      </w:r>
    </w:p>
    <w:p w:rsidR="005375DC" w:rsidRPr="00BA5790" w:rsidRDefault="005375DC" w:rsidP="00F51248">
      <w:pPr>
        <w:spacing w:after="0"/>
        <w:ind w:firstLine="709"/>
        <w:jc w:val="both"/>
      </w:pPr>
      <w:proofErr w:type="gramStart"/>
      <w:r w:rsidRPr="00BA5790">
        <w:t xml:space="preserve">Образовательная организация, реализующая программу по </w:t>
      </w:r>
      <w:r w:rsidR="00454069" w:rsidRPr="00BA5790">
        <w:t>специальности</w:t>
      </w:r>
      <w:r w:rsidRPr="00BA5790">
        <w:t xml:space="preserve"> </w:t>
      </w:r>
      <w:r w:rsidR="00F51248" w:rsidRPr="00E0656D">
        <w:t xml:space="preserve">38.02.01 </w:t>
      </w:r>
      <w:r w:rsidR="00F51248">
        <w:t>«</w:t>
      </w:r>
      <w:r w:rsidR="00F51248" w:rsidRPr="00E0656D">
        <w:t>Экономика и бухгалтерский учет (по отраслям)</w:t>
      </w:r>
      <w:r w:rsidR="00F51248">
        <w:t>»</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w:t>
      </w:r>
      <w:r w:rsidRPr="00BA5790">
        <w:lastRenderedPageBreak/>
        <w:t xml:space="preserve">учебным планом и соответствующей действующим санитарным и противопожарным правилам и нормам. </w:t>
      </w:r>
      <w:proofErr w:type="gramEnd"/>
    </w:p>
    <w:tbl>
      <w:tblPr>
        <w:tblW w:w="9692" w:type="dxa"/>
        <w:tblInd w:w="-110" w:type="dxa"/>
        <w:tblCellMar>
          <w:top w:w="5" w:type="dxa"/>
          <w:left w:w="84" w:type="dxa"/>
          <w:right w:w="0" w:type="dxa"/>
        </w:tblCellMar>
        <w:tblLook w:val="04A0" w:firstRow="1" w:lastRow="0" w:firstColumn="1" w:lastColumn="0" w:noHBand="0" w:noVBand="1"/>
      </w:tblPr>
      <w:tblGrid>
        <w:gridCol w:w="515"/>
        <w:gridCol w:w="2122"/>
        <w:gridCol w:w="2546"/>
        <w:gridCol w:w="4509"/>
      </w:tblGrid>
      <w:tr w:rsidR="00DD0023" w:rsidRPr="00DD0023" w:rsidTr="00CA117C">
        <w:trPr>
          <w:trHeight w:val="1393"/>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b/>
                <w:sz w:val="20"/>
                <w:szCs w:val="20"/>
              </w:rPr>
              <w:t>№ п\</w:t>
            </w:r>
            <w:proofErr w:type="gramStart"/>
            <w:r w:rsidRPr="00DD0023">
              <w:rPr>
                <w:rFonts w:eastAsia="Times New Roman"/>
                <w:b/>
                <w:sz w:val="20"/>
                <w:szCs w:val="20"/>
              </w:rPr>
              <w:t>п</w:t>
            </w:r>
            <w:proofErr w:type="gramEnd"/>
            <w:r w:rsidRPr="00DD0023">
              <w:rPr>
                <w:rFonts w:eastAsia="Times New Roman"/>
                <w:b/>
                <w:sz w:val="20"/>
                <w:szCs w:val="20"/>
              </w:rPr>
              <w:t xml:space="preserve">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ind w:right="87"/>
              <w:jc w:val="center"/>
              <w:rPr>
                <w:sz w:val="20"/>
                <w:szCs w:val="20"/>
              </w:rPr>
            </w:pPr>
            <w:r w:rsidRPr="00DD0023">
              <w:rPr>
                <w:rFonts w:eastAsia="Times New Roman"/>
                <w:b/>
                <w:sz w:val="20"/>
                <w:szCs w:val="20"/>
              </w:rPr>
              <w:t xml:space="preserve">Наименование дисциплины </w:t>
            </w:r>
          </w:p>
          <w:p w:rsidR="00DD0023" w:rsidRPr="00DD0023" w:rsidRDefault="00DD0023" w:rsidP="004679BC">
            <w:pPr>
              <w:spacing w:after="0"/>
              <w:ind w:left="3" w:right="43"/>
              <w:jc w:val="center"/>
              <w:rPr>
                <w:sz w:val="20"/>
                <w:szCs w:val="20"/>
              </w:rPr>
            </w:pPr>
            <w:r w:rsidRPr="00DD0023">
              <w:rPr>
                <w:rFonts w:eastAsia="Times New Roman"/>
                <w:b/>
                <w:sz w:val="20"/>
                <w:szCs w:val="20"/>
              </w:rPr>
              <w:t xml:space="preserve">(модуля), практик в соответствии с учебным планом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1" w:line="238" w:lineRule="auto"/>
              <w:jc w:val="center"/>
              <w:rPr>
                <w:sz w:val="20"/>
                <w:szCs w:val="20"/>
              </w:rPr>
            </w:pPr>
            <w:r w:rsidRPr="00DD0023">
              <w:rPr>
                <w:rFonts w:eastAsia="Times New Roman"/>
                <w:b/>
                <w:sz w:val="20"/>
                <w:szCs w:val="20"/>
              </w:rPr>
              <w:t xml:space="preserve">Наименование учебных кабинетов, лабораторий, мастерских и других </w:t>
            </w:r>
          </w:p>
          <w:p w:rsidR="00DD0023" w:rsidRPr="00DD0023" w:rsidRDefault="00DD0023" w:rsidP="004679BC">
            <w:pPr>
              <w:spacing w:after="0"/>
              <w:ind w:left="77" w:firstLine="55"/>
              <w:rPr>
                <w:sz w:val="20"/>
                <w:szCs w:val="20"/>
              </w:rPr>
            </w:pPr>
            <w:r w:rsidRPr="00DD0023">
              <w:rPr>
                <w:rFonts w:eastAsia="Times New Roman"/>
                <w:b/>
                <w:sz w:val="20"/>
                <w:szCs w:val="20"/>
              </w:rPr>
              <w:t xml:space="preserve">помещений для реализации образовательной программы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20" w:line="260" w:lineRule="auto"/>
              <w:jc w:val="center"/>
              <w:rPr>
                <w:sz w:val="20"/>
                <w:szCs w:val="20"/>
              </w:rPr>
            </w:pPr>
            <w:proofErr w:type="gramStart"/>
            <w:r w:rsidRPr="00DD0023">
              <w:rPr>
                <w:rFonts w:eastAsia="Times New Roman"/>
                <w:b/>
                <w:sz w:val="20"/>
                <w:szCs w:val="20"/>
              </w:rPr>
              <w:t xml:space="preserve">Оснащенность учебных кабинетов, лабораторий, мастерских и других помещений для реализации образовательной программы (перечень основного </w:t>
            </w:r>
            <w:proofErr w:type="gramEnd"/>
          </w:p>
          <w:p w:rsidR="00DD0023" w:rsidRPr="00DD0023" w:rsidRDefault="00DD0023" w:rsidP="004679BC">
            <w:pPr>
              <w:spacing w:after="0"/>
              <w:ind w:right="83"/>
              <w:jc w:val="center"/>
              <w:rPr>
                <w:sz w:val="20"/>
                <w:szCs w:val="20"/>
              </w:rPr>
            </w:pPr>
            <w:r w:rsidRPr="00DD0023">
              <w:rPr>
                <w:rFonts w:eastAsia="Times New Roman"/>
                <w:b/>
                <w:sz w:val="20"/>
                <w:szCs w:val="20"/>
              </w:rPr>
              <w:t xml:space="preserve">оборудования)  </w:t>
            </w:r>
          </w:p>
        </w:tc>
      </w:tr>
      <w:tr w:rsidR="00564D01" w:rsidRPr="00DD0023" w:rsidTr="00632886">
        <w:trPr>
          <w:trHeight w:val="28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DD0023" w:rsidRDefault="00564D01" w:rsidP="004679BC">
            <w:pPr>
              <w:spacing w:after="0"/>
              <w:rPr>
                <w:sz w:val="20"/>
                <w:szCs w:val="20"/>
              </w:rPr>
            </w:pPr>
            <w:r>
              <w:rPr>
                <w:rFonts w:eastAsia="Times New Roman"/>
                <w:b/>
                <w:sz w:val="20"/>
                <w:szCs w:val="20"/>
              </w:rPr>
              <w:t xml:space="preserve">1. </w:t>
            </w:r>
            <w:r w:rsidRPr="00DD0023">
              <w:rPr>
                <w:rFonts w:eastAsia="Times New Roman"/>
                <w:b/>
                <w:sz w:val="20"/>
                <w:szCs w:val="20"/>
              </w:rPr>
              <w:t>Общий гуманитарный и социально-экономический учебный  цикл</w:t>
            </w:r>
            <w:r w:rsidRPr="00DD0023">
              <w:rPr>
                <w:rFonts w:eastAsia="Times New Roman"/>
                <w:sz w:val="20"/>
                <w:szCs w:val="20"/>
              </w:rPr>
              <w:t xml:space="preserve"> </w:t>
            </w:r>
          </w:p>
        </w:tc>
      </w:tr>
      <w:tr w:rsidR="00DD0023" w:rsidRPr="00DD0023" w:rsidTr="00CA117C">
        <w:trPr>
          <w:trHeight w:val="4522"/>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ind w:right="81"/>
              <w:jc w:val="center"/>
              <w:rPr>
                <w:sz w:val="20"/>
                <w:szCs w:val="20"/>
              </w:rPr>
            </w:pPr>
            <w:r w:rsidRPr="00DD0023">
              <w:rPr>
                <w:rFonts w:eastAsia="Times New Roman"/>
                <w:sz w:val="20"/>
                <w:szCs w:val="20"/>
              </w:rPr>
              <w:t>1</w:t>
            </w:r>
            <w:r w:rsidR="00564D01">
              <w:rPr>
                <w:rFonts w:eastAsia="Times New Roman"/>
                <w:sz w:val="20"/>
                <w:szCs w:val="20"/>
              </w:rPr>
              <w:t>.1</w:t>
            </w:r>
            <w:r w:rsidRPr="00DD0023">
              <w:rPr>
                <w:rFonts w:eastAsia="Times New Roman"/>
                <w:sz w:val="20"/>
                <w:szCs w:val="20"/>
              </w:rPr>
              <w:t xml:space="preserve">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sz w:val="20"/>
                <w:szCs w:val="20"/>
              </w:rPr>
              <w:t xml:space="preserve">ОГСЭ.01 Основы философии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line="280" w:lineRule="auto"/>
              <w:rPr>
                <w:sz w:val="20"/>
                <w:szCs w:val="20"/>
              </w:rPr>
            </w:pPr>
            <w:r w:rsidRPr="00DD0023">
              <w:rPr>
                <w:rFonts w:eastAsia="Times New Roman"/>
                <w:sz w:val="20"/>
                <w:szCs w:val="20"/>
              </w:rPr>
              <w:t>30</w:t>
            </w:r>
            <w:r w:rsidR="004679BC">
              <w:rPr>
                <w:rFonts w:eastAsia="Times New Roman"/>
                <w:sz w:val="20"/>
                <w:szCs w:val="20"/>
              </w:rPr>
              <w:t>4</w:t>
            </w:r>
            <w:r w:rsidRPr="00DD0023">
              <w:rPr>
                <w:rFonts w:eastAsia="Times New Roman"/>
                <w:sz w:val="20"/>
                <w:szCs w:val="20"/>
              </w:rPr>
              <w:t xml:space="preserve"> – </w:t>
            </w:r>
            <w:r>
              <w:rPr>
                <w:rFonts w:eastAsia="Times New Roman"/>
                <w:sz w:val="20"/>
                <w:szCs w:val="20"/>
              </w:rPr>
              <w:t>Основы безопасности жизнедеятельности</w:t>
            </w:r>
            <w:r w:rsidR="004679BC">
              <w:rPr>
                <w:rFonts w:eastAsia="Times New Roman"/>
                <w:sz w:val="20"/>
                <w:szCs w:val="20"/>
              </w:rPr>
              <w:t xml:space="preserve">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DD0023" w:rsidRDefault="00DD002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DD0023" w:rsidRPr="00DD0023" w:rsidRDefault="00DD002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DD0023" w:rsidRPr="00DD0023" w:rsidRDefault="00DD002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DD0023" w:rsidRPr="00DD0023" w:rsidRDefault="00DD0023" w:rsidP="00EC4BE1">
            <w:pPr>
              <w:spacing w:after="0" w:line="277" w:lineRule="auto"/>
              <w:jc w:val="both"/>
              <w:rPr>
                <w:sz w:val="20"/>
                <w:szCs w:val="20"/>
              </w:rPr>
            </w:pPr>
            <w:r w:rsidRPr="00DD0023">
              <w:rPr>
                <w:rFonts w:eastAsia="Times New Roman"/>
                <w:sz w:val="20"/>
                <w:szCs w:val="20"/>
              </w:rPr>
              <w:t xml:space="preserve">доска учебная –  1 шт.  </w:t>
            </w:r>
          </w:p>
          <w:p w:rsidR="00DD0023" w:rsidRDefault="00DD0023"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rsidR="00DD0023"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DD0023" w:rsidRPr="00DD0023">
              <w:rPr>
                <w:rFonts w:eastAsia="Times New Roman"/>
                <w:sz w:val="20"/>
                <w:szCs w:val="20"/>
              </w:rPr>
              <w:t xml:space="preserve"> учебная литература. </w:t>
            </w:r>
          </w:p>
          <w:p w:rsidR="00DD0023" w:rsidRPr="00DD0023" w:rsidRDefault="00DD002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rsidR="00DD0023" w:rsidRDefault="00DD0023"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DD0023" w:rsidRPr="00DD0023" w:rsidRDefault="00DD002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DD0023"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564D01" w:rsidP="004679BC">
            <w:pPr>
              <w:spacing w:after="0"/>
              <w:ind w:right="81"/>
              <w:jc w:val="center"/>
              <w:rPr>
                <w:sz w:val="20"/>
                <w:szCs w:val="20"/>
              </w:rPr>
            </w:pPr>
            <w:r>
              <w:rPr>
                <w:rFonts w:eastAsia="Times New Roman"/>
                <w:sz w:val="20"/>
                <w:szCs w:val="20"/>
              </w:rPr>
              <w:t>1.</w:t>
            </w:r>
            <w:r w:rsidR="00DD0023" w:rsidRPr="00DD0023">
              <w:rPr>
                <w:rFonts w:eastAsia="Times New Roman"/>
                <w:sz w:val="20"/>
                <w:szCs w:val="20"/>
              </w:rPr>
              <w:t xml:space="preserve">2 </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sz w:val="20"/>
                <w:szCs w:val="20"/>
              </w:rPr>
              <w:t xml:space="preserve">ОГСЭ.02 История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4679BC" w:rsidP="004679BC">
            <w:pPr>
              <w:spacing w:after="0" w:line="280" w:lineRule="auto"/>
              <w:rPr>
                <w:sz w:val="20"/>
                <w:szCs w:val="20"/>
              </w:rPr>
            </w:pPr>
            <w:r>
              <w:rPr>
                <w:rFonts w:eastAsia="Times New Roman"/>
                <w:sz w:val="20"/>
                <w:szCs w:val="20"/>
              </w:rPr>
              <w:t>303</w:t>
            </w:r>
            <w:r w:rsidR="00DD0023" w:rsidRPr="00DD0023">
              <w:rPr>
                <w:rFonts w:eastAsia="Times New Roman"/>
                <w:sz w:val="20"/>
                <w:szCs w:val="20"/>
              </w:rPr>
              <w:t xml:space="preserve">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4679BC" w:rsidRDefault="004679BC"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4679BC" w:rsidRPr="00DD0023" w:rsidRDefault="004679BC"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4679BC" w:rsidRPr="00DD0023" w:rsidRDefault="004679BC"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4679BC" w:rsidRPr="00DD0023" w:rsidRDefault="004679BC" w:rsidP="00EC4BE1">
            <w:pPr>
              <w:spacing w:after="0" w:line="277" w:lineRule="auto"/>
              <w:jc w:val="both"/>
              <w:rPr>
                <w:sz w:val="20"/>
                <w:szCs w:val="20"/>
              </w:rPr>
            </w:pPr>
            <w:r w:rsidRPr="00DD0023">
              <w:rPr>
                <w:rFonts w:eastAsia="Times New Roman"/>
                <w:sz w:val="20"/>
                <w:szCs w:val="20"/>
              </w:rPr>
              <w:t xml:space="preserve">доска учебная –  1 шт.  </w:t>
            </w:r>
          </w:p>
          <w:p w:rsidR="004679BC" w:rsidRDefault="004679BC"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rsidR="004679BC"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4679BC" w:rsidRPr="00DD0023">
              <w:rPr>
                <w:rFonts w:eastAsia="Times New Roman"/>
                <w:sz w:val="20"/>
                <w:szCs w:val="20"/>
              </w:rPr>
              <w:t xml:space="preserve">учебная литература. </w:t>
            </w:r>
          </w:p>
          <w:p w:rsidR="004679BC" w:rsidRPr="00DD0023" w:rsidRDefault="004679BC"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rsidR="004679BC" w:rsidRDefault="004679BC"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DD0023" w:rsidRPr="00DD0023" w:rsidRDefault="004679BC"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564D01" w:rsidP="004679BC">
            <w:pPr>
              <w:spacing w:after="0"/>
              <w:ind w:right="81"/>
              <w:jc w:val="center"/>
              <w:rPr>
                <w:rFonts w:eastAsia="Times New Roman"/>
                <w:sz w:val="20"/>
                <w:szCs w:val="20"/>
              </w:rPr>
            </w:pPr>
            <w:r>
              <w:rPr>
                <w:rFonts w:eastAsia="Times New Roman"/>
                <w:sz w:val="20"/>
                <w:szCs w:val="20"/>
              </w:rPr>
              <w:t>1.</w:t>
            </w:r>
            <w:r w:rsidR="00F026ED">
              <w:rPr>
                <w:rFonts w:eastAsia="Times New Roman"/>
                <w:sz w:val="20"/>
                <w:szCs w:val="20"/>
              </w:rPr>
              <w:t>3</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ОГСЭ.03 Иностранный язык </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303 – Кабинет гуманитарных дисциплин   </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C05BB0" w:rsidRDefault="00C05BB0"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C05BB0" w:rsidRPr="00DD0023" w:rsidRDefault="00C05BB0"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C05BB0" w:rsidRPr="00DD0023" w:rsidRDefault="00C05BB0"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C05BB0" w:rsidRPr="00DD0023" w:rsidRDefault="00C05BB0" w:rsidP="00EC4BE1">
            <w:pPr>
              <w:spacing w:after="0" w:line="277" w:lineRule="auto"/>
              <w:jc w:val="both"/>
              <w:rPr>
                <w:sz w:val="20"/>
                <w:szCs w:val="20"/>
              </w:rPr>
            </w:pPr>
            <w:r w:rsidRPr="00DD0023">
              <w:rPr>
                <w:rFonts w:eastAsia="Times New Roman"/>
                <w:sz w:val="20"/>
                <w:szCs w:val="20"/>
              </w:rPr>
              <w:t xml:space="preserve">доска учебная –  1 шт.  </w:t>
            </w:r>
          </w:p>
          <w:p w:rsidR="00C05BB0" w:rsidRDefault="00C05BB0"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C05BB0" w:rsidRDefault="00C05BB0"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C05BB0" w:rsidRPr="00C05BB0" w:rsidRDefault="00C05BB0" w:rsidP="00EC4BE1">
            <w:pPr>
              <w:spacing w:after="0"/>
              <w:ind w:right="78"/>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564D01" w:rsidP="004679BC">
            <w:pPr>
              <w:spacing w:after="0"/>
              <w:ind w:right="81"/>
              <w:jc w:val="center"/>
              <w:rPr>
                <w:rFonts w:eastAsia="Times New Roman"/>
                <w:sz w:val="20"/>
                <w:szCs w:val="20"/>
              </w:rPr>
            </w:pPr>
            <w:r>
              <w:rPr>
                <w:rFonts w:eastAsia="Times New Roman"/>
                <w:sz w:val="20"/>
                <w:szCs w:val="20"/>
              </w:rPr>
              <w:lastRenderedPageBreak/>
              <w:t>1.</w:t>
            </w:r>
            <w:r w:rsidR="00F026ED">
              <w:rPr>
                <w:rFonts w:eastAsia="Times New Roman"/>
                <w:sz w:val="20"/>
                <w:szCs w:val="20"/>
              </w:rPr>
              <w:t>4</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C05BB0" w:rsidRPr="007C53F9" w:rsidRDefault="007C53F9" w:rsidP="004679BC">
            <w:pPr>
              <w:spacing w:after="0"/>
              <w:rPr>
                <w:rFonts w:eastAsia="Times New Roman"/>
                <w:sz w:val="20"/>
                <w:szCs w:val="20"/>
              </w:rPr>
            </w:pPr>
            <w:r w:rsidRPr="007C53F9">
              <w:rPr>
                <w:rFonts w:eastAsia="Times New Roman"/>
                <w:sz w:val="20"/>
                <w:szCs w:val="20"/>
              </w:rPr>
              <w:t>ОГСЭ.04 Физическая культура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7C53F9" w:rsidRDefault="007C53F9" w:rsidP="007C53F9">
            <w:pPr>
              <w:spacing w:after="0" w:line="280" w:lineRule="auto"/>
              <w:rPr>
                <w:rFonts w:eastAsia="Times New Roman"/>
                <w:sz w:val="20"/>
                <w:szCs w:val="20"/>
              </w:rPr>
            </w:pPr>
            <w:r w:rsidRPr="007C53F9">
              <w:rPr>
                <w:rFonts w:eastAsia="Times New Roman"/>
                <w:sz w:val="20"/>
                <w:szCs w:val="20"/>
              </w:rPr>
              <w:t xml:space="preserve">Спортивный зал; </w:t>
            </w:r>
          </w:p>
          <w:p w:rsidR="007C53F9" w:rsidRPr="007C53F9" w:rsidRDefault="007C53F9" w:rsidP="007C53F9">
            <w:pPr>
              <w:spacing w:after="0" w:line="280" w:lineRule="auto"/>
              <w:rPr>
                <w:rFonts w:eastAsia="Times New Roman"/>
                <w:sz w:val="20"/>
                <w:szCs w:val="20"/>
              </w:rPr>
            </w:pPr>
            <w:r w:rsidRPr="007C53F9">
              <w:rPr>
                <w:rFonts w:eastAsia="Times New Roman"/>
                <w:sz w:val="20"/>
                <w:szCs w:val="20"/>
              </w:rPr>
              <w:t xml:space="preserve">Открытый стадион широкого профиля с элементами полосы препятствий. </w:t>
            </w:r>
          </w:p>
          <w:p w:rsidR="00C05BB0" w:rsidRPr="007C53F9" w:rsidRDefault="00C05BB0" w:rsidP="007C53F9">
            <w:pPr>
              <w:spacing w:after="0" w:line="280" w:lineRule="auto"/>
              <w:rPr>
                <w:rFonts w:eastAsia="Times New Roman"/>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7C53F9" w:rsidRPr="007C53F9" w:rsidRDefault="007C53F9" w:rsidP="00EC4BE1">
            <w:pPr>
              <w:spacing w:after="11"/>
              <w:jc w:val="both"/>
              <w:rPr>
                <w:sz w:val="20"/>
                <w:szCs w:val="20"/>
              </w:rPr>
            </w:pPr>
            <w:r w:rsidRPr="007C53F9">
              <w:rPr>
                <w:rFonts w:eastAsia="Times New Roman"/>
                <w:b/>
                <w:sz w:val="20"/>
                <w:szCs w:val="20"/>
              </w:rPr>
              <w:t xml:space="preserve">Спортивный зал </w:t>
            </w:r>
          </w:p>
          <w:p w:rsidR="000D7AE2" w:rsidRDefault="007C53F9" w:rsidP="00EC4BE1">
            <w:pPr>
              <w:spacing w:after="0"/>
              <w:jc w:val="both"/>
              <w:rPr>
                <w:rFonts w:eastAsia="Times New Roman"/>
                <w:sz w:val="20"/>
                <w:szCs w:val="20"/>
              </w:rPr>
            </w:pPr>
            <w:r w:rsidRPr="007C53F9">
              <w:rPr>
                <w:rFonts w:eastAsia="Times New Roman"/>
                <w:sz w:val="20"/>
                <w:szCs w:val="20"/>
              </w:rPr>
              <w:t xml:space="preserve">Специальное оборудование:  </w:t>
            </w:r>
          </w:p>
          <w:p w:rsidR="000D7AE2" w:rsidRDefault="007C53F9" w:rsidP="00EC4BE1">
            <w:pPr>
              <w:spacing w:after="0"/>
              <w:jc w:val="both"/>
              <w:rPr>
                <w:rFonts w:eastAsia="Times New Roman"/>
                <w:sz w:val="20"/>
                <w:szCs w:val="20"/>
              </w:rPr>
            </w:pPr>
            <w:r w:rsidRPr="007C53F9">
              <w:rPr>
                <w:rFonts w:eastAsia="Times New Roman"/>
                <w:sz w:val="20"/>
                <w:szCs w:val="20"/>
              </w:rPr>
              <w:t xml:space="preserve">электронное табло – 1шт;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стойки – 2шт;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щиты – 2шт;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волейбольные сетки –1 шт.; гимнастические лестницы – 4 шт.; </w:t>
            </w:r>
          </w:p>
          <w:p w:rsidR="00C05BB0" w:rsidRPr="007C53F9" w:rsidRDefault="007C53F9" w:rsidP="00EC4BE1">
            <w:pPr>
              <w:spacing w:after="0"/>
              <w:jc w:val="both"/>
              <w:rPr>
                <w:rFonts w:eastAsia="Times New Roman"/>
                <w:sz w:val="20"/>
                <w:szCs w:val="20"/>
              </w:rPr>
            </w:pPr>
            <w:r w:rsidRPr="007C53F9">
              <w:rPr>
                <w:rFonts w:eastAsia="Times New Roman"/>
                <w:sz w:val="20"/>
                <w:szCs w:val="20"/>
              </w:rPr>
              <w:t xml:space="preserve">гимнастические маты – 4 шт.;  </w:t>
            </w:r>
          </w:p>
          <w:p w:rsidR="007C53F9" w:rsidRPr="007C53F9" w:rsidRDefault="007C53F9" w:rsidP="00EC4BE1">
            <w:pPr>
              <w:spacing w:after="19"/>
              <w:jc w:val="both"/>
              <w:rPr>
                <w:sz w:val="20"/>
                <w:szCs w:val="20"/>
              </w:rPr>
            </w:pPr>
            <w:r w:rsidRPr="007C53F9">
              <w:rPr>
                <w:rFonts w:eastAsia="Times New Roman"/>
                <w:sz w:val="20"/>
                <w:szCs w:val="20"/>
              </w:rPr>
              <w:t xml:space="preserve">теннисный стол – 1 шт.; </w:t>
            </w:r>
          </w:p>
          <w:p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силовой тренажер с дисками –1 шт.; </w:t>
            </w:r>
          </w:p>
          <w:p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комплекты мячей для различных видов спорта – 18шт. </w:t>
            </w:r>
          </w:p>
          <w:p w:rsidR="007C53F9" w:rsidRPr="007C53F9" w:rsidRDefault="007C53F9" w:rsidP="00EC4BE1">
            <w:pPr>
              <w:spacing w:after="8" w:line="266" w:lineRule="auto"/>
              <w:jc w:val="both"/>
              <w:rPr>
                <w:sz w:val="20"/>
                <w:szCs w:val="20"/>
              </w:rPr>
            </w:pPr>
            <w:r w:rsidRPr="007C53F9">
              <w:rPr>
                <w:rFonts w:eastAsia="Times New Roman"/>
                <w:b/>
                <w:sz w:val="20"/>
                <w:szCs w:val="20"/>
              </w:rPr>
              <w:t xml:space="preserve">Открытый стадион широкого профиля с элементами полосы препятствий </w:t>
            </w:r>
          </w:p>
          <w:p w:rsidR="007C53F9" w:rsidRDefault="007C53F9" w:rsidP="00EC4BE1">
            <w:pPr>
              <w:spacing w:after="0" w:line="281" w:lineRule="auto"/>
              <w:jc w:val="both"/>
              <w:rPr>
                <w:rFonts w:eastAsia="Times New Roman"/>
                <w:sz w:val="20"/>
                <w:szCs w:val="20"/>
              </w:rPr>
            </w:pPr>
            <w:r w:rsidRPr="007C53F9">
              <w:rPr>
                <w:rFonts w:eastAsia="Times New Roman"/>
                <w:sz w:val="20"/>
                <w:szCs w:val="20"/>
              </w:rPr>
              <w:t>Фу</w:t>
            </w:r>
            <w:r>
              <w:rPr>
                <w:rFonts w:eastAsia="Times New Roman"/>
                <w:sz w:val="20"/>
                <w:szCs w:val="20"/>
              </w:rPr>
              <w:t xml:space="preserve">тбольное </w:t>
            </w:r>
            <w:r>
              <w:rPr>
                <w:rFonts w:eastAsia="Times New Roman"/>
                <w:sz w:val="20"/>
                <w:szCs w:val="20"/>
              </w:rPr>
              <w:tab/>
              <w:t xml:space="preserve">поле </w:t>
            </w:r>
            <w:r>
              <w:rPr>
                <w:rFonts w:eastAsia="Times New Roman"/>
                <w:sz w:val="20"/>
                <w:szCs w:val="20"/>
              </w:rPr>
              <w:tab/>
              <w:t xml:space="preserve">– </w:t>
            </w:r>
            <w:r>
              <w:rPr>
                <w:rFonts w:eastAsia="Times New Roman"/>
                <w:sz w:val="20"/>
                <w:szCs w:val="20"/>
              </w:rPr>
              <w:tab/>
              <w:t xml:space="preserve">стандартные </w:t>
            </w:r>
            <w:r w:rsidRPr="007C53F9">
              <w:rPr>
                <w:rFonts w:eastAsia="Times New Roman"/>
                <w:sz w:val="20"/>
                <w:szCs w:val="20"/>
              </w:rPr>
              <w:t xml:space="preserve">ворота </w:t>
            </w:r>
            <w:r w:rsidRPr="007C53F9">
              <w:rPr>
                <w:rFonts w:eastAsia="Times New Roman"/>
                <w:sz w:val="20"/>
                <w:szCs w:val="20"/>
              </w:rPr>
              <w:tab/>
              <w:t xml:space="preserve">– </w:t>
            </w:r>
            <w:r w:rsidRPr="007C53F9">
              <w:rPr>
                <w:rFonts w:eastAsia="Times New Roman"/>
                <w:sz w:val="20"/>
                <w:szCs w:val="20"/>
              </w:rPr>
              <w:tab/>
              <w:t xml:space="preserve">2шт.; </w:t>
            </w:r>
          </w:p>
          <w:p w:rsidR="007C53F9" w:rsidRPr="007C53F9" w:rsidRDefault="007C53F9" w:rsidP="00EC4BE1">
            <w:pPr>
              <w:spacing w:after="0" w:line="281" w:lineRule="auto"/>
              <w:jc w:val="both"/>
              <w:rPr>
                <w:sz w:val="20"/>
                <w:szCs w:val="20"/>
              </w:rPr>
            </w:pPr>
            <w:r w:rsidRPr="007C53F9">
              <w:rPr>
                <w:rFonts w:eastAsia="Times New Roman"/>
                <w:sz w:val="20"/>
                <w:szCs w:val="20"/>
              </w:rPr>
              <w:t xml:space="preserve">Баскетбольная площадка – 2 металлические стойки с баскетбольными корзинами;  </w:t>
            </w:r>
          </w:p>
          <w:p w:rsidR="007C53F9" w:rsidRPr="007C53F9" w:rsidRDefault="007C53F9" w:rsidP="00EC4BE1">
            <w:pPr>
              <w:spacing w:after="0" w:line="280" w:lineRule="auto"/>
              <w:jc w:val="both"/>
              <w:rPr>
                <w:sz w:val="20"/>
                <w:szCs w:val="20"/>
              </w:rPr>
            </w:pPr>
            <w:r w:rsidRPr="007C53F9">
              <w:rPr>
                <w:rFonts w:eastAsia="Times New Roman"/>
                <w:sz w:val="20"/>
                <w:szCs w:val="20"/>
              </w:rPr>
              <w:t xml:space="preserve">Волейбольная площадка – металлические стойки для крепления </w:t>
            </w:r>
            <w:proofErr w:type="gramStart"/>
            <w:r w:rsidRPr="007C53F9">
              <w:rPr>
                <w:rFonts w:eastAsia="Times New Roman"/>
                <w:sz w:val="20"/>
                <w:szCs w:val="20"/>
              </w:rPr>
              <w:t>в</w:t>
            </w:r>
            <w:proofErr w:type="gramEnd"/>
            <w:r w:rsidRPr="007C53F9">
              <w:rPr>
                <w:rFonts w:eastAsia="Times New Roman"/>
                <w:sz w:val="20"/>
                <w:szCs w:val="20"/>
              </w:rPr>
              <w:t xml:space="preserve">/б сеток;  </w:t>
            </w:r>
          </w:p>
          <w:p w:rsidR="007C53F9" w:rsidRPr="007C53F9" w:rsidRDefault="007C53F9" w:rsidP="00EC4BE1">
            <w:pPr>
              <w:spacing w:after="0"/>
              <w:jc w:val="both"/>
              <w:rPr>
                <w:sz w:val="20"/>
                <w:szCs w:val="20"/>
              </w:rPr>
            </w:pPr>
            <w:r w:rsidRPr="007C53F9">
              <w:rPr>
                <w:rFonts w:eastAsia="Times New Roman"/>
                <w:sz w:val="20"/>
                <w:szCs w:val="20"/>
              </w:rPr>
              <w:t xml:space="preserve">Полоса препятствий (лабиринт, забор, бревно, </w:t>
            </w:r>
            <w:proofErr w:type="spellStart"/>
            <w:r w:rsidRPr="007C53F9">
              <w:rPr>
                <w:rFonts w:eastAsia="Times New Roman"/>
                <w:sz w:val="20"/>
                <w:szCs w:val="20"/>
              </w:rPr>
              <w:t>рукоход</w:t>
            </w:r>
            <w:proofErr w:type="spellEnd"/>
            <w:r w:rsidRPr="007C53F9">
              <w:rPr>
                <w:rFonts w:eastAsia="Times New Roman"/>
                <w:sz w:val="20"/>
                <w:szCs w:val="20"/>
              </w:rPr>
              <w:t>); Спринтерская дорожка.</w:t>
            </w:r>
          </w:p>
        </w:tc>
      </w:tr>
      <w:tr w:rsidR="00564D01" w:rsidRPr="00DD0023" w:rsidTr="00632886">
        <w:trPr>
          <w:trHeight w:val="34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DD0023" w:rsidRDefault="00564D01" w:rsidP="00EC4BE1">
            <w:pPr>
              <w:spacing w:after="0" w:line="275" w:lineRule="auto"/>
              <w:jc w:val="both"/>
              <w:rPr>
                <w:rFonts w:eastAsia="Times New Roman"/>
                <w:b/>
                <w:sz w:val="20"/>
                <w:szCs w:val="20"/>
              </w:rPr>
            </w:pPr>
            <w:r>
              <w:rPr>
                <w:rFonts w:eastAsia="Times New Roman"/>
                <w:b/>
                <w:sz w:val="20"/>
                <w:szCs w:val="20"/>
              </w:rPr>
              <w:t xml:space="preserve">2. </w:t>
            </w:r>
            <w:r w:rsidRPr="00564D01">
              <w:rPr>
                <w:rFonts w:eastAsia="Times New Roman"/>
                <w:b/>
                <w:sz w:val="20"/>
                <w:szCs w:val="20"/>
              </w:rPr>
              <w:t>Математический и общий естественнонаучный учебный цикл</w:t>
            </w:r>
          </w:p>
        </w:tc>
      </w:tr>
      <w:tr w:rsidR="00E90D26"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E90D26" w:rsidRDefault="00E90D26" w:rsidP="004679BC">
            <w:pPr>
              <w:spacing w:after="0"/>
              <w:ind w:right="81"/>
              <w:jc w:val="center"/>
              <w:rPr>
                <w:rFonts w:eastAsia="Times New Roman"/>
                <w:sz w:val="20"/>
                <w:szCs w:val="20"/>
              </w:rPr>
            </w:pPr>
            <w:r>
              <w:rPr>
                <w:rFonts w:eastAsia="Times New Roman"/>
                <w:sz w:val="20"/>
                <w:szCs w:val="20"/>
              </w:rPr>
              <w:t>2.1</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E90D26" w:rsidRDefault="00E90D26" w:rsidP="00C53977">
            <w:pPr>
              <w:spacing w:after="0" w:line="280" w:lineRule="auto"/>
              <w:rPr>
                <w:rFonts w:eastAsia="Times New Roman"/>
                <w:sz w:val="20"/>
                <w:szCs w:val="20"/>
              </w:rPr>
            </w:pPr>
            <w:r>
              <w:rPr>
                <w:rFonts w:eastAsia="Times New Roman"/>
                <w:sz w:val="20"/>
                <w:szCs w:val="20"/>
              </w:rPr>
              <w:t>ЕН.01</w:t>
            </w:r>
            <w:r w:rsidR="00C53977">
              <w:rPr>
                <w:rFonts w:eastAsia="Times New Roman"/>
                <w:sz w:val="20"/>
                <w:szCs w:val="20"/>
              </w:rPr>
              <w:t xml:space="preserve"> М</w:t>
            </w:r>
            <w:r w:rsidRPr="00E90D26">
              <w:rPr>
                <w:rFonts w:eastAsia="Times New Roman"/>
                <w:sz w:val="20"/>
                <w:szCs w:val="20"/>
              </w:rPr>
              <w:t>атематик</w:t>
            </w:r>
            <w:r w:rsidR="00C53977">
              <w:rPr>
                <w:rFonts w:eastAsia="Times New Roman"/>
                <w:sz w:val="20"/>
                <w:szCs w:val="20"/>
              </w:rPr>
              <w:t>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566C71" w:rsidRPr="006D3130" w:rsidRDefault="00C53977" w:rsidP="00566C71">
            <w:pPr>
              <w:pStyle w:val="affffff8"/>
              <w:ind w:firstLine="0"/>
              <w:jc w:val="both"/>
              <w:rPr>
                <w:sz w:val="20"/>
                <w:szCs w:val="20"/>
              </w:rPr>
            </w:pPr>
            <w:r>
              <w:rPr>
                <w:sz w:val="20"/>
                <w:szCs w:val="20"/>
              </w:rPr>
              <w:t>3</w:t>
            </w:r>
            <w:r w:rsidR="006D3130">
              <w:rPr>
                <w:sz w:val="20"/>
                <w:szCs w:val="20"/>
              </w:rPr>
              <w:t>10</w:t>
            </w:r>
            <w:r w:rsidR="00E90D26">
              <w:rPr>
                <w:sz w:val="20"/>
                <w:szCs w:val="20"/>
              </w:rPr>
              <w:t xml:space="preserve"> - </w:t>
            </w:r>
            <w:r w:rsidR="006D3130" w:rsidRPr="006D3130">
              <w:rPr>
                <w:sz w:val="20"/>
                <w:szCs w:val="20"/>
              </w:rPr>
              <w:t>Теории бухгалтерского учета</w:t>
            </w:r>
          </w:p>
          <w:p w:rsidR="00E90D26" w:rsidRPr="00344561" w:rsidRDefault="00E90D26" w:rsidP="00344561">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566C71" w:rsidRDefault="00566C71" w:rsidP="00566C7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566C71" w:rsidRPr="00DD0023" w:rsidRDefault="00566C71" w:rsidP="00566C71">
            <w:pPr>
              <w:spacing w:after="0" w:line="275" w:lineRule="auto"/>
              <w:jc w:val="both"/>
              <w:rPr>
                <w:sz w:val="20"/>
                <w:szCs w:val="20"/>
              </w:rPr>
            </w:pPr>
            <w:r>
              <w:rPr>
                <w:rFonts w:eastAsia="Times New Roman"/>
                <w:sz w:val="20"/>
                <w:szCs w:val="20"/>
              </w:rPr>
              <w:t>ученические столы – 1</w:t>
            </w:r>
            <w:r w:rsidR="00C53977">
              <w:rPr>
                <w:rFonts w:eastAsia="Times New Roman"/>
                <w:sz w:val="20"/>
                <w:szCs w:val="20"/>
              </w:rPr>
              <w:t>3</w:t>
            </w:r>
            <w:r w:rsidRPr="00DD0023">
              <w:rPr>
                <w:rFonts w:eastAsia="Times New Roman"/>
                <w:sz w:val="20"/>
                <w:szCs w:val="20"/>
              </w:rPr>
              <w:t xml:space="preserve"> шт.,  </w:t>
            </w:r>
          </w:p>
          <w:p w:rsidR="00566C71" w:rsidRPr="00DD0023" w:rsidRDefault="00566C71" w:rsidP="00566C71">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566C71" w:rsidRDefault="00566C71" w:rsidP="00566C7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566C71" w:rsidRDefault="00566C71" w:rsidP="00566C7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566C71" w:rsidRPr="00DD0023" w:rsidRDefault="00566C71" w:rsidP="00566C7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566C71" w:rsidRDefault="00566C71" w:rsidP="00566C7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566C71" w:rsidRDefault="00F0424B" w:rsidP="00566C71">
            <w:pPr>
              <w:spacing w:after="0"/>
              <w:jc w:val="both"/>
              <w:rPr>
                <w:rFonts w:eastAsia="Times New Roman"/>
                <w:sz w:val="20"/>
                <w:szCs w:val="20"/>
              </w:rPr>
            </w:pPr>
            <w:r w:rsidRPr="00DD0023">
              <w:rPr>
                <w:rFonts w:eastAsia="Times New Roman"/>
                <w:sz w:val="20"/>
                <w:szCs w:val="20"/>
              </w:rPr>
              <w:t>мультимедийное</w:t>
            </w:r>
            <w:r w:rsidR="00566C71" w:rsidRPr="00DD0023">
              <w:rPr>
                <w:rFonts w:eastAsia="Times New Roman"/>
                <w:sz w:val="20"/>
                <w:szCs w:val="20"/>
              </w:rPr>
              <w:t xml:space="preserve"> оборудование (</w:t>
            </w:r>
            <w:r w:rsidR="00C53977">
              <w:rPr>
                <w:rFonts w:eastAsia="Times New Roman"/>
                <w:sz w:val="20"/>
                <w:szCs w:val="20"/>
              </w:rPr>
              <w:t xml:space="preserve">мультимедийный </w:t>
            </w:r>
            <w:proofErr w:type="spellStart"/>
            <w:r w:rsidR="00C53977">
              <w:rPr>
                <w:rFonts w:eastAsia="Times New Roman"/>
                <w:sz w:val="20"/>
                <w:szCs w:val="20"/>
              </w:rPr>
              <w:t>поектор</w:t>
            </w:r>
            <w:proofErr w:type="spellEnd"/>
            <w:r w:rsidR="00566C71" w:rsidRPr="00DD0023">
              <w:rPr>
                <w:rFonts w:eastAsia="Times New Roman"/>
                <w:sz w:val="20"/>
                <w:szCs w:val="20"/>
              </w:rPr>
              <w:t xml:space="preserve">) –1 шт., </w:t>
            </w:r>
          </w:p>
          <w:p w:rsidR="00566C71" w:rsidRDefault="00566C71" w:rsidP="00566C71">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E90D26" w:rsidRPr="00DD0023" w:rsidRDefault="00E90D26" w:rsidP="00EC4BE1">
            <w:pPr>
              <w:spacing w:after="0" w:line="275" w:lineRule="auto"/>
              <w:jc w:val="both"/>
              <w:rPr>
                <w:rFonts w:eastAsia="Times New Roman"/>
                <w:b/>
                <w:sz w:val="20"/>
                <w:szCs w:val="20"/>
              </w:rPr>
            </w:pPr>
          </w:p>
        </w:tc>
      </w:tr>
      <w:tr w:rsidR="00CB42D9" w:rsidRPr="00DD0023" w:rsidTr="00CB42D9">
        <w:trPr>
          <w:trHeight w:val="3484"/>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CB42D9" w:rsidRPr="00DD0023" w:rsidRDefault="00CB42D9" w:rsidP="004679BC">
            <w:pPr>
              <w:spacing w:after="0"/>
              <w:ind w:right="81"/>
              <w:jc w:val="center"/>
              <w:rPr>
                <w:rFonts w:eastAsia="Times New Roman"/>
                <w:sz w:val="20"/>
                <w:szCs w:val="20"/>
              </w:rPr>
            </w:pPr>
            <w:r>
              <w:rPr>
                <w:rFonts w:eastAsia="Times New Roman"/>
                <w:sz w:val="20"/>
                <w:szCs w:val="20"/>
              </w:rPr>
              <w:t>2.2</w:t>
            </w:r>
          </w:p>
        </w:tc>
        <w:tc>
          <w:tcPr>
            <w:tcW w:w="2122" w:type="dxa"/>
            <w:tcBorders>
              <w:top w:val="single" w:sz="3" w:space="0" w:color="000000"/>
              <w:left w:val="single" w:sz="3" w:space="0" w:color="000000"/>
              <w:bottom w:val="single" w:sz="3" w:space="0" w:color="000000"/>
              <w:right w:val="single" w:sz="3" w:space="0" w:color="000000"/>
            </w:tcBorders>
            <w:shd w:val="clear" w:color="auto" w:fill="auto"/>
          </w:tcPr>
          <w:p w:rsidR="00CB42D9" w:rsidRPr="00DD0023" w:rsidRDefault="00CB42D9" w:rsidP="006D3130">
            <w:pPr>
              <w:spacing w:after="0" w:line="280" w:lineRule="auto"/>
              <w:rPr>
                <w:rFonts w:eastAsia="Times New Roman"/>
                <w:sz w:val="20"/>
                <w:szCs w:val="20"/>
              </w:rPr>
            </w:pPr>
            <w:r>
              <w:rPr>
                <w:rFonts w:eastAsia="Times New Roman"/>
                <w:sz w:val="20"/>
                <w:szCs w:val="20"/>
              </w:rPr>
              <w:t xml:space="preserve">ЕН.02 </w:t>
            </w:r>
            <w:r w:rsidRPr="006D3130">
              <w:rPr>
                <w:rFonts w:eastAsia="Times New Roman"/>
                <w:sz w:val="20"/>
                <w:szCs w:val="20"/>
              </w:rPr>
              <w:t>Экологические основы природопользования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CB42D9" w:rsidRPr="000F206F" w:rsidRDefault="00CB42D9" w:rsidP="00C05125">
            <w:pPr>
              <w:pStyle w:val="affffff8"/>
              <w:ind w:firstLine="0"/>
              <w:jc w:val="both"/>
              <w:rPr>
                <w:sz w:val="20"/>
                <w:szCs w:val="20"/>
              </w:rPr>
            </w:pPr>
            <w:r>
              <w:rPr>
                <w:sz w:val="20"/>
                <w:szCs w:val="20"/>
              </w:rPr>
              <w:t xml:space="preserve">110 - </w:t>
            </w:r>
            <w:r w:rsidRPr="000F206F">
              <w:rPr>
                <w:sz w:val="20"/>
                <w:szCs w:val="20"/>
              </w:rPr>
              <w:t>Естественнонаучных дисциплин</w:t>
            </w:r>
          </w:p>
          <w:p w:rsidR="00CB42D9" w:rsidRPr="00344561" w:rsidRDefault="00CB42D9"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CB42D9" w:rsidRDefault="00CB42D9"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CB42D9" w:rsidRPr="00DD0023" w:rsidRDefault="00CB42D9"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CB42D9" w:rsidRPr="00DD0023" w:rsidRDefault="00CB42D9"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CB42D9" w:rsidRDefault="00CB42D9"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CB42D9" w:rsidRDefault="00CB42D9"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CB42D9" w:rsidRPr="00DD0023" w:rsidRDefault="00CB42D9"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CB42D9" w:rsidRDefault="00CB42D9"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CB42D9" w:rsidRDefault="00CB42D9" w:rsidP="00C05125">
            <w:pPr>
              <w:spacing w:after="0"/>
              <w:jc w:val="both"/>
              <w:rPr>
                <w:rFonts w:eastAsia="Times New Roman"/>
                <w:sz w:val="20"/>
                <w:szCs w:val="20"/>
              </w:rPr>
            </w:pPr>
            <w:r w:rsidRPr="00DD0023">
              <w:rPr>
                <w:rFonts w:eastAsia="Times New Roman"/>
                <w:sz w:val="20"/>
                <w:szCs w:val="20"/>
              </w:rPr>
              <w:t>мультимедийное оборудование (в</w:t>
            </w:r>
            <w:r>
              <w:rPr>
                <w:rFonts w:eastAsia="Times New Roman"/>
                <w:sz w:val="20"/>
                <w:szCs w:val="20"/>
              </w:rPr>
              <w:t xml:space="preserve"> 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sidRPr="00DD0023">
              <w:rPr>
                <w:rFonts w:eastAsia="Times New Roman"/>
                <w:sz w:val="20"/>
                <w:szCs w:val="20"/>
              </w:rPr>
              <w:t xml:space="preserve">) –1 шт., </w:t>
            </w:r>
          </w:p>
          <w:p w:rsidR="00CB42D9" w:rsidRDefault="00CB42D9"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CB42D9" w:rsidRPr="00DD0023" w:rsidRDefault="00CB42D9" w:rsidP="00C05125">
            <w:pPr>
              <w:spacing w:after="0" w:line="275" w:lineRule="auto"/>
              <w:jc w:val="both"/>
              <w:rPr>
                <w:rFonts w:eastAsia="Times New Roman"/>
                <w:b/>
                <w:sz w:val="20"/>
                <w:szCs w:val="20"/>
              </w:rPr>
            </w:pPr>
          </w:p>
        </w:tc>
      </w:tr>
      <w:tr w:rsidR="00564D01" w:rsidRPr="00DD0023" w:rsidTr="00632886">
        <w:trPr>
          <w:trHeight w:val="392"/>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391106" w:rsidRDefault="00564D01" w:rsidP="00391106">
            <w:pPr>
              <w:spacing w:after="0" w:line="280" w:lineRule="auto"/>
              <w:rPr>
                <w:rFonts w:eastAsia="Times New Roman"/>
                <w:sz w:val="20"/>
                <w:szCs w:val="20"/>
              </w:rPr>
            </w:pPr>
            <w:r w:rsidRPr="00391106">
              <w:rPr>
                <w:rFonts w:eastAsia="Times New Roman"/>
                <w:sz w:val="20"/>
                <w:szCs w:val="20"/>
              </w:rPr>
              <w:t>3. Общепрофессиональные дисциплины</w:t>
            </w:r>
          </w:p>
        </w:tc>
      </w:tr>
      <w:tr w:rsidR="009C3C7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9C3C75" w:rsidRPr="00DD0023" w:rsidRDefault="009C3C75" w:rsidP="004679BC">
            <w:pPr>
              <w:spacing w:after="0"/>
              <w:ind w:right="81"/>
              <w:jc w:val="center"/>
              <w:rPr>
                <w:rFonts w:eastAsia="Times New Roman"/>
                <w:sz w:val="20"/>
                <w:szCs w:val="20"/>
              </w:rPr>
            </w:pPr>
            <w:r>
              <w:rPr>
                <w:rFonts w:eastAsia="Times New Roman"/>
                <w:sz w:val="20"/>
                <w:szCs w:val="20"/>
              </w:rPr>
              <w:lastRenderedPageBreak/>
              <w:t>3.1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9C3C75" w:rsidRPr="00CB42D9" w:rsidRDefault="009C3C75">
            <w:pPr>
              <w:rPr>
                <w:color w:val="000000"/>
                <w:sz w:val="20"/>
                <w:szCs w:val="20"/>
              </w:rPr>
            </w:pPr>
            <w:r>
              <w:rPr>
                <w:color w:val="000000"/>
                <w:sz w:val="20"/>
                <w:szCs w:val="20"/>
              </w:rPr>
              <w:t xml:space="preserve">ОП.01 </w:t>
            </w:r>
            <w:r w:rsidRPr="00CB42D9">
              <w:rPr>
                <w:color w:val="000000"/>
                <w:sz w:val="20"/>
                <w:szCs w:val="20"/>
              </w:rPr>
              <w:t>Экономика организации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9C3C75" w:rsidRPr="00480B68" w:rsidRDefault="009C3C75" w:rsidP="00C05125">
            <w:pPr>
              <w:pStyle w:val="affffff8"/>
              <w:ind w:firstLine="0"/>
              <w:jc w:val="both"/>
              <w:rPr>
                <w:sz w:val="20"/>
                <w:szCs w:val="20"/>
              </w:rPr>
            </w:pPr>
            <w:r>
              <w:rPr>
                <w:sz w:val="20"/>
                <w:szCs w:val="20"/>
              </w:rPr>
              <w:t xml:space="preserve">309 - </w:t>
            </w:r>
            <w:r w:rsidRPr="00480B68">
              <w:rPr>
                <w:sz w:val="20"/>
                <w:szCs w:val="20"/>
              </w:rPr>
              <w:t xml:space="preserve">Кабинет социально-экономических дисциплин </w:t>
            </w:r>
          </w:p>
          <w:p w:rsidR="009C3C75" w:rsidRDefault="009C3C75" w:rsidP="00C05125">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9C3C75" w:rsidRDefault="009C3C75" w:rsidP="00C05125">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9C3C75" w:rsidRPr="00526A1D" w:rsidRDefault="009C3C75"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rsidR="009C3C75" w:rsidRPr="00526A1D" w:rsidRDefault="009C3C75"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w:t>
            </w:r>
            <w:r w:rsidRPr="00526A1D">
              <w:rPr>
                <w:rFonts w:eastAsia="Times New Roman"/>
                <w:sz w:val="20"/>
                <w:szCs w:val="20"/>
              </w:rPr>
              <w:t xml:space="preserve">0 шт.,  </w:t>
            </w:r>
          </w:p>
          <w:p w:rsidR="009C3C75" w:rsidRDefault="009C3C75" w:rsidP="00C05125">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9C3C75" w:rsidRPr="00526A1D" w:rsidRDefault="009C3C75"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9C3C75" w:rsidRPr="00526A1D" w:rsidRDefault="009C3C75"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rsidR="009C3C75" w:rsidRDefault="009C3C75" w:rsidP="00C05125">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9C3C75" w:rsidRPr="00526A1D" w:rsidRDefault="009C3C75" w:rsidP="00C05125">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9C3C75" w:rsidRPr="00526A1D" w:rsidRDefault="009C3C75" w:rsidP="00C05125">
            <w:pPr>
              <w:spacing w:after="15"/>
              <w:jc w:val="both"/>
              <w:rPr>
                <w:sz w:val="20"/>
                <w:szCs w:val="20"/>
              </w:rPr>
            </w:pPr>
            <w:r>
              <w:rPr>
                <w:rFonts w:eastAsia="Times New Roman"/>
                <w:sz w:val="20"/>
                <w:szCs w:val="20"/>
              </w:rPr>
              <w:t xml:space="preserve">Мобильный класс (15 ноутбуков с </w:t>
            </w:r>
            <w:proofErr w:type="spellStart"/>
            <w:proofErr w:type="gramStart"/>
            <w:r w:rsidRPr="00DD0023">
              <w:rPr>
                <w:rFonts w:eastAsia="Times New Roman"/>
                <w:sz w:val="20"/>
                <w:szCs w:val="20"/>
              </w:rPr>
              <w:t>с</w:t>
            </w:r>
            <w:proofErr w:type="spellEnd"/>
            <w:proofErr w:type="gramEnd"/>
            <w:r w:rsidRPr="00DD0023">
              <w:rPr>
                <w:rFonts w:eastAsia="Times New Roman"/>
                <w:sz w:val="20"/>
                <w:szCs w:val="20"/>
              </w:rPr>
              <w:t xml:space="preserve">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9C3C75" w:rsidRPr="00526A1D" w:rsidRDefault="009C3C75"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t>3.2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pPr>
              <w:rPr>
                <w:color w:val="000000"/>
                <w:sz w:val="20"/>
                <w:szCs w:val="20"/>
              </w:rPr>
            </w:pPr>
            <w:r>
              <w:rPr>
                <w:color w:val="000000"/>
                <w:sz w:val="20"/>
                <w:szCs w:val="20"/>
              </w:rPr>
              <w:t xml:space="preserve">ОП.02 </w:t>
            </w:r>
            <w:r w:rsidRPr="00CB42D9">
              <w:rPr>
                <w:color w:val="000000"/>
                <w:sz w:val="20"/>
                <w:szCs w:val="20"/>
              </w:rPr>
              <w:t>Финансы, денежное обращение и кредит</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Pr="00480B68" w:rsidRDefault="006E186F" w:rsidP="00C05125">
            <w:pPr>
              <w:pStyle w:val="affffff8"/>
              <w:ind w:firstLine="0"/>
              <w:jc w:val="both"/>
              <w:rPr>
                <w:sz w:val="20"/>
                <w:szCs w:val="20"/>
              </w:rPr>
            </w:pPr>
            <w:r>
              <w:rPr>
                <w:sz w:val="20"/>
                <w:szCs w:val="20"/>
              </w:rPr>
              <w:t xml:space="preserve">309 - </w:t>
            </w:r>
            <w:r w:rsidRPr="00480B68">
              <w:rPr>
                <w:sz w:val="20"/>
                <w:szCs w:val="20"/>
              </w:rPr>
              <w:t xml:space="preserve">Кабинет социально-экономических дисциплин </w:t>
            </w:r>
          </w:p>
          <w:p w:rsidR="006E186F" w:rsidRDefault="006E186F" w:rsidP="00C05125">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6E186F" w:rsidRPr="00526A1D" w:rsidRDefault="006E186F"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rsidR="006E186F" w:rsidRPr="00526A1D" w:rsidRDefault="006E186F"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w:t>
            </w:r>
            <w:r w:rsidRPr="00526A1D">
              <w:rPr>
                <w:rFonts w:eastAsia="Times New Roman"/>
                <w:sz w:val="20"/>
                <w:szCs w:val="20"/>
              </w:rPr>
              <w:t xml:space="preserve">0 шт.,  </w:t>
            </w:r>
          </w:p>
          <w:p w:rsidR="006E186F" w:rsidRDefault="006E186F" w:rsidP="00C05125">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6E186F" w:rsidRPr="00526A1D" w:rsidRDefault="006E186F"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6E186F" w:rsidRPr="00526A1D" w:rsidRDefault="006E186F"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rsidR="006E186F" w:rsidRDefault="006E186F" w:rsidP="00C05125">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6E186F" w:rsidRPr="00526A1D" w:rsidRDefault="006E186F" w:rsidP="00C05125">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6E186F" w:rsidRPr="00526A1D" w:rsidRDefault="006E186F" w:rsidP="00C05125">
            <w:pPr>
              <w:spacing w:after="15"/>
              <w:jc w:val="both"/>
              <w:rPr>
                <w:sz w:val="20"/>
                <w:szCs w:val="20"/>
              </w:rPr>
            </w:pPr>
            <w:r>
              <w:rPr>
                <w:rFonts w:eastAsia="Times New Roman"/>
                <w:sz w:val="20"/>
                <w:szCs w:val="20"/>
              </w:rPr>
              <w:t xml:space="preserve">Мобильный класс (15 ноутбуков с </w:t>
            </w:r>
            <w:proofErr w:type="spellStart"/>
            <w:proofErr w:type="gramStart"/>
            <w:r w:rsidRPr="00DD0023">
              <w:rPr>
                <w:rFonts w:eastAsia="Times New Roman"/>
                <w:sz w:val="20"/>
                <w:szCs w:val="20"/>
              </w:rPr>
              <w:t>с</w:t>
            </w:r>
            <w:proofErr w:type="spellEnd"/>
            <w:proofErr w:type="gramEnd"/>
            <w:r w:rsidRPr="00DD0023">
              <w:rPr>
                <w:rFonts w:eastAsia="Times New Roman"/>
                <w:sz w:val="20"/>
                <w:szCs w:val="20"/>
              </w:rPr>
              <w:t xml:space="preserve">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6E186F" w:rsidRPr="00526A1D" w:rsidRDefault="006E186F"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t>3.3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pPr>
              <w:rPr>
                <w:color w:val="000000"/>
                <w:sz w:val="20"/>
                <w:szCs w:val="20"/>
              </w:rPr>
            </w:pPr>
            <w:r>
              <w:rPr>
                <w:color w:val="000000"/>
                <w:sz w:val="20"/>
                <w:szCs w:val="20"/>
              </w:rPr>
              <w:t xml:space="preserve">ОП.03 </w:t>
            </w:r>
            <w:r w:rsidRPr="00CB42D9">
              <w:rPr>
                <w:color w:val="000000"/>
                <w:sz w:val="20"/>
                <w:szCs w:val="20"/>
              </w:rPr>
              <w:t>Налоги и налогообложение</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Pr="006D3130" w:rsidRDefault="006E186F"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E186F" w:rsidRPr="00344561" w:rsidRDefault="006E186F"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E186F" w:rsidRPr="00DD0023" w:rsidRDefault="006E186F"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E186F" w:rsidRPr="00DD0023" w:rsidRDefault="006E186F"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E186F" w:rsidRPr="00DD0023" w:rsidRDefault="006E186F"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E186F" w:rsidRDefault="006E186F"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E186F" w:rsidRDefault="006E186F"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E186F" w:rsidRDefault="006E186F"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E186F" w:rsidRPr="00DD0023" w:rsidRDefault="006E186F" w:rsidP="00C05125">
            <w:pPr>
              <w:spacing w:after="0" w:line="275" w:lineRule="auto"/>
              <w:jc w:val="both"/>
              <w:rPr>
                <w:rFonts w:eastAsia="Times New Roman"/>
                <w:b/>
                <w:sz w:val="20"/>
                <w:szCs w:val="20"/>
              </w:rPr>
            </w:pP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t>3.4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pPr>
              <w:rPr>
                <w:color w:val="000000"/>
                <w:sz w:val="20"/>
                <w:szCs w:val="20"/>
              </w:rPr>
            </w:pPr>
            <w:r>
              <w:rPr>
                <w:color w:val="000000"/>
                <w:sz w:val="20"/>
                <w:szCs w:val="20"/>
              </w:rPr>
              <w:t xml:space="preserve">ОП.04 </w:t>
            </w:r>
            <w:r w:rsidRPr="00CB42D9">
              <w:rPr>
                <w:color w:val="000000"/>
                <w:sz w:val="20"/>
                <w:szCs w:val="20"/>
              </w:rPr>
              <w:t>Основы бухгалтерского учета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Pr="006D3130" w:rsidRDefault="006E186F"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E186F" w:rsidRPr="00344561" w:rsidRDefault="006E186F"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E186F" w:rsidRPr="00DD0023" w:rsidRDefault="006E186F"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E186F" w:rsidRPr="00DD0023" w:rsidRDefault="006E186F"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E186F" w:rsidRPr="00DD0023" w:rsidRDefault="006E186F"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E186F" w:rsidRDefault="006E186F"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E186F" w:rsidRDefault="006E186F" w:rsidP="00C05125">
            <w:pPr>
              <w:spacing w:after="0"/>
              <w:jc w:val="both"/>
              <w:rPr>
                <w:rFonts w:eastAsia="Times New Roman"/>
                <w:sz w:val="20"/>
                <w:szCs w:val="20"/>
              </w:rPr>
            </w:pPr>
            <w:r w:rsidRPr="00DD0023">
              <w:rPr>
                <w:rFonts w:eastAsia="Times New Roman"/>
                <w:sz w:val="20"/>
                <w:szCs w:val="20"/>
              </w:rPr>
              <w:lastRenderedPageBreak/>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E186F" w:rsidRDefault="006E186F"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E186F" w:rsidRPr="00DD0023" w:rsidRDefault="006E186F" w:rsidP="00C05125">
            <w:pPr>
              <w:spacing w:after="0" w:line="275" w:lineRule="auto"/>
              <w:jc w:val="both"/>
              <w:rPr>
                <w:rFonts w:eastAsia="Times New Roman"/>
                <w:b/>
                <w:sz w:val="20"/>
                <w:szCs w:val="20"/>
              </w:rPr>
            </w:pP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lastRenderedPageBreak/>
              <w:t>3.5</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pPr>
              <w:rPr>
                <w:color w:val="000000"/>
                <w:sz w:val="20"/>
                <w:szCs w:val="20"/>
              </w:rPr>
            </w:pPr>
            <w:r>
              <w:rPr>
                <w:color w:val="000000"/>
                <w:sz w:val="20"/>
                <w:szCs w:val="20"/>
              </w:rPr>
              <w:t xml:space="preserve">ОП.05 </w:t>
            </w:r>
            <w:r w:rsidRPr="00CB42D9">
              <w:rPr>
                <w:color w:val="000000"/>
                <w:sz w:val="20"/>
                <w:szCs w:val="20"/>
              </w:rPr>
              <w:t>Аудит</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Pr="006D3130" w:rsidRDefault="006E186F"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E186F" w:rsidRPr="00344561" w:rsidRDefault="006E186F"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E186F" w:rsidRPr="00DD0023" w:rsidRDefault="006E186F"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E186F" w:rsidRPr="00DD0023" w:rsidRDefault="006E186F"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E186F" w:rsidRPr="00DD0023" w:rsidRDefault="006E186F"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E186F" w:rsidRDefault="006E186F"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E186F" w:rsidRDefault="006E186F"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E186F" w:rsidRDefault="006E186F"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E186F" w:rsidRPr="00DD0023" w:rsidRDefault="006E186F" w:rsidP="00C05125">
            <w:pPr>
              <w:spacing w:after="0" w:line="275" w:lineRule="auto"/>
              <w:jc w:val="both"/>
              <w:rPr>
                <w:rFonts w:eastAsia="Times New Roman"/>
                <w:b/>
                <w:sz w:val="20"/>
                <w:szCs w:val="20"/>
              </w:rPr>
            </w:pPr>
          </w:p>
        </w:tc>
      </w:tr>
      <w:tr w:rsidR="00052A8E"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052A8E" w:rsidRPr="00DD0023" w:rsidRDefault="00052A8E" w:rsidP="004679BC">
            <w:pPr>
              <w:spacing w:after="0"/>
              <w:ind w:right="81"/>
              <w:jc w:val="center"/>
              <w:rPr>
                <w:rFonts w:eastAsia="Times New Roman"/>
                <w:sz w:val="20"/>
                <w:szCs w:val="20"/>
              </w:rPr>
            </w:pPr>
            <w:r>
              <w:rPr>
                <w:rFonts w:eastAsia="Times New Roman"/>
                <w:sz w:val="20"/>
                <w:szCs w:val="20"/>
              </w:rPr>
              <w:t>3.6</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52A8E" w:rsidRPr="00CB42D9" w:rsidRDefault="00052A8E">
            <w:pPr>
              <w:rPr>
                <w:color w:val="000000"/>
                <w:sz w:val="20"/>
                <w:szCs w:val="20"/>
              </w:rPr>
            </w:pPr>
            <w:r>
              <w:rPr>
                <w:color w:val="000000"/>
                <w:sz w:val="20"/>
                <w:szCs w:val="20"/>
              </w:rPr>
              <w:t xml:space="preserve">ОП.06 </w:t>
            </w:r>
            <w:r w:rsidRPr="00CB42D9">
              <w:rPr>
                <w:color w:val="000000"/>
                <w:sz w:val="20"/>
                <w:szCs w:val="20"/>
              </w:rPr>
              <w:t>Документационное обеспечение управления</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052A8E" w:rsidRPr="00480B68" w:rsidRDefault="00052A8E" w:rsidP="00C05125">
            <w:pPr>
              <w:pStyle w:val="affffff8"/>
              <w:ind w:firstLine="0"/>
              <w:jc w:val="both"/>
              <w:rPr>
                <w:sz w:val="20"/>
                <w:szCs w:val="20"/>
              </w:rPr>
            </w:pPr>
            <w:r>
              <w:rPr>
                <w:sz w:val="20"/>
                <w:szCs w:val="20"/>
              </w:rPr>
              <w:t xml:space="preserve">309 - </w:t>
            </w:r>
            <w:r w:rsidRPr="00480B68">
              <w:rPr>
                <w:sz w:val="20"/>
                <w:szCs w:val="20"/>
              </w:rPr>
              <w:t xml:space="preserve">Кабинет социально-экономических дисциплин </w:t>
            </w:r>
          </w:p>
          <w:p w:rsidR="00052A8E" w:rsidRDefault="00052A8E" w:rsidP="00C05125">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052A8E" w:rsidRDefault="00052A8E" w:rsidP="00C05125">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52A8E" w:rsidRPr="00526A1D" w:rsidRDefault="00052A8E"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rsidR="00052A8E" w:rsidRPr="00526A1D" w:rsidRDefault="00052A8E"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w:t>
            </w:r>
            <w:r w:rsidRPr="00526A1D">
              <w:rPr>
                <w:rFonts w:eastAsia="Times New Roman"/>
                <w:sz w:val="20"/>
                <w:szCs w:val="20"/>
              </w:rPr>
              <w:t xml:space="preserve">0 шт.,  </w:t>
            </w:r>
          </w:p>
          <w:p w:rsidR="00052A8E" w:rsidRDefault="00052A8E" w:rsidP="00C05125">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52A8E" w:rsidRPr="00526A1D" w:rsidRDefault="00052A8E"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52A8E" w:rsidRPr="00526A1D" w:rsidRDefault="00052A8E"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rsidR="00052A8E" w:rsidRDefault="00052A8E" w:rsidP="00C05125">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052A8E" w:rsidRPr="00526A1D" w:rsidRDefault="00052A8E" w:rsidP="00C05125">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052A8E" w:rsidRPr="00526A1D" w:rsidRDefault="00052A8E" w:rsidP="00C05125">
            <w:pPr>
              <w:spacing w:after="15"/>
              <w:jc w:val="both"/>
              <w:rPr>
                <w:sz w:val="20"/>
                <w:szCs w:val="20"/>
              </w:rPr>
            </w:pPr>
            <w:r>
              <w:rPr>
                <w:rFonts w:eastAsia="Times New Roman"/>
                <w:sz w:val="20"/>
                <w:szCs w:val="20"/>
              </w:rPr>
              <w:t xml:space="preserve">Мобильный класс (15 ноутбуков с </w:t>
            </w:r>
            <w:proofErr w:type="spellStart"/>
            <w:proofErr w:type="gramStart"/>
            <w:r w:rsidRPr="00DD0023">
              <w:rPr>
                <w:rFonts w:eastAsia="Times New Roman"/>
                <w:sz w:val="20"/>
                <w:szCs w:val="20"/>
              </w:rPr>
              <w:t>с</w:t>
            </w:r>
            <w:proofErr w:type="spellEnd"/>
            <w:proofErr w:type="gramEnd"/>
            <w:r w:rsidRPr="00DD0023">
              <w:rPr>
                <w:rFonts w:eastAsia="Times New Roman"/>
                <w:sz w:val="20"/>
                <w:szCs w:val="20"/>
              </w:rPr>
              <w:t xml:space="preserve">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052A8E" w:rsidRPr="00526A1D" w:rsidRDefault="00052A8E"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t>3.7</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pPr>
              <w:rPr>
                <w:color w:val="000000"/>
                <w:sz w:val="20"/>
                <w:szCs w:val="20"/>
              </w:rPr>
            </w:pPr>
            <w:r>
              <w:rPr>
                <w:color w:val="000000"/>
                <w:sz w:val="20"/>
                <w:szCs w:val="20"/>
              </w:rPr>
              <w:t xml:space="preserve">ОП.07 </w:t>
            </w:r>
            <w:r w:rsidRPr="00CB42D9">
              <w:rPr>
                <w:color w:val="000000"/>
                <w:sz w:val="20"/>
                <w:szCs w:val="20"/>
              </w:rPr>
              <w:t>Основы предпринимательской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Pr="006D3130" w:rsidRDefault="006E186F"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E186F" w:rsidRPr="00344561" w:rsidRDefault="006E186F"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E186F" w:rsidRPr="00DD0023" w:rsidRDefault="006E186F"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E186F" w:rsidRPr="00DD0023" w:rsidRDefault="006E186F"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E186F" w:rsidRDefault="006E186F"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E186F" w:rsidRPr="00DD0023" w:rsidRDefault="006E186F"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E186F" w:rsidRDefault="006E186F"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E186F" w:rsidRDefault="006E186F"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E186F" w:rsidRDefault="006E186F"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E186F" w:rsidRPr="00DD0023" w:rsidRDefault="006E186F" w:rsidP="00C05125">
            <w:pPr>
              <w:spacing w:after="0" w:line="275" w:lineRule="auto"/>
              <w:jc w:val="both"/>
              <w:rPr>
                <w:rFonts w:eastAsia="Times New Roman"/>
                <w:b/>
                <w:sz w:val="20"/>
                <w:szCs w:val="20"/>
              </w:rPr>
            </w:pPr>
          </w:p>
        </w:tc>
      </w:tr>
      <w:tr w:rsidR="00CB42D9"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CB42D9" w:rsidRPr="00DD0023" w:rsidRDefault="00CB42D9" w:rsidP="004679BC">
            <w:pPr>
              <w:spacing w:after="0"/>
              <w:ind w:right="81"/>
              <w:jc w:val="center"/>
              <w:rPr>
                <w:rFonts w:eastAsia="Times New Roman"/>
                <w:sz w:val="20"/>
                <w:szCs w:val="20"/>
              </w:rPr>
            </w:pPr>
            <w:r>
              <w:rPr>
                <w:rFonts w:eastAsia="Times New Roman"/>
                <w:sz w:val="20"/>
                <w:szCs w:val="20"/>
              </w:rPr>
              <w:t>3.8</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CB42D9" w:rsidRPr="00CB42D9" w:rsidRDefault="00CB42D9">
            <w:pPr>
              <w:rPr>
                <w:color w:val="000000"/>
                <w:sz w:val="20"/>
                <w:szCs w:val="20"/>
              </w:rPr>
            </w:pPr>
            <w:r>
              <w:rPr>
                <w:color w:val="000000"/>
                <w:sz w:val="20"/>
                <w:szCs w:val="20"/>
              </w:rPr>
              <w:t xml:space="preserve">ОП.08 </w:t>
            </w:r>
            <w:r w:rsidRPr="00CB42D9">
              <w:rPr>
                <w:color w:val="000000"/>
                <w:sz w:val="20"/>
                <w:szCs w:val="20"/>
              </w:rPr>
              <w:t xml:space="preserve">Информационные технологии в профессиональной деятельности / </w:t>
            </w:r>
            <w:r w:rsidRPr="00CB42D9">
              <w:rPr>
                <w:color w:val="000000"/>
                <w:sz w:val="20"/>
                <w:szCs w:val="20"/>
              </w:rPr>
              <w:lastRenderedPageBreak/>
              <w:t>Адаптивные информационные технологии в профессиональной 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CB42D9" w:rsidRDefault="00CB42D9" w:rsidP="00B25D6A">
            <w:pPr>
              <w:spacing w:after="0" w:line="280" w:lineRule="auto"/>
              <w:rPr>
                <w:rFonts w:ascii="Tahoma" w:hAnsi="Tahoma" w:cs="Tahoma"/>
                <w:color w:val="000000"/>
                <w:sz w:val="16"/>
                <w:szCs w:val="16"/>
              </w:rPr>
            </w:pPr>
            <w:r w:rsidRPr="00B94D9D">
              <w:rPr>
                <w:sz w:val="20"/>
                <w:szCs w:val="20"/>
              </w:rPr>
              <w:lastRenderedPageBreak/>
              <w:t xml:space="preserve">218 - Разработка </w:t>
            </w:r>
            <w:proofErr w:type="spellStart"/>
            <w:r w:rsidRPr="00B94D9D">
              <w:rPr>
                <w:sz w:val="20"/>
                <w:szCs w:val="20"/>
              </w:rPr>
              <w:t>Web</w:t>
            </w:r>
            <w:proofErr w:type="spellEnd"/>
            <w:r w:rsidRPr="00B94D9D">
              <w:rPr>
                <w:sz w:val="20"/>
                <w:szCs w:val="20"/>
              </w:rPr>
              <w:t>- приложений</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CB42D9" w:rsidRDefault="00CB42D9" w:rsidP="00B25D6A">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CB42D9" w:rsidRPr="00526A1D" w:rsidRDefault="00CB42D9" w:rsidP="00B25D6A">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rsidR="00CB42D9" w:rsidRPr="00526A1D" w:rsidRDefault="00CB42D9" w:rsidP="00B25D6A">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rsidR="00CB42D9" w:rsidRDefault="00CB42D9" w:rsidP="00B25D6A">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w:t>
            </w:r>
            <w:r w:rsidRPr="00526A1D">
              <w:rPr>
                <w:rFonts w:eastAsia="Times New Roman"/>
                <w:sz w:val="20"/>
                <w:szCs w:val="20"/>
              </w:rPr>
              <w:lastRenderedPageBreak/>
              <w:t xml:space="preserve">экспозиционная витрина –  1 шт. </w:t>
            </w:r>
          </w:p>
          <w:p w:rsidR="00CB42D9" w:rsidRPr="00526A1D" w:rsidRDefault="00CB42D9" w:rsidP="00B25D6A">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CB42D9" w:rsidRPr="00526A1D" w:rsidRDefault="00CB42D9" w:rsidP="00B25D6A">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rsidR="00CB42D9" w:rsidRPr="00526A1D" w:rsidRDefault="00CB42D9" w:rsidP="00B25D6A">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r>
              <w:rPr>
                <w:rFonts w:eastAsia="Times New Roman"/>
                <w:sz w:val="20"/>
                <w:szCs w:val="20"/>
              </w:rPr>
              <w:t>(интерактивный комплекс</w:t>
            </w:r>
            <w:r w:rsidRPr="00DD0023">
              <w:rPr>
                <w:rFonts w:eastAsia="Times New Roman"/>
                <w:sz w:val="20"/>
                <w:szCs w:val="20"/>
              </w:rPr>
              <w:t xml:space="preserve">, </w:t>
            </w:r>
            <w:proofErr w:type="spellStart"/>
            <w:r w:rsidRPr="00267BF9">
              <w:rPr>
                <w:rFonts w:eastAsia="Times New Roman"/>
                <w:sz w:val="20"/>
                <w:szCs w:val="20"/>
              </w:rPr>
              <w:t>флипчарт</w:t>
            </w:r>
            <w:proofErr w:type="spellEnd"/>
            <w:r w:rsidRPr="00267BF9">
              <w:rPr>
                <w:rFonts w:eastAsia="Times New Roman"/>
                <w:sz w:val="20"/>
                <w:szCs w:val="20"/>
              </w:rPr>
              <w:t xml:space="preserve"> магнитно-маркерный</w:t>
            </w:r>
            <w:r>
              <w:rPr>
                <w:rFonts w:eastAsia="Times New Roman"/>
                <w:sz w:val="20"/>
                <w:szCs w:val="20"/>
              </w:rPr>
              <w:t>)</w:t>
            </w:r>
            <w:r w:rsidRPr="00526A1D">
              <w:rPr>
                <w:rFonts w:eastAsia="Times New Roman"/>
                <w:sz w:val="20"/>
                <w:szCs w:val="20"/>
              </w:rPr>
              <w:t xml:space="preserve"> – 1 шт., </w:t>
            </w:r>
          </w:p>
          <w:p w:rsidR="00CB42D9" w:rsidRPr="00526A1D" w:rsidRDefault="00CB42D9" w:rsidP="00B25D6A">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r>
              <w:rPr>
                <w:rFonts w:eastAsia="Times New Roman"/>
                <w:sz w:val="20"/>
                <w:szCs w:val="20"/>
              </w:rPr>
              <w:br/>
              <w:t>ПК – 12 штук</w:t>
            </w:r>
            <w:r>
              <w:rPr>
                <w:rFonts w:eastAsia="Times New Roman"/>
                <w:sz w:val="20"/>
                <w:szCs w:val="20"/>
              </w:rPr>
              <w:br/>
              <w:t>Планшет ученический – 12 штук</w:t>
            </w:r>
          </w:p>
          <w:p w:rsidR="00CB42D9" w:rsidRPr="00526A1D" w:rsidRDefault="00CB42D9" w:rsidP="00B25D6A">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6E186F"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E186F" w:rsidRPr="00DD0023" w:rsidRDefault="006E186F" w:rsidP="004679BC">
            <w:pPr>
              <w:spacing w:after="0"/>
              <w:ind w:right="81"/>
              <w:jc w:val="center"/>
              <w:rPr>
                <w:rFonts w:eastAsia="Times New Roman"/>
                <w:sz w:val="20"/>
                <w:szCs w:val="20"/>
              </w:rPr>
            </w:pPr>
            <w:r>
              <w:rPr>
                <w:rFonts w:eastAsia="Times New Roman"/>
                <w:sz w:val="20"/>
                <w:szCs w:val="20"/>
              </w:rPr>
              <w:lastRenderedPageBreak/>
              <w:t>3.9</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E186F" w:rsidRPr="00CB42D9" w:rsidRDefault="006E186F" w:rsidP="00CB42D9">
            <w:pPr>
              <w:rPr>
                <w:color w:val="000000"/>
                <w:sz w:val="20"/>
                <w:szCs w:val="20"/>
              </w:rPr>
            </w:pPr>
            <w:r>
              <w:rPr>
                <w:color w:val="000000"/>
                <w:sz w:val="20"/>
                <w:szCs w:val="20"/>
              </w:rPr>
              <w:t>ОП.09 Б</w:t>
            </w:r>
            <w:r w:rsidRPr="00CB42D9">
              <w:rPr>
                <w:color w:val="000000"/>
                <w:sz w:val="20"/>
                <w:szCs w:val="20"/>
              </w:rPr>
              <w:t>езопасность жизнедеятельности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80" w:lineRule="auto"/>
              <w:rPr>
                <w:rFonts w:ascii="Tahoma" w:hAnsi="Tahoma" w:cs="Tahoma"/>
                <w:color w:val="000000"/>
                <w:sz w:val="16"/>
                <w:szCs w:val="16"/>
              </w:rPr>
            </w:pPr>
            <w:r w:rsidRPr="005269AE">
              <w:rPr>
                <w:rFonts w:eastAsia="Times New Roman"/>
                <w:sz w:val="20"/>
                <w:szCs w:val="20"/>
              </w:rPr>
              <w:t>3</w:t>
            </w:r>
            <w:r>
              <w:rPr>
                <w:rFonts w:eastAsia="Times New Roman"/>
                <w:sz w:val="20"/>
                <w:szCs w:val="20"/>
              </w:rPr>
              <w:t xml:space="preserve">04 - </w:t>
            </w:r>
            <w:r w:rsidRPr="009559B0">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E186F" w:rsidRDefault="006E186F" w:rsidP="00C05125">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rsidR="006E186F" w:rsidRPr="00526A1D" w:rsidRDefault="006E186F"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 шт.,</w:t>
            </w:r>
          </w:p>
          <w:p w:rsidR="006E186F" w:rsidRPr="00526A1D" w:rsidRDefault="006E186F"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rsidR="006E186F" w:rsidRDefault="006E186F" w:rsidP="00C05125">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6E186F" w:rsidRPr="00526A1D" w:rsidRDefault="006E186F"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6E186F" w:rsidRPr="00526A1D" w:rsidRDefault="006E186F"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 учебная литература. </w:t>
            </w:r>
          </w:p>
          <w:p w:rsidR="006E186F" w:rsidRPr="00526A1D" w:rsidRDefault="006E186F" w:rsidP="00C05125">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6E186F" w:rsidRPr="00526A1D" w:rsidRDefault="006E186F" w:rsidP="00C05125">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6E186F" w:rsidRPr="00526A1D" w:rsidRDefault="006E186F"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52A8E"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052A8E" w:rsidRPr="00DD0023" w:rsidRDefault="00052A8E" w:rsidP="004679BC">
            <w:pPr>
              <w:spacing w:after="0"/>
              <w:ind w:right="81"/>
              <w:jc w:val="center"/>
              <w:rPr>
                <w:rFonts w:eastAsia="Times New Roman"/>
                <w:sz w:val="20"/>
                <w:szCs w:val="20"/>
              </w:rPr>
            </w:pPr>
            <w:r>
              <w:rPr>
                <w:rFonts w:eastAsia="Times New Roman"/>
                <w:sz w:val="20"/>
                <w:szCs w:val="20"/>
              </w:rPr>
              <w:t>3.10</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52A8E" w:rsidRPr="00CB42D9" w:rsidRDefault="00052A8E">
            <w:pPr>
              <w:rPr>
                <w:color w:val="000000"/>
                <w:sz w:val="20"/>
                <w:szCs w:val="20"/>
              </w:rPr>
            </w:pPr>
            <w:r>
              <w:rPr>
                <w:color w:val="000000"/>
                <w:sz w:val="20"/>
                <w:szCs w:val="20"/>
              </w:rPr>
              <w:t>ОП.10 П</w:t>
            </w:r>
            <w:r w:rsidRPr="00CB42D9">
              <w:rPr>
                <w:color w:val="000000"/>
                <w:sz w:val="20"/>
                <w:szCs w:val="20"/>
              </w:rPr>
              <w:t>равовое обеспечение профессиональной деятельности / Социальная адаптация и основы социально-правовых знаний</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052A8E" w:rsidRDefault="00052A8E" w:rsidP="00C05125">
            <w:pPr>
              <w:spacing w:after="0" w:line="280" w:lineRule="auto"/>
              <w:rPr>
                <w:rFonts w:ascii="Tahoma" w:hAnsi="Tahoma" w:cs="Tahoma"/>
                <w:color w:val="000000"/>
                <w:sz w:val="16"/>
                <w:szCs w:val="16"/>
              </w:rPr>
            </w:pPr>
            <w:r w:rsidRPr="005269AE">
              <w:rPr>
                <w:rFonts w:eastAsia="Times New Roman"/>
                <w:sz w:val="20"/>
                <w:szCs w:val="20"/>
              </w:rPr>
              <w:t>3</w:t>
            </w:r>
            <w:r>
              <w:rPr>
                <w:rFonts w:eastAsia="Times New Roman"/>
                <w:sz w:val="20"/>
                <w:szCs w:val="20"/>
              </w:rPr>
              <w:t xml:space="preserve">04 - </w:t>
            </w:r>
            <w:r w:rsidRPr="009559B0">
              <w:rPr>
                <w:bCs/>
                <w:sz w:val="20"/>
                <w:szCs w:val="20"/>
              </w:rPr>
              <w:t>Безопасности жизнедеятельности и охраны труда</w:t>
            </w: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052A8E" w:rsidRDefault="00052A8E" w:rsidP="00C05125">
            <w:pPr>
              <w:spacing w:after="0" w:line="275" w:lineRule="auto"/>
              <w:jc w:val="both"/>
              <w:rPr>
                <w:rFonts w:eastAsia="Times New Roman"/>
                <w:b/>
                <w:sz w:val="20"/>
                <w:szCs w:val="20"/>
              </w:rPr>
            </w:pPr>
            <w:r>
              <w:rPr>
                <w:rFonts w:eastAsia="Times New Roman"/>
                <w:b/>
                <w:sz w:val="20"/>
                <w:szCs w:val="20"/>
              </w:rPr>
              <w:t xml:space="preserve">Комплект учебной мебели: </w:t>
            </w:r>
          </w:p>
          <w:p w:rsidR="00052A8E" w:rsidRPr="00526A1D" w:rsidRDefault="00052A8E"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 шт.,</w:t>
            </w:r>
          </w:p>
          <w:p w:rsidR="00052A8E" w:rsidRPr="00526A1D" w:rsidRDefault="00052A8E"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30</w:t>
            </w:r>
            <w:r w:rsidRPr="00526A1D">
              <w:rPr>
                <w:rFonts w:eastAsia="Times New Roman"/>
                <w:sz w:val="20"/>
                <w:szCs w:val="20"/>
              </w:rPr>
              <w:t xml:space="preserve"> шт.,  </w:t>
            </w:r>
          </w:p>
          <w:p w:rsidR="00052A8E" w:rsidRDefault="00052A8E" w:rsidP="00C05125">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052A8E" w:rsidRPr="00526A1D" w:rsidRDefault="00052A8E"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52A8E" w:rsidRPr="00526A1D" w:rsidRDefault="00052A8E"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 учебная литература. </w:t>
            </w:r>
          </w:p>
          <w:p w:rsidR="00052A8E" w:rsidRPr="00526A1D" w:rsidRDefault="00052A8E" w:rsidP="00C05125">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052A8E" w:rsidRPr="00526A1D" w:rsidRDefault="00052A8E" w:rsidP="00C05125">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052A8E" w:rsidRPr="00526A1D" w:rsidRDefault="00052A8E"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52A8E"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052A8E" w:rsidRPr="00DD0023" w:rsidRDefault="00052A8E" w:rsidP="004679BC">
            <w:pPr>
              <w:spacing w:after="0"/>
              <w:ind w:right="81"/>
              <w:jc w:val="center"/>
              <w:rPr>
                <w:rFonts w:eastAsia="Times New Roman"/>
                <w:sz w:val="20"/>
                <w:szCs w:val="20"/>
              </w:rPr>
            </w:pPr>
            <w:r>
              <w:rPr>
                <w:rFonts w:eastAsia="Times New Roman"/>
                <w:sz w:val="20"/>
                <w:szCs w:val="20"/>
              </w:rPr>
              <w:t>3.11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052A8E" w:rsidRPr="00CB42D9" w:rsidRDefault="00052A8E">
            <w:pPr>
              <w:rPr>
                <w:color w:val="000000"/>
                <w:sz w:val="20"/>
                <w:szCs w:val="20"/>
              </w:rPr>
            </w:pPr>
            <w:r>
              <w:rPr>
                <w:color w:val="000000"/>
                <w:sz w:val="20"/>
                <w:szCs w:val="20"/>
              </w:rPr>
              <w:t xml:space="preserve">ОП.11 </w:t>
            </w:r>
            <w:r w:rsidRPr="00CB42D9">
              <w:rPr>
                <w:color w:val="000000"/>
                <w:sz w:val="20"/>
                <w:szCs w:val="20"/>
              </w:rPr>
              <w:t>Статистика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052A8E" w:rsidRPr="006D3130" w:rsidRDefault="00052A8E"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052A8E" w:rsidRPr="00344561" w:rsidRDefault="00052A8E"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052A8E" w:rsidRDefault="00052A8E"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052A8E" w:rsidRPr="00DD0023" w:rsidRDefault="00052A8E"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052A8E" w:rsidRPr="00DD0023" w:rsidRDefault="00052A8E"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052A8E" w:rsidRDefault="00052A8E"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052A8E" w:rsidRDefault="00052A8E"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052A8E" w:rsidRPr="00DD0023" w:rsidRDefault="00052A8E"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052A8E" w:rsidRDefault="00052A8E"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052A8E" w:rsidRDefault="00052A8E"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lastRenderedPageBreak/>
              <w:t>поектор</w:t>
            </w:r>
            <w:proofErr w:type="spellEnd"/>
            <w:r w:rsidRPr="00DD0023">
              <w:rPr>
                <w:rFonts w:eastAsia="Times New Roman"/>
                <w:sz w:val="20"/>
                <w:szCs w:val="20"/>
              </w:rPr>
              <w:t xml:space="preserve">) –1 шт., </w:t>
            </w:r>
          </w:p>
          <w:p w:rsidR="00052A8E" w:rsidRDefault="00052A8E"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052A8E" w:rsidRPr="00DD0023" w:rsidRDefault="00052A8E" w:rsidP="00C05125">
            <w:pPr>
              <w:spacing w:after="0" w:line="275" w:lineRule="auto"/>
              <w:jc w:val="both"/>
              <w:rPr>
                <w:rFonts w:eastAsia="Times New Roman"/>
                <w:b/>
                <w:sz w:val="20"/>
                <w:szCs w:val="20"/>
              </w:rPr>
            </w:pPr>
          </w:p>
        </w:tc>
      </w:tr>
      <w:tr w:rsidR="00CA117C" w:rsidRPr="00DD0023" w:rsidTr="00B25D6A">
        <w:trPr>
          <w:trHeight w:val="328"/>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CA117C" w:rsidRPr="00CA117C" w:rsidRDefault="00CA117C" w:rsidP="00EC4BE1">
            <w:pPr>
              <w:spacing w:after="0" w:line="275" w:lineRule="auto"/>
              <w:jc w:val="both"/>
              <w:rPr>
                <w:rFonts w:eastAsia="Times New Roman"/>
                <w:sz w:val="20"/>
                <w:szCs w:val="20"/>
              </w:rPr>
            </w:pPr>
            <w:r w:rsidRPr="00CA117C">
              <w:rPr>
                <w:rFonts w:eastAsia="Times New Roman"/>
                <w:sz w:val="20"/>
                <w:szCs w:val="20"/>
              </w:rPr>
              <w:lastRenderedPageBreak/>
              <w:t>4. Профессиональный цикл</w:t>
            </w: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t>4.1</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ПМ.01 </w:t>
            </w:r>
            <w:r w:rsidRPr="002A6C62">
              <w:rPr>
                <w:color w:val="000000"/>
                <w:sz w:val="20"/>
                <w:szCs w:val="20"/>
              </w:rPr>
              <w:t>Документирование хозяйственных операций и ведение бухгалтерского учета активов организации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6D3130" w:rsidRDefault="00666D65"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66D65" w:rsidRPr="00344561" w:rsidRDefault="00666D65"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66D65" w:rsidRPr="00DD0023" w:rsidRDefault="00666D65"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66D65" w:rsidRPr="00DD0023" w:rsidRDefault="00666D65"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66D65" w:rsidRPr="00DD0023" w:rsidRDefault="00666D65"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66D65" w:rsidRDefault="00666D65"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66D65" w:rsidRDefault="00666D65"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66D65" w:rsidRDefault="00666D65"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66D65" w:rsidRPr="00DD0023" w:rsidRDefault="00666D65" w:rsidP="00C05125">
            <w:pPr>
              <w:spacing w:after="0" w:line="275" w:lineRule="auto"/>
              <w:jc w:val="both"/>
              <w:rPr>
                <w:rFonts w:eastAsia="Times New Roman"/>
                <w:b/>
                <w:sz w:val="20"/>
                <w:szCs w:val="20"/>
              </w:rPr>
            </w:pP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t>4.2</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ПМ.02  </w:t>
            </w:r>
            <w:r w:rsidRPr="002A6C62">
              <w:rPr>
                <w:color w:val="000000"/>
                <w:sz w:val="20"/>
                <w:szCs w:val="20"/>
              </w:rPr>
              <w:t>Ведение бухгалтерского учета источников формирования активов, выполнение работ по инвентаризации активов и финансовых обязательств организации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6D3130" w:rsidRDefault="00666D65"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66D65" w:rsidRPr="00344561" w:rsidRDefault="00666D65"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66D65" w:rsidRPr="00DD0023" w:rsidRDefault="00666D65"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66D65" w:rsidRPr="00DD0023" w:rsidRDefault="00666D65"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66D65" w:rsidRPr="00DD0023" w:rsidRDefault="00666D65"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66D65" w:rsidRDefault="00666D65"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66D65" w:rsidRDefault="00666D65"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66D65" w:rsidRDefault="00666D65"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66D65" w:rsidRPr="00DD0023" w:rsidRDefault="00666D65" w:rsidP="00C05125">
            <w:pPr>
              <w:spacing w:after="0" w:line="275" w:lineRule="auto"/>
              <w:jc w:val="both"/>
              <w:rPr>
                <w:rFonts w:eastAsia="Times New Roman"/>
                <w:b/>
                <w:sz w:val="20"/>
                <w:szCs w:val="20"/>
              </w:rPr>
            </w:pP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t>4.3</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ПМ.03 </w:t>
            </w:r>
            <w:r w:rsidRPr="002A6C62">
              <w:rPr>
                <w:color w:val="000000"/>
                <w:sz w:val="20"/>
                <w:szCs w:val="20"/>
              </w:rPr>
              <w:t>Проведение расчетов с бюджетом и внебюджетными фондами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6D3130" w:rsidRDefault="00666D65"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66D65" w:rsidRPr="00344561" w:rsidRDefault="00666D65"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66D65" w:rsidRPr="00DD0023" w:rsidRDefault="00666D65"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66D65" w:rsidRPr="00DD0023" w:rsidRDefault="00666D65"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66D65" w:rsidRPr="00DD0023" w:rsidRDefault="00666D65"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66D65" w:rsidRDefault="00666D65"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66D65" w:rsidRDefault="00666D65"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66D65" w:rsidRDefault="00666D65"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66D65" w:rsidRPr="00DD0023" w:rsidRDefault="00666D65" w:rsidP="00C05125">
            <w:pPr>
              <w:spacing w:after="0" w:line="275" w:lineRule="auto"/>
              <w:jc w:val="both"/>
              <w:rPr>
                <w:rFonts w:eastAsia="Times New Roman"/>
                <w:b/>
                <w:sz w:val="20"/>
                <w:szCs w:val="20"/>
              </w:rPr>
            </w:pP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t>4.4</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ПМ.04 </w:t>
            </w:r>
            <w:r w:rsidRPr="002A6C62">
              <w:rPr>
                <w:color w:val="000000"/>
                <w:sz w:val="20"/>
                <w:szCs w:val="20"/>
              </w:rPr>
              <w:t>Составление и использование бухгалтерской (финансовой) отчетности</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480B68" w:rsidRDefault="00666D65" w:rsidP="00C05125">
            <w:pPr>
              <w:pStyle w:val="affffff8"/>
              <w:ind w:firstLine="0"/>
              <w:jc w:val="both"/>
              <w:rPr>
                <w:sz w:val="20"/>
                <w:szCs w:val="20"/>
              </w:rPr>
            </w:pPr>
            <w:r>
              <w:rPr>
                <w:sz w:val="20"/>
                <w:szCs w:val="20"/>
              </w:rPr>
              <w:t xml:space="preserve">309 - </w:t>
            </w:r>
            <w:r w:rsidRPr="00480B68">
              <w:rPr>
                <w:sz w:val="20"/>
                <w:szCs w:val="20"/>
              </w:rPr>
              <w:t xml:space="preserve">Кабинет социально-экономических дисциплин </w:t>
            </w:r>
          </w:p>
          <w:p w:rsidR="00666D65" w:rsidRDefault="00666D65" w:rsidP="00C05125">
            <w:pPr>
              <w:spacing w:after="0" w:line="280" w:lineRule="auto"/>
              <w:rPr>
                <w:rFonts w:ascii="Tahoma" w:hAnsi="Tahoma" w:cs="Tahoma"/>
                <w:color w:val="000000"/>
                <w:sz w:val="16"/>
                <w:szCs w:val="16"/>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666D65" w:rsidRPr="00526A1D" w:rsidRDefault="00666D65" w:rsidP="00C05125">
            <w:pPr>
              <w:spacing w:after="0" w:line="275" w:lineRule="auto"/>
              <w:jc w:val="both"/>
              <w:rPr>
                <w:sz w:val="20"/>
                <w:szCs w:val="20"/>
              </w:rPr>
            </w:pPr>
            <w:r w:rsidRPr="00526A1D">
              <w:rPr>
                <w:rFonts w:eastAsia="Times New Roman"/>
                <w:sz w:val="20"/>
                <w:szCs w:val="20"/>
              </w:rPr>
              <w:t xml:space="preserve">ученические столы – </w:t>
            </w:r>
            <w:r>
              <w:rPr>
                <w:rFonts w:eastAsia="Times New Roman"/>
                <w:sz w:val="20"/>
                <w:szCs w:val="20"/>
              </w:rPr>
              <w:t>15</w:t>
            </w:r>
            <w:r w:rsidRPr="00526A1D">
              <w:rPr>
                <w:rFonts w:eastAsia="Times New Roman"/>
                <w:sz w:val="20"/>
                <w:szCs w:val="20"/>
              </w:rPr>
              <w:t xml:space="preserve"> шт.,  </w:t>
            </w:r>
          </w:p>
          <w:p w:rsidR="00666D65" w:rsidRPr="00526A1D" w:rsidRDefault="00666D65" w:rsidP="00C05125">
            <w:pPr>
              <w:spacing w:after="18"/>
              <w:jc w:val="both"/>
              <w:rPr>
                <w:sz w:val="20"/>
                <w:szCs w:val="20"/>
              </w:rPr>
            </w:pPr>
            <w:r w:rsidRPr="00526A1D">
              <w:rPr>
                <w:rFonts w:eastAsia="Times New Roman"/>
                <w:sz w:val="20"/>
                <w:szCs w:val="20"/>
              </w:rPr>
              <w:t xml:space="preserve">стулья – </w:t>
            </w:r>
            <w:r>
              <w:rPr>
                <w:rFonts w:eastAsia="Times New Roman"/>
                <w:sz w:val="20"/>
                <w:szCs w:val="20"/>
              </w:rPr>
              <w:t>3</w:t>
            </w:r>
            <w:r w:rsidRPr="00526A1D">
              <w:rPr>
                <w:rFonts w:eastAsia="Times New Roman"/>
                <w:sz w:val="20"/>
                <w:szCs w:val="20"/>
              </w:rPr>
              <w:t xml:space="preserve">0 шт.,  </w:t>
            </w:r>
          </w:p>
          <w:p w:rsidR="00666D65" w:rsidRDefault="00666D65" w:rsidP="00C05125">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666D65" w:rsidRPr="00526A1D" w:rsidRDefault="00666D65" w:rsidP="00C05125">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666D65" w:rsidRPr="00526A1D" w:rsidRDefault="00666D65" w:rsidP="00C05125">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Pr="00526A1D">
              <w:rPr>
                <w:rFonts w:eastAsia="Times New Roman"/>
                <w:sz w:val="20"/>
                <w:szCs w:val="20"/>
              </w:rPr>
              <w:t xml:space="preserve">учебная литература. </w:t>
            </w:r>
          </w:p>
          <w:p w:rsidR="00666D65" w:rsidRDefault="00666D65" w:rsidP="00C05125">
            <w:pPr>
              <w:spacing w:after="6" w:line="271" w:lineRule="auto"/>
              <w:jc w:val="both"/>
              <w:rPr>
                <w:rFonts w:eastAsia="Times New Roman"/>
                <w:sz w:val="20"/>
                <w:szCs w:val="20"/>
              </w:rPr>
            </w:pPr>
            <w:r w:rsidRPr="00526A1D">
              <w:rPr>
                <w:rFonts w:eastAsia="Times New Roman"/>
                <w:b/>
                <w:sz w:val="20"/>
                <w:szCs w:val="20"/>
              </w:rPr>
              <w:lastRenderedPageBreak/>
              <w:t>Технические средства обучения:</w:t>
            </w:r>
            <w:r w:rsidRPr="00526A1D">
              <w:rPr>
                <w:rFonts w:eastAsia="Times New Roman"/>
                <w:sz w:val="20"/>
                <w:szCs w:val="20"/>
              </w:rPr>
              <w:t xml:space="preserve">  </w:t>
            </w:r>
          </w:p>
          <w:p w:rsidR="00666D65" w:rsidRPr="00526A1D" w:rsidRDefault="00666D65" w:rsidP="00C05125">
            <w:pPr>
              <w:spacing w:after="6" w:line="271" w:lineRule="auto"/>
              <w:jc w:val="both"/>
              <w:rPr>
                <w:sz w:val="20"/>
                <w:szCs w:val="20"/>
              </w:rPr>
            </w:pPr>
            <w:proofErr w:type="spellStart"/>
            <w:r w:rsidRPr="00526A1D">
              <w:rPr>
                <w:rFonts w:eastAsia="Times New Roman"/>
                <w:sz w:val="20"/>
                <w:szCs w:val="20"/>
              </w:rPr>
              <w:t>мультмедийное</w:t>
            </w:r>
            <w:proofErr w:type="spellEnd"/>
            <w:r w:rsidRPr="00526A1D">
              <w:rPr>
                <w:rFonts w:eastAsia="Times New Roman"/>
                <w:sz w:val="20"/>
                <w:szCs w:val="20"/>
              </w:rPr>
              <w:t xml:space="preserve"> оборудование (видеопроектор, экран) – 1 шт., </w:t>
            </w:r>
          </w:p>
          <w:p w:rsidR="00666D65" w:rsidRPr="00526A1D" w:rsidRDefault="00666D65" w:rsidP="00C05125">
            <w:pPr>
              <w:spacing w:after="15"/>
              <w:jc w:val="both"/>
              <w:rPr>
                <w:sz w:val="20"/>
                <w:szCs w:val="20"/>
              </w:rPr>
            </w:pPr>
            <w:r>
              <w:rPr>
                <w:rFonts w:eastAsia="Times New Roman"/>
                <w:sz w:val="20"/>
                <w:szCs w:val="20"/>
              </w:rPr>
              <w:t xml:space="preserve">Мобильный класс (15 ноутбуков с </w:t>
            </w:r>
            <w:proofErr w:type="spellStart"/>
            <w:proofErr w:type="gramStart"/>
            <w:r w:rsidRPr="00DD0023">
              <w:rPr>
                <w:rFonts w:eastAsia="Times New Roman"/>
                <w:sz w:val="20"/>
                <w:szCs w:val="20"/>
              </w:rPr>
              <w:t>с</w:t>
            </w:r>
            <w:proofErr w:type="spellEnd"/>
            <w:proofErr w:type="gramEnd"/>
            <w:r w:rsidRPr="00DD0023">
              <w:rPr>
                <w:rFonts w:eastAsia="Times New Roman"/>
                <w:sz w:val="20"/>
                <w:szCs w:val="20"/>
              </w:rPr>
              <w:t xml:space="preserve">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666D65" w:rsidRPr="00526A1D" w:rsidRDefault="00666D65" w:rsidP="00C05125">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lastRenderedPageBreak/>
              <w:t>4.5</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ПМ.05 </w:t>
            </w:r>
            <w:r w:rsidRPr="002A6C62">
              <w:rPr>
                <w:color w:val="000000"/>
                <w:sz w:val="20"/>
                <w:szCs w:val="20"/>
              </w:rPr>
              <w:t>Выполнение работ по одной или нескольким профессиям рабочих, должностям служащих</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6D3130" w:rsidRDefault="00666D65"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66D65" w:rsidRPr="00344561" w:rsidRDefault="00666D65"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66D65" w:rsidRPr="00DD0023" w:rsidRDefault="00666D65"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66D65" w:rsidRPr="00DD0023" w:rsidRDefault="00666D65"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66D65" w:rsidRPr="00DD0023" w:rsidRDefault="00666D65"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66D65" w:rsidRDefault="00666D65"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66D65" w:rsidRDefault="00666D65"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66D65" w:rsidRDefault="00666D65"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66D65" w:rsidRPr="00DD0023" w:rsidRDefault="00666D65" w:rsidP="00C05125">
            <w:pPr>
              <w:spacing w:after="0" w:line="275" w:lineRule="auto"/>
              <w:jc w:val="both"/>
              <w:rPr>
                <w:rFonts w:eastAsia="Times New Roman"/>
                <w:b/>
                <w:sz w:val="20"/>
                <w:szCs w:val="20"/>
              </w:rPr>
            </w:pPr>
          </w:p>
        </w:tc>
      </w:tr>
      <w:tr w:rsidR="00666D65" w:rsidRPr="00DD0023" w:rsidTr="00CA117C">
        <w:trPr>
          <w:trHeight w:val="1119"/>
        </w:trPr>
        <w:tc>
          <w:tcPr>
            <w:tcW w:w="515" w:type="dxa"/>
            <w:tcBorders>
              <w:top w:val="single" w:sz="3" w:space="0" w:color="000000"/>
              <w:left w:val="single" w:sz="3" w:space="0" w:color="000000"/>
              <w:bottom w:val="single" w:sz="3" w:space="0" w:color="000000"/>
              <w:right w:val="single" w:sz="3" w:space="0" w:color="000000"/>
            </w:tcBorders>
            <w:shd w:val="clear" w:color="auto" w:fill="auto"/>
          </w:tcPr>
          <w:p w:rsidR="00666D65" w:rsidRPr="00DD0023" w:rsidRDefault="00666D65" w:rsidP="004679BC">
            <w:pPr>
              <w:spacing w:after="0"/>
              <w:ind w:right="81"/>
              <w:jc w:val="center"/>
              <w:rPr>
                <w:rFonts w:eastAsia="Times New Roman"/>
                <w:sz w:val="20"/>
                <w:szCs w:val="20"/>
              </w:rPr>
            </w:pPr>
            <w:r>
              <w:rPr>
                <w:rFonts w:eastAsia="Times New Roman"/>
                <w:sz w:val="20"/>
                <w:szCs w:val="20"/>
              </w:rPr>
              <w:t>4.6</w:t>
            </w:r>
          </w:p>
        </w:tc>
        <w:tc>
          <w:tcPr>
            <w:tcW w:w="2122" w:type="dxa"/>
            <w:tcBorders>
              <w:top w:val="single" w:sz="3" w:space="0" w:color="000000"/>
              <w:left w:val="single" w:sz="3" w:space="0" w:color="000000"/>
              <w:bottom w:val="single" w:sz="3" w:space="0" w:color="000000"/>
              <w:right w:val="single" w:sz="3" w:space="0" w:color="000000"/>
            </w:tcBorders>
            <w:shd w:val="clear" w:color="auto" w:fill="auto"/>
            <w:vAlign w:val="center"/>
          </w:tcPr>
          <w:p w:rsidR="00666D65" w:rsidRPr="00FB2E68" w:rsidRDefault="00666D65" w:rsidP="002A6C62">
            <w:pPr>
              <w:jc w:val="both"/>
              <w:rPr>
                <w:color w:val="000000"/>
                <w:sz w:val="20"/>
                <w:szCs w:val="20"/>
              </w:rPr>
            </w:pPr>
            <w:r>
              <w:rPr>
                <w:color w:val="000000"/>
                <w:sz w:val="20"/>
                <w:szCs w:val="20"/>
              </w:rPr>
              <w:t xml:space="preserve">ПМ.06 </w:t>
            </w:r>
            <w:r w:rsidRPr="002A6C62">
              <w:rPr>
                <w:color w:val="000000"/>
                <w:sz w:val="20"/>
                <w:szCs w:val="20"/>
              </w:rPr>
              <w:t>Организация и осуществление предпринимательской деятельности в сфере сервиса</w:t>
            </w:r>
          </w:p>
        </w:tc>
        <w:tc>
          <w:tcPr>
            <w:tcW w:w="2546" w:type="dxa"/>
            <w:tcBorders>
              <w:top w:val="single" w:sz="3" w:space="0" w:color="000000"/>
              <w:left w:val="single" w:sz="3" w:space="0" w:color="000000"/>
              <w:bottom w:val="single" w:sz="3" w:space="0" w:color="000000"/>
              <w:right w:val="single" w:sz="3" w:space="0" w:color="000000"/>
            </w:tcBorders>
            <w:shd w:val="clear" w:color="auto" w:fill="auto"/>
          </w:tcPr>
          <w:p w:rsidR="00666D65" w:rsidRPr="006D3130" w:rsidRDefault="00666D65" w:rsidP="00C05125">
            <w:pPr>
              <w:pStyle w:val="affffff8"/>
              <w:ind w:firstLine="0"/>
              <w:jc w:val="both"/>
              <w:rPr>
                <w:sz w:val="20"/>
                <w:szCs w:val="20"/>
              </w:rPr>
            </w:pPr>
            <w:r>
              <w:rPr>
                <w:sz w:val="20"/>
                <w:szCs w:val="20"/>
              </w:rPr>
              <w:t xml:space="preserve">310 - </w:t>
            </w:r>
            <w:r w:rsidRPr="006D3130">
              <w:rPr>
                <w:sz w:val="20"/>
                <w:szCs w:val="20"/>
              </w:rPr>
              <w:t>Теории бухгалтерского учета</w:t>
            </w:r>
          </w:p>
          <w:p w:rsidR="00666D65" w:rsidRPr="00344561" w:rsidRDefault="00666D65" w:rsidP="00C05125">
            <w:pPr>
              <w:rPr>
                <w:sz w:val="20"/>
                <w:szCs w:val="20"/>
              </w:rPr>
            </w:pPr>
          </w:p>
        </w:tc>
        <w:tc>
          <w:tcPr>
            <w:tcW w:w="4509" w:type="dxa"/>
            <w:tcBorders>
              <w:top w:val="single" w:sz="3" w:space="0" w:color="000000"/>
              <w:left w:val="single" w:sz="3" w:space="0" w:color="000000"/>
              <w:bottom w:val="single" w:sz="3" w:space="0" w:color="000000"/>
              <w:right w:val="single" w:sz="3" w:space="0" w:color="000000"/>
            </w:tcBorders>
            <w:shd w:val="clear" w:color="auto" w:fill="auto"/>
          </w:tcPr>
          <w:p w:rsidR="00666D65" w:rsidRDefault="00666D65" w:rsidP="00C05125">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666D65" w:rsidRPr="00DD0023" w:rsidRDefault="00666D65" w:rsidP="00C05125">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666D65" w:rsidRPr="00DD0023" w:rsidRDefault="00666D65" w:rsidP="00C05125">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666D65" w:rsidRDefault="00666D65" w:rsidP="00C05125">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666D65" w:rsidRPr="00DD0023" w:rsidRDefault="00666D65" w:rsidP="00C05125">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666D65" w:rsidRDefault="00666D65" w:rsidP="00C05125">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666D65" w:rsidRDefault="00666D65" w:rsidP="00C05125">
            <w:pPr>
              <w:spacing w:after="0"/>
              <w:jc w:val="both"/>
              <w:rPr>
                <w:rFonts w:eastAsia="Times New Roman"/>
                <w:sz w:val="20"/>
                <w:szCs w:val="20"/>
              </w:rPr>
            </w:pPr>
            <w:r w:rsidRPr="00DD0023">
              <w:rPr>
                <w:rFonts w:eastAsia="Times New Roman"/>
                <w:sz w:val="20"/>
                <w:szCs w:val="20"/>
              </w:rPr>
              <w:t>мультимедийное оборудование (</w:t>
            </w:r>
            <w:r>
              <w:rPr>
                <w:rFonts w:eastAsia="Times New Roman"/>
                <w:sz w:val="20"/>
                <w:szCs w:val="20"/>
              </w:rPr>
              <w:t xml:space="preserve">мультимедийный </w:t>
            </w:r>
            <w:proofErr w:type="spellStart"/>
            <w:r>
              <w:rPr>
                <w:rFonts w:eastAsia="Times New Roman"/>
                <w:sz w:val="20"/>
                <w:szCs w:val="20"/>
              </w:rPr>
              <w:t>поектор</w:t>
            </w:r>
            <w:proofErr w:type="spellEnd"/>
            <w:r w:rsidRPr="00DD0023">
              <w:rPr>
                <w:rFonts w:eastAsia="Times New Roman"/>
                <w:sz w:val="20"/>
                <w:szCs w:val="20"/>
              </w:rPr>
              <w:t xml:space="preserve">) –1 шт., </w:t>
            </w:r>
          </w:p>
          <w:p w:rsidR="00666D65" w:rsidRDefault="00666D65" w:rsidP="00C05125">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666D65" w:rsidRPr="00DD0023" w:rsidRDefault="00666D65" w:rsidP="00C05125">
            <w:pPr>
              <w:spacing w:after="0" w:line="275" w:lineRule="auto"/>
              <w:jc w:val="both"/>
              <w:rPr>
                <w:rFonts w:eastAsia="Times New Roman"/>
                <w:b/>
                <w:sz w:val="20"/>
                <w:szCs w:val="20"/>
              </w:rPr>
            </w:pPr>
          </w:p>
        </w:tc>
      </w:tr>
    </w:tbl>
    <w:p w:rsidR="006871C8" w:rsidRDefault="006871C8"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rsidR="005375DC" w:rsidRPr="00794A60" w:rsidRDefault="005375DC" w:rsidP="005375DC">
      <w:pPr>
        <w:spacing w:after="0" w:line="240" w:lineRule="auto"/>
        <w:ind w:firstLine="709"/>
        <w:contextualSpacing/>
        <w:jc w:val="both"/>
      </w:pPr>
      <w:r w:rsidRPr="00794A60">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 xml:space="preserve">488, художественная </w:t>
      </w:r>
      <w:r w:rsidRPr="00794A60">
        <w:lastRenderedPageBreak/>
        <w:t>– 2859 экз. Библиотека располагает аудиовизуальные документами – 155, электронные – 232.</w:t>
      </w:r>
      <w:r w:rsidRPr="000D3D44">
        <w:t xml:space="preserve"> </w:t>
      </w:r>
    </w:p>
    <w:p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p>
    <w:p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т.ч. отраслевые, в количестве, превышающем нормативные требования (1-2 экземпляра на каждые 100 человек обучающихся). </w:t>
      </w:r>
    </w:p>
    <w:p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7"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8"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9" w:history="1">
        <w:r w:rsidRPr="00794A60">
          <w:t>https://prosv.ru/</w:t>
        </w:r>
      </w:hyperlink>
      <w:r w:rsidRPr="00794A60">
        <w:t xml:space="preserve"> и др.</w:t>
      </w:r>
    </w:p>
    <w:p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rsidR="005375DC" w:rsidRDefault="005375DC" w:rsidP="005375DC">
      <w:pPr>
        <w:spacing w:after="0" w:line="240" w:lineRule="auto"/>
        <w:ind w:firstLine="709"/>
        <w:contextualSpacing/>
        <w:jc w:val="both"/>
      </w:pPr>
      <w:r>
        <w:t>6.3 Требования к организации воспитания обучающихся</w:t>
      </w:r>
    </w:p>
    <w:p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rsidR="005375DC" w:rsidRDefault="005375DC" w:rsidP="005375DC">
      <w:pPr>
        <w:spacing w:after="0" w:line="240" w:lineRule="auto"/>
        <w:ind w:firstLine="709"/>
        <w:contextualSpacing/>
        <w:jc w:val="both"/>
      </w:pPr>
      <w:r>
        <w:t>массовые и социокультурные мероприятия;</w:t>
      </w:r>
    </w:p>
    <w:p w:rsidR="005375DC" w:rsidRDefault="005375DC" w:rsidP="005375DC">
      <w:pPr>
        <w:spacing w:after="0" w:line="240" w:lineRule="auto"/>
        <w:ind w:firstLine="709"/>
        <w:contextualSpacing/>
        <w:jc w:val="both"/>
      </w:pPr>
      <w:r>
        <w:t>спортивно-массовые и оздоровительные мероприятия;</w:t>
      </w:r>
    </w:p>
    <w:p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rsidR="005375DC" w:rsidRDefault="005375DC" w:rsidP="005375DC">
      <w:pPr>
        <w:spacing w:after="0" w:line="240" w:lineRule="auto"/>
        <w:ind w:firstLine="709"/>
        <w:contextualSpacing/>
        <w:jc w:val="both"/>
      </w:pPr>
      <w:proofErr w:type="gramStart"/>
      <w:r>
        <w:t>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hyperlink r:id="rId20" w:history="1">
        <w:r w:rsidR="0086022D" w:rsidRPr="0086022D">
          <w:t>08</w:t>
        </w:r>
      </w:hyperlink>
      <w:r w:rsidR="0086022D" w:rsidRPr="0086022D">
        <w:t xml:space="preserve"> Финансы и </w:t>
      </w:r>
      <w:r w:rsidR="0086022D" w:rsidRPr="00E94BC3">
        <w:t>экономика</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roofErr w:type="gramEnd"/>
    </w:p>
    <w:p w:rsidR="005375DC" w:rsidRDefault="005375DC" w:rsidP="005375DC">
      <w:pPr>
        <w:spacing w:after="0" w:line="240" w:lineRule="auto"/>
        <w:ind w:firstLine="709"/>
        <w:contextualSpacing/>
        <w:jc w:val="both"/>
      </w:pPr>
      <w:r>
        <w:lastRenderedPageBreak/>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w:t>
      </w:r>
      <w:r w:rsidRPr="00E77D14">
        <w:t>деятельности которых соответствует области профессиональной деятельности</w:t>
      </w:r>
      <w:r w:rsidR="00F76C1D" w:rsidRPr="00E77D14">
        <w:t xml:space="preserve"> </w:t>
      </w:r>
      <w:r w:rsidR="00364965" w:rsidRPr="00E77D14">
        <w:t xml:space="preserve">09 </w:t>
      </w:r>
      <w:r w:rsidR="002251D7">
        <w:t>Информатика и вычислительная техника</w:t>
      </w:r>
      <w:r w:rsidRPr="00E77D14">
        <w:t>, не реже 1 раза в 3 года с учетом расширения спектра профессиональных</w:t>
      </w:r>
      <w:r>
        <w:t xml:space="preserve"> компетенций.</w:t>
      </w:r>
    </w:p>
    <w:p w:rsidR="005375DC" w:rsidRPr="007304D2" w:rsidRDefault="005375DC" w:rsidP="005375DC">
      <w:pPr>
        <w:spacing w:after="0" w:line="240" w:lineRule="auto"/>
        <w:ind w:firstLine="709"/>
        <w:contextualSpacing/>
        <w:jc w:val="both"/>
      </w:pPr>
      <w:r>
        <w:t xml:space="preserve">Доля педагогических работников, обеспечивающих освоение </w:t>
      </w:r>
      <w:proofErr w:type="gramStart"/>
      <w:r>
        <w:t>обучающимися</w:t>
      </w:r>
      <w:proofErr w:type="gramEnd"/>
      <w:r>
        <w:t xml:space="preserve">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2251D7">
        <w:t xml:space="preserve">33% </w:t>
      </w:r>
      <w:r>
        <w:t>процент</w:t>
      </w:r>
      <w:r w:rsidR="00596270">
        <w:t>ам</w:t>
      </w:r>
      <w:r>
        <w:t>.</w:t>
      </w:r>
    </w:p>
    <w:p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5375DC" w:rsidRDefault="005375DC" w:rsidP="005375DC">
      <w:pPr>
        <w:pStyle w:val="2"/>
        <w:spacing w:line="244" w:lineRule="auto"/>
        <w:ind w:left="0" w:right="-1" w:firstLine="709"/>
        <w:jc w:val="both"/>
        <w:rPr>
          <w:b w:val="0"/>
        </w:rPr>
      </w:pPr>
    </w:p>
    <w:p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 xml:space="preserve">ГИА </w:t>
      </w:r>
      <w:r w:rsidR="0037693F" w:rsidRPr="0037693F">
        <w:rPr>
          <w:rFonts w:ascii="Times New Roman" w:eastAsiaTheme="minorHAnsi" w:hAnsi="Times New Roman" w:cs="Times New Roman"/>
          <w:iCs/>
          <w:sz w:val="24"/>
          <w:szCs w:val="24"/>
          <w:lang w:eastAsia="en-US"/>
        </w:rPr>
        <w:t>проводится в форме демонстрационного экзамена и защиты дипломного проекта (работы).</w:t>
      </w:r>
      <w:r w:rsidRPr="00CB08F4">
        <w:rPr>
          <w:rFonts w:ascii="Times New Roman" w:eastAsiaTheme="minorHAnsi" w:hAnsi="Times New Roman" w:cs="Times New Roman"/>
          <w:iCs/>
          <w:sz w:val="24"/>
          <w:szCs w:val="24"/>
          <w:lang w:eastAsia="en-US"/>
        </w:rPr>
        <w:t xml:space="preserve"> Обязательное требование - соответствие тематики выпускной квалификационной работы содержанию одного или нескольких профессиональных модулей</w:t>
      </w:r>
      <w:r>
        <w:t>.</w:t>
      </w:r>
    </w:p>
    <w:p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rsidR="00CA59EA" w:rsidRDefault="00CA59EA"/>
    <w:sectPr w:rsidR="00CA59EA" w:rsidSect="00CA5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A00FBD"/>
    <w:multiLevelType w:val="hybridMultilevel"/>
    <w:tmpl w:val="FFFFFFFF"/>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F2083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DC"/>
    <w:rsid w:val="000052B3"/>
    <w:rsid w:val="0001290B"/>
    <w:rsid w:val="00021865"/>
    <w:rsid w:val="000229F4"/>
    <w:rsid w:val="000313E3"/>
    <w:rsid w:val="00033DB7"/>
    <w:rsid w:val="00037117"/>
    <w:rsid w:val="000375B1"/>
    <w:rsid w:val="00052A8E"/>
    <w:rsid w:val="00054A01"/>
    <w:rsid w:val="00056425"/>
    <w:rsid w:val="00073E3C"/>
    <w:rsid w:val="000744B4"/>
    <w:rsid w:val="000803C0"/>
    <w:rsid w:val="000863DF"/>
    <w:rsid w:val="000945C5"/>
    <w:rsid w:val="00097564"/>
    <w:rsid w:val="000B425A"/>
    <w:rsid w:val="000B7B04"/>
    <w:rsid w:val="000D64BE"/>
    <w:rsid w:val="000D7AE2"/>
    <w:rsid w:val="000E14F7"/>
    <w:rsid w:val="000E7A68"/>
    <w:rsid w:val="000F0068"/>
    <w:rsid w:val="000F206F"/>
    <w:rsid w:val="00105FD9"/>
    <w:rsid w:val="0011240D"/>
    <w:rsid w:val="00120DD1"/>
    <w:rsid w:val="00123E30"/>
    <w:rsid w:val="00153F60"/>
    <w:rsid w:val="00190B7B"/>
    <w:rsid w:val="00190E25"/>
    <w:rsid w:val="00190F52"/>
    <w:rsid w:val="00195374"/>
    <w:rsid w:val="001B2F22"/>
    <w:rsid w:val="001B770B"/>
    <w:rsid w:val="001E76D6"/>
    <w:rsid w:val="001F4493"/>
    <w:rsid w:val="001F795C"/>
    <w:rsid w:val="00202C50"/>
    <w:rsid w:val="00221211"/>
    <w:rsid w:val="002251D7"/>
    <w:rsid w:val="00234772"/>
    <w:rsid w:val="0024037E"/>
    <w:rsid w:val="002421B5"/>
    <w:rsid w:val="002556E7"/>
    <w:rsid w:val="00261BBC"/>
    <w:rsid w:val="00267BF9"/>
    <w:rsid w:val="00271FC1"/>
    <w:rsid w:val="002759CE"/>
    <w:rsid w:val="002847F5"/>
    <w:rsid w:val="002864CB"/>
    <w:rsid w:val="00293941"/>
    <w:rsid w:val="00294407"/>
    <w:rsid w:val="002A1FDF"/>
    <w:rsid w:val="002A2557"/>
    <w:rsid w:val="002A280F"/>
    <w:rsid w:val="002A6C62"/>
    <w:rsid w:val="002B0DAD"/>
    <w:rsid w:val="002C097A"/>
    <w:rsid w:val="002D144B"/>
    <w:rsid w:val="002D42DF"/>
    <w:rsid w:val="002F5AD3"/>
    <w:rsid w:val="00325DC2"/>
    <w:rsid w:val="00325F31"/>
    <w:rsid w:val="00325F66"/>
    <w:rsid w:val="00332F40"/>
    <w:rsid w:val="00334DED"/>
    <w:rsid w:val="00344561"/>
    <w:rsid w:val="003524A7"/>
    <w:rsid w:val="00364965"/>
    <w:rsid w:val="00373F86"/>
    <w:rsid w:val="0037693F"/>
    <w:rsid w:val="0038635F"/>
    <w:rsid w:val="0038788F"/>
    <w:rsid w:val="00391106"/>
    <w:rsid w:val="00392C28"/>
    <w:rsid w:val="003A24B3"/>
    <w:rsid w:val="003A2D23"/>
    <w:rsid w:val="003B3FA6"/>
    <w:rsid w:val="003B43BD"/>
    <w:rsid w:val="003C20B2"/>
    <w:rsid w:val="003C3853"/>
    <w:rsid w:val="003C5BDE"/>
    <w:rsid w:val="003C6ED5"/>
    <w:rsid w:val="003E2FB8"/>
    <w:rsid w:val="003F22A0"/>
    <w:rsid w:val="00406C2D"/>
    <w:rsid w:val="0041349F"/>
    <w:rsid w:val="00413D70"/>
    <w:rsid w:val="00414C21"/>
    <w:rsid w:val="00416A5E"/>
    <w:rsid w:val="00422DCF"/>
    <w:rsid w:val="00430C36"/>
    <w:rsid w:val="00437EC7"/>
    <w:rsid w:val="0044335B"/>
    <w:rsid w:val="00451567"/>
    <w:rsid w:val="00454069"/>
    <w:rsid w:val="00462036"/>
    <w:rsid w:val="0046598B"/>
    <w:rsid w:val="004679BC"/>
    <w:rsid w:val="00471918"/>
    <w:rsid w:val="00480B68"/>
    <w:rsid w:val="004B062A"/>
    <w:rsid w:val="004B23EB"/>
    <w:rsid w:val="004B35FB"/>
    <w:rsid w:val="004B59B2"/>
    <w:rsid w:val="004E3711"/>
    <w:rsid w:val="004E52A1"/>
    <w:rsid w:val="004E773B"/>
    <w:rsid w:val="0051497E"/>
    <w:rsid w:val="00515FD1"/>
    <w:rsid w:val="00521CA8"/>
    <w:rsid w:val="005269AE"/>
    <w:rsid w:val="00526A1D"/>
    <w:rsid w:val="00527414"/>
    <w:rsid w:val="00536697"/>
    <w:rsid w:val="005375DC"/>
    <w:rsid w:val="005407F3"/>
    <w:rsid w:val="00542C45"/>
    <w:rsid w:val="005455A5"/>
    <w:rsid w:val="00551C7A"/>
    <w:rsid w:val="00564D01"/>
    <w:rsid w:val="00566C71"/>
    <w:rsid w:val="00572839"/>
    <w:rsid w:val="005739DC"/>
    <w:rsid w:val="00582125"/>
    <w:rsid w:val="005846FA"/>
    <w:rsid w:val="00596270"/>
    <w:rsid w:val="005A2B4E"/>
    <w:rsid w:val="005B438C"/>
    <w:rsid w:val="005D4C0B"/>
    <w:rsid w:val="005D57EE"/>
    <w:rsid w:val="005E1DE4"/>
    <w:rsid w:val="005E1E89"/>
    <w:rsid w:val="005E1EF6"/>
    <w:rsid w:val="005E5B0A"/>
    <w:rsid w:val="005F16A5"/>
    <w:rsid w:val="005F4478"/>
    <w:rsid w:val="00600950"/>
    <w:rsid w:val="00614E03"/>
    <w:rsid w:val="006178C5"/>
    <w:rsid w:val="00632886"/>
    <w:rsid w:val="0063667D"/>
    <w:rsid w:val="0064599B"/>
    <w:rsid w:val="00651100"/>
    <w:rsid w:val="0065361F"/>
    <w:rsid w:val="00655273"/>
    <w:rsid w:val="00656565"/>
    <w:rsid w:val="0066087B"/>
    <w:rsid w:val="006656A2"/>
    <w:rsid w:val="00666D65"/>
    <w:rsid w:val="006843CB"/>
    <w:rsid w:val="006871C8"/>
    <w:rsid w:val="006A32CA"/>
    <w:rsid w:val="006B5C2E"/>
    <w:rsid w:val="006D3130"/>
    <w:rsid w:val="006E186F"/>
    <w:rsid w:val="006E1C85"/>
    <w:rsid w:val="006E3ED9"/>
    <w:rsid w:val="006F03F2"/>
    <w:rsid w:val="006F644A"/>
    <w:rsid w:val="007014DD"/>
    <w:rsid w:val="007025CA"/>
    <w:rsid w:val="00706354"/>
    <w:rsid w:val="00706959"/>
    <w:rsid w:val="0071581E"/>
    <w:rsid w:val="00721F39"/>
    <w:rsid w:val="00735988"/>
    <w:rsid w:val="00740638"/>
    <w:rsid w:val="00740E2A"/>
    <w:rsid w:val="007432A2"/>
    <w:rsid w:val="00750242"/>
    <w:rsid w:val="007522D5"/>
    <w:rsid w:val="0075729D"/>
    <w:rsid w:val="00774BA4"/>
    <w:rsid w:val="00776160"/>
    <w:rsid w:val="00780151"/>
    <w:rsid w:val="00787D16"/>
    <w:rsid w:val="007923CE"/>
    <w:rsid w:val="007934C5"/>
    <w:rsid w:val="0079390B"/>
    <w:rsid w:val="00797260"/>
    <w:rsid w:val="007A4B17"/>
    <w:rsid w:val="007B5C78"/>
    <w:rsid w:val="007C53F9"/>
    <w:rsid w:val="007D1F90"/>
    <w:rsid w:val="007D2ABB"/>
    <w:rsid w:val="007E4CB6"/>
    <w:rsid w:val="007E6A0D"/>
    <w:rsid w:val="007F3C77"/>
    <w:rsid w:val="007F769F"/>
    <w:rsid w:val="00802406"/>
    <w:rsid w:val="0080318C"/>
    <w:rsid w:val="008049D0"/>
    <w:rsid w:val="00821457"/>
    <w:rsid w:val="00825965"/>
    <w:rsid w:val="00831226"/>
    <w:rsid w:val="00841FB6"/>
    <w:rsid w:val="00843574"/>
    <w:rsid w:val="00851EE8"/>
    <w:rsid w:val="008551E5"/>
    <w:rsid w:val="0086022D"/>
    <w:rsid w:val="00874BA3"/>
    <w:rsid w:val="00877CEB"/>
    <w:rsid w:val="008A0AE9"/>
    <w:rsid w:val="008A64C2"/>
    <w:rsid w:val="008A6D45"/>
    <w:rsid w:val="008B2389"/>
    <w:rsid w:val="008B2D46"/>
    <w:rsid w:val="008C6A2E"/>
    <w:rsid w:val="008E203B"/>
    <w:rsid w:val="008E74A8"/>
    <w:rsid w:val="0090085A"/>
    <w:rsid w:val="009107C0"/>
    <w:rsid w:val="00926278"/>
    <w:rsid w:val="00927DB0"/>
    <w:rsid w:val="00934477"/>
    <w:rsid w:val="009418B0"/>
    <w:rsid w:val="00943ECB"/>
    <w:rsid w:val="009559B0"/>
    <w:rsid w:val="00964DA5"/>
    <w:rsid w:val="00977A22"/>
    <w:rsid w:val="00987A31"/>
    <w:rsid w:val="009911A9"/>
    <w:rsid w:val="009B6C75"/>
    <w:rsid w:val="009B7B15"/>
    <w:rsid w:val="009C3C75"/>
    <w:rsid w:val="009D1F8A"/>
    <w:rsid w:val="009D4FD3"/>
    <w:rsid w:val="009D5337"/>
    <w:rsid w:val="009E1349"/>
    <w:rsid w:val="009E7A14"/>
    <w:rsid w:val="009F185B"/>
    <w:rsid w:val="00A31DF9"/>
    <w:rsid w:val="00A324E4"/>
    <w:rsid w:val="00A34C36"/>
    <w:rsid w:val="00A368D1"/>
    <w:rsid w:val="00A5048F"/>
    <w:rsid w:val="00A55C92"/>
    <w:rsid w:val="00A63CA1"/>
    <w:rsid w:val="00A6728F"/>
    <w:rsid w:val="00A677EE"/>
    <w:rsid w:val="00A8611E"/>
    <w:rsid w:val="00AA2115"/>
    <w:rsid w:val="00AA6308"/>
    <w:rsid w:val="00AA754E"/>
    <w:rsid w:val="00AE5B10"/>
    <w:rsid w:val="00AF1453"/>
    <w:rsid w:val="00AF2E61"/>
    <w:rsid w:val="00B01E05"/>
    <w:rsid w:val="00B04BF3"/>
    <w:rsid w:val="00B15A1D"/>
    <w:rsid w:val="00B16344"/>
    <w:rsid w:val="00B25D6A"/>
    <w:rsid w:val="00B26E32"/>
    <w:rsid w:val="00B33445"/>
    <w:rsid w:val="00B511CC"/>
    <w:rsid w:val="00B6622E"/>
    <w:rsid w:val="00B7423C"/>
    <w:rsid w:val="00B7748F"/>
    <w:rsid w:val="00B80242"/>
    <w:rsid w:val="00B83F02"/>
    <w:rsid w:val="00B94D9D"/>
    <w:rsid w:val="00B977AA"/>
    <w:rsid w:val="00BA0EDA"/>
    <w:rsid w:val="00BA128F"/>
    <w:rsid w:val="00BA5790"/>
    <w:rsid w:val="00BA686D"/>
    <w:rsid w:val="00BA74D2"/>
    <w:rsid w:val="00BB0F00"/>
    <w:rsid w:val="00BC0CC6"/>
    <w:rsid w:val="00BD28B0"/>
    <w:rsid w:val="00BD4CB0"/>
    <w:rsid w:val="00BF0281"/>
    <w:rsid w:val="00BF20EA"/>
    <w:rsid w:val="00BF759C"/>
    <w:rsid w:val="00C025FA"/>
    <w:rsid w:val="00C05BB0"/>
    <w:rsid w:val="00C05BBC"/>
    <w:rsid w:val="00C1097D"/>
    <w:rsid w:val="00C1136D"/>
    <w:rsid w:val="00C12970"/>
    <w:rsid w:val="00C53977"/>
    <w:rsid w:val="00C60949"/>
    <w:rsid w:val="00C63D67"/>
    <w:rsid w:val="00C64052"/>
    <w:rsid w:val="00C8320E"/>
    <w:rsid w:val="00C9119F"/>
    <w:rsid w:val="00CA117C"/>
    <w:rsid w:val="00CA59EA"/>
    <w:rsid w:val="00CB08F4"/>
    <w:rsid w:val="00CB2CF6"/>
    <w:rsid w:val="00CB42D9"/>
    <w:rsid w:val="00CB4AAA"/>
    <w:rsid w:val="00CB601D"/>
    <w:rsid w:val="00CC332E"/>
    <w:rsid w:val="00CC3BF6"/>
    <w:rsid w:val="00CD604B"/>
    <w:rsid w:val="00CD71BD"/>
    <w:rsid w:val="00CE0716"/>
    <w:rsid w:val="00CE2E30"/>
    <w:rsid w:val="00D02B15"/>
    <w:rsid w:val="00D03B85"/>
    <w:rsid w:val="00D10626"/>
    <w:rsid w:val="00D244F3"/>
    <w:rsid w:val="00D2509D"/>
    <w:rsid w:val="00D36C04"/>
    <w:rsid w:val="00D40031"/>
    <w:rsid w:val="00D42742"/>
    <w:rsid w:val="00D43F67"/>
    <w:rsid w:val="00D5520E"/>
    <w:rsid w:val="00D57F30"/>
    <w:rsid w:val="00D628DC"/>
    <w:rsid w:val="00D62CC6"/>
    <w:rsid w:val="00D718E8"/>
    <w:rsid w:val="00D726C9"/>
    <w:rsid w:val="00D950A2"/>
    <w:rsid w:val="00D96524"/>
    <w:rsid w:val="00D96E0E"/>
    <w:rsid w:val="00DD0023"/>
    <w:rsid w:val="00DD0BC3"/>
    <w:rsid w:val="00DD73B3"/>
    <w:rsid w:val="00DE2E7C"/>
    <w:rsid w:val="00DF3B5E"/>
    <w:rsid w:val="00DF61D6"/>
    <w:rsid w:val="00E02653"/>
    <w:rsid w:val="00E0656D"/>
    <w:rsid w:val="00E16F97"/>
    <w:rsid w:val="00E26E03"/>
    <w:rsid w:val="00E305F6"/>
    <w:rsid w:val="00E45A24"/>
    <w:rsid w:val="00E524AE"/>
    <w:rsid w:val="00E643FD"/>
    <w:rsid w:val="00E64E3E"/>
    <w:rsid w:val="00E64F82"/>
    <w:rsid w:val="00E74B2A"/>
    <w:rsid w:val="00E77D14"/>
    <w:rsid w:val="00E8622C"/>
    <w:rsid w:val="00E8771B"/>
    <w:rsid w:val="00E90455"/>
    <w:rsid w:val="00E90D26"/>
    <w:rsid w:val="00E93107"/>
    <w:rsid w:val="00E94BC3"/>
    <w:rsid w:val="00E96562"/>
    <w:rsid w:val="00E970FA"/>
    <w:rsid w:val="00EA02BB"/>
    <w:rsid w:val="00EA7327"/>
    <w:rsid w:val="00EA7AA0"/>
    <w:rsid w:val="00EC0863"/>
    <w:rsid w:val="00EC4BE1"/>
    <w:rsid w:val="00EC536F"/>
    <w:rsid w:val="00EC6CC2"/>
    <w:rsid w:val="00ED30CD"/>
    <w:rsid w:val="00EF02CC"/>
    <w:rsid w:val="00F026ED"/>
    <w:rsid w:val="00F0424B"/>
    <w:rsid w:val="00F109D7"/>
    <w:rsid w:val="00F1691C"/>
    <w:rsid w:val="00F171F5"/>
    <w:rsid w:val="00F20264"/>
    <w:rsid w:val="00F30243"/>
    <w:rsid w:val="00F353D1"/>
    <w:rsid w:val="00F36FDB"/>
    <w:rsid w:val="00F51248"/>
    <w:rsid w:val="00F562E4"/>
    <w:rsid w:val="00F5712C"/>
    <w:rsid w:val="00F60DAF"/>
    <w:rsid w:val="00F67710"/>
    <w:rsid w:val="00F73324"/>
    <w:rsid w:val="00F76C1D"/>
    <w:rsid w:val="00F81212"/>
    <w:rsid w:val="00FA36BA"/>
    <w:rsid w:val="00FA4D37"/>
    <w:rsid w:val="00FB017E"/>
    <w:rsid w:val="00FB05C6"/>
    <w:rsid w:val="00FB2E68"/>
    <w:rsid w:val="00FC1BDA"/>
    <w:rsid w:val="00FC781A"/>
    <w:rsid w:val="00FE0D15"/>
    <w:rsid w:val="00FE3FF9"/>
    <w:rsid w:val="00FF50FC"/>
    <w:rsid w:val="00FF7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affffff5">
    <w:name w:val="Неразрешенное упоминание"/>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6">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7">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8">
    <w:name w:val="Текст документа"/>
    <w:basedOn w:val="a0"/>
    <w:rsid w:val="00566C71"/>
    <w:pPr>
      <w:spacing w:after="0" w:line="240" w:lineRule="auto"/>
      <w:ind w:firstLine="567"/>
    </w:pPr>
    <w:rPr>
      <w:rFonts w:eastAsia="Times New Roman"/>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75DC"/>
    <w:rPr>
      <w:rFonts w:cs="Times New Roman"/>
    </w:rPr>
  </w:style>
  <w:style w:type="paragraph" w:styleId="1">
    <w:name w:val="heading 1"/>
    <w:basedOn w:val="a0"/>
    <w:next w:val="a0"/>
    <w:link w:val="10"/>
    <w:uiPriority w:val="9"/>
    <w:qFormat/>
    <w:rsid w:val="000B7B04"/>
    <w:pPr>
      <w:keepNext/>
      <w:spacing w:before="240" w:after="60" w:line="240" w:lineRule="auto"/>
      <w:outlineLvl w:val="0"/>
    </w:pPr>
    <w:rPr>
      <w:rFonts w:ascii="Arial" w:eastAsia="PMingLiU" w:hAnsi="Arial"/>
      <w:b/>
      <w:bCs/>
      <w:kern w:val="32"/>
      <w:sz w:val="32"/>
      <w:szCs w:val="32"/>
      <w:lang w:val="x-none" w:eastAsia="x-none"/>
    </w:rPr>
  </w:style>
  <w:style w:type="paragraph" w:styleId="2">
    <w:name w:val="heading 2"/>
    <w:basedOn w:val="a0"/>
    <w:link w:val="20"/>
    <w:uiPriority w:val="9"/>
    <w:qFormat/>
    <w:rsid w:val="005375DC"/>
    <w:pPr>
      <w:widowControl w:val="0"/>
      <w:autoSpaceDE w:val="0"/>
      <w:autoSpaceDN w:val="0"/>
      <w:spacing w:after="0" w:line="240" w:lineRule="auto"/>
      <w:ind w:left="999" w:hanging="421"/>
      <w:outlineLvl w:val="1"/>
    </w:pPr>
    <w:rPr>
      <w:rFonts w:eastAsia="Times New Roman"/>
      <w:b/>
      <w:bCs/>
      <w:szCs w:val="24"/>
    </w:rPr>
  </w:style>
  <w:style w:type="paragraph" w:styleId="3">
    <w:name w:val="heading 3"/>
    <w:basedOn w:val="a0"/>
    <w:next w:val="a0"/>
    <w:link w:val="30"/>
    <w:uiPriority w:val="9"/>
    <w:qFormat/>
    <w:rsid w:val="000B7B04"/>
    <w:pPr>
      <w:keepNext/>
      <w:spacing w:before="240" w:after="60" w:line="240" w:lineRule="auto"/>
      <w:outlineLvl w:val="2"/>
    </w:pPr>
    <w:rPr>
      <w:rFonts w:ascii="Arial" w:eastAsia="PMingLiU" w:hAnsi="Arial"/>
      <w:b/>
      <w:bCs/>
      <w:sz w:val="26"/>
      <w:szCs w:val="26"/>
      <w:lang w:val="x-none" w:eastAsia="x-none"/>
    </w:rPr>
  </w:style>
  <w:style w:type="paragraph" w:styleId="4">
    <w:name w:val="heading 4"/>
    <w:basedOn w:val="3"/>
    <w:next w:val="a0"/>
    <w:link w:val="40"/>
    <w:uiPriority w:val="9"/>
    <w:qFormat/>
    <w:rsid w:val="000B7B0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0B7B04"/>
    <w:pPr>
      <w:keepNext/>
      <w:keepLines/>
      <w:spacing w:before="220" w:after="40" w:line="240" w:lineRule="auto"/>
      <w:contextualSpacing/>
      <w:outlineLvl w:val="4"/>
    </w:pPr>
    <w:rPr>
      <w:rFonts w:eastAsia="PMingLiU"/>
      <w:b/>
      <w:color w:val="000000"/>
      <w:sz w:val="20"/>
      <w:szCs w:val="20"/>
      <w:lang w:val="x-none" w:eastAsia="x-none"/>
    </w:rPr>
  </w:style>
  <w:style w:type="paragraph" w:styleId="6">
    <w:name w:val="heading 6"/>
    <w:basedOn w:val="a0"/>
    <w:next w:val="a0"/>
    <w:link w:val="60"/>
    <w:uiPriority w:val="9"/>
    <w:rsid w:val="000B7B04"/>
    <w:pPr>
      <w:keepNext/>
      <w:keepLines/>
      <w:spacing w:before="200" w:after="40" w:line="240" w:lineRule="auto"/>
      <w:contextualSpacing/>
      <w:outlineLvl w:val="5"/>
    </w:pPr>
    <w:rPr>
      <w:rFonts w:eastAsia="PMingLiU"/>
      <w:b/>
      <w:color w:val="00000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375DC"/>
    <w:rPr>
      <w:rFonts w:eastAsia="Times New Roman" w:cs="Times New Roman"/>
      <w:b/>
      <w:bCs/>
      <w:szCs w:val="24"/>
    </w:rPr>
  </w:style>
  <w:style w:type="paragraph" w:styleId="a4">
    <w:name w:val="Balloon Text"/>
    <w:basedOn w:val="a0"/>
    <w:link w:val="a5"/>
    <w:uiPriority w:val="99"/>
    <w:unhideWhenUsed/>
    <w:rsid w:val="005375DC"/>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5375DC"/>
    <w:rPr>
      <w:rFonts w:ascii="Tahoma" w:hAnsi="Tahoma" w:cs="Tahoma"/>
      <w:sz w:val="16"/>
      <w:szCs w:val="16"/>
    </w:rPr>
  </w:style>
  <w:style w:type="table" w:styleId="a6">
    <w:name w:val="Table Grid"/>
    <w:basedOn w:val="a2"/>
    <w:uiPriority w:val="39"/>
    <w:rsid w:val="005375DC"/>
    <w:pPr>
      <w:spacing w:after="0" w:line="240" w:lineRule="auto"/>
    </w:pPr>
    <w:rPr>
      <w:rFonts w:cs="Times New Roman"/>
      <w:bCs/>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aliases w:val="Содержание. 2 уровень,List Paragraph"/>
    <w:basedOn w:val="a0"/>
    <w:link w:val="a8"/>
    <w:uiPriority w:val="34"/>
    <w:qFormat/>
    <w:rsid w:val="005375DC"/>
    <w:pPr>
      <w:ind w:left="720"/>
      <w:contextualSpacing/>
    </w:pPr>
  </w:style>
  <w:style w:type="paragraph" w:customStyle="1" w:styleId="TableParagraph">
    <w:name w:val="Table Paragraph"/>
    <w:basedOn w:val="a0"/>
    <w:uiPriority w:val="99"/>
    <w:qFormat/>
    <w:rsid w:val="005375DC"/>
    <w:pPr>
      <w:widowControl w:val="0"/>
      <w:autoSpaceDE w:val="0"/>
      <w:autoSpaceDN w:val="0"/>
      <w:spacing w:after="0" w:line="240" w:lineRule="auto"/>
    </w:pPr>
    <w:rPr>
      <w:rFonts w:eastAsia="Times New Roman"/>
      <w:sz w:val="22"/>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a"/>
    <w:uiPriority w:val="99"/>
    <w:rsid w:val="005375DC"/>
    <w:pPr>
      <w:spacing w:after="0" w:line="240" w:lineRule="auto"/>
    </w:pPr>
    <w:rPr>
      <w:rFonts w:eastAsia="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9"/>
    <w:uiPriority w:val="99"/>
    <w:rsid w:val="005375DC"/>
    <w:rPr>
      <w:rFonts w:eastAsia="Times New Roman" w:cs="Times New Roman"/>
      <w:sz w:val="20"/>
      <w:szCs w:val="20"/>
      <w:lang w:val="en-US"/>
    </w:rPr>
  </w:style>
  <w:style w:type="paragraph" w:styleId="ab">
    <w:name w:val="Body Text"/>
    <w:basedOn w:val="a0"/>
    <w:link w:val="ac"/>
    <w:uiPriority w:val="99"/>
    <w:qFormat/>
    <w:rsid w:val="005375DC"/>
    <w:pPr>
      <w:widowControl w:val="0"/>
      <w:autoSpaceDE w:val="0"/>
      <w:autoSpaceDN w:val="0"/>
      <w:spacing w:after="0" w:line="240" w:lineRule="auto"/>
    </w:pPr>
    <w:rPr>
      <w:rFonts w:eastAsia="Times New Roman"/>
      <w:szCs w:val="24"/>
    </w:rPr>
  </w:style>
  <w:style w:type="character" w:customStyle="1" w:styleId="ac">
    <w:name w:val="Основной текст Знак"/>
    <w:basedOn w:val="a1"/>
    <w:link w:val="ab"/>
    <w:uiPriority w:val="99"/>
    <w:rsid w:val="005375DC"/>
    <w:rPr>
      <w:rFonts w:eastAsia="Times New Roman" w:cs="Times New Roman"/>
      <w:szCs w:val="24"/>
    </w:rPr>
  </w:style>
  <w:style w:type="character" w:customStyle="1" w:styleId="a8">
    <w:name w:val="Абзац списка Знак"/>
    <w:aliases w:val="Содержание. 2 уровень Знак,List Paragraph Знак"/>
    <w:link w:val="a7"/>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d">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0"/>
    <w:uiPriority w:val="99"/>
    <w:rsid w:val="005375DC"/>
    <w:pPr>
      <w:spacing w:after="0" w:line="240" w:lineRule="auto"/>
      <w:ind w:left="566" w:hanging="283"/>
    </w:pPr>
    <w:rPr>
      <w:rFonts w:eastAsia="Times New Roman"/>
      <w:szCs w:val="24"/>
      <w:lang w:eastAsia="ru-RU"/>
    </w:rPr>
  </w:style>
  <w:style w:type="paragraph" w:customStyle="1" w:styleId="s16">
    <w:name w:val="s_16"/>
    <w:basedOn w:val="a0"/>
    <w:rsid w:val="005A2B4E"/>
    <w:pPr>
      <w:spacing w:before="100" w:beforeAutospacing="1" w:after="100" w:afterAutospacing="1" w:line="240" w:lineRule="auto"/>
    </w:pPr>
    <w:rPr>
      <w:rFonts w:eastAsia="Times New Roman"/>
      <w:szCs w:val="24"/>
      <w:lang w:eastAsia="ru-RU"/>
    </w:rPr>
  </w:style>
  <w:style w:type="paragraph" w:styleId="31">
    <w:name w:val="List 3"/>
    <w:basedOn w:val="a0"/>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 w:type="paragraph" w:customStyle="1" w:styleId="dt-p">
    <w:name w:val="dt-p"/>
    <w:basedOn w:val="a0"/>
    <w:rsid w:val="00C025FA"/>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1"/>
    <w:link w:val="1"/>
    <w:uiPriority w:val="9"/>
    <w:rsid w:val="000B7B04"/>
    <w:rPr>
      <w:rFonts w:ascii="Arial" w:eastAsia="PMingLiU" w:hAnsi="Arial" w:cs="Times New Roman"/>
      <w:b/>
      <w:bCs/>
      <w:kern w:val="32"/>
      <w:sz w:val="32"/>
      <w:szCs w:val="32"/>
      <w:lang w:val="x-none" w:eastAsia="x-none"/>
    </w:rPr>
  </w:style>
  <w:style w:type="character" w:customStyle="1" w:styleId="30">
    <w:name w:val="Заголовок 3 Знак"/>
    <w:basedOn w:val="a1"/>
    <w:link w:val="3"/>
    <w:uiPriority w:val="9"/>
    <w:rsid w:val="000B7B04"/>
    <w:rPr>
      <w:rFonts w:ascii="Arial" w:eastAsia="PMingLiU" w:hAnsi="Arial" w:cs="Times New Roman"/>
      <w:b/>
      <w:bCs/>
      <w:sz w:val="26"/>
      <w:szCs w:val="26"/>
      <w:lang w:val="x-none" w:eastAsia="x-none"/>
    </w:rPr>
  </w:style>
  <w:style w:type="character" w:customStyle="1" w:styleId="40">
    <w:name w:val="Заголовок 4 Знак"/>
    <w:basedOn w:val="a1"/>
    <w:link w:val="4"/>
    <w:uiPriority w:val="9"/>
    <w:rsid w:val="000B7B04"/>
    <w:rPr>
      <w:rFonts w:eastAsia="PMingLiU" w:cs="Times New Roman"/>
      <w:b/>
      <w:bCs/>
      <w:szCs w:val="24"/>
      <w:lang w:val="x-none" w:eastAsia="x-none"/>
    </w:rPr>
  </w:style>
  <w:style w:type="character" w:customStyle="1" w:styleId="50">
    <w:name w:val="Заголовок 5 Знак"/>
    <w:basedOn w:val="a1"/>
    <w:link w:val="5"/>
    <w:uiPriority w:val="9"/>
    <w:rsid w:val="000B7B04"/>
    <w:rPr>
      <w:rFonts w:eastAsia="PMingLiU" w:cs="Times New Roman"/>
      <w:b/>
      <w:color w:val="000000"/>
      <w:sz w:val="20"/>
      <w:szCs w:val="20"/>
      <w:lang w:val="x-none" w:eastAsia="x-none"/>
    </w:rPr>
  </w:style>
  <w:style w:type="character" w:customStyle="1" w:styleId="60">
    <w:name w:val="Заголовок 6 Знак"/>
    <w:basedOn w:val="a1"/>
    <w:link w:val="6"/>
    <w:uiPriority w:val="9"/>
    <w:rsid w:val="000B7B04"/>
    <w:rPr>
      <w:rFonts w:eastAsia="PMingLiU" w:cs="Times New Roman"/>
      <w:b/>
      <w:color w:val="000000"/>
      <w:sz w:val="20"/>
      <w:szCs w:val="20"/>
      <w:lang w:val="x-none" w:eastAsia="x-none"/>
    </w:rPr>
  </w:style>
  <w:style w:type="paragraph" w:styleId="22">
    <w:name w:val="Body Text 2"/>
    <w:basedOn w:val="a0"/>
    <w:link w:val="23"/>
    <w:uiPriority w:val="99"/>
    <w:rsid w:val="000B7B04"/>
    <w:pPr>
      <w:spacing w:after="0" w:line="240" w:lineRule="auto"/>
      <w:ind w:right="-57"/>
      <w:jc w:val="both"/>
    </w:pPr>
    <w:rPr>
      <w:rFonts w:eastAsia="PMingLiU"/>
      <w:szCs w:val="24"/>
      <w:lang w:val="x-none" w:eastAsia="x-none"/>
    </w:rPr>
  </w:style>
  <w:style w:type="character" w:customStyle="1" w:styleId="23">
    <w:name w:val="Основной текст 2 Знак"/>
    <w:basedOn w:val="a1"/>
    <w:link w:val="22"/>
    <w:uiPriority w:val="99"/>
    <w:rsid w:val="000B7B04"/>
    <w:rPr>
      <w:rFonts w:eastAsia="PMingLiU" w:cs="Times New Roman"/>
      <w:szCs w:val="24"/>
      <w:lang w:val="x-none" w:eastAsia="x-none"/>
    </w:rPr>
  </w:style>
  <w:style w:type="character" w:customStyle="1" w:styleId="blk">
    <w:name w:val="blk"/>
    <w:rsid w:val="000B7B04"/>
  </w:style>
  <w:style w:type="paragraph" w:styleId="ae">
    <w:name w:val="footer"/>
    <w:aliases w:val="Нижний колонтитул Знак Знак Знак,Нижний колонтитул1,Нижний колонтитул Знак Знак"/>
    <w:basedOn w:val="a0"/>
    <w:link w:val="af"/>
    <w:uiPriority w:val="99"/>
    <w:rsid w:val="000B7B04"/>
    <w:pPr>
      <w:tabs>
        <w:tab w:val="center" w:pos="4677"/>
        <w:tab w:val="right" w:pos="9355"/>
      </w:tabs>
      <w:spacing w:before="120" w:after="120" w:line="240" w:lineRule="auto"/>
    </w:pPr>
    <w:rPr>
      <w:rFonts w:eastAsia="PMingLiU"/>
      <w:szCs w:val="24"/>
      <w:lang w:val="x-none" w:eastAsia="x-none"/>
    </w:r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1"/>
    <w:link w:val="ae"/>
    <w:uiPriority w:val="99"/>
    <w:rsid w:val="000B7B04"/>
    <w:rPr>
      <w:rFonts w:eastAsia="PMingLiU" w:cs="Times New Roman"/>
      <w:szCs w:val="24"/>
      <w:lang w:val="x-none" w:eastAsia="x-none"/>
    </w:rPr>
  </w:style>
  <w:style w:type="character" w:styleId="af0">
    <w:name w:val="page number"/>
    <w:uiPriority w:val="99"/>
    <w:rsid w:val="000B7B04"/>
    <w:rPr>
      <w:rFonts w:cs="Times New Roman"/>
    </w:rPr>
  </w:style>
  <w:style w:type="paragraph" w:customStyle="1" w:styleId="Web">
    <w:name w:val="Обычный (Web)"/>
    <w:aliases w:val="Обычный (веб)1"/>
    <w:basedOn w:val="a0"/>
    <w:next w:val="a0"/>
    <w:uiPriority w:val="10"/>
    <w:rsid w:val="000B7B04"/>
    <w:pPr>
      <w:keepNext/>
      <w:keepLines/>
      <w:spacing w:before="480" w:after="120" w:line="240" w:lineRule="auto"/>
      <w:contextualSpacing/>
    </w:pPr>
    <w:rPr>
      <w:rFonts w:eastAsia="PMingLiU"/>
      <w:b/>
      <w:color w:val="000000"/>
      <w:sz w:val="72"/>
      <w:szCs w:val="72"/>
      <w:lang w:val="x-none" w:eastAsia="x-none"/>
    </w:rPr>
  </w:style>
  <w:style w:type="character" w:styleId="af1">
    <w:name w:val="Hyperlink"/>
    <w:uiPriority w:val="99"/>
    <w:rsid w:val="000B7B04"/>
    <w:rPr>
      <w:rFonts w:cs="Times New Roman"/>
      <w:color w:val="0000FF"/>
      <w:u w:val="single"/>
    </w:rPr>
  </w:style>
  <w:style w:type="paragraph" w:styleId="11">
    <w:name w:val="toc 1"/>
    <w:basedOn w:val="a0"/>
    <w:next w:val="a0"/>
    <w:autoRedefine/>
    <w:uiPriority w:val="39"/>
    <w:rsid w:val="000B7B04"/>
    <w:pPr>
      <w:spacing w:before="240" w:after="120" w:line="240" w:lineRule="auto"/>
    </w:pPr>
    <w:rPr>
      <w:rFonts w:ascii="Calibri" w:eastAsia="PMingLiU" w:hAnsi="Calibri" w:cs="Calibri"/>
      <w:b/>
      <w:bCs/>
      <w:sz w:val="20"/>
      <w:szCs w:val="20"/>
      <w:lang w:eastAsia="ru-RU"/>
    </w:rPr>
  </w:style>
  <w:style w:type="paragraph" w:styleId="24">
    <w:name w:val="toc 2"/>
    <w:basedOn w:val="a0"/>
    <w:next w:val="a0"/>
    <w:autoRedefine/>
    <w:uiPriority w:val="39"/>
    <w:rsid w:val="000B7B04"/>
    <w:pPr>
      <w:spacing w:before="120" w:after="0" w:line="240" w:lineRule="auto"/>
      <w:ind w:left="240"/>
    </w:pPr>
    <w:rPr>
      <w:rFonts w:ascii="Calibri" w:eastAsia="PMingLiU" w:hAnsi="Calibri" w:cs="Calibri"/>
      <w:i/>
      <w:iCs/>
      <w:sz w:val="20"/>
      <w:szCs w:val="20"/>
      <w:lang w:eastAsia="ru-RU"/>
    </w:rPr>
  </w:style>
  <w:style w:type="paragraph" w:styleId="32">
    <w:name w:val="toc 3"/>
    <w:basedOn w:val="a0"/>
    <w:next w:val="a0"/>
    <w:autoRedefine/>
    <w:uiPriority w:val="39"/>
    <w:rsid w:val="000B7B04"/>
    <w:pPr>
      <w:spacing w:after="0" w:line="240" w:lineRule="auto"/>
      <w:ind w:left="480"/>
    </w:pPr>
    <w:rPr>
      <w:rFonts w:eastAsia="PMingLiU"/>
      <w:sz w:val="28"/>
      <w:szCs w:val="28"/>
      <w:lang w:eastAsia="ru-RU"/>
    </w:rPr>
  </w:style>
  <w:style w:type="character" w:customStyle="1" w:styleId="FootnoteTextChar">
    <w:name w:val="Footnote Text Char"/>
    <w:locked/>
    <w:rsid w:val="000B7B04"/>
    <w:rPr>
      <w:rFonts w:ascii="Times New Roman" w:hAnsi="Times New Roman"/>
      <w:sz w:val="20"/>
      <w:lang w:val="x-none" w:eastAsia="ru-RU"/>
    </w:rPr>
  </w:style>
  <w:style w:type="character" w:styleId="af2">
    <w:name w:val="Emphasis"/>
    <w:uiPriority w:val="20"/>
    <w:qFormat/>
    <w:rsid w:val="000B7B04"/>
    <w:rPr>
      <w:rFonts w:cs="Times New Roman"/>
      <w:i/>
    </w:rPr>
  </w:style>
  <w:style w:type="paragraph" w:styleId="af3">
    <w:name w:val="header"/>
    <w:basedOn w:val="a0"/>
    <w:link w:val="af4"/>
    <w:uiPriority w:val="99"/>
    <w:unhideWhenUsed/>
    <w:rsid w:val="000B7B04"/>
    <w:pPr>
      <w:tabs>
        <w:tab w:val="center" w:pos="4677"/>
        <w:tab w:val="right" w:pos="9355"/>
      </w:tabs>
      <w:spacing w:after="0" w:line="240" w:lineRule="auto"/>
    </w:pPr>
    <w:rPr>
      <w:rFonts w:eastAsia="PMingLiU"/>
      <w:szCs w:val="24"/>
      <w:lang w:val="x-none" w:eastAsia="x-none"/>
    </w:rPr>
  </w:style>
  <w:style w:type="character" w:customStyle="1" w:styleId="af4">
    <w:name w:val="Верхний колонтитул Знак"/>
    <w:basedOn w:val="a1"/>
    <w:link w:val="af3"/>
    <w:uiPriority w:val="99"/>
    <w:rsid w:val="000B7B04"/>
    <w:rPr>
      <w:rFonts w:eastAsia="PMingLiU" w:cs="Times New Roman"/>
      <w:szCs w:val="24"/>
      <w:lang w:val="x-none" w:eastAsia="x-none"/>
    </w:rPr>
  </w:style>
  <w:style w:type="paragraph" w:styleId="25">
    <w:name w:val="Body Text Indent 2"/>
    <w:basedOn w:val="a0"/>
    <w:link w:val="26"/>
    <w:uiPriority w:val="99"/>
    <w:rsid w:val="000B7B04"/>
    <w:pPr>
      <w:spacing w:after="120" w:line="480" w:lineRule="auto"/>
      <w:ind w:left="283"/>
    </w:pPr>
    <w:rPr>
      <w:rFonts w:eastAsia="PMingLiU"/>
      <w:szCs w:val="24"/>
      <w:lang w:val="x-none" w:eastAsia="x-none"/>
    </w:rPr>
  </w:style>
  <w:style w:type="character" w:customStyle="1" w:styleId="26">
    <w:name w:val="Основной текст с отступом 2 Знак"/>
    <w:basedOn w:val="a1"/>
    <w:link w:val="25"/>
    <w:uiPriority w:val="99"/>
    <w:rsid w:val="000B7B04"/>
    <w:rPr>
      <w:rFonts w:eastAsia="PMingLiU" w:cs="Times New Roman"/>
      <w:szCs w:val="24"/>
      <w:lang w:val="x-none" w:eastAsia="x-none"/>
    </w:rPr>
  </w:style>
  <w:style w:type="paragraph" w:styleId="af5">
    <w:name w:val="annotation text"/>
    <w:basedOn w:val="a0"/>
    <w:link w:val="af6"/>
    <w:uiPriority w:val="99"/>
    <w:unhideWhenUsed/>
    <w:rsid w:val="000B7B04"/>
    <w:pPr>
      <w:spacing w:after="0" w:line="240" w:lineRule="auto"/>
    </w:pPr>
    <w:rPr>
      <w:rFonts w:ascii="Calibri" w:eastAsia="PMingLiU" w:hAnsi="Calibri"/>
      <w:sz w:val="20"/>
      <w:szCs w:val="20"/>
      <w:lang w:val="x-none" w:eastAsia="x-none"/>
    </w:rPr>
  </w:style>
  <w:style w:type="character" w:customStyle="1" w:styleId="af6">
    <w:name w:val="Текст примечания Знак"/>
    <w:basedOn w:val="a1"/>
    <w:link w:val="af5"/>
    <w:uiPriority w:val="99"/>
    <w:rsid w:val="000B7B04"/>
    <w:rPr>
      <w:rFonts w:ascii="Calibri" w:eastAsia="PMingLiU" w:hAnsi="Calibri" w:cs="Times New Roman"/>
      <w:sz w:val="20"/>
      <w:szCs w:val="20"/>
      <w:lang w:val="x-none" w:eastAsia="x-none"/>
    </w:rPr>
  </w:style>
  <w:style w:type="character" w:customStyle="1" w:styleId="12">
    <w:name w:val="Текст примечания Знак1"/>
    <w:uiPriority w:val="99"/>
    <w:semiHidden/>
    <w:rsid w:val="000B7B04"/>
    <w:rPr>
      <w:rFonts w:cs="Times New Roman"/>
      <w:sz w:val="20"/>
      <w:szCs w:val="20"/>
    </w:rPr>
  </w:style>
  <w:style w:type="paragraph" w:styleId="af7">
    <w:name w:val="annotation subject"/>
    <w:basedOn w:val="af5"/>
    <w:next w:val="af5"/>
    <w:link w:val="af8"/>
    <w:uiPriority w:val="99"/>
    <w:unhideWhenUsed/>
    <w:rsid w:val="000B7B04"/>
    <w:rPr>
      <w:b/>
      <w:bCs/>
    </w:rPr>
  </w:style>
  <w:style w:type="character" w:customStyle="1" w:styleId="af8">
    <w:name w:val="Тема примечания Знак"/>
    <w:basedOn w:val="af6"/>
    <w:link w:val="af7"/>
    <w:uiPriority w:val="99"/>
    <w:rsid w:val="000B7B04"/>
    <w:rPr>
      <w:rFonts w:ascii="Calibri" w:eastAsia="PMingLiU" w:hAnsi="Calibri" w:cs="Times New Roman"/>
      <w:b/>
      <w:bCs/>
      <w:sz w:val="20"/>
      <w:szCs w:val="20"/>
      <w:lang w:val="x-none" w:eastAsia="x-none"/>
    </w:rPr>
  </w:style>
  <w:style w:type="character" w:customStyle="1" w:styleId="13">
    <w:name w:val="Тема примечания Знак1"/>
    <w:uiPriority w:val="99"/>
    <w:semiHidden/>
    <w:rsid w:val="000B7B04"/>
    <w:rPr>
      <w:rFonts w:cs="Times New Roman"/>
      <w:b/>
      <w:bCs/>
      <w:sz w:val="20"/>
      <w:szCs w:val="20"/>
    </w:rPr>
  </w:style>
  <w:style w:type="character" w:customStyle="1" w:styleId="apple-converted-space">
    <w:name w:val="apple-converted-space"/>
    <w:rsid w:val="000B7B04"/>
  </w:style>
  <w:style w:type="character" w:customStyle="1" w:styleId="af9">
    <w:name w:val="Цветовое выделение"/>
    <w:uiPriority w:val="99"/>
    <w:rsid w:val="000B7B04"/>
    <w:rPr>
      <w:b/>
      <w:color w:val="26282F"/>
    </w:rPr>
  </w:style>
  <w:style w:type="character" w:customStyle="1" w:styleId="afa">
    <w:name w:val="Гипертекстовая ссылка"/>
    <w:uiPriority w:val="99"/>
    <w:rsid w:val="000B7B04"/>
    <w:rPr>
      <w:b/>
      <w:color w:val="106BBE"/>
    </w:rPr>
  </w:style>
  <w:style w:type="character" w:customStyle="1" w:styleId="afb">
    <w:name w:val="Активная гипертекстовая ссылка"/>
    <w:uiPriority w:val="99"/>
    <w:rsid w:val="000B7B04"/>
    <w:rPr>
      <w:b/>
      <w:color w:val="106BBE"/>
      <w:u w:val="single"/>
    </w:rPr>
  </w:style>
  <w:style w:type="paragraph" w:customStyle="1" w:styleId="afc">
    <w:name w:val="Внимание"/>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d">
    <w:name w:val="Внимание: криминал!!"/>
    <w:basedOn w:val="afc"/>
    <w:next w:val="a0"/>
    <w:uiPriority w:val="99"/>
    <w:rsid w:val="000B7B04"/>
  </w:style>
  <w:style w:type="paragraph" w:customStyle="1" w:styleId="afe">
    <w:name w:val="Внимание: недобросовестность!"/>
    <w:basedOn w:val="afc"/>
    <w:next w:val="a0"/>
    <w:uiPriority w:val="99"/>
    <w:rsid w:val="000B7B04"/>
  </w:style>
  <w:style w:type="character" w:customStyle="1" w:styleId="aff">
    <w:name w:val="Выделение для Базового Поиска"/>
    <w:uiPriority w:val="99"/>
    <w:rsid w:val="000B7B04"/>
    <w:rPr>
      <w:b/>
      <w:color w:val="0058A9"/>
    </w:rPr>
  </w:style>
  <w:style w:type="character" w:customStyle="1" w:styleId="aff0">
    <w:name w:val="Выделение для Базового Поиска (курсив)"/>
    <w:uiPriority w:val="99"/>
    <w:rsid w:val="000B7B04"/>
    <w:rPr>
      <w:b/>
      <w:i/>
      <w:color w:val="0058A9"/>
    </w:rPr>
  </w:style>
  <w:style w:type="paragraph" w:customStyle="1" w:styleId="aff1">
    <w:name w:val="Дочерний элемент списка"/>
    <w:basedOn w:val="a0"/>
    <w:next w:val="a0"/>
    <w:uiPriority w:val="99"/>
    <w:rsid w:val="000B7B04"/>
    <w:pPr>
      <w:widowControl w:val="0"/>
      <w:autoSpaceDE w:val="0"/>
      <w:autoSpaceDN w:val="0"/>
      <w:adjustRightInd w:val="0"/>
      <w:spacing w:after="0" w:line="360" w:lineRule="auto"/>
      <w:jc w:val="both"/>
    </w:pPr>
    <w:rPr>
      <w:rFonts w:eastAsia="PMingLiU"/>
      <w:color w:val="868381"/>
      <w:sz w:val="20"/>
      <w:szCs w:val="20"/>
      <w:lang w:eastAsia="ru-RU"/>
    </w:rPr>
  </w:style>
  <w:style w:type="paragraph" w:customStyle="1" w:styleId="aff2">
    <w:name w:val="Основное меню (преемственное)"/>
    <w:basedOn w:val="a0"/>
    <w:next w:val="a0"/>
    <w:uiPriority w:val="99"/>
    <w:rsid w:val="000B7B04"/>
    <w:pPr>
      <w:widowControl w:val="0"/>
      <w:autoSpaceDE w:val="0"/>
      <w:autoSpaceDN w:val="0"/>
      <w:adjustRightInd w:val="0"/>
      <w:spacing w:after="0" w:line="360" w:lineRule="auto"/>
      <w:ind w:firstLine="720"/>
      <w:jc w:val="both"/>
    </w:pPr>
    <w:rPr>
      <w:rFonts w:ascii="Verdana" w:eastAsia="PMingLiU" w:hAnsi="Verdana" w:cs="Verdana"/>
      <w:sz w:val="22"/>
      <w:lang w:eastAsia="ru-RU"/>
    </w:rPr>
  </w:style>
  <w:style w:type="paragraph" w:customStyle="1" w:styleId="14">
    <w:name w:val="Заголовок1"/>
    <w:basedOn w:val="aff2"/>
    <w:next w:val="a0"/>
    <w:uiPriority w:val="99"/>
    <w:rsid w:val="000B7B04"/>
    <w:rPr>
      <w:b/>
      <w:bCs/>
      <w:color w:val="0058A9"/>
      <w:shd w:val="clear" w:color="auto" w:fill="ECE9D8"/>
    </w:rPr>
  </w:style>
  <w:style w:type="paragraph" w:customStyle="1" w:styleId="aff3">
    <w:name w:val="Заголовок группы контролов"/>
    <w:basedOn w:val="a0"/>
    <w:next w:val="a0"/>
    <w:uiPriority w:val="99"/>
    <w:rsid w:val="000B7B04"/>
    <w:pPr>
      <w:widowControl w:val="0"/>
      <w:autoSpaceDE w:val="0"/>
      <w:autoSpaceDN w:val="0"/>
      <w:adjustRightInd w:val="0"/>
      <w:spacing w:after="0" w:line="360" w:lineRule="auto"/>
      <w:ind w:firstLine="720"/>
      <w:jc w:val="both"/>
    </w:pPr>
    <w:rPr>
      <w:rFonts w:eastAsia="PMingLiU"/>
      <w:b/>
      <w:bCs/>
      <w:color w:val="000000"/>
      <w:szCs w:val="24"/>
      <w:lang w:eastAsia="ru-RU"/>
    </w:rPr>
  </w:style>
  <w:style w:type="paragraph" w:customStyle="1" w:styleId="aff4">
    <w:name w:val="Заголовок для информации об изменениях"/>
    <w:basedOn w:val="1"/>
    <w:next w:val="a0"/>
    <w:uiPriority w:val="99"/>
    <w:rsid w:val="000B7B04"/>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0B7B04"/>
    <w:pPr>
      <w:widowControl w:val="0"/>
      <w:autoSpaceDE w:val="0"/>
      <w:autoSpaceDN w:val="0"/>
      <w:adjustRightInd w:val="0"/>
      <w:spacing w:after="0" w:line="360" w:lineRule="auto"/>
      <w:ind w:firstLine="720"/>
      <w:jc w:val="both"/>
    </w:pPr>
    <w:rPr>
      <w:rFonts w:eastAsia="PMingLiU"/>
      <w:i/>
      <w:iCs/>
      <w:color w:val="000080"/>
      <w:sz w:val="22"/>
      <w:lang w:eastAsia="ru-RU"/>
    </w:rPr>
  </w:style>
  <w:style w:type="character" w:customStyle="1" w:styleId="aff6">
    <w:name w:val="Заголовок своего сообщения"/>
    <w:uiPriority w:val="99"/>
    <w:rsid w:val="000B7B04"/>
    <w:rPr>
      <w:b/>
      <w:color w:val="26282F"/>
    </w:rPr>
  </w:style>
  <w:style w:type="paragraph" w:customStyle="1" w:styleId="aff7">
    <w:name w:val="Заголовок статьи"/>
    <w:basedOn w:val="a0"/>
    <w:next w:val="a0"/>
    <w:uiPriority w:val="99"/>
    <w:rsid w:val="000B7B04"/>
    <w:pPr>
      <w:widowControl w:val="0"/>
      <w:autoSpaceDE w:val="0"/>
      <w:autoSpaceDN w:val="0"/>
      <w:adjustRightInd w:val="0"/>
      <w:spacing w:after="0" w:line="360" w:lineRule="auto"/>
      <w:ind w:left="1612" w:hanging="892"/>
      <w:jc w:val="both"/>
    </w:pPr>
    <w:rPr>
      <w:rFonts w:eastAsia="PMingLiU"/>
      <w:szCs w:val="24"/>
      <w:lang w:eastAsia="ru-RU"/>
    </w:rPr>
  </w:style>
  <w:style w:type="character" w:customStyle="1" w:styleId="aff8">
    <w:name w:val="Заголовок чужого сообщения"/>
    <w:uiPriority w:val="99"/>
    <w:rsid w:val="000B7B04"/>
    <w:rPr>
      <w:b/>
      <w:color w:val="FF0000"/>
    </w:rPr>
  </w:style>
  <w:style w:type="paragraph" w:customStyle="1" w:styleId="aff9">
    <w:name w:val="Заголовок ЭР (левое окно)"/>
    <w:basedOn w:val="a0"/>
    <w:next w:val="a0"/>
    <w:uiPriority w:val="99"/>
    <w:rsid w:val="000B7B04"/>
    <w:pPr>
      <w:widowControl w:val="0"/>
      <w:autoSpaceDE w:val="0"/>
      <w:autoSpaceDN w:val="0"/>
      <w:adjustRightInd w:val="0"/>
      <w:spacing w:before="300" w:after="250" w:line="360" w:lineRule="auto"/>
      <w:jc w:val="center"/>
    </w:pPr>
    <w:rPr>
      <w:rFonts w:eastAsia="PMingLiU"/>
      <w:b/>
      <w:bCs/>
      <w:color w:val="26282F"/>
      <w:sz w:val="26"/>
      <w:szCs w:val="26"/>
      <w:lang w:eastAsia="ru-RU"/>
    </w:rPr>
  </w:style>
  <w:style w:type="paragraph" w:customStyle="1" w:styleId="affa">
    <w:name w:val="Заголовок ЭР (правое окно)"/>
    <w:basedOn w:val="aff9"/>
    <w:next w:val="a0"/>
    <w:uiPriority w:val="99"/>
    <w:rsid w:val="000B7B04"/>
    <w:pPr>
      <w:spacing w:after="0"/>
      <w:jc w:val="left"/>
    </w:pPr>
  </w:style>
  <w:style w:type="paragraph" w:customStyle="1" w:styleId="affb">
    <w:name w:val="Интерактивный заголовок"/>
    <w:basedOn w:val="14"/>
    <w:next w:val="a0"/>
    <w:uiPriority w:val="99"/>
    <w:rsid w:val="000B7B04"/>
    <w:rPr>
      <w:u w:val="single"/>
    </w:rPr>
  </w:style>
  <w:style w:type="paragraph" w:customStyle="1" w:styleId="affc">
    <w:name w:val="Текст информации об изменениях"/>
    <w:basedOn w:val="a0"/>
    <w:next w:val="a0"/>
    <w:uiPriority w:val="99"/>
    <w:rsid w:val="000B7B04"/>
    <w:pPr>
      <w:widowControl w:val="0"/>
      <w:autoSpaceDE w:val="0"/>
      <w:autoSpaceDN w:val="0"/>
      <w:adjustRightInd w:val="0"/>
      <w:spacing w:after="0" w:line="360" w:lineRule="auto"/>
      <w:ind w:firstLine="720"/>
      <w:jc w:val="both"/>
    </w:pPr>
    <w:rPr>
      <w:rFonts w:eastAsia="PMingLiU"/>
      <w:color w:val="353842"/>
      <w:sz w:val="18"/>
      <w:szCs w:val="18"/>
      <w:lang w:eastAsia="ru-RU"/>
    </w:rPr>
  </w:style>
  <w:style w:type="paragraph" w:customStyle="1" w:styleId="affd">
    <w:name w:val="Информация об изменениях"/>
    <w:basedOn w:val="affc"/>
    <w:next w:val="a0"/>
    <w:uiPriority w:val="99"/>
    <w:rsid w:val="000B7B04"/>
    <w:pPr>
      <w:spacing w:before="180"/>
      <w:ind w:left="360" w:right="360" w:firstLine="0"/>
    </w:pPr>
    <w:rPr>
      <w:shd w:val="clear" w:color="auto" w:fill="EAEFED"/>
    </w:rPr>
  </w:style>
  <w:style w:type="paragraph" w:customStyle="1" w:styleId="affe">
    <w:name w:val="Текст (справка)"/>
    <w:basedOn w:val="a0"/>
    <w:next w:val="a0"/>
    <w:uiPriority w:val="99"/>
    <w:rsid w:val="000B7B04"/>
    <w:pPr>
      <w:widowControl w:val="0"/>
      <w:autoSpaceDE w:val="0"/>
      <w:autoSpaceDN w:val="0"/>
      <w:adjustRightInd w:val="0"/>
      <w:spacing w:after="0" w:line="360" w:lineRule="auto"/>
      <w:ind w:left="170" w:right="170"/>
    </w:pPr>
    <w:rPr>
      <w:rFonts w:eastAsia="PMingLiU"/>
      <w:szCs w:val="24"/>
      <w:lang w:eastAsia="ru-RU"/>
    </w:rPr>
  </w:style>
  <w:style w:type="paragraph" w:customStyle="1" w:styleId="afff">
    <w:name w:val="Комментарий"/>
    <w:basedOn w:val="affe"/>
    <w:next w:val="a0"/>
    <w:uiPriority w:val="99"/>
    <w:rsid w:val="000B7B04"/>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0B7B04"/>
    <w:rPr>
      <w:i/>
      <w:iCs/>
    </w:rPr>
  </w:style>
  <w:style w:type="paragraph" w:customStyle="1" w:styleId="afff1">
    <w:name w:val="Текст (лев. подпись)"/>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2">
    <w:name w:val="Колонтитул (левый)"/>
    <w:basedOn w:val="afff1"/>
    <w:next w:val="a0"/>
    <w:uiPriority w:val="99"/>
    <w:rsid w:val="000B7B04"/>
    <w:rPr>
      <w:sz w:val="14"/>
      <w:szCs w:val="14"/>
    </w:rPr>
  </w:style>
  <w:style w:type="paragraph" w:customStyle="1" w:styleId="afff3">
    <w:name w:val="Текст (прав. подпись)"/>
    <w:basedOn w:val="a0"/>
    <w:next w:val="a0"/>
    <w:uiPriority w:val="99"/>
    <w:rsid w:val="000B7B04"/>
    <w:pPr>
      <w:widowControl w:val="0"/>
      <w:autoSpaceDE w:val="0"/>
      <w:autoSpaceDN w:val="0"/>
      <w:adjustRightInd w:val="0"/>
      <w:spacing w:after="0" w:line="360" w:lineRule="auto"/>
      <w:jc w:val="right"/>
    </w:pPr>
    <w:rPr>
      <w:rFonts w:eastAsia="PMingLiU"/>
      <w:szCs w:val="24"/>
      <w:lang w:eastAsia="ru-RU"/>
    </w:rPr>
  </w:style>
  <w:style w:type="paragraph" w:customStyle="1" w:styleId="afff4">
    <w:name w:val="Колонтитул (правый)"/>
    <w:basedOn w:val="afff3"/>
    <w:next w:val="a0"/>
    <w:uiPriority w:val="99"/>
    <w:rsid w:val="000B7B04"/>
    <w:rPr>
      <w:sz w:val="14"/>
      <w:szCs w:val="14"/>
    </w:rPr>
  </w:style>
  <w:style w:type="paragraph" w:customStyle="1" w:styleId="afff5">
    <w:name w:val="Комментарий пользователя"/>
    <w:basedOn w:val="afff"/>
    <w:next w:val="a0"/>
    <w:uiPriority w:val="99"/>
    <w:rsid w:val="000B7B04"/>
    <w:pPr>
      <w:jc w:val="left"/>
    </w:pPr>
    <w:rPr>
      <w:shd w:val="clear" w:color="auto" w:fill="FFDFE0"/>
    </w:rPr>
  </w:style>
  <w:style w:type="paragraph" w:customStyle="1" w:styleId="afff6">
    <w:name w:val="Куда обратиться?"/>
    <w:basedOn w:val="afc"/>
    <w:next w:val="a0"/>
    <w:uiPriority w:val="99"/>
    <w:rsid w:val="000B7B04"/>
  </w:style>
  <w:style w:type="paragraph" w:customStyle="1" w:styleId="afff7">
    <w:name w:val="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character" w:customStyle="1" w:styleId="afff8">
    <w:name w:val="Найденные слова"/>
    <w:uiPriority w:val="99"/>
    <w:rsid w:val="000B7B04"/>
    <w:rPr>
      <w:b/>
      <w:color w:val="26282F"/>
      <w:shd w:val="clear" w:color="auto" w:fill="FFF580"/>
    </w:rPr>
  </w:style>
  <w:style w:type="paragraph" w:customStyle="1" w:styleId="afff9">
    <w:name w:val="Напишите нам"/>
    <w:basedOn w:val="a0"/>
    <w:next w:val="a0"/>
    <w:uiPriority w:val="99"/>
    <w:rsid w:val="000B7B04"/>
    <w:pPr>
      <w:widowControl w:val="0"/>
      <w:autoSpaceDE w:val="0"/>
      <w:autoSpaceDN w:val="0"/>
      <w:adjustRightInd w:val="0"/>
      <w:spacing w:before="90" w:after="90" w:line="360" w:lineRule="auto"/>
      <w:ind w:left="180" w:right="180"/>
      <w:jc w:val="both"/>
    </w:pPr>
    <w:rPr>
      <w:rFonts w:eastAsia="PMingLiU"/>
      <w:sz w:val="20"/>
      <w:szCs w:val="20"/>
      <w:shd w:val="clear" w:color="auto" w:fill="EFFFAD"/>
      <w:lang w:eastAsia="ru-RU"/>
    </w:rPr>
  </w:style>
  <w:style w:type="character" w:customStyle="1" w:styleId="afffa">
    <w:name w:val="Не вступил в силу"/>
    <w:uiPriority w:val="99"/>
    <w:rsid w:val="000B7B04"/>
    <w:rPr>
      <w:b/>
      <w:color w:val="000000"/>
      <w:shd w:val="clear" w:color="auto" w:fill="D8EDE8"/>
    </w:rPr>
  </w:style>
  <w:style w:type="paragraph" w:customStyle="1" w:styleId="afffb">
    <w:name w:val="Необходимые документы"/>
    <w:basedOn w:val="afc"/>
    <w:next w:val="a0"/>
    <w:uiPriority w:val="99"/>
    <w:rsid w:val="000B7B04"/>
    <w:pPr>
      <w:ind w:firstLine="118"/>
    </w:pPr>
  </w:style>
  <w:style w:type="paragraph" w:customStyle="1" w:styleId="afffc">
    <w:name w:val="Нормальный (таблица)"/>
    <w:basedOn w:val="a0"/>
    <w:next w:val="a0"/>
    <w:uiPriority w:val="99"/>
    <w:rsid w:val="000B7B04"/>
    <w:pPr>
      <w:widowControl w:val="0"/>
      <w:autoSpaceDE w:val="0"/>
      <w:autoSpaceDN w:val="0"/>
      <w:adjustRightInd w:val="0"/>
      <w:spacing w:after="0" w:line="360" w:lineRule="auto"/>
      <w:jc w:val="both"/>
    </w:pPr>
    <w:rPr>
      <w:rFonts w:eastAsia="PMingLiU"/>
      <w:szCs w:val="24"/>
      <w:lang w:eastAsia="ru-RU"/>
    </w:rPr>
  </w:style>
  <w:style w:type="paragraph" w:customStyle="1" w:styleId="afffd">
    <w:name w:val="Таблицы (моноширинный)"/>
    <w:basedOn w:val="a0"/>
    <w:next w:val="a0"/>
    <w:uiPriority w:val="99"/>
    <w:rsid w:val="000B7B04"/>
    <w:pPr>
      <w:widowControl w:val="0"/>
      <w:autoSpaceDE w:val="0"/>
      <w:autoSpaceDN w:val="0"/>
      <w:adjustRightInd w:val="0"/>
      <w:spacing w:after="0" w:line="360" w:lineRule="auto"/>
    </w:pPr>
    <w:rPr>
      <w:rFonts w:ascii="Courier New" w:eastAsia="PMingLiU" w:hAnsi="Courier New" w:cs="Courier New"/>
      <w:szCs w:val="24"/>
      <w:lang w:eastAsia="ru-RU"/>
    </w:rPr>
  </w:style>
  <w:style w:type="paragraph" w:customStyle="1" w:styleId="afffe">
    <w:name w:val="Оглавление"/>
    <w:basedOn w:val="afffd"/>
    <w:next w:val="a0"/>
    <w:uiPriority w:val="99"/>
    <w:rsid w:val="000B7B04"/>
    <w:pPr>
      <w:ind w:left="140"/>
    </w:pPr>
  </w:style>
  <w:style w:type="character" w:customStyle="1" w:styleId="affff">
    <w:name w:val="Опечатки"/>
    <w:uiPriority w:val="99"/>
    <w:rsid w:val="000B7B04"/>
    <w:rPr>
      <w:color w:val="FF0000"/>
    </w:rPr>
  </w:style>
  <w:style w:type="paragraph" w:customStyle="1" w:styleId="affff0">
    <w:name w:val="Переменная часть"/>
    <w:basedOn w:val="aff2"/>
    <w:next w:val="a0"/>
    <w:uiPriority w:val="99"/>
    <w:rsid w:val="000B7B04"/>
    <w:rPr>
      <w:sz w:val="18"/>
      <w:szCs w:val="18"/>
    </w:rPr>
  </w:style>
  <w:style w:type="paragraph" w:customStyle="1" w:styleId="affff1">
    <w:name w:val="Подвал для информации об изменениях"/>
    <w:basedOn w:val="1"/>
    <w:next w:val="a0"/>
    <w:uiPriority w:val="99"/>
    <w:rsid w:val="000B7B04"/>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0B7B04"/>
    <w:rPr>
      <w:b/>
      <w:bCs/>
    </w:rPr>
  </w:style>
  <w:style w:type="paragraph" w:customStyle="1" w:styleId="affff3">
    <w:name w:val="Подчёркнуный текст"/>
    <w:basedOn w:val="a0"/>
    <w:next w:val="a0"/>
    <w:uiPriority w:val="99"/>
    <w:rsid w:val="000B7B04"/>
    <w:pPr>
      <w:widowControl w:val="0"/>
      <w:pBdr>
        <w:bottom w:val="single" w:sz="4" w:space="0" w:color="auto"/>
      </w:pBdr>
      <w:autoSpaceDE w:val="0"/>
      <w:autoSpaceDN w:val="0"/>
      <w:adjustRightInd w:val="0"/>
      <w:spacing w:after="0" w:line="360" w:lineRule="auto"/>
      <w:ind w:firstLine="720"/>
      <w:jc w:val="both"/>
    </w:pPr>
    <w:rPr>
      <w:rFonts w:eastAsia="PMingLiU"/>
      <w:szCs w:val="24"/>
      <w:lang w:eastAsia="ru-RU"/>
    </w:rPr>
  </w:style>
  <w:style w:type="paragraph" w:customStyle="1" w:styleId="affff4">
    <w:name w:val="Постоянная часть"/>
    <w:basedOn w:val="aff2"/>
    <w:next w:val="a0"/>
    <w:uiPriority w:val="99"/>
    <w:rsid w:val="000B7B04"/>
    <w:rPr>
      <w:sz w:val="20"/>
      <w:szCs w:val="20"/>
    </w:rPr>
  </w:style>
  <w:style w:type="paragraph" w:customStyle="1" w:styleId="affff5">
    <w:name w:val="Прижатый влево"/>
    <w:basedOn w:val="a0"/>
    <w:next w:val="a0"/>
    <w:uiPriority w:val="99"/>
    <w:rsid w:val="000B7B04"/>
    <w:pPr>
      <w:widowControl w:val="0"/>
      <w:autoSpaceDE w:val="0"/>
      <w:autoSpaceDN w:val="0"/>
      <w:adjustRightInd w:val="0"/>
      <w:spacing w:after="0" w:line="360" w:lineRule="auto"/>
    </w:pPr>
    <w:rPr>
      <w:rFonts w:eastAsia="PMingLiU"/>
      <w:szCs w:val="24"/>
      <w:lang w:eastAsia="ru-RU"/>
    </w:rPr>
  </w:style>
  <w:style w:type="paragraph" w:customStyle="1" w:styleId="affff6">
    <w:name w:val="Пример."/>
    <w:basedOn w:val="afc"/>
    <w:next w:val="a0"/>
    <w:uiPriority w:val="99"/>
    <w:rsid w:val="000B7B04"/>
  </w:style>
  <w:style w:type="paragraph" w:customStyle="1" w:styleId="affff7">
    <w:name w:val="Примечание."/>
    <w:basedOn w:val="afc"/>
    <w:next w:val="a0"/>
    <w:uiPriority w:val="99"/>
    <w:rsid w:val="000B7B04"/>
  </w:style>
  <w:style w:type="character" w:customStyle="1" w:styleId="affff8">
    <w:name w:val="Продолжение ссылки"/>
    <w:uiPriority w:val="99"/>
    <w:rsid w:val="000B7B04"/>
  </w:style>
  <w:style w:type="paragraph" w:customStyle="1" w:styleId="affff9">
    <w:name w:val="Словарная статья"/>
    <w:basedOn w:val="a0"/>
    <w:next w:val="a0"/>
    <w:uiPriority w:val="99"/>
    <w:rsid w:val="000B7B04"/>
    <w:pPr>
      <w:widowControl w:val="0"/>
      <w:autoSpaceDE w:val="0"/>
      <w:autoSpaceDN w:val="0"/>
      <w:adjustRightInd w:val="0"/>
      <w:spacing w:after="0" w:line="360" w:lineRule="auto"/>
      <w:ind w:right="118"/>
      <w:jc w:val="both"/>
    </w:pPr>
    <w:rPr>
      <w:rFonts w:eastAsia="PMingLiU"/>
      <w:szCs w:val="24"/>
      <w:lang w:eastAsia="ru-RU"/>
    </w:rPr>
  </w:style>
  <w:style w:type="character" w:customStyle="1" w:styleId="affffa">
    <w:name w:val="Сравнение редакций"/>
    <w:uiPriority w:val="99"/>
    <w:rsid w:val="000B7B04"/>
    <w:rPr>
      <w:b/>
      <w:color w:val="26282F"/>
    </w:rPr>
  </w:style>
  <w:style w:type="character" w:customStyle="1" w:styleId="affffb">
    <w:name w:val="Сравнение редакций. Добавленный фрагмент"/>
    <w:uiPriority w:val="99"/>
    <w:rsid w:val="000B7B04"/>
    <w:rPr>
      <w:color w:val="000000"/>
      <w:shd w:val="clear" w:color="auto" w:fill="C1D7FF"/>
    </w:rPr>
  </w:style>
  <w:style w:type="character" w:customStyle="1" w:styleId="affffc">
    <w:name w:val="Сравнение редакций. Удаленный фрагмент"/>
    <w:uiPriority w:val="99"/>
    <w:rsid w:val="000B7B04"/>
    <w:rPr>
      <w:color w:val="000000"/>
      <w:shd w:val="clear" w:color="auto" w:fill="C4C413"/>
    </w:rPr>
  </w:style>
  <w:style w:type="paragraph" w:customStyle="1" w:styleId="affffd">
    <w:name w:val="Ссылка на официальную публикацию"/>
    <w:basedOn w:val="a0"/>
    <w:next w:val="a0"/>
    <w:uiPriority w:val="99"/>
    <w:rsid w:val="000B7B04"/>
    <w:pPr>
      <w:widowControl w:val="0"/>
      <w:autoSpaceDE w:val="0"/>
      <w:autoSpaceDN w:val="0"/>
      <w:adjustRightInd w:val="0"/>
      <w:spacing w:after="0" w:line="360" w:lineRule="auto"/>
      <w:ind w:firstLine="720"/>
      <w:jc w:val="both"/>
    </w:pPr>
    <w:rPr>
      <w:rFonts w:eastAsia="PMingLiU"/>
      <w:szCs w:val="24"/>
      <w:lang w:eastAsia="ru-RU"/>
    </w:rPr>
  </w:style>
  <w:style w:type="character" w:customStyle="1" w:styleId="affffe">
    <w:name w:val="Ссылка на утративший силу документ"/>
    <w:uiPriority w:val="99"/>
    <w:rsid w:val="000B7B04"/>
    <w:rPr>
      <w:b/>
      <w:color w:val="749232"/>
    </w:rPr>
  </w:style>
  <w:style w:type="paragraph" w:customStyle="1" w:styleId="afffff">
    <w:name w:val="Текст в таблице"/>
    <w:basedOn w:val="afffc"/>
    <w:next w:val="a0"/>
    <w:uiPriority w:val="99"/>
    <w:rsid w:val="000B7B04"/>
    <w:pPr>
      <w:ind w:firstLine="500"/>
    </w:pPr>
  </w:style>
  <w:style w:type="paragraph" w:customStyle="1" w:styleId="afffff0">
    <w:name w:val="Текст ЭР (см. также)"/>
    <w:basedOn w:val="a0"/>
    <w:next w:val="a0"/>
    <w:uiPriority w:val="99"/>
    <w:rsid w:val="000B7B04"/>
    <w:pPr>
      <w:widowControl w:val="0"/>
      <w:autoSpaceDE w:val="0"/>
      <w:autoSpaceDN w:val="0"/>
      <w:adjustRightInd w:val="0"/>
      <w:spacing w:before="200" w:after="0" w:line="360" w:lineRule="auto"/>
    </w:pPr>
    <w:rPr>
      <w:rFonts w:eastAsia="PMingLiU"/>
      <w:sz w:val="20"/>
      <w:szCs w:val="20"/>
      <w:lang w:eastAsia="ru-RU"/>
    </w:rPr>
  </w:style>
  <w:style w:type="paragraph" w:customStyle="1" w:styleId="afffff1">
    <w:name w:val="Технический комментарий"/>
    <w:basedOn w:val="a0"/>
    <w:next w:val="a0"/>
    <w:uiPriority w:val="99"/>
    <w:rsid w:val="000B7B04"/>
    <w:pPr>
      <w:widowControl w:val="0"/>
      <w:autoSpaceDE w:val="0"/>
      <w:autoSpaceDN w:val="0"/>
      <w:adjustRightInd w:val="0"/>
      <w:spacing w:after="0" w:line="360" w:lineRule="auto"/>
    </w:pPr>
    <w:rPr>
      <w:rFonts w:eastAsia="PMingLiU"/>
      <w:color w:val="463F31"/>
      <w:szCs w:val="24"/>
      <w:shd w:val="clear" w:color="auto" w:fill="FFFFA6"/>
      <w:lang w:eastAsia="ru-RU"/>
    </w:rPr>
  </w:style>
  <w:style w:type="character" w:customStyle="1" w:styleId="afffff2">
    <w:name w:val="Утратил силу"/>
    <w:uiPriority w:val="99"/>
    <w:rsid w:val="000B7B04"/>
    <w:rPr>
      <w:b/>
      <w:strike/>
      <w:color w:val="666600"/>
    </w:rPr>
  </w:style>
  <w:style w:type="paragraph" w:customStyle="1" w:styleId="afffff3">
    <w:name w:val="Формула"/>
    <w:basedOn w:val="a0"/>
    <w:next w:val="a0"/>
    <w:uiPriority w:val="99"/>
    <w:rsid w:val="000B7B04"/>
    <w:pPr>
      <w:widowControl w:val="0"/>
      <w:autoSpaceDE w:val="0"/>
      <w:autoSpaceDN w:val="0"/>
      <w:adjustRightInd w:val="0"/>
      <w:spacing w:before="240" w:after="240" w:line="360" w:lineRule="auto"/>
      <w:ind w:left="420" w:right="420" w:firstLine="300"/>
      <w:jc w:val="both"/>
    </w:pPr>
    <w:rPr>
      <w:rFonts w:eastAsia="PMingLiU"/>
      <w:szCs w:val="24"/>
      <w:shd w:val="clear" w:color="auto" w:fill="F5F3DA"/>
      <w:lang w:eastAsia="ru-RU"/>
    </w:rPr>
  </w:style>
  <w:style w:type="paragraph" w:customStyle="1" w:styleId="afffff4">
    <w:name w:val="Центрированный (таблица)"/>
    <w:basedOn w:val="afffc"/>
    <w:next w:val="a0"/>
    <w:uiPriority w:val="99"/>
    <w:rsid w:val="000B7B04"/>
    <w:pPr>
      <w:jc w:val="center"/>
    </w:pPr>
  </w:style>
  <w:style w:type="paragraph" w:customStyle="1" w:styleId="-">
    <w:name w:val="ЭР-содержание (правое окно)"/>
    <w:basedOn w:val="a0"/>
    <w:next w:val="a0"/>
    <w:uiPriority w:val="99"/>
    <w:rsid w:val="000B7B04"/>
    <w:pPr>
      <w:widowControl w:val="0"/>
      <w:autoSpaceDE w:val="0"/>
      <w:autoSpaceDN w:val="0"/>
      <w:adjustRightInd w:val="0"/>
      <w:spacing w:before="300" w:after="0" w:line="360" w:lineRule="auto"/>
    </w:pPr>
    <w:rPr>
      <w:rFonts w:eastAsia="PMingLiU"/>
      <w:szCs w:val="24"/>
      <w:lang w:eastAsia="ru-RU"/>
    </w:rPr>
  </w:style>
  <w:style w:type="character" w:styleId="afffff5">
    <w:name w:val="annotation reference"/>
    <w:uiPriority w:val="99"/>
    <w:unhideWhenUsed/>
    <w:rsid w:val="000B7B04"/>
    <w:rPr>
      <w:rFonts w:cs="Times New Roman"/>
      <w:sz w:val="16"/>
    </w:rPr>
  </w:style>
  <w:style w:type="paragraph" w:styleId="41">
    <w:name w:val="toc 4"/>
    <w:basedOn w:val="a0"/>
    <w:next w:val="a0"/>
    <w:autoRedefine/>
    <w:uiPriority w:val="39"/>
    <w:rsid w:val="000B7B04"/>
    <w:pPr>
      <w:spacing w:after="0" w:line="240" w:lineRule="auto"/>
      <w:ind w:left="720"/>
    </w:pPr>
    <w:rPr>
      <w:rFonts w:ascii="Calibri" w:eastAsia="PMingLiU" w:hAnsi="Calibri" w:cs="Calibri"/>
      <w:sz w:val="20"/>
      <w:szCs w:val="20"/>
      <w:lang w:eastAsia="ru-RU"/>
    </w:rPr>
  </w:style>
  <w:style w:type="paragraph" w:styleId="51">
    <w:name w:val="toc 5"/>
    <w:basedOn w:val="a0"/>
    <w:next w:val="a0"/>
    <w:autoRedefine/>
    <w:uiPriority w:val="39"/>
    <w:rsid w:val="000B7B04"/>
    <w:pPr>
      <w:spacing w:after="0" w:line="240" w:lineRule="auto"/>
      <w:ind w:left="960"/>
    </w:pPr>
    <w:rPr>
      <w:rFonts w:ascii="Calibri" w:eastAsia="PMingLiU" w:hAnsi="Calibri" w:cs="Calibri"/>
      <w:sz w:val="20"/>
      <w:szCs w:val="20"/>
      <w:lang w:eastAsia="ru-RU"/>
    </w:rPr>
  </w:style>
  <w:style w:type="paragraph" w:styleId="61">
    <w:name w:val="toc 6"/>
    <w:basedOn w:val="a0"/>
    <w:next w:val="a0"/>
    <w:autoRedefine/>
    <w:uiPriority w:val="39"/>
    <w:rsid w:val="000B7B04"/>
    <w:pPr>
      <w:spacing w:after="0" w:line="240" w:lineRule="auto"/>
      <w:ind w:left="1200"/>
    </w:pPr>
    <w:rPr>
      <w:rFonts w:ascii="Calibri" w:eastAsia="PMingLiU" w:hAnsi="Calibri" w:cs="Calibri"/>
      <w:sz w:val="20"/>
      <w:szCs w:val="20"/>
      <w:lang w:eastAsia="ru-RU"/>
    </w:rPr>
  </w:style>
  <w:style w:type="paragraph" w:styleId="7">
    <w:name w:val="toc 7"/>
    <w:basedOn w:val="a0"/>
    <w:next w:val="a0"/>
    <w:autoRedefine/>
    <w:uiPriority w:val="39"/>
    <w:rsid w:val="000B7B04"/>
    <w:pPr>
      <w:spacing w:after="0" w:line="240" w:lineRule="auto"/>
      <w:ind w:left="1440"/>
    </w:pPr>
    <w:rPr>
      <w:rFonts w:ascii="Calibri" w:eastAsia="PMingLiU" w:hAnsi="Calibri" w:cs="Calibri"/>
      <w:sz w:val="20"/>
      <w:szCs w:val="20"/>
      <w:lang w:eastAsia="ru-RU"/>
    </w:rPr>
  </w:style>
  <w:style w:type="paragraph" w:styleId="8">
    <w:name w:val="toc 8"/>
    <w:basedOn w:val="a0"/>
    <w:next w:val="a0"/>
    <w:autoRedefine/>
    <w:uiPriority w:val="39"/>
    <w:rsid w:val="000B7B04"/>
    <w:pPr>
      <w:spacing w:after="0" w:line="240" w:lineRule="auto"/>
      <w:ind w:left="1680"/>
    </w:pPr>
    <w:rPr>
      <w:rFonts w:ascii="Calibri" w:eastAsia="PMingLiU" w:hAnsi="Calibri" w:cs="Calibri"/>
      <w:sz w:val="20"/>
      <w:szCs w:val="20"/>
      <w:lang w:eastAsia="ru-RU"/>
    </w:rPr>
  </w:style>
  <w:style w:type="paragraph" w:styleId="9">
    <w:name w:val="toc 9"/>
    <w:basedOn w:val="a0"/>
    <w:next w:val="a0"/>
    <w:autoRedefine/>
    <w:uiPriority w:val="39"/>
    <w:rsid w:val="000B7B04"/>
    <w:pPr>
      <w:spacing w:after="0" w:line="240" w:lineRule="auto"/>
      <w:ind w:left="1920"/>
    </w:pPr>
    <w:rPr>
      <w:rFonts w:ascii="Calibri" w:eastAsia="PMingLiU" w:hAnsi="Calibri" w:cs="Calibri"/>
      <w:sz w:val="20"/>
      <w:szCs w:val="20"/>
      <w:lang w:eastAsia="ru-RU"/>
    </w:rPr>
  </w:style>
  <w:style w:type="paragraph" w:customStyle="1" w:styleId="s1">
    <w:name w:val="s_1"/>
    <w:basedOn w:val="a0"/>
    <w:rsid w:val="000B7B04"/>
    <w:pPr>
      <w:spacing w:before="100" w:beforeAutospacing="1" w:after="100" w:afterAutospacing="1" w:line="240" w:lineRule="auto"/>
    </w:pPr>
    <w:rPr>
      <w:rFonts w:eastAsia="PMingLiU"/>
      <w:szCs w:val="24"/>
      <w:lang w:eastAsia="ru-RU"/>
    </w:rPr>
  </w:style>
  <w:style w:type="paragraph" w:styleId="afffff6">
    <w:name w:val="endnote text"/>
    <w:basedOn w:val="a0"/>
    <w:link w:val="afffff7"/>
    <w:uiPriority w:val="99"/>
    <w:semiHidden/>
    <w:unhideWhenUsed/>
    <w:rsid w:val="000B7B04"/>
    <w:pPr>
      <w:spacing w:after="0" w:line="240" w:lineRule="auto"/>
    </w:pPr>
    <w:rPr>
      <w:rFonts w:ascii="Calibri" w:eastAsia="PMingLiU" w:hAnsi="Calibri"/>
      <w:sz w:val="20"/>
      <w:szCs w:val="20"/>
      <w:lang w:val="x-none" w:eastAsia="x-none"/>
    </w:rPr>
  </w:style>
  <w:style w:type="character" w:customStyle="1" w:styleId="afffff7">
    <w:name w:val="Текст концевой сноски Знак"/>
    <w:basedOn w:val="a1"/>
    <w:link w:val="afffff6"/>
    <w:uiPriority w:val="99"/>
    <w:semiHidden/>
    <w:rsid w:val="000B7B04"/>
    <w:rPr>
      <w:rFonts w:ascii="Calibri" w:eastAsia="PMingLiU" w:hAnsi="Calibri" w:cs="Times New Roman"/>
      <w:sz w:val="20"/>
      <w:szCs w:val="20"/>
      <w:lang w:val="x-none" w:eastAsia="x-none"/>
    </w:rPr>
  </w:style>
  <w:style w:type="character" w:styleId="afffff8">
    <w:name w:val="endnote reference"/>
    <w:uiPriority w:val="99"/>
    <w:semiHidden/>
    <w:unhideWhenUsed/>
    <w:rsid w:val="000B7B04"/>
    <w:rPr>
      <w:rFonts w:cs="Times New Roman"/>
      <w:vertAlign w:val="superscript"/>
    </w:rPr>
  </w:style>
  <w:style w:type="paragraph" w:styleId="afffff9">
    <w:name w:val="No Spacing"/>
    <w:link w:val="afffffa"/>
    <w:uiPriority w:val="1"/>
    <w:qFormat/>
    <w:rsid w:val="000B7B04"/>
    <w:pPr>
      <w:spacing w:after="0" w:line="240" w:lineRule="auto"/>
    </w:pPr>
    <w:rPr>
      <w:rFonts w:eastAsia="PMingLiU" w:cs="Times New Roman"/>
      <w:color w:val="000000"/>
      <w:sz w:val="20"/>
      <w:szCs w:val="20"/>
      <w:lang w:eastAsia="ru-RU"/>
    </w:rPr>
  </w:style>
  <w:style w:type="character" w:customStyle="1" w:styleId="afffffa">
    <w:name w:val="Без интервала Знак"/>
    <w:link w:val="afffff9"/>
    <w:uiPriority w:val="1"/>
    <w:locked/>
    <w:rsid w:val="000B7B04"/>
    <w:rPr>
      <w:rFonts w:eastAsia="PMingLiU" w:cs="Times New Roman"/>
      <w:color w:val="000000"/>
      <w:sz w:val="20"/>
      <w:szCs w:val="20"/>
      <w:lang w:eastAsia="ru-RU"/>
    </w:rPr>
  </w:style>
  <w:style w:type="character" w:styleId="afffffb">
    <w:name w:val="FollowedHyperlink"/>
    <w:uiPriority w:val="99"/>
    <w:semiHidden/>
    <w:unhideWhenUsed/>
    <w:rsid w:val="000B7B04"/>
    <w:rPr>
      <w:rFonts w:cs="Times New Roman"/>
      <w:color w:val="800080"/>
      <w:u w:val="single"/>
    </w:rPr>
  </w:style>
  <w:style w:type="table" w:customStyle="1" w:styleId="TableNormal">
    <w:name w:val="Table Normal"/>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character" w:customStyle="1" w:styleId="15">
    <w:name w:val="Название Знак1"/>
    <w:link w:val="afffffc"/>
    <w:uiPriority w:val="10"/>
    <w:locked/>
    <w:rsid w:val="000B7B04"/>
    <w:rPr>
      <w:rFonts w:ascii="Times New Roman" w:hAnsi="Times New Roman" w:cs="Times New Roman"/>
      <w:b/>
      <w:color w:val="000000"/>
      <w:sz w:val="72"/>
      <w:szCs w:val="72"/>
    </w:rPr>
  </w:style>
  <w:style w:type="paragraph" w:styleId="afffffd">
    <w:name w:val="Subtitle"/>
    <w:basedOn w:val="a0"/>
    <w:next w:val="a0"/>
    <w:link w:val="afffffe"/>
    <w:uiPriority w:val="11"/>
    <w:rsid w:val="000B7B04"/>
    <w:pPr>
      <w:keepNext/>
      <w:keepLines/>
      <w:spacing w:before="360" w:after="80" w:line="240" w:lineRule="auto"/>
      <w:contextualSpacing/>
    </w:pPr>
    <w:rPr>
      <w:rFonts w:ascii="Georgia" w:eastAsia="PMingLiU" w:hAnsi="Georgia"/>
      <w:i/>
      <w:color w:val="666666"/>
      <w:sz w:val="48"/>
      <w:szCs w:val="48"/>
      <w:lang w:val="x-none" w:eastAsia="x-none"/>
    </w:rPr>
  </w:style>
  <w:style w:type="character" w:customStyle="1" w:styleId="afffffe">
    <w:name w:val="Подзаголовок Знак"/>
    <w:basedOn w:val="a1"/>
    <w:link w:val="afffffd"/>
    <w:uiPriority w:val="11"/>
    <w:rsid w:val="000B7B04"/>
    <w:rPr>
      <w:rFonts w:ascii="Georgia" w:eastAsia="PMingLiU" w:hAnsi="Georgia" w:cs="Times New Roman"/>
      <w:i/>
      <w:color w:val="666666"/>
      <w:sz w:val="48"/>
      <w:szCs w:val="48"/>
      <w:lang w:val="x-none" w:eastAsia="x-none"/>
    </w:rPr>
  </w:style>
  <w:style w:type="paragraph" w:customStyle="1" w:styleId="27">
    <w:name w:val="Абзац списка2"/>
    <w:basedOn w:val="a0"/>
    <w:rsid w:val="000B7B04"/>
    <w:pPr>
      <w:spacing w:after="160" w:line="259" w:lineRule="auto"/>
      <w:ind w:left="720"/>
      <w:contextualSpacing/>
    </w:pPr>
    <w:rPr>
      <w:rFonts w:ascii="Calibri" w:eastAsia="PMingLiU" w:hAnsi="Calibri"/>
      <w:sz w:val="22"/>
    </w:rPr>
  </w:style>
  <w:style w:type="character" w:customStyle="1" w:styleId="post-b1">
    <w:name w:val="post-b1"/>
    <w:rsid w:val="000B7B04"/>
    <w:rPr>
      <w:rFonts w:cs="Times New Roman"/>
      <w:b/>
      <w:bCs/>
    </w:rPr>
  </w:style>
  <w:style w:type="paragraph" w:customStyle="1" w:styleId="book-authors">
    <w:name w:val="book-authors"/>
    <w:basedOn w:val="a0"/>
    <w:rsid w:val="000B7B04"/>
    <w:pPr>
      <w:spacing w:before="100" w:beforeAutospacing="1" w:after="100" w:afterAutospacing="1" w:line="240" w:lineRule="auto"/>
    </w:pPr>
    <w:rPr>
      <w:rFonts w:eastAsia="PMingLiU"/>
      <w:szCs w:val="24"/>
      <w:lang w:eastAsia="zh-TW"/>
    </w:rPr>
  </w:style>
  <w:style w:type="paragraph" w:customStyle="1" w:styleId="book-summary">
    <w:name w:val="book-summary"/>
    <w:basedOn w:val="a0"/>
    <w:rsid w:val="000B7B04"/>
    <w:pPr>
      <w:spacing w:before="100" w:beforeAutospacing="1" w:after="100" w:afterAutospacing="1" w:line="240" w:lineRule="auto"/>
    </w:pPr>
    <w:rPr>
      <w:rFonts w:eastAsia="PMingLiU"/>
      <w:szCs w:val="24"/>
      <w:lang w:eastAsia="zh-TW"/>
    </w:rPr>
  </w:style>
  <w:style w:type="paragraph" w:customStyle="1" w:styleId="28">
    <w:name w:val="Знак2"/>
    <w:basedOn w:val="a0"/>
    <w:rsid w:val="000B7B04"/>
    <w:pPr>
      <w:tabs>
        <w:tab w:val="left" w:pos="708"/>
      </w:tabs>
      <w:spacing w:after="160" w:line="240" w:lineRule="exact"/>
    </w:pPr>
    <w:rPr>
      <w:rFonts w:ascii="Verdana" w:eastAsia="PMingLiU" w:hAnsi="Verdana" w:cs="Verdana"/>
      <w:sz w:val="20"/>
      <w:szCs w:val="20"/>
      <w:lang w:val="en-US"/>
    </w:rPr>
  </w:style>
  <w:style w:type="character" w:styleId="affffff">
    <w:name w:val="Strong"/>
    <w:uiPriority w:val="22"/>
    <w:qFormat/>
    <w:rsid w:val="000B7B04"/>
    <w:rPr>
      <w:rFonts w:cs="Times New Roman"/>
      <w:b/>
    </w:rPr>
  </w:style>
  <w:style w:type="paragraph" w:customStyle="1" w:styleId="normal-p">
    <w:name w:val="normal-p"/>
    <w:basedOn w:val="a0"/>
    <w:rsid w:val="000B7B04"/>
    <w:pPr>
      <w:spacing w:after="150" w:line="240" w:lineRule="auto"/>
    </w:pPr>
    <w:rPr>
      <w:rFonts w:eastAsia="PMingLiU"/>
      <w:szCs w:val="24"/>
      <w:lang w:eastAsia="zh-TW"/>
    </w:rPr>
  </w:style>
  <w:style w:type="character" w:customStyle="1" w:styleId="normal-h">
    <w:name w:val="normal-h"/>
    <w:rsid w:val="000B7B04"/>
    <w:rPr>
      <w:rFonts w:cs="Times New Roman"/>
    </w:rPr>
  </w:style>
  <w:style w:type="table" w:customStyle="1" w:styleId="TableGrid">
    <w:name w:val="TableGrid"/>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
    <w:name w:val="TableGrid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character" w:customStyle="1" w:styleId="spelling-content-entity">
    <w:name w:val="spelling-content-entity"/>
    <w:rsid w:val="000B7B04"/>
    <w:rPr>
      <w:rFonts w:cs="Times New Roman"/>
    </w:rPr>
  </w:style>
  <w:style w:type="character" w:customStyle="1" w:styleId="FontStyle31">
    <w:name w:val="Font Style31"/>
    <w:rsid w:val="000B7B04"/>
    <w:rPr>
      <w:rFonts w:ascii="Times New Roman" w:hAnsi="Times New Roman"/>
      <w:sz w:val="16"/>
    </w:rPr>
  </w:style>
  <w:style w:type="character" w:customStyle="1" w:styleId="l6">
    <w:name w:val="l6"/>
    <w:rsid w:val="000B7B04"/>
  </w:style>
  <w:style w:type="character" w:customStyle="1" w:styleId="small">
    <w:name w:val="small"/>
    <w:rsid w:val="000B7B04"/>
    <w:rPr>
      <w:rFonts w:cs="Times New Roman"/>
    </w:rPr>
  </w:style>
  <w:style w:type="table" w:styleId="16">
    <w:name w:val="Table Grid 1"/>
    <w:basedOn w:val="a2"/>
    <w:uiPriority w:val="99"/>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B7B04"/>
    <w:rPr>
      <w:rFonts w:eastAsia="Times New Roman"/>
      <w:i/>
      <w:sz w:val="27"/>
      <w:shd w:val="clear" w:color="auto" w:fill="FFFFFF"/>
    </w:rPr>
  </w:style>
  <w:style w:type="paragraph" w:customStyle="1" w:styleId="81">
    <w:name w:val="Основной текст (8)"/>
    <w:basedOn w:val="a0"/>
    <w:link w:val="80"/>
    <w:rsid w:val="000B7B04"/>
    <w:pPr>
      <w:shd w:val="clear" w:color="auto" w:fill="FFFFFF"/>
      <w:spacing w:after="0" w:line="240" w:lineRule="atLeast"/>
    </w:pPr>
    <w:rPr>
      <w:rFonts w:eastAsia="Times New Roman" w:cstheme="minorBidi"/>
      <w:i/>
      <w:sz w:val="27"/>
    </w:rPr>
  </w:style>
  <w:style w:type="paragraph" w:styleId="affffff0">
    <w:name w:val="List"/>
    <w:basedOn w:val="a0"/>
    <w:uiPriority w:val="99"/>
    <w:rsid w:val="000B7B04"/>
    <w:pPr>
      <w:spacing w:after="0" w:line="240" w:lineRule="auto"/>
      <w:ind w:left="283" w:hanging="283"/>
    </w:pPr>
    <w:rPr>
      <w:rFonts w:eastAsia="PMingLiU"/>
      <w:szCs w:val="24"/>
      <w:lang w:eastAsia="ru-RU"/>
    </w:rPr>
  </w:style>
  <w:style w:type="character" w:customStyle="1" w:styleId="52">
    <w:name w:val="Основной текст (5)_"/>
    <w:link w:val="53"/>
    <w:locked/>
    <w:rsid w:val="000B7B04"/>
    <w:rPr>
      <w:shd w:val="clear" w:color="auto" w:fill="FFFFFF"/>
    </w:rPr>
  </w:style>
  <w:style w:type="paragraph" w:customStyle="1" w:styleId="53">
    <w:name w:val="Основной текст (5)"/>
    <w:basedOn w:val="a0"/>
    <w:link w:val="52"/>
    <w:rsid w:val="000B7B04"/>
    <w:pPr>
      <w:shd w:val="clear" w:color="auto" w:fill="FFFFFF"/>
      <w:spacing w:after="480" w:line="274" w:lineRule="exact"/>
      <w:jc w:val="both"/>
    </w:pPr>
    <w:rPr>
      <w:rFonts w:cstheme="minorBidi"/>
    </w:rPr>
  </w:style>
  <w:style w:type="character" w:customStyle="1" w:styleId="70">
    <w:name w:val="Основной текст (7)_"/>
    <w:link w:val="71"/>
    <w:locked/>
    <w:rsid w:val="000B7B04"/>
    <w:rPr>
      <w:sz w:val="27"/>
      <w:shd w:val="clear" w:color="auto" w:fill="FFFFFF"/>
    </w:rPr>
  </w:style>
  <w:style w:type="paragraph" w:customStyle="1" w:styleId="71">
    <w:name w:val="Основной текст (7)"/>
    <w:basedOn w:val="a0"/>
    <w:link w:val="70"/>
    <w:rsid w:val="000B7B04"/>
    <w:pPr>
      <w:shd w:val="clear" w:color="auto" w:fill="FFFFFF"/>
      <w:spacing w:before="480" w:after="60" w:line="240" w:lineRule="atLeast"/>
      <w:ind w:hanging="340"/>
    </w:pPr>
    <w:rPr>
      <w:rFonts w:cstheme="minorBidi"/>
      <w:sz w:val="27"/>
    </w:rPr>
  </w:style>
  <w:style w:type="character" w:customStyle="1" w:styleId="33">
    <w:name w:val="Заголовок №3_"/>
    <w:link w:val="310"/>
    <w:locked/>
    <w:rsid w:val="000B7B04"/>
    <w:rPr>
      <w:b/>
      <w:sz w:val="27"/>
      <w:shd w:val="clear" w:color="auto" w:fill="FFFFFF"/>
    </w:rPr>
  </w:style>
  <w:style w:type="paragraph" w:customStyle="1" w:styleId="310">
    <w:name w:val="Заголовок №31"/>
    <w:basedOn w:val="a0"/>
    <w:link w:val="33"/>
    <w:rsid w:val="000B7B04"/>
    <w:pPr>
      <w:shd w:val="clear" w:color="auto" w:fill="FFFFFF"/>
      <w:spacing w:after="300" w:line="326" w:lineRule="exact"/>
      <w:jc w:val="center"/>
      <w:outlineLvl w:val="2"/>
    </w:pPr>
    <w:rPr>
      <w:rFonts w:cstheme="minorBidi"/>
      <w:b/>
      <w:sz w:val="27"/>
    </w:rPr>
  </w:style>
  <w:style w:type="character" w:customStyle="1" w:styleId="74">
    <w:name w:val="Основной текст (7) + Полужирный4"/>
    <w:rsid w:val="000B7B04"/>
    <w:rPr>
      <w:b/>
      <w:sz w:val="27"/>
    </w:rPr>
  </w:style>
  <w:style w:type="character" w:customStyle="1" w:styleId="29">
    <w:name w:val="Заголовок №2_"/>
    <w:link w:val="210"/>
    <w:locked/>
    <w:rsid w:val="000B7B04"/>
    <w:rPr>
      <w:b/>
      <w:sz w:val="27"/>
      <w:shd w:val="clear" w:color="auto" w:fill="FFFFFF"/>
      <w:lang w:val="en-US"/>
    </w:rPr>
  </w:style>
  <w:style w:type="paragraph" w:customStyle="1" w:styleId="210">
    <w:name w:val="Заголовок №21"/>
    <w:basedOn w:val="a0"/>
    <w:link w:val="29"/>
    <w:rsid w:val="000B7B04"/>
    <w:pPr>
      <w:shd w:val="clear" w:color="auto" w:fill="FFFFFF"/>
      <w:spacing w:before="60" w:after="420" w:line="240" w:lineRule="atLeast"/>
      <w:outlineLvl w:val="1"/>
    </w:pPr>
    <w:rPr>
      <w:rFonts w:cstheme="minorBidi"/>
      <w:b/>
      <w:sz w:val="27"/>
      <w:lang w:val="en-US"/>
    </w:rPr>
  </w:style>
  <w:style w:type="character" w:customStyle="1" w:styleId="2a">
    <w:name w:val="Заголовок №2"/>
    <w:rsid w:val="000B7B04"/>
    <w:rPr>
      <w:b/>
      <w:sz w:val="27"/>
      <w:u w:val="single"/>
      <w:lang w:val="en-US" w:eastAsia="en-US"/>
    </w:rPr>
  </w:style>
  <w:style w:type="character" w:customStyle="1" w:styleId="73">
    <w:name w:val="Основной текст (7) + Полужирный3"/>
    <w:rsid w:val="000B7B04"/>
    <w:rPr>
      <w:b/>
      <w:sz w:val="27"/>
    </w:rPr>
  </w:style>
  <w:style w:type="character" w:customStyle="1" w:styleId="17">
    <w:name w:val="Заголовок №1_"/>
    <w:link w:val="110"/>
    <w:locked/>
    <w:rsid w:val="000B7B04"/>
    <w:rPr>
      <w:b/>
      <w:sz w:val="27"/>
      <w:shd w:val="clear" w:color="auto" w:fill="FFFFFF"/>
    </w:rPr>
  </w:style>
  <w:style w:type="paragraph" w:customStyle="1" w:styleId="110">
    <w:name w:val="Заголовок №11"/>
    <w:basedOn w:val="a0"/>
    <w:link w:val="17"/>
    <w:rsid w:val="000B7B04"/>
    <w:pPr>
      <w:shd w:val="clear" w:color="auto" w:fill="FFFFFF"/>
      <w:spacing w:after="300" w:line="322" w:lineRule="exact"/>
      <w:jc w:val="center"/>
      <w:outlineLvl w:val="0"/>
    </w:pPr>
    <w:rPr>
      <w:rFonts w:cstheme="minorBidi"/>
      <w:b/>
      <w:sz w:val="27"/>
    </w:rPr>
  </w:style>
  <w:style w:type="character" w:customStyle="1" w:styleId="18">
    <w:name w:val="Заголовок №1"/>
    <w:rsid w:val="000B7B04"/>
    <w:rPr>
      <w:rFonts w:cs="Times New Roman"/>
      <w:b/>
      <w:bCs/>
      <w:sz w:val="27"/>
      <w:szCs w:val="27"/>
      <w:shd w:val="clear" w:color="auto" w:fill="FFFFFF"/>
    </w:rPr>
  </w:style>
  <w:style w:type="character" w:customStyle="1" w:styleId="710">
    <w:name w:val="Основной текст (7) + Полужирный1"/>
    <w:rsid w:val="000B7B04"/>
    <w:rPr>
      <w:b/>
      <w:sz w:val="27"/>
    </w:rPr>
  </w:style>
  <w:style w:type="character" w:customStyle="1" w:styleId="150">
    <w:name w:val="Основной текст (15)_"/>
    <w:link w:val="151"/>
    <w:locked/>
    <w:rsid w:val="000B7B04"/>
    <w:rPr>
      <w:rFonts w:eastAsia="Times New Roman"/>
      <w:sz w:val="19"/>
      <w:shd w:val="clear" w:color="auto" w:fill="FFFFFF"/>
    </w:rPr>
  </w:style>
  <w:style w:type="paragraph" w:customStyle="1" w:styleId="151">
    <w:name w:val="Основной текст (15)"/>
    <w:basedOn w:val="a0"/>
    <w:link w:val="150"/>
    <w:rsid w:val="000B7B04"/>
    <w:pPr>
      <w:shd w:val="clear" w:color="auto" w:fill="FFFFFF"/>
      <w:spacing w:after="0" w:line="240" w:lineRule="atLeast"/>
    </w:pPr>
    <w:rPr>
      <w:rFonts w:eastAsia="Times New Roman" w:cstheme="minorBidi"/>
      <w:sz w:val="19"/>
    </w:rPr>
  </w:style>
  <w:style w:type="character" w:customStyle="1" w:styleId="apple-style-span">
    <w:name w:val="apple-style-span"/>
    <w:rsid w:val="000B7B04"/>
    <w:rPr>
      <w:rFonts w:cs="Times New Roman"/>
    </w:rPr>
  </w:style>
  <w:style w:type="table" w:styleId="-2">
    <w:name w:val="Table Web 2"/>
    <w:basedOn w:val="a2"/>
    <w:uiPriority w:val="99"/>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B7B04"/>
    <w:rPr>
      <w:rFonts w:eastAsia="Times New Roman"/>
      <w:i/>
      <w:sz w:val="23"/>
      <w:shd w:val="clear" w:color="auto" w:fill="FFFFFF"/>
    </w:rPr>
  </w:style>
  <w:style w:type="paragraph" w:customStyle="1" w:styleId="171">
    <w:name w:val="Основной текст (17)"/>
    <w:basedOn w:val="a0"/>
    <w:link w:val="170"/>
    <w:rsid w:val="000B7B04"/>
    <w:pPr>
      <w:shd w:val="clear" w:color="auto" w:fill="FFFFFF"/>
      <w:spacing w:after="0" w:line="240" w:lineRule="atLeast"/>
    </w:pPr>
    <w:rPr>
      <w:rFonts w:eastAsia="Times New Roman" w:cstheme="minorBidi"/>
      <w:i/>
      <w:sz w:val="23"/>
    </w:rPr>
  </w:style>
  <w:style w:type="paragraph" w:customStyle="1" w:styleId="510">
    <w:name w:val="Основной текст (5)1"/>
    <w:basedOn w:val="a0"/>
    <w:rsid w:val="000B7B04"/>
    <w:pPr>
      <w:shd w:val="clear" w:color="auto" w:fill="FFFFFF"/>
      <w:spacing w:after="360" w:line="274" w:lineRule="exact"/>
      <w:jc w:val="both"/>
    </w:pPr>
    <w:rPr>
      <w:rFonts w:ascii="Calibri" w:eastAsia="PMingLiU" w:hAnsi="Calibri"/>
      <w:sz w:val="22"/>
      <w:lang w:eastAsia="ru-RU"/>
    </w:rPr>
  </w:style>
  <w:style w:type="character" w:customStyle="1" w:styleId="130">
    <w:name w:val="Основной текст (13)"/>
    <w:rsid w:val="000B7B04"/>
    <w:rPr>
      <w:rFonts w:eastAsia="Times New Roman"/>
      <w:b/>
      <w:sz w:val="19"/>
      <w:lang w:val="ru-RU" w:eastAsia="ru-RU"/>
    </w:rPr>
  </w:style>
  <w:style w:type="character" w:customStyle="1" w:styleId="160">
    <w:name w:val="Основной текст (16)_"/>
    <w:link w:val="161"/>
    <w:locked/>
    <w:rsid w:val="000B7B04"/>
    <w:rPr>
      <w:rFonts w:eastAsia="Times New Roman"/>
      <w:b/>
      <w:i/>
      <w:sz w:val="19"/>
      <w:shd w:val="clear" w:color="auto" w:fill="FFFFFF"/>
    </w:rPr>
  </w:style>
  <w:style w:type="paragraph" w:customStyle="1" w:styleId="161">
    <w:name w:val="Основной текст (16)"/>
    <w:basedOn w:val="a0"/>
    <w:link w:val="160"/>
    <w:rsid w:val="000B7B04"/>
    <w:pPr>
      <w:shd w:val="clear" w:color="auto" w:fill="FFFFFF"/>
      <w:spacing w:after="0" w:line="240" w:lineRule="atLeast"/>
    </w:pPr>
    <w:rPr>
      <w:rFonts w:eastAsia="Times New Roman" w:cstheme="minorBidi"/>
      <w:b/>
      <w:i/>
      <w:sz w:val="19"/>
    </w:rPr>
  </w:style>
  <w:style w:type="character" w:styleId="HTML">
    <w:name w:val="HTML Cite"/>
    <w:uiPriority w:val="99"/>
    <w:unhideWhenUsed/>
    <w:rsid w:val="000B7B04"/>
    <w:rPr>
      <w:rFonts w:cs="Times New Roman"/>
      <w:i/>
    </w:rPr>
  </w:style>
  <w:style w:type="paragraph" w:styleId="affffff1">
    <w:name w:val="Body Text Indent"/>
    <w:basedOn w:val="a0"/>
    <w:link w:val="affffff2"/>
    <w:uiPriority w:val="99"/>
    <w:semiHidden/>
    <w:unhideWhenUsed/>
    <w:rsid w:val="000B7B04"/>
    <w:pPr>
      <w:spacing w:after="120"/>
      <w:ind w:left="283"/>
    </w:pPr>
    <w:rPr>
      <w:rFonts w:ascii="Calibri" w:eastAsia="PMingLiU" w:hAnsi="Calibri"/>
      <w:sz w:val="20"/>
      <w:szCs w:val="20"/>
      <w:lang w:val="x-none" w:eastAsia="x-none"/>
    </w:rPr>
  </w:style>
  <w:style w:type="character" w:customStyle="1" w:styleId="affffff2">
    <w:name w:val="Основной текст с отступом Знак"/>
    <w:basedOn w:val="a1"/>
    <w:link w:val="affffff1"/>
    <w:uiPriority w:val="99"/>
    <w:semiHidden/>
    <w:rsid w:val="000B7B04"/>
    <w:rPr>
      <w:rFonts w:ascii="Calibri" w:eastAsia="PMingLiU" w:hAnsi="Calibri" w:cs="Times New Roman"/>
      <w:sz w:val="20"/>
      <w:szCs w:val="20"/>
      <w:lang w:val="x-none" w:eastAsia="x-none"/>
    </w:rPr>
  </w:style>
  <w:style w:type="paragraph" w:customStyle="1" w:styleId="affffff3">
    <w:name w:val="Содержимое таблицы"/>
    <w:basedOn w:val="a0"/>
    <w:rsid w:val="000B7B04"/>
    <w:pPr>
      <w:suppressLineNumbers/>
      <w:suppressAutoHyphens/>
      <w:spacing w:after="0" w:line="240" w:lineRule="auto"/>
    </w:pPr>
    <w:rPr>
      <w:rFonts w:eastAsia="PMingLiU"/>
      <w:szCs w:val="24"/>
      <w:lang w:eastAsia="ar-SA"/>
    </w:rPr>
  </w:style>
  <w:style w:type="paragraph" w:customStyle="1" w:styleId="19">
    <w:name w:val="Тема примечания1"/>
    <w:basedOn w:val="af5"/>
    <w:next w:val="af5"/>
    <w:uiPriority w:val="99"/>
    <w:unhideWhenUsed/>
    <w:rsid w:val="000B7B04"/>
    <w:rPr>
      <w:rFonts w:cs="Arial"/>
      <w:b/>
      <w:bCs/>
      <w:sz w:val="22"/>
      <w:szCs w:val="22"/>
      <w:lang w:eastAsia="en-US"/>
    </w:rPr>
  </w:style>
  <w:style w:type="table" w:customStyle="1" w:styleId="1a">
    <w:name w:val="Сетка таблицы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0B7B04"/>
    <w:rPr>
      <w:rFonts w:cs="Times New Roman"/>
      <w:color w:val="800080"/>
      <w:u w:val="single"/>
    </w:rPr>
  </w:style>
  <w:style w:type="table" w:customStyle="1" w:styleId="TableNormal1">
    <w:name w:val="Table Normal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
    <w:name w:val="TableGrid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
    <w:name w:val="Сетка таблицы 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0B7B04"/>
    <w:rPr>
      <w:rFonts w:ascii="Times New Roman" w:hAnsi="Times New Roman"/>
      <w:b/>
      <w:sz w:val="20"/>
    </w:rPr>
  </w:style>
  <w:style w:type="table" w:customStyle="1" w:styleId="120">
    <w:name w:val="Сетка таблицы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
    <w:name w:val="TableGrid12"/>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
    <w:name w:val="Сетка таблицы 12"/>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
    <w:name w:val="TableGrid13"/>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2">
    <w:name w:val="Сетка таблицы 13"/>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4">
    <w:name w:val="TableGrid14"/>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41">
    <w:name w:val="Сетка таблицы 14"/>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11">
    <w:name w:val="TableGrid11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111">
    <w:name w:val="Сетка таблицы 11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21">
    <w:name w:val="TableGrid12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211">
    <w:name w:val="Сетка таблицы 12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6"/>
    <w:uiPriority w:val="39"/>
    <w:locked/>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B7B04"/>
    <w:pPr>
      <w:spacing w:after="0" w:line="240" w:lineRule="auto"/>
    </w:pPr>
    <w:rPr>
      <w:rFonts w:eastAsia="PMingLiU"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TableGrid131">
    <w:name w:val="TableGrid131"/>
    <w:rsid w:val="000B7B04"/>
    <w:pPr>
      <w:spacing w:after="0" w:line="240" w:lineRule="auto"/>
    </w:pPr>
    <w:rPr>
      <w:rFonts w:ascii="Calibri" w:eastAsia="PMingLiU" w:hAnsi="Calibri" w:cs="Times New Roman"/>
      <w:sz w:val="22"/>
      <w:lang w:eastAsia="ru-RU"/>
    </w:rPr>
    <w:tblPr>
      <w:tblCellMar>
        <w:top w:w="0" w:type="dxa"/>
        <w:left w:w="0" w:type="dxa"/>
        <w:bottom w:w="0" w:type="dxa"/>
        <w:right w:w="0" w:type="dxa"/>
      </w:tblCellMar>
    </w:tblPr>
  </w:style>
  <w:style w:type="table" w:customStyle="1" w:styleId="1311">
    <w:name w:val="Сетка таблицы 131"/>
    <w:basedOn w:val="a2"/>
    <w:next w:val="16"/>
    <w:rsid w:val="000B7B04"/>
    <w:pPr>
      <w:spacing w:after="0" w:line="240" w:lineRule="auto"/>
    </w:pPr>
    <w:rPr>
      <w:rFonts w:eastAsia="PMingLiU"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B7B04"/>
    <w:pPr>
      <w:spacing w:after="0" w:line="240" w:lineRule="auto"/>
    </w:pPr>
    <w:rPr>
      <w:rFonts w:eastAsia="PMingLiU"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6"/>
    <w:uiPriority w:val="39"/>
    <w:rsid w:val="000B7B04"/>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TOC Heading"/>
    <w:basedOn w:val="1"/>
    <w:next w:val="a0"/>
    <w:uiPriority w:val="39"/>
    <w:unhideWhenUsed/>
    <w:qFormat/>
    <w:rsid w:val="000B7B04"/>
    <w:pPr>
      <w:keepLines/>
      <w:spacing w:after="0" w:line="259" w:lineRule="auto"/>
      <w:outlineLvl w:val="9"/>
    </w:pPr>
    <w:rPr>
      <w:rFonts w:ascii="Cambria" w:hAnsi="Cambria"/>
      <w:b w:val="0"/>
      <w:bCs w:val="0"/>
      <w:color w:val="365F91"/>
      <w:kern w:val="0"/>
    </w:rPr>
  </w:style>
  <w:style w:type="paragraph" w:customStyle="1" w:styleId="1c">
    <w:name w:val="ПООП заголовок 1"/>
    <w:basedOn w:val="a0"/>
    <w:link w:val="1d"/>
    <w:qFormat/>
    <w:rsid w:val="000B7B04"/>
    <w:pPr>
      <w:suppressAutoHyphens/>
      <w:spacing w:after="120"/>
    </w:pPr>
    <w:rPr>
      <w:rFonts w:eastAsia="PMingLiU"/>
      <w:b/>
      <w:szCs w:val="24"/>
      <w:lang w:val="x-none" w:eastAsia="x-none"/>
    </w:rPr>
  </w:style>
  <w:style w:type="character" w:customStyle="1" w:styleId="1d">
    <w:name w:val="ПООП заголовок 1 Знак"/>
    <w:link w:val="1c"/>
    <w:rsid w:val="000B7B04"/>
    <w:rPr>
      <w:rFonts w:eastAsia="PMingLiU" w:cs="Times New Roman"/>
      <w:b/>
      <w:szCs w:val="24"/>
      <w:lang w:val="x-none" w:eastAsia="x-none"/>
    </w:rPr>
  </w:style>
  <w:style w:type="paragraph" w:customStyle="1" w:styleId="2d">
    <w:name w:val="ПООП заголовок 2"/>
    <w:basedOn w:val="a0"/>
    <w:link w:val="2e"/>
    <w:qFormat/>
    <w:rsid w:val="000B7B04"/>
    <w:pPr>
      <w:suppressAutoHyphens/>
      <w:spacing w:after="0"/>
    </w:pPr>
    <w:rPr>
      <w:rFonts w:eastAsia="PMingLiU"/>
      <w:szCs w:val="24"/>
      <w:lang w:val="x-none" w:eastAsia="x-none"/>
    </w:rPr>
  </w:style>
  <w:style w:type="character" w:customStyle="1" w:styleId="2e">
    <w:name w:val="ПООП заголовок 2 Знак"/>
    <w:link w:val="2d"/>
    <w:rsid w:val="000B7B04"/>
    <w:rPr>
      <w:rFonts w:eastAsia="PMingLiU" w:cs="Times New Roman"/>
      <w:szCs w:val="24"/>
      <w:lang w:val="x-none" w:eastAsia="x-none"/>
    </w:rPr>
  </w:style>
  <w:style w:type="paragraph" w:customStyle="1" w:styleId="35">
    <w:name w:val="ПООП заголовок 3"/>
    <w:basedOn w:val="2d"/>
    <w:link w:val="36"/>
    <w:qFormat/>
    <w:rsid w:val="000B7B04"/>
    <w:rPr>
      <w:b/>
      <w:bCs/>
    </w:rPr>
  </w:style>
  <w:style w:type="character" w:customStyle="1" w:styleId="36">
    <w:name w:val="ПООП заголовок 3 Знак"/>
    <w:link w:val="35"/>
    <w:rsid w:val="000B7B04"/>
    <w:rPr>
      <w:rFonts w:eastAsia="PMingLiU" w:cs="Times New Roman"/>
      <w:b/>
      <w:bCs/>
      <w:szCs w:val="24"/>
      <w:lang w:val="x-none" w:eastAsia="x-none"/>
    </w:rPr>
  </w:style>
  <w:style w:type="character" w:customStyle="1" w:styleId="affffff5">
    <w:name w:val="Неразрешенное упоминание"/>
    <w:uiPriority w:val="99"/>
    <w:semiHidden/>
    <w:unhideWhenUsed/>
    <w:rsid w:val="000B7B04"/>
    <w:rPr>
      <w:color w:val="605E5C"/>
      <w:shd w:val="clear" w:color="auto" w:fill="E1DFDD"/>
    </w:rPr>
  </w:style>
  <w:style w:type="paragraph" w:styleId="a">
    <w:name w:val="List Bullet"/>
    <w:basedOn w:val="a0"/>
    <w:uiPriority w:val="99"/>
    <w:rsid w:val="000B7B04"/>
    <w:pPr>
      <w:numPr>
        <w:numId w:val="5"/>
      </w:numPr>
      <w:contextualSpacing/>
    </w:pPr>
    <w:rPr>
      <w:rFonts w:ascii="Calibri" w:eastAsia="PMingLiU" w:hAnsi="Calibri"/>
      <w:sz w:val="22"/>
      <w:lang w:eastAsia="ru-RU"/>
    </w:rPr>
  </w:style>
  <w:style w:type="paragraph" w:styleId="affffff6">
    <w:name w:val="Normal (Web)"/>
    <w:basedOn w:val="a0"/>
    <w:uiPriority w:val="99"/>
    <w:semiHidden/>
    <w:unhideWhenUsed/>
    <w:rsid w:val="000B7B04"/>
    <w:rPr>
      <w:szCs w:val="24"/>
    </w:rPr>
  </w:style>
  <w:style w:type="paragraph" w:styleId="afffffc">
    <w:name w:val="Title"/>
    <w:basedOn w:val="a0"/>
    <w:next w:val="a0"/>
    <w:link w:val="15"/>
    <w:uiPriority w:val="10"/>
    <w:qFormat/>
    <w:rsid w:val="000B7B04"/>
    <w:pPr>
      <w:pBdr>
        <w:bottom w:val="single" w:sz="8" w:space="4" w:color="4F81BD" w:themeColor="accent1"/>
      </w:pBdr>
      <w:spacing w:after="300" w:line="240" w:lineRule="auto"/>
      <w:contextualSpacing/>
    </w:pPr>
    <w:rPr>
      <w:b/>
      <w:color w:val="000000"/>
      <w:sz w:val="72"/>
      <w:szCs w:val="72"/>
    </w:rPr>
  </w:style>
  <w:style w:type="character" w:customStyle="1" w:styleId="affffff7">
    <w:name w:val="Название Знак"/>
    <w:basedOn w:val="a1"/>
    <w:uiPriority w:val="10"/>
    <w:rsid w:val="000B7B04"/>
    <w:rPr>
      <w:rFonts w:asciiTheme="majorHAnsi" w:eastAsiaTheme="majorEastAsia" w:hAnsiTheme="majorHAnsi" w:cstheme="majorBidi"/>
      <w:color w:val="17365D" w:themeColor="text2" w:themeShade="BF"/>
      <w:spacing w:val="5"/>
      <w:kern w:val="28"/>
      <w:sz w:val="52"/>
      <w:szCs w:val="52"/>
    </w:rPr>
  </w:style>
  <w:style w:type="paragraph" w:customStyle="1" w:styleId="affffff8">
    <w:name w:val="Текст документа"/>
    <w:basedOn w:val="a0"/>
    <w:rsid w:val="00566C71"/>
    <w:pPr>
      <w:spacing w:after="0" w:line="240" w:lineRule="auto"/>
      <w:ind w:firstLine="567"/>
    </w:pPr>
    <w:rPr>
      <w:rFonts w:eastAsia="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6624">
      <w:bodyDiv w:val="1"/>
      <w:marLeft w:val="0"/>
      <w:marRight w:val="0"/>
      <w:marTop w:val="0"/>
      <w:marBottom w:val="0"/>
      <w:divBdr>
        <w:top w:val="none" w:sz="0" w:space="0" w:color="auto"/>
        <w:left w:val="none" w:sz="0" w:space="0" w:color="auto"/>
        <w:bottom w:val="none" w:sz="0" w:space="0" w:color="auto"/>
        <w:right w:val="none" w:sz="0" w:space="0" w:color="auto"/>
      </w:divBdr>
    </w:div>
    <w:div w:id="180895950">
      <w:bodyDiv w:val="1"/>
      <w:marLeft w:val="0"/>
      <w:marRight w:val="0"/>
      <w:marTop w:val="0"/>
      <w:marBottom w:val="0"/>
      <w:divBdr>
        <w:top w:val="none" w:sz="0" w:space="0" w:color="auto"/>
        <w:left w:val="none" w:sz="0" w:space="0" w:color="auto"/>
        <w:bottom w:val="none" w:sz="0" w:space="0" w:color="auto"/>
        <w:right w:val="none" w:sz="0" w:space="0" w:color="auto"/>
      </w:divBdr>
    </w:div>
    <w:div w:id="253132288">
      <w:bodyDiv w:val="1"/>
      <w:marLeft w:val="0"/>
      <w:marRight w:val="0"/>
      <w:marTop w:val="0"/>
      <w:marBottom w:val="0"/>
      <w:divBdr>
        <w:top w:val="none" w:sz="0" w:space="0" w:color="auto"/>
        <w:left w:val="none" w:sz="0" w:space="0" w:color="auto"/>
        <w:bottom w:val="none" w:sz="0" w:space="0" w:color="auto"/>
        <w:right w:val="none" w:sz="0" w:space="0" w:color="auto"/>
      </w:divBdr>
    </w:div>
    <w:div w:id="324018137">
      <w:bodyDiv w:val="1"/>
      <w:marLeft w:val="0"/>
      <w:marRight w:val="0"/>
      <w:marTop w:val="0"/>
      <w:marBottom w:val="0"/>
      <w:divBdr>
        <w:top w:val="none" w:sz="0" w:space="0" w:color="auto"/>
        <w:left w:val="none" w:sz="0" w:space="0" w:color="auto"/>
        <w:bottom w:val="none" w:sz="0" w:space="0" w:color="auto"/>
        <w:right w:val="none" w:sz="0" w:space="0" w:color="auto"/>
      </w:divBdr>
    </w:div>
    <w:div w:id="333388061">
      <w:bodyDiv w:val="1"/>
      <w:marLeft w:val="0"/>
      <w:marRight w:val="0"/>
      <w:marTop w:val="0"/>
      <w:marBottom w:val="0"/>
      <w:divBdr>
        <w:top w:val="none" w:sz="0" w:space="0" w:color="auto"/>
        <w:left w:val="none" w:sz="0" w:space="0" w:color="auto"/>
        <w:bottom w:val="none" w:sz="0" w:space="0" w:color="auto"/>
        <w:right w:val="none" w:sz="0" w:space="0" w:color="auto"/>
      </w:divBdr>
    </w:div>
    <w:div w:id="352537023">
      <w:bodyDiv w:val="1"/>
      <w:marLeft w:val="0"/>
      <w:marRight w:val="0"/>
      <w:marTop w:val="0"/>
      <w:marBottom w:val="0"/>
      <w:divBdr>
        <w:top w:val="none" w:sz="0" w:space="0" w:color="auto"/>
        <w:left w:val="none" w:sz="0" w:space="0" w:color="auto"/>
        <w:bottom w:val="none" w:sz="0" w:space="0" w:color="auto"/>
        <w:right w:val="none" w:sz="0" w:space="0" w:color="auto"/>
      </w:divBdr>
    </w:div>
    <w:div w:id="606352570">
      <w:bodyDiv w:val="1"/>
      <w:marLeft w:val="0"/>
      <w:marRight w:val="0"/>
      <w:marTop w:val="0"/>
      <w:marBottom w:val="0"/>
      <w:divBdr>
        <w:top w:val="none" w:sz="0" w:space="0" w:color="auto"/>
        <w:left w:val="none" w:sz="0" w:space="0" w:color="auto"/>
        <w:bottom w:val="none" w:sz="0" w:space="0" w:color="auto"/>
        <w:right w:val="none" w:sz="0" w:space="0" w:color="auto"/>
      </w:divBdr>
    </w:div>
    <w:div w:id="701591566">
      <w:bodyDiv w:val="1"/>
      <w:marLeft w:val="0"/>
      <w:marRight w:val="0"/>
      <w:marTop w:val="0"/>
      <w:marBottom w:val="0"/>
      <w:divBdr>
        <w:top w:val="none" w:sz="0" w:space="0" w:color="auto"/>
        <w:left w:val="none" w:sz="0" w:space="0" w:color="auto"/>
        <w:bottom w:val="none" w:sz="0" w:space="0" w:color="auto"/>
        <w:right w:val="none" w:sz="0" w:space="0" w:color="auto"/>
      </w:divBdr>
    </w:div>
    <w:div w:id="1001812252">
      <w:bodyDiv w:val="1"/>
      <w:marLeft w:val="0"/>
      <w:marRight w:val="0"/>
      <w:marTop w:val="0"/>
      <w:marBottom w:val="0"/>
      <w:divBdr>
        <w:top w:val="none" w:sz="0" w:space="0" w:color="auto"/>
        <w:left w:val="none" w:sz="0" w:space="0" w:color="auto"/>
        <w:bottom w:val="none" w:sz="0" w:space="0" w:color="auto"/>
        <w:right w:val="none" w:sz="0" w:space="0" w:color="auto"/>
      </w:divBdr>
    </w:div>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132207676">
      <w:bodyDiv w:val="1"/>
      <w:marLeft w:val="0"/>
      <w:marRight w:val="0"/>
      <w:marTop w:val="0"/>
      <w:marBottom w:val="0"/>
      <w:divBdr>
        <w:top w:val="none" w:sz="0" w:space="0" w:color="auto"/>
        <w:left w:val="none" w:sz="0" w:space="0" w:color="auto"/>
        <w:bottom w:val="none" w:sz="0" w:space="0" w:color="auto"/>
        <w:right w:val="none" w:sz="0" w:space="0" w:color="auto"/>
      </w:divBdr>
    </w:div>
    <w:div w:id="1308053566">
      <w:bodyDiv w:val="1"/>
      <w:marLeft w:val="0"/>
      <w:marRight w:val="0"/>
      <w:marTop w:val="0"/>
      <w:marBottom w:val="0"/>
      <w:divBdr>
        <w:top w:val="none" w:sz="0" w:space="0" w:color="auto"/>
        <w:left w:val="none" w:sz="0" w:space="0" w:color="auto"/>
        <w:bottom w:val="none" w:sz="0" w:space="0" w:color="auto"/>
        <w:right w:val="none" w:sz="0" w:space="0" w:color="auto"/>
      </w:divBdr>
    </w:div>
    <w:div w:id="1483082083">
      <w:bodyDiv w:val="1"/>
      <w:marLeft w:val="0"/>
      <w:marRight w:val="0"/>
      <w:marTop w:val="0"/>
      <w:marBottom w:val="0"/>
      <w:divBdr>
        <w:top w:val="none" w:sz="0" w:space="0" w:color="auto"/>
        <w:left w:val="none" w:sz="0" w:space="0" w:color="auto"/>
        <w:bottom w:val="none" w:sz="0" w:space="0" w:color="auto"/>
        <w:right w:val="none" w:sz="0" w:space="0" w:color="auto"/>
      </w:divBdr>
    </w:div>
    <w:div w:id="1559436680">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010251501">
      <w:bodyDiv w:val="1"/>
      <w:marLeft w:val="0"/>
      <w:marRight w:val="0"/>
      <w:marTop w:val="0"/>
      <w:marBottom w:val="0"/>
      <w:divBdr>
        <w:top w:val="none" w:sz="0" w:space="0" w:color="auto"/>
        <w:left w:val="none" w:sz="0" w:space="0" w:color="auto"/>
        <w:bottom w:val="none" w:sz="0" w:space="0" w:color="auto"/>
        <w:right w:val="none" w:sz="0" w:space="0" w:color="auto"/>
      </w:divBdr>
    </w:div>
    <w:div w:id="204101021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52D3586493A81797D2021B71AFFC518E2BF27BC2C9231F843FBF270425970C678DBDCC06978AC8489BF0851E85B5D48420428F28C6361qCgEL" TargetMode="External"/><Relationship Id="rId13" Type="http://schemas.openxmlformats.org/officeDocument/2006/relationships/hyperlink" Target="consultantplus://offline/ref=31F795CCCD13CBA85AF337D38963DC021617B09E8C07A356D2D8E12075D8EC9BF774F298A1E99BAC88B1B0FD6F0B52BCCB53AA46C58F090Aj0G9K" TargetMode="External"/><Relationship Id="rId18" Type="http://schemas.openxmlformats.org/officeDocument/2006/relationships/hyperlink" Target="https://urai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consultantplus://offline/ref=31F795CCCD13CBA85AF337D38963DC021712B39F8D01A356D2D8E12075D8EC9BF774F298A1E99BAC88B1B0FD6F0B52BCCB53AA46C58F090Aj0G9K" TargetMode="External"/><Relationship Id="rId17" Type="http://schemas.openxmlformats.org/officeDocument/2006/relationships/hyperlink" Target="http://www.biblioclub.ru/"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18305&amp;date=01.11.2022" TargetMode="External"/><Relationship Id="rId20" Type="http://schemas.openxmlformats.org/officeDocument/2006/relationships/hyperlink" Target="https://login.consultant.ru/link/?req=doc&amp;demo=2&amp;base=LAW&amp;n=214720&amp;date=01.11.2022&amp;dst=100064&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95CCCD13CBA85AF337D38963DC021419B1978803A356D2D8E12075D8EC9BF774F298A1E99BAC88B1B0FD6F0B52BCCB53AA46C58F090Aj0G9K" TargetMode="External"/><Relationship Id="rId5" Type="http://schemas.openxmlformats.org/officeDocument/2006/relationships/settings" Target="settings.xml"/><Relationship Id="rId15" Type="http://schemas.openxmlformats.org/officeDocument/2006/relationships/hyperlink" Target="consultantplus://offline/ref=31F795CCCD13CBA85AF337D38963DC021112B49A8E01A356D2D8E12075D8EC9BF774F298A1E99BAC88B1B0FD6F0B52BCCB53AA46C58F090Aj0G9K" TargetMode="External"/><Relationship Id="rId10" Type="http://schemas.openxmlformats.org/officeDocument/2006/relationships/hyperlink" Target="consultantplus://offline/ref=31F795CCCD13CBA85AF337D38963DC021417B79D8E0AA356D2D8E12075D8EC9BF774F298A1E99BAC88B1B0FD6F0B52BCCB53AA46C58F090Aj0G9K" TargetMode="External"/><Relationship Id="rId19" Type="http://schemas.openxmlformats.org/officeDocument/2006/relationships/hyperlink" Target="https://prosv.ru/" TargetMode="External"/><Relationship Id="rId4" Type="http://schemas.microsoft.com/office/2007/relationships/stylesWithEffects" Target="stylesWithEffects.xml"/><Relationship Id="rId9" Type="http://schemas.openxmlformats.org/officeDocument/2006/relationships/hyperlink" Target="consultantplus://offline/ref=84B52D3586493A81797D2021B71AFFC518E2BF27BC2C9231F843FBF270425970C678DBDCC06978AC8489BF0851E85B5D48420428F28C6361qCgEL" TargetMode="External"/><Relationship Id="rId14" Type="http://schemas.openxmlformats.org/officeDocument/2006/relationships/hyperlink" Target="consultantplus://offline/ref=31F795CCCD13CBA85AF337D38963DC021617B09B8B00A356D2D8E12075D8EC9BF774F298A1E99BA88DB1B0FD6F0B52BCCB53AA46C58F090Aj0G9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EC0B9-83A4-4273-A1AF-E1438A51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29</Pages>
  <Words>11138</Words>
  <Characters>63493</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Yavtushenko</cp:lastModifiedBy>
  <cp:revision>102</cp:revision>
  <cp:lastPrinted>2024-01-09T07:27:00Z</cp:lastPrinted>
  <dcterms:created xsi:type="dcterms:W3CDTF">2023-12-13T04:44:00Z</dcterms:created>
  <dcterms:modified xsi:type="dcterms:W3CDTF">2024-01-09T07:35:00Z</dcterms:modified>
</cp:coreProperties>
</file>