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F49" w:rsidRPr="006B7CF5" w:rsidRDefault="00B94F49" w:rsidP="006B7CF5">
      <w:pPr>
        <w:keepNext/>
        <w:keepLines/>
        <w:suppressLineNumbers/>
        <w:suppressAutoHyphens/>
        <w:spacing w:after="0" w:line="240" w:lineRule="auto"/>
        <w:jc w:val="center"/>
        <w:rPr>
          <w:rFonts w:ascii="Times New Roman" w:hAnsi="Times New Roman"/>
          <w:sz w:val="28"/>
          <w:szCs w:val="28"/>
        </w:rPr>
      </w:pPr>
      <w:r w:rsidRPr="006B7CF5">
        <w:rPr>
          <w:rFonts w:ascii="Times New Roman" w:hAnsi="Times New Roman"/>
          <w:sz w:val="28"/>
          <w:szCs w:val="28"/>
        </w:rPr>
        <w:t>Бюджетное учреждение профессионального образования</w:t>
      </w:r>
    </w:p>
    <w:p w:rsidR="00B94F49" w:rsidRPr="006B7CF5" w:rsidRDefault="00B94F49" w:rsidP="006B7CF5">
      <w:pPr>
        <w:keepNext/>
        <w:keepLines/>
        <w:suppressLineNumbers/>
        <w:suppressAutoHyphens/>
        <w:spacing w:after="0" w:line="240" w:lineRule="auto"/>
        <w:jc w:val="center"/>
        <w:rPr>
          <w:rFonts w:ascii="Times New Roman" w:hAnsi="Times New Roman"/>
          <w:sz w:val="28"/>
          <w:szCs w:val="28"/>
        </w:rPr>
      </w:pPr>
      <w:r w:rsidRPr="006B7CF5">
        <w:rPr>
          <w:rFonts w:ascii="Times New Roman" w:hAnsi="Times New Roman"/>
          <w:sz w:val="28"/>
          <w:szCs w:val="28"/>
        </w:rPr>
        <w:t>Ханты-Мансийского автономного округа – Югры</w:t>
      </w:r>
    </w:p>
    <w:p w:rsidR="00B94F49" w:rsidRPr="006B7CF5" w:rsidRDefault="00B94F49" w:rsidP="006B7CF5">
      <w:pPr>
        <w:keepNext/>
        <w:keepLines/>
        <w:suppressLineNumbers/>
        <w:suppressAutoHyphens/>
        <w:spacing w:after="0" w:line="240" w:lineRule="auto"/>
        <w:jc w:val="center"/>
        <w:rPr>
          <w:rFonts w:ascii="Times New Roman" w:hAnsi="Times New Roman"/>
          <w:sz w:val="28"/>
          <w:szCs w:val="28"/>
        </w:rPr>
      </w:pPr>
      <w:r w:rsidRPr="006B7CF5">
        <w:rPr>
          <w:rFonts w:ascii="Times New Roman" w:hAnsi="Times New Roman"/>
          <w:sz w:val="28"/>
          <w:szCs w:val="28"/>
        </w:rPr>
        <w:t>«Белоярский политехнический колледж»</w:t>
      </w:r>
    </w:p>
    <w:p w:rsidR="00B94F49" w:rsidRPr="001313A8" w:rsidRDefault="00B94F49" w:rsidP="00B94F49">
      <w:pPr>
        <w:keepNext/>
        <w:keepLines/>
        <w:widowControl w:val="0"/>
        <w:suppressAutoHyphens/>
        <w:autoSpaceDE w:val="0"/>
        <w:autoSpaceDN w:val="0"/>
        <w:adjustRightInd w:val="0"/>
        <w:jc w:val="center"/>
        <w:rPr>
          <w:rFonts w:ascii="Times New Roman" w:hAnsi="Times New Roman"/>
          <w:sz w:val="24"/>
          <w:szCs w:val="24"/>
        </w:rPr>
      </w:pPr>
    </w:p>
    <w:p w:rsidR="00B94F49" w:rsidRPr="001313A8" w:rsidRDefault="00B94F49" w:rsidP="00B94F49">
      <w:pPr>
        <w:keepNext/>
        <w:keepLines/>
        <w:widowControl w:val="0"/>
        <w:suppressAutoHyphens/>
        <w:autoSpaceDE w:val="0"/>
        <w:autoSpaceDN w:val="0"/>
        <w:adjustRightInd w:val="0"/>
        <w:jc w:val="center"/>
        <w:rPr>
          <w:rFonts w:ascii="Times New Roman" w:hAnsi="Times New Roman"/>
          <w:sz w:val="24"/>
          <w:szCs w:val="24"/>
        </w:rPr>
      </w:pPr>
    </w:p>
    <w:p w:rsidR="00B94F49" w:rsidRPr="00137FFA" w:rsidRDefault="00B94F49" w:rsidP="00B94F4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rPr>
      </w:pPr>
    </w:p>
    <w:tbl>
      <w:tblPr>
        <w:tblW w:w="9571" w:type="dxa"/>
        <w:tblLook w:val="04A0"/>
      </w:tblPr>
      <w:tblGrid>
        <w:gridCol w:w="4785"/>
        <w:gridCol w:w="4786"/>
      </w:tblGrid>
      <w:tr w:rsidR="006B7CF5" w:rsidRPr="006B7CF5" w:rsidTr="006B7CF5">
        <w:tc>
          <w:tcPr>
            <w:tcW w:w="4785" w:type="dxa"/>
          </w:tcPr>
          <w:p w:rsidR="006B7CF5" w:rsidRPr="006B7CF5" w:rsidRDefault="006B7CF5" w:rsidP="006B7CF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6B7CF5">
              <w:rPr>
                <w:rFonts w:ascii="Times New Roman" w:hAnsi="Times New Roman"/>
                <w:sz w:val="24"/>
                <w:szCs w:val="24"/>
              </w:rPr>
              <w:t>Рассмотрено на заседании МО</w:t>
            </w:r>
          </w:p>
          <w:p w:rsidR="006B7CF5" w:rsidRPr="006B7CF5" w:rsidRDefault="006B7CF5" w:rsidP="006B7CF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6B7CF5">
              <w:rPr>
                <w:rFonts w:ascii="Times New Roman" w:hAnsi="Times New Roman"/>
                <w:sz w:val="24"/>
                <w:szCs w:val="24"/>
              </w:rPr>
              <w:t>Протокол № 2 от «10» марта 2016 г.</w:t>
            </w:r>
          </w:p>
          <w:p w:rsidR="006B7CF5" w:rsidRPr="006B7CF5" w:rsidRDefault="006B7CF5" w:rsidP="006B7CF5">
            <w:pPr>
              <w:spacing w:after="0" w:line="240" w:lineRule="auto"/>
              <w:rPr>
                <w:rFonts w:ascii="Times New Roman" w:hAnsi="Times New Roman"/>
                <w:sz w:val="24"/>
                <w:szCs w:val="24"/>
              </w:rPr>
            </w:pPr>
          </w:p>
          <w:p w:rsidR="006B7CF5" w:rsidRPr="006B7CF5" w:rsidRDefault="006B7CF5" w:rsidP="006B7CF5">
            <w:pPr>
              <w:spacing w:after="0" w:line="240" w:lineRule="auto"/>
              <w:rPr>
                <w:rFonts w:ascii="Times New Roman" w:hAnsi="Times New Roman"/>
                <w:sz w:val="24"/>
                <w:szCs w:val="24"/>
              </w:rPr>
            </w:pPr>
            <w:r w:rsidRPr="006B7CF5">
              <w:rPr>
                <w:rFonts w:ascii="Times New Roman" w:hAnsi="Times New Roman"/>
                <w:sz w:val="24"/>
                <w:szCs w:val="24"/>
              </w:rPr>
              <w:t xml:space="preserve">Руководитель МО Савосько Т.Н.  </w:t>
            </w:r>
          </w:p>
        </w:tc>
        <w:tc>
          <w:tcPr>
            <w:tcW w:w="4786" w:type="dxa"/>
          </w:tcPr>
          <w:p w:rsidR="006B7CF5" w:rsidRPr="006B7CF5" w:rsidRDefault="006B7CF5" w:rsidP="006B7CF5">
            <w:pPr>
              <w:keepNext/>
              <w:keepLines/>
              <w:autoSpaceDE w:val="0"/>
              <w:adjustRightInd w:val="0"/>
              <w:spacing w:after="0" w:line="240" w:lineRule="auto"/>
              <w:jc w:val="right"/>
              <w:rPr>
                <w:rFonts w:ascii="Times New Roman" w:hAnsi="Times New Roman"/>
                <w:sz w:val="24"/>
                <w:szCs w:val="24"/>
              </w:rPr>
            </w:pPr>
            <w:r w:rsidRPr="006B7CF5">
              <w:rPr>
                <w:rFonts w:ascii="Times New Roman" w:hAnsi="Times New Roman"/>
                <w:sz w:val="24"/>
                <w:szCs w:val="24"/>
              </w:rPr>
              <w:t>Утверждено:</w:t>
            </w:r>
          </w:p>
          <w:p w:rsidR="006B7CF5" w:rsidRPr="006B7CF5" w:rsidRDefault="006B7CF5" w:rsidP="006B7CF5">
            <w:pPr>
              <w:keepNext/>
              <w:keepLines/>
              <w:autoSpaceDE w:val="0"/>
              <w:adjustRightInd w:val="0"/>
              <w:spacing w:after="0" w:line="240" w:lineRule="auto"/>
              <w:jc w:val="right"/>
              <w:rPr>
                <w:rFonts w:ascii="Times New Roman" w:hAnsi="Times New Roman"/>
                <w:sz w:val="24"/>
                <w:szCs w:val="24"/>
              </w:rPr>
            </w:pPr>
            <w:r w:rsidRPr="006B7CF5">
              <w:rPr>
                <w:rFonts w:ascii="Times New Roman" w:hAnsi="Times New Roman"/>
                <w:sz w:val="24"/>
                <w:szCs w:val="24"/>
              </w:rPr>
              <w:t>Приказ  от 25.04.2016 № 82</w:t>
            </w:r>
          </w:p>
          <w:p w:rsidR="006B7CF5" w:rsidRPr="006B7CF5" w:rsidRDefault="006B7CF5" w:rsidP="006B7CF5">
            <w:pPr>
              <w:keepNext/>
              <w:keepLines/>
              <w:autoSpaceDE w:val="0"/>
              <w:adjustRightInd w:val="0"/>
              <w:spacing w:after="0" w:line="240" w:lineRule="auto"/>
              <w:jc w:val="right"/>
              <w:rPr>
                <w:rFonts w:ascii="Times New Roman" w:hAnsi="Times New Roman"/>
                <w:sz w:val="24"/>
                <w:szCs w:val="24"/>
              </w:rPr>
            </w:pPr>
            <w:r w:rsidRPr="006B7CF5">
              <w:rPr>
                <w:rFonts w:ascii="Times New Roman" w:hAnsi="Times New Roman"/>
                <w:sz w:val="24"/>
                <w:szCs w:val="24"/>
              </w:rPr>
              <w:t xml:space="preserve">    (в ред. от 24.04.2017 г. №89)</w:t>
            </w:r>
          </w:p>
          <w:p w:rsidR="006B7CF5" w:rsidRPr="006B7CF5" w:rsidRDefault="006B7CF5" w:rsidP="006B7CF5">
            <w:pPr>
              <w:keepNext/>
              <w:keepLines/>
              <w:autoSpaceDE w:val="0"/>
              <w:adjustRightInd w:val="0"/>
              <w:spacing w:after="0" w:line="240" w:lineRule="auto"/>
              <w:jc w:val="right"/>
              <w:rPr>
                <w:rFonts w:ascii="Times New Roman" w:hAnsi="Times New Roman"/>
                <w:sz w:val="24"/>
                <w:szCs w:val="24"/>
                <w:vertAlign w:val="superscript"/>
              </w:rPr>
            </w:pPr>
            <w:r w:rsidRPr="006B7CF5">
              <w:rPr>
                <w:rFonts w:ascii="Times New Roman" w:hAnsi="Times New Roman"/>
                <w:sz w:val="24"/>
                <w:szCs w:val="24"/>
                <w:vertAlign w:val="superscript"/>
              </w:rPr>
              <w:t>.</w:t>
            </w:r>
          </w:p>
        </w:tc>
      </w:tr>
      <w:tr w:rsidR="006B7CF5" w:rsidRPr="006B7CF5" w:rsidTr="006B7CF5">
        <w:trPr>
          <w:trHeight w:val="54"/>
        </w:trPr>
        <w:tc>
          <w:tcPr>
            <w:tcW w:w="4785" w:type="dxa"/>
          </w:tcPr>
          <w:p w:rsidR="006B7CF5" w:rsidRPr="006B7CF5" w:rsidRDefault="006B7CF5" w:rsidP="006B7CF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c>
        <w:tc>
          <w:tcPr>
            <w:tcW w:w="4786" w:type="dxa"/>
          </w:tcPr>
          <w:p w:rsidR="006B7CF5" w:rsidRPr="006B7CF5" w:rsidRDefault="006B7CF5" w:rsidP="006B7CF5">
            <w:pPr>
              <w:keepNext/>
              <w:keepLines/>
              <w:widowControl w:val="0"/>
              <w:suppressAutoHyphens/>
              <w:autoSpaceDE w:val="0"/>
              <w:autoSpaceDN w:val="0"/>
              <w:adjustRightInd w:val="0"/>
              <w:spacing w:after="0" w:line="240" w:lineRule="auto"/>
              <w:rPr>
                <w:rFonts w:ascii="Times New Roman" w:hAnsi="Times New Roman"/>
                <w:sz w:val="24"/>
                <w:szCs w:val="24"/>
              </w:rPr>
            </w:pPr>
          </w:p>
        </w:tc>
      </w:tr>
    </w:tbl>
    <w:p w:rsidR="0044364D" w:rsidRPr="00137FFA" w:rsidRDefault="0044364D" w:rsidP="004436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44364D" w:rsidRPr="00137FFA"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44364D" w:rsidRPr="00137FFA" w:rsidRDefault="0044364D" w:rsidP="004436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44364D" w:rsidRPr="001313A8" w:rsidRDefault="0044364D" w:rsidP="0044364D">
      <w:pPr>
        <w:keepNext/>
        <w:keepLines/>
        <w:widowControl w:val="0"/>
        <w:suppressAutoHyphens/>
        <w:autoSpaceDE w:val="0"/>
        <w:autoSpaceDN w:val="0"/>
        <w:adjustRightInd w:val="0"/>
        <w:jc w:val="right"/>
        <w:rPr>
          <w:rFonts w:ascii="Times New Roman" w:hAnsi="Times New Roman"/>
          <w:b/>
          <w:caps/>
          <w:sz w:val="24"/>
          <w:szCs w:val="24"/>
        </w:rPr>
      </w:pPr>
    </w:p>
    <w:p w:rsidR="001C5706" w:rsidRPr="006B7CF5" w:rsidRDefault="001C5706" w:rsidP="001C57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r w:rsidRPr="006B7CF5">
        <w:rPr>
          <w:rFonts w:ascii="Times New Roman" w:hAnsi="Times New Roman"/>
          <w:caps/>
          <w:sz w:val="24"/>
          <w:szCs w:val="24"/>
        </w:rPr>
        <w:t xml:space="preserve">РАБОЧАЯ ПРОГРАММА профессионального модуля </w:t>
      </w:r>
    </w:p>
    <w:p w:rsidR="001C5706" w:rsidRPr="006B7CF5" w:rsidRDefault="00B94F49" w:rsidP="001C57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caps/>
          <w:sz w:val="28"/>
          <w:szCs w:val="28"/>
        </w:rPr>
      </w:pPr>
      <w:r w:rsidRPr="006B7CF5">
        <w:rPr>
          <w:rFonts w:ascii="Times New Roman" w:hAnsi="Times New Roman"/>
          <w:b/>
          <w:caps/>
          <w:sz w:val="28"/>
          <w:szCs w:val="28"/>
        </w:rPr>
        <w:t>ПМ</w:t>
      </w:r>
      <w:r w:rsidR="006B7CF5" w:rsidRPr="006B7CF5">
        <w:rPr>
          <w:rFonts w:ascii="Times New Roman" w:hAnsi="Times New Roman"/>
          <w:b/>
          <w:caps/>
          <w:sz w:val="28"/>
          <w:szCs w:val="28"/>
        </w:rPr>
        <w:t>.</w:t>
      </w:r>
      <w:r w:rsidRPr="006B7CF5">
        <w:rPr>
          <w:rFonts w:ascii="Times New Roman" w:hAnsi="Times New Roman"/>
          <w:b/>
          <w:caps/>
          <w:sz w:val="28"/>
          <w:szCs w:val="28"/>
        </w:rPr>
        <w:t xml:space="preserve"> </w:t>
      </w:r>
      <w:r w:rsidR="001C5706" w:rsidRPr="006B7CF5">
        <w:rPr>
          <w:rFonts w:ascii="Times New Roman" w:hAnsi="Times New Roman"/>
          <w:b/>
          <w:caps/>
          <w:sz w:val="28"/>
          <w:szCs w:val="28"/>
        </w:rPr>
        <w:t>04</w:t>
      </w:r>
      <w:r w:rsidRPr="006B7CF5">
        <w:rPr>
          <w:rFonts w:ascii="Times New Roman" w:hAnsi="Times New Roman"/>
          <w:b/>
          <w:caps/>
          <w:sz w:val="28"/>
          <w:szCs w:val="28"/>
        </w:rPr>
        <w:t xml:space="preserve"> </w:t>
      </w:r>
      <w:r w:rsidR="001C5706" w:rsidRPr="006B7CF5">
        <w:rPr>
          <w:rFonts w:ascii="Times New Roman" w:hAnsi="Times New Roman"/>
          <w:b/>
          <w:caps/>
          <w:sz w:val="28"/>
          <w:szCs w:val="28"/>
        </w:rPr>
        <w:t xml:space="preserve"> </w:t>
      </w:r>
      <w:r w:rsidR="001C5706" w:rsidRPr="006B7CF5">
        <w:rPr>
          <w:rFonts w:ascii="Times New Roman" w:hAnsi="Times New Roman"/>
          <w:b/>
          <w:i/>
          <w:caps/>
          <w:sz w:val="28"/>
          <w:szCs w:val="28"/>
        </w:rPr>
        <w:t xml:space="preserve"> </w:t>
      </w:r>
      <w:r w:rsidR="001C5706" w:rsidRPr="006B7CF5">
        <w:rPr>
          <w:rFonts w:ascii="Times New Roman" w:hAnsi="Times New Roman"/>
          <w:b/>
          <w:bCs/>
          <w:color w:val="000000"/>
          <w:sz w:val="28"/>
          <w:szCs w:val="28"/>
        </w:rPr>
        <w:t>СОСТАВЛЕНИЕ И ИСПОЛЬЗОВАНИЕ БУХГАЛТЕРСКОЙ ОТЧЕТНОСТИ</w:t>
      </w:r>
    </w:p>
    <w:p w:rsidR="001B5017" w:rsidRDefault="006B7CF5" w:rsidP="001B5017">
      <w:pPr>
        <w:spacing w:after="0" w:line="240" w:lineRule="auto"/>
        <w:jc w:val="center"/>
        <w:rPr>
          <w:rFonts w:ascii="Times New Roman" w:hAnsi="Times New Roman"/>
          <w:sz w:val="24"/>
          <w:szCs w:val="24"/>
        </w:rPr>
      </w:pPr>
      <w:r w:rsidRPr="001313A8">
        <w:rPr>
          <w:rFonts w:ascii="Times New Roman" w:hAnsi="Times New Roman"/>
          <w:sz w:val="24"/>
          <w:szCs w:val="24"/>
        </w:rPr>
        <w:t xml:space="preserve">СПЕЦИАЛЬНОСТИ 38.02.01 ЭКОНОМИКА И БУХГАЛТЕРСКИЙ УЧЕТ </w:t>
      </w:r>
    </w:p>
    <w:p w:rsidR="001C5706" w:rsidRPr="001313A8" w:rsidRDefault="006B7CF5" w:rsidP="001B5017">
      <w:pPr>
        <w:spacing w:after="0" w:line="240" w:lineRule="auto"/>
        <w:jc w:val="center"/>
        <w:rPr>
          <w:rFonts w:ascii="Times New Roman" w:hAnsi="Times New Roman"/>
          <w:sz w:val="24"/>
          <w:szCs w:val="24"/>
        </w:rPr>
      </w:pPr>
      <w:r w:rsidRPr="001313A8">
        <w:rPr>
          <w:rFonts w:ascii="Times New Roman" w:hAnsi="Times New Roman"/>
          <w:sz w:val="24"/>
          <w:szCs w:val="24"/>
        </w:rPr>
        <w:t>(ПО ОТРАСЛЯМ)</w:t>
      </w:r>
    </w:p>
    <w:p w:rsidR="001C5706" w:rsidRPr="001313A8" w:rsidRDefault="001C5706" w:rsidP="001C5706">
      <w:pPr>
        <w:jc w:val="center"/>
        <w:rPr>
          <w:rFonts w:ascii="Times New Roman" w:hAnsi="Times New Roman"/>
          <w:sz w:val="24"/>
          <w:szCs w:val="24"/>
        </w:rPr>
      </w:pPr>
    </w:p>
    <w:p w:rsidR="0044364D" w:rsidRPr="001313A8" w:rsidRDefault="0044364D" w:rsidP="0044364D">
      <w:pPr>
        <w:keepNext/>
        <w:keepLines/>
        <w:widowControl w:val="0"/>
        <w:suppressAutoHyphens/>
        <w:autoSpaceDE w:val="0"/>
        <w:autoSpaceDN w:val="0"/>
        <w:adjustRightInd w:val="0"/>
        <w:jc w:val="right"/>
        <w:rPr>
          <w:rFonts w:ascii="Times New Roman" w:hAnsi="Times New Roman"/>
          <w:b/>
          <w:caps/>
          <w:sz w:val="24"/>
          <w:szCs w:val="24"/>
        </w:rPr>
      </w:pPr>
    </w:p>
    <w:p w:rsidR="0044364D" w:rsidRPr="00137FFA"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caps/>
          <w:sz w:val="20"/>
          <w:szCs w:val="20"/>
        </w:rPr>
      </w:pPr>
    </w:p>
    <w:p w:rsidR="0044364D" w:rsidRPr="00137FFA"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caps/>
          <w:sz w:val="20"/>
          <w:szCs w:val="20"/>
        </w:rPr>
      </w:pPr>
    </w:p>
    <w:p w:rsidR="0044364D" w:rsidRPr="00137FFA"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caps/>
          <w:sz w:val="20"/>
          <w:szCs w:val="20"/>
        </w:rPr>
      </w:pPr>
    </w:p>
    <w:p w:rsidR="0044364D" w:rsidRPr="00137FFA"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44364D" w:rsidRPr="00137FFA"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44364D" w:rsidRPr="00137FFA"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6B7CF5" w:rsidRDefault="006B7CF5" w:rsidP="001313A8">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rPr>
      </w:pPr>
    </w:p>
    <w:p w:rsidR="006B7CF5" w:rsidRDefault="006B7CF5" w:rsidP="001313A8">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rPr>
      </w:pPr>
    </w:p>
    <w:p w:rsidR="0044364D" w:rsidRPr="00137FFA" w:rsidRDefault="0044364D" w:rsidP="001313A8">
      <w:pPr>
        <w:pStyle w:val="24"/>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bCs/>
        </w:rPr>
      </w:pPr>
      <w:r w:rsidRPr="00137FFA">
        <w:rPr>
          <w:spacing w:val="-2"/>
        </w:rPr>
        <w:t>Белоярский</w:t>
      </w:r>
      <w:r w:rsidR="001313A8">
        <w:rPr>
          <w:spacing w:val="-2"/>
        </w:rPr>
        <w:t xml:space="preserve">, </w:t>
      </w:r>
      <w:r w:rsidR="001938C4">
        <w:rPr>
          <w:bCs/>
        </w:rPr>
        <w:t>201</w:t>
      </w:r>
      <w:r w:rsidR="006B7CF5">
        <w:rPr>
          <w:bCs/>
        </w:rPr>
        <w:t>6</w:t>
      </w:r>
    </w:p>
    <w:p w:rsidR="0044364D"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1313A8" w:rsidRDefault="001313A8"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1313A8" w:rsidRDefault="001313A8"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1313A8" w:rsidRPr="00137FFA" w:rsidRDefault="001313A8"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13A8" w:rsidRDefault="0044364D" w:rsidP="001313A8">
      <w:pPr>
        <w:shd w:val="clear" w:color="auto" w:fill="FFFFFF"/>
        <w:spacing w:line="288" w:lineRule="exact"/>
        <w:ind w:right="403" w:firstLine="708"/>
        <w:jc w:val="both"/>
        <w:rPr>
          <w:rFonts w:ascii="Times New Roman" w:hAnsi="Times New Roman"/>
          <w:bCs/>
          <w:sz w:val="24"/>
          <w:szCs w:val="24"/>
        </w:rPr>
      </w:pPr>
      <w:r w:rsidRPr="001313A8">
        <w:rPr>
          <w:rFonts w:ascii="Times New Roman" w:hAnsi="Times New Roman"/>
          <w:sz w:val="24"/>
          <w:szCs w:val="24"/>
        </w:rPr>
        <w:lastRenderedPageBreak/>
        <w:t>Программа профессионального модуля</w:t>
      </w:r>
      <w:r w:rsidRPr="001313A8">
        <w:rPr>
          <w:rFonts w:ascii="Times New Roman" w:hAnsi="Times New Roman"/>
          <w:bCs/>
          <w:sz w:val="24"/>
          <w:szCs w:val="24"/>
        </w:rPr>
        <w:t xml:space="preserve"> </w:t>
      </w:r>
      <w:r w:rsidR="009543D2">
        <w:rPr>
          <w:rFonts w:ascii="Times New Roman" w:hAnsi="Times New Roman"/>
          <w:bCs/>
          <w:sz w:val="24"/>
          <w:szCs w:val="24"/>
        </w:rPr>
        <w:t xml:space="preserve">ПМ. 04 </w:t>
      </w:r>
      <w:r w:rsidRPr="001313A8">
        <w:rPr>
          <w:rFonts w:ascii="Times New Roman" w:hAnsi="Times New Roman"/>
          <w:bCs/>
          <w:sz w:val="24"/>
          <w:szCs w:val="24"/>
        </w:rPr>
        <w:t>Составление и использ</w:t>
      </w:r>
      <w:r w:rsidR="009543D2">
        <w:rPr>
          <w:rFonts w:ascii="Times New Roman" w:hAnsi="Times New Roman"/>
          <w:bCs/>
          <w:sz w:val="24"/>
          <w:szCs w:val="24"/>
        </w:rPr>
        <w:t>ование бухгалтерской отчетности</w:t>
      </w:r>
      <w:r w:rsidRPr="001313A8">
        <w:rPr>
          <w:rFonts w:ascii="Times New Roman" w:hAnsi="Times New Roman"/>
          <w:bCs/>
          <w:sz w:val="24"/>
          <w:szCs w:val="24"/>
        </w:rPr>
        <w:t xml:space="preserve"> разработана на основе</w:t>
      </w:r>
      <w:r w:rsidR="001313A8">
        <w:rPr>
          <w:rFonts w:ascii="Times New Roman" w:hAnsi="Times New Roman"/>
          <w:bCs/>
          <w:sz w:val="24"/>
          <w:szCs w:val="24"/>
        </w:rPr>
        <w:t xml:space="preserve"> </w:t>
      </w:r>
      <w:r w:rsidR="00B94F49" w:rsidRPr="001313A8">
        <w:rPr>
          <w:rFonts w:ascii="Times New Roman" w:hAnsi="Times New Roman"/>
          <w:bCs/>
          <w:sz w:val="24"/>
          <w:szCs w:val="24"/>
        </w:rPr>
        <w:t>требований Федерального государственного образовательного стандарта среднего профессион</w:t>
      </w:r>
      <w:r w:rsidR="009543D2">
        <w:rPr>
          <w:rFonts w:ascii="Times New Roman" w:hAnsi="Times New Roman"/>
          <w:bCs/>
          <w:sz w:val="24"/>
          <w:szCs w:val="24"/>
        </w:rPr>
        <w:t>ального образования по специальности</w:t>
      </w:r>
      <w:r w:rsidR="00B94F49" w:rsidRPr="001313A8">
        <w:rPr>
          <w:rFonts w:ascii="Times New Roman" w:hAnsi="Times New Roman"/>
          <w:bCs/>
          <w:sz w:val="24"/>
          <w:szCs w:val="24"/>
        </w:rPr>
        <w:t xml:space="preserve"> 38.02.01 Экономика и бухгалтерский учет</w:t>
      </w:r>
      <w:r w:rsidR="009543D2">
        <w:rPr>
          <w:rFonts w:ascii="Times New Roman" w:hAnsi="Times New Roman"/>
          <w:bCs/>
          <w:sz w:val="24"/>
          <w:szCs w:val="24"/>
        </w:rPr>
        <w:t xml:space="preserve"> (по отраслям)</w:t>
      </w:r>
      <w:r w:rsidR="00B94F49" w:rsidRPr="001313A8">
        <w:rPr>
          <w:rFonts w:ascii="Times New Roman" w:hAnsi="Times New Roman"/>
          <w:bCs/>
          <w:sz w:val="24"/>
          <w:szCs w:val="24"/>
        </w:rPr>
        <w:t xml:space="preserve">,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00B94F49" w:rsidRPr="001313A8">
          <w:rPr>
            <w:rFonts w:ascii="Times New Roman" w:hAnsi="Times New Roman"/>
            <w:bCs/>
            <w:sz w:val="24"/>
            <w:szCs w:val="24"/>
          </w:rPr>
          <w:t>2014 г</w:t>
        </w:r>
      </w:smartTag>
      <w:r w:rsidR="00B94F49" w:rsidRPr="001313A8">
        <w:rPr>
          <w:rFonts w:ascii="Times New Roman" w:hAnsi="Times New Roman"/>
          <w:bCs/>
          <w:sz w:val="24"/>
          <w:szCs w:val="24"/>
        </w:rPr>
        <w:t>. Рег. № 33638</w:t>
      </w:r>
    </w:p>
    <w:p w:rsidR="00B94F49" w:rsidRPr="009543D2" w:rsidRDefault="00B94F49" w:rsidP="00B9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1313A8">
        <w:rPr>
          <w:rFonts w:ascii="Times New Roman" w:hAnsi="Times New Roman"/>
          <w:sz w:val="24"/>
          <w:szCs w:val="24"/>
        </w:rPr>
        <w:t xml:space="preserve">Организация-разработчик: </w:t>
      </w:r>
      <w:r w:rsidRPr="009543D2">
        <w:rPr>
          <w:rFonts w:ascii="Times New Roman" w:hAnsi="Times New Roman"/>
          <w:sz w:val="24"/>
          <w:szCs w:val="24"/>
        </w:rPr>
        <w:t>БУ «Белоярский политехнический колледж»</w:t>
      </w:r>
    </w:p>
    <w:p w:rsidR="0044364D" w:rsidRPr="001313A8" w:rsidRDefault="0044364D" w:rsidP="0044364D">
      <w:pPr>
        <w:pStyle w:val="ab"/>
        <w:jc w:val="both"/>
        <w:rPr>
          <w:sz w:val="24"/>
        </w:rPr>
      </w:pPr>
      <w:r w:rsidRPr="001313A8">
        <w:rPr>
          <w:sz w:val="24"/>
        </w:rPr>
        <w:t>Разработчики:</w:t>
      </w:r>
    </w:p>
    <w:p w:rsidR="0044364D" w:rsidRPr="001313A8" w:rsidRDefault="0044364D" w:rsidP="0044364D">
      <w:pPr>
        <w:pStyle w:val="ab"/>
        <w:jc w:val="both"/>
        <w:rPr>
          <w:sz w:val="24"/>
        </w:rPr>
      </w:pPr>
      <w:r w:rsidRPr="001313A8">
        <w:rPr>
          <w:sz w:val="24"/>
        </w:rPr>
        <w:t>Шевченко И</w:t>
      </w:r>
      <w:r w:rsidR="009543D2">
        <w:rPr>
          <w:sz w:val="24"/>
        </w:rPr>
        <w:t>.В.</w:t>
      </w:r>
      <w:r w:rsidRPr="001313A8">
        <w:rPr>
          <w:sz w:val="24"/>
        </w:rPr>
        <w:t>, преподаватель</w:t>
      </w:r>
    </w:p>
    <w:p w:rsidR="0044364D" w:rsidRDefault="009543D2" w:rsidP="0044364D">
      <w:pPr>
        <w:pStyle w:val="ab"/>
        <w:tabs>
          <w:tab w:val="left" w:pos="3717"/>
        </w:tabs>
        <w:jc w:val="both"/>
        <w:rPr>
          <w:sz w:val="24"/>
        </w:rPr>
      </w:pPr>
      <w:r>
        <w:rPr>
          <w:sz w:val="24"/>
        </w:rPr>
        <w:t>Савосько Т.Н., преподаватель</w:t>
      </w:r>
    </w:p>
    <w:p w:rsidR="009543D2" w:rsidRPr="001313A8" w:rsidRDefault="009543D2" w:rsidP="0044364D">
      <w:pPr>
        <w:pStyle w:val="ab"/>
        <w:tabs>
          <w:tab w:val="left" w:pos="3717"/>
        </w:tabs>
        <w:jc w:val="both"/>
        <w:rPr>
          <w:sz w:val="24"/>
          <w:vertAlign w:val="superscript"/>
        </w:rPr>
      </w:pPr>
    </w:p>
    <w:p w:rsidR="00B94F49" w:rsidRPr="001313A8" w:rsidRDefault="0044364D" w:rsidP="00B94F49">
      <w:pPr>
        <w:pStyle w:val="ab"/>
        <w:jc w:val="both"/>
        <w:rPr>
          <w:sz w:val="24"/>
        </w:rPr>
      </w:pPr>
      <w:r w:rsidRPr="001313A8">
        <w:rPr>
          <w:sz w:val="24"/>
        </w:rPr>
        <w:t>Внутренние эксперты:</w:t>
      </w:r>
    </w:p>
    <w:p w:rsidR="00B94F49" w:rsidRPr="001313A8" w:rsidRDefault="0044364D" w:rsidP="00B94F49">
      <w:pPr>
        <w:pStyle w:val="ab"/>
        <w:jc w:val="both"/>
        <w:rPr>
          <w:sz w:val="24"/>
        </w:rPr>
      </w:pPr>
      <w:r w:rsidRPr="001313A8">
        <w:rPr>
          <w:sz w:val="24"/>
        </w:rPr>
        <w:t>Макарова Т.Н., заместитель директора по НМР</w:t>
      </w:r>
      <w:r w:rsidRPr="001313A8">
        <w:rPr>
          <w:sz w:val="24"/>
        </w:rPr>
        <w:tab/>
      </w:r>
    </w:p>
    <w:p w:rsidR="009543D2" w:rsidRPr="001313A8" w:rsidRDefault="009543D2" w:rsidP="009543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Pr>
          <w:rFonts w:ascii="Times New Roman" w:hAnsi="Times New Roman"/>
          <w:sz w:val="24"/>
          <w:szCs w:val="24"/>
        </w:rPr>
        <w:t>Савосько Т.Н., руководитель МО</w:t>
      </w:r>
    </w:p>
    <w:p w:rsidR="00B94F49" w:rsidRPr="001313A8" w:rsidRDefault="009543D2" w:rsidP="00B94F49">
      <w:pPr>
        <w:keepNext/>
        <w:keepLines/>
        <w:widowControl w:val="0"/>
        <w:tabs>
          <w:tab w:val="left" w:pos="0"/>
        </w:tabs>
        <w:suppressAutoHyphens/>
        <w:jc w:val="both"/>
        <w:rPr>
          <w:rFonts w:ascii="Times New Roman" w:hAnsi="Times New Roman"/>
          <w:sz w:val="24"/>
          <w:szCs w:val="24"/>
        </w:rPr>
      </w:pPr>
      <w:r>
        <w:rPr>
          <w:rFonts w:ascii="Times New Roman" w:hAnsi="Times New Roman"/>
          <w:sz w:val="24"/>
          <w:szCs w:val="24"/>
        </w:rPr>
        <w:t xml:space="preserve"> </w:t>
      </w:r>
    </w:p>
    <w:p w:rsidR="0044364D" w:rsidRPr="001313A8"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B94F49" w:rsidRPr="001313A8"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B94F49" w:rsidRPr="001313A8"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1C5706" w:rsidRPr="00137FFA" w:rsidRDefault="001C5706"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B94F49" w:rsidRPr="00137FFA" w:rsidRDefault="00B94F4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56112A" w:rsidRDefault="0056112A"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1313A8" w:rsidRDefault="001313A8"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1313A8" w:rsidRDefault="001313A8"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1313A8" w:rsidRDefault="001313A8"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1313A8" w:rsidRDefault="001313A8"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1313A8" w:rsidRDefault="001313A8"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8"/>
          <w:szCs w:val="28"/>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r w:rsidRPr="009543D2">
        <w:rPr>
          <w:rFonts w:ascii="Times New Roman" w:hAnsi="Times New Roman"/>
          <w:b w:val="0"/>
          <w:color w:val="auto"/>
          <w:sz w:val="22"/>
          <w:szCs w:val="22"/>
        </w:rPr>
        <w:t>СОДЕРЖАНИЕ</w:t>
      </w: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tbl>
      <w:tblPr>
        <w:tblW w:w="0" w:type="auto"/>
        <w:tblLook w:val="04A0"/>
      </w:tblPr>
      <w:tblGrid>
        <w:gridCol w:w="9135"/>
        <w:gridCol w:w="436"/>
      </w:tblGrid>
      <w:tr w:rsidR="0044364D" w:rsidRPr="009543D2">
        <w:tc>
          <w:tcPr>
            <w:tcW w:w="0" w:type="auto"/>
          </w:tcPr>
          <w:p w:rsidR="0044364D" w:rsidRPr="009543D2" w:rsidRDefault="0044364D" w:rsidP="006505D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p>
        </w:tc>
        <w:tc>
          <w:tcPr>
            <w:tcW w:w="0" w:type="auto"/>
          </w:tcPr>
          <w:p w:rsidR="0044364D" w:rsidRPr="009543D2" w:rsidRDefault="009543D2" w:rsidP="006505D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9543D2">
              <w:rPr>
                <w:rFonts w:ascii="Times New Roman" w:hAnsi="Times New Roman"/>
              </w:rPr>
              <w:t xml:space="preserve"> </w:t>
            </w:r>
          </w:p>
        </w:tc>
      </w:tr>
      <w:tr w:rsidR="0044364D" w:rsidRPr="009543D2">
        <w:tc>
          <w:tcPr>
            <w:tcW w:w="0" w:type="auto"/>
          </w:tcPr>
          <w:p w:rsidR="0044364D" w:rsidRPr="009543D2" w:rsidRDefault="0044364D" w:rsidP="001C5706">
            <w:pPr>
              <w:pStyle w:val="af0"/>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rPr>
            </w:pPr>
            <w:r w:rsidRPr="009543D2">
              <w:rPr>
                <w:rFonts w:ascii="Times New Roman" w:hAnsi="Times New Roman"/>
              </w:rPr>
              <w:t>ПАСПОРТ ПРОГРАММЫ ПРОФЕССИОНАЛЬНОГО МОДУЛЯ</w:t>
            </w:r>
          </w:p>
          <w:p w:rsidR="0044364D" w:rsidRPr="009543D2" w:rsidRDefault="0044364D" w:rsidP="001C5706">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0" w:type="auto"/>
          </w:tcPr>
          <w:p w:rsidR="0044364D" w:rsidRPr="009543D2" w:rsidRDefault="0044364D" w:rsidP="006505D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9543D2">
              <w:rPr>
                <w:rFonts w:ascii="Times New Roman" w:hAnsi="Times New Roman"/>
              </w:rPr>
              <w:t>4</w:t>
            </w:r>
          </w:p>
        </w:tc>
      </w:tr>
      <w:tr w:rsidR="0044364D" w:rsidRPr="009543D2">
        <w:tc>
          <w:tcPr>
            <w:tcW w:w="0" w:type="auto"/>
          </w:tcPr>
          <w:p w:rsidR="0044364D" w:rsidRPr="009543D2" w:rsidRDefault="0044364D" w:rsidP="001C5706">
            <w:pPr>
              <w:pStyle w:val="af0"/>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rPr>
            </w:pPr>
            <w:r w:rsidRPr="009543D2">
              <w:rPr>
                <w:rFonts w:ascii="Times New Roman" w:hAnsi="Times New Roman"/>
                <w:caps/>
              </w:rPr>
              <w:t>результаты освоения ПРОФЕССИОНАЛЬНОГО МОДУЛЯ</w:t>
            </w:r>
          </w:p>
          <w:p w:rsidR="0044364D" w:rsidRPr="009543D2" w:rsidRDefault="0044364D" w:rsidP="001C5706">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0" w:type="auto"/>
          </w:tcPr>
          <w:p w:rsidR="0044364D" w:rsidRPr="009543D2" w:rsidRDefault="00B45A70" w:rsidP="006505D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7</w:t>
            </w:r>
          </w:p>
        </w:tc>
      </w:tr>
      <w:tr w:rsidR="0044364D" w:rsidRPr="009543D2">
        <w:tc>
          <w:tcPr>
            <w:tcW w:w="0" w:type="auto"/>
          </w:tcPr>
          <w:p w:rsidR="0044364D" w:rsidRPr="009543D2" w:rsidRDefault="0044364D" w:rsidP="001C5706">
            <w:pPr>
              <w:pStyle w:val="af0"/>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rPr>
            </w:pPr>
            <w:r w:rsidRPr="009543D2">
              <w:rPr>
                <w:rFonts w:ascii="Times New Roman" w:hAnsi="Times New Roman"/>
              </w:rPr>
              <w:t xml:space="preserve">СТРУКТУРА </w:t>
            </w:r>
            <w:r w:rsidRPr="009543D2">
              <w:rPr>
                <w:rFonts w:ascii="Times New Roman" w:hAnsi="Times New Roman"/>
                <w:caps/>
              </w:rPr>
              <w:t>и содержание профессионального модуля</w:t>
            </w:r>
          </w:p>
          <w:p w:rsidR="0044364D" w:rsidRPr="009543D2" w:rsidRDefault="0044364D" w:rsidP="001C5706">
            <w:pPr>
              <w:pStyle w:val="af0"/>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0" w:type="auto"/>
          </w:tcPr>
          <w:p w:rsidR="0044364D" w:rsidRPr="009543D2" w:rsidRDefault="00B45A70" w:rsidP="006505D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8</w:t>
            </w:r>
          </w:p>
        </w:tc>
      </w:tr>
      <w:tr w:rsidR="0044364D" w:rsidRPr="009543D2">
        <w:tc>
          <w:tcPr>
            <w:tcW w:w="0" w:type="auto"/>
          </w:tcPr>
          <w:p w:rsidR="0044364D" w:rsidRPr="009543D2" w:rsidRDefault="0044364D" w:rsidP="001C570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900" w:hanging="540"/>
              <w:rPr>
                <w:rFonts w:ascii="Times New Roman" w:hAnsi="Times New Roman"/>
              </w:rPr>
            </w:pPr>
            <w:r w:rsidRPr="009543D2">
              <w:rPr>
                <w:rFonts w:ascii="Times New Roman" w:hAnsi="Times New Roman"/>
              </w:rPr>
              <w:t>4. </w:t>
            </w:r>
            <w:r w:rsidR="001C5706" w:rsidRPr="009543D2">
              <w:rPr>
                <w:rFonts w:ascii="Times New Roman" w:hAnsi="Times New Roman"/>
              </w:rPr>
              <w:t xml:space="preserve">     </w:t>
            </w:r>
            <w:r w:rsidRPr="009543D2">
              <w:rPr>
                <w:rFonts w:ascii="Times New Roman" w:hAnsi="Times New Roman"/>
                <w:caps/>
              </w:rPr>
              <w:t>условия реализации программы</w:t>
            </w:r>
            <w:r w:rsidRPr="009543D2">
              <w:rPr>
                <w:rFonts w:ascii="Times New Roman" w:hAnsi="Times New Roman"/>
              </w:rPr>
              <w:t xml:space="preserve"> ПРОФЕССИОНАЛЬНОГО </w:t>
            </w:r>
            <w:r w:rsidR="001C5706" w:rsidRPr="009543D2">
              <w:rPr>
                <w:rFonts w:ascii="Times New Roman" w:hAnsi="Times New Roman"/>
              </w:rPr>
              <w:t xml:space="preserve">       </w:t>
            </w:r>
            <w:r w:rsidRPr="009543D2">
              <w:rPr>
                <w:rFonts w:ascii="Times New Roman" w:hAnsi="Times New Roman"/>
              </w:rPr>
              <w:t>МОДУЛЯ</w:t>
            </w:r>
          </w:p>
          <w:p w:rsidR="0044364D" w:rsidRPr="009543D2" w:rsidRDefault="0044364D" w:rsidP="001C570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rPr>
            </w:pPr>
          </w:p>
        </w:tc>
        <w:tc>
          <w:tcPr>
            <w:tcW w:w="0" w:type="auto"/>
          </w:tcPr>
          <w:p w:rsidR="0044364D" w:rsidRPr="009543D2" w:rsidRDefault="00B45A70" w:rsidP="006C394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20</w:t>
            </w:r>
          </w:p>
        </w:tc>
      </w:tr>
      <w:tr w:rsidR="0044364D" w:rsidRPr="009543D2">
        <w:tc>
          <w:tcPr>
            <w:tcW w:w="0" w:type="auto"/>
          </w:tcPr>
          <w:p w:rsidR="0044364D" w:rsidRPr="009543D2" w:rsidRDefault="0044364D" w:rsidP="001C570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900" w:hanging="540"/>
              <w:rPr>
                <w:rFonts w:ascii="Times New Roman" w:hAnsi="Times New Roman"/>
              </w:rPr>
            </w:pPr>
            <w:r w:rsidRPr="009543D2">
              <w:rPr>
                <w:rFonts w:ascii="Times New Roman" w:hAnsi="Times New Roman"/>
                <w:caps/>
              </w:rPr>
              <w:t>5. </w:t>
            </w:r>
            <w:r w:rsidR="001C5706" w:rsidRPr="009543D2">
              <w:rPr>
                <w:rFonts w:ascii="Times New Roman" w:hAnsi="Times New Roman"/>
                <w:caps/>
              </w:rPr>
              <w:t xml:space="preserve">     </w:t>
            </w:r>
            <w:r w:rsidRPr="009543D2">
              <w:rPr>
                <w:rFonts w:ascii="Times New Roman" w:hAnsi="Times New Roman"/>
                <w:caps/>
              </w:rPr>
              <w:t xml:space="preserve">Контроль и оценка результатов освоения </w:t>
            </w:r>
            <w:r w:rsidR="001C5706" w:rsidRPr="009543D2">
              <w:rPr>
                <w:rFonts w:ascii="Times New Roman" w:hAnsi="Times New Roman"/>
                <w:caps/>
              </w:rPr>
              <w:t xml:space="preserve">  </w:t>
            </w:r>
            <w:r w:rsidRPr="009543D2">
              <w:rPr>
                <w:rFonts w:ascii="Times New Roman" w:hAnsi="Times New Roman"/>
                <w:caps/>
              </w:rPr>
              <w:t>профессионального модуля (вида профессиональной деятельности</w:t>
            </w:r>
            <w:r w:rsidRPr="009543D2">
              <w:rPr>
                <w:rFonts w:ascii="Times New Roman" w:hAnsi="Times New Roman"/>
                <w:bCs/>
                <w:caps/>
              </w:rPr>
              <w:t>)</w:t>
            </w:r>
          </w:p>
        </w:tc>
        <w:tc>
          <w:tcPr>
            <w:tcW w:w="0" w:type="auto"/>
          </w:tcPr>
          <w:p w:rsidR="0044364D" w:rsidRPr="009543D2" w:rsidRDefault="006C3947" w:rsidP="001E289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9543D2">
              <w:rPr>
                <w:rFonts w:ascii="Times New Roman" w:hAnsi="Times New Roman"/>
              </w:rPr>
              <w:t>2</w:t>
            </w:r>
            <w:r w:rsidR="00B45A70">
              <w:rPr>
                <w:rFonts w:ascii="Times New Roman" w:hAnsi="Times New Roman"/>
              </w:rPr>
              <w:t>3</w:t>
            </w:r>
            <w:bookmarkStart w:id="0" w:name="_GoBack"/>
            <w:bookmarkEnd w:id="0"/>
          </w:p>
        </w:tc>
      </w:tr>
    </w:tbl>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AC0D4F" w:rsidRPr="009543D2" w:rsidRDefault="00AC0D4F"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AC0D4F" w:rsidRPr="009543D2" w:rsidRDefault="00AC0D4F"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44364D" w:rsidRPr="009543D2" w:rsidRDefault="009543D2" w:rsidP="009543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caps/>
        </w:rPr>
      </w:pPr>
      <w:r>
        <w:rPr>
          <w:rFonts w:ascii="Times New Roman" w:hAnsi="Times New Roman"/>
          <w:b/>
          <w:caps/>
        </w:rPr>
        <w:br w:type="page"/>
      </w:r>
      <w:r w:rsidR="0044364D" w:rsidRPr="009543D2">
        <w:rPr>
          <w:rFonts w:ascii="Times New Roman" w:hAnsi="Times New Roman"/>
          <w:b/>
          <w:caps/>
        </w:rPr>
        <w:lastRenderedPageBreak/>
        <w:t>1. паспорт ПРОГРАММЫ ПРОФЕССИОНАЛЬНОГО МОДУЛЯ</w:t>
      </w:r>
    </w:p>
    <w:p w:rsidR="0044364D" w:rsidRPr="009543D2" w:rsidRDefault="0056112A" w:rsidP="009543D2">
      <w:pPr>
        <w:shd w:val="clear" w:color="auto" w:fill="FFFFFF"/>
        <w:spacing w:after="0" w:line="360" w:lineRule="auto"/>
        <w:jc w:val="center"/>
        <w:rPr>
          <w:rFonts w:ascii="Times New Roman" w:hAnsi="Times New Roman"/>
          <w:bCs/>
        </w:rPr>
      </w:pPr>
      <w:r w:rsidRPr="009543D2">
        <w:rPr>
          <w:rFonts w:ascii="Times New Roman" w:hAnsi="Times New Roman"/>
          <w:bCs/>
        </w:rPr>
        <w:t>ПМ</w:t>
      </w:r>
      <w:r w:rsidR="001B5017">
        <w:rPr>
          <w:rFonts w:ascii="Times New Roman" w:hAnsi="Times New Roman"/>
          <w:bCs/>
        </w:rPr>
        <w:t>.</w:t>
      </w:r>
      <w:r w:rsidRPr="009543D2">
        <w:rPr>
          <w:rFonts w:ascii="Times New Roman" w:hAnsi="Times New Roman"/>
          <w:bCs/>
        </w:rPr>
        <w:t xml:space="preserve"> 04 </w:t>
      </w:r>
      <w:r w:rsidR="0044364D" w:rsidRPr="009543D2">
        <w:rPr>
          <w:rFonts w:ascii="Times New Roman" w:hAnsi="Times New Roman"/>
          <w:bCs/>
        </w:rPr>
        <w:t>Составление и использование бухгалте</w:t>
      </w:r>
      <w:r w:rsidR="009543D2">
        <w:rPr>
          <w:rFonts w:ascii="Times New Roman" w:hAnsi="Times New Roman"/>
          <w:bCs/>
        </w:rPr>
        <w:t>рской отчетности</w:t>
      </w:r>
    </w:p>
    <w:p w:rsidR="0044364D" w:rsidRPr="009543D2" w:rsidRDefault="0044364D" w:rsidP="001313A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rPr>
      </w:pPr>
      <w:r w:rsidRPr="009543D2">
        <w:rPr>
          <w:rFonts w:ascii="Times New Roman" w:hAnsi="Times New Roman"/>
          <w:b/>
        </w:rPr>
        <w:t>1.1. Область применения программы</w:t>
      </w:r>
    </w:p>
    <w:p w:rsidR="0044364D" w:rsidRPr="009543D2" w:rsidRDefault="0044364D" w:rsidP="001313A8">
      <w:pPr>
        <w:autoSpaceDE w:val="0"/>
        <w:autoSpaceDN w:val="0"/>
        <w:adjustRightInd w:val="0"/>
        <w:spacing w:after="0" w:line="180" w:lineRule="atLeast"/>
        <w:ind w:firstLine="500"/>
        <w:jc w:val="both"/>
        <w:rPr>
          <w:rFonts w:ascii="Times New Roman" w:hAnsi="Times New Roman"/>
        </w:rPr>
      </w:pPr>
      <w:r w:rsidRPr="009543D2">
        <w:rPr>
          <w:rFonts w:ascii="Times New Roman" w:hAnsi="Times New Roman"/>
        </w:rPr>
        <w:t>Программа профессионального модуля является частью основной профессиональной образовательной программы углубленной подготовки</w:t>
      </w:r>
      <w:r w:rsidR="001313A8" w:rsidRPr="009543D2">
        <w:rPr>
          <w:rFonts w:ascii="Times New Roman" w:hAnsi="Times New Roman"/>
        </w:rPr>
        <w:t xml:space="preserve"> </w:t>
      </w:r>
      <w:r w:rsidR="00B94F49" w:rsidRPr="009543D2">
        <w:rPr>
          <w:rFonts w:ascii="Times New Roman" w:hAnsi="Times New Roman"/>
        </w:rPr>
        <w:t>38.02.01</w:t>
      </w:r>
      <w:r w:rsidRPr="009543D2">
        <w:rPr>
          <w:rFonts w:ascii="Times New Roman" w:hAnsi="Times New Roman"/>
        </w:rPr>
        <w:t xml:space="preserve"> Экономика и бухгалтерский учет (по отраслям)</w:t>
      </w:r>
      <w:r w:rsidR="001313A8" w:rsidRPr="009543D2">
        <w:rPr>
          <w:rFonts w:ascii="Times New Roman" w:hAnsi="Times New Roman"/>
        </w:rPr>
        <w:t xml:space="preserve"> </w:t>
      </w:r>
      <w:r w:rsidRPr="009543D2">
        <w:rPr>
          <w:rFonts w:ascii="Times New Roman" w:hAnsi="Times New Roman"/>
        </w:rPr>
        <w:t>в части освоения вида профессиональной деятельности:</w:t>
      </w:r>
      <w:r w:rsidR="0056112A" w:rsidRPr="009543D2">
        <w:rPr>
          <w:rFonts w:ascii="Times New Roman" w:hAnsi="Times New Roman"/>
        </w:rPr>
        <w:t xml:space="preserve"> с</w:t>
      </w:r>
      <w:r w:rsidRPr="009543D2">
        <w:rPr>
          <w:rFonts w:ascii="Times New Roman" w:hAnsi="Times New Roman"/>
          <w:bCs/>
        </w:rPr>
        <w:t>оставление и использование бухгалтерской отчетности</w:t>
      </w:r>
      <w:r w:rsidRPr="009543D2">
        <w:rPr>
          <w:rFonts w:ascii="Times New Roman" w:hAnsi="Times New Roman"/>
        </w:rPr>
        <w:t xml:space="preserve"> и соответствующих профессиональных компетенций (ПК):</w:t>
      </w:r>
    </w:p>
    <w:p w:rsidR="0044364D" w:rsidRPr="009543D2" w:rsidRDefault="0044364D" w:rsidP="001313A8">
      <w:pPr>
        <w:shd w:val="clear" w:color="auto" w:fill="FFFFFF"/>
        <w:spacing w:after="0" w:line="274" w:lineRule="exact"/>
        <w:ind w:firstLine="698"/>
        <w:jc w:val="both"/>
        <w:rPr>
          <w:rFonts w:ascii="Times New Roman" w:hAnsi="Times New Roman"/>
        </w:rPr>
      </w:pPr>
      <w:r w:rsidRPr="009543D2">
        <w:rPr>
          <w:rFonts w:ascii="Times New Roman" w:hAnsi="Times New Roman"/>
        </w:rPr>
        <w:t>ПК 4.1.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44364D" w:rsidRPr="009543D2" w:rsidRDefault="0044364D" w:rsidP="001313A8">
      <w:pPr>
        <w:shd w:val="clear" w:color="auto" w:fill="FFFFFF"/>
        <w:spacing w:after="0" w:line="274" w:lineRule="exact"/>
        <w:ind w:firstLine="698"/>
        <w:jc w:val="both"/>
        <w:rPr>
          <w:rFonts w:ascii="Times New Roman" w:hAnsi="Times New Roman"/>
        </w:rPr>
      </w:pPr>
      <w:r w:rsidRPr="009543D2">
        <w:rPr>
          <w:rFonts w:ascii="Times New Roman" w:hAnsi="Times New Roman"/>
        </w:rPr>
        <w:t>ПК 4.2. Составлять формы бухгалтерской отчетности в установленные законодательством сроки;</w:t>
      </w:r>
    </w:p>
    <w:p w:rsidR="0044364D" w:rsidRPr="009543D2" w:rsidRDefault="0044364D" w:rsidP="001313A8">
      <w:pPr>
        <w:shd w:val="clear" w:color="auto" w:fill="FFFFFF"/>
        <w:spacing w:after="0" w:line="274" w:lineRule="exact"/>
        <w:ind w:firstLine="698"/>
        <w:jc w:val="both"/>
        <w:rPr>
          <w:rFonts w:ascii="Times New Roman" w:hAnsi="Times New Roman"/>
        </w:rPr>
      </w:pPr>
      <w:r w:rsidRPr="009543D2">
        <w:rPr>
          <w:rFonts w:ascii="Times New Roman" w:hAnsi="Times New Roman"/>
        </w:rPr>
        <w:t>ПК 4.3. 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p w:rsidR="0044364D" w:rsidRPr="009543D2" w:rsidRDefault="0044364D" w:rsidP="001313A8">
      <w:pPr>
        <w:shd w:val="clear" w:color="auto" w:fill="FFFFFF"/>
        <w:spacing w:after="0" w:line="274" w:lineRule="exact"/>
        <w:ind w:firstLine="698"/>
        <w:jc w:val="both"/>
        <w:rPr>
          <w:rFonts w:ascii="Times New Roman" w:hAnsi="Times New Roman"/>
        </w:rPr>
      </w:pPr>
      <w:r w:rsidRPr="009543D2">
        <w:rPr>
          <w:rFonts w:ascii="Times New Roman" w:hAnsi="Times New Roman"/>
        </w:rPr>
        <w:t>ПК 4.4. Проводить контроль и анализ информации об имуществе и финансовом положении организации, ее платежеспособности и доходности.</w:t>
      </w:r>
    </w:p>
    <w:p w:rsidR="0044364D" w:rsidRPr="009543D2" w:rsidRDefault="0044364D" w:rsidP="001313A8">
      <w:pPr>
        <w:autoSpaceDE w:val="0"/>
        <w:autoSpaceDN w:val="0"/>
        <w:adjustRightInd w:val="0"/>
        <w:spacing w:after="0" w:line="240" w:lineRule="auto"/>
        <w:jc w:val="both"/>
        <w:rPr>
          <w:rFonts w:ascii="Times New Roman" w:hAnsi="Times New Roman"/>
        </w:rPr>
      </w:pPr>
      <w:r w:rsidRPr="009543D2">
        <w:rPr>
          <w:rFonts w:ascii="Times New Roman" w:hAnsi="Times New Roman"/>
          <w:b/>
        </w:rPr>
        <w:t>1.2. Цели и задачи модуля – требования к результатам освоения модуля</w:t>
      </w:r>
    </w:p>
    <w:p w:rsidR="0044364D" w:rsidRPr="009543D2" w:rsidRDefault="0044364D" w:rsidP="001313A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rPr>
      </w:pPr>
      <w:r w:rsidRPr="009543D2">
        <w:rPr>
          <w:rFonts w:ascii="Times New Roman" w:hAnsi="Times New Roman"/>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D577A3" w:rsidRPr="009543D2" w:rsidRDefault="00D577A3" w:rsidP="001313A8">
      <w:pPr>
        <w:shd w:val="clear" w:color="auto" w:fill="FFFFFF"/>
        <w:spacing w:after="0"/>
        <w:rPr>
          <w:rFonts w:ascii="Times New Roman" w:hAnsi="Times New Roman"/>
          <w:b/>
        </w:rPr>
      </w:pPr>
      <w:r w:rsidRPr="009543D2">
        <w:rPr>
          <w:rFonts w:ascii="Times New Roman" w:hAnsi="Times New Roman"/>
          <w:b/>
          <w:iCs/>
        </w:rPr>
        <w:t>знать:</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88" w:lineRule="exact"/>
        <w:rPr>
          <w:rFonts w:ascii="Times New Roman" w:hAnsi="Times New Roman"/>
        </w:rPr>
      </w:pPr>
      <w:r w:rsidRPr="009543D2">
        <w:rPr>
          <w:rFonts w:ascii="Times New Roman" w:hAnsi="Times New Roman"/>
        </w:rPr>
        <w:t>определение бухгалтерской отчётности как единой системы данных об имущественном и финансовом положении организации;</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88" w:lineRule="exact"/>
        <w:rPr>
          <w:rFonts w:ascii="Times New Roman" w:hAnsi="Times New Roman"/>
        </w:rPr>
      </w:pPr>
      <w:r w:rsidRPr="009543D2">
        <w:rPr>
          <w:rFonts w:ascii="Times New Roman" w:hAnsi="Times New Roman"/>
        </w:rPr>
        <w:t>механизм отражения нарастающим итогом на счетах бухгалтерского учёта данных за отчётный период;</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88" w:lineRule="exact"/>
        <w:rPr>
          <w:rFonts w:ascii="Times New Roman" w:hAnsi="Times New Roman"/>
        </w:rPr>
      </w:pPr>
      <w:r w:rsidRPr="009543D2">
        <w:rPr>
          <w:rFonts w:ascii="Times New Roman" w:hAnsi="Times New Roman"/>
        </w:rPr>
        <w:t>методы обобщения информации о хозяйственных операциях организации за отчётный период;</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88" w:lineRule="exact"/>
        <w:rPr>
          <w:rFonts w:ascii="Times New Roman" w:hAnsi="Times New Roman"/>
        </w:rPr>
      </w:pPr>
      <w:r w:rsidRPr="009543D2">
        <w:rPr>
          <w:rFonts w:ascii="Times New Roman" w:hAnsi="Times New Roman"/>
        </w:rPr>
        <w:t>порядок составления шахматной таблицы и оборотно-сальдовой ведомости;</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88" w:lineRule="exact"/>
        <w:rPr>
          <w:rFonts w:ascii="Times New Roman" w:hAnsi="Times New Roman"/>
        </w:rPr>
      </w:pPr>
      <w:r w:rsidRPr="009543D2">
        <w:rPr>
          <w:rFonts w:ascii="Times New Roman" w:hAnsi="Times New Roman"/>
        </w:rPr>
        <w:t>методы определения результатов хозяйственной деятельности за отчётный период;</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95" w:lineRule="exact"/>
        <w:rPr>
          <w:rFonts w:ascii="Times New Roman" w:hAnsi="Times New Roman"/>
        </w:rPr>
      </w:pPr>
      <w:r w:rsidRPr="009543D2">
        <w:rPr>
          <w:rFonts w:ascii="Times New Roman" w:hAnsi="Times New Roman"/>
        </w:rPr>
        <w:t>требования к бухгалтерской отчётности организации;</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95" w:lineRule="exact"/>
        <w:rPr>
          <w:rFonts w:ascii="Times New Roman" w:hAnsi="Times New Roman"/>
        </w:rPr>
      </w:pPr>
      <w:r w:rsidRPr="009543D2">
        <w:rPr>
          <w:rFonts w:ascii="Times New Roman" w:hAnsi="Times New Roman"/>
        </w:rPr>
        <w:t>состав и содержание форм бухгалтерской отчётности;</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95" w:lineRule="exact"/>
        <w:rPr>
          <w:rFonts w:ascii="Times New Roman" w:hAnsi="Times New Roman"/>
        </w:rPr>
      </w:pPr>
      <w:r w:rsidRPr="009543D2">
        <w:rPr>
          <w:rFonts w:ascii="Times New Roman" w:hAnsi="Times New Roman"/>
        </w:rPr>
        <w:t>бухгалтерский баланс как основную форму бухгалтерской отчётности;</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81" w:lineRule="exact"/>
        <w:rPr>
          <w:rFonts w:ascii="Times New Roman" w:hAnsi="Times New Roman"/>
        </w:rPr>
      </w:pPr>
      <w:r w:rsidRPr="009543D2">
        <w:rPr>
          <w:rFonts w:ascii="Times New Roman" w:hAnsi="Times New Roman"/>
        </w:rPr>
        <w:t>методы группировки и перенесения обобщённой учётной информации из оборотно-сальдовой ведомости в формы бухгалтерской отчётности;</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81" w:lineRule="exact"/>
        <w:rPr>
          <w:rFonts w:ascii="Times New Roman" w:hAnsi="Times New Roman"/>
        </w:rPr>
      </w:pPr>
      <w:r w:rsidRPr="009543D2">
        <w:rPr>
          <w:rFonts w:ascii="Times New Roman" w:hAnsi="Times New Roman"/>
        </w:rPr>
        <w:t>процедуру составления пояснительной записки к бухгалтерскому балансу;</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95" w:lineRule="exact"/>
        <w:rPr>
          <w:rFonts w:ascii="Times New Roman" w:hAnsi="Times New Roman"/>
        </w:rPr>
      </w:pPr>
      <w:r w:rsidRPr="009543D2">
        <w:rPr>
          <w:rFonts w:ascii="Times New Roman" w:hAnsi="Times New Roman"/>
        </w:rPr>
        <w:t>порядок отражения изменений в учётной политике в целях бухгалтерского учёта;</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95" w:lineRule="exact"/>
        <w:rPr>
          <w:rFonts w:ascii="Times New Roman" w:hAnsi="Times New Roman"/>
        </w:rPr>
      </w:pPr>
      <w:r w:rsidRPr="009543D2">
        <w:rPr>
          <w:rFonts w:ascii="Times New Roman" w:hAnsi="Times New Roman"/>
        </w:rPr>
        <w:t>порядок организации получения аудиторского заключения в случае необходимости;</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95" w:lineRule="exact"/>
        <w:rPr>
          <w:rFonts w:ascii="Times New Roman" w:hAnsi="Times New Roman"/>
        </w:rPr>
      </w:pPr>
      <w:r w:rsidRPr="009543D2">
        <w:rPr>
          <w:rFonts w:ascii="Times New Roman" w:hAnsi="Times New Roman"/>
        </w:rPr>
        <w:t>сроки представления бухгалтерской отчётности;</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81" w:lineRule="exact"/>
        <w:rPr>
          <w:rFonts w:ascii="Times New Roman" w:hAnsi="Times New Roman"/>
        </w:rPr>
      </w:pPr>
      <w:r w:rsidRPr="009543D2">
        <w:rPr>
          <w:rFonts w:ascii="Times New Roman" w:hAnsi="Times New Roman"/>
        </w:rPr>
        <w:t>правила внесения исправлений в бухгалтерскую отчётность в случае выявления неправильного отражения хозяйственных операций;</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81" w:lineRule="exact"/>
        <w:rPr>
          <w:rFonts w:ascii="Times New Roman" w:hAnsi="Times New Roman"/>
        </w:rPr>
      </w:pPr>
      <w:r w:rsidRPr="009543D2">
        <w:rPr>
          <w:rFonts w:ascii="Times New Roman" w:hAnsi="Times New Roman"/>
        </w:rPr>
        <w:t>формы налоговых деклараций по налогам и сборам в бюджет и инструкции по их заполнению;</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81" w:lineRule="exact"/>
        <w:rPr>
          <w:rFonts w:ascii="Times New Roman" w:hAnsi="Times New Roman"/>
        </w:rPr>
      </w:pPr>
      <w:r w:rsidRPr="009543D2">
        <w:rPr>
          <w:rFonts w:ascii="Times New Roman" w:hAnsi="Times New Roman"/>
        </w:rPr>
        <w:t>форму статистической отчётности и инструкцию по её заполнению;</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40" w:lineRule="auto"/>
        <w:rPr>
          <w:rFonts w:ascii="Times New Roman" w:hAnsi="Times New Roman"/>
        </w:rPr>
      </w:pPr>
      <w:r w:rsidRPr="009543D2">
        <w:rPr>
          <w:rFonts w:ascii="Times New Roman" w:hAnsi="Times New Roman"/>
        </w:rPr>
        <w:t>сроки    представления    налоговых    деклараций    в    государственные    налоговые    органы, внебюджетные фонды и государственные органы статистики;</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40" w:lineRule="auto"/>
        <w:rPr>
          <w:rFonts w:ascii="Times New Roman" w:hAnsi="Times New Roman"/>
        </w:rPr>
      </w:pPr>
      <w:r w:rsidRPr="009543D2">
        <w:rPr>
          <w:rFonts w:ascii="Times New Roman" w:hAnsi="Times New Roman"/>
          <w:spacing w:val="-1"/>
        </w:rPr>
        <w:t xml:space="preserve">содержание новых норм налоговых деклараций по налогам и сборам и новых инструкций по их </w:t>
      </w:r>
      <w:r w:rsidRPr="009543D2">
        <w:rPr>
          <w:rFonts w:ascii="Times New Roman" w:hAnsi="Times New Roman"/>
        </w:rPr>
        <w:t>заполнению;</w:t>
      </w:r>
    </w:p>
    <w:p w:rsidR="00D577A3" w:rsidRPr="009543D2" w:rsidRDefault="00D577A3" w:rsidP="001313A8">
      <w:pPr>
        <w:widowControl w:val="0"/>
        <w:numPr>
          <w:ilvl w:val="0"/>
          <w:numId w:val="4"/>
        </w:numPr>
        <w:shd w:val="clear" w:color="auto" w:fill="FFFFFF"/>
        <w:tabs>
          <w:tab w:val="left" w:pos="367"/>
        </w:tabs>
        <w:autoSpaceDE w:val="0"/>
        <w:autoSpaceDN w:val="0"/>
        <w:adjustRightInd w:val="0"/>
        <w:spacing w:after="0" w:line="240" w:lineRule="auto"/>
        <w:rPr>
          <w:rFonts w:ascii="Times New Roman" w:hAnsi="Times New Roman"/>
        </w:rPr>
      </w:pPr>
      <w:r w:rsidRPr="009543D2">
        <w:rPr>
          <w:rFonts w:ascii="Times New Roman" w:hAnsi="Times New Roman"/>
        </w:rPr>
        <w:t>порядок регистрации и перерегистрации организации в налоговых органах, внебюджетных фондах и статистических органах;</w:t>
      </w:r>
    </w:p>
    <w:p w:rsidR="00AC0D4F" w:rsidRPr="009543D2" w:rsidRDefault="00D577A3" w:rsidP="001313A8">
      <w:pPr>
        <w:widowControl w:val="0"/>
        <w:numPr>
          <w:ilvl w:val="0"/>
          <w:numId w:val="8"/>
        </w:numPr>
        <w:shd w:val="clear" w:color="auto" w:fill="FFFFFF"/>
        <w:tabs>
          <w:tab w:val="left" w:pos="367"/>
        </w:tabs>
        <w:autoSpaceDE w:val="0"/>
        <w:autoSpaceDN w:val="0"/>
        <w:adjustRightInd w:val="0"/>
        <w:spacing w:after="0" w:line="240" w:lineRule="auto"/>
        <w:rPr>
          <w:rFonts w:ascii="Times New Roman" w:hAnsi="Times New Roman"/>
        </w:rPr>
      </w:pPr>
      <w:r w:rsidRPr="009543D2">
        <w:rPr>
          <w:rFonts w:ascii="Times New Roman" w:hAnsi="Times New Roman"/>
        </w:rPr>
        <w:t>методы финансового анализа;</w:t>
      </w:r>
    </w:p>
    <w:p w:rsidR="00D577A3" w:rsidRPr="009543D2" w:rsidRDefault="00D577A3" w:rsidP="001313A8">
      <w:pPr>
        <w:widowControl w:val="0"/>
        <w:numPr>
          <w:ilvl w:val="0"/>
          <w:numId w:val="8"/>
        </w:numPr>
        <w:shd w:val="clear" w:color="auto" w:fill="FFFFFF"/>
        <w:tabs>
          <w:tab w:val="left" w:pos="367"/>
        </w:tabs>
        <w:autoSpaceDE w:val="0"/>
        <w:autoSpaceDN w:val="0"/>
        <w:adjustRightInd w:val="0"/>
        <w:spacing w:after="0" w:line="240" w:lineRule="auto"/>
        <w:rPr>
          <w:rFonts w:ascii="Times New Roman" w:hAnsi="Times New Roman"/>
        </w:rPr>
      </w:pPr>
      <w:r w:rsidRPr="009543D2">
        <w:rPr>
          <w:rFonts w:ascii="Times New Roman" w:hAnsi="Times New Roman"/>
        </w:rPr>
        <w:t>виды и приёмы финансового анализа;</w:t>
      </w:r>
    </w:p>
    <w:p w:rsidR="00D577A3" w:rsidRPr="009543D2" w:rsidRDefault="00D577A3" w:rsidP="001313A8">
      <w:pPr>
        <w:widowControl w:val="0"/>
        <w:numPr>
          <w:ilvl w:val="0"/>
          <w:numId w:val="8"/>
        </w:numPr>
        <w:shd w:val="clear" w:color="auto" w:fill="FFFFFF"/>
        <w:tabs>
          <w:tab w:val="left" w:pos="475"/>
        </w:tabs>
        <w:autoSpaceDE w:val="0"/>
        <w:autoSpaceDN w:val="0"/>
        <w:adjustRightInd w:val="0"/>
        <w:spacing w:after="0" w:line="240" w:lineRule="auto"/>
        <w:rPr>
          <w:rFonts w:ascii="Times New Roman" w:hAnsi="Times New Roman"/>
        </w:rPr>
      </w:pPr>
      <w:r w:rsidRPr="009543D2">
        <w:rPr>
          <w:rFonts w:ascii="Times New Roman" w:hAnsi="Times New Roman"/>
        </w:rPr>
        <w:t>процедуры анализа бухгалтерского баланса:</w:t>
      </w:r>
    </w:p>
    <w:p w:rsidR="009543D2" w:rsidRPr="009543D2" w:rsidRDefault="00D577A3" w:rsidP="009543D2">
      <w:pPr>
        <w:widowControl w:val="0"/>
        <w:numPr>
          <w:ilvl w:val="0"/>
          <w:numId w:val="9"/>
        </w:numPr>
        <w:shd w:val="clear" w:color="auto" w:fill="FFFFFF"/>
        <w:tabs>
          <w:tab w:val="left" w:pos="475"/>
        </w:tabs>
        <w:autoSpaceDE w:val="0"/>
        <w:autoSpaceDN w:val="0"/>
        <w:adjustRightInd w:val="0"/>
        <w:spacing w:after="0" w:line="240" w:lineRule="auto"/>
        <w:ind w:hanging="346"/>
        <w:jc w:val="both"/>
        <w:rPr>
          <w:rFonts w:ascii="Times New Roman" w:hAnsi="Times New Roman"/>
        </w:rPr>
      </w:pPr>
      <w:r w:rsidRPr="009543D2">
        <w:rPr>
          <w:rFonts w:ascii="Times New Roman" w:hAnsi="Times New Roman"/>
        </w:rPr>
        <w:lastRenderedPageBreak/>
        <w:t>порядок общей оценки структуры имущества организации и его источников по показателям баланса;</w:t>
      </w:r>
    </w:p>
    <w:p w:rsidR="00D577A3" w:rsidRPr="009543D2" w:rsidRDefault="00D577A3" w:rsidP="009543D2">
      <w:pPr>
        <w:widowControl w:val="0"/>
        <w:numPr>
          <w:ilvl w:val="0"/>
          <w:numId w:val="9"/>
        </w:numPr>
        <w:shd w:val="clear" w:color="auto" w:fill="FFFFFF"/>
        <w:tabs>
          <w:tab w:val="left" w:pos="475"/>
        </w:tabs>
        <w:autoSpaceDE w:val="0"/>
        <w:autoSpaceDN w:val="0"/>
        <w:adjustRightInd w:val="0"/>
        <w:spacing w:after="0" w:line="240" w:lineRule="auto"/>
        <w:jc w:val="both"/>
        <w:rPr>
          <w:rFonts w:ascii="Times New Roman" w:hAnsi="Times New Roman"/>
        </w:rPr>
      </w:pPr>
      <w:r w:rsidRPr="009543D2">
        <w:rPr>
          <w:rFonts w:ascii="Times New Roman" w:hAnsi="Times New Roman"/>
        </w:rPr>
        <w:t>порядок определения результатов общей оценки структуры активов и их источников по показателям баланса;</w:t>
      </w:r>
    </w:p>
    <w:p w:rsidR="00D577A3" w:rsidRPr="009543D2" w:rsidRDefault="00D577A3" w:rsidP="001313A8">
      <w:pPr>
        <w:widowControl w:val="0"/>
        <w:numPr>
          <w:ilvl w:val="0"/>
          <w:numId w:val="8"/>
        </w:numPr>
        <w:shd w:val="clear" w:color="auto" w:fill="FFFFFF"/>
        <w:tabs>
          <w:tab w:val="left" w:pos="475"/>
        </w:tabs>
        <w:autoSpaceDE w:val="0"/>
        <w:autoSpaceDN w:val="0"/>
        <w:adjustRightInd w:val="0"/>
        <w:spacing w:after="0" w:line="288" w:lineRule="exact"/>
        <w:rPr>
          <w:rFonts w:ascii="Times New Roman" w:hAnsi="Times New Roman"/>
        </w:rPr>
      </w:pPr>
      <w:r w:rsidRPr="009543D2">
        <w:rPr>
          <w:rFonts w:ascii="Times New Roman" w:hAnsi="Times New Roman"/>
        </w:rPr>
        <w:t>процедуры анализа ликвидности бухгалтерского баланса;</w:t>
      </w:r>
    </w:p>
    <w:p w:rsidR="00D577A3" w:rsidRPr="009543D2" w:rsidRDefault="00D577A3" w:rsidP="001313A8">
      <w:pPr>
        <w:widowControl w:val="0"/>
        <w:numPr>
          <w:ilvl w:val="0"/>
          <w:numId w:val="8"/>
        </w:numPr>
        <w:shd w:val="clear" w:color="auto" w:fill="FFFFFF"/>
        <w:tabs>
          <w:tab w:val="left" w:pos="475"/>
        </w:tabs>
        <w:autoSpaceDE w:val="0"/>
        <w:autoSpaceDN w:val="0"/>
        <w:adjustRightInd w:val="0"/>
        <w:spacing w:after="0" w:line="288" w:lineRule="exact"/>
        <w:rPr>
          <w:rFonts w:ascii="Times New Roman" w:hAnsi="Times New Roman"/>
        </w:rPr>
      </w:pPr>
      <w:r w:rsidRPr="009543D2">
        <w:rPr>
          <w:rFonts w:ascii="Times New Roman" w:hAnsi="Times New Roman"/>
        </w:rPr>
        <w:t>порядок расчета финансовых коэффициентов для оценки платежеспособности;</w:t>
      </w:r>
    </w:p>
    <w:p w:rsidR="00D577A3" w:rsidRPr="009543D2" w:rsidRDefault="00D577A3" w:rsidP="001313A8">
      <w:pPr>
        <w:widowControl w:val="0"/>
        <w:numPr>
          <w:ilvl w:val="0"/>
          <w:numId w:val="8"/>
        </w:numPr>
        <w:shd w:val="clear" w:color="auto" w:fill="FFFFFF"/>
        <w:tabs>
          <w:tab w:val="left" w:pos="475"/>
        </w:tabs>
        <w:autoSpaceDE w:val="0"/>
        <w:autoSpaceDN w:val="0"/>
        <w:adjustRightInd w:val="0"/>
        <w:spacing w:after="0" w:line="288" w:lineRule="exact"/>
        <w:rPr>
          <w:rFonts w:ascii="Times New Roman" w:hAnsi="Times New Roman"/>
        </w:rPr>
      </w:pPr>
      <w:r w:rsidRPr="009543D2">
        <w:rPr>
          <w:rFonts w:ascii="Times New Roman" w:hAnsi="Times New Roman"/>
        </w:rPr>
        <w:t>состав критериев оценки несостоятельности (банкротства) организации;</w:t>
      </w:r>
    </w:p>
    <w:p w:rsidR="00D577A3" w:rsidRDefault="00D577A3" w:rsidP="001313A8">
      <w:pPr>
        <w:widowControl w:val="0"/>
        <w:numPr>
          <w:ilvl w:val="0"/>
          <w:numId w:val="8"/>
        </w:numPr>
        <w:shd w:val="clear" w:color="auto" w:fill="FFFFFF"/>
        <w:tabs>
          <w:tab w:val="left" w:pos="475"/>
        </w:tabs>
        <w:autoSpaceDE w:val="0"/>
        <w:autoSpaceDN w:val="0"/>
        <w:adjustRightInd w:val="0"/>
        <w:spacing w:after="0" w:line="288" w:lineRule="exact"/>
        <w:rPr>
          <w:rFonts w:ascii="Times New Roman" w:hAnsi="Times New Roman"/>
        </w:rPr>
      </w:pPr>
      <w:r w:rsidRPr="009543D2">
        <w:rPr>
          <w:rFonts w:ascii="Times New Roman" w:hAnsi="Times New Roman"/>
        </w:rPr>
        <w:t>процедуры анализа показателей финансовой устойчивости;</w:t>
      </w:r>
    </w:p>
    <w:p w:rsidR="00D577A3" w:rsidRPr="009543D2" w:rsidRDefault="00D577A3" w:rsidP="009543D2">
      <w:pPr>
        <w:widowControl w:val="0"/>
        <w:numPr>
          <w:ilvl w:val="0"/>
          <w:numId w:val="8"/>
        </w:numPr>
        <w:shd w:val="clear" w:color="auto" w:fill="FFFFFF"/>
        <w:tabs>
          <w:tab w:val="left" w:pos="475"/>
        </w:tabs>
        <w:autoSpaceDE w:val="0"/>
        <w:autoSpaceDN w:val="0"/>
        <w:adjustRightInd w:val="0"/>
        <w:spacing w:after="0" w:line="288" w:lineRule="exact"/>
        <w:rPr>
          <w:rFonts w:ascii="Times New Roman" w:hAnsi="Times New Roman"/>
        </w:rPr>
      </w:pPr>
      <w:r w:rsidRPr="009543D2">
        <w:rPr>
          <w:rFonts w:ascii="Times New Roman" w:hAnsi="Times New Roman"/>
        </w:rPr>
        <w:t>процедуры анализа отчета о прибыли и убытках: принципы и методы общей оценки деловой активности организации; технологию расчета и анализа финансового цикла;</w:t>
      </w:r>
    </w:p>
    <w:p w:rsidR="00D577A3" w:rsidRPr="009543D2" w:rsidRDefault="00D577A3" w:rsidP="001313A8">
      <w:pPr>
        <w:widowControl w:val="0"/>
        <w:numPr>
          <w:ilvl w:val="0"/>
          <w:numId w:val="8"/>
        </w:numPr>
        <w:shd w:val="clear" w:color="auto" w:fill="FFFFFF"/>
        <w:tabs>
          <w:tab w:val="left" w:pos="475"/>
        </w:tabs>
        <w:autoSpaceDE w:val="0"/>
        <w:autoSpaceDN w:val="0"/>
        <w:adjustRightInd w:val="0"/>
        <w:spacing w:after="0" w:line="288" w:lineRule="exact"/>
        <w:rPr>
          <w:rFonts w:ascii="Times New Roman" w:hAnsi="Times New Roman"/>
        </w:rPr>
      </w:pPr>
      <w:r w:rsidRPr="009543D2">
        <w:rPr>
          <w:rFonts w:ascii="Times New Roman" w:hAnsi="Times New Roman"/>
        </w:rPr>
        <w:t>процедуры анализа уровня и динамики финансовых результатов по показателям отчетности;</w:t>
      </w:r>
    </w:p>
    <w:p w:rsidR="00D577A3" w:rsidRPr="009543D2" w:rsidRDefault="001C5706" w:rsidP="001313A8">
      <w:pPr>
        <w:widowControl w:val="0"/>
        <w:numPr>
          <w:ilvl w:val="0"/>
          <w:numId w:val="8"/>
        </w:numPr>
        <w:shd w:val="clear" w:color="auto" w:fill="FFFFFF"/>
        <w:tabs>
          <w:tab w:val="left" w:pos="475"/>
        </w:tabs>
        <w:autoSpaceDE w:val="0"/>
        <w:autoSpaceDN w:val="0"/>
        <w:adjustRightInd w:val="0"/>
        <w:spacing w:after="0" w:line="288" w:lineRule="exact"/>
        <w:rPr>
          <w:rFonts w:ascii="Times New Roman" w:hAnsi="Times New Roman"/>
        </w:rPr>
      </w:pPr>
      <w:r w:rsidRPr="009543D2">
        <w:rPr>
          <w:rFonts w:ascii="Times New Roman" w:hAnsi="Times New Roman"/>
        </w:rPr>
        <w:t>п</w:t>
      </w:r>
      <w:r w:rsidR="00D577A3" w:rsidRPr="009543D2">
        <w:rPr>
          <w:rFonts w:ascii="Times New Roman" w:hAnsi="Times New Roman"/>
        </w:rPr>
        <w:t>роцедуры анализа влияния факторов на прибыль;</w:t>
      </w:r>
    </w:p>
    <w:p w:rsidR="00734959" w:rsidRPr="009543D2" w:rsidRDefault="00734959" w:rsidP="001313A8">
      <w:pPr>
        <w:widowControl w:val="0"/>
        <w:shd w:val="clear" w:color="auto" w:fill="FFFFFF"/>
        <w:tabs>
          <w:tab w:val="left" w:pos="475"/>
        </w:tabs>
        <w:autoSpaceDE w:val="0"/>
        <w:autoSpaceDN w:val="0"/>
        <w:adjustRightInd w:val="0"/>
        <w:spacing w:after="0" w:line="288" w:lineRule="exact"/>
        <w:jc w:val="both"/>
        <w:rPr>
          <w:rFonts w:ascii="Times New Roman" w:hAnsi="Times New Roman"/>
          <w:b/>
          <w:u w:val="single"/>
        </w:rPr>
      </w:pPr>
      <w:r w:rsidRPr="009543D2">
        <w:rPr>
          <w:rFonts w:ascii="Times New Roman" w:hAnsi="Times New Roman"/>
          <w:b/>
          <w:u w:val="single"/>
        </w:rPr>
        <w:t>(вариативная составляющая)</w:t>
      </w:r>
    </w:p>
    <w:p w:rsidR="00734959" w:rsidRPr="009543D2" w:rsidRDefault="00734959" w:rsidP="001313A8">
      <w:pPr>
        <w:pStyle w:val="24"/>
        <w:numPr>
          <w:ilvl w:val="0"/>
          <w:numId w:val="8"/>
        </w:numPr>
        <w:tabs>
          <w:tab w:val="left" w:pos="426"/>
        </w:tabs>
        <w:spacing w:after="0" w:line="240" w:lineRule="auto"/>
        <w:jc w:val="both"/>
        <w:rPr>
          <w:sz w:val="22"/>
          <w:szCs w:val="22"/>
        </w:rPr>
      </w:pPr>
      <w:r w:rsidRPr="009543D2">
        <w:rPr>
          <w:sz w:val="22"/>
          <w:szCs w:val="22"/>
        </w:rPr>
        <w:t>методы финансового анализа и финансовых вычислений. (из ТФ В/01.6)</w:t>
      </w:r>
    </w:p>
    <w:p w:rsidR="00D577A3" w:rsidRPr="009543D2" w:rsidRDefault="00D577A3" w:rsidP="001313A8">
      <w:pPr>
        <w:shd w:val="clear" w:color="auto" w:fill="FFFFFF"/>
        <w:spacing w:after="0"/>
        <w:rPr>
          <w:rFonts w:ascii="Times New Roman" w:hAnsi="Times New Roman"/>
        </w:rPr>
      </w:pPr>
      <w:r w:rsidRPr="009543D2">
        <w:rPr>
          <w:rFonts w:ascii="Times New Roman" w:hAnsi="Times New Roman"/>
          <w:b/>
          <w:bCs/>
          <w:iCs/>
        </w:rPr>
        <w:t>уметь:</w:t>
      </w:r>
    </w:p>
    <w:p w:rsidR="00D577A3" w:rsidRPr="009543D2" w:rsidRDefault="00D577A3" w:rsidP="009543D2">
      <w:pPr>
        <w:widowControl w:val="0"/>
        <w:numPr>
          <w:ilvl w:val="0"/>
          <w:numId w:val="9"/>
        </w:numPr>
        <w:shd w:val="clear" w:color="auto" w:fill="FFFFFF"/>
        <w:tabs>
          <w:tab w:val="left" w:pos="475"/>
        </w:tabs>
        <w:autoSpaceDE w:val="0"/>
        <w:autoSpaceDN w:val="0"/>
        <w:adjustRightInd w:val="0"/>
        <w:spacing w:after="0" w:line="266" w:lineRule="exact"/>
        <w:jc w:val="both"/>
        <w:rPr>
          <w:rFonts w:ascii="Times New Roman" w:hAnsi="Times New Roman"/>
          <w:i/>
          <w:iCs/>
        </w:rPr>
      </w:pPr>
      <w:r w:rsidRPr="009543D2">
        <w:rPr>
          <w:rFonts w:ascii="Times New Roman" w:hAnsi="Times New Roman"/>
        </w:rPr>
        <w:t>отражать нарастающим итогом на счетах бухгалтерского учета имущественное и финансовое положение организации;</w:t>
      </w:r>
    </w:p>
    <w:p w:rsidR="00D577A3" w:rsidRPr="009543D2" w:rsidRDefault="00D577A3" w:rsidP="009543D2">
      <w:pPr>
        <w:widowControl w:val="0"/>
        <w:numPr>
          <w:ilvl w:val="0"/>
          <w:numId w:val="9"/>
        </w:numPr>
        <w:shd w:val="clear" w:color="auto" w:fill="FFFFFF"/>
        <w:tabs>
          <w:tab w:val="left" w:pos="475"/>
        </w:tabs>
        <w:autoSpaceDE w:val="0"/>
        <w:autoSpaceDN w:val="0"/>
        <w:adjustRightInd w:val="0"/>
        <w:spacing w:after="0" w:line="266" w:lineRule="exact"/>
        <w:jc w:val="both"/>
        <w:rPr>
          <w:rFonts w:ascii="Times New Roman" w:hAnsi="Times New Roman"/>
          <w:i/>
          <w:iCs/>
        </w:rPr>
      </w:pPr>
      <w:r w:rsidRPr="009543D2">
        <w:rPr>
          <w:rFonts w:ascii="Times New Roman" w:hAnsi="Times New Roman"/>
        </w:rPr>
        <w:t>определять результаты хозяйственной деятельности за отчетный период;</w:t>
      </w:r>
    </w:p>
    <w:p w:rsidR="00D577A3" w:rsidRDefault="00D577A3" w:rsidP="009543D2">
      <w:pPr>
        <w:widowControl w:val="0"/>
        <w:numPr>
          <w:ilvl w:val="0"/>
          <w:numId w:val="9"/>
        </w:numPr>
        <w:shd w:val="clear" w:color="auto" w:fill="FFFFFF"/>
        <w:tabs>
          <w:tab w:val="left" w:pos="475"/>
        </w:tabs>
        <w:autoSpaceDE w:val="0"/>
        <w:autoSpaceDN w:val="0"/>
        <w:adjustRightInd w:val="0"/>
        <w:spacing w:after="0" w:line="274" w:lineRule="exact"/>
        <w:jc w:val="both"/>
        <w:rPr>
          <w:rFonts w:ascii="Times New Roman" w:hAnsi="Times New Roman"/>
        </w:rPr>
      </w:pPr>
      <w:r w:rsidRPr="009543D2">
        <w:rPr>
          <w:rFonts w:ascii="Times New Roman" w:hAnsi="Times New Roman"/>
        </w:rPr>
        <w:t>закрывать учетные бухгалтерские регистры и заполнять формы бухгалтерской отчетности в установленные законодательством сроки;</w:t>
      </w:r>
    </w:p>
    <w:p w:rsidR="00D577A3" w:rsidRPr="009543D2" w:rsidRDefault="00D577A3" w:rsidP="009543D2">
      <w:pPr>
        <w:widowControl w:val="0"/>
        <w:numPr>
          <w:ilvl w:val="0"/>
          <w:numId w:val="9"/>
        </w:numPr>
        <w:shd w:val="clear" w:color="auto" w:fill="FFFFFF"/>
        <w:tabs>
          <w:tab w:val="left" w:pos="475"/>
        </w:tabs>
        <w:autoSpaceDE w:val="0"/>
        <w:autoSpaceDN w:val="0"/>
        <w:adjustRightInd w:val="0"/>
        <w:spacing w:after="0" w:line="274" w:lineRule="exact"/>
        <w:jc w:val="both"/>
        <w:rPr>
          <w:rFonts w:ascii="Times New Roman" w:hAnsi="Times New Roman"/>
        </w:rPr>
      </w:pPr>
      <w:r w:rsidRPr="009543D2">
        <w:rPr>
          <w:rFonts w:ascii="Times New Roman" w:hAnsi="Times New Roman"/>
        </w:rPr>
        <w:t>устанавливать идентичность показателей бухгалтерских отчетов;</w:t>
      </w:r>
    </w:p>
    <w:p w:rsidR="00D577A3" w:rsidRPr="009543D2" w:rsidRDefault="00D577A3" w:rsidP="009543D2">
      <w:pPr>
        <w:widowControl w:val="0"/>
        <w:numPr>
          <w:ilvl w:val="0"/>
          <w:numId w:val="9"/>
        </w:numPr>
        <w:shd w:val="clear" w:color="auto" w:fill="FFFFFF"/>
        <w:tabs>
          <w:tab w:val="left" w:pos="475"/>
        </w:tabs>
        <w:autoSpaceDE w:val="0"/>
        <w:autoSpaceDN w:val="0"/>
        <w:adjustRightInd w:val="0"/>
        <w:spacing w:after="0" w:line="274" w:lineRule="exact"/>
        <w:jc w:val="both"/>
        <w:rPr>
          <w:rFonts w:ascii="Times New Roman" w:hAnsi="Times New Roman"/>
        </w:rPr>
      </w:pPr>
      <w:r w:rsidRPr="009543D2">
        <w:rPr>
          <w:rFonts w:ascii="Times New Roman" w:hAnsi="Times New Roman"/>
        </w:rPr>
        <w:t>осваивать новые формы бухгалтерской отчетности, выполнять поручения по перерегистрации организации в государственных органах;</w:t>
      </w:r>
    </w:p>
    <w:p w:rsidR="00734959" w:rsidRPr="009543D2" w:rsidRDefault="00734959" w:rsidP="009543D2">
      <w:pPr>
        <w:widowControl w:val="0"/>
        <w:shd w:val="clear" w:color="auto" w:fill="FFFFFF"/>
        <w:tabs>
          <w:tab w:val="left" w:pos="475"/>
        </w:tabs>
        <w:autoSpaceDE w:val="0"/>
        <w:autoSpaceDN w:val="0"/>
        <w:adjustRightInd w:val="0"/>
        <w:spacing w:after="0" w:line="274" w:lineRule="exact"/>
        <w:jc w:val="both"/>
        <w:rPr>
          <w:rFonts w:ascii="Times New Roman" w:hAnsi="Times New Roman"/>
          <w:b/>
          <w:u w:val="single"/>
        </w:rPr>
      </w:pPr>
      <w:r w:rsidRPr="009543D2">
        <w:rPr>
          <w:rFonts w:ascii="Times New Roman" w:hAnsi="Times New Roman"/>
          <w:b/>
          <w:u w:val="single"/>
        </w:rPr>
        <w:t>(вариативная составляющая)</w:t>
      </w:r>
    </w:p>
    <w:p w:rsidR="00734959" w:rsidRPr="009543D2" w:rsidRDefault="00734959" w:rsidP="009543D2">
      <w:pPr>
        <w:pStyle w:val="24"/>
        <w:numPr>
          <w:ilvl w:val="0"/>
          <w:numId w:val="185"/>
        </w:numPr>
        <w:tabs>
          <w:tab w:val="left" w:pos="284"/>
        </w:tabs>
        <w:spacing w:after="0" w:line="240" w:lineRule="auto"/>
        <w:jc w:val="both"/>
        <w:rPr>
          <w:sz w:val="22"/>
          <w:szCs w:val="22"/>
        </w:rPr>
      </w:pPr>
      <w:r w:rsidRPr="009543D2">
        <w:rPr>
          <w:sz w:val="22"/>
          <w:szCs w:val="22"/>
        </w:rPr>
        <w:t xml:space="preserve">сопоставлять данные аналитического учета с оборотами и остатками по счетам синтетического учета на последний календарный день каждого месяца (из ТФ А/03.5)  </w:t>
      </w:r>
    </w:p>
    <w:p w:rsidR="00734959" w:rsidRPr="009543D2" w:rsidRDefault="00734959" w:rsidP="009543D2">
      <w:pPr>
        <w:pStyle w:val="24"/>
        <w:numPr>
          <w:ilvl w:val="0"/>
          <w:numId w:val="185"/>
        </w:numPr>
        <w:tabs>
          <w:tab w:val="left" w:pos="284"/>
        </w:tabs>
        <w:spacing w:after="0" w:line="240" w:lineRule="auto"/>
        <w:jc w:val="both"/>
        <w:rPr>
          <w:sz w:val="22"/>
          <w:szCs w:val="22"/>
        </w:rPr>
      </w:pPr>
      <w:r w:rsidRPr="009543D2">
        <w:rPr>
          <w:sz w:val="22"/>
          <w:szCs w:val="22"/>
        </w:rPr>
        <w:t xml:space="preserve">готовить различные справки, готовить ответы на запросы, содержащие информацию, формируемую в системе бухгалтерского учета (из ТФ А/03.5) </w:t>
      </w:r>
    </w:p>
    <w:p w:rsidR="00734959" w:rsidRPr="009543D2" w:rsidRDefault="00734959" w:rsidP="009543D2">
      <w:pPr>
        <w:pStyle w:val="24"/>
        <w:numPr>
          <w:ilvl w:val="0"/>
          <w:numId w:val="185"/>
        </w:numPr>
        <w:tabs>
          <w:tab w:val="left" w:pos="284"/>
        </w:tabs>
        <w:spacing w:after="0" w:line="240" w:lineRule="auto"/>
        <w:jc w:val="both"/>
        <w:rPr>
          <w:sz w:val="22"/>
          <w:szCs w:val="22"/>
        </w:rPr>
      </w:pPr>
      <w:r w:rsidRPr="009543D2">
        <w:rPr>
          <w:sz w:val="22"/>
          <w:szCs w:val="22"/>
        </w:rPr>
        <w:t>владеть методами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(из ТФ В/01.6)</w:t>
      </w:r>
    </w:p>
    <w:p w:rsidR="00734959" w:rsidRPr="009543D2" w:rsidRDefault="00734959" w:rsidP="009543D2">
      <w:pPr>
        <w:pStyle w:val="24"/>
        <w:numPr>
          <w:ilvl w:val="0"/>
          <w:numId w:val="185"/>
        </w:numPr>
        <w:tabs>
          <w:tab w:val="left" w:pos="284"/>
        </w:tabs>
        <w:spacing w:after="0" w:line="240" w:lineRule="auto"/>
        <w:jc w:val="both"/>
        <w:rPr>
          <w:sz w:val="22"/>
          <w:szCs w:val="22"/>
        </w:rPr>
      </w:pPr>
      <w:r w:rsidRPr="009543D2">
        <w:rPr>
          <w:sz w:val="22"/>
          <w:szCs w:val="22"/>
        </w:rPr>
        <w:t xml:space="preserve">определять источники информации для проведения анализа финансового состояния экономического субъекта (из ТФ В/01.6)  </w:t>
      </w:r>
    </w:p>
    <w:p w:rsidR="00734959" w:rsidRPr="009543D2" w:rsidRDefault="00734959" w:rsidP="009543D2">
      <w:pPr>
        <w:numPr>
          <w:ilvl w:val="0"/>
          <w:numId w:val="185"/>
        </w:numPr>
        <w:tabs>
          <w:tab w:val="left" w:pos="284"/>
        </w:tabs>
        <w:spacing w:after="0" w:line="240" w:lineRule="auto"/>
        <w:jc w:val="both"/>
        <w:rPr>
          <w:rFonts w:ascii="Times New Roman" w:hAnsi="Times New Roman"/>
        </w:rPr>
      </w:pPr>
      <w:r w:rsidRPr="009543D2">
        <w:rPr>
          <w:rFonts w:ascii="Times New Roman" w:hAnsi="Times New Roman"/>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 (из ТФ В/05.6)</w:t>
      </w:r>
    </w:p>
    <w:p w:rsidR="00734959" w:rsidRPr="009543D2" w:rsidRDefault="00734959" w:rsidP="009543D2">
      <w:pPr>
        <w:numPr>
          <w:ilvl w:val="0"/>
          <w:numId w:val="185"/>
        </w:numPr>
        <w:tabs>
          <w:tab w:val="left" w:pos="284"/>
        </w:tabs>
        <w:spacing w:after="0" w:line="240" w:lineRule="auto"/>
        <w:jc w:val="both"/>
        <w:rPr>
          <w:rFonts w:ascii="Times New Roman" w:hAnsi="Times New Roman"/>
        </w:rPr>
      </w:pPr>
      <w:r w:rsidRPr="009543D2">
        <w:rPr>
          <w:rFonts w:ascii="Times New Roman" w:hAnsi="Times New Roman"/>
        </w:rPr>
        <w:t>формировать обоснованные выводы по результатам информации, полученной в процессе проведения финансового анализа экономического субъекта. (из ТФ В/05.6)</w:t>
      </w:r>
    </w:p>
    <w:p w:rsidR="00D577A3" w:rsidRPr="009543D2" w:rsidRDefault="00D577A3" w:rsidP="001313A8">
      <w:pPr>
        <w:shd w:val="clear" w:color="auto" w:fill="FFFFFF"/>
        <w:spacing w:after="0"/>
        <w:rPr>
          <w:rFonts w:ascii="Times New Roman" w:hAnsi="Times New Roman"/>
        </w:rPr>
      </w:pPr>
      <w:r w:rsidRPr="009543D2">
        <w:rPr>
          <w:rFonts w:ascii="Times New Roman" w:hAnsi="Times New Roman"/>
          <w:b/>
          <w:bCs/>
          <w:iCs/>
        </w:rPr>
        <w:t>иметь практический опыт:</w:t>
      </w:r>
    </w:p>
    <w:p w:rsidR="00D577A3" w:rsidRPr="009543D2" w:rsidRDefault="00D577A3" w:rsidP="009543D2">
      <w:pPr>
        <w:widowControl w:val="0"/>
        <w:numPr>
          <w:ilvl w:val="0"/>
          <w:numId w:val="186"/>
        </w:numPr>
        <w:shd w:val="clear" w:color="auto" w:fill="FFFFFF"/>
        <w:tabs>
          <w:tab w:val="left" w:pos="426"/>
        </w:tabs>
        <w:autoSpaceDE w:val="0"/>
        <w:autoSpaceDN w:val="0"/>
        <w:adjustRightInd w:val="0"/>
        <w:spacing w:after="0" w:line="281" w:lineRule="exact"/>
        <w:ind w:left="426"/>
        <w:jc w:val="both"/>
        <w:rPr>
          <w:rFonts w:ascii="Times New Roman" w:hAnsi="Times New Roman"/>
          <w:i/>
          <w:iCs/>
        </w:rPr>
      </w:pPr>
      <w:r w:rsidRPr="009543D2">
        <w:rPr>
          <w:rFonts w:ascii="Times New Roman" w:hAnsi="Times New Roman"/>
        </w:rPr>
        <w:t>составления бухгалтерской отчетности и использования ее для анализа финансового состояния организации;</w:t>
      </w:r>
    </w:p>
    <w:p w:rsidR="00D577A3" w:rsidRPr="009543D2" w:rsidRDefault="00D577A3" w:rsidP="009543D2">
      <w:pPr>
        <w:widowControl w:val="0"/>
        <w:numPr>
          <w:ilvl w:val="0"/>
          <w:numId w:val="186"/>
        </w:numPr>
        <w:shd w:val="clear" w:color="auto" w:fill="FFFFFF"/>
        <w:tabs>
          <w:tab w:val="left" w:pos="426"/>
        </w:tabs>
        <w:autoSpaceDE w:val="0"/>
        <w:autoSpaceDN w:val="0"/>
        <w:adjustRightInd w:val="0"/>
        <w:spacing w:after="0" w:line="281" w:lineRule="exact"/>
        <w:ind w:left="426"/>
        <w:jc w:val="both"/>
        <w:rPr>
          <w:rFonts w:ascii="Times New Roman" w:hAnsi="Times New Roman"/>
        </w:rPr>
      </w:pPr>
      <w:r w:rsidRPr="009543D2">
        <w:rPr>
          <w:rFonts w:ascii="Times New Roman" w:hAnsi="Times New Roman"/>
        </w:rPr>
        <w:t>составления налоговых деклараций, отчетов по страховым взносам во внебюджетные фонды и формы статистической отчетности, входящие в бухгалтерскую отчетность, в установленные законодательством сроки;</w:t>
      </w:r>
    </w:p>
    <w:p w:rsidR="00D577A3" w:rsidRPr="009543D2" w:rsidRDefault="00D577A3" w:rsidP="009543D2">
      <w:pPr>
        <w:widowControl w:val="0"/>
        <w:numPr>
          <w:ilvl w:val="0"/>
          <w:numId w:val="186"/>
        </w:numPr>
        <w:shd w:val="clear" w:color="auto" w:fill="FFFFFF"/>
        <w:tabs>
          <w:tab w:val="left" w:pos="426"/>
        </w:tabs>
        <w:autoSpaceDE w:val="0"/>
        <w:autoSpaceDN w:val="0"/>
        <w:adjustRightInd w:val="0"/>
        <w:spacing w:after="0" w:line="281" w:lineRule="exact"/>
        <w:ind w:left="426"/>
        <w:rPr>
          <w:rFonts w:ascii="Times New Roman" w:hAnsi="Times New Roman"/>
        </w:rPr>
      </w:pPr>
      <w:r w:rsidRPr="009543D2">
        <w:rPr>
          <w:rFonts w:ascii="Times New Roman" w:hAnsi="Times New Roman"/>
        </w:rPr>
        <w:t>участия в счетной проверке бухгалтерской отчетности;</w:t>
      </w:r>
    </w:p>
    <w:p w:rsidR="00D577A3" w:rsidRPr="009543D2" w:rsidRDefault="00D577A3" w:rsidP="009543D2">
      <w:pPr>
        <w:widowControl w:val="0"/>
        <w:numPr>
          <w:ilvl w:val="0"/>
          <w:numId w:val="186"/>
        </w:numPr>
        <w:shd w:val="clear" w:color="auto" w:fill="FFFFFF"/>
        <w:tabs>
          <w:tab w:val="left" w:pos="426"/>
        </w:tabs>
        <w:autoSpaceDE w:val="0"/>
        <w:autoSpaceDN w:val="0"/>
        <w:adjustRightInd w:val="0"/>
        <w:spacing w:after="0" w:line="281" w:lineRule="exact"/>
        <w:ind w:left="426"/>
        <w:jc w:val="both"/>
        <w:rPr>
          <w:rFonts w:ascii="Times New Roman" w:hAnsi="Times New Roman"/>
        </w:rPr>
      </w:pPr>
      <w:r w:rsidRPr="009543D2">
        <w:rPr>
          <w:rFonts w:ascii="Times New Roman" w:hAnsi="Times New Roman"/>
        </w:rPr>
        <w:t>анализа информации о финансовом положении организации, ее платежеспособности и доходности.</w:t>
      </w:r>
    </w:p>
    <w:p w:rsidR="001938C4" w:rsidRPr="009543D2" w:rsidRDefault="001938C4" w:rsidP="001313A8">
      <w:pPr>
        <w:pStyle w:val="af0"/>
        <w:spacing w:after="0" w:line="240" w:lineRule="auto"/>
        <w:ind w:left="0"/>
        <w:jc w:val="both"/>
        <w:rPr>
          <w:rFonts w:ascii="Times New Roman" w:hAnsi="Times New Roman"/>
          <w:b/>
          <w:i/>
          <w:u w:val="single"/>
        </w:rPr>
      </w:pPr>
      <w:r w:rsidRPr="009543D2">
        <w:rPr>
          <w:rFonts w:ascii="Times New Roman" w:hAnsi="Times New Roman"/>
          <w:b/>
          <w:i/>
          <w:u w:val="single"/>
        </w:rPr>
        <w:t>(вариативная составляющая)</w:t>
      </w:r>
    </w:p>
    <w:p w:rsidR="001938C4" w:rsidRPr="009543D2" w:rsidRDefault="001938C4" w:rsidP="001313A8">
      <w:pPr>
        <w:widowControl w:val="0"/>
        <w:shd w:val="clear" w:color="auto" w:fill="FFFFFF"/>
        <w:autoSpaceDE w:val="0"/>
        <w:autoSpaceDN w:val="0"/>
        <w:adjustRightInd w:val="0"/>
        <w:spacing w:after="0" w:line="240" w:lineRule="auto"/>
        <w:jc w:val="both"/>
        <w:rPr>
          <w:rFonts w:ascii="Times New Roman" w:hAnsi="Times New Roman"/>
        </w:rPr>
      </w:pPr>
      <w:r w:rsidRPr="009543D2">
        <w:rPr>
          <w:rFonts w:ascii="Times New Roman" w:hAnsi="Times New Roman"/>
        </w:rPr>
        <w:t xml:space="preserve">- систематизации и комплектования регистров бухгалтерского учета за отчетный период (из ТФ А/03.5);  </w:t>
      </w:r>
    </w:p>
    <w:p w:rsidR="001938C4" w:rsidRPr="009543D2" w:rsidRDefault="001938C4" w:rsidP="001313A8">
      <w:pPr>
        <w:shd w:val="clear" w:color="auto" w:fill="FFFFFF"/>
        <w:spacing w:after="0" w:line="240" w:lineRule="auto"/>
        <w:jc w:val="both"/>
        <w:rPr>
          <w:rFonts w:ascii="Times New Roman" w:hAnsi="Times New Roman"/>
        </w:rPr>
      </w:pPr>
      <w:r w:rsidRPr="009543D2">
        <w:rPr>
          <w:rFonts w:ascii="Times New Roman" w:hAnsi="Times New Roman"/>
        </w:rPr>
        <w:t>- формирования пояснений к бухгалтерскому балансу и отчету о финансовых результатах(из ТФ В/01.6);</w:t>
      </w:r>
    </w:p>
    <w:p w:rsidR="001938C4" w:rsidRPr="009543D2" w:rsidRDefault="001938C4" w:rsidP="001313A8">
      <w:pPr>
        <w:widowControl w:val="0"/>
        <w:shd w:val="clear" w:color="auto" w:fill="FFFFFF"/>
        <w:autoSpaceDE w:val="0"/>
        <w:autoSpaceDN w:val="0"/>
        <w:adjustRightInd w:val="0"/>
        <w:spacing w:after="0" w:line="240" w:lineRule="auto"/>
        <w:jc w:val="both"/>
        <w:rPr>
          <w:rFonts w:ascii="Times New Roman" w:hAnsi="Times New Roman"/>
        </w:rPr>
      </w:pPr>
      <w:r w:rsidRPr="009543D2">
        <w:rPr>
          <w:rFonts w:ascii="Times New Roman" w:hAnsi="Times New Roman"/>
        </w:rPr>
        <w:t xml:space="preserve">- обеспечения сохранности бухгалтерской (финансовой) отчетности до ее передачи в архив(из ТФ </w:t>
      </w:r>
      <w:r w:rsidRPr="009543D2">
        <w:rPr>
          <w:rFonts w:ascii="Times New Roman" w:hAnsi="Times New Roman"/>
        </w:rPr>
        <w:lastRenderedPageBreak/>
        <w:t>В/01.6);</w:t>
      </w:r>
    </w:p>
    <w:p w:rsidR="001938C4" w:rsidRPr="009543D2" w:rsidRDefault="001938C4" w:rsidP="001313A8">
      <w:pPr>
        <w:widowControl w:val="0"/>
        <w:shd w:val="clear" w:color="auto" w:fill="FFFFFF"/>
        <w:autoSpaceDE w:val="0"/>
        <w:autoSpaceDN w:val="0"/>
        <w:adjustRightInd w:val="0"/>
        <w:spacing w:after="0" w:line="240" w:lineRule="auto"/>
        <w:jc w:val="both"/>
        <w:rPr>
          <w:rFonts w:ascii="Times New Roman" w:hAnsi="Times New Roman"/>
        </w:rPr>
      </w:pPr>
      <w:r w:rsidRPr="009543D2">
        <w:rPr>
          <w:rFonts w:ascii="Times New Roman" w:hAnsi="Times New Roman"/>
          <w:color w:val="FF0000"/>
        </w:rPr>
        <w:t xml:space="preserve">- </w:t>
      </w:r>
      <w:r w:rsidRPr="009543D2">
        <w:rPr>
          <w:rFonts w:ascii="Times New Roman" w:hAnsi="Times New Roman"/>
        </w:rPr>
        <w:t xml:space="preserve">подготовки пояснений, подбор необходимых документов для проведения внутреннего контроля, внутреннего и внешнего аудита, документальных ревизий, налоговых и иных проверок (из ТФ А/03.5);  </w:t>
      </w:r>
    </w:p>
    <w:p w:rsidR="001938C4" w:rsidRPr="009543D2" w:rsidRDefault="001938C4" w:rsidP="001313A8">
      <w:pPr>
        <w:widowControl w:val="0"/>
        <w:shd w:val="clear" w:color="auto" w:fill="FFFFFF"/>
        <w:autoSpaceDE w:val="0"/>
        <w:autoSpaceDN w:val="0"/>
        <w:adjustRightInd w:val="0"/>
        <w:spacing w:after="0" w:line="240" w:lineRule="auto"/>
        <w:jc w:val="both"/>
        <w:rPr>
          <w:rFonts w:ascii="Times New Roman" w:hAnsi="Times New Roman"/>
        </w:rPr>
      </w:pPr>
      <w:r w:rsidRPr="009543D2">
        <w:rPr>
          <w:rFonts w:ascii="Times New Roman" w:hAnsi="Times New Roman"/>
        </w:rPr>
        <w:t xml:space="preserve">- контроля тождества данных аналитического учета оборотам и остаткам по счетам синтетического учета (из ТФ А/03.5).  </w:t>
      </w:r>
    </w:p>
    <w:p w:rsidR="0044364D" w:rsidRPr="009543D2"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9543D2">
        <w:rPr>
          <w:rFonts w:ascii="Times New Roman" w:hAnsi="Times New Roman"/>
          <w:b/>
        </w:rPr>
        <w:t xml:space="preserve">1.3. </w:t>
      </w:r>
      <w:r w:rsidR="001313A8" w:rsidRPr="009543D2">
        <w:rPr>
          <w:rFonts w:ascii="Times New Roman" w:hAnsi="Times New Roman"/>
          <w:b/>
        </w:rPr>
        <w:t>К</w:t>
      </w:r>
      <w:r w:rsidRPr="009543D2">
        <w:rPr>
          <w:rFonts w:ascii="Times New Roman" w:hAnsi="Times New Roman"/>
          <w:b/>
        </w:rPr>
        <w:t>оличество часов на освоение прог</w:t>
      </w:r>
      <w:r w:rsidR="009543D2">
        <w:rPr>
          <w:rFonts w:ascii="Times New Roman" w:hAnsi="Times New Roman"/>
          <w:b/>
        </w:rPr>
        <w:t>раммы профессионального модуля:</w:t>
      </w:r>
    </w:p>
    <w:p w:rsidR="0044364D" w:rsidRPr="009543D2"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9543D2">
        <w:rPr>
          <w:rFonts w:ascii="Times New Roman" w:hAnsi="Times New Roman"/>
        </w:rPr>
        <w:t xml:space="preserve">максимальной учебной нагрузки обучающегося  </w:t>
      </w:r>
      <w:r w:rsidR="00D577A3" w:rsidRPr="009543D2">
        <w:rPr>
          <w:rFonts w:ascii="Times New Roman" w:hAnsi="Times New Roman"/>
        </w:rPr>
        <w:t xml:space="preserve">260 </w:t>
      </w:r>
      <w:r w:rsidRPr="009543D2">
        <w:rPr>
          <w:rFonts w:ascii="Times New Roman" w:hAnsi="Times New Roman"/>
        </w:rPr>
        <w:t>часов, включая:</w:t>
      </w:r>
    </w:p>
    <w:p w:rsidR="0044364D" w:rsidRPr="009543D2"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9543D2">
        <w:rPr>
          <w:rFonts w:ascii="Times New Roman" w:hAnsi="Times New Roman"/>
        </w:rPr>
        <w:t>обязательной аудиторной учебной нагрузки обучающегося –</w:t>
      </w:r>
      <w:r w:rsidR="00D577A3" w:rsidRPr="009543D2">
        <w:rPr>
          <w:rFonts w:ascii="Times New Roman" w:hAnsi="Times New Roman"/>
        </w:rPr>
        <w:t xml:space="preserve">242 </w:t>
      </w:r>
      <w:r w:rsidRPr="009543D2">
        <w:rPr>
          <w:rFonts w:ascii="Times New Roman" w:hAnsi="Times New Roman"/>
        </w:rPr>
        <w:t>часов;</w:t>
      </w:r>
    </w:p>
    <w:p w:rsidR="0044364D" w:rsidRPr="009543D2"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9543D2">
        <w:rPr>
          <w:rFonts w:ascii="Times New Roman" w:hAnsi="Times New Roman"/>
        </w:rPr>
        <w:t xml:space="preserve">производственное обучение (в т. ч. производственная практика)  – 18 часа, </w:t>
      </w:r>
    </w:p>
    <w:p w:rsidR="0044364D" w:rsidRPr="009543D2" w:rsidRDefault="0044364D" w:rsidP="004436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9543D2">
        <w:rPr>
          <w:rFonts w:ascii="Times New Roman" w:hAnsi="Times New Roman"/>
          <w:b/>
        </w:rPr>
        <w:t>1.4  Требования к организации образовательного процесса</w:t>
      </w:r>
      <w:r w:rsidRPr="009543D2">
        <w:rPr>
          <w:rFonts w:ascii="Times New Roman" w:hAnsi="Times New Roman"/>
        </w:rPr>
        <w:t xml:space="preserve"> </w:t>
      </w:r>
    </w:p>
    <w:p w:rsidR="001313A8" w:rsidRPr="009543D2" w:rsidRDefault="001313A8" w:rsidP="009543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Cs/>
        </w:rPr>
      </w:pPr>
      <w:r w:rsidRPr="009543D2">
        <w:rPr>
          <w:rFonts w:ascii="Times New Roman" w:hAnsi="Times New Roman"/>
        </w:rPr>
        <w:t>Для изучения профессионального модуля необходимо наличие учебного класса, оборудованного мультимедийным комплексом с выходом в Интернет.</w:t>
      </w:r>
      <w:r w:rsidRPr="009543D2">
        <w:rPr>
          <w:rFonts w:ascii="Times New Roman" w:hAnsi="Times New Roman"/>
          <w:bCs/>
        </w:rPr>
        <w:t xml:space="preserve"> </w:t>
      </w:r>
    </w:p>
    <w:p w:rsidR="001313A8" w:rsidRPr="009543D2" w:rsidRDefault="001313A8" w:rsidP="009543D2">
      <w:pPr>
        <w:pStyle w:val="ad"/>
        <w:keepNext/>
        <w:keepLines/>
        <w:spacing w:after="0"/>
        <w:ind w:firstLine="709"/>
        <w:jc w:val="both"/>
        <w:rPr>
          <w:sz w:val="22"/>
          <w:szCs w:val="22"/>
        </w:rPr>
      </w:pPr>
      <w:r w:rsidRPr="009543D2">
        <w:rPr>
          <w:sz w:val="22"/>
          <w:szCs w:val="22"/>
        </w:rPr>
        <w:t xml:space="preserve">Требования </w:t>
      </w:r>
      <w:r w:rsidRPr="009543D2">
        <w:rPr>
          <w:bCs/>
          <w:sz w:val="22"/>
          <w:szCs w:val="22"/>
        </w:rPr>
        <w:t>к квалификации педагогических  кадров</w:t>
      </w:r>
      <w:r w:rsidRPr="009543D2">
        <w:rPr>
          <w:sz w:val="22"/>
          <w:szCs w:val="22"/>
        </w:rPr>
        <w:t xml:space="preserve"> достаточны для качественного проведения занятий: высшее профессиональное</w:t>
      </w:r>
      <w:r w:rsidR="009543D2">
        <w:rPr>
          <w:sz w:val="22"/>
          <w:szCs w:val="22"/>
        </w:rPr>
        <w:t xml:space="preserve"> образование</w:t>
      </w:r>
      <w:r w:rsidRPr="009543D2">
        <w:rPr>
          <w:sz w:val="22"/>
          <w:szCs w:val="22"/>
        </w:rPr>
        <w:t>, специализация преподаватель профессиональной школы.</w:t>
      </w:r>
    </w:p>
    <w:p w:rsidR="001313A8" w:rsidRPr="009543D2" w:rsidRDefault="001313A8" w:rsidP="001313A8">
      <w:pPr>
        <w:spacing w:after="0" w:line="240" w:lineRule="auto"/>
        <w:ind w:firstLine="720"/>
        <w:jc w:val="both"/>
        <w:rPr>
          <w:rFonts w:ascii="Times New Roman" w:hAnsi="Times New Roman"/>
        </w:rPr>
      </w:pPr>
      <w:r w:rsidRPr="009543D2">
        <w:rPr>
          <w:rFonts w:ascii="Times New Roman" w:hAnsi="Times New Roman"/>
        </w:rPr>
        <w:t xml:space="preserve"> При освоении основной профессиональной образовательной программы по специальности в  том числе и при изучении ПМ 0</w:t>
      </w:r>
      <w:r w:rsidR="00FE72B0" w:rsidRPr="009543D2">
        <w:rPr>
          <w:rFonts w:ascii="Times New Roman" w:hAnsi="Times New Roman"/>
        </w:rPr>
        <w:t>4</w:t>
      </w:r>
      <w:r w:rsidRPr="009543D2">
        <w:rPr>
          <w:rFonts w:ascii="Times New Roman" w:hAnsi="Times New Roman"/>
        </w:rPr>
        <w:t>, предусматривается широкое  использование в образовательном процессе активных и интерактивных форм проведения занятий (деловых и ролевых игр, разбора конкретных ситуаций, групповых дискуссий) в сочетании с внеаудиторной работой для формирования и развития общих и профессиональных компетенций обучающихся. Используемые методы в преподавании</w:t>
      </w:r>
      <w:r w:rsidR="00FE72B0" w:rsidRPr="009543D2">
        <w:rPr>
          <w:rFonts w:ascii="Times New Roman" w:hAnsi="Times New Roman"/>
        </w:rPr>
        <w:t xml:space="preserve"> модуля</w:t>
      </w:r>
      <w:r w:rsidRPr="009543D2">
        <w:rPr>
          <w:rFonts w:ascii="Times New Roman" w:hAnsi="Times New Roman"/>
        </w:rPr>
        <w:t xml:space="preserve">: метод индивидуального и дифференцированного подхода к обучению. </w:t>
      </w:r>
    </w:p>
    <w:p w:rsidR="0044364D" w:rsidRPr="009543D2" w:rsidRDefault="0044364D" w:rsidP="0044364D">
      <w:pPr>
        <w:pStyle w:val="ad"/>
        <w:keepNext/>
        <w:keepLines/>
        <w:spacing w:after="0"/>
        <w:ind w:firstLine="709"/>
        <w:rPr>
          <w:sz w:val="22"/>
          <w:szCs w:val="22"/>
        </w:rPr>
      </w:pPr>
      <w:r w:rsidRPr="009543D2">
        <w:rPr>
          <w:sz w:val="22"/>
          <w:szCs w:val="22"/>
        </w:rPr>
        <w:t>Учебно-методический комплекс профессионального модуля</w:t>
      </w:r>
      <w:r w:rsidR="00FE72B0" w:rsidRPr="009543D2">
        <w:rPr>
          <w:b/>
          <w:sz w:val="22"/>
          <w:szCs w:val="22"/>
        </w:rPr>
        <w:t xml:space="preserve"> </w:t>
      </w:r>
      <w:r w:rsidRPr="009543D2">
        <w:rPr>
          <w:sz w:val="22"/>
          <w:szCs w:val="22"/>
        </w:rPr>
        <w:t xml:space="preserve">включает в себя: </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3"/>
        <w:gridCol w:w="5899"/>
        <w:gridCol w:w="1317"/>
        <w:gridCol w:w="1441"/>
      </w:tblGrid>
      <w:tr w:rsidR="0044364D" w:rsidRPr="009543D2" w:rsidTr="009543D2">
        <w:trPr>
          <w:tblHeader/>
        </w:trPr>
        <w:tc>
          <w:tcPr>
            <w:tcW w:w="380"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center"/>
              <w:rPr>
                <w:rFonts w:ascii="Times New Roman" w:hAnsi="Times New Roman"/>
                <w:b w:val="0"/>
                <w:color w:val="000000"/>
                <w:lang w:val="ru-RU"/>
              </w:rPr>
            </w:pPr>
            <w:r w:rsidRPr="00D54113">
              <w:rPr>
                <w:rFonts w:ascii="Times New Roman" w:hAnsi="Times New Roman"/>
                <w:b w:val="0"/>
                <w:color w:val="000000"/>
                <w:lang w:val="ru-RU"/>
              </w:rPr>
              <w:t>№</w:t>
            </w:r>
          </w:p>
        </w:tc>
        <w:tc>
          <w:tcPr>
            <w:tcW w:w="3148"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center"/>
              <w:rPr>
                <w:rFonts w:ascii="Times New Roman" w:hAnsi="Times New Roman"/>
                <w:b w:val="0"/>
                <w:color w:val="000000"/>
                <w:lang w:val="ru-RU"/>
              </w:rPr>
            </w:pPr>
            <w:r w:rsidRPr="00D54113">
              <w:rPr>
                <w:rFonts w:ascii="Times New Roman" w:hAnsi="Times New Roman"/>
                <w:b w:val="0"/>
                <w:color w:val="000000"/>
                <w:lang w:val="ru-RU"/>
              </w:rPr>
              <w:t>Наименование</w:t>
            </w:r>
          </w:p>
        </w:tc>
        <w:tc>
          <w:tcPr>
            <w:tcW w:w="703"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center"/>
              <w:rPr>
                <w:rFonts w:ascii="Times New Roman" w:hAnsi="Times New Roman"/>
                <w:b w:val="0"/>
                <w:color w:val="000000"/>
                <w:lang w:val="ru-RU"/>
              </w:rPr>
            </w:pPr>
            <w:r w:rsidRPr="00D54113">
              <w:rPr>
                <w:rFonts w:ascii="Times New Roman" w:hAnsi="Times New Roman"/>
                <w:b w:val="0"/>
                <w:color w:val="000000"/>
                <w:lang w:val="ru-RU"/>
              </w:rPr>
              <w:t>Количество</w:t>
            </w:r>
          </w:p>
        </w:tc>
        <w:tc>
          <w:tcPr>
            <w:tcW w:w="769"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center"/>
              <w:rPr>
                <w:rFonts w:ascii="Times New Roman" w:hAnsi="Times New Roman"/>
                <w:b w:val="0"/>
                <w:color w:val="000000"/>
                <w:lang w:val="ru-RU"/>
              </w:rPr>
            </w:pPr>
            <w:r w:rsidRPr="00D54113">
              <w:rPr>
                <w:rFonts w:ascii="Times New Roman" w:hAnsi="Times New Roman"/>
                <w:b w:val="0"/>
                <w:color w:val="000000"/>
                <w:lang w:val="ru-RU"/>
              </w:rPr>
              <w:t>Вид носителя</w:t>
            </w:r>
          </w:p>
        </w:tc>
      </w:tr>
      <w:tr w:rsidR="0044364D" w:rsidRPr="009543D2" w:rsidTr="009543D2">
        <w:tc>
          <w:tcPr>
            <w:tcW w:w="380"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1</w:t>
            </w:r>
          </w:p>
        </w:tc>
        <w:tc>
          <w:tcPr>
            <w:tcW w:w="3148" w:type="pct"/>
            <w:tcBorders>
              <w:top w:val="single" w:sz="4" w:space="0" w:color="auto"/>
              <w:left w:val="single" w:sz="4" w:space="0" w:color="auto"/>
              <w:bottom w:val="single" w:sz="4" w:space="0" w:color="auto"/>
              <w:right w:val="single" w:sz="4" w:space="0" w:color="auto"/>
            </w:tcBorders>
          </w:tcPr>
          <w:p w:rsidR="0044364D" w:rsidRPr="00D54113" w:rsidRDefault="009543D2"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auto"/>
                <w:lang w:val="ru-RU"/>
              </w:rPr>
              <w:t>ФГОС по специальности 38.02.01 «Экономика и бухгалтерский учёт (по отраслям)», утвержденный Приказом Министерства образования и науки Российской Федерации от 28 июля 2014г. № 832, зарегистрированный в Минюсте Российской Федерации  19 августа 2014 г. № 33638</w:t>
            </w:r>
          </w:p>
        </w:tc>
        <w:tc>
          <w:tcPr>
            <w:tcW w:w="703"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1</w:t>
            </w:r>
          </w:p>
        </w:tc>
        <w:tc>
          <w:tcPr>
            <w:tcW w:w="769"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электронный</w:t>
            </w:r>
          </w:p>
        </w:tc>
      </w:tr>
      <w:tr w:rsidR="00F0246F" w:rsidRPr="009543D2" w:rsidTr="009543D2">
        <w:tc>
          <w:tcPr>
            <w:tcW w:w="380" w:type="pct"/>
            <w:tcBorders>
              <w:top w:val="single" w:sz="4" w:space="0" w:color="auto"/>
              <w:left w:val="single" w:sz="4" w:space="0" w:color="auto"/>
              <w:bottom w:val="single" w:sz="4" w:space="0" w:color="auto"/>
              <w:right w:val="single" w:sz="4" w:space="0" w:color="auto"/>
            </w:tcBorders>
          </w:tcPr>
          <w:p w:rsidR="00F0246F" w:rsidRPr="00D54113" w:rsidRDefault="00F0246F"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2</w:t>
            </w:r>
          </w:p>
        </w:tc>
        <w:tc>
          <w:tcPr>
            <w:tcW w:w="3148" w:type="pct"/>
            <w:tcBorders>
              <w:top w:val="single" w:sz="4" w:space="0" w:color="auto"/>
              <w:left w:val="single" w:sz="4" w:space="0" w:color="auto"/>
              <w:bottom w:val="single" w:sz="4" w:space="0" w:color="auto"/>
              <w:right w:val="single" w:sz="4" w:space="0" w:color="auto"/>
            </w:tcBorders>
          </w:tcPr>
          <w:p w:rsidR="00F0246F" w:rsidRPr="00D54113" w:rsidRDefault="00F0246F" w:rsidP="006505D3">
            <w:pPr>
              <w:pStyle w:val="12"/>
              <w:keepLines/>
              <w:widowControl w:val="0"/>
              <w:tabs>
                <w:tab w:val="num" w:pos="0"/>
              </w:tabs>
              <w:suppressAutoHyphens/>
              <w:spacing w:before="0" w:after="0"/>
              <w:jc w:val="both"/>
              <w:rPr>
                <w:rFonts w:ascii="Times New Roman" w:hAnsi="Times New Roman"/>
                <w:b w:val="0"/>
                <w:color w:val="auto"/>
                <w:lang w:val="ru-RU"/>
              </w:rPr>
            </w:pPr>
            <w:r w:rsidRPr="00D54113">
              <w:rPr>
                <w:rFonts w:ascii="Times New Roman" w:hAnsi="Times New Roman" w:cs="Arial"/>
                <w:b w:val="0"/>
                <w:color w:val="000000"/>
                <w:lang w:val="ru-RU"/>
              </w:rPr>
              <w:t>Профессиональный стандарт</w:t>
            </w:r>
            <w:r w:rsidR="00771877" w:rsidRPr="00D54113">
              <w:rPr>
                <w:rFonts w:ascii="Times New Roman" w:hAnsi="Times New Roman" w:cs="Arial"/>
                <w:b w:val="0"/>
                <w:color w:val="000000"/>
                <w:lang w:val="ru-RU"/>
              </w:rPr>
              <w:t xml:space="preserve"> «Бухгалтер»</w:t>
            </w:r>
            <w:r w:rsidRPr="00D54113">
              <w:rPr>
                <w:rFonts w:ascii="Times New Roman" w:hAnsi="Times New Roman" w:cs="Arial"/>
                <w:b w:val="0"/>
                <w:color w:val="000000"/>
                <w:lang w:val="ru-RU"/>
              </w:rPr>
              <w:t>, утвержденный приказом Министерства труда и социальной защиты РФ от 22.12.2014 №1061н</w:t>
            </w:r>
          </w:p>
        </w:tc>
        <w:tc>
          <w:tcPr>
            <w:tcW w:w="703" w:type="pct"/>
            <w:tcBorders>
              <w:top w:val="single" w:sz="4" w:space="0" w:color="auto"/>
              <w:left w:val="single" w:sz="4" w:space="0" w:color="auto"/>
              <w:bottom w:val="single" w:sz="4" w:space="0" w:color="auto"/>
              <w:right w:val="single" w:sz="4" w:space="0" w:color="auto"/>
            </w:tcBorders>
          </w:tcPr>
          <w:p w:rsidR="00F0246F" w:rsidRPr="00D54113" w:rsidRDefault="00F0246F"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1</w:t>
            </w:r>
          </w:p>
        </w:tc>
        <w:tc>
          <w:tcPr>
            <w:tcW w:w="769" w:type="pct"/>
            <w:tcBorders>
              <w:top w:val="single" w:sz="4" w:space="0" w:color="auto"/>
              <w:left w:val="single" w:sz="4" w:space="0" w:color="auto"/>
              <w:bottom w:val="single" w:sz="4" w:space="0" w:color="auto"/>
              <w:right w:val="single" w:sz="4" w:space="0" w:color="auto"/>
            </w:tcBorders>
          </w:tcPr>
          <w:p w:rsidR="00F0246F" w:rsidRPr="00D54113" w:rsidRDefault="00F0246F"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бумажный, электронный</w:t>
            </w:r>
          </w:p>
        </w:tc>
      </w:tr>
      <w:tr w:rsidR="0044364D" w:rsidRPr="009543D2" w:rsidTr="009543D2">
        <w:tc>
          <w:tcPr>
            <w:tcW w:w="380" w:type="pct"/>
            <w:tcBorders>
              <w:top w:val="single" w:sz="4" w:space="0" w:color="auto"/>
              <w:left w:val="single" w:sz="4" w:space="0" w:color="auto"/>
              <w:bottom w:val="single" w:sz="4" w:space="0" w:color="auto"/>
              <w:right w:val="single" w:sz="4" w:space="0" w:color="auto"/>
            </w:tcBorders>
          </w:tcPr>
          <w:p w:rsidR="0044364D" w:rsidRPr="00D54113" w:rsidRDefault="009543D2"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3</w:t>
            </w:r>
          </w:p>
        </w:tc>
        <w:tc>
          <w:tcPr>
            <w:tcW w:w="3148"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Рабочая программа профессионального модуля</w:t>
            </w:r>
          </w:p>
        </w:tc>
        <w:tc>
          <w:tcPr>
            <w:tcW w:w="703"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1</w:t>
            </w:r>
          </w:p>
        </w:tc>
        <w:tc>
          <w:tcPr>
            <w:tcW w:w="769"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бумажный, электронный</w:t>
            </w:r>
          </w:p>
        </w:tc>
      </w:tr>
      <w:tr w:rsidR="0044364D" w:rsidRPr="009543D2" w:rsidTr="009543D2">
        <w:tc>
          <w:tcPr>
            <w:tcW w:w="380" w:type="pct"/>
            <w:tcBorders>
              <w:top w:val="single" w:sz="4" w:space="0" w:color="auto"/>
              <w:left w:val="single" w:sz="4" w:space="0" w:color="auto"/>
              <w:bottom w:val="single" w:sz="4" w:space="0" w:color="auto"/>
              <w:right w:val="single" w:sz="4" w:space="0" w:color="auto"/>
            </w:tcBorders>
          </w:tcPr>
          <w:p w:rsidR="0044364D" w:rsidRPr="00D54113" w:rsidRDefault="009543D2"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4</w:t>
            </w:r>
          </w:p>
        </w:tc>
        <w:tc>
          <w:tcPr>
            <w:tcW w:w="3148"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Календарно тематическое планирование</w:t>
            </w:r>
          </w:p>
        </w:tc>
        <w:tc>
          <w:tcPr>
            <w:tcW w:w="703"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1</w:t>
            </w:r>
          </w:p>
        </w:tc>
        <w:tc>
          <w:tcPr>
            <w:tcW w:w="769"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бумажный, электронный</w:t>
            </w:r>
          </w:p>
        </w:tc>
      </w:tr>
      <w:tr w:rsidR="0044364D" w:rsidRPr="009543D2" w:rsidTr="009543D2">
        <w:tc>
          <w:tcPr>
            <w:tcW w:w="380" w:type="pct"/>
            <w:tcBorders>
              <w:top w:val="single" w:sz="4" w:space="0" w:color="auto"/>
              <w:left w:val="single" w:sz="4" w:space="0" w:color="auto"/>
              <w:bottom w:val="single" w:sz="4" w:space="0" w:color="auto"/>
              <w:right w:val="single" w:sz="4" w:space="0" w:color="auto"/>
            </w:tcBorders>
          </w:tcPr>
          <w:p w:rsidR="0044364D" w:rsidRPr="00D54113" w:rsidRDefault="009543D2"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5</w:t>
            </w:r>
          </w:p>
        </w:tc>
        <w:tc>
          <w:tcPr>
            <w:tcW w:w="3148" w:type="pct"/>
            <w:tcBorders>
              <w:top w:val="single" w:sz="4" w:space="0" w:color="auto"/>
              <w:left w:val="single" w:sz="4" w:space="0" w:color="auto"/>
              <w:bottom w:val="single" w:sz="4" w:space="0" w:color="auto"/>
              <w:right w:val="single" w:sz="4" w:space="0" w:color="auto"/>
            </w:tcBorders>
          </w:tcPr>
          <w:p w:rsidR="0044364D" w:rsidRPr="00D54113" w:rsidRDefault="009543D2"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 xml:space="preserve">Комплект </w:t>
            </w:r>
            <w:r w:rsidR="0044364D" w:rsidRPr="00D54113">
              <w:rPr>
                <w:rFonts w:ascii="Times New Roman" w:hAnsi="Times New Roman"/>
                <w:b w:val="0"/>
                <w:color w:val="000000"/>
                <w:lang w:val="ru-RU"/>
              </w:rPr>
              <w:t xml:space="preserve">оценочных средств для контроля и оценки освоения основных видов профессиональной деятельности, профессиональных и общих компетенций по ПМ </w:t>
            </w:r>
            <w:r w:rsidR="0056112A" w:rsidRPr="00D54113">
              <w:rPr>
                <w:rFonts w:ascii="Times New Roman" w:hAnsi="Times New Roman"/>
                <w:b w:val="0"/>
                <w:color w:val="000000"/>
                <w:lang w:val="ru-RU"/>
              </w:rPr>
              <w:t>04</w:t>
            </w:r>
          </w:p>
        </w:tc>
        <w:tc>
          <w:tcPr>
            <w:tcW w:w="703"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1</w:t>
            </w:r>
          </w:p>
        </w:tc>
        <w:tc>
          <w:tcPr>
            <w:tcW w:w="769"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электронный</w:t>
            </w:r>
          </w:p>
        </w:tc>
      </w:tr>
      <w:tr w:rsidR="0044364D" w:rsidRPr="009543D2" w:rsidTr="009543D2">
        <w:tc>
          <w:tcPr>
            <w:tcW w:w="380" w:type="pct"/>
            <w:tcBorders>
              <w:top w:val="single" w:sz="4" w:space="0" w:color="auto"/>
              <w:left w:val="single" w:sz="4" w:space="0" w:color="auto"/>
              <w:bottom w:val="single" w:sz="4" w:space="0" w:color="auto"/>
              <w:right w:val="single" w:sz="4" w:space="0" w:color="auto"/>
            </w:tcBorders>
          </w:tcPr>
          <w:p w:rsidR="0044364D" w:rsidRPr="00D54113" w:rsidRDefault="009543D2"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6</w:t>
            </w:r>
          </w:p>
        </w:tc>
        <w:tc>
          <w:tcPr>
            <w:tcW w:w="3148" w:type="pct"/>
            <w:tcBorders>
              <w:top w:val="single" w:sz="4" w:space="0" w:color="auto"/>
              <w:left w:val="single" w:sz="4" w:space="0" w:color="auto"/>
              <w:bottom w:val="single" w:sz="4" w:space="0" w:color="auto"/>
              <w:right w:val="single" w:sz="4" w:space="0" w:color="auto"/>
            </w:tcBorders>
          </w:tcPr>
          <w:p w:rsidR="0044364D" w:rsidRPr="00D54113" w:rsidRDefault="0044364D" w:rsidP="0056112A">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Комплект</w:t>
            </w:r>
            <w:r w:rsidR="0056112A" w:rsidRPr="00D54113">
              <w:rPr>
                <w:rFonts w:ascii="Times New Roman" w:hAnsi="Times New Roman"/>
                <w:b w:val="0"/>
                <w:color w:val="000000"/>
                <w:lang w:val="ru-RU"/>
              </w:rPr>
              <w:t xml:space="preserve">ы практических </w:t>
            </w:r>
            <w:r w:rsidRPr="00D54113">
              <w:rPr>
                <w:rFonts w:ascii="Times New Roman" w:hAnsi="Times New Roman"/>
                <w:b w:val="0"/>
                <w:color w:val="000000"/>
                <w:lang w:val="ru-RU"/>
              </w:rPr>
              <w:t>заданий</w:t>
            </w:r>
          </w:p>
        </w:tc>
        <w:tc>
          <w:tcPr>
            <w:tcW w:w="703"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1</w:t>
            </w:r>
          </w:p>
        </w:tc>
        <w:tc>
          <w:tcPr>
            <w:tcW w:w="769" w:type="pct"/>
            <w:tcBorders>
              <w:top w:val="single" w:sz="4" w:space="0" w:color="auto"/>
              <w:left w:val="single" w:sz="4" w:space="0" w:color="auto"/>
              <w:bottom w:val="single" w:sz="4" w:space="0" w:color="auto"/>
              <w:right w:val="single" w:sz="4" w:space="0" w:color="auto"/>
            </w:tcBorders>
          </w:tcPr>
          <w:p w:rsidR="0044364D" w:rsidRPr="00D54113" w:rsidRDefault="0044364D" w:rsidP="006505D3">
            <w:pPr>
              <w:pStyle w:val="12"/>
              <w:keepLines/>
              <w:widowControl w:val="0"/>
              <w:tabs>
                <w:tab w:val="num" w:pos="0"/>
              </w:tabs>
              <w:suppressAutoHyphens/>
              <w:spacing w:before="0" w:after="0"/>
              <w:jc w:val="both"/>
              <w:rPr>
                <w:rFonts w:ascii="Times New Roman" w:hAnsi="Times New Roman"/>
                <w:b w:val="0"/>
                <w:color w:val="000000"/>
                <w:lang w:val="ru-RU"/>
              </w:rPr>
            </w:pPr>
            <w:r w:rsidRPr="00D54113">
              <w:rPr>
                <w:rFonts w:ascii="Times New Roman" w:hAnsi="Times New Roman"/>
                <w:b w:val="0"/>
                <w:color w:val="000000"/>
                <w:lang w:val="ru-RU"/>
              </w:rPr>
              <w:t>бумажный, электронный</w:t>
            </w:r>
          </w:p>
        </w:tc>
      </w:tr>
    </w:tbl>
    <w:p w:rsidR="0044364D" w:rsidRPr="009543D2" w:rsidRDefault="0044364D" w:rsidP="0044364D">
      <w:pPr>
        <w:spacing w:after="0" w:line="240" w:lineRule="auto"/>
        <w:jc w:val="both"/>
        <w:rPr>
          <w:rFonts w:ascii="Times New Roman" w:hAnsi="Times New Roman"/>
        </w:rPr>
      </w:pPr>
      <w:r w:rsidRPr="009543D2">
        <w:rPr>
          <w:rFonts w:ascii="Times New Roman" w:hAnsi="Times New Roman"/>
          <w:b/>
        </w:rPr>
        <w:t>1.5. Система оценивания</w:t>
      </w:r>
      <w:r w:rsidRPr="009543D2">
        <w:rPr>
          <w:rFonts w:ascii="Times New Roman" w:hAnsi="Times New Roman"/>
        </w:rPr>
        <w:t xml:space="preserve"> </w:t>
      </w:r>
    </w:p>
    <w:p w:rsidR="0044364D" w:rsidRPr="009543D2" w:rsidRDefault="0044364D" w:rsidP="0044364D">
      <w:pPr>
        <w:spacing w:after="0" w:line="240" w:lineRule="auto"/>
        <w:ind w:firstLine="709"/>
        <w:jc w:val="both"/>
        <w:rPr>
          <w:rFonts w:ascii="Times New Roman" w:hAnsi="Times New Roman"/>
        </w:rPr>
      </w:pPr>
      <w:r w:rsidRPr="009543D2">
        <w:rPr>
          <w:rFonts w:ascii="Times New Roman" w:hAnsi="Times New Roman"/>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9543D2">
        <w:rPr>
          <w:rFonts w:ascii="Times New Roman" w:hAnsi="Times New Roman"/>
          <w:bCs/>
        </w:rPr>
        <w:t xml:space="preserve">соответствуют </w:t>
      </w:r>
      <w:r w:rsidRPr="009543D2">
        <w:rPr>
          <w:rFonts w:ascii="Times New Roman" w:hAnsi="Times New Roman"/>
        </w:rPr>
        <w:t>знаниям, умениям и практическому опыту по ФГОС,</w:t>
      </w:r>
      <w:r w:rsidRPr="009543D2">
        <w:rPr>
          <w:rFonts w:ascii="Times New Roman" w:hAnsi="Times New Roman"/>
          <w:bCs/>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44364D" w:rsidRPr="009543D2" w:rsidRDefault="0044364D" w:rsidP="0044364D">
      <w:pPr>
        <w:spacing w:after="0" w:line="240" w:lineRule="auto"/>
        <w:ind w:firstLine="709"/>
        <w:jc w:val="both"/>
        <w:rPr>
          <w:rFonts w:ascii="Times New Roman" w:hAnsi="Times New Roman"/>
        </w:rPr>
      </w:pPr>
      <w:r w:rsidRPr="009543D2">
        <w:rPr>
          <w:rFonts w:ascii="Times New Roman" w:hAnsi="Times New Roman"/>
        </w:rPr>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44364D" w:rsidRPr="009543D2" w:rsidRDefault="0044364D" w:rsidP="0044364D">
      <w:pPr>
        <w:spacing w:after="0" w:line="240" w:lineRule="auto"/>
        <w:ind w:firstLine="709"/>
        <w:jc w:val="both"/>
        <w:rPr>
          <w:rFonts w:ascii="Times New Roman" w:hAnsi="Times New Roman"/>
        </w:rPr>
      </w:pPr>
      <w:r w:rsidRPr="009543D2">
        <w:rPr>
          <w:rFonts w:ascii="Times New Roman" w:hAnsi="Times New Roman"/>
        </w:rPr>
        <w:t>Предъявить обучающему результат обучения позволяют следующие методы контроля: устный опрос и письменный опрос, самостоятельная работа, контрольная работа, практическая работа, тест, зачет, с использованием следующих видов контроля: вводного, текущего, промежуточного и итогового контроля.</w:t>
      </w:r>
    </w:p>
    <w:p w:rsidR="0044364D" w:rsidRPr="009543D2" w:rsidRDefault="0044364D" w:rsidP="0044364D">
      <w:pPr>
        <w:spacing w:after="0" w:line="240" w:lineRule="auto"/>
        <w:ind w:firstLine="709"/>
        <w:jc w:val="both"/>
        <w:rPr>
          <w:rFonts w:ascii="Times New Roman" w:hAnsi="Times New Roman"/>
        </w:rPr>
      </w:pPr>
      <w:r w:rsidRPr="009543D2">
        <w:rPr>
          <w:rFonts w:ascii="Times New Roman" w:hAnsi="Times New Roman"/>
        </w:rPr>
        <w:lastRenderedPageBreak/>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44364D" w:rsidRPr="009543D2" w:rsidRDefault="0044364D" w:rsidP="0044364D">
      <w:pPr>
        <w:widowControl w:val="0"/>
        <w:suppressAutoHyphens/>
        <w:spacing w:after="0" w:line="240" w:lineRule="auto"/>
        <w:ind w:firstLine="720"/>
        <w:jc w:val="both"/>
        <w:rPr>
          <w:rFonts w:ascii="Times New Roman" w:hAnsi="Times New Roman"/>
          <w:b/>
          <w:highlight w:val="yellow"/>
        </w:rPr>
      </w:pPr>
      <w:r w:rsidRPr="009543D2">
        <w:rPr>
          <w:rFonts w:ascii="Times New Roman" w:hAnsi="Times New Roman"/>
          <w:spacing w:val="-3"/>
        </w:rPr>
        <w:t xml:space="preserve">Текущий контроль проводится преподавателем в процессе </w:t>
      </w:r>
      <w:r w:rsidRPr="009543D2">
        <w:rPr>
          <w:rFonts w:ascii="Times New Roman" w:hAnsi="Times New Roman"/>
        </w:rPr>
        <w:t>проведения практических занятий, тестирования, а также выполнения обучающимися индивидуальных заданий.</w:t>
      </w:r>
      <w:r w:rsidRPr="009543D2">
        <w:rPr>
          <w:rFonts w:ascii="Times New Roman" w:hAnsi="Times New Roman"/>
          <w:b/>
          <w:highlight w:val="yellow"/>
        </w:rPr>
        <w:t xml:space="preserve"> </w:t>
      </w:r>
    </w:p>
    <w:p w:rsidR="0044364D" w:rsidRPr="009543D2" w:rsidRDefault="0044364D" w:rsidP="0044364D">
      <w:pPr>
        <w:spacing w:after="0" w:line="240" w:lineRule="auto"/>
        <w:ind w:firstLine="709"/>
        <w:jc w:val="both"/>
        <w:rPr>
          <w:rFonts w:ascii="Times New Roman" w:hAnsi="Times New Roman"/>
        </w:rPr>
      </w:pPr>
      <w:r w:rsidRPr="009543D2">
        <w:rPr>
          <w:rFonts w:ascii="Times New Roman" w:hAnsi="Times New Roman"/>
        </w:rPr>
        <w:t xml:space="preserve">Формы и методы </w:t>
      </w:r>
      <w:r w:rsidRPr="009543D2">
        <w:rPr>
          <w:rFonts w:ascii="Times New Roman" w:hAnsi="Times New Roman"/>
          <w:spacing w:val="-3"/>
        </w:rPr>
        <w:t>т</w:t>
      </w:r>
      <w:r w:rsidRPr="009543D2">
        <w:rPr>
          <w:rFonts w:ascii="Times New Roman" w:hAnsi="Times New Roman"/>
        </w:rPr>
        <w:t xml:space="preserve">екущего контроля по междисциплинарному курсу доводятся до сведения обучающихся в </w:t>
      </w:r>
      <w:r w:rsidR="0056112A" w:rsidRPr="009543D2">
        <w:rPr>
          <w:rFonts w:ascii="Times New Roman" w:hAnsi="Times New Roman"/>
        </w:rPr>
        <w:t xml:space="preserve">течении двух месяцев в </w:t>
      </w:r>
      <w:r w:rsidRPr="009543D2">
        <w:rPr>
          <w:rFonts w:ascii="Times New Roman" w:hAnsi="Times New Roman"/>
        </w:rPr>
        <w:t xml:space="preserve">начале обучения. Для </w:t>
      </w:r>
      <w:r w:rsidRPr="009543D2">
        <w:rPr>
          <w:rFonts w:ascii="Times New Roman" w:hAnsi="Times New Roman"/>
          <w:spacing w:val="-3"/>
        </w:rPr>
        <w:t>т</w:t>
      </w:r>
      <w:r w:rsidRPr="009543D2">
        <w:rPr>
          <w:rFonts w:ascii="Times New Roman" w:hAnsi="Times New Roman"/>
        </w:rPr>
        <w:t xml:space="preserve">екущего контроля по программе создан </w:t>
      </w:r>
      <w:r w:rsidR="0056112A" w:rsidRPr="009543D2">
        <w:rPr>
          <w:rFonts w:ascii="Times New Roman" w:hAnsi="Times New Roman"/>
        </w:rPr>
        <w:t>комплект</w:t>
      </w:r>
      <w:r w:rsidRPr="009543D2">
        <w:rPr>
          <w:rFonts w:ascii="Times New Roman" w:hAnsi="Times New Roman"/>
        </w:rPr>
        <w:t xml:space="preserve"> оценочных средств</w:t>
      </w:r>
      <w:r w:rsidR="0006449C" w:rsidRPr="009543D2">
        <w:rPr>
          <w:rFonts w:ascii="Times New Roman" w:hAnsi="Times New Roman"/>
        </w:rPr>
        <w:t xml:space="preserve">, который </w:t>
      </w:r>
      <w:r w:rsidRPr="009543D2">
        <w:rPr>
          <w:rFonts w:ascii="Times New Roman" w:hAnsi="Times New Roman"/>
        </w:rPr>
        <w:t>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44364D" w:rsidRPr="009543D2" w:rsidRDefault="0044364D" w:rsidP="0044364D">
      <w:pPr>
        <w:spacing w:after="0" w:line="240" w:lineRule="auto"/>
        <w:ind w:firstLine="709"/>
        <w:jc w:val="both"/>
        <w:rPr>
          <w:rFonts w:ascii="Times New Roman" w:hAnsi="Times New Roman"/>
        </w:rPr>
      </w:pPr>
      <w:r w:rsidRPr="009543D2">
        <w:rPr>
          <w:rFonts w:ascii="Times New Roman" w:hAnsi="Times New Roman"/>
        </w:rPr>
        <w:t>Промежуточная аттестация</w:t>
      </w:r>
      <w:r w:rsidR="00807756" w:rsidRPr="009543D2">
        <w:rPr>
          <w:rFonts w:ascii="Times New Roman" w:hAnsi="Times New Roman"/>
        </w:rPr>
        <w:t xml:space="preserve"> осуществляется в форме комплексного дифференцированного зачета по МДК 04.01  и МДК 04.02</w:t>
      </w:r>
      <w:r w:rsidRPr="009543D2">
        <w:rPr>
          <w:rFonts w:ascii="Times New Roman" w:hAnsi="Times New Roman"/>
        </w:rPr>
        <w:t>, в основе которой лежит тест и практические задания используются универсальная шкала с пятибалльной оценкой.</w:t>
      </w:r>
      <w:r w:rsidR="00807756" w:rsidRPr="009543D2">
        <w:rPr>
          <w:rFonts w:ascii="Times New Roman" w:hAnsi="Times New Roman"/>
        </w:rPr>
        <w:t xml:space="preserve"> В целом по модулю после прохождения производственной практики и изучения МДК 04.01, МДК 04.02 проводится квалификационный экзамен.</w:t>
      </w: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caps/>
          <w:color w:val="auto"/>
          <w:sz w:val="22"/>
          <w:szCs w:val="22"/>
        </w:rPr>
      </w:pPr>
    </w:p>
    <w:p w:rsidR="0044364D" w:rsidRPr="009543D2" w:rsidRDefault="0044364D" w:rsidP="009543D2">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aps/>
          <w:color w:val="auto"/>
          <w:sz w:val="22"/>
          <w:szCs w:val="22"/>
        </w:rPr>
      </w:pPr>
      <w:r w:rsidRPr="009543D2">
        <w:rPr>
          <w:rFonts w:ascii="Times New Roman" w:hAnsi="Times New Roman"/>
          <w:caps/>
          <w:color w:val="auto"/>
          <w:sz w:val="22"/>
          <w:szCs w:val="22"/>
        </w:rPr>
        <w:t>2. результаты освоения ПРОФЕССИОНАЛЬНОГО МОДУЛЯ</w:t>
      </w:r>
    </w:p>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olor w:val="auto"/>
          <w:sz w:val="22"/>
          <w:szCs w:val="22"/>
        </w:rPr>
      </w:pPr>
    </w:p>
    <w:p w:rsidR="0044364D"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bCs w:val="0"/>
          <w:color w:val="auto"/>
          <w:sz w:val="22"/>
          <w:szCs w:val="22"/>
        </w:rPr>
      </w:pPr>
      <w:r w:rsidRPr="009543D2">
        <w:rPr>
          <w:rFonts w:ascii="Times New Roman" w:hAnsi="Times New Roman"/>
          <w:b w:val="0"/>
          <w:color w:val="auto"/>
          <w:sz w:val="22"/>
          <w:szCs w:val="22"/>
        </w:rPr>
        <w:t>Результатом освоения программы профессионального модуля является овладение обучающимися видом профессиональной деятельности  «</w:t>
      </w:r>
      <w:r w:rsidRPr="009543D2">
        <w:rPr>
          <w:rFonts w:ascii="Times New Roman" w:hAnsi="Times New Roman"/>
          <w:b w:val="0"/>
          <w:bCs w:val="0"/>
          <w:color w:val="auto"/>
          <w:sz w:val="22"/>
          <w:szCs w:val="22"/>
        </w:rPr>
        <w:t>Составление и использование бухгалтерской отчетности»,</w:t>
      </w:r>
      <w:r w:rsidR="009D713D" w:rsidRPr="009543D2">
        <w:rPr>
          <w:rFonts w:ascii="Times New Roman" w:hAnsi="Times New Roman"/>
          <w:b w:val="0"/>
          <w:bCs w:val="0"/>
          <w:color w:val="auto"/>
          <w:sz w:val="22"/>
          <w:szCs w:val="22"/>
        </w:rPr>
        <w:t xml:space="preserve">а также </w:t>
      </w:r>
      <w:r w:rsidRPr="009543D2">
        <w:rPr>
          <w:rFonts w:ascii="Times New Roman" w:hAnsi="Times New Roman"/>
          <w:b w:val="0"/>
          <w:bCs w:val="0"/>
          <w:color w:val="auto"/>
          <w:sz w:val="22"/>
          <w:szCs w:val="22"/>
        </w:rPr>
        <w:t>профессиональными и общими компетенциями.</w:t>
      </w:r>
    </w:p>
    <w:p w:rsidR="009543D2" w:rsidRPr="009543D2" w:rsidRDefault="009543D2"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olor w:val="auto"/>
          <w:sz w:val="22"/>
          <w:szCs w:val="22"/>
        </w:rPr>
      </w:pPr>
    </w:p>
    <w:tbl>
      <w:tblPr>
        <w:tblW w:w="9498" w:type="dxa"/>
        <w:tblInd w:w="40" w:type="dxa"/>
        <w:tblLayout w:type="fixed"/>
        <w:tblCellMar>
          <w:left w:w="40" w:type="dxa"/>
          <w:right w:w="40" w:type="dxa"/>
        </w:tblCellMar>
        <w:tblLook w:val="04A0"/>
      </w:tblPr>
      <w:tblGrid>
        <w:gridCol w:w="1276"/>
        <w:gridCol w:w="8222"/>
      </w:tblGrid>
      <w:tr w:rsidR="000859DA" w:rsidRPr="009543D2" w:rsidTr="009543D2">
        <w:trPr>
          <w:trHeight w:hRule="exact" w:val="28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b/>
                <w:sz w:val="20"/>
                <w:szCs w:val="20"/>
              </w:rPr>
            </w:pPr>
            <w:r w:rsidRPr="009543D2">
              <w:rPr>
                <w:rFonts w:ascii="Times New Roman" w:hAnsi="Times New Roman"/>
                <w:b/>
                <w:sz w:val="20"/>
                <w:szCs w:val="20"/>
              </w:rPr>
              <w:t>Код</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b/>
                <w:sz w:val="20"/>
                <w:szCs w:val="20"/>
              </w:rPr>
            </w:pPr>
            <w:r w:rsidRPr="009543D2">
              <w:rPr>
                <w:rFonts w:ascii="Times New Roman" w:hAnsi="Times New Roman"/>
                <w:b/>
                <w:sz w:val="20"/>
                <w:szCs w:val="20"/>
              </w:rPr>
              <w:t>Наименование результата обучения</w:t>
            </w:r>
          </w:p>
        </w:tc>
      </w:tr>
      <w:tr w:rsidR="000859DA" w:rsidRPr="009543D2" w:rsidTr="009543D2">
        <w:trPr>
          <w:trHeight w:hRule="exact" w:val="71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 xml:space="preserve">ПК </w:t>
            </w:r>
            <w:r w:rsidR="009D713D" w:rsidRPr="009543D2">
              <w:rPr>
                <w:rFonts w:ascii="Times New Roman" w:hAnsi="Times New Roman"/>
                <w:sz w:val="20"/>
                <w:szCs w:val="20"/>
              </w:rPr>
              <w:t>4.</w:t>
            </w:r>
            <w:r w:rsidRPr="009543D2">
              <w:rPr>
                <w:rFonts w:ascii="Times New Roman" w:hAnsi="Times New Roman"/>
                <w:sz w:val="20"/>
                <w:szCs w:val="20"/>
              </w:rPr>
              <w:t>1</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0859DA" w:rsidRPr="009543D2" w:rsidTr="009543D2">
        <w:trPr>
          <w:trHeight w:hRule="exact" w:val="28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ПК</w:t>
            </w:r>
            <w:r w:rsidR="009543D2">
              <w:rPr>
                <w:rFonts w:ascii="Times New Roman" w:hAnsi="Times New Roman"/>
                <w:sz w:val="20"/>
                <w:szCs w:val="20"/>
              </w:rPr>
              <w:t xml:space="preserve"> </w:t>
            </w:r>
            <w:r w:rsidR="009D713D" w:rsidRPr="009543D2">
              <w:rPr>
                <w:rFonts w:ascii="Times New Roman" w:hAnsi="Times New Roman"/>
                <w:sz w:val="20"/>
                <w:szCs w:val="20"/>
              </w:rPr>
              <w:t>4.</w:t>
            </w:r>
            <w:r w:rsidRPr="009543D2">
              <w:rPr>
                <w:rFonts w:ascii="Times New Roman" w:hAnsi="Times New Roman"/>
                <w:sz w:val="20"/>
                <w:szCs w:val="20"/>
              </w:rPr>
              <w:t>2</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Составлять формы бухгалтерской отчетности в установленные законодательством сроки.</w:t>
            </w:r>
          </w:p>
        </w:tc>
      </w:tr>
      <w:tr w:rsidR="000859DA" w:rsidRPr="009543D2" w:rsidTr="009543D2">
        <w:trPr>
          <w:trHeight w:hRule="exact" w:val="69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 xml:space="preserve">ПК </w:t>
            </w:r>
            <w:r w:rsidR="009D713D" w:rsidRPr="009543D2">
              <w:rPr>
                <w:rFonts w:ascii="Times New Roman" w:hAnsi="Times New Roman"/>
                <w:sz w:val="20"/>
                <w:szCs w:val="20"/>
              </w:rPr>
              <w:t>4.3</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tc>
      </w:tr>
      <w:tr w:rsidR="000859DA" w:rsidRPr="009543D2" w:rsidTr="009543D2">
        <w:trPr>
          <w:trHeight w:hRule="exact" w:val="42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ПК</w:t>
            </w:r>
            <w:r w:rsidR="009543D2">
              <w:rPr>
                <w:rFonts w:ascii="Times New Roman" w:hAnsi="Times New Roman"/>
                <w:sz w:val="20"/>
                <w:szCs w:val="20"/>
              </w:rPr>
              <w:t xml:space="preserve"> 4.</w:t>
            </w:r>
            <w:r w:rsidR="009D713D" w:rsidRPr="009543D2">
              <w:rPr>
                <w:rFonts w:ascii="Times New Roman" w:hAnsi="Times New Roman"/>
                <w:sz w:val="20"/>
                <w:szCs w:val="20"/>
              </w:rPr>
              <w:t>4</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Проводить контроль и анализ информации об имуществе и финансовом положении организации, ее платежеспособности и доходности.</w:t>
            </w:r>
          </w:p>
        </w:tc>
      </w:tr>
      <w:tr w:rsidR="000859DA" w:rsidRPr="009543D2" w:rsidTr="009543D2">
        <w:trPr>
          <w:trHeight w:hRule="exact" w:val="55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ОК 1.</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Понимать сущность и социальную значимость своей будущей профессии, проявлять к ней устойчивый интерес</w:t>
            </w:r>
          </w:p>
        </w:tc>
      </w:tr>
      <w:tr w:rsidR="000859DA" w:rsidRPr="009543D2" w:rsidTr="009543D2">
        <w:trPr>
          <w:trHeight w:hRule="exact" w:val="566"/>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ОК 2.</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859DA" w:rsidRPr="009543D2" w:rsidTr="009543D2">
        <w:trPr>
          <w:trHeight w:hRule="exact" w:val="560"/>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ОК 3.</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Принимать решения в стандартных и нестандартных ситуациях и нести за них ответственность</w:t>
            </w:r>
          </w:p>
        </w:tc>
      </w:tr>
      <w:tr w:rsidR="000859DA" w:rsidRPr="009543D2" w:rsidTr="009543D2">
        <w:trPr>
          <w:trHeight w:hRule="exact" w:val="56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ОК 4.</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0859DA" w:rsidRPr="009543D2" w:rsidTr="009543D2">
        <w:trPr>
          <w:trHeight w:hRule="exact" w:val="54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ОК 5.</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Владеть информационной культурой, анализировать и оценивать информацию с использованием информационно-коммуникационных технологий</w:t>
            </w:r>
          </w:p>
        </w:tc>
      </w:tr>
      <w:tr w:rsidR="000859DA" w:rsidRPr="009543D2" w:rsidTr="009543D2">
        <w:trPr>
          <w:trHeight w:hRule="exact" w:val="570"/>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ОК 6.</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Работать в коллективе и команде, эффективно общаться с коллегами, руководством, потребителями</w:t>
            </w:r>
          </w:p>
        </w:tc>
      </w:tr>
      <w:tr w:rsidR="000859DA" w:rsidRPr="009543D2" w:rsidTr="009D713D">
        <w:trPr>
          <w:trHeight w:hRule="exact" w:val="68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ОК 7.</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Брать на себя ответственность за работу членов команды (подчиненных), результат выполнения заданий</w:t>
            </w:r>
          </w:p>
        </w:tc>
      </w:tr>
      <w:tr w:rsidR="000859DA" w:rsidRPr="009543D2" w:rsidTr="009543D2">
        <w:trPr>
          <w:trHeight w:hRule="exact" w:val="446"/>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ОК 8.</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859DA" w:rsidRPr="009543D2" w:rsidTr="009543D2">
        <w:trPr>
          <w:trHeight w:hRule="exact" w:val="28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ОК 9.</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859DA" w:rsidRPr="009543D2" w:rsidRDefault="000859DA" w:rsidP="009543D2">
            <w:pPr>
              <w:widowControl w:val="0"/>
              <w:shd w:val="clear" w:color="auto" w:fill="FFFFFF"/>
              <w:autoSpaceDE w:val="0"/>
              <w:autoSpaceDN w:val="0"/>
              <w:adjustRightInd w:val="0"/>
              <w:spacing w:after="0" w:line="240" w:lineRule="auto"/>
              <w:ind w:firstLine="5"/>
              <w:jc w:val="both"/>
              <w:rPr>
                <w:rFonts w:ascii="Times New Roman" w:hAnsi="Times New Roman"/>
                <w:sz w:val="20"/>
                <w:szCs w:val="20"/>
              </w:rPr>
            </w:pPr>
            <w:r w:rsidRPr="009543D2">
              <w:rPr>
                <w:rFonts w:ascii="Times New Roman" w:hAnsi="Times New Roman"/>
                <w:sz w:val="20"/>
                <w:szCs w:val="20"/>
              </w:rPr>
              <w:t>Ориентироваться в условиях частой смены технологий в профессиональной деятельности</w:t>
            </w:r>
          </w:p>
        </w:tc>
      </w:tr>
    </w:tbl>
    <w:p w:rsidR="0044364D" w:rsidRPr="009543D2" w:rsidRDefault="0044364D"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aps/>
          <w:color w:val="auto"/>
          <w:sz w:val="22"/>
          <w:szCs w:val="22"/>
        </w:rPr>
      </w:pPr>
    </w:p>
    <w:p w:rsidR="00155739" w:rsidRPr="009543D2" w:rsidRDefault="0015573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aps/>
          <w:color w:val="auto"/>
          <w:sz w:val="22"/>
          <w:szCs w:val="22"/>
        </w:rPr>
      </w:pPr>
    </w:p>
    <w:p w:rsidR="00155739" w:rsidRPr="009543D2" w:rsidRDefault="00155739" w:rsidP="0044364D">
      <w:pPr>
        <w:pStyle w:val="12"/>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aps/>
          <w:color w:val="auto"/>
          <w:sz w:val="22"/>
          <w:szCs w:val="22"/>
        </w:rPr>
      </w:pPr>
    </w:p>
    <w:p w:rsidR="009D713D" w:rsidRPr="009543D2" w:rsidRDefault="009D713D" w:rsidP="009543D2">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sz w:val="22"/>
          <w:szCs w:val="22"/>
        </w:rPr>
      </w:pPr>
    </w:p>
    <w:p w:rsidR="0044364D" w:rsidRPr="009543D2" w:rsidRDefault="0044364D" w:rsidP="0044364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2"/>
          <w:szCs w:val="22"/>
        </w:rPr>
      </w:pPr>
      <w:r w:rsidRPr="009543D2">
        <w:rPr>
          <w:b/>
          <w:caps/>
          <w:sz w:val="22"/>
          <w:szCs w:val="22"/>
        </w:rPr>
        <w:lastRenderedPageBreak/>
        <w:t>3. СТРУКТУРА и содержание профессионального модуля</w:t>
      </w:r>
    </w:p>
    <w:p w:rsidR="0044364D" w:rsidRPr="009543D2" w:rsidRDefault="0044364D" w:rsidP="0044364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2"/>
          <w:szCs w:val="22"/>
        </w:rPr>
      </w:pPr>
    </w:p>
    <w:p w:rsidR="0044364D" w:rsidRPr="009543D2" w:rsidRDefault="0044364D" w:rsidP="0044364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r w:rsidRPr="009543D2">
        <w:rPr>
          <w:b/>
          <w:sz w:val="22"/>
          <w:szCs w:val="22"/>
        </w:rPr>
        <w:t>3.1. Тематический план профессионального модуля</w:t>
      </w:r>
    </w:p>
    <w:p w:rsidR="00AD2504" w:rsidRPr="009543D2" w:rsidRDefault="00AD2504" w:rsidP="0044364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p>
    <w:tbl>
      <w:tblPr>
        <w:tblW w:w="507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17"/>
        <w:gridCol w:w="2329"/>
        <w:gridCol w:w="1106"/>
        <w:gridCol w:w="595"/>
        <w:gridCol w:w="1091"/>
        <w:gridCol w:w="486"/>
        <w:gridCol w:w="723"/>
        <w:gridCol w:w="782"/>
        <w:gridCol w:w="1293"/>
      </w:tblGrid>
      <w:tr w:rsidR="00AD2504" w:rsidRPr="009543D2">
        <w:trPr>
          <w:trHeight w:val="435"/>
        </w:trPr>
        <w:tc>
          <w:tcPr>
            <w:tcW w:w="677" w:type="pct"/>
            <w:vMerge w:val="restart"/>
            <w:shd w:val="clear" w:color="auto" w:fill="auto"/>
          </w:tcPr>
          <w:p w:rsidR="00AD2504" w:rsidRPr="009543D2" w:rsidRDefault="00AD2504" w:rsidP="006505D3">
            <w:pPr>
              <w:pStyle w:val="21"/>
              <w:widowControl w:val="0"/>
              <w:ind w:left="0" w:firstLine="0"/>
              <w:jc w:val="center"/>
              <w:rPr>
                <w:b/>
                <w:sz w:val="16"/>
                <w:szCs w:val="16"/>
              </w:rPr>
            </w:pPr>
            <w:r w:rsidRPr="009543D2">
              <w:rPr>
                <w:b/>
                <w:sz w:val="16"/>
                <w:szCs w:val="16"/>
              </w:rPr>
              <w:t>Коды</w:t>
            </w:r>
            <w:r w:rsidRPr="009543D2">
              <w:rPr>
                <w:b/>
                <w:sz w:val="16"/>
                <w:szCs w:val="16"/>
                <w:lang w:val="en-US"/>
              </w:rPr>
              <w:t xml:space="preserve"> </w:t>
            </w:r>
            <w:r w:rsidRPr="009543D2">
              <w:rPr>
                <w:b/>
                <w:sz w:val="16"/>
                <w:szCs w:val="16"/>
              </w:rPr>
              <w:t>профессиональных</w:t>
            </w:r>
            <w:r w:rsidRPr="009543D2">
              <w:rPr>
                <w:b/>
                <w:sz w:val="16"/>
                <w:szCs w:val="16"/>
                <w:lang w:val="en-US"/>
              </w:rPr>
              <w:t xml:space="preserve"> </w:t>
            </w:r>
            <w:r w:rsidRPr="009543D2">
              <w:rPr>
                <w:b/>
                <w:sz w:val="16"/>
                <w:szCs w:val="16"/>
              </w:rPr>
              <w:t>компетенций</w:t>
            </w:r>
          </w:p>
        </w:tc>
        <w:tc>
          <w:tcPr>
            <w:tcW w:w="1198" w:type="pct"/>
            <w:vMerge w:val="restart"/>
            <w:shd w:val="clear" w:color="auto" w:fill="auto"/>
          </w:tcPr>
          <w:p w:rsidR="00AD2504" w:rsidRPr="009543D2" w:rsidRDefault="00AD2504" w:rsidP="006505D3">
            <w:pPr>
              <w:pStyle w:val="21"/>
              <w:widowControl w:val="0"/>
              <w:ind w:left="0" w:firstLine="0"/>
              <w:jc w:val="center"/>
              <w:rPr>
                <w:b/>
                <w:sz w:val="16"/>
                <w:szCs w:val="16"/>
              </w:rPr>
            </w:pPr>
            <w:r w:rsidRPr="009543D2">
              <w:rPr>
                <w:b/>
                <w:sz w:val="16"/>
                <w:szCs w:val="16"/>
              </w:rPr>
              <w:t>Наименования разделов профессионального модуля</w:t>
            </w:r>
          </w:p>
        </w:tc>
        <w:tc>
          <w:tcPr>
            <w:tcW w:w="569" w:type="pct"/>
            <w:vMerge w:val="restart"/>
            <w:shd w:val="clear" w:color="auto" w:fill="auto"/>
          </w:tcPr>
          <w:p w:rsidR="00AD2504" w:rsidRPr="009543D2" w:rsidRDefault="00AD2504" w:rsidP="006505D3">
            <w:pPr>
              <w:pStyle w:val="21"/>
              <w:widowControl w:val="0"/>
              <w:ind w:left="0" w:firstLine="0"/>
              <w:jc w:val="center"/>
              <w:rPr>
                <w:b/>
                <w:iCs/>
                <w:sz w:val="16"/>
                <w:szCs w:val="16"/>
              </w:rPr>
            </w:pPr>
            <w:r w:rsidRPr="009543D2">
              <w:rPr>
                <w:b/>
                <w:iCs/>
                <w:sz w:val="16"/>
                <w:szCs w:val="16"/>
              </w:rPr>
              <w:t>Всего часов</w:t>
            </w:r>
          </w:p>
          <w:p w:rsidR="00AD2504" w:rsidRPr="009543D2" w:rsidRDefault="00AD2504" w:rsidP="006505D3">
            <w:pPr>
              <w:pStyle w:val="21"/>
              <w:widowControl w:val="0"/>
              <w:ind w:left="0" w:firstLine="0"/>
              <w:jc w:val="center"/>
              <w:rPr>
                <w:iCs/>
                <w:sz w:val="16"/>
                <w:szCs w:val="16"/>
              </w:rPr>
            </w:pPr>
          </w:p>
        </w:tc>
        <w:tc>
          <w:tcPr>
            <w:tcW w:w="1489" w:type="pct"/>
            <w:gridSpan w:val="4"/>
            <w:shd w:val="clear" w:color="auto" w:fill="auto"/>
          </w:tcPr>
          <w:p w:rsidR="00AD2504" w:rsidRPr="009543D2" w:rsidRDefault="00AD2504" w:rsidP="006505D3">
            <w:pPr>
              <w:pStyle w:val="a5"/>
              <w:widowControl w:val="0"/>
              <w:suppressAutoHyphens/>
              <w:spacing w:before="0" w:beforeAutospacing="0" w:after="0" w:afterAutospacing="0"/>
              <w:jc w:val="center"/>
              <w:rPr>
                <w:b/>
                <w:sz w:val="16"/>
                <w:szCs w:val="16"/>
              </w:rPr>
            </w:pPr>
            <w:r w:rsidRPr="009543D2">
              <w:rPr>
                <w:b/>
                <w:sz w:val="16"/>
                <w:szCs w:val="16"/>
              </w:rPr>
              <w:t>Объем времени, отведенный на освоение междисциплинарного курса (курсов)</w:t>
            </w:r>
          </w:p>
        </w:tc>
        <w:tc>
          <w:tcPr>
            <w:tcW w:w="1067" w:type="pct"/>
            <w:gridSpan w:val="2"/>
            <w:shd w:val="clear" w:color="auto" w:fill="auto"/>
          </w:tcPr>
          <w:p w:rsidR="00AD2504" w:rsidRPr="009543D2" w:rsidRDefault="00AD2504" w:rsidP="006505D3">
            <w:pPr>
              <w:pStyle w:val="21"/>
              <w:widowControl w:val="0"/>
              <w:ind w:left="0" w:firstLine="0"/>
              <w:jc w:val="center"/>
              <w:rPr>
                <w:b/>
                <w:iCs/>
                <w:sz w:val="16"/>
                <w:szCs w:val="16"/>
              </w:rPr>
            </w:pPr>
            <w:r w:rsidRPr="009543D2">
              <w:rPr>
                <w:b/>
                <w:iCs/>
                <w:sz w:val="16"/>
                <w:szCs w:val="16"/>
              </w:rPr>
              <w:t>Производственное обучение (в т.ч. производственная практика)</w:t>
            </w:r>
          </w:p>
        </w:tc>
      </w:tr>
      <w:tr w:rsidR="00AD2504" w:rsidRPr="009543D2">
        <w:trPr>
          <w:trHeight w:val="435"/>
        </w:trPr>
        <w:tc>
          <w:tcPr>
            <w:tcW w:w="677" w:type="pct"/>
            <w:vMerge/>
            <w:shd w:val="clear" w:color="auto" w:fill="auto"/>
          </w:tcPr>
          <w:p w:rsidR="00AD2504" w:rsidRPr="009543D2" w:rsidRDefault="00AD2504" w:rsidP="006505D3">
            <w:pPr>
              <w:pStyle w:val="21"/>
              <w:widowControl w:val="0"/>
              <w:ind w:left="0" w:firstLine="0"/>
              <w:jc w:val="center"/>
              <w:rPr>
                <w:b/>
                <w:sz w:val="16"/>
                <w:szCs w:val="16"/>
              </w:rPr>
            </w:pPr>
          </w:p>
        </w:tc>
        <w:tc>
          <w:tcPr>
            <w:tcW w:w="1198" w:type="pct"/>
            <w:vMerge/>
            <w:shd w:val="clear" w:color="auto" w:fill="auto"/>
          </w:tcPr>
          <w:p w:rsidR="00AD2504" w:rsidRPr="009543D2" w:rsidRDefault="00AD2504" w:rsidP="006505D3">
            <w:pPr>
              <w:pStyle w:val="21"/>
              <w:widowControl w:val="0"/>
              <w:ind w:left="0" w:firstLine="0"/>
              <w:jc w:val="center"/>
              <w:rPr>
                <w:b/>
                <w:sz w:val="16"/>
                <w:szCs w:val="16"/>
              </w:rPr>
            </w:pPr>
          </w:p>
        </w:tc>
        <w:tc>
          <w:tcPr>
            <w:tcW w:w="569" w:type="pct"/>
            <w:vMerge/>
            <w:shd w:val="clear" w:color="auto" w:fill="auto"/>
          </w:tcPr>
          <w:p w:rsidR="00AD2504" w:rsidRPr="009543D2" w:rsidRDefault="00AD2504" w:rsidP="006505D3">
            <w:pPr>
              <w:pStyle w:val="21"/>
              <w:widowControl w:val="0"/>
              <w:ind w:left="0" w:firstLine="0"/>
              <w:jc w:val="center"/>
              <w:rPr>
                <w:b/>
                <w:iCs/>
                <w:sz w:val="16"/>
                <w:szCs w:val="16"/>
              </w:rPr>
            </w:pPr>
          </w:p>
        </w:tc>
        <w:tc>
          <w:tcPr>
            <w:tcW w:w="867" w:type="pct"/>
            <w:gridSpan w:val="2"/>
            <w:shd w:val="clear" w:color="auto" w:fill="auto"/>
          </w:tcPr>
          <w:p w:rsidR="00AD2504" w:rsidRPr="009543D2" w:rsidRDefault="00AD2504" w:rsidP="006505D3">
            <w:pPr>
              <w:pStyle w:val="a5"/>
              <w:widowControl w:val="0"/>
              <w:suppressAutoHyphens/>
              <w:spacing w:before="0" w:beforeAutospacing="0" w:after="0" w:afterAutospacing="0"/>
              <w:jc w:val="center"/>
              <w:rPr>
                <w:b/>
                <w:sz w:val="16"/>
                <w:szCs w:val="16"/>
              </w:rPr>
            </w:pPr>
            <w:r w:rsidRPr="009543D2">
              <w:rPr>
                <w:b/>
                <w:sz w:val="16"/>
                <w:szCs w:val="16"/>
              </w:rPr>
              <w:t>Обязательная аудиторная учебная нагрузка обучающегося</w:t>
            </w:r>
          </w:p>
        </w:tc>
        <w:tc>
          <w:tcPr>
            <w:tcW w:w="622" w:type="pct"/>
            <w:gridSpan w:val="2"/>
            <w:tcBorders>
              <w:bottom w:val="single" w:sz="4" w:space="0" w:color="auto"/>
            </w:tcBorders>
            <w:shd w:val="clear" w:color="auto" w:fill="auto"/>
          </w:tcPr>
          <w:p w:rsidR="00AD2504" w:rsidRPr="009543D2" w:rsidRDefault="00AD2504" w:rsidP="006505D3">
            <w:pPr>
              <w:pStyle w:val="a5"/>
              <w:widowControl w:val="0"/>
              <w:suppressAutoHyphens/>
              <w:jc w:val="center"/>
              <w:rPr>
                <w:b/>
                <w:sz w:val="16"/>
                <w:szCs w:val="16"/>
              </w:rPr>
            </w:pPr>
            <w:r w:rsidRPr="009543D2">
              <w:rPr>
                <w:b/>
                <w:sz w:val="16"/>
                <w:szCs w:val="16"/>
              </w:rPr>
              <w:t xml:space="preserve">Самостоятельная работа обучающегося, </w:t>
            </w:r>
            <w:r w:rsidR="00C41B3D" w:rsidRPr="009543D2">
              <w:rPr>
                <w:sz w:val="16"/>
                <w:szCs w:val="16"/>
              </w:rPr>
              <w:t>часов</w:t>
            </w:r>
          </w:p>
        </w:tc>
        <w:tc>
          <w:tcPr>
            <w:tcW w:w="402" w:type="pct"/>
            <w:vMerge w:val="restart"/>
            <w:shd w:val="clear" w:color="auto" w:fill="auto"/>
          </w:tcPr>
          <w:p w:rsidR="00AD2504" w:rsidRPr="009543D2" w:rsidRDefault="00AD2504" w:rsidP="006505D3">
            <w:pPr>
              <w:pStyle w:val="21"/>
              <w:widowControl w:val="0"/>
              <w:ind w:left="0" w:firstLine="0"/>
              <w:jc w:val="center"/>
              <w:rPr>
                <w:b/>
                <w:sz w:val="16"/>
                <w:szCs w:val="16"/>
              </w:rPr>
            </w:pPr>
            <w:r w:rsidRPr="009543D2">
              <w:rPr>
                <w:b/>
                <w:sz w:val="16"/>
                <w:szCs w:val="16"/>
              </w:rPr>
              <w:t>Учебная,</w:t>
            </w:r>
          </w:p>
          <w:p w:rsidR="00AD2504" w:rsidRPr="009543D2" w:rsidRDefault="00AD2504" w:rsidP="006505D3">
            <w:pPr>
              <w:pStyle w:val="21"/>
              <w:widowControl w:val="0"/>
              <w:ind w:left="0" w:firstLine="0"/>
              <w:jc w:val="center"/>
              <w:rPr>
                <w:b/>
                <w:sz w:val="16"/>
                <w:szCs w:val="16"/>
              </w:rPr>
            </w:pPr>
            <w:r w:rsidRPr="009543D2">
              <w:rPr>
                <w:sz w:val="16"/>
                <w:szCs w:val="16"/>
              </w:rPr>
              <w:t>часов</w:t>
            </w:r>
          </w:p>
        </w:tc>
        <w:tc>
          <w:tcPr>
            <w:tcW w:w="665" w:type="pct"/>
            <w:vMerge w:val="restart"/>
            <w:shd w:val="clear" w:color="auto" w:fill="auto"/>
          </w:tcPr>
          <w:p w:rsidR="00AD2504" w:rsidRPr="009543D2" w:rsidRDefault="00AD2504" w:rsidP="006505D3">
            <w:pPr>
              <w:pStyle w:val="21"/>
              <w:widowControl w:val="0"/>
              <w:ind w:left="0" w:firstLine="0"/>
              <w:jc w:val="center"/>
              <w:rPr>
                <w:b/>
                <w:iCs/>
                <w:sz w:val="16"/>
                <w:szCs w:val="16"/>
              </w:rPr>
            </w:pPr>
            <w:r w:rsidRPr="009543D2">
              <w:rPr>
                <w:b/>
                <w:iCs/>
                <w:sz w:val="16"/>
                <w:szCs w:val="16"/>
              </w:rPr>
              <w:t>Производственная,</w:t>
            </w:r>
          </w:p>
          <w:p w:rsidR="00AD2504" w:rsidRPr="009543D2" w:rsidRDefault="00AD2504" w:rsidP="006505D3">
            <w:pPr>
              <w:pStyle w:val="21"/>
              <w:widowControl w:val="0"/>
              <w:ind w:left="72" w:firstLine="0"/>
              <w:jc w:val="center"/>
              <w:rPr>
                <w:iCs/>
                <w:sz w:val="16"/>
                <w:szCs w:val="16"/>
              </w:rPr>
            </w:pPr>
            <w:r w:rsidRPr="009543D2">
              <w:rPr>
                <w:iCs/>
                <w:sz w:val="16"/>
                <w:szCs w:val="16"/>
              </w:rPr>
              <w:t>часов</w:t>
            </w:r>
          </w:p>
          <w:p w:rsidR="00AD2504" w:rsidRPr="009543D2" w:rsidRDefault="00AD2504" w:rsidP="006505D3">
            <w:pPr>
              <w:pStyle w:val="21"/>
              <w:widowControl w:val="0"/>
              <w:ind w:left="72" w:hanging="81"/>
              <w:jc w:val="center"/>
              <w:rPr>
                <w:b/>
                <w:iCs/>
                <w:sz w:val="16"/>
                <w:szCs w:val="16"/>
              </w:rPr>
            </w:pPr>
          </w:p>
        </w:tc>
      </w:tr>
      <w:tr w:rsidR="00C41B3D" w:rsidRPr="009543D2">
        <w:trPr>
          <w:trHeight w:val="390"/>
        </w:trPr>
        <w:tc>
          <w:tcPr>
            <w:tcW w:w="677" w:type="pct"/>
            <w:vMerge/>
            <w:shd w:val="clear" w:color="auto" w:fill="auto"/>
          </w:tcPr>
          <w:p w:rsidR="00C41B3D" w:rsidRPr="009543D2" w:rsidRDefault="00C41B3D" w:rsidP="006505D3">
            <w:pPr>
              <w:spacing w:after="0" w:line="240" w:lineRule="auto"/>
              <w:jc w:val="center"/>
              <w:rPr>
                <w:rFonts w:ascii="Times New Roman" w:hAnsi="Times New Roman"/>
                <w:b/>
                <w:sz w:val="20"/>
                <w:szCs w:val="20"/>
              </w:rPr>
            </w:pPr>
          </w:p>
        </w:tc>
        <w:tc>
          <w:tcPr>
            <w:tcW w:w="1198" w:type="pct"/>
            <w:vMerge/>
            <w:shd w:val="clear" w:color="auto" w:fill="auto"/>
          </w:tcPr>
          <w:p w:rsidR="00C41B3D" w:rsidRPr="009543D2" w:rsidRDefault="00C41B3D" w:rsidP="006505D3">
            <w:pPr>
              <w:spacing w:after="0" w:line="240" w:lineRule="auto"/>
              <w:jc w:val="center"/>
              <w:rPr>
                <w:rFonts w:ascii="Times New Roman" w:hAnsi="Times New Roman"/>
                <w:b/>
                <w:sz w:val="20"/>
                <w:szCs w:val="20"/>
              </w:rPr>
            </w:pPr>
          </w:p>
        </w:tc>
        <w:tc>
          <w:tcPr>
            <w:tcW w:w="569" w:type="pct"/>
            <w:vMerge/>
            <w:shd w:val="clear" w:color="auto" w:fill="auto"/>
          </w:tcPr>
          <w:p w:rsidR="00C41B3D" w:rsidRPr="009543D2" w:rsidRDefault="00C41B3D" w:rsidP="006505D3">
            <w:pPr>
              <w:spacing w:after="0" w:line="240" w:lineRule="auto"/>
              <w:jc w:val="center"/>
              <w:rPr>
                <w:rFonts w:ascii="Times New Roman" w:hAnsi="Times New Roman"/>
                <w:b/>
                <w:sz w:val="20"/>
                <w:szCs w:val="20"/>
              </w:rPr>
            </w:pPr>
          </w:p>
        </w:tc>
        <w:tc>
          <w:tcPr>
            <w:tcW w:w="306" w:type="pct"/>
            <w:shd w:val="clear" w:color="auto" w:fill="auto"/>
          </w:tcPr>
          <w:p w:rsidR="00C41B3D" w:rsidRPr="009543D2" w:rsidRDefault="00C41B3D" w:rsidP="006505D3">
            <w:pPr>
              <w:pStyle w:val="a5"/>
              <w:widowControl w:val="0"/>
              <w:suppressAutoHyphens/>
              <w:spacing w:before="0" w:beforeAutospacing="0" w:after="0" w:afterAutospacing="0"/>
              <w:jc w:val="center"/>
              <w:rPr>
                <w:b/>
                <w:sz w:val="16"/>
                <w:szCs w:val="16"/>
              </w:rPr>
            </w:pPr>
            <w:r w:rsidRPr="009543D2">
              <w:rPr>
                <w:b/>
                <w:sz w:val="16"/>
                <w:szCs w:val="16"/>
              </w:rPr>
              <w:t>Всего,</w:t>
            </w:r>
          </w:p>
          <w:p w:rsidR="00C41B3D" w:rsidRPr="009543D2" w:rsidRDefault="00C41B3D" w:rsidP="006505D3">
            <w:pPr>
              <w:pStyle w:val="a5"/>
              <w:widowControl w:val="0"/>
              <w:suppressAutoHyphens/>
              <w:spacing w:before="0" w:beforeAutospacing="0" w:after="0" w:afterAutospacing="0"/>
              <w:jc w:val="center"/>
              <w:rPr>
                <w:sz w:val="16"/>
                <w:szCs w:val="16"/>
              </w:rPr>
            </w:pPr>
            <w:r w:rsidRPr="009543D2">
              <w:rPr>
                <w:sz w:val="16"/>
                <w:szCs w:val="16"/>
              </w:rPr>
              <w:t>часов</w:t>
            </w:r>
          </w:p>
        </w:tc>
        <w:tc>
          <w:tcPr>
            <w:tcW w:w="561" w:type="pct"/>
            <w:shd w:val="clear" w:color="auto" w:fill="auto"/>
          </w:tcPr>
          <w:p w:rsidR="00C41B3D" w:rsidRPr="009543D2" w:rsidRDefault="00C41B3D" w:rsidP="006505D3">
            <w:pPr>
              <w:pStyle w:val="a5"/>
              <w:widowControl w:val="0"/>
              <w:suppressAutoHyphens/>
              <w:spacing w:before="0" w:beforeAutospacing="0" w:after="0" w:afterAutospacing="0"/>
              <w:jc w:val="center"/>
              <w:rPr>
                <w:b/>
                <w:sz w:val="16"/>
                <w:szCs w:val="16"/>
              </w:rPr>
            </w:pPr>
            <w:r w:rsidRPr="009543D2">
              <w:rPr>
                <w:b/>
                <w:sz w:val="16"/>
                <w:szCs w:val="16"/>
              </w:rPr>
              <w:t>в т.ч. лабораторные работы и практические занятия,</w:t>
            </w:r>
          </w:p>
          <w:p w:rsidR="00C41B3D" w:rsidRPr="009543D2" w:rsidRDefault="00C41B3D" w:rsidP="006505D3">
            <w:pPr>
              <w:pStyle w:val="a5"/>
              <w:widowControl w:val="0"/>
              <w:suppressAutoHyphens/>
              <w:spacing w:before="0" w:beforeAutospacing="0" w:after="0" w:afterAutospacing="0"/>
              <w:jc w:val="center"/>
              <w:rPr>
                <w:b/>
                <w:sz w:val="16"/>
                <w:szCs w:val="16"/>
              </w:rPr>
            </w:pPr>
            <w:r w:rsidRPr="009543D2">
              <w:rPr>
                <w:sz w:val="16"/>
                <w:szCs w:val="16"/>
              </w:rPr>
              <w:t>часов</w:t>
            </w:r>
          </w:p>
        </w:tc>
        <w:tc>
          <w:tcPr>
            <w:tcW w:w="250" w:type="pct"/>
            <w:tcBorders>
              <w:top w:val="single" w:sz="4" w:space="0" w:color="auto"/>
              <w:right w:val="single" w:sz="4" w:space="0" w:color="auto"/>
            </w:tcBorders>
            <w:shd w:val="clear" w:color="auto" w:fill="auto"/>
          </w:tcPr>
          <w:p w:rsidR="00C41B3D" w:rsidRPr="009543D2" w:rsidRDefault="00C41B3D" w:rsidP="006505D3">
            <w:pPr>
              <w:pStyle w:val="a5"/>
              <w:widowControl w:val="0"/>
              <w:suppressAutoHyphens/>
              <w:jc w:val="center"/>
              <w:rPr>
                <w:b/>
                <w:sz w:val="16"/>
                <w:szCs w:val="16"/>
              </w:rPr>
            </w:pPr>
            <w:r w:rsidRPr="009543D2">
              <w:rPr>
                <w:b/>
                <w:sz w:val="16"/>
                <w:szCs w:val="16"/>
              </w:rPr>
              <w:t>Всего,часов</w:t>
            </w:r>
          </w:p>
        </w:tc>
        <w:tc>
          <w:tcPr>
            <w:tcW w:w="372" w:type="pct"/>
            <w:tcBorders>
              <w:top w:val="single" w:sz="4" w:space="0" w:color="auto"/>
              <w:left w:val="single" w:sz="4" w:space="0" w:color="auto"/>
            </w:tcBorders>
            <w:shd w:val="clear" w:color="auto" w:fill="auto"/>
          </w:tcPr>
          <w:p w:rsidR="00C41B3D" w:rsidRPr="009543D2" w:rsidRDefault="00C41B3D" w:rsidP="006505D3">
            <w:pPr>
              <w:pStyle w:val="a5"/>
              <w:widowControl w:val="0"/>
              <w:suppressAutoHyphens/>
              <w:jc w:val="center"/>
              <w:rPr>
                <w:b/>
                <w:sz w:val="16"/>
                <w:szCs w:val="16"/>
              </w:rPr>
            </w:pPr>
            <w:r w:rsidRPr="009543D2">
              <w:rPr>
                <w:b/>
                <w:sz w:val="16"/>
                <w:szCs w:val="16"/>
              </w:rPr>
              <w:t>В том чтсле курсовая работ, часов</w:t>
            </w:r>
          </w:p>
        </w:tc>
        <w:tc>
          <w:tcPr>
            <w:tcW w:w="402" w:type="pct"/>
            <w:vMerge/>
            <w:shd w:val="clear" w:color="auto" w:fill="auto"/>
          </w:tcPr>
          <w:p w:rsidR="00C41B3D" w:rsidRPr="009543D2" w:rsidRDefault="00C41B3D" w:rsidP="00ED79C1">
            <w:pPr>
              <w:pStyle w:val="a5"/>
              <w:rPr>
                <w:sz w:val="20"/>
                <w:szCs w:val="20"/>
              </w:rPr>
            </w:pPr>
          </w:p>
        </w:tc>
        <w:tc>
          <w:tcPr>
            <w:tcW w:w="665" w:type="pct"/>
            <w:vMerge/>
            <w:shd w:val="clear" w:color="auto" w:fill="auto"/>
          </w:tcPr>
          <w:p w:rsidR="00C41B3D" w:rsidRPr="009543D2" w:rsidRDefault="00C41B3D" w:rsidP="006505D3">
            <w:pPr>
              <w:pStyle w:val="21"/>
              <w:widowControl w:val="0"/>
              <w:ind w:left="72" w:firstLine="0"/>
              <w:jc w:val="center"/>
              <w:rPr>
                <w:iCs/>
                <w:sz w:val="20"/>
                <w:szCs w:val="20"/>
              </w:rPr>
            </w:pPr>
          </w:p>
        </w:tc>
      </w:tr>
      <w:tr w:rsidR="00C41B3D" w:rsidRPr="009543D2">
        <w:tc>
          <w:tcPr>
            <w:tcW w:w="677" w:type="pct"/>
            <w:shd w:val="clear" w:color="auto" w:fill="auto"/>
          </w:tcPr>
          <w:p w:rsidR="00C41B3D" w:rsidRPr="009543D2" w:rsidRDefault="00C41B3D" w:rsidP="006505D3">
            <w:pPr>
              <w:spacing w:after="0" w:line="240" w:lineRule="auto"/>
              <w:jc w:val="center"/>
              <w:rPr>
                <w:rFonts w:ascii="Times New Roman" w:hAnsi="Times New Roman"/>
                <w:b/>
                <w:sz w:val="20"/>
                <w:szCs w:val="20"/>
              </w:rPr>
            </w:pPr>
            <w:r w:rsidRPr="009543D2">
              <w:rPr>
                <w:rFonts w:ascii="Times New Roman" w:hAnsi="Times New Roman"/>
                <w:b/>
                <w:sz w:val="20"/>
                <w:szCs w:val="20"/>
              </w:rPr>
              <w:t>1</w:t>
            </w:r>
          </w:p>
        </w:tc>
        <w:tc>
          <w:tcPr>
            <w:tcW w:w="1198" w:type="pct"/>
            <w:shd w:val="clear" w:color="auto" w:fill="auto"/>
          </w:tcPr>
          <w:p w:rsidR="00C41B3D" w:rsidRPr="009543D2" w:rsidRDefault="00C41B3D" w:rsidP="006505D3">
            <w:pPr>
              <w:spacing w:after="0" w:line="240" w:lineRule="auto"/>
              <w:jc w:val="center"/>
              <w:rPr>
                <w:rFonts w:ascii="Times New Roman" w:hAnsi="Times New Roman"/>
                <w:b/>
                <w:sz w:val="20"/>
                <w:szCs w:val="20"/>
              </w:rPr>
            </w:pPr>
            <w:r w:rsidRPr="009543D2">
              <w:rPr>
                <w:rFonts w:ascii="Times New Roman" w:hAnsi="Times New Roman"/>
                <w:b/>
                <w:sz w:val="20"/>
                <w:szCs w:val="20"/>
              </w:rPr>
              <w:t>2</w:t>
            </w:r>
          </w:p>
        </w:tc>
        <w:tc>
          <w:tcPr>
            <w:tcW w:w="569" w:type="pct"/>
            <w:shd w:val="clear" w:color="auto" w:fill="auto"/>
          </w:tcPr>
          <w:p w:rsidR="00C41B3D" w:rsidRPr="009543D2" w:rsidRDefault="00C41B3D" w:rsidP="006505D3">
            <w:pPr>
              <w:pStyle w:val="a5"/>
              <w:widowControl w:val="0"/>
              <w:suppressAutoHyphens/>
              <w:spacing w:before="0" w:beforeAutospacing="0" w:after="0" w:afterAutospacing="0"/>
              <w:jc w:val="center"/>
              <w:rPr>
                <w:b/>
                <w:sz w:val="20"/>
                <w:szCs w:val="20"/>
              </w:rPr>
            </w:pPr>
            <w:r w:rsidRPr="009543D2">
              <w:rPr>
                <w:b/>
                <w:sz w:val="20"/>
                <w:szCs w:val="20"/>
              </w:rPr>
              <w:t>3</w:t>
            </w:r>
          </w:p>
        </w:tc>
        <w:tc>
          <w:tcPr>
            <w:tcW w:w="306" w:type="pct"/>
            <w:shd w:val="clear" w:color="auto" w:fill="auto"/>
          </w:tcPr>
          <w:p w:rsidR="00C41B3D" w:rsidRPr="009543D2" w:rsidRDefault="00C41B3D" w:rsidP="006505D3">
            <w:pPr>
              <w:pStyle w:val="a5"/>
              <w:widowControl w:val="0"/>
              <w:suppressAutoHyphens/>
              <w:spacing w:before="0" w:beforeAutospacing="0" w:after="0" w:afterAutospacing="0"/>
              <w:jc w:val="center"/>
              <w:rPr>
                <w:b/>
                <w:sz w:val="20"/>
                <w:szCs w:val="20"/>
              </w:rPr>
            </w:pPr>
            <w:r w:rsidRPr="009543D2">
              <w:rPr>
                <w:b/>
                <w:sz w:val="20"/>
                <w:szCs w:val="20"/>
              </w:rPr>
              <w:t>4</w:t>
            </w:r>
          </w:p>
        </w:tc>
        <w:tc>
          <w:tcPr>
            <w:tcW w:w="561" w:type="pct"/>
            <w:shd w:val="clear" w:color="auto" w:fill="auto"/>
          </w:tcPr>
          <w:p w:rsidR="00C41B3D" w:rsidRPr="009543D2" w:rsidRDefault="00C41B3D" w:rsidP="006505D3">
            <w:pPr>
              <w:pStyle w:val="a5"/>
              <w:widowControl w:val="0"/>
              <w:suppressAutoHyphens/>
              <w:spacing w:before="0" w:beforeAutospacing="0" w:after="0" w:afterAutospacing="0"/>
              <w:jc w:val="center"/>
              <w:rPr>
                <w:b/>
                <w:sz w:val="20"/>
                <w:szCs w:val="20"/>
              </w:rPr>
            </w:pPr>
            <w:r w:rsidRPr="009543D2">
              <w:rPr>
                <w:b/>
                <w:sz w:val="20"/>
                <w:szCs w:val="20"/>
              </w:rPr>
              <w:t>5</w:t>
            </w:r>
          </w:p>
        </w:tc>
        <w:tc>
          <w:tcPr>
            <w:tcW w:w="250" w:type="pct"/>
            <w:tcBorders>
              <w:right w:val="single" w:sz="4" w:space="0" w:color="auto"/>
            </w:tcBorders>
            <w:shd w:val="clear" w:color="auto" w:fill="auto"/>
          </w:tcPr>
          <w:p w:rsidR="00C41B3D" w:rsidRPr="009543D2" w:rsidRDefault="00C41B3D" w:rsidP="00C41B3D">
            <w:pPr>
              <w:pStyle w:val="a5"/>
              <w:widowControl w:val="0"/>
              <w:suppressAutoHyphens/>
              <w:spacing w:before="0" w:beforeAutospacing="0" w:after="0" w:afterAutospacing="0"/>
              <w:jc w:val="center"/>
              <w:rPr>
                <w:b/>
                <w:sz w:val="20"/>
                <w:szCs w:val="20"/>
              </w:rPr>
            </w:pPr>
            <w:r w:rsidRPr="009543D2">
              <w:rPr>
                <w:b/>
                <w:sz w:val="20"/>
                <w:szCs w:val="20"/>
              </w:rPr>
              <w:t>6</w:t>
            </w:r>
          </w:p>
        </w:tc>
        <w:tc>
          <w:tcPr>
            <w:tcW w:w="372" w:type="pct"/>
            <w:tcBorders>
              <w:left w:val="single" w:sz="4" w:space="0" w:color="auto"/>
            </w:tcBorders>
            <w:shd w:val="clear" w:color="auto" w:fill="auto"/>
          </w:tcPr>
          <w:p w:rsidR="00C41B3D" w:rsidRPr="009543D2" w:rsidRDefault="00C41B3D" w:rsidP="006505D3">
            <w:pPr>
              <w:pStyle w:val="a5"/>
              <w:widowControl w:val="0"/>
              <w:suppressAutoHyphens/>
              <w:jc w:val="center"/>
              <w:rPr>
                <w:b/>
                <w:sz w:val="20"/>
                <w:szCs w:val="20"/>
              </w:rPr>
            </w:pPr>
            <w:r w:rsidRPr="009543D2">
              <w:rPr>
                <w:b/>
                <w:sz w:val="20"/>
                <w:szCs w:val="20"/>
              </w:rPr>
              <w:t>7</w:t>
            </w:r>
          </w:p>
        </w:tc>
        <w:tc>
          <w:tcPr>
            <w:tcW w:w="402" w:type="pct"/>
            <w:shd w:val="clear" w:color="auto" w:fill="auto"/>
          </w:tcPr>
          <w:p w:rsidR="00C41B3D" w:rsidRPr="009543D2" w:rsidRDefault="00C41B3D" w:rsidP="006505D3">
            <w:pPr>
              <w:pStyle w:val="21"/>
              <w:widowControl w:val="0"/>
              <w:ind w:left="0" w:firstLine="0"/>
              <w:jc w:val="center"/>
              <w:rPr>
                <w:b/>
                <w:sz w:val="20"/>
                <w:szCs w:val="20"/>
              </w:rPr>
            </w:pPr>
            <w:r w:rsidRPr="009543D2">
              <w:rPr>
                <w:b/>
                <w:sz w:val="20"/>
                <w:szCs w:val="20"/>
              </w:rPr>
              <w:t>8</w:t>
            </w:r>
          </w:p>
        </w:tc>
        <w:tc>
          <w:tcPr>
            <w:tcW w:w="665" w:type="pct"/>
            <w:shd w:val="clear" w:color="auto" w:fill="auto"/>
          </w:tcPr>
          <w:p w:rsidR="00C41B3D" w:rsidRPr="009543D2" w:rsidRDefault="00C41B3D" w:rsidP="006505D3">
            <w:pPr>
              <w:pStyle w:val="21"/>
              <w:widowControl w:val="0"/>
              <w:ind w:left="0" w:firstLine="0"/>
              <w:jc w:val="center"/>
              <w:rPr>
                <w:b/>
                <w:iCs/>
                <w:sz w:val="20"/>
                <w:szCs w:val="20"/>
              </w:rPr>
            </w:pPr>
            <w:r w:rsidRPr="009543D2">
              <w:rPr>
                <w:b/>
                <w:iCs/>
                <w:sz w:val="20"/>
                <w:szCs w:val="20"/>
              </w:rPr>
              <w:t>9</w:t>
            </w:r>
          </w:p>
        </w:tc>
      </w:tr>
      <w:tr w:rsidR="00C41B3D" w:rsidRPr="009543D2">
        <w:trPr>
          <w:trHeight w:val="795"/>
        </w:trPr>
        <w:tc>
          <w:tcPr>
            <w:tcW w:w="677" w:type="pct"/>
            <w:tcBorders>
              <w:bottom w:val="single" w:sz="4" w:space="0" w:color="auto"/>
            </w:tcBorders>
            <w:shd w:val="clear" w:color="auto" w:fill="auto"/>
          </w:tcPr>
          <w:p w:rsidR="00C41B3D" w:rsidRPr="009543D2" w:rsidRDefault="00C41B3D" w:rsidP="00AD2504">
            <w:pPr>
              <w:spacing w:after="0" w:line="240" w:lineRule="auto"/>
              <w:rPr>
                <w:rFonts w:ascii="Times New Roman" w:hAnsi="Times New Roman"/>
                <w:sz w:val="20"/>
                <w:szCs w:val="20"/>
              </w:rPr>
            </w:pPr>
            <w:r w:rsidRPr="009543D2">
              <w:rPr>
                <w:rFonts w:ascii="Times New Roman" w:hAnsi="Times New Roman"/>
                <w:sz w:val="20"/>
                <w:szCs w:val="20"/>
              </w:rPr>
              <w:t>ОК 1-</w:t>
            </w:r>
            <w:r w:rsidR="009D713D" w:rsidRPr="009543D2">
              <w:rPr>
                <w:rFonts w:ascii="Times New Roman" w:hAnsi="Times New Roman"/>
                <w:sz w:val="20"/>
                <w:szCs w:val="20"/>
              </w:rPr>
              <w:t>9</w:t>
            </w:r>
          </w:p>
          <w:p w:rsidR="00C41B3D" w:rsidRPr="009543D2" w:rsidRDefault="00C41B3D" w:rsidP="00AD2504">
            <w:pPr>
              <w:spacing w:after="0" w:line="240" w:lineRule="auto"/>
              <w:rPr>
                <w:rFonts w:ascii="Times New Roman" w:hAnsi="Times New Roman"/>
                <w:sz w:val="20"/>
                <w:szCs w:val="20"/>
              </w:rPr>
            </w:pPr>
            <w:r w:rsidRPr="009543D2">
              <w:rPr>
                <w:rFonts w:ascii="Times New Roman" w:hAnsi="Times New Roman"/>
                <w:sz w:val="20"/>
                <w:szCs w:val="20"/>
              </w:rPr>
              <w:t>ПК 4.1-4.3</w:t>
            </w:r>
          </w:p>
          <w:p w:rsidR="00C37B6A" w:rsidRPr="009543D2" w:rsidRDefault="00C37B6A" w:rsidP="00AD2504">
            <w:pPr>
              <w:spacing w:after="0" w:line="240" w:lineRule="auto"/>
              <w:rPr>
                <w:rFonts w:ascii="Times New Roman" w:hAnsi="Times New Roman"/>
                <w:sz w:val="20"/>
                <w:szCs w:val="20"/>
              </w:rPr>
            </w:pPr>
          </w:p>
          <w:p w:rsidR="00C37B6A" w:rsidRPr="009543D2" w:rsidRDefault="00C37B6A" w:rsidP="00AD2504">
            <w:pPr>
              <w:spacing w:after="0" w:line="240" w:lineRule="auto"/>
              <w:rPr>
                <w:rFonts w:ascii="Times New Roman" w:hAnsi="Times New Roman"/>
                <w:sz w:val="20"/>
                <w:szCs w:val="20"/>
              </w:rPr>
            </w:pPr>
          </w:p>
        </w:tc>
        <w:tc>
          <w:tcPr>
            <w:tcW w:w="1198" w:type="pct"/>
            <w:tcBorders>
              <w:bottom w:val="single" w:sz="4" w:space="0" w:color="auto"/>
            </w:tcBorders>
            <w:shd w:val="clear" w:color="auto" w:fill="auto"/>
          </w:tcPr>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 xml:space="preserve">МДК.04.01.  </w:t>
            </w:r>
          </w:p>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 xml:space="preserve">Технология составления </w:t>
            </w:r>
          </w:p>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 xml:space="preserve">бухгалтерской </w:t>
            </w:r>
          </w:p>
          <w:p w:rsidR="00C41B3D" w:rsidRPr="009543D2" w:rsidRDefault="00C41B3D" w:rsidP="006505D3">
            <w:pPr>
              <w:spacing w:after="0" w:line="240" w:lineRule="auto"/>
              <w:rPr>
                <w:rFonts w:ascii="Times New Roman" w:hAnsi="Times New Roman"/>
                <w:color w:val="FF0000"/>
                <w:sz w:val="20"/>
                <w:szCs w:val="20"/>
              </w:rPr>
            </w:pPr>
            <w:r w:rsidRPr="009543D2">
              <w:rPr>
                <w:rFonts w:ascii="Times New Roman" w:hAnsi="Times New Roman"/>
                <w:sz w:val="20"/>
                <w:szCs w:val="20"/>
              </w:rPr>
              <w:t xml:space="preserve">отчетности  </w:t>
            </w:r>
          </w:p>
        </w:tc>
        <w:tc>
          <w:tcPr>
            <w:tcW w:w="569" w:type="pct"/>
            <w:tcBorders>
              <w:bottom w:val="single" w:sz="4" w:space="0" w:color="auto"/>
            </w:tcBorders>
            <w:shd w:val="clear" w:color="auto" w:fill="auto"/>
          </w:tcPr>
          <w:p w:rsidR="00C41B3D" w:rsidRPr="009543D2" w:rsidRDefault="00C41B3D" w:rsidP="006505D3">
            <w:pPr>
              <w:pStyle w:val="a5"/>
              <w:widowControl w:val="0"/>
              <w:suppressAutoHyphens/>
              <w:spacing w:before="0" w:beforeAutospacing="0" w:after="0" w:afterAutospacing="0"/>
              <w:jc w:val="center"/>
              <w:rPr>
                <w:sz w:val="20"/>
                <w:szCs w:val="20"/>
              </w:rPr>
            </w:pPr>
            <w:r w:rsidRPr="009543D2">
              <w:rPr>
                <w:sz w:val="20"/>
                <w:szCs w:val="20"/>
              </w:rPr>
              <w:t>207</w:t>
            </w:r>
          </w:p>
        </w:tc>
        <w:tc>
          <w:tcPr>
            <w:tcW w:w="306" w:type="pct"/>
            <w:tcBorders>
              <w:bottom w:val="single" w:sz="4" w:space="0" w:color="auto"/>
            </w:tcBorders>
            <w:shd w:val="clear" w:color="auto" w:fill="auto"/>
          </w:tcPr>
          <w:p w:rsidR="00C41B3D" w:rsidRPr="009543D2" w:rsidRDefault="00C41B3D" w:rsidP="006505D3">
            <w:pPr>
              <w:pStyle w:val="a5"/>
              <w:widowControl w:val="0"/>
              <w:suppressAutoHyphens/>
              <w:spacing w:before="0" w:beforeAutospacing="0" w:after="0" w:afterAutospacing="0"/>
              <w:jc w:val="center"/>
              <w:rPr>
                <w:sz w:val="20"/>
                <w:szCs w:val="20"/>
              </w:rPr>
            </w:pPr>
            <w:r w:rsidRPr="009543D2">
              <w:rPr>
                <w:sz w:val="20"/>
                <w:szCs w:val="20"/>
              </w:rPr>
              <w:t>138</w:t>
            </w:r>
          </w:p>
        </w:tc>
        <w:tc>
          <w:tcPr>
            <w:tcW w:w="561" w:type="pct"/>
            <w:tcBorders>
              <w:bottom w:val="single" w:sz="4" w:space="0" w:color="auto"/>
            </w:tcBorders>
            <w:shd w:val="clear" w:color="auto" w:fill="auto"/>
          </w:tcPr>
          <w:p w:rsidR="00C41B3D" w:rsidRPr="009543D2" w:rsidRDefault="00C41B3D" w:rsidP="006505D3">
            <w:pPr>
              <w:pStyle w:val="a5"/>
              <w:widowControl w:val="0"/>
              <w:suppressAutoHyphens/>
              <w:spacing w:before="0" w:beforeAutospacing="0" w:after="0" w:afterAutospacing="0"/>
              <w:jc w:val="center"/>
              <w:rPr>
                <w:sz w:val="20"/>
                <w:szCs w:val="20"/>
              </w:rPr>
            </w:pPr>
            <w:r w:rsidRPr="009543D2">
              <w:rPr>
                <w:sz w:val="20"/>
                <w:szCs w:val="20"/>
              </w:rPr>
              <w:t>83</w:t>
            </w:r>
          </w:p>
        </w:tc>
        <w:tc>
          <w:tcPr>
            <w:tcW w:w="250" w:type="pct"/>
            <w:tcBorders>
              <w:bottom w:val="single" w:sz="4" w:space="0" w:color="auto"/>
              <w:right w:val="single" w:sz="4" w:space="0" w:color="auto"/>
            </w:tcBorders>
            <w:shd w:val="clear" w:color="auto" w:fill="auto"/>
          </w:tcPr>
          <w:p w:rsidR="00C41B3D" w:rsidRPr="009543D2" w:rsidRDefault="00C41B3D" w:rsidP="006505D3">
            <w:pPr>
              <w:pStyle w:val="a5"/>
              <w:widowControl w:val="0"/>
              <w:suppressAutoHyphens/>
              <w:spacing w:before="0" w:beforeAutospacing="0" w:after="0" w:afterAutospacing="0"/>
              <w:jc w:val="center"/>
              <w:rPr>
                <w:sz w:val="20"/>
                <w:szCs w:val="20"/>
              </w:rPr>
            </w:pPr>
            <w:r w:rsidRPr="009543D2">
              <w:rPr>
                <w:sz w:val="20"/>
                <w:szCs w:val="20"/>
              </w:rPr>
              <w:t>69</w:t>
            </w:r>
          </w:p>
        </w:tc>
        <w:tc>
          <w:tcPr>
            <w:tcW w:w="372" w:type="pct"/>
            <w:tcBorders>
              <w:left w:val="single" w:sz="4" w:space="0" w:color="auto"/>
              <w:bottom w:val="single" w:sz="4" w:space="0" w:color="auto"/>
            </w:tcBorders>
            <w:shd w:val="clear" w:color="auto" w:fill="auto"/>
          </w:tcPr>
          <w:p w:rsidR="00C41B3D" w:rsidRPr="009543D2" w:rsidRDefault="00C41B3D" w:rsidP="006505D3">
            <w:pPr>
              <w:pStyle w:val="a5"/>
              <w:widowControl w:val="0"/>
              <w:suppressAutoHyphens/>
              <w:spacing w:before="0" w:beforeAutospacing="0" w:after="0" w:afterAutospacing="0"/>
              <w:jc w:val="center"/>
              <w:rPr>
                <w:sz w:val="20"/>
                <w:szCs w:val="20"/>
              </w:rPr>
            </w:pPr>
            <w:r w:rsidRPr="009543D2">
              <w:rPr>
                <w:sz w:val="20"/>
                <w:szCs w:val="20"/>
              </w:rPr>
              <w:t>20</w:t>
            </w:r>
          </w:p>
        </w:tc>
        <w:tc>
          <w:tcPr>
            <w:tcW w:w="402" w:type="pct"/>
            <w:tcBorders>
              <w:bottom w:val="single" w:sz="4" w:space="0" w:color="auto"/>
            </w:tcBorders>
            <w:shd w:val="clear" w:color="auto" w:fill="auto"/>
          </w:tcPr>
          <w:p w:rsidR="00C41B3D" w:rsidRPr="009543D2" w:rsidRDefault="00C41B3D" w:rsidP="00ED79C1">
            <w:pPr>
              <w:pStyle w:val="a5"/>
              <w:rPr>
                <w:sz w:val="20"/>
                <w:szCs w:val="20"/>
              </w:rPr>
            </w:pPr>
          </w:p>
        </w:tc>
        <w:tc>
          <w:tcPr>
            <w:tcW w:w="665" w:type="pct"/>
            <w:tcBorders>
              <w:bottom w:val="single" w:sz="4" w:space="0" w:color="auto"/>
            </w:tcBorders>
            <w:shd w:val="clear" w:color="auto" w:fill="auto"/>
          </w:tcPr>
          <w:p w:rsidR="00C41B3D" w:rsidRPr="009543D2" w:rsidRDefault="00C41B3D" w:rsidP="006505D3">
            <w:pPr>
              <w:pStyle w:val="21"/>
              <w:widowControl w:val="0"/>
              <w:ind w:left="0" w:firstLine="0"/>
              <w:jc w:val="center"/>
              <w:rPr>
                <w:iCs/>
                <w:sz w:val="20"/>
                <w:szCs w:val="20"/>
              </w:rPr>
            </w:pPr>
            <w:r w:rsidRPr="009543D2">
              <w:rPr>
                <w:iCs/>
                <w:sz w:val="20"/>
                <w:szCs w:val="20"/>
              </w:rPr>
              <w:t>18</w:t>
            </w:r>
          </w:p>
        </w:tc>
      </w:tr>
      <w:tr w:rsidR="00C41B3D" w:rsidRPr="009543D2">
        <w:trPr>
          <w:trHeight w:val="770"/>
        </w:trPr>
        <w:tc>
          <w:tcPr>
            <w:tcW w:w="677" w:type="pct"/>
            <w:tcBorders>
              <w:top w:val="single" w:sz="4" w:space="0" w:color="auto"/>
              <w:bottom w:val="single" w:sz="4" w:space="0" w:color="auto"/>
            </w:tcBorders>
            <w:shd w:val="clear" w:color="auto" w:fill="auto"/>
          </w:tcPr>
          <w:p w:rsidR="00C41B3D" w:rsidRPr="009543D2" w:rsidRDefault="00C41B3D" w:rsidP="006505D3">
            <w:pPr>
              <w:spacing w:after="0" w:line="240" w:lineRule="auto"/>
              <w:jc w:val="center"/>
              <w:rPr>
                <w:rFonts w:ascii="Times New Roman" w:hAnsi="Times New Roman"/>
                <w:sz w:val="20"/>
                <w:szCs w:val="20"/>
              </w:rPr>
            </w:pPr>
          </w:p>
        </w:tc>
        <w:tc>
          <w:tcPr>
            <w:tcW w:w="1198" w:type="pct"/>
            <w:tcBorders>
              <w:top w:val="single" w:sz="4" w:space="0" w:color="auto"/>
              <w:bottom w:val="single" w:sz="4" w:space="0" w:color="auto"/>
            </w:tcBorders>
            <w:shd w:val="clear" w:color="auto" w:fill="auto"/>
          </w:tcPr>
          <w:p w:rsidR="00C41B3D" w:rsidRPr="009543D2" w:rsidRDefault="00C41B3D" w:rsidP="006505D3">
            <w:pPr>
              <w:autoSpaceDE w:val="0"/>
              <w:autoSpaceDN w:val="0"/>
              <w:adjustRightInd w:val="0"/>
              <w:spacing w:after="0" w:line="240" w:lineRule="auto"/>
              <w:jc w:val="both"/>
              <w:rPr>
                <w:rFonts w:ascii="Times New Roman" w:hAnsi="Times New Roman"/>
                <w:sz w:val="20"/>
                <w:szCs w:val="20"/>
              </w:rPr>
            </w:pPr>
            <w:r w:rsidRPr="009543D2">
              <w:rPr>
                <w:rFonts w:ascii="Times New Roman" w:hAnsi="Times New Roman"/>
                <w:sz w:val="20"/>
                <w:szCs w:val="20"/>
              </w:rPr>
              <w:t>Раздел 1 Технология составления бухгалтерской отчетности</w:t>
            </w:r>
          </w:p>
          <w:p w:rsidR="00C41B3D" w:rsidRPr="009543D2" w:rsidRDefault="00C41B3D" w:rsidP="006505D3">
            <w:pPr>
              <w:autoSpaceDE w:val="0"/>
              <w:autoSpaceDN w:val="0"/>
              <w:adjustRightInd w:val="0"/>
              <w:spacing w:after="0" w:line="240" w:lineRule="auto"/>
              <w:jc w:val="both"/>
              <w:rPr>
                <w:rFonts w:ascii="Times New Roman" w:hAnsi="Times New Roman"/>
                <w:sz w:val="20"/>
                <w:szCs w:val="20"/>
              </w:rPr>
            </w:pPr>
          </w:p>
        </w:tc>
        <w:tc>
          <w:tcPr>
            <w:tcW w:w="569" w:type="pct"/>
            <w:tcBorders>
              <w:top w:val="single" w:sz="4" w:space="0" w:color="auto"/>
              <w:bottom w:val="single" w:sz="4" w:space="0" w:color="auto"/>
            </w:tcBorders>
            <w:shd w:val="clear" w:color="auto" w:fill="auto"/>
          </w:tcPr>
          <w:p w:rsidR="00C41B3D" w:rsidRPr="009543D2" w:rsidRDefault="00C41B3D" w:rsidP="006505D3">
            <w:pPr>
              <w:pStyle w:val="a5"/>
              <w:widowControl w:val="0"/>
              <w:suppressAutoHyphens/>
              <w:spacing w:before="0" w:beforeAutospacing="0" w:after="0" w:afterAutospacing="0"/>
              <w:jc w:val="center"/>
              <w:rPr>
                <w:sz w:val="20"/>
                <w:szCs w:val="20"/>
                <w:lang w:val="en-US"/>
              </w:rPr>
            </w:pPr>
          </w:p>
        </w:tc>
        <w:tc>
          <w:tcPr>
            <w:tcW w:w="306" w:type="pct"/>
            <w:tcBorders>
              <w:top w:val="single" w:sz="4" w:space="0" w:color="auto"/>
              <w:bottom w:val="single" w:sz="4" w:space="0" w:color="auto"/>
            </w:tcBorders>
            <w:shd w:val="clear" w:color="auto" w:fill="auto"/>
          </w:tcPr>
          <w:p w:rsidR="00C41B3D" w:rsidRPr="009543D2" w:rsidRDefault="00C41B3D" w:rsidP="006505D3">
            <w:pPr>
              <w:pStyle w:val="a5"/>
              <w:widowControl w:val="0"/>
              <w:suppressAutoHyphens/>
              <w:spacing w:before="0" w:beforeAutospacing="0" w:after="0" w:afterAutospacing="0"/>
              <w:jc w:val="center"/>
              <w:rPr>
                <w:sz w:val="20"/>
                <w:szCs w:val="20"/>
                <w:lang w:val="en-US"/>
              </w:rPr>
            </w:pPr>
          </w:p>
        </w:tc>
        <w:tc>
          <w:tcPr>
            <w:tcW w:w="561" w:type="pct"/>
            <w:tcBorders>
              <w:top w:val="single" w:sz="4" w:space="0" w:color="auto"/>
              <w:bottom w:val="single" w:sz="4" w:space="0" w:color="auto"/>
            </w:tcBorders>
            <w:shd w:val="clear" w:color="auto" w:fill="auto"/>
          </w:tcPr>
          <w:p w:rsidR="00C41B3D" w:rsidRPr="009543D2" w:rsidRDefault="00C41B3D" w:rsidP="006505D3">
            <w:pPr>
              <w:pStyle w:val="a5"/>
              <w:widowControl w:val="0"/>
              <w:suppressAutoHyphens/>
              <w:spacing w:before="0" w:beforeAutospacing="0" w:after="0" w:afterAutospacing="0"/>
              <w:jc w:val="center"/>
              <w:rPr>
                <w:sz w:val="20"/>
                <w:szCs w:val="20"/>
              </w:rPr>
            </w:pPr>
          </w:p>
        </w:tc>
        <w:tc>
          <w:tcPr>
            <w:tcW w:w="250" w:type="pct"/>
            <w:tcBorders>
              <w:top w:val="single" w:sz="4" w:space="0" w:color="auto"/>
              <w:bottom w:val="single" w:sz="4" w:space="0" w:color="auto"/>
              <w:right w:val="single" w:sz="4" w:space="0" w:color="auto"/>
            </w:tcBorders>
            <w:shd w:val="clear" w:color="auto" w:fill="auto"/>
          </w:tcPr>
          <w:p w:rsidR="00C41B3D" w:rsidRPr="009543D2" w:rsidRDefault="00C41B3D" w:rsidP="006505D3">
            <w:pPr>
              <w:pStyle w:val="a5"/>
              <w:widowControl w:val="0"/>
              <w:suppressAutoHyphens/>
              <w:spacing w:before="0" w:beforeAutospacing="0" w:after="0" w:afterAutospacing="0"/>
              <w:jc w:val="center"/>
              <w:rPr>
                <w:sz w:val="20"/>
                <w:szCs w:val="20"/>
              </w:rPr>
            </w:pPr>
          </w:p>
        </w:tc>
        <w:tc>
          <w:tcPr>
            <w:tcW w:w="372" w:type="pct"/>
            <w:tcBorders>
              <w:top w:val="single" w:sz="4" w:space="0" w:color="auto"/>
              <w:left w:val="single" w:sz="4" w:space="0" w:color="auto"/>
              <w:bottom w:val="single" w:sz="4" w:space="0" w:color="auto"/>
            </w:tcBorders>
            <w:shd w:val="clear" w:color="auto" w:fill="auto"/>
          </w:tcPr>
          <w:p w:rsidR="00C41B3D" w:rsidRPr="009543D2" w:rsidRDefault="00C41B3D" w:rsidP="006505D3">
            <w:pPr>
              <w:pStyle w:val="a5"/>
              <w:widowControl w:val="0"/>
              <w:suppressAutoHyphens/>
              <w:spacing w:before="0" w:beforeAutospacing="0" w:after="0" w:afterAutospacing="0"/>
              <w:jc w:val="center"/>
              <w:rPr>
                <w:sz w:val="20"/>
                <w:szCs w:val="20"/>
              </w:rPr>
            </w:pPr>
          </w:p>
        </w:tc>
        <w:tc>
          <w:tcPr>
            <w:tcW w:w="402" w:type="pct"/>
            <w:tcBorders>
              <w:top w:val="single" w:sz="4" w:space="0" w:color="auto"/>
              <w:bottom w:val="single" w:sz="4" w:space="0" w:color="auto"/>
            </w:tcBorders>
            <w:shd w:val="clear" w:color="auto" w:fill="auto"/>
          </w:tcPr>
          <w:p w:rsidR="00C41B3D" w:rsidRPr="009543D2" w:rsidRDefault="00C41B3D" w:rsidP="00ED79C1">
            <w:pPr>
              <w:pStyle w:val="a5"/>
              <w:rPr>
                <w:sz w:val="20"/>
                <w:szCs w:val="20"/>
                <w:lang w:val="en-US"/>
              </w:rPr>
            </w:pPr>
          </w:p>
        </w:tc>
        <w:tc>
          <w:tcPr>
            <w:tcW w:w="665" w:type="pct"/>
            <w:tcBorders>
              <w:top w:val="single" w:sz="4" w:space="0" w:color="auto"/>
              <w:bottom w:val="single" w:sz="4" w:space="0" w:color="auto"/>
            </w:tcBorders>
            <w:shd w:val="clear" w:color="auto" w:fill="auto"/>
          </w:tcPr>
          <w:p w:rsidR="00C41B3D" w:rsidRPr="009543D2" w:rsidRDefault="00C41B3D" w:rsidP="006505D3">
            <w:pPr>
              <w:pStyle w:val="21"/>
              <w:widowControl w:val="0"/>
              <w:ind w:left="0" w:firstLine="0"/>
              <w:jc w:val="center"/>
              <w:rPr>
                <w:iCs/>
                <w:sz w:val="20"/>
                <w:szCs w:val="20"/>
                <w:lang w:val="en-US"/>
              </w:rPr>
            </w:pPr>
          </w:p>
        </w:tc>
      </w:tr>
      <w:tr w:rsidR="00C41B3D" w:rsidRPr="009543D2">
        <w:tc>
          <w:tcPr>
            <w:tcW w:w="677" w:type="pct"/>
            <w:shd w:val="clear" w:color="auto" w:fill="auto"/>
          </w:tcPr>
          <w:p w:rsidR="009D713D" w:rsidRPr="009543D2" w:rsidRDefault="009D713D" w:rsidP="009D713D">
            <w:pPr>
              <w:spacing w:after="0" w:line="240" w:lineRule="auto"/>
              <w:rPr>
                <w:rFonts w:ascii="Times New Roman" w:hAnsi="Times New Roman"/>
                <w:sz w:val="20"/>
                <w:szCs w:val="20"/>
              </w:rPr>
            </w:pPr>
            <w:r w:rsidRPr="009543D2">
              <w:rPr>
                <w:rFonts w:ascii="Times New Roman" w:hAnsi="Times New Roman"/>
                <w:sz w:val="20"/>
                <w:szCs w:val="20"/>
              </w:rPr>
              <w:t>ОК 1-9</w:t>
            </w:r>
          </w:p>
          <w:p w:rsidR="00C41B3D" w:rsidRPr="009543D2" w:rsidRDefault="009D713D" w:rsidP="006505D3">
            <w:pPr>
              <w:spacing w:after="0" w:line="240" w:lineRule="auto"/>
              <w:rPr>
                <w:rFonts w:ascii="Times New Roman" w:hAnsi="Times New Roman"/>
                <w:sz w:val="20"/>
                <w:szCs w:val="20"/>
              </w:rPr>
            </w:pPr>
            <w:r w:rsidRPr="009543D2">
              <w:rPr>
                <w:rFonts w:ascii="Times New Roman" w:hAnsi="Times New Roman"/>
                <w:sz w:val="20"/>
                <w:szCs w:val="20"/>
              </w:rPr>
              <w:t>ПК 4.4</w:t>
            </w:r>
          </w:p>
        </w:tc>
        <w:tc>
          <w:tcPr>
            <w:tcW w:w="1198" w:type="pct"/>
            <w:shd w:val="clear" w:color="auto" w:fill="auto"/>
          </w:tcPr>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 xml:space="preserve"> МДК.04.02. </w:t>
            </w:r>
          </w:p>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 xml:space="preserve">Контроль и анализ </w:t>
            </w:r>
          </w:p>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 xml:space="preserve">финансово-хозяйственной </w:t>
            </w:r>
          </w:p>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 xml:space="preserve">деятельности </w:t>
            </w:r>
          </w:p>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 xml:space="preserve">организации на основе </w:t>
            </w:r>
          </w:p>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 xml:space="preserve">бухгалтерской </w:t>
            </w:r>
          </w:p>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отчетности</w:t>
            </w:r>
          </w:p>
        </w:tc>
        <w:tc>
          <w:tcPr>
            <w:tcW w:w="569" w:type="pct"/>
            <w:shd w:val="clear" w:color="auto" w:fill="auto"/>
          </w:tcPr>
          <w:p w:rsidR="00C41B3D" w:rsidRPr="009543D2" w:rsidRDefault="001C5706" w:rsidP="006505D3">
            <w:pPr>
              <w:pStyle w:val="a5"/>
              <w:widowControl w:val="0"/>
              <w:suppressAutoHyphens/>
              <w:spacing w:before="0" w:beforeAutospacing="0" w:after="0" w:afterAutospacing="0"/>
              <w:jc w:val="center"/>
              <w:rPr>
                <w:sz w:val="20"/>
                <w:szCs w:val="20"/>
              </w:rPr>
            </w:pPr>
            <w:r w:rsidRPr="009543D2">
              <w:rPr>
                <w:sz w:val="20"/>
                <w:szCs w:val="20"/>
              </w:rPr>
              <w:t>156</w:t>
            </w:r>
          </w:p>
        </w:tc>
        <w:tc>
          <w:tcPr>
            <w:tcW w:w="306" w:type="pct"/>
            <w:shd w:val="clear" w:color="auto" w:fill="auto"/>
          </w:tcPr>
          <w:p w:rsidR="00C41B3D" w:rsidRPr="009543D2" w:rsidRDefault="001C5706" w:rsidP="006505D3">
            <w:pPr>
              <w:pStyle w:val="a5"/>
              <w:widowControl w:val="0"/>
              <w:suppressAutoHyphens/>
              <w:spacing w:before="0" w:beforeAutospacing="0" w:after="0" w:afterAutospacing="0"/>
              <w:jc w:val="center"/>
              <w:rPr>
                <w:sz w:val="20"/>
                <w:szCs w:val="20"/>
              </w:rPr>
            </w:pPr>
            <w:r w:rsidRPr="009543D2">
              <w:rPr>
                <w:sz w:val="20"/>
                <w:szCs w:val="20"/>
              </w:rPr>
              <w:t>104</w:t>
            </w:r>
          </w:p>
        </w:tc>
        <w:tc>
          <w:tcPr>
            <w:tcW w:w="561" w:type="pct"/>
            <w:shd w:val="clear" w:color="auto" w:fill="auto"/>
          </w:tcPr>
          <w:p w:rsidR="00C41B3D" w:rsidRPr="009543D2" w:rsidRDefault="001C5706" w:rsidP="006505D3">
            <w:pPr>
              <w:pStyle w:val="a5"/>
              <w:widowControl w:val="0"/>
              <w:suppressAutoHyphens/>
              <w:spacing w:before="0" w:beforeAutospacing="0" w:after="0" w:afterAutospacing="0"/>
              <w:jc w:val="center"/>
              <w:rPr>
                <w:sz w:val="20"/>
                <w:szCs w:val="20"/>
              </w:rPr>
            </w:pPr>
            <w:r w:rsidRPr="009543D2">
              <w:rPr>
                <w:sz w:val="20"/>
                <w:szCs w:val="20"/>
              </w:rPr>
              <w:t>62</w:t>
            </w:r>
          </w:p>
        </w:tc>
        <w:tc>
          <w:tcPr>
            <w:tcW w:w="250" w:type="pct"/>
            <w:tcBorders>
              <w:right w:val="single" w:sz="4" w:space="0" w:color="auto"/>
            </w:tcBorders>
            <w:shd w:val="clear" w:color="auto" w:fill="auto"/>
          </w:tcPr>
          <w:p w:rsidR="00C41B3D" w:rsidRPr="009543D2" w:rsidRDefault="001C5706" w:rsidP="006505D3">
            <w:pPr>
              <w:pStyle w:val="a5"/>
              <w:widowControl w:val="0"/>
              <w:suppressAutoHyphens/>
              <w:spacing w:before="0" w:beforeAutospacing="0" w:after="0" w:afterAutospacing="0"/>
              <w:jc w:val="center"/>
              <w:rPr>
                <w:sz w:val="20"/>
                <w:szCs w:val="20"/>
              </w:rPr>
            </w:pPr>
            <w:r w:rsidRPr="009543D2">
              <w:rPr>
                <w:sz w:val="20"/>
                <w:szCs w:val="20"/>
              </w:rPr>
              <w:t>52</w:t>
            </w:r>
          </w:p>
        </w:tc>
        <w:tc>
          <w:tcPr>
            <w:tcW w:w="372" w:type="pct"/>
            <w:tcBorders>
              <w:left w:val="single" w:sz="4" w:space="0" w:color="auto"/>
            </w:tcBorders>
            <w:shd w:val="clear" w:color="auto" w:fill="auto"/>
          </w:tcPr>
          <w:p w:rsidR="00C41B3D" w:rsidRPr="009543D2" w:rsidRDefault="001C5706" w:rsidP="006505D3">
            <w:pPr>
              <w:pStyle w:val="a5"/>
              <w:widowControl w:val="0"/>
              <w:suppressAutoHyphens/>
              <w:spacing w:before="0" w:beforeAutospacing="0" w:after="0" w:afterAutospacing="0"/>
              <w:jc w:val="center"/>
              <w:rPr>
                <w:sz w:val="20"/>
                <w:szCs w:val="20"/>
              </w:rPr>
            </w:pPr>
            <w:r w:rsidRPr="009543D2">
              <w:rPr>
                <w:sz w:val="20"/>
                <w:szCs w:val="20"/>
              </w:rPr>
              <w:t>15</w:t>
            </w:r>
          </w:p>
        </w:tc>
        <w:tc>
          <w:tcPr>
            <w:tcW w:w="402" w:type="pct"/>
            <w:shd w:val="clear" w:color="auto" w:fill="auto"/>
          </w:tcPr>
          <w:p w:rsidR="00C41B3D" w:rsidRPr="009543D2" w:rsidRDefault="00C41B3D" w:rsidP="00ED79C1">
            <w:pPr>
              <w:pStyle w:val="a5"/>
              <w:rPr>
                <w:sz w:val="20"/>
                <w:szCs w:val="20"/>
              </w:rPr>
            </w:pPr>
          </w:p>
        </w:tc>
        <w:tc>
          <w:tcPr>
            <w:tcW w:w="665" w:type="pct"/>
            <w:shd w:val="clear" w:color="auto" w:fill="auto"/>
          </w:tcPr>
          <w:p w:rsidR="00C41B3D" w:rsidRPr="009543D2" w:rsidRDefault="00C41B3D" w:rsidP="006505D3">
            <w:pPr>
              <w:pStyle w:val="21"/>
              <w:widowControl w:val="0"/>
              <w:ind w:left="0" w:firstLine="0"/>
              <w:jc w:val="center"/>
              <w:rPr>
                <w:iCs/>
                <w:sz w:val="20"/>
                <w:szCs w:val="20"/>
              </w:rPr>
            </w:pPr>
          </w:p>
        </w:tc>
      </w:tr>
      <w:tr w:rsidR="00C41B3D" w:rsidRPr="009543D2">
        <w:tc>
          <w:tcPr>
            <w:tcW w:w="677" w:type="pct"/>
            <w:shd w:val="clear" w:color="auto" w:fill="auto"/>
          </w:tcPr>
          <w:p w:rsidR="00C41B3D" w:rsidRPr="009543D2" w:rsidRDefault="00C41B3D" w:rsidP="006505D3">
            <w:pPr>
              <w:spacing w:after="0" w:line="240" w:lineRule="auto"/>
              <w:rPr>
                <w:rFonts w:ascii="Times New Roman" w:hAnsi="Times New Roman"/>
                <w:sz w:val="20"/>
                <w:szCs w:val="20"/>
              </w:rPr>
            </w:pPr>
          </w:p>
        </w:tc>
        <w:tc>
          <w:tcPr>
            <w:tcW w:w="1198" w:type="pct"/>
            <w:shd w:val="clear" w:color="auto" w:fill="auto"/>
          </w:tcPr>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Раздел 1 Виды, методы, способы и приемы экономического анализа</w:t>
            </w:r>
          </w:p>
        </w:tc>
        <w:tc>
          <w:tcPr>
            <w:tcW w:w="569" w:type="pct"/>
            <w:shd w:val="clear" w:color="auto" w:fill="auto"/>
          </w:tcPr>
          <w:p w:rsidR="00C41B3D" w:rsidRPr="009543D2" w:rsidRDefault="00FA0177" w:rsidP="006505D3">
            <w:pPr>
              <w:pStyle w:val="21"/>
              <w:widowControl w:val="0"/>
              <w:ind w:left="0" w:firstLine="0"/>
              <w:jc w:val="center"/>
              <w:rPr>
                <w:sz w:val="20"/>
                <w:szCs w:val="20"/>
              </w:rPr>
            </w:pPr>
            <w:r w:rsidRPr="009543D2">
              <w:rPr>
                <w:sz w:val="20"/>
                <w:szCs w:val="20"/>
              </w:rPr>
              <w:t>18</w:t>
            </w:r>
          </w:p>
        </w:tc>
        <w:tc>
          <w:tcPr>
            <w:tcW w:w="306" w:type="pct"/>
            <w:shd w:val="clear" w:color="auto" w:fill="auto"/>
          </w:tcPr>
          <w:p w:rsidR="00C41B3D" w:rsidRPr="009543D2" w:rsidRDefault="00FA0177" w:rsidP="006505D3">
            <w:pPr>
              <w:pStyle w:val="21"/>
              <w:widowControl w:val="0"/>
              <w:ind w:left="0" w:firstLine="0"/>
              <w:jc w:val="center"/>
              <w:rPr>
                <w:sz w:val="20"/>
                <w:szCs w:val="20"/>
              </w:rPr>
            </w:pPr>
            <w:r w:rsidRPr="009543D2">
              <w:rPr>
                <w:sz w:val="20"/>
                <w:szCs w:val="20"/>
              </w:rPr>
              <w:t>12</w:t>
            </w:r>
          </w:p>
        </w:tc>
        <w:tc>
          <w:tcPr>
            <w:tcW w:w="561" w:type="pct"/>
            <w:shd w:val="clear" w:color="auto" w:fill="auto"/>
          </w:tcPr>
          <w:p w:rsidR="00C41B3D" w:rsidRPr="009543D2" w:rsidRDefault="00FA0177" w:rsidP="006505D3">
            <w:pPr>
              <w:pStyle w:val="21"/>
              <w:widowControl w:val="0"/>
              <w:ind w:left="0" w:firstLine="0"/>
              <w:jc w:val="center"/>
              <w:rPr>
                <w:sz w:val="20"/>
                <w:szCs w:val="20"/>
              </w:rPr>
            </w:pPr>
            <w:r w:rsidRPr="009543D2">
              <w:rPr>
                <w:sz w:val="20"/>
                <w:szCs w:val="20"/>
              </w:rPr>
              <w:t>6</w:t>
            </w:r>
          </w:p>
        </w:tc>
        <w:tc>
          <w:tcPr>
            <w:tcW w:w="250" w:type="pct"/>
            <w:tcBorders>
              <w:right w:val="single" w:sz="4" w:space="0" w:color="auto"/>
            </w:tcBorders>
            <w:shd w:val="clear" w:color="auto" w:fill="auto"/>
          </w:tcPr>
          <w:p w:rsidR="00C41B3D" w:rsidRPr="009543D2" w:rsidRDefault="00FA0177" w:rsidP="006505D3">
            <w:pPr>
              <w:pStyle w:val="21"/>
              <w:widowControl w:val="0"/>
              <w:ind w:left="0" w:firstLine="0"/>
              <w:jc w:val="center"/>
              <w:rPr>
                <w:sz w:val="20"/>
                <w:szCs w:val="20"/>
              </w:rPr>
            </w:pPr>
            <w:r w:rsidRPr="009543D2">
              <w:rPr>
                <w:sz w:val="20"/>
                <w:szCs w:val="20"/>
              </w:rPr>
              <w:t>6</w:t>
            </w:r>
          </w:p>
        </w:tc>
        <w:tc>
          <w:tcPr>
            <w:tcW w:w="372" w:type="pct"/>
            <w:tcBorders>
              <w:left w:val="single" w:sz="4" w:space="0" w:color="auto"/>
            </w:tcBorders>
            <w:shd w:val="clear" w:color="auto" w:fill="auto"/>
          </w:tcPr>
          <w:p w:rsidR="00C41B3D" w:rsidRPr="009543D2" w:rsidRDefault="00FA0177" w:rsidP="006505D3">
            <w:pPr>
              <w:pStyle w:val="21"/>
              <w:widowControl w:val="0"/>
              <w:ind w:left="0" w:firstLine="0"/>
              <w:jc w:val="center"/>
              <w:rPr>
                <w:sz w:val="20"/>
                <w:szCs w:val="20"/>
              </w:rPr>
            </w:pPr>
            <w:r w:rsidRPr="009543D2">
              <w:rPr>
                <w:sz w:val="20"/>
                <w:szCs w:val="20"/>
              </w:rPr>
              <w:t>-</w:t>
            </w:r>
          </w:p>
        </w:tc>
        <w:tc>
          <w:tcPr>
            <w:tcW w:w="402" w:type="pct"/>
            <w:shd w:val="clear" w:color="auto" w:fill="auto"/>
          </w:tcPr>
          <w:p w:rsidR="00C41B3D" w:rsidRPr="009543D2" w:rsidRDefault="00C41B3D" w:rsidP="00ED79C1">
            <w:pPr>
              <w:pStyle w:val="21"/>
              <w:rPr>
                <w:sz w:val="20"/>
                <w:szCs w:val="20"/>
              </w:rPr>
            </w:pPr>
          </w:p>
        </w:tc>
        <w:tc>
          <w:tcPr>
            <w:tcW w:w="665" w:type="pct"/>
            <w:shd w:val="clear" w:color="auto" w:fill="auto"/>
          </w:tcPr>
          <w:p w:rsidR="00C41B3D" w:rsidRPr="009543D2" w:rsidRDefault="00C41B3D" w:rsidP="006505D3">
            <w:pPr>
              <w:pStyle w:val="21"/>
              <w:widowControl w:val="0"/>
              <w:ind w:left="0" w:firstLine="0"/>
              <w:jc w:val="center"/>
              <w:rPr>
                <w:iCs/>
                <w:sz w:val="20"/>
                <w:szCs w:val="20"/>
              </w:rPr>
            </w:pPr>
          </w:p>
        </w:tc>
      </w:tr>
      <w:tr w:rsidR="00C41B3D" w:rsidRPr="009543D2">
        <w:tc>
          <w:tcPr>
            <w:tcW w:w="677" w:type="pct"/>
            <w:shd w:val="clear" w:color="auto" w:fill="auto"/>
          </w:tcPr>
          <w:p w:rsidR="00C41B3D" w:rsidRPr="009543D2" w:rsidRDefault="00C41B3D" w:rsidP="006505D3">
            <w:pPr>
              <w:spacing w:after="0" w:line="240" w:lineRule="auto"/>
              <w:rPr>
                <w:rFonts w:ascii="Times New Roman" w:hAnsi="Times New Roman"/>
                <w:sz w:val="20"/>
                <w:szCs w:val="20"/>
              </w:rPr>
            </w:pPr>
          </w:p>
        </w:tc>
        <w:tc>
          <w:tcPr>
            <w:tcW w:w="1198" w:type="pct"/>
            <w:shd w:val="clear" w:color="auto" w:fill="auto"/>
          </w:tcPr>
          <w:p w:rsidR="00C41B3D" w:rsidRPr="009543D2" w:rsidRDefault="00C41B3D" w:rsidP="006505D3">
            <w:pPr>
              <w:spacing w:after="0" w:line="240" w:lineRule="auto"/>
              <w:rPr>
                <w:rFonts w:ascii="Times New Roman" w:hAnsi="Times New Roman"/>
                <w:sz w:val="20"/>
                <w:szCs w:val="20"/>
              </w:rPr>
            </w:pPr>
            <w:r w:rsidRPr="009543D2">
              <w:rPr>
                <w:rFonts w:ascii="Times New Roman" w:hAnsi="Times New Roman"/>
                <w:sz w:val="20"/>
                <w:szCs w:val="20"/>
              </w:rPr>
              <w:t>Раздел 2 Анализ финансово-хозяйственной деятельности предприятия</w:t>
            </w:r>
          </w:p>
        </w:tc>
        <w:tc>
          <w:tcPr>
            <w:tcW w:w="569" w:type="pct"/>
            <w:shd w:val="clear" w:color="auto" w:fill="auto"/>
          </w:tcPr>
          <w:p w:rsidR="00C41B3D" w:rsidRPr="009543D2" w:rsidRDefault="00FA0177" w:rsidP="006505D3">
            <w:pPr>
              <w:pStyle w:val="21"/>
              <w:widowControl w:val="0"/>
              <w:ind w:left="0" w:firstLine="0"/>
              <w:jc w:val="center"/>
              <w:rPr>
                <w:sz w:val="20"/>
                <w:szCs w:val="20"/>
              </w:rPr>
            </w:pPr>
            <w:r w:rsidRPr="009543D2">
              <w:rPr>
                <w:sz w:val="20"/>
                <w:szCs w:val="20"/>
              </w:rPr>
              <w:t>138</w:t>
            </w:r>
          </w:p>
        </w:tc>
        <w:tc>
          <w:tcPr>
            <w:tcW w:w="306" w:type="pct"/>
            <w:shd w:val="clear" w:color="auto" w:fill="auto"/>
          </w:tcPr>
          <w:p w:rsidR="00C41B3D" w:rsidRPr="009543D2" w:rsidRDefault="00FA0177" w:rsidP="006505D3">
            <w:pPr>
              <w:pStyle w:val="21"/>
              <w:widowControl w:val="0"/>
              <w:ind w:left="0" w:firstLine="0"/>
              <w:jc w:val="center"/>
              <w:rPr>
                <w:sz w:val="20"/>
                <w:szCs w:val="20"/>
              </w:rPr>
            </w:pPr>
            <w:r w:rsidRPr="009543D2">
              <w:rPr>
                <w:sz w:val="20"/>
                <w:szCs w:val="20"/>
              </w:rPr>
              <w:t>92</w:t>
            </w:r>
          </w:p>
        </w:tc>
        <w:tc>
          <w:tcPr>
            <w:tcW w:w="561" w:type="pct"/>
            <w:shd w:val="clear" w:color="auto" w:fill="auto"/>
          </w:tcPr>
          <w:p w:rsidR="00C41B3D" w:rsidRPr="009543D2" w:rsidRDefault="00FA0177" w:rsidP="006505D3">
            <w:pPr>
              <w:pStyle w:val="21"/>
              <w:widowControl w:val="0"/>
              <w:ind w:left="0" w:firstLine="0"/>
              <w:jc w:val="center"/>
              <w:rPr>
                <w:sz w:val="20"/>
                <w:szCs w:val="20"/>
              </w:rPr>
            </w:pPr>
            <w:r w:rsidRPr="009543D2">
              <w:rPr>
                <w:sz w:val="20"/>
                <w:szCs w:val="20"/>
              </w:rPr>
              <w:t>56</w:t>
            </w:r>
          </w:p>
        </w:tc>
        <w:tc>
          <w:tcPr>
            <w:tcW w:w="250" w:type="pct"/>
            <w:tcBorders>
              <w:right w:val="single" w:sz="4" w:space="0" w:color="auto"/>
            </w:tcBorders>
            <w:shd w:val="clear" w:color="auto" w:fill="auto"/>
          </w:tcPr>
          <w:p w:rsidR="00C41B3D" w:rsidRPr="009543D2" w:rsidRDefault="00FA0177" w:rsidP="006505D3">
            <w:pPr>
              <w:pStyle w:val="21"/>
              <w:widowControl w:val="0"/>
              <w:ind w:left="0" w:firstLine="0"/>
              <w:jc w:val="center"/>
              <w:rPr>
                <w:sz w:val="20"/>
                <w:szCs w:val="20"/>
              </w:rPr>
            </w:pPr>
            <w:r w:rsidRPr="009543D2">
              <w:rPr>
                <w:sz w:val="20"/>
                <w:szCs w:val="20"/>
              </w:rPr>
              <w:t>46</w:t>
            </w:r>
          </w:p>
        </w:tc>
        <w:tc>
          <w:tcPr>
            <w:tcW w:w="372" w:type="pct"/>
            <w:tcBorders>
              <w:left w:val="single" w:sz="4" w:space="0" w:color="auto"/>
            </w:tcBorders>
            <w:shd w:val="clear" w:color="auto" w:fill="auto"/>
          </w:tcPr>
          <w:p w:rsidR="00C41B3D" w:rsidRPr="009543D2" w:rsidRDefault="00FA0177" w:rsidP="006505D3">
            <w:pPr>
              <w:pStyle w:val="21"/>
              <w:widowControl w:val="0"/>
              <w:ind w:left="0" w:firstLine="0"/>
              <w:jc w:val="center"/>
              <w:rPr>
                <w:sz w:val="20"/>
                <w:szCs w:val="20"/>
              </w:rPr>
            </w:pPr>
            <w:r w:rsidRPr="009543D2">
              <w:rPr>
                <w:sz w:val="20"/>
                <w:szCs w:val="20"/>
              </w:rPr>
              <w:t>15</w:t>
            </w:r>
          </w:p>
        </w:tc>
        <w:tc>
          <w:tcPr>
            <w:tcW w:w="402" w:type="pct"/>
            <w:shd w:val="clear" w:color="auto" w:fill="auto"/>
          </w:tcPr>
          <w:p w:rsidR="00C41B3D" w:rsidRPr="009543D2" w:rsidRDefault="00C41B3D" w:rsidP="006505D3">
            <w:pPr>
              <w:pStyle w:val="21"/>
              <w:widowControl w:val="0"/>
              <w:ind w:left="0" w:firstLine="0"/>
              <w:jc w:val="center"/>
              <w:rPr>
                <w:sz w:val="20"/>
                <w:szCs w:val="20"/>
              </w:rPr>
            </w:pPr>
          </w:p>
        </w:tc>
        <w:tc>
          <w:tcPr>
            <w:tcW w:w="665" w:type="pct"/>
            <w:shd w:val="clear" w:color="auto" w:fill="auto"/>
          </w:tcPr>
          <w:p w:rsidR="00C41B3D" w:rsidRPr="009543D2" w:rsidRDefault="00C41B3D" w:rsidP="006505D3">
            <w:pPr>
              <w:pStyle w:val="21"/>
              <w:widowControl w:val="0"/>
              <w:ind w:left="0" w:firstLine="0"/>
              <w:jc w:val="center"/>
              <w:rPr>
                <w:iCs/>
                <w:sz w:val="20"/>
                <w:szCs w:val="20"/>
              </w:rPr>
            </w:pPr>
          </w:p>
        </w:tc>
      </w:tr>
      <w:tr w:rsidR="00C41B3D" w:rsidRPr="009543D2">
        <w:tc>
          <w:tcPr>
            <w:tcW w:w="677" w:type="pct"/>
            <w:shd w:val="clear" w:color="auto" w:fill="auto"/>
          </w:tcPr>
          <w:p w:rsidR="00C41B3D" w:rsidRPr="009543D2" w:rsidRDefault="00C41B3D" w:rsidP="006505D3">
            <w:pPr>
              <w:pStyle w:val="21"/>
              <w:widowControl w:val="0"/>
              <w:ind w:left="0" w:firstLine="0"/>
              <w:rPr>
                <w:sz w:val="20"/>
                <w:szCs w:val="20"/>
              </w:rPr>
            </w:pPr>
          </w:p>
        </w:tc>
        <w:tc>
          <w:tcPr>
            <w:tcW w:w="1198" w:type="pct"/>
            <w:shd w:val="clear" w:color="auto" w:fill="auto"/>
          </w:tcPr>
          <w:p w:rsidR="00C41B3D" w:rsidRPr="009543D2" w:rsidRDefault="00C41B3D" w:rsidP="00AD2504">
            <w:pPr>
              <w:pStyle w:val="21"/>
              <w:widowControl w:val="0"/>
              <w:ind w:left="0" w:firstLine="0"/>
              <w:rPr>
                <w:sz w:val="20"/>
                <w:szCs w:val="20"/>
              </w:rPr>
            </w:pPr>
            <w:r w:rsidRPr="009543D2">
              <w:rPr>
                <w:sz w:val="20"/>
                <w:szCs w:val="20"/>
              </w:rPr>
              <w:t xml:space="preserve">Производственная практика, часов </w:t>
            </w:r>
          </w:p>
        </w:tc>
        <w:tc>
          <w:tcPr>
            <w:tcW w:w="569" w:type="pct"/>
            <w:shd w:val="clear" w:color="auto" w:fill="auto"/>
          </w:tcPr>
          <w:p w:rsidR="00C41B3D" w:rsidRPr="009543D2" w:rsidRDefault="00C41B3D" w:rsidP="00AD2504">
            <w:pPr>
              <w:spacing w:after="0" w:line="240" w:lineRule="auto"/>
              <w:jc w:val="center"/>
              <w:rPr>
                <w:rFonts w:ascii="Times New Roman" w:hAnsi="Times New Roman"/>
                <w:sz w:val="20"/>
                <w:szCs w:val="20"/>
              </w:rPr>
            </w:pPr>
            <w:r w:rsidRPr="009543D2">
              <w:rPr>
                <w:rFonts w:ascii="Times New Roman" w:hAnsi="Times New Roman"/>
                <w:sz w:val="20"/>
                <w:szCs w:val="20"/>
              </w:rPr>
              <w:t>18</w:t>
            </w:r>
          </w:p>
        </w:tc>
        <w:tc>
          <w:tcPr>
            <w:tcW w:w="1891" w:type="pct"/>
            <w:gridSpan w:val="5"/>
            <w:shd w:val="clear" w:color="auto" w:fill="FFFFFF"/>
          </w:tcPr>
          <w:p w:rsidR="00C41B3D" w:rsidRPr="009543D2" w:rsidRDefault="00C41B3D" w:rsidP="006505D3">
            <w:pPr>
              <w:spacing w:after="0" w:line="240" w:lineRule="auto"/>
              <w:jc w:val="center"/>
              <w:rPr>
                <w:rFonts w:ascii="Times New Roman" w:hAnsi="Times New Roman"/>
                <w:sz w:val="20"/>
                <w:szCs w:val="20"/>
              </w:rPr>
            </w:pPr>
          </w:p>
        </w:tc>
        <w:tc>
          <w:tcPr>
            <w:tcW w:w="665" w:type="pct"/>
            <w:shd w:val="clear" w:color="auto" w:fill="auto"/>
          </w:tcPr>
          <w:p w:rsidR="00C41B3D" w:rsidRPr="009543D2" w:rsidRDefault="00C41B3D" w:rsidP="006505D3">
            <w:pPr>
              <w:spacing w:after="0" w:line="240" w:lineRule="auto"/>
              <w:jc w:val="center"/>
              <w:rPr>
                <w:rFonts w:ascii="Times New Roman" w:hAnsi="Times New Roman"/>
                <w:iCs/>
                <w:sz w:val="20"/>
                <w:szCs w:val="20"/>
              </w:rPr>
            </w:pPr>
            <w:r w:rsidRPr="009543D2">
              <w:rPr>
                <w:rFonts w:ascii="Times New Roman" w:hAnsi="Times New Roman"/>
                <w:iCs/>
                <w:sz w:val="20"/>
                <w:szCs w:val="20"/>
              </w:rPr>
              <w:t>18</w:t>
            </w:r>
          </w:p>
        </w:tc>
      </w:tr>
      <w:tr w:rsidR="00C41B3D" w:rsidRPr="009543D2">
        <w:tc>
          <w:tcPr>
            <w:tcW w:w="677" w:type="pct"/>
            <w:shd w:val="clear" w:color="auto" w:fill="auto"/>
          </w:tcPr>
          <w:p w:rsidR="00C41B3D" w:rsidRPr="009543D2" w:rsidRDefault="00C41B3D" w:rsidP="006505D3">
            <w:pPr>
              <w:pStyle w:val="21"/>
              <w:widowControl w:val="0"/>
              <w:ind w:left="0" w:firstLine="0"/>
              <w:jc w:val="both"/>
              <w:rPr>
                <w:iCs/>
                <w:sz w:val="20"/>
                <w:szCs w:val="20"/>
              </w:rPr>
            </w:pPr>
          </w:p>
        </w:tc>
        <w:tc>
          <w:tcPr>
            <w:tcW w:w="1198" w:type="pct"/>
            <w:shd w:val="clear" w:color="auto" w:fill="auto"/>
          </w:tcPr>
          <w:p w:rsidR="00C41B3D" w:rsidRPr="009543D2" w:rsidRDefault="00C41B3D" w:rsidP="006505D3">
            <w:pPr>
              <w:pStyle w:val="21"/>
              <w:widowControl w:val="0"/>
              <w:ind w:left="0" w:firstLine="0"/>
              <w:jc w:val="both"/>
              <w:rPr>
                <w:iCs/>
                <w:sz w:val="20"/>
                <w:szCs w:val="20"/>
              </w:rPr>
            </w:pPr>
            <w:r w:rsidRPr="009543D2">
              <w:rPr>
                <w:iCs/>
                <w:sz w:val="20"/>
                <w:szCs w:val="20"/>
              </w:rPr>
              <w:t>Всего:</w:t>
            </w:r>
          </w:p>
        </w:tc>
        <w:tc>
          <w:tcPr>
            <w:tcW w:w="569" w:type="pct"/>
            <w:shd w:val="clear" w:color="auto" w:fill="auto"/>
          </w:tcPr>
          <w:p w:rsidR="00C41B3D" w:rsidRPr="009543D2" w:rsidRDefault="001C5706" w:rsidP="006505D3">
            <w:pPr>
              <w:spacing w:after="0" w:line="240" w:lineRule="auto"/>
              <w:jc w:val="center"/>
              <w:rPr>
                <w:rFonts w:ascii="Times New Roman" w:hAnsi="Times New Roman"/>
                <w:iCs/>
                <w:sz w:val="20"/>
                <w:szCs w:val="20"/>
              </w:rPr>
            </w:pPr>
            <w:r w:rsidRPr="009543D2">
              <w:rPr>
                <w:rFonts w:ascii="Times New Roman" w:hAnsi="Times New Roman"/>
                <w:iCs/>
                <w:sz w:val="20"/>
                <w:szCs w:val="20"/>
              </w:rPr>
              <w:t>381</w:t>
            </w:r>
          </w:p>
        </w:tc>
        <w:tc>
          <w:tcPr>
            <w:tcW w:w="306" w:type="pct"/>
            <w:shd w:val="clear" w:color="auto" w:fill="auto"/>
          </w:tcPr>
          <w:p w:rsidR="00C41B3D" w:rsidRPr="009543D2" w:rsidRDefault="001C5706" w:rsidP="006505D3">
            <w:pPr>
              <w:spacing w:after="0" w:line="240" w:lineRule="auto"/>
              <w:jc w:val="center"/>
              <w:rPr>
                <w:rFonts w:ascii="Times New Roman" w:hAnsi="Times New Roman"/>
                <w:iCs/>
                <w:sz w:val="20"/>
                <w:szCs w:val="20"/>
              </w:rPr>
            </w:pPr>
            <w:r w:rsidRPr="009543D2">
              <w:rPr>
                <w:rFonts w:ascii="Times New Roman" w:hAnsi="Times New Roman"/>
                <w:iCs/>
                <w:sz w:val="20"/>
                <w:szCs w:val="20"/>
              </w:rPr>
              <w:t>242</w:t>
            </w:r>
          </w:p>
        </w:tc>
        <w:tc>
          <w:tcPr>
            <w:tcW w:w="561" w:type="pct"/>
            <w:shd w:val="clear" w:color="auto" w:fill="auto"/>
          </w:tcPr>
          <w:p w:rsidR="00C41B3D" w:rsidRPr="009543D2" w:rsidRDefault="001C5706" w:rsidP="006505D3">
            <w:pPr>
              <w:spacing w:after="0" w:line="240" w:lineRule="auto"/>
              <w:jc w:val="center"/>
              <w:rPr>
                <w:rFonts w:ascii="Times New Roman" w:hAnsi="Times New Roman"/>
                <w:iCs/>
                <w:sz w:val="20"/>
                <w:szCs w:val="20"/>
              </w:rPr>
            </w:pPr>
            <w:r w:rsidRPr="009543D2">
              <w:rPr>
                <w:rFonts w:ascii="Times New Roman" w:hAnsi="Times New Roman"/>
                <w:iCs/>
                <w:sz w:val="20"/>
                <w:szCs w:val="20"/>
              </w:rPr>
              <w:t>145</w:t>
            </w:r>
          </w:p>
        </w:tc>
        <w:tc>
          <w:tcPr>
            <w:tcW w:w="250" w:type="pct"/>
            <w:tcBorders>
              <w:right w:val="single" w:sz="4" w:space="0" w:color="auto"/>
            </w:tcBorders>
            <w:shd w:val="clear" w:color="auto" w:fill="auto"/>
          </w:tcPr>
          <w:p w:rsidR="00C41B3D" w:rsidRPr="009543D2" w:rsidRDefault="00C41B3D" w:rsidP="00C41B3D">
            <w:pPr>
              <w:spacing w:after="0" w:line="240" w:lineRule="auto"/>
              <w:jc w:val="center"/>
              <w:rPr>
                <w:rFonts w:ascii="Times New Roman" w:hAnsi="Times New Roman"/>
                <w:iCs/>
                <w:sz w:val="20"/>
                <w:szCs w:val="20"/>
              </w:rPr>
            </w:pPr>
          </w:p>
        </w:tc>
        <w:tc>
          <w:tcPr>
            <w:tcW w:w="372" w:type="pct"/>
            <w:tcBorders>
              <w:left w:val="single" w:sz="4" w:space="0" w:color="auto"/>
            </w:tcBorders>
            <w:shd w:val="clear" w:color="auto" w:fill="auto"/>
          </w:tcPr>
          <w:p w:rsidR="00C41B3D" w:rsidRPr="009543D2" w:rsidRDefault="001C5706" w:rsidP="006505D3">
            <w:pPr>
              <w:jc w:val="center"/>
              <w:rPr>
                <w:rFonts w:ascii="Times New Roman" w:hAnsi="Times New Roman"/>
                <w:iCs/>
                <w:sz w:val="20"/>
                <w:szCs w:val="20"/>
              </w:rPr>
            </w:pPr>
            <w:r w:rsidRPr="009543D2">
              <w:rPr>
                <w:rFonts w:ascii="Times New Roman" w:hAnsi="Times New Roman"/>
                <w:iCs/>
                <w:sz w:val="20"/>
                <w:szCs w:val="20"/>
              </w:rPr>
              <w:t>35</w:t>
            </w:r>
          </w:p>
        </w:tc>
        <w:tc>
          <w:tcPr>
            <w:tcW w:w="402" w:type="pct"/>
            <w:shd w:val="clear" w:color="auto" w:fill="auto"/>
          </w:tcPr>
          <w:p w:rsidR="00C41B3D" w:rsidRPr="009543D2" w:rsidRDefault="001C5706" w:rsidP="006505D3">
            <w:pPr>
              <w:spacing w:after="0" w:line="240" w:lineRule="auto"/>
              <w:jc w:val="center"/>
              <w:rPr>
                <w:rFonts w:ascii="Times New Roman" w:hAnsi="Times New Roman"/>
                <w:iCs/>
                <w:sz w:val="20"/>
                <w:szCs w:val="20"/>
              </w:rPr>
            </w:pPr>
            <w:r w:rsidRPr="009543D2">
              <w:rPr>
                <w:rFonts w:ascii="Times New Roman" w:hAnsi="Times New Roman"/>
                <w:iCs/>
                <w:sz w:val="20"/>
                <w:szCs w:val="20"/>
              </w:rPr>
              <w:t>-</w:t>
            </w:r>
          </w:p>
        </w:tc>
        <w:tc>
          <w:tcPr>
            <w:tcW w:w="665" w:type="pct"/>
            <w:shd w:val="clear" w:color="auto" w:fill="auto"/>
          </w:tcPr>
          <w:p w:rsidR="00C41B3D" w:rsidRPr="009543D2" w:rsidRDefault="001C5706" w:rsidP="006505D3">
            <w:pPr>
              <w:spacing w:after="0" w:line="240" w:lineRule="auto"/>
              <w:jc w:val="center"/>
              <w:rPr>
                <w:rFonts w:ascii="Times New Roman" w:hAnsi="Times New Roman"/>
                <w:iCs/>
                <w:sz w:val="20"/>
                <w:szCs w:val="20"/>
              </w:rPr>
            </w:pPr>
            <w:r w:rsidRPr="009543D2">
              <w:rPr>
                <w:rFonts w:ascii="Times New Roman" w:hAnsi="Times New Roman"/>
                <w:iCs/>
                <w:sz w:val="20"/>
                <w:szCs w:val="20"/>
              </w:rPr>
              <w:t>18</w:t>
            </w:r>
          </w:p>
        </w:tc>
      </w:tr>
    </w:tbl>
    <w:p w:rsidR="0044364D" w:rsidRPr="009543D2" w:rsidRDefault="0044364D" w:rsidP="00160E14">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olor w:val="auto"/>
          <w:sz w:val="22"/>
          <w:szCs w:val="22"/>
        </w:rPr>
      </w:pPr>
      <w:r w:rsidRPr="009543D2">
        <w:rPr>
          <w:rFonts w:ascii="Times New Roman" w:hAnsi="Times New Roman"/>
          <w:caps/>
          <w:color w:val="auto"/>
          <w:sz w:val="22"/>
          <w:szCs w:val="22"/>
        </w:rPr>
        <w:t xml:space="preserve">3.2. </w:t>
      </w:r>
      <w:r w:rsidRPr="009543D2">
        <w:rPr>
          <w:rFonts w:ascii="Times New Roman" w:hAnsi="Times New Roman"/>
          <w:color w:val="auto"/>
          <w:sz w:val="22"/>
          <w:szCs w:val="22"/>
        </w:rPr>
        <w:t>Содержание обучения по профессиональному модулю (ПМ)</w:t>
      </w:r>
    </w:p>
    <w:p w:rsidR="00FA0177" w:rsidRPr="009543D2" w:rsidRDefault="00FA0177" w:rsidP="00160E14">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bCs w:val="0"/>
          <w:color w:val="auto"/>
          <w:sz w:val="22"/>
          <w:szCs w:val="22"/>
        </w:rPr>
        <w:sectPr w:rsidR="00FA0177" w:rsidRPr="009543D2" w:rsidSect="009543D2">
          <w:footerReference w:type="even" r:id="rId8"/>
          <w:footerReference w:type="default" r:id="rId9"/>
          <w:pgSz w:w="11906" w:h="16838"/>
          <w:pgMar w:top="1134" w:right="850" w:bottom="1134" w:left="1701" w:header="708" w:footer="708" w:gutter="0"/>
          <w:cols w:space="708"/>
          <w:titlePg/>
          <w:docGrid w:linePitch="360"/>
        </w:sect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84"/>
        <w:gridCol w:w="5584"/>
        <w:gridCol w:w="53"/>
        <w:gridCol w:w="1517"/>
        <w:gridCol w:w="2063"/>
      </w:tblGrid>
      <w:tr w:rsidR="0041583A" w:rsidRPr="009543D2" w:rsidTr="004655A9">
        <w:tc>
          <w:tcPr>
            <w:tcW w:w="5284" w:type="dxa"/>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color w:val="auto"/>
                <w:lang w:val="ru-RU"/>
              </w:rPr>
            </w:pPr>
            <w:r w:rsidRPr="00D54113">
              <w:rPr>
                <w:rFonts w:ascii="Times New Roman" w:hAnsi="Times New Roman"/>
                <w:bCs w:val="0"/>
                <w:color w:val="auto"/>
                <w:lang w:val="ru-RU"/>
              </w:rPr>
              <w:lastRenderedPageBreak/>
              <w:t>Наименование разделов</w:t>
            </w:r>
          </w:p>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bCs w:val="0"/>
                <w:color w:val="auto"/>
                <w:lang w:val="ru-RU"/>
              </w:rPr>
              <w:t>профессионального модуля (ПМ), междисциплинарных курсов (МДК) и тем</w:t>
            </w:r>
          </w:p>
        </w:tc>
        <w:tc>
          <w:tcPr>
            <w:tcW w:w="5637" w:type="dxa"/>
            <w:gridSpan w:val="2"/>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color w:val="auto"/>
                <w:lang w:val="ru-RU"/>
              </w:rPr>
            </w:pPr>
            <w:r w:rsidRPr="00D54113">
              <w:rPr>
                <w:rFonts w:ascii="Times New Roman" w:hAnsi="Times New Roman"/>
                <w:bCs w:val="0"/>
                <w:color w:val="auto"/>
                <w:lang w:val="ru-RU"/>
              </w:rPr>
              <w:t xml:space="preserve">Содержание учебного материала, лабораторные работы и </w:t>
            </w:r>
          </w:p>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bCs w:val="0"/>
                <w:color w:val="auto"/>
                <w:lang w:val="ru-RU"/>
              </w:rPr>
              <w:t>практические занятия, самостоятельная работа обучающихся</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bCs w:val="0"/>
                <w:color w:val="auto"/>
                <w:lang w:val="ru-RU"/>
              </w:rPr>
            </w:pPr>
            <w:r w:rsidRPr="00D54113">
              <w:rPr>
                <w:rFonts w:ascii="Times New Roman" w:eastAsia="Calibri" w:hAnsi="Times New Roman"/>
                <w:bCs w:val="0"/>
                <w:color w:val="auto"/>
                <w:lang w:val="ru-RU"/>
              </w:rPr>
              <w:t>Объем часов</w:t>
            </w:r>
          </w:p>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eastAsia="Calibri" w:hAnsi="Times New Roman"/>
                <w:bCs w:val="0"/>
                <w:color w:val="auto"/>
                <w:lang w:val="ru-RU"/>
              </w:rPr>
              <w:t>(ауд.)</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eastAsia="Calibri" w:hAnsi="Times New Roman"/>
                <w:bCs w:val="0"/>
                <w:color w:val="auto"/>
                <w:lang w:val="ru-RU"/>
              </w:rPr>
              <w:t>Уровень освоения</w:t>
            </w:r>
          </w:p>
        </w:tc>
      </w:tr>
      <w:tr w:rsidR="0041583A" w:rsidRPr="009543D2" w:rsidTr="004655A9">
        <w:trPr>
          <w:trHeight w:val="790"/>
        </w:trPr>
        <w:tc>
          <w:tcPr>
            <w:tcW w:w="5284" w:type="dxa"/>
          </w:tcPr>
          <w:p w:rsidR="00160E14" w:rsidRPr="009543D2" w:rsidRDefault="00160E14" w:rsidP="00AC0D4F">
            <w:pPr>
              <w:spacing w:after="0" w:line="240" w:lineRule="auto"/>
              <w:rPr>
                <w:rFonts w:ascii="Times New Roman" w:hAnsi="Times New Roman"/>
                <w:b/>
                <w:sz w:val="20"/>
                <w:szCs w:val="20"/>
              </w:rPr>
            </w:pPr>
            <w:r w:rsidRPr="009543D2">
              <w:rPr>
                <w:rFonts w:ascii="Times New Roman" w:hAnsi="Times New Roman"/>
                <w:b/>
                <w:sz w:val="20"/>
                <w:szCs w:val="20"/>
              </w:rPr>
              <w:t xml:space="preserve">МДК.04.01.  </w:t>
            </w:r>
          </w:p>
          <w:p w:rsidR="00160E14" w:rsidRPr="009543D2" w:rsidRDefault="00160E14" w:rsidP="00AC0D4F">
            <w:pPr>
              <w:spacing w:after="0" w:line="240" w:lineRule="auto"/>
              <w:rPr>
                <w:rFonts w:ascii="Times New Roman" w:hAnsi="Times New Roman"/>
                <w:b/>
                <w:sz w:val="20"/>
                <w:szCs w:val="20"/>
              </w:rPr>
            </w:pPr>
            <w:r w:rsidRPr="009543D2">
              <w:rPr>
                <w:rFonts w:ascii="Times New Roman" w:hAnsi="Times New Roman"/>
                <w:b/>
                <w:sz w:val="20"/>
                <w:szCs w:val="20"/>
              </w:rPr>
              <w:t xml:space="preserve">Технология составления </w:t>
            </w:r>
          </w:p>
          <w:p w:rsidR="00160E14" w:rsidRPr="009543D2" w:rsidRDefault="00160E14" w:rsidP="00AC0D4F">
            <w:pPr>
              <w:spacing w:after="0" w:line="240" w:lineRule="auto"/>
              <w:rPr>
                <w:rFonts w:ascii="Times New Roman" w:hAnsi="Times New Roman"/>
                <w:b/>
                <w:sz w:val="20"/>
                <w:szCs w:val="20"/>
              </w:rPr>
            </w:pPr>
            <w:r w:rsidRPr="009543D2">
              <w:rPr>
                <w:rFonts w:ascii="Times New Roman" w:hAnsi="Times New Roman"/>
                <w:b/>
                <w:sz w:val="20"/>
                <w:szCs w:val="20"/>
              </w:rPr>
              <w:t xml:space="preserve">бухгалтерской </w:t>
            </w:r>
          </w:p>
          <w:p w:rsidR="0044364D" w:rsidRPr="009543D2" w:rsidRDefault="00160E14" w:rsidP="00AC0D4F">
            <w:pPr>
              <w:keepNext/>
              <w:keepLines/>
              <w:widowControl w:val="0"/>
              <w:suppressAutoHyphens/>
              <w:spacing w:after="0" w:line="240" w:lineRule="auto"/>
              <w:jc w:val="both"/>
              <w:rPr>
                <w:rFonts w:ascii="Times New Roman" w:hAnsi="Times New Roman"/>
                <w:b/>
                <w:sz w:val="20"/>
                <w:szCs w:val="20"/>
              </w:rPr>
            </w:pPr>
            <w:r w:rsidRPr="009543D2">
              <w:rPr>
                <w:rFonts w:ascii="Times New Roman" w:hAnsi="Times New Roman"/>
                <w:b/>
                <w:sz w:val="20"/>
                <w:szCs w:val="20"/>
              </w:rPr>
              <w:t xml:space="preserve">отчетности  </w:t>
            </w:r>
          </w:p>
        </w:tc>
        <w:tc>
          <w:tcPr>
            <w:tcW w:w="5637" w:type="dxa"/>
            <w:gridSpan w:val="2"/>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44364D" w:rsidRPr="00D54113" w:rsidRDefault="00160E1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207</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rPr>
          <w:trHeight w:val="766"/>
        </w:trPr>
        <w:tc>
          <w:tcPr>
            <w:tcW w:w="5284" w:type="dxa"/>
          </w:tcPr>
          <w:p w:rsidR="00160E14" w:rsidRPr="009543D2" w:rsidRDefault="0044364D" w:rsidP="00AC0D4F">
            <w:pPr>
              <w:spacing w:after="0" w:line="240" w:lineRule="auto"/>
              <w:rPr>
                <w:rFonts w:ascii="Times New Roman" w:hAnsi="Times New Roman"/>
                <w:b/>
                <w:sz w:val="20"/>
                <w:szCs w:val="20"/>
              </w:rPr>
            </w:pPr>
            <w:r w:rsidRPr="009543D2">
              <w:rPr>
                <w:rFonts w:ascii="Times New Roman" w:hAnsi="Times New Roman"/>
                <w:b/>
                <w:spacing w:val="-6"/>
                <w:sz w:val="20"/>
                <w:szCs w:val="20"/>
              </w:rPr>
              <w:t xml:space="preserve">Раздел </w:t>
            </w:r>
            <w:r w:rsidRPr="009543D2">
              <w:rPr>
                <w:rFonts w:ascii="Times New Roman" w:hAnsi="Times New Roman"/>
                <w:b/>
                <w:bCs/>
                <w:spacing w:val="-6"/>
                <w:sz w:val="20"/>
                <w:szCs w:val="20"/>
              </w:rPr>
              <w:t xml:space="preserve">1. </w:t>
            </w:r>
            <w:r w:rsidR="00160E14" w:rsidRPr="009543D2">
              <w:rPr>
                <w:rFonts w:ascii="Times New Roman" w:hAnsi="Times New Roman"/>
                <w:b/>
                <w:sz w:val="20"/>
                <w:szCs w:val="20"/>
              </w:rPr>
              <w:t xml:space="preserve">Технология составления </w:t>
            </w:r>
          </w:p>
          <w:p w:rsidR="00160E14" w:rsidRPr="009543D2" w:rsidRDefault="00160E14" w:rsidP="00AC0D4F">
            <w:pPr>
              <w:spacing w:after="0" w:line="240" w:lineRule="auto"/>
              <w:rPr>
                <w:rFonts w:ascii="Times New Roman" w:hAnsi="Times New Roman"/>
                <w:b/>
                <w:sz w:val="20"/>
                <w:szCs w:val="20"/>
              </w:rPr>
            </w:pPr>
            <w:r w:rsidRPr="009543D2">
              <w:rPr>
                <w:rFonts w:ascii="Times New Roman" w:hAnsi="Times New Roman"/>
                <w:b/>
                <w:sz w:val="20"/>
                <w:szCs w:val="20"/>
              </w:rPr>
              <w:t xml:space="preserve">бухгалтерской </w:t>
            </w:r>
          </w:p>
          <w:p w:rsidR="0044364D" w:rsidRPr="009543D2" w:rsidRDefault="00160E14" w:rsidP="00AC0D4F">
            <w:pPr>
              <w:keepNext/>
              <w:keepLines/>
              <w:widowControl w:val="0"/>
              <w:suppressAutoHyphens/>
              <w:spacing w:after="0" w:line="240" w:lineRule="auto"/>
              <w:jc w:val="both"/>
              <w:rPr>
                <w:rFonts w:ascii="Times New Roman" w:eastAsia="Calibri" w:hAnsi="Times New Roman"/>
                <w:b/>
                <w:sz w:val="20"/>
                <w:szCs w:val="20"/>
              </w:rPr>
            </w:pPr>
            <w:r w:rsidRPr="009543D2">
              <w:rPr>
                <w:rFonts w:ascii="Times New Roman" w:hAnsi="Times New Roman"/>
                <w:b/>
                <w:sz w:val="20"/>
                <w:szCs w:val="20"/>
              </w:rPr>
              <w:t xml:space="preserve">отчетности  </w:t>
            </w:r>
          </w:p>
        </w:tc>
        <w:tc>
          <w:tcPr>
            <w:tcW w:w="5637" w:type="dxa"/>
            <w:gridSpan w:val="2"/>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44364D" w:rsidRPr="00D54113" w:rsidRDefault="00160E1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207</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val="restart"/>
          </w:tcPr>
          <w:p w:rsidR="00B6674F" w:rsidRPr="009543D2" w:rsidRDefault="00B6674F" w:rsidP="00AC0D4F">
            <w:pPr>
              <w:spacing w:after="0" w:line="240" w:lineRule="auto"/>
              <w:rPr>
                <w:rFonts w:ascii="Times New Roman" w:eastAsia="Calibri" w:hAnsi="Times New Roman"/>
                <w:bCs/>
                <w:sz w:val="20"/>
                <w:szCs w:val="20"/>
              </w:rPr>
            </w:pPr>
            <w:r w:rsidRPr="009543D2">
              <w:rPr>
                <w:rFonts w:ascii="Times New Roman" w:eastAsia="Calibri" w:hAnsi="Times New Roman"/>
                <w:bCs/>
                <w:sz w:val="20"/>
                <w:szCs w:val="20"/>
              </w:rPr>
              <w:t xml:space="preserve">Тема 1.1. </w:t>
            </w:r>
            <w:r w:rsidRPr="009543D2">
              <w:rPr>
                <w:rFonts w:ascii="Times New Roman" w:eastAsia="Calibri" w:hAnsi="Times New Roman"/>
                <w:sz w:val="20"/>
                <w:szCs w:val="20"/>
              </w:rPr>
              <w:t>Определение результатов хозяйственной деятельности за отчетный период</w:t>
            </w:r>
          </w:p>
        </w:tc>
        <w:tc>
          <w:tcPr>
            <w:tcW w:w="5637" w:type="dxa"/>
            <w:gridSpan w:val="2"/>
          </w:tcPr>
          <w:p w:rsidR="00B6674F" w:rsidRPr="009543D2" w:rsidRDefault="00D72B6B" w:rsidP="0012475E">
            <w:pPr>
              <w:pStyle w:val="af0"/>
              <w:numPr>
                <w:ilvl w:val="0"/>
                <w:numId w:val="10"/>
              </w:numPr>
              <w:spacing w:after="0" w:line="240" w:lineRule="auto"/>
              <w:ind w:left="0"/>
              <w:rPr>
                <w:rFonts w:ascii="Times New Roman" w:hAnsi="Times New Roman"/>
                <w:sz w:val="20"/>
                <w:szCs w:val="20"/>
              </w:rPr>
            </w:pPr>
            <w:r w:rsidRPr="009543D2">
              <w:rPr>
                <w:rFonts w:ascii="Times New Roman" w:hAnsi="Times New Roman"/>
                <w:iCs/>
                <w:sz w:val="20"/>
                <w:szCs w:val="20"/>
              </w:rPr>
              <w:t xml:space="preserve">1. </w:t>
            </w:r>
            <w:r w:rsidR="00B6674F" w:rsidRPr="009543D2">
              <w:rPr>
                <w:rFonts w:ascii="Times New Roman" w:hAnsi="Times New Roman"/>
                <w:iCs/>
                <w:sz w:val="20"/>
                <w:szCs w:val="20"/>
              </w:rPr>
              <w:t>Понятие бухгалтерской отчетности</w:t>
            </w:r>
          </w:p>
        </w:tc>
        <w:tc>
          <w:tcPr>
            <w:tcW w:w="0" w:type="auto"/>
          </w:tcPr>
          <w:p w:rsidR="00B6674F" w:rsidRPr="009543D2" w:rsidRDefault="00B6674F" w:rsidP="00AC0D4F">
            <w:pPr>
              <w:spacing w:after="0" w:line="240" w:lineRule="auto"/>
              <w:rPr>
                <w:rFonts w:ascii="Times New Roman" w:hAnsi="Times New Roman"/>
                <w:sz w:val="20"/>
                <w:szCs w:val="20"/>
              </w:rPr>
            </w:pPr>
            <w:r w:rsidRPr="009543D2">
              <w:rPr>
                <w:rFonts w:ascii="Times New Roman" w:hAnsi="Times New Roman"/>
                <w:sz w:val="20"/>
                <w:szCs w:val="20"/>
              </w:rPr>
              <w:t>2</w:t>
            </w:r>
          </w:p>
        </w:tc>
        <w:tc>
          <w:tcPr>
            <w:tcW w:w="0" w:type="auto"/>
          </w:tcPr>
          <w:p w:rsidR="00B6674F" w:rsidRPr="00D54113" w:rsidRDefault="00B6674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w:t>
            </w:r>
          </w:p>
        </w:tc>
      </w:tr>
      <w:tr w:rsidR="0041583A" w:rsidRPr="009543D2" w:rsidTr="004655A9">
        <w:tc>
          <w:tcPr>
            <w:tcW w:w="5284" w:type="dxa"/>
            <w:vMerge/>
          </w:tcPr>
          <w:p w:rsidR="00067EDE" w:rsidRPr="009543D2" w:rsidRDefault="00067EDE" w:rsidP="00AC0D4F">
            <w:pPr>
              <w:spacing w:after="0" w:line="240" w:lineRule="auto"/>
              <w:rPr>
                <w:rFonts w:ascii="Times New Roman" w:eastAsia="Calibri" w:hAnsi="Times New Roman"/>
                <w:bCs/>
                <w:sz w:val="20"/>
                <w:szCs w:val="20"/>
              </w:rPr>
            </w:pPr>
          </w:p>
        </w:tc>
        <w:tc>
          <w:tcPr>
            <w:tcW w:w="5637" w:type="dxa"/>
            <w:gridSpan w:val="2"/>
          </w:tcPr>
          <w:p w:rsidR="00067EDE" w:rsidRPr="009543D2" w:rsidRDefault="00D72B6B" w:rsidP="0012475E">
            <w:pPr>
              <w:pStyle w:val="af0"/>
              <w:numPr>
                <w:ilvl w:val="0"/>
                <w:numId w:val="10"/>
              </w:numPr>
              <w:spacing w:after="0" w:line="240" w:lineRule="auto"/>
              <w:ind w:left="0"/>
              <w:rPr>
                <w:rFonts w:ascii="Times New Roman" w:hAnsi="Times New Roman"/>
                <w:iCs/>
                <w:sz w:val="20"/>
                <w:szCs w:val="20"/>
              </w:rPr>
            </w:pPr>
            <w:r w:rsidRPr="009543D2">
              <w:rPr>
                <w:rFonts w:ascii="Times New Roman" w:hAnsi="Times New Roman"/>
                <w:spacing w:val="-10"/>
                <w:sz w:val="20"/>
                <w:szCs w:val="20"/>
              </w:rPr>
              <w:t xml:space="preserve">2. </w:t>
            </w:r>
            <w:r w:rsidR="00067EDE" w:rsidRPr="009543D2">
              <w:rPr>
                <w:rFonts w:ascii="Times New Roman" w:hAnsi="Times New Roman"/>
                <w:spacing w:val="-10"/>
                <w:sz w:val="20"/>
                <w:szCs w:val="20"/>
              </w:rPr>
              <w:t>Назначение и виды отчетности</w:t>
            </w:r>
          </w:p>
        </w:tc>
        <w:tc>
          <w:tcPr>
            <w:tcW w:w="0" w:type="auto"/>
          </w:tcPr>
          <w:p w:rsidR="00067EDE" w:rsidRPr="009543D2" w:rsidRDefault="00067EDE" w:rsidP="00AC0D4F">
            <w:pPr>
              <w:spacing w:after="0" w:line="240" w:lineRule="auto"/>
              <w:rPr>
                <w:rFonts w:ascii="Times New Roman" w:hAnsi="Times New Roman"/>
                <w:sz w:val="20"/>
                <w:szCs w:val="20"/>
              </w:rPr>
            </w:pPr>
          </w:p>
        </w:tc>
        <w:tc>
          <w:tcPr>
            <w:tcW w:w="0" w:type="auto"/>
          </w:tcPr>
          <w:p w:rsidR="00067EDE" w:rsidRPr="00D54113" w:rsidRDefault="00067EDE"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B6674F" w:rsidRPr="00D54113" w:rsidRDefault="00B6674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B6674F" w:rsidRPr="009543D2" w:rsidRDefault="00D72B6B" w:rsidP="0012475E">
            <w:pPr>
              <w:pStyle w:val="af0"/>
              <w:numPr>
                <w:ilvl w:val="0"/>
                <w:numId w:val="10"/>
              </w:numPr>
              <w:spacing w:after="0" w:line="240" w:lineRule="auto"/>
              <w:ind w:left="0"/>
              <w:rPr>
                <w:rFonts w:ascii="Times New Roman" w:hAnsi="Times New Roman"/>
                <w:iCs/>
                <w:sz w:val="20"/>
                <w:szCs w:val="20"/>
              </w:rPr>
            </w:pPr>
            <w:r w:rsidRPr="009543D2">
              <w:rPr>
                <w:rFonts w:ascii="Times New Roman" w:hAnsi="Times New Roman"/>
                <w:spacing w:val="6"/>
                <w:sz w:val="20"/>
                <w:szCs w:val="20"/>
              </w:rPr>
              <w:t xml:space="preserve">3. </w:t>
            </w:r>
            <w:r w:rsidR="00B6674F" w:rsidRPr="009543D2">
              <w:rPr>
                <w:rFonts w:ascii="Times New Roman" w:hAnsi="Times New Roman"/>
                <w:spacing w:val="6"/>
                <w:sz w:val="20"/>
                <w:szCs w:val="20"/>
              </w:rPr>
              <w:t>Внутренние и внешние пользователи отчетности</w:t>
            </w:r>
          </w:p>
        </w:tc>
        <w:tc>
          <w:tcPr>
            <w:tcW w:w="0" w:type="auto"/>
          </w:tcPr>
          <w:p w:rsidR="00B6674F" w:rsidRPr="009543D2" w:rsidRDefault="00B6674F" w:rsidP="00AC0D4F">
            <w:pPr>
              <w:spacing w:after="0" w:line="240" w:lineRule="auto"/>
              <w:rPr>
                <w:rFonts w:ascii="Times New Roman" w:hAnsi="Times New Roman"/>
                <w:sz w:val="20"/>
                <w:szCs w:val="20"/>
              </w:rPr>
            </w:pPr>
            <w:r w:rsidRPr="009543D2">
              <w:rPr>
                <w:rFonts w:ascii="Times New Roman" w:hAnsi="Times New Roman"/>
                <w:sz w:val="20"/>
                <w:szCs w:val="20"/>
              </w:rPr>
              <w:t>2</w:t>
            </w:r>
          </w:p>
        </w:tc>
        <w:tc>
          <w:tcPr>
            <w:tcW w:w="0" w:type="auto"/>
          </w:tcPr>
          <w:p w:rsidR="00B6674F" w:rsidRPr="00D54113" w:rsidRDefault="00B6674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1,2</w:t>
            </w:r>
          </w:p>
        </w:tc>
      </w:tr>
      <w:tr w:rsidR="0041583A" w:rsidRPr="009543D2" w:rsidTr="004655A9">
        <w:trPr>
          <w:trHeight w:val="309"/>
        </w:trPr>
        <w:tc>
          <w:tcPr>
            <w:tcW w:w="5284" w:type="dxa"/>
            <w:vMerge/>
          </w:tcPr>
          <w:p w:rsidR="00B6674F" w:rsidRPr="00D54113" w:rsidRDefault="00B6674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bottom w:val="single" w:sz="4" w:space="0" w:color="auto"/>
            </w:tcBorders>
          </w:tcPr>
          <w:p w:rsidR="00B6674F" w:rsidRPr="009543D2" w:rsidRDefault="00D72B6B" w:rsidP="0012475E">
            <w:pPr>
              <w:pStyle w:val="af0"/>
              <w:numPr>
                <w:ilvl w:val="0"/>
                <w:numId w:val="10"/>
              </w:numPr>
              <w:shd w:val="clear" w:color="auto" w:fill="FFFFFF"/>
              <w:spacing w:after="0" w:line="240" w:lineRule="auto"/>
              <w:ind w:left="0"/>
              <w:rPr>
                <w:rFonts w:ascii="Times New Roman" w:hAnsi="Times New Roman"/>
                <w:spacing w:val="6"/>
                <w:sz w:val="20"/>
                <w:szCs w:val="20"/>
              </w:rPr>
            </w:pPr>
            <w:r w:rsidRPr="009543D2">
              <w:rPr>
                <w:rFonts w:ascii="Times New Roman" w:hAnsi="Times New Roman"/>
                <w:spacing w:val="6"/>
                <w:sz w:val="20"/>
                <w:szCs w:val="20"/>
              </w:rPr>
              <w:t>4.</w:t>
            </w:r>
            <w:r w:rsidR="00B6674F" w:rsidRPr="009543D2">
              <w:rPr>
                <w:rFonts w:ascii="Times New Roman" w:hAnsi="Times New Roman"/>
                <w:sz w:val="20"/>
                <w:szCs w:val="20"/>
              </w:rPr>
              <w:t>Нормативное регулирование составления отчетности</w:t>
            </w:r>
          </w:p>
        </w:tc>
        <w:tc>
          <w:tcPr>
            <w:tcW w:w="0" w:type="auto"/>
            <w:tcBorders>
              <w:bottom w:val="single" w:sz="4" w:space="0" w:color="auto"/>
            </w:tcBorders>
          </w:tcPr>
          <w:p w:rsidR="00B6674F" w:rsidRPr="009543D2" w:rsidRDefault="00B6674F" w:rsidP="00AC0D4F">
            <w:pPr>
              <w:spacing w:after="0" w:line="240" w:lineRule="auto"/>
              <w:rPr>
                <w:rFonts w:ascii="Times New Roman" w:hAnsi="Times New Roman"/>
                <w:sz w:val="20"/>
                <w:szCs w:val="20"/>
              </w:rPr>
            </w:pPr>
            <w:r w:rsidRPr="009543D2">
              <w:rPr>
                <w:rFonts w:ascii="Times New Roman" w:hAnsi="Times New Roman"/>
                <w:sz w:val="20"/>
                <w:szCs w:val="20"/>
              </w:rPr>
              <w:t>2</w:t>
            </w:r>
          </w:p>
        </w:tc>
        <w:tc>
          <w:tcPr>
            <w:tcW w:w="0" w:type="auto"/>
            <w:tcBorders>
              <w:bottom w:val="single" w:sz="4" w:space="0" w:color="auto"/>
            </w:tcBorders>
          </w:tcPr>
          <w:p w:rsidR="00B6674F" w:rsidRPr="00D54113" w:rsidRDefault="00B6674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110"/>
        </w:trPr>
        <w:tc>
          <w:tcPr>
            <w:tcW w:w="5284" w:type="dxa"/>
            <w:vMerge/>
          </w:tcPr>
          <w:p w:rsidR="00B6674F" w:rsidRPr="00D54113" w:rsidRDefault="00B6674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top w:val="single" w:sz="4" w:space="0" w:color="auto"/>
              <w:bottom w:val="single" w:sz="4" w:space="0" w:color="auto"/>
            </w:tcBorders>
          </w:tcPr>
          <w:p w:rsidR="00B6674F" w:rsidRPr="009543D2" w:rsidRDefault="00D72B6B" w:rsidP="0012475E">
            <w:pPr>
              <w:pStyle w:val="af0"/>
              <w:numPr>
                <w:ilvl w:val="0"/>
                <w:numId w:val="10"/>
              </w:numPr>
              <w:shd w:val="clear" w:color="auto" w:fill="FFFFFF"/>
              <w:spacing w:after="0" w:line="240" w:lineRule="auto"/>
              <w:ind w:left="0"/>
              <w:rPr>
                <w:rFonts w:ascii="Times New Roman" w:hAnsi="Times New Roman"/>
                <w:spacing w:val="6"/>
                <w:sz w:val="20"/>
                <w:szCs w:val="20"/>
              </w:rPr>
            </w:pPr>
            <w:r w:rsidRPr="009543D2">
              <w:rPr>
                <w:rFonts w:ascii="Times New Roman" w:hAnsi="Times New Roman"/>
                <w:sz w:val="20"/>
                <w:szCs w:val="20"/>
              </w:rPr>
              <w:t>5.</w:t>
            </w:r>
            <w:r w:rsidR="00B6674F" w:rsidRPr="009543D2">
              <w:rPr>
                <w:rFonts w:ascii="Times New Roman" w:hAnsi="Times New Roman"/>
                <w:sz w:val="20"/>
                <w:szCs w:val="20"/>
              </w:rPr>
              <w:t xml:space="preserve"> С</w:t>
            </w:r>
            <w:r w:rsidR="00B6674F" w:rsidRPr="009543D2">
              <w:rPr>
                <w:rFonts w:ascii="Times New Roman" w:hAnsi="Times New Roman"/>
                <w:iCs/>
                <w:sz w:val="20"/>
                <w:szCs w:val="20"/>
              </w:rPr>
              <w:t>остав предоставления отчетност</w:t>
            </w:r>
            <w:r w:rsidR="00B6674F" w:rsidRPr="009543D2">
              <w:rPr>
                <w:rFonts w:ascii="Times New Roman" w:hAnsi="Times New Roman"/>
                <w:iCs/>
                <w:spacing w:val="6"/>
                <w:sz w:val="20"/>
                <w:szCs w:val="20"/>
              </w:rPr>
              <w:t>и</w:t>
            </w:r>
          </w:p>
        </w:tc>
        <w:tc>
          <w:tcPr>
            <w:tcW w:w="0" w:type="auto"/>
            <w:tcBorders>
              <w:top w:val="single" w:sz="4" w:space="0" w:color="auto"/>
              <w:bottom w:val="single" w:sz="4" w:space="0" w:color="auto"/>
            </w:tcBorders>
          </w:tcPr>
          <w:p w:rsidR="00B6674F" w:rsidRPr="009543D2" w:rsidRDefault="00B6674F" w:rsidP="00AC0D4F">
            <w:pPr>
              <w:spacing w:after="0" w:line="240" w:lineRule="auto"/>
              <w:rPr>
                <w:rFonts w:ascii="Times New Roman" w:hAnsi="Times New Roman"/>
                <w:sz w:val="20"/>
                <w:szCs w:val="20"/>
              </w:rPr>
            </w:pPr>
            <w:r w:rsidRPr="009543D2">
              <w:rPr>
                <w:rFonts w:ascii="Times New Roman" w:hAnsi="Times New Roman"/>
                <w:sz w:val="20"/>
                <w:szCs w:val="20"/>
              </w:rPr>
              <w:t>2</w:t>
            </w:r>
          </w:p>
        </w:tc>
        <w:tc>
          <w:tcPr>
            <w:tcW w:w="0" w:type="auto"/>
            <w:tcBorders>
              <w:top w:val="single" w:sz="4" w:space="0" w:color="auto"/>
              <w:bottom w:val="single" w:sz="4" w:space="0" w:color="auto"/>
            </w:tcBorders>
          </w:tcPr>
          <w:p w:rsidR="00B6674F" w:rsidRPr="00D54113" w:rsidRDefault="00B6674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110"/>
        </w:trPr>
        <w:tc>
          <w:tcPr>
            <w:tcW w:w="5284" w:type="dxa"/>
            <w:vMerge/>
          </w:tcPr>
          <w:p w:rsidR="008C2D01" w:rsidRPr="00D54113" w:rsidRDefault="008C2D01"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top w:val="single" w:sz="4" w:space="0" w:color="auto"/>
              <w:bottom w:val="single" w:sz="4" w:space="0" w:color="auto"/>
            </w:tcBorders>
          </w:tcPr>
          <w:p w:rsidR="008C2D01" w:rsidRPr="009543D2" w:rsidRDefault="00D72B6B" w:rsidP="0012475E">
            <w:pPr>
              <w:pStyle w:val="af0"/>
              <w:numPr>
                <w:ilvl w:val="0"/>
                <w:numId w:val="10"/>
              </w:numPr>
              <w:shd w:val="clear" w:color="auto" w:fill="FFFFFF"/>
              <w:spacing w:after="0" w:line="240" w:lineRule="auto"/>
              <w:ind w:left="0"/>
              <w:rPr>
                <w:rFonts w:ascii="Times New Roman" w:hAnsi="Times New Roman"/>
                <w:sz w:val="20"/>
                <w:szCs w:val="20"/>
              </w:rPr>
            </w:pPr>
            <w:r w:rsidRPr="009543D2">
              <w:rPr>
                <w:rFonts w:ascii="Times New Roman" w:hAnsi="Times New Roman"/>
                <w:sz w:val="20"/>
                <w:szCs w:val="20"/>
              </w:rPr>
              <w:t>6.</w:t>
            </w:r>
            <w:r w:rsidR="008C2D01" w:rsidRPr="009543D2">
              <w:rPr>
                <w:rFonts w:ascii="Times New Roman" w:hAnsi="Times New Roman"/>
                <w:sz w:val="20"/>
                <w:szCs w:val="20"/>
              </w:rPr>
              <w:t>Сроки представления отчетности</w:t>
            </w:r>
          </w:p>
        </w:tc>
        <w:tc>
          <w:tcPr>
            <w:tcW w:w="0" w:type="auto"/>
            <w:tcBorders>
              <w:top w:val="single" w:sz="4" w:space="0" w:color="auto"/>
              <w:bottom w:val="single" w:sz="4" w:space="0" w:color="auto"/>
            </w:tcBorders>
          </w:tcPr>
          <w:p w:rsidR="008C2D01" w:rsidRPr="009543D2" w:rsidRDefault="008C2D01" w:rsidP="00AC0D4F">
            <w:pPr>
              <w:spacing w:after="0" w:line="240" w:lineRule="auto"/>
              <w:rPr>
                <w:rFonts w:ascii="Times New Roman" w:hAnsi="Times New Roman"/>
                <w:sz w:val="20"/>
                <w:szCs w:val="20"/>
              </w:rPr>
            </w:pPr>
            <w:r w:rsidRPr="009543D2">
              <w:rPr>
                <w:rFonts w:ascii="Times New Roman" w:hAnsi="Times New Roman"/>
                <w:sz w:val="20"/>
                <w:szCs w:val="20"/>
              </w:rPr>
              <w:t>2</w:t>
            </w:r>
          </w:p>
        </w:tc>
        <w:tc>
          <w:tcPr>
            <w:tcW w:w="0" w:type="auto"/>
            <w:tcBorders>
              <w:top w:val="single" w:sz="4" w:space="0" w:color="auto"/>
              <w:bottom w:val="single" w:sz="4" w:space="0" w:color="auto"/>
            </w:tcBorders>
          </w:tcPr>
          <w:p w:rsidR="008C2D01" w:rsidRPr="00D54113" w:rsidRDefault="008C2D01"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w:t>
            </w:r>
          </w:p>
        </w:tc>
      </w:tr>
      <w:tr w:rsidR="0041583A" w:rsidRPr="009543D2" w:rsidTr="004655A9">
        <w:trPr>
          <w:trHeight w:val="110"/>
        </w:trPr>
        <w:tc>
          <w:tcPr>
            <w:tcW w:w="5284" w:type="dxa"/>
            <w:vMerge/>
          </w:tcPr>
          <w:p w:rsidR="008C2D01" w:rsidRPr="00D54113" w:rsidRDefault="008C2D01"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top w:val="single" w:sz="4" w:space="0" w:color="auto"/>
              <w:bottom w:val="single" w:sz="4" w:space="0" w:color="auto"/>
            </w:tcBorders>
          </w:tcPr>
          <w:p w:rsidR="008C2D01" w:rsidRPr="009543D2" w:rsidRDefault="00D72B6B" w:rsidP="0012475E">
            <w:pPr>
              <w:pStyle w:val="af0"/>
              <w:numPr>
                <w:ilvl w:val="0"/>
                <w:numId w:val="10"/>
              </w:numPr>
              <w:shd w:val="clear" w:color="auto" w:fill="FFFFFF"/>
              <w:spacing w:after="0" w:line="240" w:lineRule="auto"/>
              <w:ind w:left="0"/>
              <w:rPr>
                <w:rFonts w:ascii="Times New Roman" w:hAnsi="Times New Roman"/>
                <w:sz w:val="20"/>
                <w:szCs w:val="20"/>
              </w:rPr>
            </w:pPr>
            <w:r w:rsidRPr="009543D2">
              <w:rPr>
                <w:rFonts w:ascii="Times New Roman" w:hAnsi="Times New Roman"/>
                <w:sz w:val="20"/>
                <w:szCs w:val="20"/>
              </w:rPr>
              <w:t>7.</w:t>
            </w:r>
            <w:r w:rsidR="008C2D01" w:rsidRPr="009543D2">
              <w:rPr>
                <w:rFonts w:ascii="Times New Roman" w:hAnsi="Times New Roman"/>
                <w:sz w:val="20"/>
                <w:szCs w:val="20"/>
              </w:rPr>
              <w:t>Общие требования к бухгалтерской отчетности</w:t>
            </w:r>
          </w:p>
        </w:tc>
        <w:tc>
          <w:tcPr>
            <w:tcW w:w="0" w:type="auto"/>
            <w:tcBorders>
              <w:top w:val="single" w:sz="4" w:space="0" w:color="auto"/>
              <w:bottom w:val="single" w:sz="4" w:space="0" w:color="auto"/>
            </w:tcBorders>
          </w:tcPr>
          <w:p w:rsidR="008C2D01" w:rsidRPr="009543D2" w:rsidRDefault="00551695" w:rsidP="00AC0D4F">
            <w:pPr>
              <w:spacing w:after="0" w:line="240" w:lineRule="auto"/>
              <w:rPr>
                <w:rFonts w:ascii="Times New Roman" w:hAnsi="Times New Roman"/>
                <w:sz w:val="20"/>
                <w:szCs w:val="20"/>
              </w:rPr>
            </w:pPr>
            <w:r w:rsidRPr="009543D2">
              <w:rPr>
                <w:rFonts w:ascii="Times New Roman" w:hAnsi="Times New Roman"/>
                <w:sz w:val="20"/>
                <w:szCs w:val="20"/>
              </w:rPr>
              <w:t>2</w:t>
            </w:r>
          </w:p>
        </w:tc>
        <w:tc>
          <w:tcPr>
            <w:tcW w:w="0" w:type="auto"/>
            <w:tcBorders>
              <w:top w:val="single" w:sz="4" w:space="0" w:color="auto"/>
              <w:bottom w:val="single" w:sz="4" w:space="0" w:color="auto"/>
            </w:tcBorders>
          </w:tcPr>
          <w:p w:rsidR="008C2D01"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w:t>
            </w:r>
          </w:p>
        </w:tc>
      </w:tr>
      <w:tr w:rsidR="0041583A" w:rsidRPr="009543D2" w:rsidTr="004655A9">
        <w:trPr>
          <w:trHeight w:val="110"/>
        </w:trPr>
        <w:tc>
          <w:tcPr>
            <w:tcW w:w="5284" w:type="dxa"/>
            <w:vMerge/>
          </w:tcPr>
          <w:p w:rsidR="008C2D01" w:rsidRPr="00D54113" w:rsidRDefault="008C2D01"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top w:val="single" w:sz="4" w:space="0" w:color="auto"/>
              <w:bottom w:val="single" w:sz="4" w:space="0" w:color="auto"/>
            </w:tcBorders>
          </w:tcPr>
          <w:p w:rsidR="008C2D01" w:rsidRPr="009543D2" w:rsidRDefault="00D72B6B" w:rsidP="0012475E">
            <w:pPr>
              <w:pStyle w:val="af0"/>
              <w:numPr>
                <w:ilvl w:val="0"/>
                <w:numId w:val="10"/>
              </w:numPr>
              <w:shd w:val="clear" w:color="auto" w:fill="FFFFFF"/>
              <w:spacing w:after="0" w:line="240" w:lineRule="auto"/>
              <w:ind w:left="0"/>
              <w:rPr>
                <w:rFonts w:ascii="Times New Roman" w:hAnsi="Times New Roman"/>
                <w:sz w:val="20"/>
                <w:szCs w:val="20"/>
              </w:rPr>
            </w:pPr>
            <w:r w:rsidRPr="009543D2">
              <w:rPr>
                <w:rFonts w:ascii="Times New Roman" w:hAnsi="Times New Roman"/>
                <w:sz w:val="20"/>
                <w:szCs w:val="20"/>
              </w:rPr>
              <w:t>8.</w:t>
            </w:r>
            <w:r w:rsidR="008C2D01" w:rsidRPr="009543D2">
              <w:rPr>
                <w:rFonts w:ascii="Times New Roman" w:hAnsi="Times New Roman"/>
                <w:sz w:val="20"/>
                <w:szCs w:val="20"/>
              </w:rPr>
              <w:t>Подготовка к составлению бухгалтерской отчетности</w:t>
            </w:r>
          </w:p>
        </w:tc>
        <w:tc>
          <w:tcPr>
            <w:tcW w:w="0" w:type="auto"/>
            <w:tcBorders>
              <w:top w:val="single" w:sz="4" w:space="0" w:color="auto"/>
              <w:bottom w:val="single" w:sz="4" w:space="0" w:color="auto"/>
            </w:tcBorders>
          </w:tcPr>
          <w:p w:rsidR="008C2D01" w:rsidRPr="009543D2" w:rsidRDefault="00551695" w:rsidP="00AC0D4F">
            <w:pPr>
              <w:spacing w:after="0" w:line="240" w:lineRule="auto"/>
              <w:rPr>
                <w:rFonts w:ascii="Times New Roman" w:hAnsi="Times New Roman"/>
                <w:sz w:val="20"/>
                <w:szCs w:val="20"/>
              </w:rPr>
            </w:pPr>
            <w:r w:rsidRPr="009543D2">
              <w:rPr>
                <w:rFonts w:ascii="Times New Roman" w:hAnsi="Times New Roman"/>
                <w:sz w:val="20"/>
                <w:szCs w:val="20"/>
              </w:rPr>
              <w:t>2</w:t>
            </w:r>
          </w:p>
        </w:tc>
        <w:tc>
          <w:tcPr>
            <w:tcW w:w="0" w:type="auto"/>
            <w:tcBorders>
              <w:top w:val="single" w:sz="4" w:space="0" w:color="auto"/>
              <w:bottom w:val="single" w:sz="4" w:space="0" w:color="auto"/>
            </w:tcBorders>
          </w:tcPr>
          <w:p w:rsidR="008C2D01"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110"/>
        </w:trPr>
        <w:tc>
          <w:tcPr>
            <w:tcW w:w="5284" w:type="dxa"/>
            <w:vMerge/>
          </w:tcPr>
          <w:p w:rsidR="008C2D01" w:rsidRPr="00D54113" w:rsidRDefault="008C2D01"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top w:val="single" w:sz="4" w:space="0" w:color="auto"/>
              <w:bottom w:val="single" w:sz="4" w:space="0" w:color="auto"/>
            </w:tcBorders>
          </w:tcPr>
          <w:p w:rsidR="008C2D01" w:rsidRPr="009543D2" w:rsidRDefault="00D72B6B" w:rsidP="0012475E">
            <w:pPr>
              <w:pStyle w:val="af0"/>
              <w:numPr>
                <w:ilvl w:val="0"/>
                <w:numId w:val="10"/>
              </w:numPr>
              <w:shd w:val="clear" w:color="auto" w:fill="FFFFFF"/>
              <w:spacing w:after="0" w:line="240" w:lineRule="auto"/>
              <w:ind w:left="0"/>
              <w:rPr>
                <w:rFonts w:ascii="Times New Roman" w:hAnsi="Times New Roman"/>
                <w:sz w:val="20"/>
                <w:szCs w:val="20"/>
              </w:rPr>
            </w:pPr>
            <w:r w:rsidRPr="009543D2">
              <w:rPr>
                <w:rFonts w:ascii="Times New Roman" w:hAnsi="Times New Roman"/>
                <w:spacing w:val="-12"/>
                <w:sz w:val="20"/>
                <w:szCs w:val="20"/>
              </w:rPr>
              <w:t>9.</w:t>
            </w:r>
            <w:r w:rsidR="00067EDE" w:rsidRPr="009543D2">
              <w:rPr>
                <w:rFonts w:ascii="Times New Roman" w:hAnsi="Times New Roman"/>
                <w:spacing w:val="-12"/>
                <w:sz w:val="20"/>
                <w:szCs w:val="20"/>
              </w:rPr>
              <w:t xml:space="preserve">Методы обобщения информации о хозяйственных операциях </w:t>
            </w:r>
            <w:r w:rsidR="00067EDE" w:rsidRPr="009543D2">
              <w:rPr>
                <w:rFonts w:ascii="Times New Roman" w:hAnsi="Times New Roman"/>
                <w:sz w:val="20"/>
                <w:szCs w:val="20"/>
              </w:rPr>
              <w:t>организации за отчетный период</w:t>
            </w:r>
          </w:p>
        </w:tc>
        <w:tc>
          <w:tcPr>
            <w:tcW w:w="0" w:type="auto"/>
            <w:tcBorders>
              <w:top w:val="single" w:sz="4" w:space="0" w:color="auto"/>
              <w:bottom w:val="single" w:sz="4" w:space="0" w:color="auto"/>
            </w:tcBorders>
          </w:tcPr>
          <w:p w:rsidR="008C2D01" w:rsidRPr="009543D2" w:rsidRDefault="002E463A" w:rsidP="00AC0D4F">
            <w:pPr>
              <w:spacing w:after="0" w:line="240" w:lineRule="auto"/>
              <w:rPr>
                <w:rFonts w:ascii="Times New Roman" w:hAnsi="Times New Roman"/>
                <w:sz w:val="20"/>
                <w:szCs w:val="20"/>
              </w:rPr>
            </w:pPr>
            <w:r w:rsidRPr="009543D2">
              <w:rPr>
                <w:rFonts w:ascii="Times New Roman" w:hAnsi="Times New Roman"/>
                <w:sz w:val="20"/>
                <w:szCs w:val="20"/>
              </w:rPr>
              <w:t>2</w:t>
            </w:r>
          </w:p>
        </w:tc>
        <w:tc>
          <w:tcPr>
            <w:tcW w:w="0" w:type="auto"/>
            <w:tcBorders>
              <w:top w:val="single" w:sz="4" w:space="0" w:color="auto"/>
              <w:bottom w:val="single" w:sz="4" w:space="0" w:color="auto"/>
            </w:tcBorders>
          </w:tcPr>
          <w:p w:rsidR="008C2D01"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110"/>
        </w:trPr>
        <w:tc>
          <w:tcPr>
            <w:tcW w:w="5284" w:type="dxa"/>
            <w:vMerge/>
          </w:tcPr>
          <w:p w:rsidR="00BD6851" w:rsidRPr="00D54113" w:rsidRDefault="00BD6851"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top w:val="single" w:sz="4" w:space="0" w:color="auto"/>
              <w:bottom w:val="single" w:sz="4" w:space="0" w:color="auto"/>
            </w:tcBorders>
          </w:tcPr>
          <w:p w:rsidR="00BD6851" w:rsidRPr="009543D2" w:rsidRDefault="00D72B6B" w:rsidP="0012475E">
            <w:pPr>
              <w:pStyle w:val="af0"/>
              <w:numPr>
                <w:ilvl w:val="0"/>
                <w:numId w:val="10"/>
              </w:numPr>
              <w:shd w:val="clear" w:color="auto" w:fill="FFFFFF"/>
              <w:spacing w:after="0" w:line="240" w:lineRule="auto"/>
              <w:ind w:left="0"/>
              <w:rPr>
                <w:rFonts w:ascii="Times New Roman" w:hAnsi="Times New Roman"/>
                <w:spacing w:val="-12"/>
                <w:sz w:val="20"/>
                <w:szCs w:val="20"/>
              </w:rPr>
            </w:pPr>
            <w:r w:rsidRPr="009543D2">
              <w:rPr>
                <w:rFonts w:ascii="Times New Roman" w:hAnsi="Times New Roman"/>
                <w:spacing w:val="-8"/>
                <w:sz w:val="20"/>
                <w:szCs w:val="20"/>
              </w:rPr>
              <w:t>10.</w:t>
            </w:r>
            <w:r w:rsidR="00BD6851" w:rsidRPr="009543D2">
              <w:rPr>
                <w:rFonts w:ascii="Times New Roman" w:hAnsi="Times New Roman"/>
                <w:spacing w:val="-8"/>
                <w:sz w:val="20"/>
                <w:szCs w:val="20"/>
              </w:rPr>
              <w:t xml:space="preserve">Критерии </w:t>
            </w:r>
            <w:r w:rsidR="00BD6851" w:rsidRPr="009543D2">
              <w:rPr>
                <w:rFonts w:ascii="Times New Roman" w:hAnsi="Times New Roman"/>
                <w:spacing w:val="-3"/>
                <w:sz w:val="20"/>
                <w:szCs w:val="20"/>
              </w:rPr>
              <w:t xml:space="preserve">признания активов,    обязательств, доходов и расходов в </w:t>
            </w:r>
            <w:r w:rsidR="00BD6851" w:rsidRPr="009543D2">
              <w:rPr>
                <w:rFonts w:ascii="Times New Roman" w:hAnsi="Times New Roman"/>
                <w:spacing w:val="-8"/>
                <w:sz w:val="20"/>
                <w:szCs w:val="20"/>
              </w:rPr>
              <w:t>бухгалтерской      отчетности</w:t>
            </w:r>
          </w:p>
        </w:tc>
        <w:tc>
          <w:tcPr>
            <w:tcW w:w="0" w:type="auto"/>
            <w:tcBorders>
              <w:top w:val="single" w:sz="4" w:space="0" w:color="auto"/>
              <w:bottom w:val="single" w:sz="4" w:space="0" w:color="auto"/>
            </w:tcBorders>
          </w:tcPr>
          <w:p w:rsidR="00BD6851" w:rsidRPr="009543D2" w:rsidRDefault="002E463A" w:rsidP="00AC0D4F">
            <w:pPr>
              <w:spacing w:after="0" w:line="240" w:lineRule="auto"/>
              <w:rPr>
                <w:rFonts w:ascii="Times New Roman" w:hAnsi="Times New Roman"/>
                <w:sz w:val="20"/>
                <w:szCs w:val="20"/>
              </w:rPr>
            </w:pPr>
            <w:r w:rsidRPr="009543D2">
              <w:rPr>
                <w:rFonts w:ascii="Times New Roman" w:hAnsi="Times New Roman"/>
                <w:sz w:val="20"/>
                <w:szCs w:val="20"/>
              </w:rPr>
              <w:t>2</w:t>
            </w:r>
          </w:p>
        </w:tc>
        <w:tc>
          <w:tcPr>
            <w:tcW w:w="0" w:type="auto"/>
            <w:tcBorders>
              <w:top w:val="single" w:sz="4" w:space="0" w:color="auto"/>
              <w:bottom w:val="single" w:sz="4" w:space="0" w:color="auto"/>
            </w:tcBorders>
          </w:tcPr>
          <w:p w:rsidR="00BD6851"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110"/>
        </w:trPr>
        <w:tc>
          <w:tcPr>
            <w:tcW w:w="5284" w:type="dxa"/>
            <w:vMerge/>
          </w:tcPr>
          <w:p w:rsidR="008C2D01" w:rsidRPr="00D54113" w:rsidRDefault="008C2D01"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top w:val="single" w:sz="4" w:space="0" w:color="auto"/>
              <w:bottom w:val="single" w:sz="4" w:space="0" w:color="auto"/>
            </w:tcBorders>
          </w:tcPr>
          <w:p w:rsidR="008C2D01" w:rsidRPr="009543D2" w:rsidRDefault="00067EDE" w:rsidP="00AC0D4F">
            <w:pPr>
              <w:pStyle w:val="af0"/>
              <w:shd w:val="clear" w:color="auto" w:fill="FFFFFF"/>
              <w:spacing w:after="0" w:line="240" w:lineRule="auto"/>
              <w:ind w:left="0"/>
              <w:rPr>
                <w:rFonts w:ascii="Times New Roman" w:hAnsi="Times New Roman"/>
                <w:b/>
                <w:sz w:val="20"/>
                <w:szCs w:val="20"/>
              </w:rPr>
            </w:pPr>
            <w:r w:rsidRPr="009543D2">
              <w:rPr>
                <w:rFonts w:ascii="Times New Roman" w:hAnsi="Times New Roman"/>
                <w:b/>
                <w:sz w:val="20"/>
                <w:szCs w:val="20"/>
              </w:rPr>
              <w:t>Практические  занятия</w:t>
            </w:r>
          </w:p>
        </w:tc>
        <w:tc>
          <w:tcPr>
            <w:tcW w:w="0" w:type="auto"/>
            <w:tcBorders>
              <w:top w:val="single" w:sz="4" w:space="0" w:color="auto"/>
              <w:bottom w:val="single" w:sz="4" w:space="0" w:color="auto"/>
            </w:tcBorders>
          </w:tcPr>
          <w:p w:rsidR="008C2D01" w:rsidRPr="009543D2" w:rsidRDefault="008C2D01" w:rsidP="00AC0D4F">
            <w:pPr>
              <w:spacing w:after="0" w:line="240" w:lineRule="auto"/>
              <w:rPr>
                <w:rFonts w:ascii="Times New Roman" w:hAnsi="Times New Roman"/>
                <w:sz w:val="20"/>
                <w:szCs w:val="20"/>
              </w:rPr>
            </w:pPr>
          </w:p>
        </w:tc>
        <w:tc>
          <w:tcPr>
            <w:tcW w:w="0" w:type="auto"/>
            <w:tcBorders>
              <w:top w:val="single" w:sz="4" w:space="0" w:color="auto"/>
              <w:bottom w:val="single" w:sz="4" w:space="0" w:color="auto"/>
            </w:tcBorders>
          </w:tcPr>
          <w:p w:rsidR="008C2D01" w:rsidRPr="00D54113" w:rsidRDefault="008C2D01"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r>
      <w:tr w:rsidR="0041583A" w:rsidRPr="009543D2" w:rsidTr="004655A9">
        <w:trPr>
          <w:trHeight w:val="165"/>
        </w:trPr>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top w:val="single" w:sz="4" w:space="0" w:color="auto"/>
              <w:bottom w:val="single" w:sz="4" w:space="0" w:color="auto"/>
            </w:tcBorders>
          </w:tcPr>
          <w:p w:rsidR="0044364D"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b w:val="0"/>
                <w:bCs w:val="0"/>
                <w:color w:val="auto"/>
                <w:lang w:val="ru-RU"/>
              </w:rPr>
            </w:pPr>
            <w:r w:rsidRPr="00D54113">
              <w:rPr>
                <w:rFonts w:ascii="Times New Roman" w:hAnsi="Times New Roman"/>
                <w:b w:val="0"/>
                <w:color w:val="auto"/>
                <w:spacing w:val="-13"/>
                <w:lang w:val="ru-RU"/>
              </w:rPr>
              <w:t xml:space="preserve">1.1.1 </w:t>
            </w:r>
            <w:r w:rsidR="00BD6851" w:rsidRPr="00D54113">
              <w:rPr>
                <w:rFonts w:ascii="Times New Roman" w:hAnsi="Times New Roman"/>
                <w:b w:val="0"/>
                <w:color w:val="auto"/>
                <w:spacing w:val="-13"/>
                <w:lang w:val="ru-RU"/>
              </w:rPr>
              <w:t xml:space="preserve">Определение бухгалтерской отчетности как единой системы </w:t>
            </w:r>
            <w:r w:rsidR="00BD6851" w:rsidRPr="00D54113">
              <w:rPr>
                <w:rFonts w:ascii="Times New Roman" w:hAnsi="Times New Roman"/>
                <w:b w:val="0"/>
                <w:color w:val="auto"/>
                <w:spacing w:val="-11"/>
                <w:lang w:val="ru-RU"/>
              </w:rPr>
              <w:t xml:space="preserve">данных об имущественном и финансовом положении </w:t>
            </w:r>
            <w:r w:rsidR="00BD6851" w:rsidRPr="00D54113">
              <w:rPr>
                <w:rFonts w:ascii="Times New Roman" w:hAnsi="Times New Roman"/>
                <w:b w:val="0"/>
                <w:color w:val="auto"/>
                <w:spacing w:val="-14"/>
                <w:lang w:val="ru-RU"/>
              </w:rPr>
              <w:t xml:space="preserve">организации </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3</w:t>
            </w:r>
          </w:p>
        </w:tc>
      </w:tr>
      <w:tr w:rsidR="0041583A" w:rsidRPr="009543D2" w:rsidTr="004655A9">
        <w:trPr>
          <w:trHeight w:val="125"/>
        </w:trPr>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top w:val="single" w:sz="4" w:space="0" w:color="auto"/>
              <w:bottom w:val="single" w:sz="4" w:space="0" w:color="auto"/>
            </w:tcBorders>
          </w:tcPr>
          <w:p w:rsidR="0044364D"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b w:val="0"/>
                <w:bCs w:val="0"/>
                <w:color w:val="auto"/>
                <w:lang w:val="ru-RU"/>
              </w:rPr>
            </w:pPr>
            <w:r w:rsidRPr="00D54113">
              <w:rPr>
                <w:rFonts w:ascii="Times New Roman" w:hAnsi="Times New Roman"/>
                <w:b w:val="0"/>
                <w:color w:val="auto"/>
                <w:spacing w:val="-13"/>
                <w:lang w:val="ru-RU"/>
              </w:rPr>
              <w:t xml:space="preserve">1.1.2 </w:t>
            </w:r>
            <w:r w:rsidR="00BD6851" w:rsidRPr="00D54113">
              <w:rPr>
                <w:rFonts w:ascii="Times New Roman" w:hAnsi="Times New Roman"/>
                <w:b w:val="0"/>
                <w:color w:val="auto"/>
                <w:spacing w:val="-13"/>
                <w:lang w:val="ru-RU"/>
              </w:rPr>
              <w:t xml:space="preserve">Закрытие бухгалтерских счетов в </w:t>
            </w:r>
            <w:r w:rsidR="00BD6851" w:rsidRPr="00D54113">
              <w:rPr>
                <w:rFonts w:ascii="Times New Roman" w:hAnsi="Times New Roman"/>
                <w:b w:val="0"/>
                <w:color w:val="auto"/>
                <w:lang w:val="ru-RU"/>
              </w:rPr>
              <w:t>конце отчетного периода</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3</w:t>
            </w:r>
          </w:p>
        </w:tc>
      </w:tr>
      <w:tr w:rsidR="0041583A" w:rsidRPr="009543D2" w:rsidTr="004655A9">
        <w:trPr>
          <w:trHeight w:val="125"/>
        </w:trPr>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Borders>
              <w:top w:val="single" w:sz="4" w:space="0" w:color="auto"/>
              <w:bottom w:val="single" w:sz="4" w:space="0" w:color="auto"/>
            </w:tcBorders>
          </w:tcPr>
          <w:p w:rsidR="0044364D"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spacing w:val="-3"/>
                <w:lang w:val="ru-RU"/>
              </w:rPr>
            </w:pPr>
            <w:r w:rsidRPr="00D54113">
              <w:rPr>
                <w:rFonts w:ascii="Times New Roman" w:hAnsi="Times New Roman"/>
                <w:b w:val="0"/>
                <w:color w:val="auto"/>
                <w:spacing w:val="-10"/>
                <w:lang w:val="ru-RU"/>
              </w:rPr>
              <w:t xml:space="preserve">1.1.3 </w:t>
            </w:r>
            <w:r w:rsidR="00BD6851" w:rsidRPr="00D54113">
              <w:rPr>
                <w:rFonts w:ascii="Times New Roman" w:hAnsi="Times New Roman"/>
                <w:b w:val="0"/>
                <w:color w:val="auto"/>
                <w:spacing w:val="-10"/>
                <w:lang w:val="ru-RU"/>
              </w:rPr>
              <w:t xml:space="preserve">Отражение результатов хозяйственной </w:t>
            </w:r>
            <w:r w:rsidR="00BD6851" w:rsidRPr="00D54113">
              <w:rPr>
                <w:rFonts w:ascii="Times New Roman" w:hAnsi="Times New Roman"/>
                <w:b w:val="0"/>
                <w:color w:val="auto"/>
                <w:spacing w:val="-13"/>
                <w:lang w:val="ru-RU"/>
              </w:rPr>
              <w:t>деятельности организации</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3</w:t>
            </w:r>
          </w:p>
        </w:tc>
      </w:tr>
      <w:tr w:rsidR="0041583A" w:rsidRPr="009543D2" w:rsidTr="004655A9">
        <w:trPr>
          <w:trHeight w:val="110"/>
        </w:trPr>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bottom w:val="single" w:sz="4" w:space="0" w:color="auto"/>
            </w:tcBorders>
          </w:tcPr>
          <w:p w:rsidR="0044364D" w:rsidRPr="009543D2" w:rsidRDefault="0028023F" w:rsidP="00AC0D4F">
            <w:pPr>
              <w:pStyle w:val="af0"/>
              <w:shd w:val="clear" w:color="auto" w:fill="FFFFFF"/>
              <w:spacing w:after="0" w:line="240" w:lineRule="auto"/>
              <w:ind w:left="0"/>
              <w:rPr>
                <w:rFonts w:ascii="Times New Roman" w:hAnsi="Times New Roman"/>
                <w:b/>
                <w:sz w:val="20"/>
                <w:szCs w:val="20"/>
              </w:rPr>
            </w:pPr>
            <w:r w:rsidRPr="009543D2">
              <w:rPr>
                <w:rFonts w:ascii="Times New Roman" w:hAnsi="Times New Roman"/>
                <w:b/>
                <w:sz w:val="20"/>
                <w:szCs w:val="20"/>
              </w:rPr>
              <w:t>Самостоятельная работа</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110"/>
        </w:trPr>
        <w:tc>
          <w:tcPr>
            <w:tcW w:w="5284" w:type="dxa"/>
            <w:vMerge/>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bottom w:val="single" w:sz="4" w:space="0" w:color="auto"/>
            </w:tcBorders>
          </w:tcPr>
          <w:p w:rsidR="0028023F" w:rsidRPr="009543D2" w:rsidRDefault="0028023F" w:rsidP="0012475E">
            <w:pPr>
              <w:pStyle w:val="af0"/>
              <w:numPr>
                <w:ilvl w:val="0"/>
                <w:numId w:val="19"/>
              </w:numPr>
              <w:shd w:val="clear" w:color="auto" w:fill="FFFFFF"/>
              <w:spacing w:after="0" w:line="240" w:lineRule="auto"/>
              <w:rPr>
                <w:rFonts w:ascii="Times New Roman" w:hAnsi="Times New Roman"/>
                <w:b/>
                <w:sz w:val="20"/>
                <w:szCs w:val="20"/>
              </w:rPr>
            </w:pPr>
            <w:r w:rsidRPr="009543D2">
              <w:rPr>
                <w:rFonts w:ascii="Times New Roman" w:hAnsi="Times New Roman"/>
                <w:sz w:val="20"/>
                <w:szCs w:val="20"/>
              </w:rPr>
              <w:t>Определение бухгалтерской отчетности</w:t>
            </w:r>
          </w:p>
        </w:tc>
        <w:tc>
          <w:tcPr>
            <w:tcW w:w="0" w:type="auto"/>
            <w:tcBorders>
              <w:top w:val="single" w:sz="4" w:space="0" w:color="auto"/>
              <w:bottom w:val="single" w:sz="4" w:space="0" w:color="auto"/>
            </w:tcBorders>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Borders>
              <w:top w:val="single" w:sz="4" w:space="0" w:color="auto"/>
              <w:bottom w:val="single" w:sz="4" w:space="0" w:color="auto"/>
            </w:tcBorders>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rPr>
          <w:trHeight w:val="110"/>
        </w:trPr>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bottom w:val="single" w:sz="4" w:space="0" w:color="auto"/>
            </w:tcBorders>
          </w:tcPr>
          <w:p w:rsidR="0044364D" w:rsidRPr="009543D2" w:rsidRDefault="008C2D01" w:rsidP="0012475E">
            <w:pPr>
              <w:pStyle w:val="af0"/>
              <w:numPr>
                <w:ilvl w:val="0"/>
                <w:numId w:val="19"/>
              </w:numPr>
              <w:shd w:val="clear" w:color="auto" w:fill="FFFFFF"/>
              <w:spacing w:after="0" w:line="240" w:lineRule="auto"/>
              <w:rPr>
                <w:rFonts w:ascii="Times New Roman" w:hAnsi="Times New Roman"/>
                <w:sz w:val="20"/>
                <w:szCs w:val="20"/>
              </w:rPr>
            </w:pPr>
            <w:r w:rsidRPr="009543D2">
              <w:rPr>
                <w:rFonts w:ascii="Times New Roman" w:hAnsi="Times New Roman"/>
                <w:sz w:val="20"/>
                <w:szCs w:val="20"/>
              </w:rPr>
              <w:t>Нормативные документы по предоставлению бухгалтерской отчетности</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110"/>
        </w:trPr>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bottom w:val="single" w:sz="4" w:space="0" w:color="auto"/>
            </w:tcBorders>
          </w:tcPr>
          <w:p w:rsidR="0044364D" w:rsidRPr="00D54113" w:rsidRDefault="00067EDE" w:rsidP="0012475E">
            <w:pPr>
              <w:pStyle w:val="12"/>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b w:val="0"/>
                <w:bCs w:val="0"/>
                <w:color w:val="auto"/>
                <w:lang w:val="ru-RU"/>
              </w:rPr>
            </w:pPr>
            <w:r w:rsidRPr="00D54113">
              <w:rPr>
                <w:rFonts w:ascii="Times New Roman" w:hAnsi="Times New Roman"/>
                <w:b w:val="0"/>
                <w:color w:val="auto"/>
                <w:spacing w:val="-13"/>
                <w:lang w:val="ru-RU"/>
              </w:rPr>
              <w:t>Требования к форме и содержанию бухгалтерской отчетности</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rPr>
          <w:trHeight w:val="140"/>
        </w:trPr>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bottom w:val="single" w:sz="4" w:space="0" w:color="auto"/>
            </w:tcBorders>
          </w:tcPr>
          <w:p w:rsidR="0044364D" w:rsidRPr="009543D2" w:rsidRDefault="0028023F" w:rsidP="0012475E">
            <w:pPr>
              <w:pStyle w:val="af0"/>
              <w:numPr>
                <w:ilvl w:val="0"/>
                <w:numId w:val="19"/>
              </w:numPr>
              <w:shd w:val="clear" w:color="auto" w:fill="FFFFFF"/>
              <w:tabs>
                <w:tab w:val="left" w:pos="470"/>
              </w:tabs>
              <w:spacing w:after="0" w:line="240" w:lineRule="auto"/>
              <w:rPr>
                <w:rFonts w:ascii="Times New Roman" w:hAnsi="Times New Roman"/>
                <w:sz w:val="20"/>
                <w:szCs w:val="20"/>
              </w:rPr>
            </w:pPr>
            <w:r w:rsidRPr="009543D2">
              <w:rPr>
                <w:rFonts w:ascii="Times New Roman" w:hAnsi="Times New Roman"/>
                <w:spacing w:val="-11"/>
                <w:sz w:val="20"/>
                <w:szCs w:val="20"/>
              </w:rPr>
              <w:t>Порядок отражения нарастающим итогом на счетах бухгалтерского учета данных за отчетный период</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1,2</w:t>
            </w:r>
          </w:p>
        </w:tc>
      </w:tr>
      <w:tr w:rsidR="0041583A" w:rsidRPr="009543D2" w:rsidTr="004655A9">
        <w:trPr>
          <w:trHeight w:val="140"/>
        </w:trPr>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bottom w:val="single" w:sz="4" w:space="0" w:color="auto"/>
            </w:tcBorders>
          </w:tcPr>
          <w:p w:rsidR="0044364D" w:rsidRPr="009543D2" w:rsidRDefault="0028023F" w:rsidP="0012475E">
            <w:pPr>
              <w:pStyle w:val="af0"/>
              <w:numPr>
                <w:ilvl w:val="0"/>
                <w:numId w:val="19"/>
              </w:numPr>
              <w:shd w:val="clear" w:color="auto" w:fill="FFFFFF"/>
              <w:tabs>
                <w:tab w:val="left" w:pos="470"/>
              </w:tabs>
              <w:spacing w:after="0" w:line="240" w:lineRule="auto"/>
              <w:rPr>
                <w:rFonts w:ascii="Times New Roman" w:hAnsi="Times New Roman"/>
                <w:sz w:val="20"/>
                <w:szCs w:val="20"/>
              </w:rPr>
            </w:pPr>
            <w:r w:rsidRPr="009543D2">
              <w:rPr>
                <w:rFonts w:ascii="Times New Roman" w:hAnsi="Times New Roman"/>
                <w:spacing w:val="-12"/>
                <w:sz w:val="20"/>
                <w:szCs w:val="20"/>
              </w:rPr>
              <w:t>Методы обобщения информации о хозяйственных операциях организации за отчетный период</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bottom w:val="single" w:sz="4" w:space="0" w:color="auto"/>
            </w:tcBorders>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140"/>
        </w:trPr>
        <w:tc>
          <w:tcPr>
            <w:tcW w:w="5284" w:type="dxa"/>
            <w:vMerge/>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bottom w:val="single" w:sz="4" w:space="0" w:color="auto"/>
            </w:tcBorders>
          </w:tcPr>
          <w:p w:rsidR="0028023F" w:rsidRPr="009543D2" w:rsidRDefault="0028023F" w:rsidP="0012475E">
            <w:pPr>
              <w:numPr>
                <w:ilvl w:val="0"/>
                <w:numId w:val="19"/>
              </w:numPr>
              <w:spacing w:after="0" w:line="240" w:lineRule="auto"/>
              <w:rPr>
                <w:rFonts w:ascii="Times New Roman" w:hAnsi="Times New Roman"/>
                <w:sz w:val="20"/>
                <w:szCs w:val="20"/>
              </w:rPr>
            </w:pPr>
            <w:r w:rsidRPr="009543D2">
              <w:rPr>
                <w:rFonts w:ascii="Times New Roman" w:hAnsi="Times New Roman"/>
                <w:spacing w:val="-12"/>
                <w:sz w:val="20"/>
                <w:szCs w:val="20"/>
              </w:rPr>
              <w:t xml:space="preserve">Методы определения результатов хозяйственной деятельности за </w:t>
            </w:r>
            <w:r w:rsidRPr="009543D2">
              <w:rPr>
                <w:rFonts w:ascii="Times New Roman" w:hAnsi="Times New Roman"/>
                <w:spacing w:val="-12"/>
                <w:sz w:val="20"/>
                <w:szCs w:val="20"/>
              </w:rPr>
              <w:lastRenderedPageBreak/>
              <w:t>отчетный период.</w:t>
            </w:r>
          </w:p>
        </w:tc>
        <w:tc>
          <w:tcPr>
            <w:tcW w:w="0" w:type="auto"/>
            <w:tcBorders>
              <w:top w:val="single" w:sz="4" w:space="0" w:color="auto"/>
              <w:bottom w:val="single" w:sz="4" w:space="0" w:color="auto"/>
            </w:tcBorders>
          </w:tcPr>
          <w:p w:rsidR="0028023F"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lastRenderedPageBreak/>
              <w:t>2</w:t>
            </w:r>
          </w:p>
        </w:tc>
        <w:tc>
          <w:tcPr>
            <w:tcW w:w="0" w:type="auto"/>
            <w:tcBorders>
              <w:top w:val="single" w:sz="4" w:space="0" w:color="auto"/>
              <w:bottom w:val="single" w:sz="4" w:space="0" w:color="auto"/>
            </w:tcBorders>
          </w:tcPr>
          <w:p w:rsidR="0028023F"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140"/>
        </w:trPr>
        <w:tc>
          <w:tcPr>
            <w:tcW w:w="5284" w:type="dxa"/>
            <w:vMerge/>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bottom w:val="single" w:sz="4" w:space="0" w:color="auto"/>
            </w:tcBorders>
          </w:tcPr>
          <w:p w:rsidR="0028023F" w:rsidRPr="009543D2" w:rsidRDefault="0028023F" w:rsidP="0012475E">
            <w:pPr>
              <w:widowControl w:val="0"/>
              <w:numPr>
                <w:ilvl w:val="0"/>
                <w:numId w:val="19"/>
              </w:numPr>
              <w:tabs>
                <w:tab w:val="left" w:pos="240"/>
              </w:tabs>
              <w:autoSpaceDE w:val="0"/>
              <w:autoSpaceDN w:val="0"/>
              <w:adjustRightInd w:val="0"/>
              <w:spacing w:after="0" w:line="240" w:lineRule="auto"/>
              <w:rPr>
                <w:rFonts w:ascii="Times New Roman" w:hAnsi="Times New Roman"/>
                <w:sz w:val="20"/>
                <w:szCs w:val="20"/>
              </w:rPr>
            </w:pPr>
            <w:r w:rsidRPr="009543D2">
              <w:rPr>
                <w:rFonts w:ascii="Times New Roman" w:hAnsi="Times New Roman"/>
                <w:spacing w:val="-12"/>
                <w:sz w:val="20"/>
                <w:szCs w:val="20"/>
              </w:rPr>
              <w:t>Назначение и порядок составления шахматной таблицы и оборотно-сальдовой ведомости.</w:t>
            </w:r>
          </w:p>
        </w:tc>
        <w:tc>
          <w:tcPr>
            <w:tcW w:w="0" w:type="auto"/>
            <w:tcBorders>
              <w:top w:val="single" w:sz="4" w:space="0" w:color="auto"/>
              <w:bottom w:val="single" w:sz="4" w:space="0" w:color="auto"/>
            </w:tcBorders>
          </w:tcPr>
          <w:p w:rsidR="0028023F"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bottom w:val="single" w:sz="4" w:space="0" w:color="auto"/>
            </w:tcBorders>
          </w:tcPr>
          <w:p w:rsidR="0028023F"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140"/>
        </w:trPr>
        <w:tc>
          <w:tcPr>
            <w:tcW w:w="5284" w:type="dxa"/>
            <w:vMerge/>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bottom w:val="single" w:sz="4" w:space="0" w:color="auto"/>
            </w:tcBorders>
          </w:tcPr>
          <w:p w:rsidR="0028023F" w:rsidRPr="009543D2" w:rsidRDefault="0028023F" w:rsidP="0012475E">
            <w:pPr>
              <w:widowControl w:val="0"/>
              <w:numPr>
                <w:ilvl w:val="0"/>
                <w:numId w:val="19"/>
              </w:numPr>
              <w:tabs>
                <w:tab w:val="left" w:pos="240"/>
              </w:tabs>
              <w:autoSpaceDE w:val="0"/>
              <w:autoSpaceDN w:val="0"/>
              <w:adjustRightInd w:val="0"/>
              <w:spacing w:after="0" w:line="240" w:lineRule="auto"/>
              <w:rPr>
                <w:rFonts w:ascii="Times New Roman" w:hAnsi="Times New Roman"/>
                <w:sz w:val="20"/>
                <w:szCs w:val="20"/>
              </w:rPr>
            </w:pPr>
            <w:r w:rsidRPr="009543D2">
              <w:rPr>
                <w:rFonts w:ascii="Times New Roman" w:hAnsi="Times New Roman"/>
                <w:spacing w:val="-12"/>
                <w:sz w:val="20"/>
                <w:szCs w:val="20"/>
              </w:rPr>
              <w:t>Методы определения результатов хозяйственной деятельности за отчетный период.</w:t>
            </w:r>
          </w:p>
        </w:tc>
        <w:tc>
          <w:tcPr>
            <w:tcW w:w="0" w:type="auto"/>
            <w:tcBorders>
              <w:top w:val="single" w:sz="4" w:space="0" w:color="auto"/>
              <w:bottom w:val="single" w:sz="4" w:space="0" w:color="auto"/>
            </w:tcBorders>
          </w:tcPr>
          <w:p w:rsidR="0028023F"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bottom w:val="single" w:sz="4" w:space="0" w:color="auto"/>
            </w:tcBorders>
          </w:tcPr>
          <w:p w:rsidR="0028023F"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270"/>
        </w:trPr>
        <w:tc>
          <w:tcPr>
            <w:tcW w:w="5284" w:type="dxa"/>
            <w:vMerge/>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tcBorders>
          </w:tcPr>
          <w:p w:rsidR="0028023F" w:rsidRPr="009543D2" w:rsidRDefault="0028023F" w:rsidP="0012475E">
            <w:pPr>
              <w:widowControl w:val="0"/>
              <w:numPr>
                <w:ilvl w:val="0"/>
                <w:numId w:val="19"/>
              </w:numPr>
              <w:tabs>
                <w:tab w:val="left" w:pos="360"/>
              </w:tabs>
              <w:autoSpaceDE w:val="0"/>
              <w:autoSpaceDN w:val="0"/>
              <w:adjustRightInd w:val="0"/>
              <w:spacing w:after="0" w:line="240" w:lineRule="auto"/>
              <w:rPr>
                <w:rFonts w:ascii="Times New Roman" w:hAnsi="Times New Roman"/>
                <w:spacing w:val="-1"/>
                <w:sz w:val="20"/>
                <w:szCs w:val="20"/>
              </w:rPr>
            </w:pPr>
            <w:r w:rsidRPr="009543D2">
              <w:rPr>
                <w:rFonts w:ascii="Times New Roman" w:hAnsi="Times New Roman"/>
                <w:spacing w:val="-11"/>
                <w:sz w:val="20"/>
                <w:szCs w:val="20"/>
              </w:rPr>
              <w:t xml:space="preserve">Порядок принятия учетной политики в целях бухгалтерского учета и отражения изменений в </w:t>
            </w:r>
            <w:r w:rsidRPr="009543D2">
              <w:rPr>
                <w:rFonts w:ascii="Times New Roman" w:hAnsi="Times New Roman"/>
                <w:sz w:val="20"/>
                <w:szCs w:val="20"/>
              </w:rPr>
              <w:t>ней.</w:t>
            </w:r>
          </w:p>
        </w:tc>
        <w:tc>
          <w:tcPr>
            <w:tcW w:w="0" w:type="auto"/>
            <w:tcBorders>
              <w:top w:val="single" w:sz="4" w:space="0" w:color="auto"/>
            </w:tcBorders>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tcBorders>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1,2</w:t>
            </w:r>
          </w:p>
        </w:tc>
      </w:tr>
      <w:tr w:rsidR="0041583A" w:rsidRPr="009543D2" w:rsidTr="004655A9">
        <w:trPr>
          <w:trHeight w:val="270"/>
        </w:trPr>
        <w:tc>
          <w:tcPr>
            <w:tcW w:w="5284" w:type="dxa"/>
            <w:vMerge/>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Borders>
              <w:top w:val="single" w:sz="4" w:space="0" w:color="auto"/>
            </w:tcBorders>
          </w:tcPr>
          <w:p w:rsidR="0028023F" w:rsidRPr="009543D2" w:rsidRDefault="0028023F" w:rsidP="0012475E">
            <w:pPr>
              <w:widowControl w:val="0"/>
              <w:numPr>
                <w:ilvl w:val="0"/>
                <w:numId w:val="19"/>
              </w:numPr>
              <w:tabs>
                <w:tab w:val="left" w:pos="360"/>
              </w:tabs>
              <w:autoSpaceDE w:val="0"/>
              <w:autoSpaceDN w:val="0"/>
              <w:adjustRightInd w:val="0"/>
              <w:spacing w:after="0" w:line="240" w:lineRule="auto"/>
              <w:rPr>
                <w:rFonts w:ascii="Times New Roman" w:hAnsi="Times New Roman"/>
                <w:spacing w:val="-1"/>
                <w:sz w:val="20"/>
                <w:szCs w:val="20"/>
              </w:rPr>
            </w:pPr>
            <w:r w:rsidRPr="009543D2">
              <w:rPr>
                <w:rFonts w:ascii="Times New Roman" w:hAnsi="Times New Roman"/>
                <w:spacing w:val="-11"/>
                <w:sz w:val="20"/>
                <w:szCs w:val="20"/>
              </w:rPr>
              <w:t>Правила внесения изменений в бухгалтерскую отчетность.</w:t>
            </w:r>
          </w:p>
        </w:tc>
        <w:tc>
          <w:tcPr>
            <w:tcW w:w="0" w:type="auto"/>
            <w:tcBorders>
              <w:top w:val="single" w:sz="4" w:space="0" w:color="auto"/>
            </w:tcBorders>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Borders>
              <w:top w:val="single" w:sz="4" w:space="0" w:color="auto"/>
            </w:tcBorders>
          </w:tcPr>
          <w:p w:rsidR="0028023F" w:rsidRPr="00D54113" w:rsidRDefault="002802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val="restart"/>
          </w:tcPr>
          <w:p w:rsidR="0044364D" w:rsidRPr="009543D2" w:rsidRDefault="00160E14" w:rsidP="00AC0D4F">
            <w:pPr>
              <w:spacing w:after="0" w:line="240" w:lineRule="auto"/>
              <w:rPr>
                <w:rFonts w:ascii="Times New Roman" w:eastAsia="Calibri" w:hAnsi="Times New Roman"/>
                <w:bCs/>
                <w:sz w:val="20"/>
                <w:szCs w:val="20"/>
              </w:rPr>
            </w:pPr>
            <w:r w:rsidRPr="009543D2">
              <w:rPr>
                <w:rFonts w:ascii="Times New Roman" w:eastAsia="Calibri" w:hAnsi="Times New Roman"/>
                <w:bCs/>
                <w:sz w:val="20"/>
                <w:szCs w:val="20"/>
              </w:rPr>
              <w:t xml:space="preserve">Тема 1.2. </w:t>
            </w:r>
            <w:r w:rsidRPr="009543D2">
              <w:rPr>
                <w:rFonts w:ascii="Times New Roman" w:eastAsia="Calibri" w:hAnsi="Times New Roman"/>
                <w:sz w:val="20"/>
                <w:szCs w:val="20"/>
              </w:rPr>
              <w:t>Этапы составления бухгалтерской отчетности</w:t>
            </w:r>
          </w:p>
        </w:tc>
        <w:tc>
          <w:tcPr>
            <w:tcW w:w="5637" w:type="dxa"/>
            <w:gridSpan w:val="2"/>
          </w:tcPr>
          <w:p w:rsidR="0044364D" w:rsidRPr="00D54113" w:rsidRDefault="00435404" w:rsidP="0012475E">
            <w:pPr>
              <w:pStyle w:val="12"/>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spacing w:val="-8"/>
                <w:lang w:val="ru-RU"/>
              </w:rPr>
              <w:t>И</w:t>
            </w:r>
            <w:r w:rsidR="00053926" w:rsidRPr="00D54113">
              <w:rPr>
                <w:rFonts w:ascii="Times New Roman" w:hAnsi="Times New Roman"/>
                <w:b w:val="0"/>
                <w:color w:val="auto"/>
                <w:spacing w:val="-8"/>
                <w:lang w:val="ru-RU"/>
              </w:rPr>
              <w:t>нвентаризация    имущества    и    обязательств</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1,2</w:t>
            </w:r>
          </w:p>
        </w:tc>
      </w:tr>
      <w:tr w:rsidR="0041583A" w:rsidRPr="009543D2" w:rsidTr="004655A9">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44364D" w:rsidRPr="00D54113" w:rsidRDefault="00435404" w:rsidP="0012475E">
            <w:pPr>
              <w:pStyle w:val="12"/>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lang w:val="ru-RU"/>
              </w:rPr>
            </w:pPr>
            <w:r w:rsidRPr="00D54113">
              <w:rPr>
                <w:rFonts w:ascii="Times New Roman" w:hAnsi="Times New Roman"/>
                <w:b w:val="0"/>
                <w:color w:val="auto"/>
                <w:spacing w:val="-8"/>
                <w:lang w:val="ru-RU"/>
              </w:rPr>
              <w:t>П</w:t>
            </w:r>
            <w:r w:rsidR="00053926" w:rsidRPr="00D54113">
              <w:rPr>
                <w:rFonts w:ascii="Times New Roman" w:hAnsi="Times New Roman"/>
                <w:b w:val="0"/>
                <w:color w:val="auto"/>
                <w:spacing w:val="-8"/>
                <w:lang w:val="ru-RU"/>
              </w:rPr>
              <w:t xml:space="preserve">роцедуры,   предшествующие </w:t>
            </w:r>
            <w:r w:rsidR="00053926" w:rsidRPr="00D54113">
              <w:rPr>
                <w:rFonts w:ascii="Times New Roman" w:hAnsi="Times New Roman"/>
                <w:b w:val="0"/>
                <w:color w:val="auto"/>
                <w:spacing w:val="-9"/>
                <w:lang w:val="ru-RU"/>
              </w:rPr>
              <w:t>заполнению   форм   бухгалтерской   отчетности;</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435404" w:rsidRPr="00D54113" w:rsidRDefault="00435404" w:rsidP="0012475E">
            <w:pPr>
              <w:pStyle w:val="12"/>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8"/>
                <w:lang w:val="ru-RU"/>
              </w:rPr>
            </w:pPr>
            <w:r w:rsidRPr="00D54113">
              <w:rPr>
                <w:rFonts w:ascii="Times New Roman" w:hAnsi="Times New Roman"/>
                <w:b w:val="0"/>
                <w:color w:val="auto"/>
                <w:spacing w:val="-13"/>
                <w:lang w:val="ru-RU"/>
              </w:rPr>
              <w:t xml:space="preserve">Порядок уточнения оценки активов и пассивов перед </w:t>
            </w:r>
            <w:r w:rsidRPr="00D54113">
              <w:rPr>
                <w:rFonts w:ascii="Times New Roman" w:hAnsi="Times New Roman"/>
                <w:b w:val="0"/>
                <w:color w:val="auto"/>
                <w:lang w:val="ru-RU"/>
              </w:rPr>
              <w:t>составлением бухгалтерской отчетности.</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3</w:t>
            </w:r>
          </w:p>
        </w:tc>
      </w:tr>
      <w:tr w:rsidR="0041583A" w:rsidRPr="009543D2" w:rsidTr="004655A9">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44364D" w:rsidRPr="00D54113" w:rsidRDefault="00435404" w:rsidP="0012475E">
            <w:pPr>
              <w:pStyle w:val="12"/>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8"/>
                <w:lang w:val="ru-RU"/>
              </w:rPr>
            </w:pPr>
            <w:r w:rsidRPr="00D54113">
              <w:rPr>
                <w:rFonts w:ascii="Times New Roman" w:hAnsi="Times New Roman"/>
                <w:b w:val="0"/>
                <w:color w:val="auto"/>
                <w:spacing w:val="-9"/>
                <w:lang w:val="ru-RU"/>
              </w:rPr>
              <w:t>М</w:t>
            </w:r>
            <w:r w:rsidR="00053926" w:rsidRPr="00D54113">
              <w:rPr>
                <w:rFonts w:ascii="Times New Roman" w:hAnsi="Times New Roman"/>
                <w:b w:val="0"/>
                <w:color w:val="auto"/>
                <w:spacing w:val="-9"/>
                <w:lang w:val="ru-RU"/>
              </w:rPr>
              <w:t xml:space="preserve">еханизм </w:t>
            </w:r>
            <w:r w:rsidR="00053926" w:rsidRPr="00D54113">
              <w:rPr>
                <w:rFonts w:ascii="Times New Roman" w:hAnsi="Times New Roman"/>
                <w:b w:val="0"/>
                <w:color w:val="auto"/>
                <w:spacing w:val="-4"/>
                <w:lang w:val="ru-RU"/>
              </w:rPr>
              <w:t xml:space="preserve">отражения нарастающим итогом на счетах бухгалтерского </w:t>
            </w:r>
            <w:r w:rsidR="00053926" w:rsidRPr="00D54113">
              <w:rPr>
                <w:rFonts w:ascii="Times New Roman" w:hAnsi="Times New Roman"/>
                <w:b w:val="0"/>
                <w:color w:val="auto"/>
                <w:lang w:val="ru-RU"/>
              </w:rPr>
              <w:t>учета данных за отчетный период.</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3</w:t>
            </w:r>
          </w:p>
        </w:tc>
      </w:tr>
      <w:tr w:rsidR="0041583A" w:rsidRPr="009543D2" w:rsidTr="004655A9">
        <w:tc>
          <w:tcPr>
            <w:tcW w:w="5284" w:type="dxa"/>
            <w:vMerge/>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44364D" w:rsidRPr="00D54113" w:rsidRDefault="00053926" w:rsidP="0012475E">
            <w:pPr>
              <w:pStyle w:val="12"/>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8"/>
                <w:lang w:val="ru-RU"/>
              </w:rPr>
            </w:pPr>
            <w:r w:rsidRPr="00D54113">
              <w:rPr>
                <w:rFonts w:ascii="Times New Roman" w:hAnsi="Times New Roman"/>
                <w:b w:val="0"/>
                <w:color w:val="auto"/>
                <w:spacing w:val="-13"/>
                <w:lang w:val="ru-RU"/>
              </w:rPr>
              <w:t xml:space="preserve">Общие схемы составления бухгалтерской отчетности с </w:t>
            </w:r>
            <w:r w:rsidRPr="00D54113">
              <w:rPr>
                <w:rFonts w:ascii="Times New Roman" w:hAnsi="Times New Roman"/>
                <w:b w:val="0"/>
                <w:color w:val="auto"/>
                <w:spacing w:val="-11"/>
                <w:lang w:val="ru-RU"/>
              </w:rPr>
              <w:t>использованием счетов Главной книги</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4364D" w:rsidRPr="00D54113" w:rsidRDefault="0044364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D07A59" w:rsidRPr="00D54113" w:rsidRDefault="00D07A5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D07A59" w:rsidRPr="00D54113" w:rsidRDefault="00053926"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olor w:val="auto"/>
                <w:spacing w:val="-8"/>
                <w:lang w:val="ru-RU"/>
              </w:rPr>
            </w:pPr>
            <w:r w:rsidRPr="00D54113">
              <w:rPr>
                <w:rFonts w:ascii="Times New Roman" w:hAnsi="Times New Roman"/>
                <w:color w:val="auto"/>
                <w:spacing w:val="-8"/>
                <w:lang w:val="ru-RU"/>
              </w:rPr>
              <w:t>Практические занятия</w:t>
            </w:r>
          </w:p>
        </w:tc>
        <w:tc>
          <w:tcPr>
            <w:tcW w:w="0" w:type="auto"/>
          </w:tcPr>
          <w:p w:rsidR="00D07A59" w:rsidRPr="00D54113" w:rsidRDefault="00D07A5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D07A59" w:rsidRPr="00D54113" w:rsidRDefault="00D07A5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D07A59" w:rsidRPr="00D54113" w:rsidRDefault="00D07A5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D07A59" w:rsidRPr="00D54113" w:rsidRDefault="00380E3D" w:rsidP="002E463A">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8"/>
                <w:lang w:val="ru-RU"/>
              </w:rPr>
            </w:pPr>
            <w:r w:rsidRPr="00D54113">
              <w:rPr>
                <w:rFonts w:ascii="Times New Roman" w:hAnsi="Times New Roman"/>
                <w:b w:val="0"/>
                <w:color w:val="auto"/>
                <w:spacing w:val="-12"/>
                <w:lang w:val="ru-RU"/>
              </w:rPr>
              <w:t xml:space="preserve">1.2.1 </w:t>
            </w:r>
            <w:r w:rsidR="00053926" w:rsidRPr="00D54113">
              <w:rPr>
                <w:rFonts w:ascii="Times New Roman" w:hAnsi="Times New Roman"/>
                <w:b w:val="0"/>
                <w:color w:val="auto"/>
                <w:spacing w:val="-12"/>
                <w:lang w:val="ru-RU"/>
              </w:rPr>
              <w:t>Уточнение оценки активов и пассивов</w:t>
            </w:r>
            <w:r w:rsidR="00053926" w:rsidRPr="00D54113">
              <w:rPr>
                <w:rFonts w:ascii="Times New Roman" w:hAnsi="Times New Roman"/>
                <w:b w:val="0"/>
                <w:color w:val="auto"/>
                <w:spacing w:val="-11"/>
                <w:lang w:val="ru-RU"/>
              </w:rPr>
              <w:t xml:space="preserve"> </w:t>
            </w:r>
          </w:p>
        </w:tc>
        <w:tc>
          <w:tcPr>
            <w:tcW w:w="0" w:type="auto"/>
          </w:tcPr>
          <w:p w:rsidR="00D07A59"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D07A59"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435404" w:rsidRPr="00D54113" w:rsidRDefault="00380E3D" w:rsidP="002E463A">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8"/>
                <w:lang w:val="ru-RU"/>
              </w:rPr>
            </w:pPr>
            <w:r w:rsidRPr="00D54113">
              <w:rPr>
                <w:rFonts w:ascii="Times New Roman" w:hAnsi="Times New Roman"/>
                <w:b w:val="0"/>
                <w:color w:val="auto"/>
                <w:spacing w:val="-12"/>
                <w:lang w:val="ru-RU"/>
              </w:rPr>
              <w:t xml:space="preserve">1.2.2 </w:t>
            </w:r>
            <w:r w:rsidR="00930792" w:rsidRPr="00D54113">
              <w:rPr>
                <w:rFonts w:ascii="Times New Roman" w:hAnsi="Times New Roman"/>
                <w:b w:val="0"/>
                <w:color w:val="auto"/>
                <w:spacing w:val="-12"/>
                <w:lang w:val="ru-RU"/>
              </w:rPr>
              <w:t>И</w:t>
            </w:r>
            <w:r w:rsidR="00435404" w:rsidRPr="00D54113">
              <w:rPr>
                <w:rFonts w:ascii="Times New Roman" w:hAnsi="Times New Roman"/>
                <w:b w:val="0"/>
                <w:color w:val="auto"/>
                <w:spacing w:val="-12"/>
                <w:lang w:val="ru-RU"/>
              </w:rPr>
              <w:t xml:space="preserve">справление ошибок, </w:t>
            </w:r>
            <w:r w:rsidR="00435404" w:rsidRPr="00D54113">
              <w:rPr>
                <w:rFonts w:ascii="Times New Roman" w:hAnsi="Times New Roman"/>
                <w:b w:val="0"/>
                <w:color w:val="auto"/>
                <w:spacing w:val="-15"/>
                <w:lang w:val="ru-RU"/>
              </w:rPr>
              <w:t>выявленных до даты представления отчетности</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435404" w:rsidRPr="00D54113" w:rsidRDefault="00380E3D" w:rsidP="002E463A">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8"/>
                <w:lang w:val="ru-RU"/>
              </w:rPr>
            </w:pPr>
            <w:r w:rsidRPr="00D54113">
              <w:rPr>
                <w:rFonts w:ascii="Times New Roman" w:hAnsi="Times New Roman"/>
                <w:b w:val="0"/>
                <w:color w:val="auto"/>
                <w:spacing w:val="-15"/>
                <w:lang w:val="ru-RU"/>
              </w:rPr>
              <w:t xml:space="preserve">1.2.3 </w:t>
            </w:r>
            <w:r w:rsidR="00930792" w:rsidRPr="00D54113">
              <w:rPr>
                <w:rFonts w:ascii="Times New Roman" w:hAnsi="Times New Roman"/>
                <w:b w:val="0"/>
                <w:color w:val="auto"/>
                <w:spacing w:val="-15"/>
                <w:lang w:val="ru-RU"/>
              </w:rPr>
              <w:t>О</w:t>
            </w:r>
            <w:r w:rsidR="00435404" w:rsidRPr="00D54113">
              <w:rPr>
                <w:rFonts w:ascii="Times New Roman" w:hAnsi="Times New Roman"/>
                <w:b w:val="0"/>
                <w:color w:val="auto"/>
                <w:spacing w:val="-15"/>
                <w:lang w:val="ru-RU"/>
              </w:rPr>
              <w:t xml:space="preserve">пределение стоимости </w:t>
            </w:r>
            <w:r w:rsidR="00435404" w:rsidRPr="00D54113">
              <w:rPr>
                <w:rFonts w:ascii="Times New Roman" w:hAnsi="Times New Roman"/>
                <w:b w:val="0"/>
                <w:color w:val="auto"/>
                <w:spacing w:val="-11"/>
                <w:lang w:val="ru-RU"/>
              </w:rPr>
              <w:t>приобретенных ценностей, находящихся в пути</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435404" w:rsidRPr="00D54113" w:rsidRDefault="00380E3D" w:rsidP="002E463A">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8"/>
                <w:lang w:val="ru-RU"/>
              </w:rPr>
            </w:pPr>
            <w:r w:rsidRPr="00D54113">
              <w:rPr>
                <w:rFonts w:ascii="Times New Roman" w:hAnsi="Times New Roman"/>
                <w:b w:val="0"/>
                <w:color w:val="auto"/>
                <w:spacing w:val="-11"/>
                <w:lang w:val="ru-RU"/>
              </w:rPr>
              <w:t xml:space="preserve">1.2.4 </w:t>
            </w:r>
            <w:r w:rsidR="00930792" w:rsidRPr="00D54113">
              <w:rPr>
                <w:rFonts w:ascii="Times New Roman" w:hAnsi="Times New Roman"/>
                <w:b w:val="0"/>
                <w:color w:val="auto"/>
                <w:spacing w:val="-11"/>
                <w:lang w:val="ru-RU"/>
              </w:rPr>
              <w:t>П</w:t>
            </w:r>
            <w:r w:rsidR="00435404" w:rsidRPr="00D54113">
              <w:rPr>
                <w:rFonts w:ascii="Times New Roman" w:hAnsi="Times New Roman"/>
                <w:b w:val="0"/>
                <w:color w:val="auto"/>
                <w:spacing w:val="-11"/>
                <w:lang w:val="ru-RU"/>
              </w:rPr>
              <w:t>ересчет валютных статей</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435404" w:rsidRPr="00D54113" w:rsidRDefault="00380E3D" w:rsidP="002E463A">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8"/>
                <w:lang w:val="ru-RU"/>
              </w:rPr>
            </w:pPr>
            <w:r w:rsidRPr="00D54113">
              <w:rPr>
                <w:rFonts w:ascii="Times New Roman" w:hAnsi="Times New Roman"/>
                <w:b w:val="0"/>
                <w:color w:val="auto"/>
                <w:spacing w:val="-11"/>
                <w:lang w:val="ru-RU"/>
              </w:rPr>
              <w:t xml:space="preserve">1.2.5 </w:t>
            </w:r>
            <w:r w:rsidR="00930792" w:rsidRPr="00D54113">
              <w:rPr>
                <w:rFonts w:ascii="Times New Roman" w:hAnsi="Times New Roman"/>
                <w:b w:val="0"/>
                <w:color w:val="auto"/>
                <w:spacing w:val="-11"/>
                <w:lang w:val="ru-RU"/>
              </w:rPr>
              <w:t>О</w:t>
            </w:r>
            <w:r w:rsidR="00435404" w:rsidRPr="00D54113">
              <w:rPr>
                <w:rFonts w:ascii="Times New Roman" w:hAnsi="Times New Roman"/>
                <w:b w:val="0"/>
                <w:color w:val="auto"/>
                <w:spacing w:val="-11"/>
                <w:lang w:val="ru-RU"/>
              </w:rPr>
              <w:t>тражение событий после отчетной даты.</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435404" w:rsidRPr="00D54113" w:rsidRDefault="00380E3D" w:rsidP="002E463A">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11"/>
                <w:lang w:val="ru-RU"/>
              </w:rPr>
            </w:pPr>
            <w:r w:rsidRPr="00D54113">
              <w:rPr>
                <w:rFonts w:ascii="Times New Roman" w:hAnsi="Times New Roman"/>
                <w:b w:val="0"/>
                <w:color w:val="auto"/>
                <w:lang w:val="ru-RU"/>
              </w:rPr>
              <w:t>1.2.6</w:t>
            </w:r>
            <w:r w:rsidR="009F6307" w:rsidRPr="00D54113">
              <w:rPr>
                <w:rFonts w:ascii="Times New Roman" w:hAnsi="Times New Roman"/>
                <w:b w:val="0"/>
                <w:color w:val="auto"/>
                <w:lang w:val="ru-RU"/>
              </w:rPr>
              <w:t xml:space="preserve"> </w:t>
            </w:r>
            <w:r w:rsidR="00435404" w:rsidRPr="00D54113">
              <w:rPr>
                <w:rFonts w:ascii="Times New Roman" w:hAnsi="Times New Roman"/>
                <w:b w:val="0"/>
                <w:color w:val="auto"/>
                <w:lang w:val="ru-RU"/>
              </w:rPr>
              <w:t>Распределение доходов и расходов между смежными отчетными периодами</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435404" w:rsidRPr="00D54113" w:rsidRDefault="00380E3D" w:rsidP="009F6307">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8"/>
                <w:lang w:val="ru-RU"/>
              </w:rPr>
            </w:pPr>
            <w:r w:rsidRPr="00D54113">
              <w:rPr>
                <w:rFonts w:ascii="Times New Roman" w:hAnsi="Times New Roman"/>
                <w:b w:val="0"/>
                <w:color w:val="auto"/>
                <w:spacing w:val="-13"/>
                <w:lang w:val="ru-RU"/>
              </w:rPr>
              <w:t xml:space="preserve">1.2.7 </w:t>
            </w:r>
            <w:r w:rsidR="009F6307" w:rsidRPr="00D54113">
              <w:rPr>
                <w:rFonts w:ascii="Times New Roman" w:hAnsi="Times New Roman"/>
                <w:b w:val="0"/>
                <w:color w:val="auto"/>
                <w:spacing w:val="-13"/>
                <w:lang w:val="ru-RU"/>
              </w:rPr>
              <w:t>Закрытие счетов затрат</w:t>
            </w:r>
            <w:r w:rsidR="00435404" w:rsidRPr="00D54113">
              <w:rPr>
                <w:rFonts w:ascii="Times New Roman" w:hAnsi="Times New Roman"/>
                <w:b w:val="0"/>
                <w:color w:val="auto"/>
                <w:spacing w:val="-13"/>
                <w:lang w:val="ru-RU"/>
              </w:rPr>
              <w:t xml:space="preserve"> </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9F6307" w:rsidRPr="00D54113" w:rsidRDefault="009F630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637" w:type="dxa"/>
            <w:gridSpan w:val="2"/>
          </w:tcPr>
          <w:p w:rsidR="009F6307" w:rsidRPr="00D54113" w:rsidRDefault="009F6307" w:rsidP="009F6307">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13"/>
                <w:lang w:val="ru-RU"/>
              </w:rPr>
            </w:pPr>
            <w:r w:rsidRPr="00D54113">
              <w:rPr>
                <w:rFonts w:ascii="Times New Roman" w:hAnsi="Times New Roman"/>
                <w:b w:val="0"/>
                <w:color w:val="auto"/>
                <w:spacing w:val="-13"/>
                <w:lang w:val="ru-RU"/>
              </w:rPr>
              <w:t xml:space="preserve">1.2.8 Формирование себестоимости </w:t>
            </w:r>
            <w:r w:rsidRPr="00D54113">
              <w:rPr>
                <w:rFonts w:ascii="Times New Roman" w:hAnsi="Times New Roman"/>
                <w:b w:val="0"/>
                <w:color w:val="auto"/>
                <w:spacing w:val="-7"/>
                <w:lang w:val="ru-RU"/>
              </w:rPr>
              <w:t>готовой продукции (работ, услуг)</w:t>
            </w:r>
          </w:p>
        </w:tc>
        <w:tc>
          <w:tcPr>
            <w:tcW w:w="0" w:type="auto"/>
          </w:tcPr>
          <w:p w:rsidR="009F6307" w:rsidRPr="00D54113" w:rsidRDefault="009F630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9F6307" w:rsidRPr="00D54113" w:rsidRDefault="009F630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Pr>
          <w:p w:rsidR="00435404" w:rsidRPr="00D54113" w:rsidRDefault="009F6307" w:rsidP="00380E3D">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lang w:val="ru-RU"/>
              </w:rPr>
            </w:pPr>
            <w:r w:rsidRPr="00D54113">
              <w:rPr>
                <w:rFonts w:ascii="Times New Roman" w:hAnsi="Times New Roman"/>
                <w:b w:val="0"/>
                <w:color w:val="auto"/>
                <w:spacing w:val="-7"/>
                <w:lang w:val="ru-RU"/>
              </w:rPr>
              <w:t>1.2.9</w:t>
            </w:r>
            <w:r w:rsidR="00380E3D" w:rsidRPr="00D54113">
              <w:rPr>
                <w:rFonts w:ascii="Times New Roman" w:hAnsi="Times New Roman"/>
                <w:b w:val="0"/>
                <w:color w:val="auto"/>
                <w:spacing w:val="-7"/>
                <w:lang w:val="ru-RU"/>
              </w:rPr>
              <w:t xml:space="preserve"> </w:t>
            </w:r>
            <w:r w:rsidR="00930792" w:rsidRPr="00D54113">
              <w:rPr>
                <w:rFonts w:ascii="Times New Roman" w:hAnsi="Times New Roman"/>
                <w:b w:val="0"/>
                <w:color w:val="auto"/>
                <w:spacing w:val="-7"/>
                <w:lang w:val="ru-RU"/>
              </w:rPr>
              <w:t>З</w:t>
            </w:r>
            <w:r w:rsidR="00435404" w:rsidRPr="00D54113">
              <w:rPr>
                <w:rFonts w:ascii="Times New Roman" w:hAnsi="Times New Roman"/>
                <w:b w:val="0"/>
                <w:color w:val="auto"/>
                <w:spacing w:val="-7"/>
                <w:lang w:val="ru-RU"/>
              </w:rPr>
              <w:t>акрытие счет</w:t>
            </w:r>
            <w:r w:rsidR="00380E3D" w:rsidRPr="00D54113">
              <w:rPr>
                <w:rFonts w:ascii="Times New Roman" w:hAnsi="Times New Roman"/>
                <w:b w:val="0"/>
                <w:color w:val="auto"/>
                <w:spacing w:val="-7"/>
                <w:lang w:val="ru-RU"/>
              </w:rPr>
              <w:t>а</w:t>
            </w:r>
            <w:r w:rsidR="00435404" w:rsidRPr="00D54113">
              <w:rPr>
                <w:rFonts w:ascii="Times New Roman" w:hAnsi="Times New Roman"/>
                <w:b w:val="0"/>
                <w:color w:val="auto"/>
                <w:spacing w:val="-7"/>
                <w:lang w:val="ru-RU"/>
              </w:rPr>
              <w:t xml:space="preserve"> 90 </w:t>
            </w:r>
            <w:r w:rsidR="00435404" w:rsidRPr="00D54113">
              <w:rPr>
                <w:rFonts w:ascii="Times New Roman" w:hAnsi="Times New Roman"/>
                <w:b w:val="0"/>
                <w:color w:val="auto"/>
                <w:spacing w:val="-12"/>
                <w:lang w:val="ru-RU"/>
              </w:rPr>
              <w:t>«Продажи»</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35404"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380E3D" w:rsidRPr="00D54113" w:rsidRDefault="00380E3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Pr>
          <w:p w:rsidR="00380E3D" w:rsidRPr="00D54113" w:rsidRDefault="009F6307" w:rsidP="009F6307">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7"/>
                <w:lang w:val="ru-RU"/>
              </w:rPr>
            </w:pPr>
            <w:r w:rsidRPr="00D54113">
              <w:rPr>
                <w:rFonts w:ascii="Times New Roman" w:hAnsi="Times New Roman"/>
                <w:b w:val="0"/>
                <w:color w:val="auto"/>
                <w:spacing w:val="-7"/>
                <w:lang w:val="ru-RU"/>
              </w:rPr>
              <w:t xml:space="preserve">1.2.10 </w:t>
            </w:r>
            <w:r w:rsidR="00380E3D" w:rsidRPr="00D54113">
              <w:rPr>
                <w:rFonts w:ascii="Times New Roman" w:hAnsi="Times New Roman"/>
                <w:b w:val="0"/>
                <w:color w:val="auto"/>
                <w:spacing w:val="-7"/>
                <w:lang w:val="ru-RU"/>
              </w:rPr>
              <w:t xml:space="preserve">Закрытие счета </w:t>
            </w:r>
            <w:r w:rsidR="00380E3D" w:rsidRPr="00D54113">
              <w:rPr>
                <w:rFonts w:ascii="Times New Roman" w:hAnsi="Times New Roman"/>
                <w:b w:val="0"/>
                <w:color w:val="auto"/>
                <w:spacing w:val="-12"/>
                <w:lang w:val="ru-RU"/>
              </w:rPr>
              <w:t>91 «Прочие доходы и расходы</w:t>
            </w:r>
          </w:p>
        </w:tc>
        <w:tc>
          <w:tcPr>
            <w:tcW w:w="0" w:type="auto"/>
          </w:tcPr>
          <w:p w:rsidR="00380E3D" w:rsidRPr="00D54113" w:rsidRDefault="00380E3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380E3D" w:rsidRPr="00D54113" w:rsidRDefault="00380E3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380E3D" w:rsidRPr="00D54113" w:rsidRDefault="00380E3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Pr>
          <w:p w:rsidR="00380E3D" w:rsidRPr="00D54113" w:rsidRDefault="009F6307" w:rsidP="009F6307">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olor w:val="auto"/>
                <w:spacing w:val="-7"/>
                <w:lang w:val="ru-RU"/>
              </w:rPr>
            </w:pPr>
            <w:r w:rsidRPr="00D54113">
              <w:rPr>
                <w:rFonts w:ascii="Times New Roman" w:hAnsi="Times New Roman"/>
                <w:b w:val="0"/>
                <w:color w:val="auto"/>
                <w:spacing w:val="-12"/>
                <w:lang w:val="ru-RU"/>
              </w:rPr>
              <w:t xml:space="preserve">1.2.11 </w:t>
            </w:r>
            <w:r w:rsidR="00380E3D" w:rsidRPr="00D54113">
              <w:rPr>
                <w:rFonts w:ascii="Times New Roman" w:hAnsi="Times New Roman"/>
                <w:b w:val="0"/>
                <w:color w:val="auto"/>
                <w:spacing w:val="-12"/>
                <w:lang w:val="ru-RU"/>
              </w:rPr>
              <w:t xml:space="preserve">Формирование </w:t>
            </w:r>
            <w:r w:rsidR="00380E3D" w:rsidRPr="00D54113">
              <w:rPr>
                <w:rFonts w:ascii="Times New Roman" w:hAnsi="Times New Roman"/>
                <w:b w:val="0"/>
                <w:color w:val="auto"/>
                <w:spacing w:val="-10"/>
                <w:lang w:val="ru-RU"/>
              </w:rPr>
              <w:t>финансового результата на счете 99 «Прибыли и убытки</w:t>
            </w:r>
          </w:p>
        </w:tc>
        <w:tc>
          <w:tcPr>
            <w:tcW w:w="0" w:type="auto"/>
          </w:tcPr>
          <w:p w:rsidR="00380E3D" w:rsidRPr="00D54113" w:rsidRDefault="00380E3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380E3D" w:rsidRPr="00D54113" w:rsidRDefault="00380E3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Pr>
          <w:p w:rsidR="00435404" w:rsidRPr="009543D2" w:rsidRDefault="009F6307" w:rsidP="0012475E">
            <w:pPr>
              <w:pStyle w:val="af0"/>
              <w:numPr>
                <w:ilvl w:val="0"/>
                <w:numId w:val="11"/>
              </w:numPr>
              <w:shd w:val="clear" w:color="auto" w:fill="FFFFFF"/>
              <w:spacing w:after="0" w:line="240" w:lineRule="auto"/>
              <w:ind w:left="0"/>
              <w:jc w:val="both"/>
              <w:rPr>
                <w:rFonts w:ascii="Times New Roman" w:hAnsi="Times New Roman"/>
                <w:sz w:val="20"/>
                <w:szCs w:val="20"/>
              </w:rPr>
            </w:pPr>
            <w:r w:rsidRPr="009543D2">
              <w:rPr>
                <w:rFonts w:ascii="Times New Roman" w:hAnsi="Times New Roman"/>
                <w:sz w:val="20"/>
                <w:szCs w:val="20"/>
              </w:rPr>
              <w:t xml:space="preserve">1.2.12 </w:t>
            </w:r>
            <w:r w:rsidR="00930792" w:rsidRPr="009543D2">
              <w:rPr>
                <w:rFonts w:ascii="Times New Roman" w:hAnsi="Times New Roman"/>
                <w:sz w:val="20"/>
                <w:szCs w:val="20"/>
              </w:rPr>
              <w:t>О</w:t>
            </w:r>
            <w:r w:rsidR="00435404" w:rsidRPr="009543D2">
              <w:rPr>
                <w:rFonts w:ascii="Times New Roman" w:hAnsi="Times New Roman"/>
                <w:sz w:val="20"/>
                <w:szCs w:val="20"/>
              </w:rPr>
              <w:t>пределение чистой прибыли (убытка).</w:t>
            </w:r>
          </w:p>
        </w:tc>
        <w:tc>
          <w:tcPr>
            <w:tcW w:w="0" w:type="auto"/>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Pr>
          <w:p w:rsidR="00435404" w:rsidRPr="009543D2" w:rsidRDefault="009F6307" w:rsidP="0012475E">
            <w:pPr>
              <w:pStyle w:val="af0"/>
              <w:numPr>
                <w:ilvl w:val="0"/>
                <w:numId w:val="11"/>
              </w:numPr>
              <w:shd w:val="clear" w:color="auto" w:fill="FFFFFF"/>
              <w:spacing w:after="0" w:line="240" w:lineRule="auto"/>
              <w:ind w:left="0"/>
              <w:jc w:val="both"/>
              <w:rPr>
                <w:rFonts w:ascii="Times New Roman" w:hAnsi="Times New Roman"/>
                <w:sz w:val="20"/>
                <w:szCs w:val="20"/>
              </w:rPr>
            </w:pPr>
            <w:r w:rsidRPr="009543D2">
              <w:rPr>
                <w:rFonts w:ascii="Times New Roman" w:hAnsi="Times New Roman"/>
                <w:spacing w:val="-14"/>
                <w:sz w:val="20"/>
                <w:szCs w:val="20"/>
              </w:rPr>
              <w:t>1.2.13</w:t>
            </w:r>
            <w:r w:rsidR="00435404" w:rsidRPr="009543D2">
              <w:rPr>
                <w:rFonts w:ascii="Times New Roman" w:hAnsi="Times New Roman"/>
                <w:spacing w:val="-12"/>
                <w:sz w:val="20"/>
                <w:szCs w:val="20"/>
              </w:rPr>
              <w:t>.</w:t>
            </w:r>
            <w:r w:rsidR="00962BFA" w:rsidRPr="009543D2">
              <w:rPr>
                <w:rFonts w:ascii="Times New Roman" w:hAnsi="Times New Roman"/>
                <w:spacing w:val="-12"/>
                <w:sz w:val="20"/>
                <w:szCs w:val="20"/>
              </w:rPr>
              <w:t>Формирование оборотно-сальдовой ведомости</w:t>
            </w:r>
          </w:p>
        </w:tc>
        <w:tc>
          <w:tcPr>
            <w:tcW w:w="0" w:type="auto"/>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9F6307" w:rsidRPr="00D54113" w:rsidRDefault="009F630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Pr>
          <w:p w:rsidR="009F6307" w:rsidRPr="009543D2" w:rsidRDefault="00962BFA" w:rsidP="0012475E">
            <w:pPr>
              <w:pStyle w:val="af0"/>
              <w:numPr>
                <w:ilvl w:val="0"/>
                <w:numId w:val="11"/>
              </w:numPr>
              <w:shd w:val="clear" w:color="auto" w:fill="FFFFFF"/>
              <w:spacing w:after="0" w:line="240" w:lineRule="auto"/>
              <w:ind w:left="0"/>
              <w:jc w:val="both"/>
              <w:rPr>
                <w:rFonts w:ascii="Times New Roman" w:hAnsi="Times New Roman"/>
                <w:spacing w:val="-14"/>
                <w:sz w:val="20"/>
                <w:szCs w:val="20"/>
              </w:rPr>
            </w:pPr>
            <w:r w:rsidRPr="009543D2">
              <w:rPr>
                <w:rFonts w:ascii="Times New Roman" w:hAnsi="Times New Roman"/>
                <w:spacing w:val="-14"/>
                <w:sz w:val="20"/>
                <w:szCs w:val="20"/>
              </w:rPr>
              <w:t>1.2.14 Перенесение обобщенной учетной информации из оборотно-</w:t>
            </w:r>
            <w:r w:rsidRPr="009543D2">
              <w:rPr>
                <w:rFonts w:ascii="Times New Roman" w:hAnsi="Times New Roman"/>
                <w:spacing w:val="-12"/>
                <w:sz w:val="20"/>
                <w:szCs w:val="20"/>
              </w:rPr>
              <w:t>сальдовой ведомости в формы бухгалтерской отчетности</w:t>
            </w:r>
          </w:p>
        </w:tc>
        <w:tc>
          <w:tcPr>
            <w:tcW w:w="0" w:type="auto"/>
          </w:tcPr>
          <w:p w:rsidR="009F6307" w:rsidRPr="00D54113" w:rsidRDefault="009F630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9F6307" w:rsidRPr="00D54113" w:rsidRDefault="009F630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9F6307" w:rsidRPr="00D54113" w:rsidRDefault="009F630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Pr>
          <w:p w:rsidR="009F6307" w:rsidRPr="009543D2" w:rsidRDefault="00962BFA" w:rsidP="0012475E">
            <w:pPr>
              <w:pStyle w:val="af0"/>
              <w:numPr>
                <w:ilvl w:val="0"/>
                <w:numId w:val="11"/>
              </w:numPr>
              <w:shd w:val="clear" w:color="auto" w:fill="FFFFFF"/>
              <w:spacing w:after="0" w:line="240" w:lineRule="auto"/>
              <w:ind w:left="0"/>
              <w:jc w:val="both"/>
              <w:rPr>
                <w:rFonts w:ascii="Times New Roman" w:hAnsi="Times New Roman"/>
                <w:spacing w:val="-14"/>
                <w:sz w:val="20"/>
                <w:szCs w:val="20"/>
              </w:rPr>
            </w:pPr>
            <w:r w:rsidRPr="009543D2">
              <w:rPr>
                <w:rFonts w:ascii="Times New Roman" w:hAnsi="Times New Roman"/>
                <w:spacing w:val="-14"/>
                <w:sz w:val="20"/>
                <w:szCs w:val="20"/>
              </w:rPr>
              <w:t xml:space="preserve">1.2.15 </w:t>
            </w:r>
            <w:r w:rsidR="007D09C0" w:rsidRPr="009543D2">
              <w:rPr>
                <w:rFonts w:ascii="Times New Roman" w:hAnsi="Times New Roman"/>
                <w:sz w:val="20"/>
                <w:szCs w:val="20"/>
              </w:rPr>
              <w:t>Сверка данных синтетического и аналитического учета</w:t>
            </w:r>
          </w:p>
        </w:tc>
        <w:tc>
          <w:tcPr>
            <w:tcW w:w="0" w:type="auto"/>
          </w:tcPr>
          <w:p w:rsidR="009F6307" w:rsidRPr="00D54113" w:rsidRDefault="009F630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9F6307" w:rsidRPr="00D54113" w:rsidRDefault="009F630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637" w:type="dxa"/>
            <w:gridSpan w:val="2"/>
          </w:tcPr>
          <w:p w:rsidR="00435404" w:rsidRPr="009543D2" w:rsidRDefault="00930792" w:rsidP="00AC0D4F">
            <w:pPr>
              <w:pStyle w:val="af0"/>
              <w:shd w:val="clear" w:color="auto" w:fill="FFFFFF"/>
              <w:spacing w:after="0" w:line="240" w:lineRule="auto"/>
              <w:ind w:left="0"/>
              <w:jc w:val="both"/>
              <w:rPr>
                <w:rFonts w:ascii="Times New Roman" w:hAnsi="Times New Roman"/>
                <w:b/>
                <w:sz w:val="20"/>
                <w:szCs w:val="20"/>
              </w:rPr>
            </w:pPr>
            <w:r w:rsidRPr="009543D2">
              <w:rPr>
                <w:rFonts w:ascii="Times New Roman" w:hAnsi="Times New Roman"/>
                <w:b/>
                <w:sz w:val="20"/>
                <w:szCs w:val="20"/>
              </w:rPr>
              <w:t>Самостоятельная работа</w:t>
            </w:r>
          </w:p>
        </w:tc>
        <w:tc>
          <w:tcPr>
            <w:tcW w:w="0" w:type="auto"/>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435404" w:rsidRPr="00D54113" w:rsidRDefault="00435404"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930792" w:rsidRPr="009543D2" w:rsidRDefault="00930792" w:rsidP="00AC0D4F">
            <w:pPr>
              <w:autoSpaceDE w:val="0"/>
              <w:autoSpaceDN w:val="0"/>
              <w:adjustRightInd w:val="0"/>
              <w:spacing w:after="0" w:line="240" w:lineRule="auto"/>
              <w:jc w:val="both"/>
              <w:rPr>
                <w:rFonts w:ascii="Times New Roman" w:hAnsi="Times New Roman"/>
                <w:sz w:val="20"/>
                <w:szCs w:val="20"/>
              </w:rPr>
            </w:pPr>
          </w:p>
        </w:tc>
        <w:tc>
          <w:tcPr>
            <w:tcW w:w="5637" w:type="dxa"/>
            <w:gridSpan w:val="2"/>
          </w:tcPr>
          <w:p w:rsidR="00930792" w:rsidRPr="009543D2" w:rsidRDefault="00962BFA" w:rsidP="0012475E">
            <w:pPr>
              <w:widowControl w:val="0"/>
              <w:numPr>
                <w:ilvl w:val="0"/>
                <w:numId w:val="12"/>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3"/>
                <w:sz w:val="20"/>
                <w:szCs w:val="20"/>
              </w:rPr>
              <w:t>1.</w:t>
            </w:r>
            <w:r w:rsidR="00930792" w:rsidRPr="009543D2">
              <w:rPr>
                <w:rFonts w:ascii="Times New Roman" w:hAnsi="Times New Roman"/>
                <w:spacing w:val="-3"/>
                <w:sz w:val="20"/>
                <w:szCs w:val="20"/>
              </w:rPr>
              <w:t xml:space="preserve">Правила внесения     исправлений в бухгалтерскую </w:t>
            </w:r>
            <w:r w:rsidR="00930792" w:rsidRPr="009543D2">
              <w:rPr>
                <w:rFonts w:ascii="Times New Roman" w:hAnsi="Times New Roman"/>
                <w:sz w:val="20"/>
                <w:szCs w:val="20"/>
              </w:rPr>
              <w:t>отчетность в случае выявления неправильного отражения хозяйственных операций.</w:t>
            </w:r>
          </w:p>
        </w:tc>
        <w:tc>
          <w:tcPr>
            <w:tcW w:w="0" w:type="auto"/>
          </w:tcPr>
          <w:p w:rsidR="00930792"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930792"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930792" w:rsidRPr="009543D2" w:rsidRDefault="00930792" w:rsidP="00AC0D4F">
            <w:pPr>
              <w:autoSpaceDE w:val="0"/>
              <w:autoSpaceDN w:val="0"/>
              <w:adjustRightInd w:val="0"/>
              <w:spacing w:after="0" w:line="240" w:lineRule="auto"/>
              <w:jc w:val="both"/>
              <w:rPr>
                <w:rFonts w:ascii="Times New Roman" w:hAnsi="Times New Roman"/>
                <w:sz w:val="20"/>
                <w:szCs w:val="20"/>
              </w:rPr>
            </w:pPr>
          </w:p>
        </w:tc>
        <w:tc>
          <w:tcPr>
            <w:tcW w:w="5637" w:type="dxa"/>
            <w:gridSpan w:val="2"/>
          </w:tcPr>
          <w:p w:rsidR="00930792" w:rsidRPr="009543D2" w:rsidRDefault="00962BFA" w:rsidP="0012475E">
            <w:pPr>
              <w:widowControl w:val="0"/>
              <w:numPr>
                <w:ilvl w:val="0"/>
                <w:numId w:val="12"/>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3"/>
                <w:sz w:val="20"/>
                <w:szCs w:val="20"/>
              </w:rPr>
              <w:t xml:space="preserve">2. </w:t>
            </w:r>
            <w:r w:rsidR="00930792" w:rsidRPr="009543D2">
              <w:rPr>
                <w:rFonts w:ascii="Times New Roman" w:hAnsi="Times New Roman"/>
                <w:spacing w:val="-3"/>
                <w:sz w:val="20"/>
                <w:szCs w:val="20"/>
              </w:rPr>
              <w:t xml:space="preserve">Методы обобщения     информации о хозяйственных </w:t>
            </w:r>
            <w:r w:rsidR="00930792" w:rsidRPr="009543D2">
              <w:rPr>
                <w:rFonts w:ascii="Times New Roman" w:hAnsi="Times New Roman"/>
                <w:sz w:val="20"/>
                <w:szCs w:val="20"/>
              </w:rPr>
              <w:t xml:space="preserve">операциях организации за отчетный период. </w:t>
            </w:r>
            <w:r w:rsidR="00930792" w:rsidRPr="009543D2">
              <w:rPr>
                <w:rFonts w:ascii="Times New Roman" w:hAnsi="Times New Roman"/>
                <w:spacing w:val="-5"/>
                <w:sz w:val="20"/>
                <w:szCs w:val="20"/>
              </w:rPr>
              <w:t xml:space="preserve">Порядок     составления     шахматной таблицы. </w:t>
            </w:r>
            <w:r w:rsidR="00930792" w:rsidRPr="009543D2">
              <w:rPr>
                <w:rFonts w:ascii="Times New Roman" w:hAnsi="Times New Roman"/>
                <w:sz w:val="20"/>
                <w:szCs w:val="20"/>
              </w:rPr>
              <w:t>Разработка шахматной     таблицы.</w:t>
            </w:r>
          </w:p>
        </w:tc>
        <w:tc>
          <w:tcPr>
            <w:tcW w:w="0" w:type="auto"/>
          </w:tcPr>
          <w:p w:rsidR="00930792" w:rsidRPr="00D54113" w:rsidRDefault="00930792"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930792" w:rsidRPr="00D54113" w:rsidRDefault="00930792"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930792" w:rsidRPr="009543D2" w:rsidRDefault="00930792" w:rsidP="00AC0D4F">
            <w:pPr>
              <w:autoSpaceDE w:val="0"/>
              <w:autoSpaceDN w:val="0"/>
              <w:adjustRightInd w:val="0"/>
              <w:spacing w:after="0" w:line="240" w:lineRule="auto"/>
              <w:jc w:val="both"/>
              <w:rPr>
                <w:rFonts w:ascii="Times New Roman" w:hAnsi="Times New Roman"/>
                <w:sz w:val="20"/>
                <w:szCs w:val="20"/>
              </w:rPr>
            </w:pPr>
          </w:p>
        </w:tc>
        <w:tc>
          <w:tcPr>
            <w:tcW w:w="5637" w:type="dxa"/>
            <w:gridSpan w:val="2"/>
          </w:tcPr>
          <w:p w:rsidR="00930792" w:rsidRPr="009543D2" w:rsidRDefault="00962BFA" w:rsidP="0012475E">
            <w:pPr>
              <w:widowControl w:val="0"/>
              <w:numPr>
                <w:ilvl w:val="0"/>
                <w:numId w:val="12"/>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3. </w:t>
            </w:r>
            <w:r w:rsidR="00930792" w:rsidRPr="009543D2">
              <w:rPr>
                <w:rFonts w:ascii="Times New Roman" w:hAnsi="Times New Roman"/>
                <w:sz w:val="20"/>
                <w:szCs w:val="20"/>
              </w:rPr>
              <w:t xml:space="preserve">Характеристика, классификация изменений в </w:t>
            </w:r>
            <w:r w:rsidR="00930792" w:rsidRPr="009543D2">
              <w:rPr>
                <w:rFonts w:ascii="Times New Roman" w:hAnsi="Times New Roman"/>
                <w:spacing w:val="-3"/>
                <w:sz w:val="20"/>
                <w:szCs w:val="20"/>
              </w:rPr>
              <w:t>учетной политике в целях     бухгалтерского учета.</w:t>
            </w:r>
          </w:p>
        </w:tc>
        <w:tc>
          <w:tcPr>
            <w:tcW w:w="0" w:type="auto"/>
          </w:tcPr>
          <w:p w:rsidR="00930792" w:rsidRPr="00D54113" w:rsidRDefault="00930792"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930792" w:rsidRPr="00D54113" w:rsidRDefault="00930792"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930792" w:rsidRPr="009543D2" w:rsidRDefault="00930792" w:rsidP="00AC0D4F">
            <w:pPr>
              <w:autoSpaceDE w:val="0"/>
              <w:autoSpaceDN w:val="0"/>
              <w:adjustRightInd w:val="0"/>
              <w:spacing w:after="0" w:line="240" w:lineRule="auto"/>
              <w:jc w:val="both"/>
              <w:rPr>
                <w:rFonts w:ascii="Times New Roman" w:hAnsi="Times New Roman"/>
                <w:sz w:val="20"/>
                <w:szCs w:val="20"/>
              </w:rPr>
            </w:pPr>
          </w:p>
        </w:tc>
        <w:tc>
          <w:tcPr>
            <w:tcW w:w="5637" w:type="dxa"/>
            <w:gridSpan w:val="2"/>
          </w:tcPr>
          <w:p w:rsidR="00930792" w:rsidRPr="009543D2" w:rsidRDefault="00962BFA" w:rsidP="0012475E">
            <w:pPr>
              <w:widowControl w:val="0"/>
              <w:numPr>
                <w:ilvl w:val="0"/>
                <w:numId w:val="12"/>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3"/>
                <w:sz w:val="20"/>
                <w:szCs w:val="20"/>
              </w:rPr>
              <w:t xml:space="preserve">4. </w:t>
            </w:r>
            <w:r w:rsidR="00930792" w:rsidRPr="009543D2">
              <w:rPr>
                <w:rFonts w:ascii="Times New Roman" w:hAnsi="Times New Roman"/>
                <w:spacing w:val="-3"/>
                <w:sz w:val="20"/>
                <w:szCs w:val="20"/>
              </w:rPr>
              <w:t xml:space="preserve">Правила внесения     исправлений в бухгалтерскую </w:t>
            </w:r>
            <w:r w:rsidR="00930792" w:rsidRPr="009543D2">
              <w:rPr>
                <w:rFonts w:ascii="Times New Roman" w:hAnsi="Times New Roman"/>
                <w:sz w:val="20"/>
                <w:szCs w:val="20"/>
              </w:rPr>
              <w:t>отчетность в случае выявления неправильного отражения хозяйственных операций.</w:t>
            </w:r>
          </w:p>
        </w:tc>
        <w:tc>
          <w:tcPr>
            <w:tcW w:w="0" w:type="auto"/>
          </w:tcPr>
          <w:p w:rsidR="00930792" w:rsidRPr="00D54113" w:rsidRDefault="00930792"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930792" w:rsidRPr="00D54113" w:rsidRDefault="00930792"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361390" w:rsidRPr="009543D2" w:rsidRDefault="00361390" w:rsidP="00AC0D4F">
            <w:pPr>
              <w:autoSpaceDE w:val="0"/>
              <w:autoSpaceDN w:val="0"/>
              <w:adjustRightInd w:val="0"/>
              <w:spacing w:after="0" w:line="240" w:lineRule="auto"/>
              <w:jc w:val="both"/>
              <w:rPr>
                <w:rFonts w:ascii="Times New Roman" w:hAnsi="Times New Roman"/>
                <w:sz w:val="20"/>
                <w:szCs w:val="20"/>
              </w:rPr>
            </w:pPr>
          </w:p>
        </w:tc>
        <w:tc>
          <w:tcPr>
            <w:tcW w:w="5637" w:type="dxa"/>
            <w:gridSpan w:val="2"/>
          </w:tcPr>
          <w:p w:rsidR="00361390" w:rsidRPr="009543D2" w:rsidRDefault="00962BFA" w:rsidP="0012475E">
            <w:pPr>
              <w:widowControl w:val="0"/>
              <w:numPr>
                <w:ilvl w:val="0"/>
                <w:numId w:val="12"/>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5. </w:t>
            </w:r>
            <w:r w:rsidR="00361390" w:rsidRPr="009543D2">
              <w:rPr>
                <w:rFonts w:ascii="Times New Roman" w:hAnsi="Times New Roman"/>
                <w:sz w:val="20"/>
                <w:szCs w:val="20"/>
              </w:rPr>
              <w:t>Исправление ошибок, выявленных до даты представления бухгалтерской отчетности</w:t>
            </w:r>
          </w:p>
        </w:tc>
        <w:tc>
          <w:tcPr>
            <w:tcW w:w="0" w:type="auto"/>
          </w:tcPr>
          <w:p w:rsidR="00361390"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361390"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361390" w:rsidRPr="009543D2" w:rsidRDefault="00361390" w:rsidP="00AC0D4F">
            <w:pPr>
              <w:autoSpaceDE w:val="0"/>
              <w:autoSpaceDN w:val="0"/>
              <w:adjustRightInd w:val="0"/>
              <w:spacing w:after="0" w:line="240" w:lineRule="auto"/>
              <w:jc w:val="both"/>
              <w:rPr>
                <w:rFonts w:ascii="Times New Roman" w:hAnsi="Times New Roman"/>
                <w:sz w:val="20"/>
                <w:szCs w:val="20"/>
              </w:rPr>
            </w:pPr>
          </w:p>
        </w:tc>
        <w:tc>
          <w:tcPr>
            <w:tcW w:w="5637" w:type="dxa"/>
            <w:gridSpan w:val="2"/>
          </w:tcPr>
          <w:p w:rsidR="00361390" w:rsidRPr="009543D2" w:rsidRDefault="00962BFA" w:rsidP="0012475E">
            <w:pPr>
              <w:widowControl w:val="0"/>
              <w:numPr>
                <w:ilvl w:val="0"/>
                <w:numId w:val="12"/>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6. </w:t>
            </w:r>
            <w:r w:rsidR="00361390" w:rsidRPr="009543D2">
              <w:rPr>
                <w:rFonts w:ascii="Times New Roman" w:hAnsi="Times New Roman"/>
                <w:sz w:val="20"/>
                <w:szCs w:val="20"/>
              </w:rPr>
              <w:t>Уточнение оценки активов и пассивов, отраженных в бухгалтерском учете</w:t>
            </w:r>
          </w:p>
        </w:tc>
        <w:tc>
          <w:tcPr>
            <w:tcW w:w="0" w:type="auto"/>
          </w:tcPr>
          <w:p w:rsidR="00361390"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361390"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361390" w:rsidRPr="009543D2" w:rsidRDefault="00361390" w:rsidP="00AC0D4F">
            <w:pPr>
              <w:autoSpaceDE w:val="0"/>
              <w:autoSpaceDN w:val="0"/>
              <w:adjustRightInd w:val="0"/>
              <w:spacing w:after="0" w:line="240" w:lineRule="auto"/>
              <w:jc w:val="both"/>
              <w:rPr>
                <w:rFonts w:ascii="Times New Roman" w:hAnsi="Times New Roman"/>
                <w:sz w:val="20"/>
                <w:szCs w:val="20"/>
              </w:rPr>
            </w:pPr>
          </w:p>
        </w:tc>
        <w:tc>
          <w:tcPr>
            <w:tcW w:w="5637" w:type="dxa"/>
            <w:gridSpan w:val="2"/>
          </w:tcPr>
          <w:p w:rsidR="00361390" w:rsidRPr="009543D2" w:rsidRDefault="00962BFA" w:rsidP="0012475E">
            <w:pPr>
              <w:widowControl w:val="0"/>
              <w:numPr>
                <w:ilvl w:val="0"/>
                <w:numId w:val="12"/>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1"/>
                <w:sz w:val="20"/>
                <w:szCs w:val="20"/>
              </w:rPr>
              <w:t xml:space="preserve">7, </w:t>
            </w:r>
            <w:r w:rsidR="00361390" w:rsidRPr="009543D2">
              <w:rPr>
                <w:rFonts w:ascii="Times New Roman" w:hAnsi="Times New Roman"/>
                <w:spacing w:val="-1"/>
                <w:sz w:val="20"/>
                <w:szCs w:val="20"/>
              </w:rPr>
              <w:t>Отражение финансового результата деятельности организации</w:t>
            </w:r>
          </w:p>
        </w:tc>
        <w:tc>
          <w:tcPr>
            <w:tcW w:w="0" w:type="auto"/>
          </w:tcPr>
          <w:p w:rsidR="00361390"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361390"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361390" w:rsidRPr="009543D2" w:rsidRDefault="00361390" w:rsidP="00AC0D4F">
            <w:pPr>
              <w:autoSpaceDE w:val="0"/>
              <w:autoSpaceDN w:val="0"/>
              <w:adjustRightInd w:val="0"/>
              <w:spacing w:after="0" w:line="240" w:lineRule="auto"/>
              <w:jc w:val="both"/>
              <w:rPr>
                <w:rFonts w:ascii="Times New Roman" w:hAnsi="Times New Roman"/>
                <w:sz w:val="20"/>
                <w:szCs w:val="20"/>
              </w:rPr>
            </w:pPr>
          </w:p>
        </w:tc>
        <w:tc>
          <w:tcPr>
            <w:tcW w:w="5637" w:type="dxa"/>
            <w:gridSpan w:val="2"/>
          </w:tcPr>
          <w:p w:rsidR="00361390" w:rsidRPr="009543D2" w:rsidRDefault="00962BFA" w:rsidP="0012475E">
            <w:pPr>
              <w:widowControl w:val="0"/>
              <w:numPr>
                <w:ilvl w:val="0"/>
                <w:numId w:val="12"/>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8. </w:t>
            </w:r>
            <w:r w:rsidR="00361390" w:rsidRPr="009543D2">
              <w:rPr>
                <w:rFonts w:ascii="Times New Roman" w:hAnsi="Times New Roman"/>
                <w:sz w:val="20"/>
                <w:szCs w:val="20"/>
              </w:rPr>
              <w:t>Сверка данных синтетического и аналитического учета на да</w:t>
            </w:r>
            <w:r w:rsidR="00361390" w:rsidRPr="009543D2">
              <w:rPr>
                <w:rFonts w:ascii="Times New Roman" w:hAnsi="Times New Roman"/>
                <w:sz w:val="20"/>
                <w:szCs w:val="20"/>
              </w:rPr>
              <w:softHyphen/>
              <w:t>ту составления бухгалтерской отчетности</w:t>
            </w:r>
          </w:p>
        </w:tc>
        <w:tc>
          <w:tcPr>
            <w:tcW w:w="0" w:type="auto"/>
          </w:tcPr>
          <w:p w:rsidR="00361390"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361390"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val="restart"/>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eastAsia="Calibri" w:hAnsi="Times New Roman"/>
                <w:b w:val="0"/>
                <w:color w:val="auto"/>
                <w:lang w:val="ru-RU"/>
              </w:rPr>
              <w:t>Тема 1.3 Содержание форм бухгалтерской отчетности, порядок их заполнения</w:t>
            </w:r>
          </w:p>
        </w:tc>
        <w:tc>
          <w:tcPr>
            <w:tcW w:w="5584" w:type="dxa"/>
          </w:tcPr>
          <w:p w:rsidR="00361390" w:rsidRPr="009543D2" w:rsidRDefault="00677A80" w:rsidP="0012475E">
            <w:pPr>
              <w:widowControl w:val="0"/>
              <w:numPr>
                <w:ilvl w:val="0"/>
                <w:numId w:val="13"/>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1. </w:t>
            </w:r>
            <w:r w:rsidR="00361390" w:rsidRPr="009543D2">
              <w:rPr>
                <w:rFonts w:ascii="Times New Roman" w:hAnsi="Times New Roman"/>
                <w:sz w:val="20"/>
                <w:szCs w:val="20"/>
              </w:rPr>
              <w:t>Бухгалтерский баланс. Общие понятия; структура бухгалтер</w:t>
            </w:r>
            <w:r w:rsidR="00361390" w:rsidRPr="009543D2">
              <w:rPr>
                <w:rFonts w:ascii="Times New Roman" w:hAnsi="Times New Roman"/>
                <w:sz w:val="20"/>
                <w:szCs w:val="20"/>
              </w:rPr>
              <w:softHyphen/>
              <w:t>ского баланса.</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361390" w:rsidRPr="009543D2" w:rsidRDefault="00677A80" w:rsidP="003958D9">
            <w:pPr>
              <w:widowControl w:val="0"/>
              <w:numPr>
                <w:ilvl w:val="0"/>
                <w:numId w:val="13"/>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2. </w:t>
            </w:r>
            <w:r w:rsidR="003958D9" w:rsidRPr="009543D2">
              <w:rPr>
                <w:rFonts w:ascii="Times New Roman" w:hAnsi="Times New Roman"/>
                <w:sz w:val="20"/>
                <w:szCs w:val="20"/>
              </w:rPr>
              <w:t>Отчёт о финансовых результатах.</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361390" w:rsidRPr="009543D2" w:rsidRDefault="00677A80" w:rsidP="0012475E">
            <w:pPr>
              <w:widowControl w:val="0"/>
              <w:numPr>
                <w:ilvl w:val="0"/>
                <w:numId w:val="13"/>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2"/>
                <w:sz w:val="20"/>
                <w:szCs w:val="20"/>
              </w:rPr>
              <w:t xml:space="preserve">3. </w:t>
            </w:r>
            <w:r w:rsidR="00361390" w:rsidRPr="009543D2">
              <w:rPr>
                <w:rFonts w:ascii="Times New Roman" w:hAnsi="Times New Roman"/>
                <w:spacing w:val="-2"/>
                <w:sz w:val="20"/>
                <w:szCs w:val="20"/>
              </w:rPr>
              <w:t>Отчет об изменениях капитала. Основные показатели отчёта.</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rPr>
          <w:trHeight w:val="371"/>
        </w:trPr>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361390" w:rsidRPr="009543D2" w:rsidRDefault="00677A80" w:rsidP="0012475E">
            <w:pPr>
              <w:widowControl w:val="0"/>
              <w:numPr>
                <w:ilvl w:val="0"/>
                <w:numId w:val="13"/>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4. </w:t>
            </w:r>
            <w:r w:rsidR="00361390" w:rsidRPr="009543D2">
              <w:rPr>
                <w:rFonts w:ascii="Times New Roman" w:hAnsi="Times New Roman"/>
                <w:sz w:val="20"/>
                <w:szCs w:val="20"/>
              </w:rPr>
              <w:t>Отчёт о движении денежных средств. Текущая, инвестицион</w:t>
            </w:r>
            <w:r w:rsidR="00361390" w:rsidRPr="009543D2">
              <w:rPr>
                <w:rFonts w:ascii="Times New Roman" w:hAnsi="Times New Roman"/>
                <w:sz w:val="20"/>
                <w:szCs w:val="20"/>
              </w:rPr>
              <w:softHyphen/>
              <w:t>ная, финансовая деятельность.</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rPr>
          <w:trHeight w:val="419"/>
        </w:trPr>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361390" w:rsidRPr="009543D2" w:rsidRDefault="00677A80" w:rsidP="0012475E">
            <w:pPr>
              <w:widowControl w:val="0"/>
              <w:numPr>
                <w:ilvl w:val="0"/>
                <w:numId w:val="13"/>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5. </w:t>
            </w:r>
            <w:r w:rsidR="009E2A53" w:rsidRPr="009543D2">
              <w:rPr>
                <w:rFonts w:ascii="Times New Roman" w:hAnsi="Times New Roman"/>
                <w:sz w:val="20"/>
                <w:szCs w:val="20"/>
              </w:rPr>
              <w:t>Пояснения к бухгалтерскому балансу и отчету о</w:t>
            </w:r>
            <w:r w:rsidR="003958D9" w:rsidRPr="009543D2">
              <w:rPr>
                <w:rFonts w:ascii="Times New Roman" w:hAnsi="Times New Roman"/>
                <w:sz w:val="20"/>
                <w:szCs w:val="20"/>
              </w:rPr>
              <w:t xml:space="preserve"> финансовых результатах</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rPr>
          <w:trHeight w:val="255"/>
        </w:trPr>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361390" w:rsidRPr="009543D2" w:rsidRDefault="00677A80" w:rsidP="0012475E">
            <w:pPr>
              <w:widowControl w:val="0"/>
              <w:numPr>
                <w:ilvl w:val="0"/>
                <w:numId w:val="13"/>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6. </w:t>
            </w:r>
            <w:r w:rsidR="00361390" w:rsidRPr="009543D2">
              <w:rPr>
                <w:rFonts w:ascii="Times New Roman" w:hAnsi="Times New Roman"/>
                <w:sz w:val="20"/>
                <w:szCs w:val="20"/>
              </w:rPr>
              <w:t>Отчет о целевом ис</w:t>
            </w:r>
            <w:r w:rsidR="009E2A53" w:rsidRPr="009543D2">
              <w:rPr>
                <w:rFonts w:ascii="Times New Roman" w:hAnsi="Times New Roman"/>
                <w:sz w:val="20"/>
                <w:szCs w:val="20"/>
              </w:rPr>
              <w:t>пользовании полученных средств</w:t>
            </w:r>
            <w:r w:rsidR="00361390" w:rsidRPr="009543D2">
              <w:rPr>
                <w:rFonts w:ascii="Times New Roman" w:hAnsi="Times New Roman"/>
                <w:sz w:val="20"/>
                <w:szCs w:val="20"/>
              </w:rPr>
              <w:t xml:space="preserve">. </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3</w:t>
            </w:r>
          </w:p>
        </w:tc>
      </w:tr>
      <w:tr w:rsidR="0041583A" w:rsidRPr="009543D2" w:rsidTr="004655A9">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61390" w:rsidRPr="009543D2" w:rsidRDefault="00677A80" w:rsidP="0012475E">
            <w:pPr>
              <w:widowControl w:val="0"/>
              <w:numPr>
                <w:ilvl w:val="0"/>
                <w:numId w:val="13"/>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7. </w:t>
            </w:r>
            <w:r w:rsidR="003146A9" w:rsidRPr="009543D2">
              <w:rPr>
                <w:rFonts w:ascii="Times New Roman" w:hAnsi="Times New Roman"/>
                <w:sz w:val="20"/>
                <w:szCs w:val="20"/>
              </w:rPr>
              <w:t>Содержание и предоставление финансовой отчетности в соответствии с МСФО</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2063" w:type="dxa"/>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61390" w:rsidRPr="009543D2" w:rsidRDefault="00677A80" w:rsidP="0012475E">
            <w:pPr>
              <w:pStyle w:val="af0"/>
              <w:numPr>
                <w:ilvl w:val="0"/>
                <w:numId w:val="13"/>
              </w:numPr>
              <w:shd w:val="clear" w:color="auto" w:fill="FFFFFF"/>
              <w:spacing w:after="0" w:line="240" w:lineRule="auto"/>
              <w:ind w:left="0"/>
              <w:rPr>
                <w:rFonts w:ascii="Times New Roman" w:hAnsi="Times New Roman"/>
                <w:sz w:val="20"/>
                <w:szCs w:val="20"/>
              </w:rPr>
            </w:pPr>
            <w:r w:rsidRPr="009543D2">
              <w:rPr>
                <w:rFonts w:ascii="Times New Roman" w:hAnsi="Times New Roman"/>
                <w:sz w:val="20"/>
                <w:szCs w:val="20"/>
              </w:rPr>
              <w:t xml:space="preserve">8. </w:t>
            </w:r>
            <w:r w:rsidR="003146A9" w:rsidRPr="009543D2">
              <w:rPr>
                <w:rFonts w:ascii="Times New Roman" w:hAnsi="Times New Roman"/>
                <w:sz w:val="20"/>
                <w:szCs w:val="20"/>
              </w:rPr>
              <w:t>Основные различия между отчетностью, составленной в соответствии с МСФО, и отчетностью, составленной в соответствии с российскими ПБУ</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3146A9" w:rsidRPr="00D54113" w:rsidRDefault="003146A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146A9" w:rsidRPr="009543D2" w:rsidRDefault="00677A80" w:rsidP="0012475E">
            <w:pPr>
              <w:pStyle w:val="af0"/>
              <w:numPr>
                <w:ilvl w:val="0"/>
                <w:numId w:val="13"/>
              </w:numPr>
              <w:shd w:val="clear" w:color="auto" w:fill="FFFFFF"/>
              <w:spacing w:after="0" w:line="240" w:lineRule="auto"/>
              <w:ind w:left="0"/>
              <w:rPr>
                <w:rFonts w:ascii="Times New Roman" w:hAnsi="Times New Roman"/>
                <w:sz w:val="20"/>
                <w:szCs w:val="20"/>
              </w:rPr>
            </w:pPr>
            <w:r w:rsidRPr="009543D2">
              <w:rPr>
                <w:rFonts w:ascii="Times New Roman" w:hAnsi="Times New Roman"/>
                <w:sz w:val="20"/>
                <w:szCs w:val="20"/>
              </w:rPr>
              <w:t xml:space="preserve">9. </w:t>
            </w:r>
            <w:r w:rsidR="003146A9" w:rsidRPr="009543D2">
              <w:rPr>
                <w:rFonts w:ascii="Times New Roman" w:hAnsi="Times New Roman"/>
                <w:sz w:val="20"/>
                <w:szCs w:val="20"/>
              </w:rPr>
              <w:t>Консолидированная, промежуточная и сегментная финансовая отчетность</w:t>
            </w:r>
          </w:p>
        </w:tc>
        <w:tc>
          <w:tcPr>
            <w:tcW w:w="1570" w:type="dxa"/>
            <w:gridSpan w:val="2"/>
          </w:tcPr>
          <w:p w:rsidR="003146A9" w:rsidRPr="00D54113" w:rsidRDefault="003146A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3146A9" w:rsidRPr="00D54113" w:rsidRDefault="003146A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8D0942" w:rsidRPr="00D54113" w:rsidRDefault="008D0942"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8D0942" w:rsidRPr="009543D2" w:rsidRDefault="00677A80" w:rsidP="0012475E">
            <w:pPr>
              <w:pStyle w:val="af0"/>
              <w:numPr>
                <w:ilvl w:val="0"/>
                <w:numId w:val="13"/>
              </w:numPr>
              <w:shd w:val="clear" w:color="auto" w:fill="FFFFFF"/>
              <w:spacing w:after="0" w:line="240" w:lineRule="auto"/>
              <w:ind w:left="0"/>
              <w:rPr>
                <w:rFonts w:ascii="Times New Roman" w:hAnsi="Times New Roman"/>
                <w:sz w:val="20"/>
                <w:szCs w:val="20"/>
              </w:rPr>
            </w:pPr>
            <w:r w:rsidRPr="009543D2">
              <w:rPr>
                <w:rFonts w:ascii="Times New Roman" w:eastAsia="Calibri" w:hAnsi="Times New Roman"/>
                <w:sz w:val="20"/>
                <w:szCs w:val="20"/>
                <w:lang w:eastAsia="en-US"/>
              </w:rPr>
              <w:t xml:space="preserve">10. </w:t>
            </w:r>
            <w:r w:rsidR="008D0942" w:rsidRPr="009543D2">
              <w:rPr>
                <w:rFonts w:ascii="Times New Roman" w:eastAsia="Calibri" w:hAnsi="Times New Roman"/>
                <w:sz w:val="20"/>
                <w:szCs w:val="20"/>
                <w:lang w:eastAsia="en-US"/>
              </w:rPr>
              <w:t>Аудиторское заключение, подтверждающее достоверность бухгалтерской отчетности организации,</w:t>
            </w:r>
          </w:p>
        </w:tc>
        <w:tc>
          <w:tcPr>
            <w:tcW w:w="1570" w:type="dxa"/>
            <w:gridSpan w:val="2"/>
          </w:tcPr>
          <w:p w:rsidR="008D0942"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8D0942"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61390" w:rsidRPr="009543D2" w:rsidRDefault="003146A9" w:rsidP="00AC0D4F">
            <w:pPr>
              <w:pStyle w:val="af0"/>
              <w:shd w:val="clear" w:color="auto" w:fill="FFFFFF"/>
              <w:spacing w:after="0" w:line="240" w:lineRule="auto"/>
              <w:ind w:left="0"/>
              <w:rPr>
                <w:rFonts w:ascii="Times New Roman" w:hAnsi="Times New Roman"/>
                <w:b/>
                <w:sz w:val="20"/>
                <w:szCs w:val="20"/>
              </w:rPr>
            </w:pPr>
            <w:r w:rsidRPr="009543D2">
              <w:rPr>
                <w:rFonts w:ascii="Times New Roman" w:hAnsi="Times New Roman"/>
                <w:b/>
                <w:sz w:val="20"/>
                <w:szCs w:val="20"/>
              </w:rPr>
              <w:t>Практические занятия</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2063" w:type="dxa"/>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A73D0C" w:rsidRPr="00D54113" w:rsidRDefault="00A73D0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A73D0C" w:rsidRPr="009543D2" w:rsidRDefault="00A73D0C" w:rsidP="009D713D">
            <w:pPr>
              <w:widowControl w:val="0"/>
              <w:numPr>
                <w:ilvl w:val="0"/>
                <w:numId w:val="15"/>
              </w:numPr>
              <w:shd w:val="clear" w:color="auto" w:fill="FFFFFF"/>
              <w:autoSpaceDE w:val="0"/>
              <w:autoSpaceDN w:val="0"/>
              <w:adjustRightInd w:val="0"/>
              <w:spacing w:after="0" w:line="240" w:lineRule="auto"/>
              <w:ind w:left="0" w:firstLine="0"/>
              <w:rPr>
                <w:rFonts w:ascii="Times New Roman" w:hAnsi="Times New Roman"/>
                <w:sz w:val="20"/>
                <w:szCs w:val="20"/>
              </w:rPr>
            </w:pPr>
            <w:r w:rsidRPr="009543D2">
              <w:rPr>
                <w:rFonts w:ascii="Times New Roman" w:hAnsi="Times New Roman"/>
                <w:spacing w:val="-11"/>
                <w:sz w:val="20"/>
                <w:szCs w:val="20"/>
              </w:rPr>
              <w:t xml:space="preserve">Тренинг по составлению формы бухгалтерской </w:t>
            </w:r>
            <w:r w:rsidRPr="009543D2">
              <w:rPr>
                <w:rFonts w:ascii="Times New Roman" w:hAnsi="Times New Roman"/>
                <w:sz w:val="20"/>
                <w:szCs w:val="20"/>
              </w:rPr>
              <w:t>отчетности «Бухгалтерский баланс».</w:t>
            </w:r>
          </w:p>
        </w:tc>
        <w:tc>
          <w:tcPr>
            <w:tcW w:w="1570" w:type="dxa"/>
            <w:gridSpan w:val="2"/>
          </w:tcPr>
          <w:p w:rsidR="00A73D0C" w:rsidRPr="00D54113" w:rsidRDefault="00A73D0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A73D0C" w:rsidRPr="00D54113" w:rsidRDefault="00A73D0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r w:rsidR="002E463A" w:rsidRPr="00D54113">
              <w:rPr>
                <w:rFonts w:ascii="Times New Roman" w:hAnsi="Times New Roman"/>
                <w:b w:val="0"/>
                <w:color w:val="auto"/>
                <w:lang w:val="ru-RU"/>
              </w:rPr>
              <w:t>,3</w:t>
            </w:r>
          </w:p>
        </w:tc>
      </w:tr>
      <w:tr w:rsidR="0041583A" w:rsidRPr="009543D2" w:rsidTr="004655A9">
        <w:tc>
          <w:tcPr>
            <w:tcW w:w="5284" w:type="dxa"/>
            <w:vMerge/>
          </w:tcPr>
          <w:p w:rsidR="00A73D0C" w:rsidRPr="00D54113" w:rsidRDefault="00A73D0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A73D0C" w:rsidRPr="009543D2" w:rsidRDefault="00A73D0C" w:rsidP="009D713D">
            <w:pPr>
              <w:widowControl w:val="0"/>
              <w:numPr>
                <w:ilvl w:val="2"/>
                <w:numId w:val="21"/>
              </w:numPr>
              <w:shd w:val="clear" w:color="auto" w:fill="FFFFFF"/>
              <w:autoSpaceDE w:val="0"/>
              <w:autoSpaceDN w:val="0"/>
              <w:adjustRightInd w:val="0"/>
              <w:spacing w:after="0" w:line="240" w:lineRule="auto"/>
              <w:ind w:left="0" w:firstLine="0"/>
              <w:rPr>
                <w:rFonts w:ascii="Times New Roman" w:hAnsi="Times New Roman"/>
                <w:sz w:val="20"/>
                <w:szCs w:val="20"/>
              </w:rPr>
            </w:pPr>
            <w:r w:rsidRPr="009543D2">
              <w:rPr>
                <w:rFonts w:ascii="Times New Roman" w:hAnsi="Times New Roman"/>
                <w:spacing w:val="-11"/>
                <w:sz w:val="20"/>
                <w:szCs w:val="20"/>
              </w:rPr>
              <w:t xml:space="preserve">Тренинг по составлению формы бухгалтерской </w:t>
            </w:r>
            <w:r w:rsidRPr="009543D2">
              <w:rPr>
                <w:rFonts w:ascii="Times New Roman" w:hAnsi="Times New Roman"/>
                <w:sz w:val="20"/>
                <w:szCs w:val="20"/>
              </w:rPr>
              <w:t>отчетности «Отчет о прибылях и убытках».</w:t>
            </w:r>
          </w:p>
        </w:tc>
        <w:tc>
          <w:tcPr>
            <w:tcW w:w="1570" w:type="dxa"/>
            <w:gridSpan w:val="2"/>
          </w:tcPr>
          <w:p w:rsidR="00A73D0C" w:rsidRPr="00D54113" w:rsidRDefault="00A73D0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A73D0C" w:rsidRPr="00D54113" w:rsidRDefault="00A73D0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r w:rsidR="002E463A" w:rsidRPr="00D54113">
              <w:rPr>
                <w:rFonts w:ascii="Times New Roman" w:hAnsi="Times New Roman"/>
                <w:b w:val="0"/>
                <w:color w:val="auto"/>
                <w:lang w:val="ru-RU"/>
              </w:rPr>
              <w:t>,3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2E463A" w:rsidP="009D713D">
            <w:pPr>
              <w:widowControl w:val="0"/>
              <w:numPr>
                <w:ilvl w:val="2"/>
                <w:numId w:val="21"/>
              </w:numPr>
              <w:shd w:val="clear" w:color="auto" w:fill="FFFFFF"/>
              <w:autoSpaceDE w:val="0"/>
              <w:autoSpaceDN w:val="0"/>
              <w:adjustRightInd w:val="0"/>
              <w:spacing w:after="0" w:line="240" w:lineRule="auto"/>
              <w:ind w:left="0" w:firstLine="0"/>
              <w:rPr>
                <w:rFonts w:ascii="Times New Roman" w:hAnsi="Times New Roman"/>
                <w:sz w:val="20"/>
                <w:szCs w:val="20"/>
              </w:rPr>
            </w:pPr>
            <w:r w:rsidRPr="009543D2">
              <w:rPr>
                <w:rFonts w:ascii="Times New Roman" w:hAnsi="Times New Roman"/>
                <w:spacing w:val="-9"/>
                <w:sz w:val="20"/>
                <w:szCs w:val="20"/>
              </w:rPr>
              <w:t xml:space="preserve">Тренинг по составлению формы бухгалтерской </w:t>
            </w:r>
            <w:r w:rsidRPr="009543D2">
              <w:rPr>
                <w:rFonts w:ascii="Times New Roman" w:hAnsi="Times New Roman"/>
                <w:spacing w:val="-11"/>
                <w:sz w:val="20"/>
                <w:szCs w:val="20"/>
              </w:rPr>
              <w:t xml:space="preserve">отчетности «Отчет об изменениях капитала» </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2E463A" w:rsidP="009D713D">
            <w:pPr>
              <w:widowControl w:val="0"/>
              <w:numPr>
                <w:ilvl w:val="2"/>
                <w:numId w:val="21"/>
              </w:numPr>
              <w:shd w:val="clear" w:color="auto" w:fill="FFFFFF"/>
              <w:autoSpaceDE w:val="0"/>
              <w:autoSpaceDN w:val="0"/>
              <w:adjustRightInd w:val="0"/>
              <w:spacing w:after="0" w:line="240" w:lineRule="auto"/>
              <w:ind w:left="0" w:firstLine="0"/>
              <w:rPr>
                <w:rFonts w:ascii="Times New Roman" w:hAnsi="Times New Roman"/>
                <w:sz w:val="20"/>
                <w:szCs w:val="20"/>
              </w:rPr>
            </w:pPr>
            <w:r w:rsidRPr="009543D2">
              <w:rPr>
                <w:rFonts w:ascii="Times New Roman" w:hAnsi="Times New Roman"/>
                <w:spacing w:val="-9"/>
                <w:sz w:val="20"/>
                <w:szCs w:val="20"/>
              </w:rPr>
              <w:t xml:space="preserve">Тренинг по составлению формы бухгалтерской </w:t>
            </w:r>
            <w:r w:rsidRPr="009543D2">
              <w:rPr>
                <w:rFonts w:ascii="Times New Roman" w:hAnsi="Times New Roman"/>
                <w:spacing w:val="-11"/>
                <w:sz w:val="20"/>
                <w:szCs w:val="20"/>
              </w:rPr>
              <w:t xml:space="preserve">отчетности и Формы № 4 </w:t>
            </w:r>
            <w:r w:rsidRPr="009543D2">
              <w:rPr>
                <w:rFonts w:ascii="Times New Roman" w:hAnsi="Times New Roman"/>
                <w:sz w:val="20"/>
                <w:szCs w:val="20"/>
              </w:rPr>
              <w:t>«Отчет о движении денежных средств».</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677A80" w:rsidP="009D713D">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pacing w:val="-11"/>
                <w:sz w:val="20"/>
                <w:szCs w:val="20"/>
              </w:rPr>
              <w:t xml:space="preserve">1.3.5  </w:t>
            </w:r>
            <w:r w:rsidR="002E463A" w:rsidRPr="009543D2">
              <w:rPr>
                <w:rFonts w:ascii="Times New Roman" w:hAnsi="Times New Roman"/>
                <w:spacing w:val="-11"/>
                <w:sz w:val="20"/>
                <w:szCs w:val="20"/>
              </w:rPr>
              <w:t xml:space="preserve">Тренинг по составлению Формы № 6 «Отчет о целевом использовании полученных средств» и пояснительной </w:t>
            </w:r>
            <w:r w:rsidR="002E463A" w:rsidRPr="009543D2">
              <w:rPr>
                <w:rFonts w:ascii="Times New Roman" w:hAnsi="Times New Roman"/>
                <w:sz w:val="20"/>
                <w:szCs w:val="20"/>
              </w:rPr>
              <w:t>записки.</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2E463A" w:rsidP="009D713D">
            <w:pPr>
              <w:widowControl w:val="0"/>
              <w:numPr>
                <w:ilvl w:val="2"/>
                <w:numId w:val="22"/>
              </w:numPr>
              <w:shd w:val="clear" w:color="auto" w:fill="FFFFFF"/>
              <w:autoSpaceDE w:val="0"/>
              <w:autoSpaceDN w:val="0"/>
              <w:adjustRightInd w:val="0"/>
              <w:spacing w:after="0" w:line="240" w:lineRule="auto"/>
              <w:ind w:left="0" w:firstLine="0"/>
              <w:rPr>
                <w:rFonts w:ascii="Times New Roman" w:hAnsi="Times New Roman"/>
                <w:sz w:val="20"/>
                <w:szCs w:val="20"/>
              </w:rPr>
            </w:pPr>
            <w:r w:rsidRPr="009543D2">
              <w:rPr>
                <w:rFonts w:ascii="Times New Roman" w:hAnsi="Times New Roman"/>
                <w:sz w:val="20"/>
                <w:szCs w:val="20"/>
              </w:rPr>
              <w:t>Заполнение формы Пояснения к бухгалтерскому балансу и отчету о прибылях и убытках</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2E463A" w:rsidP="009D713D">
            <w:pPr>
              <w:numPr>
                <w:ilvl w:val="2"/>
                <w:numId w:val="22"/>
              </w:numPr>
              <w:spacing w:after="0" w:line="240" w:lineRule="auto"/>
              <w:ind w:left="0" w:firstLine="0"/>
              <w:jc w:val="both"/>
              <w:rPr>
                <w:rFonts w:ascii="Times New Roman" w:hAnsi="Times New Roman"/>
                <w:sz w:val="20"/>
                <w:szCs w:val="20"/>
              </w:rPr>
            </w:pPr>
            <w:r w:rsidRPr="009543D2">
              <w:rPr>
                <w:rFonts w:ascii="Times New Roman" w:hAnsi="Times New Roman"/>
                <w:sz w:val="20"/>
                <w:szCs w:val="20"/>
              </w:rPr>
              <w:t xml:space="preserve">Выполнение процедуры установления идентичности показателей в бухгалтерских регистрах и отчетности </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2E463A" w:rsidP="009D713D">
            <w:pPr>
              <w:widowControl w:val="0"/>
              <w:numPr>
                <w:ilvl w:val="2"/>
                <w:numId w:val="22"/>
              </w:numPr>
              <w:shd w:val="clear" w:color="auto" w:fill="FFFFFF"/>
              <w:autoSpaceDE w:val="0"/>
              <w:autoSpaceDN w:val="0"/>
              <w:adjustRightInd w:val="0"/>
              <w:spacing w:after="0" w:line="240" w:lineRule="auto"/>
              <w:ind w:left="0" w:firstLine="0"/>
              <w:rPr>
                <w:rFonts w:ascii="Times New Roman" w:hAnsi="Times New Roman"/>
                <w:sz w:val="20"/>
                <w:szCs w:val="20"/>
              </w:rPr>
            </w:pPr>
            <w:r w:rsidRPr="009543D2">
              <w:rPr>
                <w:rFonts w:ascii="Times New Roman" w:hAnsi="Times New Roman"/>
                <w:bCs/>
                <w:sz w:val="20"/>
                <w:szCs w:val="20"/>
              </w:rPr>
              <w:t>Ознакомление с формами  бухгалтерской отчетности, заполненными с целью перерегистрации организаций в государственных органах.</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2E463A" w:rsidP="009D713D">
            <w:pPr>
              <w:widowControl w:val="0"/>
              <w:numPr>
                <w:ilvl w:val="2"/>
                <w:numId w:val="22"/>
              </w:numPr>
              <w:shd w:val="clear" w:color="auto" w:fill="FFFFFF"/>
              <w:autoSpaceDE w:val="0"/>
              <w:autoSpaceDN w:val="0"/>
              <w:adjustRightInd w:val="0"/>
              <w:spacing w:after="0" w:line="240" w:lineRule="auto"/>
              <w:ind w:left="0" w:firstLine="0"/>
              <w:rPr>
                <w:rFonts w:ascii="Times New Roman" w:hAnsi="Times New Roman"/>
                <w:sz w:val="20"/>
                <w:szCs w:val="20"/>
              </w:rPr>
            </w:pPr>
            <w:r w:rsidRPr="009543D2">
              <w:rPr>
                <w:rFonts w:ascii="Times New Roman" w:hAnsi="Times New Roman"/>
                <w:sz w:val="20"/>
                <w:szCs w:val="20"/>
              </w:rPr>
              <w:t>Составление консолидированной финансовой отчетности в соответствии с МСФО</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A12E6F" w:rsidRPr="00D54113" w:rsidRDefault="00A12E6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A12E6F" w:rsidRPr="009543D2" w:rsidRDefault="009116AD" w:rsidP="009D713D">
            <w:pPr>
              <w:widowControl w:val="0"/>
              <w:numPr>
                <w:ilvl w:val="2"/>
                <w:numId w:val="22"/>
              </w:numPr>
              <w:shd w:val="clear" w:color="auto" w:fill="FFFFFF"/>
              <w:autoSpaceDE w:val="0"/>
              <w:autoSpaceDN w:val="0"/>
              <w:adjustRightInd w:val="0"/>
              <w:spacing w:after="0" w:line="240" w:lineRule="auto"/>
              <w:ind w:left="0" w:firstLine="0"/>
              <w:rPr>
                <w:rFonts w:ascii="Times New Roman" w:hAnsi="Times New Roman"/>
                <w:sz w:val="20"/>
                <w:szCs w:val="20"/>
              </w:rPr>
            </w:pPr>
            <w:r w:rsidRPr="009543D2">
              <w:rPr>
                <w:rFonts w:ascii="Times New Roman" w:hAnsi="Times New Roman"/>
                <w:sz w:val="20"/>
                <w:szCs w:val="20"/>
              </w:rPr>
              <w:t>Расчет  чистых активов в организации.</w:t>
            </w:r>
          </w:p>
        </w:tc>
        <w:tc>
          <w:tcPr>
            <w:tcW w:w="1570" w:type="dxa"/>
            <w:gridSpan w:val="2"/>
          </w:tcPr>
          <w:p w:rsidR="00A12E6F" w:rsidRPr="00D54113" w:rsidRDefault="00A12E6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2063" w:type="dxa"/>
          </w:tcPr>
          <w:p w:rsidR="00A12E6F" w:rsidRPr="00D54113" w:rsidRDefault="00A12E6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9E2A53" w:rsidRPr="00D54113" w:rsidRDefault="009E2A53"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9E2A53" w:rsidRPr="009543D2" w:rsidRDefault="00A73D0C" w:rsidP="00AC0D4F">
            <w:pPr>
              <w:spacing w:after="0" w:line="240" w:lineRule="auto"/>
              <w:jc w:val="both"/>
              <w:rPr>
                <w:rFonts w:ascii="Times New Roman" w:hAnsi="Times New Roman"/>
                <w:b/>
                <w:sz w:val="20"/>
                <w:szCs w:val="20"/>
              </w:rPr>
            </w:pPr>
            <w:r w:rsidRPr="009543D2">
              <w:rPr>
                <w:rFonts w:ascii="Times New Roman" w:hAnsi="Times New Roman"/>
                <w:b/>
                <w:sz w:val="20"/>
                <w:szCs w:val="20"/>
              </w:rPr>
              <w:t>Самостоятельная</w:t>
            </w:r>
            <w:r w:rsidR="009E2A53" w:rsidRPr="009543D2">
              <w:rPr>
                <w:rFonts w:ascii="Times New Roman" w:hAnsi="Times New Roman"/>
                <w:b/>
                <w:sz w:val="20"/>
                <w:szCs w:val="20"/>
              </w:rPr>
              <w:t xml:space="preserve"> работа</w:t>
            </w:r>
          </w:p>
        </w:tc>
        <w:tc>
          <w:tcPr>
            <w:tcW w:w="1570" w:type="dxa"/>
            <w:gridSpan w:val="2"/>
          </w:tcPr>
          <w:p w:rsidR="009E2A53" w:rsidRPr="00D54113" w:rsidRDefault="009E2A53"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2063" w:type="dxa"/>
          </w:tcPr>
          <w:p w:rsidR="009E2A53" w:rsidRPr="00D54113" w:rsidRDefault="009E2A53"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A73D0C" w:rsidRPr="00D54113" w:rsidRDefault="00A73D0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A73D0C" w:rsidRPr="009543D2" w:rsidRDefault="00677A80" w:rsidP="0012475E">
            <w:pPr>
              <w:numPr>
                <w:ilvl w:val="0"/>
                <w:numId w:val="14"/>
              </w:numPr>
              <w:spacing w:after="0" w:line="240" w:lineRule="auto"/>
              <w:ind w:left="0"/>
              <w:rPr>
                <w:rFonts w:ascii="Times New Roman" w:hAnsi="Times New Roman"/>
                <w:sz w:val="20"/>
                <w:szCs w:val="20"/>
              </w:rPr>
            </w:pPr>
            <w:r w:rsidRPr="009543D2">
              <w:rPr>
                <w:rFonts w:ascii="Times New Roman" w:hAnsi="Times New Roman"/>
                <w:sz w:val="20"/>
                <w:szCs w:val="20"/>
              </w:rPr>
              <w:t xml:space="preserve">1. </w:t>
            </w:r>
            <w:r w:rsidR="00A73D0C" w:rsidRPr="009543D2">
              <w:rPr>
                <w:rFonts w:ascii="Times New Roman" w:hAnsi="Times New Roman"/>
                <w:sz w:val="20"/>
                <w:szCs w:val="20"/>
              </w:rPr>
              <w:t xml:space="preserve">Подготовка к составлению бухгалтерской отчетности. Содержание бухгалтерского баланса и порядок формирования его показателей. </w:t>
            </w:r>
          </w:p>
        </w:tc>
        <w:tc>
          <w:tcPr>
            <w:tcW w:w="1570" w:type="dxa"/>
            <w:gridSpan w:val="2"/>
          </w:tcPr>
          <w:p w:rsidR="00A73D0C" w:rsidRPr="00D54113" w:rsidRDefault="00A73D0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A73D0C" w:rsidRPr="00D54113" w:rsidRDefault="00A73D0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0E37D0" w:rsidP="0012475E">
            <w:pPr>
              <w:numPr>
                <w:ilvl w:val="0"/>
                <w:numId w:val="14"/>
              </w:numPr>
              <w:spacing w:after="0" w:line="240" w:lineRule="auto"/>
              <w:ind w:left="0"/>
              <w:rPr>
                <w:rFonts w:ascii="Times New Roman" w:hAnsi="Times New Roman"/>
                <w:sz w:val="20"/>
                <w:szCs w:val="20"/>
              </w:rPr>
            </w:pPr>
            <w:r w:rsidRPr="009543D2">
              <w:rPr>
                <w:rFonts w:ascii="Times New Roman" w:hAnsi="Times New Roman"/>
                <w:sz w:val="20"/>
                <w:szCs w:val="20"/>
              </w:rPr>
              <w:t xml:space="preserve">2. </w:t>
            </w:r>
            <w:r w:rsidR="002E463A" w:rsidRPr="009543D2">
              <w:rPr>
                <w:rFonts w:ascii="Times New Roman" w:hAnsi="Times New Roman"/>
                <w:sz w:val="20"/>
                <w:szCs w:val="20"/>
              </w:rPr>
              <w:t xml:space="preserve">Содержание отчета о прибылях и убытках и порядок формирования его данных.  </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0E37D0" w:rsidP="0012475E">
            <w:pPr>
              <w:numPr>
                <w:ilvl w:val="0"/>
                <w:numId w:val="14"/>
              </w:numPr>
              <w:spacing w:after="0" w:line="240" w:lineRule="auto"/>
              <w:ind w:left="0"/>
              <w:rPr>
                <w:rFonts w:ascii="Times New Roman" w:hAnsi="Times New Roman"/>
                <w:sz w:val="20"/>
                <w:szCs w:val="20"/>
              </w:rPr>
            </w:pPr>
            <w:r w:rsidRPr="009543D2">
              <w:rPr>
                <w:rFonts w:ascii="Times New Roman" w:hAnsi="Times New Roman"/>
                <w:sz w:val="20"/>
                <w:szCs w:val="20"/>
              </w:rPr>
              <w:t xml:space="preserve">3. </w:t>
            </w:r>
            <w:r w:rsidR="002E463A" w:rsidRPr="009543D2">
              <w:rPr>
                <w:rFonts w:ascii="Times New Roman" w:hAnsi="Times New Roman"/>
                <w:sz w:val="20"/>
                <w:szCs w:val="20"/>
              </w:rPr>
              <w:t xml:space="preserve">Содержание отчета о движении денежных средств. </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0E37D0" w:rsidP="0012475E">
            <w:pPr>
              <w:numPr>
                <w:ilvl w:val="0"/>
                <w:numId w:val="14"/>
              </w:numPr>
              <w:spacing w:after="0" w:line="240" w:lineRule="auto"/>
              <w:ind w:left="0"/>
              <w:rPr>
                <w:rFonts w:ascii="Times New Roman" w:hAnsi="Times New Roman"/>
                <w:sz w:val="20"/>
                <w:szCs w:val="20"/>
              </w:rPr>
            </w:pPr>
            <w:r w:rsidRPr="009543D2">
              <w:rPr>
                <w:rFonts w:ascii="Times New Roman" w:hAnsi="Times New Roman"/>
                <w:sz w:val="20"/>
                <w:szCs w:val="20"/>
              </w:rPr>
              <w:t xml:space="preserve">4. </w:t>
            </w:r>
            <w:r w:rsidR="002E463A" w:rsidRPr="009543D2">
              <w:rPr>
                <w:rFonts w:ascii="Times New Roman" w:hAnsi="Times New Roman"/>
                <w:sz w:val="20"/>
                <w:szCs w:val="20"/>
              </w:rPr>
              <w:t>Содержание отчета об изменении капитала</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0E37D0" w:rsidP="0012475E">
            <w:pPr>
              <w:numPr>
                <w:ilvl w:val="0"/>
                <w:numId w:val="14"/>
              </w:numPr>
              <w:spacing w:after="0" w:line="240" w:lineRule="auto"/>
              <w:ind w:left="0"/>
              <w:rPr>
                <w:rFonts w:ascii="Times New Roman" w:hAnsi="Times New Roman"/>
                <w:sz w:val="20"/>
                <w:szCs w:val="20"/>
              </w:rPr>
            </w:pPr>
            <w:r w:rsidRPr="009543D2">
              <w:rPr>
                <w:rFonts w:ascii="Times New Roman" w:hAnsi="Times New Roman"/>
                <w:sz w:val="20"/>
                <w:szCs w:val="20"/>
              </w:rPr>
              <w:t xml:space="preserve">5. </w:t>
            </w:r>
            <w:r w:rsidR="002E463A" w:rsidRPr="009543D2">
              <w:rPr>
                <w:rFonts w:ascii="Times New Roman" w:hAnsi="Times New Roman"/>
                <w:sz w:val="20"/>
                <w:szCs w:val="20"/>
              </w:rPr>
              <w:t>Данные синтетического и аналитического учета по сче</w:t>
            </w:r>
            <w:r w:rsidR="002E463A" w:rsidRPr="009543D2">
              <w:rPr>
                <w:rFonts w:ascii="Times New Roman" w:hAnsi="Times New Roman"/>
                <w:sz w:val="20"/>
                <w:szCs w:val="20"/>
              </w:rPr>
              <w:softHyphen/>
              <w:t>ту 86, счета по учету расходов некоммерческих организаций</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0E37D0" w:rsidP="0012475E">
            <w:pPr>
              <w:numPr>
                <w:ilvl w:val="0"/>
                <w:numId w:val="14"/>
              </w:numPr>
              <w:spacing w:after="0" w:line="240" w:lineRule="auto"/>
              <w:ind w:left="0"/>
              <w:rPr>
                <w:rFonts w:ascii="Times New Roman" w:hAnsi="Times New Roman"/>
                <w:sz w:val="20"/>
                <w:szCs w:val="20"/>
              </w:rPr>
            </w:pPr>
            <w:r w:rsidRPr="009543D2">
              <w:rPr>
                <w:rFonts w:ascii="Times New Roman" w:hAnsi="Times New Roman"/>
                <w:spacing w:val="-4"/>
                <w:sz w:val="20"/>
                <w:szCs w:val="20"/>
              </w:rPr>
              <w:t xml:space="preserve">6. </w:t>
            </w:r>
            <w:r w:rsidR="002E463A" w:rsidRPr="009543D2">
              <w:rPr>
                <w:rFonts w:ascii="Times New Roman" w:hAnsi="Times New Roman"/>
                <w:spacing w:val="-4"/>
                <w:sz w:val="20"/>
                <w:szCs w:val="20"/>
              </w:rPr>
              <w:t xml:space="preserve">Основное    назначение </w:t>
            </w:r>
            <w:r w:rsidR="002E463A" w:rsidRPr="009543D2">
              <w:rPr>
                <w:rFonts w:ascii="Times New Roman" w:hAnsi="Times New Roman"/>
                <w:spacing w:val="-9"/>
                <w:sz w:val="20"/>
                <w:szCs w:val="20"/>
              </w:rPr>
              <w:t xml:space="preserve">Пояснительной записки к годовой бухгалтерской отчетности </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0E37D0" w:rsidP="0012475E">
            <w:pPr>
              <w:numPr>
                <w:ilvl w:val="0"/>
                <w:numId w:val="14"/>
              </w:numPr>
              <w:spacing w:after="0" w:line="240" w:lineRule="auto"/>
              <w:ind w:left="0"/>
              <w:rPr>
                <w:rFonts w:ascii="Times New Roman" w:hAnsi="Times New Roman"/>
                <w:sz w:val="20"/>
                <w:szCs w:val="20"/>
              </w:rPr>
            </w:pPr>
            <w:r w:rsidRPr="009543D2">
              <w:rPr>
                <w:rFonts w:ascii="Times New Roman" w:hAnsi="Times New Roman"/>
                <w:spacing w:val="-10"/>
                <w:sz w:val="20"/>
                <w:szCs w:val="20"/>
              </w:rPr>
              <w:t xml:space="preserve">7. </w:t>
            </w:r>
            <w:r w:rsidR="002E463A" w:rsidRPr="009543D2">
              <w:rPr>
                <w:rFonts w:ascii="Times New Roman" w:hAnsi="Times New Roman"/>
                <w:spacing w:val="-10"/>
                <w:sz w:val="20"/>
                <w:szCs w:val="20"/>
              </w:rPr>
              <w:t xml:space="preserve">Обязательная          информация,     которая     содержится     в </w:t>
            </w:r>
            <w:r w:rsidR="002E463A" w:rsidRPr="009543D2">
              <w:rPr>
                <w:rFonts w:ascii="Times New Roman" w:hAnsi="Times New Roman"/>
                <w:spacing w:val="-8"/>
                <w:sz w:val="20"/>
                <w:szCs w:val="20"/>
              </w:rPr>
              <w:t xml:space="preserve">пояснительной записке и информация    рекомендательного </w:t>
            </w:r>
            <w:r w:rsidR="002E463A" w:rsidRPr="009543D2">
              <w:rPr>
                <w:rFonts w:ascii="Times New Roman" w:hAnsi="Times New Roman"/>
                <w:spacing w:val="-10"/>
                <w:sz w:val="20"/>
                <w:szCs w:val="20"/>
              </w:rPr>
              <w:t xml:space="preserve">характера </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0E37D0" w:rsidP="0012475E">
            <w:pPr>
              <w:numPr>
                <w:ilvl w:val="0"/>
                <w:numId w:val="14"/>
              </w:numPr>
              <w:spacing w:after="0" w:line="240" w:lineRule="auto"/>
              <w:ind w:left="0"/>
              <w:rPr>
                <w:rFonts w:ascii="Times New Roman" w:hAnsi="Times New Roman"/>
                <w:spacing w:val="-10"/>
                <w:sz w:val="20"/>
                <w:szCs w:val="20"/>
              </w:rPr>
            </w:pPr>
            <w:r w:rsidRPr="009543D2">
              <w:rPr>
                <w:rFonts w:ascii="Times New Roman" w:hAnsi="Times New Roman"/>
                <w:spacing w:val="-10"/>
                <w:sz w:val="20"/>
                <w:szCs w:val="20"/>
              </w:rPr>
              <w:t xml:space="preserve">8. </w:t>
            </w:r>
            <w:r w:rsidR="002E463A" w:rsidRPr="009543D2">
              <w:rPr>
                <w:rFonts w:ascii="Times New Roman" w:hAnsi="Times New Roman"/>
                <w:spacing w:val="-10"/>
                <w:sz w:val="20"/>
                <w:szCs w:val="20"/>
              </w:rPr>
              <w:t xml:space="preserve">Отражение в пояснительной записке изменений  в </w:t>
            </w:r>
            <w:r w:rsidR="002E463A" w:rsidRPr="009543D2">
              <w:rPr>
                <w:rFonts w:ascii="Times New Roman" w:hAnsi="Times New Roman"/>
                <w:sz w:val="20"/>
                <w:szCs w:val="20"/>
              </w:rPr>
              <w:t>учетной политике на следующий год.</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0E37D0" w:rsidP="000E37D0">
            <w:pPr>
              <w:widowControl w:val="0"/>
              <w:shd w:val="clear" w:color="auto" w:fill="FFFFFF"/>
              <w:autoSpaceDE w:val="0"/>
              <w:autoSpaceDN w:val="0"/>
              <w:adjustRightInd w:val="0"/>
              <w:spacing w:after="0" w:line="240" w:lineRule="auto"/>
              <w:rPr>
                <w:rFonts w:ascii="Times New Roman" w:hAnsi="Times New Roman"/>
                <w:sz w:val="20"/>
                <w:szCs w:val="20"/>
              </w:rPr>
            </w:pPr>
            <w:r w:rsidRPr="009543D2">
              <w:rPr>
                <w:rFonts w:ascii="Times New Roman" w:hAnsi="Times New Roman"/>
                <w:sz w:val="20"/>
                <w:szCs w:val="20"/>
              </w:rPr>
              <w:t>9.</w:t>
            </w:r>
            <w:r w:rsidR="002E463A" w:rsidRPr="009543D2">
              <w:rPr>
                <w:rFonts w:ascii="Times New Roman" w:hAnsi="Times New Roman"/>
                <w:sz w:val="20"/>
                <w:szCs w:val="20"/>
              </w:rPr>
              <w:t>Оценка деловой активности организации, данные о динамике экономических и финансовых показателей органи</w:t>
            </w:r>
            <w:r w:rsidR="002E463A" w:rsidRPr="009543D2">
              <w:rPr>
                <w:rFonts w:ascii="Times New Roman" w:hAnsi="Times New Roman"/>
                <w:sz w:val="20"/>
                <w:szCs w:val="20"/>
              </w:rPr>
              <w:softHyphen/>
            </w:r>
            <w:r w:rsidR="002E463A" w:rsidRPr="009543D2">
              <w:rPr>
                <w:rFonts w:ascii="Times New Roman" w:hAnsi="Times New Roman"/>
                <w:sz w:val="20"/>
                <w:szCs w:val="20"/>
              </w:rPr>
              <w:lastRenderedPageBreak/>
              <w:t>зации</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lastRenderedPageBreak/>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2E463A" w:rsidRPr="00D54113" w:rsidRDefault="002E463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E463A" w:rsidRPr="009543D2" w:rsidRDefault="000E37D0" w:rsidP="0012475E">
            <w:pPr>
              <w:widowControl w:val="0"/>
              <w:numPr>
                <w:ilvl w:val="0"/>
                <w:numId w:val="14"/>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z w:val="20"/>
                <w:szCs w:val="20"/>
              </w:rPr>
              <w:t xml:space="preserve">10. </w:t>
            </w:r>
            <w:r w:rsidR="002E463A" w:rsidRPr="009543D2">
              <w:rPr>
                <w:rFonts w:ascii="Times New Roman" w:hAnsi="Times New Roman"/>
                <w:sz w:val="20"/>
                <w:szCs w:val="20"/>
              </w:rPr>
              <w:t>Аудиторское   заключение,   подтверждающее   достоверность бухгалтерской отчётности организации в случае, если организация в соответствии с федеральными законами подлежит обязательному аудиту</w:t>
            </w:r>
          </w:p>
        </w:tc>
        <w:tc>
          <w:tcPr>
            <w:tcW w:w="1570" w:type="dxa"/>
            <w:gridSpan w:val="2"/>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2063" w:type="dxa"/>
          </w:tcPr>
          <w:p w:rsidR="002E463A" w:rsidRPr="00D54113" w:rsidRDefault="002E463A" w:rsidP="00ED79C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9543D2">
        <w:trPr>
          <w:trHeight w:val="532"/>
        </w:trPr>
        <w:tc>
          <w:tcPr>
            <w:tcW w:w="5284" w:type="dxa"/>
            <w:vMerge w:val="restart"/>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eastAsia="Calibri" w:hAnsi="Times New Roman"/>
                <w:b w:val="0"/>
                <w:color w:val="auto"/>
                <w:lang w:val="ru-RU"/>
              </w:rPr>
              <w:t>Тема 1.4</w:t>
            </w:r>
            <w:r w:rsidR="00CE6ADC" w:rsidRPr="00D54113">
              <w:rPr>
                <w:rFonts w:ascii="Times New Roman" w:eastAsia="Calibri" w:hAnsi="Times New Roman"/>
                <w:b w:val="0"/>
                <w:color w:val="auto"/>
                <w:lang w:val="ru-RU"/>
              </w:rPr>
              <w:t xml:space="preserve"> </w:t>
            </w:r>
            <w:r w:rsidRPr="00D54113">
              <w:rPr>
                <w:rFonts w:ascii="Times New Roman" w:eastAsia="Calibri" w:hAnsi="Times New Roman"/>
                <w:b w:val="0"/>
                <w:color w:val="auto"/>
                <w:lang w:val="ru-RU"/>
              </w:rPr>
              <w:t>Составление налоговых деклараций по налогам и сборам в бюджет, форм статистической отчетности и Составление форм расчетов страховых взносов в государственные внебюджетные фонды</w:t>
            </w:r>
          </w:p>
        </w:tc>
        <w:tc>
          <w:tcPr>
            <w:tcW w:w="5584" w:type="dxa"/>
          </w:tcPr>
          <w:p w:rsidR="00361390" w:rsidRPr="009543D2" w:rsidRDefault="000E37D0" w:rsidP="0012475E">
            <w:pPr>
              <w:numPr>
                <w:ilvl w:val="0"/>
                <w:numId w:val="17"/>
              </w:numPr>
              <w:shd w:val="clear" w:color="auto" w:fill="FFFFFF"/>
              <w:spacing w:after="0" w:line="240" w:lineRule="auto"/>
              <w:ind w:left="0"/>
              <w:rPr>
                <w:rFonts w:ascii="Times New Roman" w:hAnsi="Times New Roman"/>
                <w:sz w:val="20"/>
                <w:szCs w:val="20"/>
              </w:rPr>
            </w:pPr>
            <w:r w:rsidRPr="009543D2">
              <w:rPr>
                <w:rFonts w:ascii="Times New Roman" w:hAnsi="Times New Roman"/>
                <w:spacing w:val="-11"/>
                <w:sz w:val="20"/>
                <w:szCs w:val="20"/>
              </w:rPr>
              <w:t xml:space="preserve">1.  </w:t>
            </w:r>
            <w:r w:rsidR="00CE6ADC" w:rsidRPr="009543D2">
              <w:rPr>
                <w:rFonts w:ascii="Times New Roman" w:hAnsi="Times New Roman"/>
                <w:spacing w:val="-11"/>
                <w:sz w:val="20"/>
                <w:szCs w:val="20"/>
              </w:rPr>
              <w:t>Формы налоговых деклараций по налогам и сборам в бюджет</w:t>
            </w:r>
            <w:r w:rsidR="0022721C" w:rsidRPr="009543D2">
              <w:rPr>
                <w:rFonts w:ascii="Times New Roman" w:hAnsi="Times New Roman"/>
                <w:spacing w:val="-11"/>
                <w:sz w:val="20"/>
                <w:szCs w:val="20"/>
              </w:rPr>
              <w:t xml:space="preserve"> </w:t>
            </w:r>
            <w:r w:rsidR="00CE6ADC" w:rsidRPr="009543D2">
              <w:rPr>
                <w:rFonts w:ascii="Times New Roman" w:hAnsi="Times New Roman"/>
                <w:sz w:val="20"/>
                <w:szCs w:val="20"/>
              </w:rPr>
              <w:t>и инструкции по их заполнению</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61390" w:rsidRPr="009543D2" w:rsidRDefault="000E37D0" w:rsidP="0012475E">
            <w:pPr>
              <w:numPr>
                <w:ilvl w:val="0"/>
                <w:numId w:val="17"/>
              </w:numPr>
              <w:shd w:val="clear" w:color="auto" w:fill="FFFFFF"/>
              <w:spacing w:after="0" w:line="240" w:lineRule="auto"/>
              <w:ind w:left="0"/>
              <w:rPr>
                <w:rFonts w:ascii="Times New Roman" w:hAnsi="Times New Roman"/>
                <w:sz w:val="20"/>
                <w:szCs w:val="20"/>
              </w:rPr>
            </w:pPr>
            <w:r w:rsidRPr="009543D2">
              <w:rPr>
                <w:rFonts w:ascii="Times New Roman" w:hAnsi="Times New Roman"/>
                <w:sz w:val="20"/>
                <w:szCs w:val="20"/>
              </w:rPr>
              <w:t>2.Ф</w:t>
            </w:r>
            <w:r w:rsidR="00CE6ADC" w:rsidRPr="009543D2">
              <w:rPr>
                <w:rFonts w:ascii="Times New Roman" w:hAnsi="Times New Roman"/>
                <w:sz w:val="20"/>
                <w:szCs w:val="20"/>
              </w:rPr>
              <w:t>ормы статистической</w:t>
            </w:r>
            <w:r w:rsidR="002F419C" w:rsidRPr="009543D2">
              <w:rPr>
                <w:rFonts w:ascii="Times New Roman" w:hAnsi="Times New Roman"/>
                <w:sz w:val="20"/>
                <w:szCs w:val="20"/>
              </w:rPr>
              <w:t xml:space="preserve"> </w:t>
            </w:r>
            <w:r w:rsidR="00CE6ADC" w:rsidRPr="009543D2">
              <w:rPr>
                <w:rFonts w:ascii="Times New Roman" w:hAnsi="Times New Roman"/>
                <w:sz w:val="20"/>
                <w:szCs w:val="20"/>
              </w:rPr>
              <w:t>отчетности и инструкция по их заполнению</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9543D2">
        <w:trPr>
          <w:trHeight w:val="505"/>
        </w:trPr>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61390" w:rsidRPr="009543D2" w:rsidRDefault="000E37D0" w:rsidP="0012475E">
            <w:pPr>
              <w:numPr>
                <w:ilvl w:val="0"/>
                <w:numId w:val="17"/>
              </w:numPr>
              <w:shd w:val="clear" w:color="auto" w:fill="FFFFFF"/>
              <w:spacing w:after="0" w:line="240" w:lineRule="auto"/>
              <w:ind w:left="0"/>
              <w:rPr>
                <w:rFonts w:ascii="Times New Roman" w:hAnsi="Times New Roman"/>
                <w:spacing w:val="-13"/>
                <w:sz w:val="20"/>
                <w:szCs w:val="20"/>
              </w:rPr>
            </w:pPr>
            <w:r w:rsidRPr="009543D2">
              <w:rPr>
                <w:rFonts w:ascii="Times New Roman" w:hAnsi="Times New Roman"/>
                <w:spacing w:val="-7"/>
                <w:sz w:val="20"/>
                <w:szCs w:val="20"/>
              </w:rPr>
              <w:t xml:space="preserve">3. </w:t>
            </w:r>
            <w:r w:rsidR="00CE6ADC" w:rsidRPr="009543D2">
              <w:rPr>
                <w:rFonts w:ascii="Times New Roman" w:hAnsi="Times New Roman"/>
                <w:spacing w:val="-7"/>
                <w:sz w:val="20"/>
                <w:szCs w:val="20"/>
              </w:rPr>
              <w:t xml:space="preserve">Сроки       представления       налоговых       </w:t>
            </w:r>
            <w:r w:rsidR="00CE6ADC" w:rsidRPr="009543D2">
              <w:rPr>
                <w:rFonts w:ascii="Times New Roman" w:hAnsi="Times New Roman"/>
                <w:spacing w:val="-12"/>
                <w:sz w:val="20"/>
                <w:szCs w:val="20"/>
              </w:rPr>
              <w:t>деклараций</w:t>
            </w:r>
            <w:r w:rsidR="002F419C" w:rsidRPr="009543D2">
              <w:rPr>
                <w:rFonts w:ascii="Times New Roman" w:hAnsi="Times New Roman"/>
                <w:spacing w:val="-12"/>
                <w:sz w:val="20"/>
                <w:szCs w:val="20"/>
              </w:rPr>
              <w:t xml:space="preserve"> </w:t>
            </w:r>
            <w:r w:rsidR="00CE6ADC" w:rsidRPr="009543D2">
              <w:rPr>
                <w:rFonts w:ascii="Times New Roman" w:hAnsi="Times New Roman"/>
                <w:spacing w:val="-6"/>
                <w:sz w:val="20"/>
                <w:szCs w:val="20"/>
              </w:rPr>
              <w:t xml:space="preserve">и     отчетов     в </w:t>
            </w:r>
            <w:r w:rsidR="00CE6ADC" w:rsidRPr="009543D2">
              <w:rPr>
                <w:rFonts w:ascii="Times New Roman" w:hAnsi="Times New Roman"/>
                <w:sz w:val="20"/>
                <w:szCs w:val="20"/>
              </w:rPr>
              <w:t>государственные органы статистики</w:t>
            </w:r>
          </w:p>
        </w:tc>
        <w:tc>
          <w:tcPr>
            <w:tcW w:w="1570" w:type="dxa"/>
            <w:gridSpan w:val="2"/>
          </w:tcPr>
          <w:p w:rsidR="00361390"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w:t>
            </w:r>
          </w:p>
        </w:tc>
        <w:tc>
          <w:tcPr>
            <w:tcW w:w="0" w:type="auto"/>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w:t>
            </w:r>
          </w:p>
        </w:tc>
      </w:tr>
      <w:tr w:rsidR="0041583A" w:rsidRPr="009543D2" w:rsidTr="004655A9">
        <w:tc>
          <w:tcPr>
            <w:tcW w:w="5284" w:type="dxa"/>
            <w:vMerge/>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61390" w:rsidRPr="009543D2" w:rsidRDefault="00CE6ADC" w:rsidP="00AC0D4F">
            <w:pPr>
              <w:pStyle w:val="af0"/>
              <w:shd w:val="clear" w:color="auto" w:fill="FFFFFF"/>
              <w:spacing w:after="0" w:line="240" w:lineRule="auto"/>
              <w:ind w:left="0"/>
              <w:rPr>
                <w:rFonts w:ascii="Times New Roman" w:hAnsi="Times New Roman"/>
                <w:b/>
                <w:spacing w:val="-13"/>
                <w:sz w:val="20"/>
                <w:szCs w:val="20"/>
              </w:rPr>
            </w:pPr>
            <w:r w:rsidRPr="009543D2">
              <w:rPr>
                <w:rFonts w:ascii="Times New Roman" w:hAnsi="Times New Roman"/>
                <w:b/>
                <w:spacing w:val="-13"/>
                <w:sz w:val="20"/>
                <w:szCs w:val="20"/>
              </w:rPr>
              <w:t>Практические занятия</w:t>
            </w:r>
          </w:p>
        </w:tc>
        <w:tc>
          <w:tcPr>
            <w:tcW w:w="1570" w:type="dxa"/>
            <w:gridSpan w:val="2"/>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361390" w:rsidRPr="00D54113" w:rsidRDefault="0036139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widowControl w:val="0"/>
              <w:numPr>
                <w:ilvl w:val="0"/>
                <w:numId w:val="16"/>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12"/>
                <w:sz w:val="20"/>
                <w:szCs w:val="20"/>
              </w:rPr>
              <w:t xml:space="preserve">1.4.1 </w:t>
            </w:r>
            <w:r w:rsidR="002F419C" w:rsidRPr="009543D2">
              <w:rPr>
                <w:rFonts w:ascii="Times New Roman" w:hAnsi="Times New Roman"/>
                <w:spacing w:val="-12"/>
                <w:sz w:val="20"/>
                <w:szCs w:val="20"/>
              </w:rPr>
              <w:t xml:space="preserve">Составление налоговой декларации по налогу </w:t>
            </w:r>
            <w:r w:rsidR="002F419C" w:rsidRPr="009543D2">
              <w:rPr>
                <w:rFonts w:ascii="Times New Roman" w:hAnsi="Times New Roman"/>
                <w:sz w:val="20"/>
                <w:szCs w:val="20"/>
              </w:rPr>
              <w:t>на добавленную стоимость.</w:t>
            </w:r>
          </w:p>
        </w:tc>
        <w:tc>
          <w:tcPr>
            <w:tcW w:w="1570" w:type="dxa"/>
            <w:gridSpan w:val="2"/>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2F419C"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widowControl w:val="0"/>
              <w:numPr>
                <w:ilvl w:val="0"/>
                <w:numId w:val="16"/>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12"/>
                <w:sz w:val="20"/>
                <w:szCs w:val="20"/>
              </w:rPr>
              <w:t xml:space="preserve">1.4.2 </w:t>
            </w:r>
            <w:r w:rsidR="002F419C" w:rsidRPr="009543D2">
              <w:rPr>
                <w:rFonts w:ascii="Times New Roman" w:hAnsi="Times New Roman"/>
                <w:spacing w:val="-12"/>
                <w:sz w:val="20"/>
                <w:szCs w:val="20"/>
              </w:rPr>
              <w:t xml:space="preserve">Составление налоговой декларации по налогу </w:t>
            </w:r>
            <w:r w:rsidR="002F419C" w:rsidRPr="009543D2">
              <w:rPr>
                <w:rFonts w:ascii="Times New Roman" w:hAnsi="Times New Roman"/>
                <w:sz w:val="20"/>
                <w:szCs w:val="20"/>
              </w:rPr>
              <w:t>на прибыль.</w:t>
            </w:r>
          </w:p>
        </w:tc>
        <w:tc>
          <w:tcPr>
            <w:tcW w:w="1570" w:type="dxa"/>
            <w:gridSpan w:val="2"/>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2F419C"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widowControl w:val="0"/>
              <w:numPr>
                <w:ilvl w:val="0"/>
                <w:numId w:val="16"/>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12"/>
                <w:sz w:val="20"/>
                <w:szCs w:val="20"/>
              </w:rPr>
              <w:t xml:space="preserve">1.4.3 </w:t>
            </w:r>
            <w:r w:rsidR="002F419C" w:rsidRPr="009543D2">
              <w:rPr>
                <w:rFonts w:ascii="Times New Roman" w:hAnsi="Times New Roman"/>
                <w:spacing w:val="-12"/>
                <w:sz w:val="20"/>
                <w:szCs w:val="20"/>
              </w:rPr>
              <w:t xml:space="preserve">Составление налоговой декларации по налогу </w:t>
            </w:r>
            <w:r w:rsidR="002F419C" w:rsidRPr="009543D2">
              <w:rPr>
                <w:rFonts w:ascii="Times New Roman" w:hAnsi="Times New Roman"/>
                <w:sz w:val="20"/>
                <w:szCs w:val="20"/>
              </w:rPr>
              <w:t>на имущество.</w:t>
            </w:r>
          </w:p>
        </w:tc>
        <w:tc>
          <w:tcPr>
            <w:tcW w:w="1570" w:type="dxa"/>
            <w:gridSpan w:val="2"/>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2F419C"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691FA7" w:rsidRPr="00D54113" w:rsidRDefault="00691FA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691FA7" w:rsidRPr="009543D2" w:rsidRDefault="00E13ECA" w:rsidP="0012475E">
            <w:pPr>
              <w:widowControl w:val="0"/>
              <w:numPr>
                <w:ilvl w:val="0"/>
                <w:numId w:val="16"/>
              </w:numPr>
              <w:shd w:val="clear" w:color="auto" w:fill="FFFFFF"/>
              <w:autoSpaceDE w:val="0"/>
              <w:autoSpaceDN w:val="0"/>
              <w:adjustRightInd w:val="0"/>
              <w:spacing w:after="0" w:line="240" w:lineRule="auto"/>
              <w:ind w:left="0"/>
              <w:rPr>
                <w:rFonts w:ascii="Times New Roman" w:hAnsi="Times New Roman"/>
                <w:spacing w:val="-12"/>
                <w:sz w:val="20"/>
                <w:szCs w:val="20"/>
              </w:rPr>
            </w:pPr>
            <w:r w:rsidRPr="009543D2">
              <w:rPr>
                <w:rFonts w:ascii="Times New Roman" w:hAnsi="Times New Roman"/>
                <w:sz w:val="20"/>
                <w:szCs w:val="20"/>
              </w:rPr>
              <w:t xml:space="preserve">1.4.4 </w:t>
            </w:r>
            <w:r w:rsidR="00691FA7" w:rsidRPr="009543D2">
              <w:rPr>
                <w:rFonts w:ascii="Times New Roman" w:hAnsi="Times New Roman"/>
                <w:sz w:val="20"/>
                <w:szCs w:val="20"/>
              </w:rPr>
              <w:t>Сформировать промежуточную налоговую отчетность по транспортному налогу</w:t>
            </w:r>
          </w:p>
        </w:tc>
        <w:tc>
          <w:tcPr>
            <w:tcW w:w="1570" w:type="dxa"/>
            <w:gridSpan w:val="2"/>
          </w:tcPr>
          <w:p w:rsidR="00691FA7" w:rsidRPr="00D54113" w:rsidRDefault="00691FA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691FA7"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691FA7" w:rsidRPr="00D54113" w:rsidRDefault="00691FA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691FA7" w:rsidRPr="009543D2" w:rsidRDefault="00E13ECA" w:rsidP="0012475E">
            <w:pPr>
              <w:widowControl w:val="0"/>
              <w:numPr>
                <w:ilvl w:val="0"/>
                <w:numId w:val="16"/>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bCs/>
                <w:sz w:val="20"/>
                <w:szCs w:val="20"/>
              </w:rPr>
              <w:t xml:space="preserve">1.4.5 </w:t>
            </w:r>
            <w:r w:rsidR="00691FA7" w:rsidRPr="009543D2">
              <w:rPr>
                <w:rFonts w:ascii="Times New Roman" w:hAnsi="Times New Roman"/>
                <w:bCs/>
                <w:sz w:val="20"/>
                <w:szCs w:val="20"/>
              </w:rPr>
              <w:t xml:space="preserve">Составление налоговых деклараций </w:t>
            </w:r>
            <w:r w:rsidR="00691FA7" w:rsidRPr="009543D2">
              <w:rPr>
                <w:rFonts w:ascii="Times New Roman" w:hAnsi="Times New Roman"/>
                <w:spacing w:val="-3"/>
                <w:sz w:val="20"/>
                <w:szCs w:val="20"/>
              </w:rPr>
              <w:t>по НДФЛ</w:t>
            </w:r>
          </w:p>
        </w:tc>
        <w:tc>
          <w:tcPr>
            <w:tcW w:w="1570" w:type="dxa"/>
            <w:gridSpan w:val="2"/>
          </w:tcPr>
          <w:p w:rsidR="00691FA7" w:rsidRPr="00D54113" w:rsidRDefault="00691FA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691FA7"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691FA7" w:rsidRPr="00D54113" w:rsidRDefault="00691FA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691FA7" w:rsidRPr="009543D2" w:rsidRDefault="00E13ECA" w:rsidP="0012475E">
            <w:pPr>
              <w:widowControl w:val="0"/>
              <w:numPr>
                <w:ilvl w:val="0"/>
                <w:numId w:val="16"/>
              </w:numPr>
              <w:shd w:val="clear" w:color="auto" w:fill="FFFFFF"/>
              <w:autoSpaceDE w:val="0"/>
              <w:autoSpaceDN w:val="0"/>
              <w:adjustRightInd w:val="0"/>
              <w:spacing w:after="0" w:line="240" w:lineRule="auto"/>
              <w:ind w:left="0"/>
              <w:rPr>
                <w:rFonts w:ascii="Times New Roman" w:hAnsi="Times New Roman"/>
                <w:bCs/>
                <w:sz w:val="20"/>
                <w:szCs w:val="20"/>
              </w:rPr>
            </w:pPr>
            <w:r w:rsidRPr="009543D2">
              <w:rPr>
                <w:rFonts w:ascii="Times New Roman" w:hAnsi="Times New Roman"/>
                <w:sz w:val="20"/>
                <w:szCs w:val="20"/>
              </w:rPr>
              <w:t xml:space="preserve">1.4.6 </w:t>
            </w:r>
            <w:r w:rsidR="00691FA7" w:rsidRPr="009543D2">
              <w:rPr>
                <w:rFonts w:ascii="Times New Roman" w:hAnsi="Times New Roman"/>
                <w:sz w:val="20"/>
                <w:szCs w:val="20"/>
              </w:rPr>
              <w:t>Заполнение декларации по земельному налогу .</w:t>
            </w:r>
          </w:p>
        </w:tc>
        <w:tc>
          <w:tcPr>
            <w:tcW w:w="1570" w:type="dxa"/>
            <w:gridSpan w:val="2"/>
          </w:tcPr>
          <w:p w:rsidR="00691FA7" w:rsidRPr="00D54113" w:rsidRDefault="00691FA7"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691FA7"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widowControl w:val="0"/>
              <w:numPr>
                <w:ilvl w:val="0"/>
                <w:numId w:val="16"/>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11"/>
                <w:sz w:val="20"/>
                <w:szCs w:val="20"/>
              </w:rPr>
              <w:t xml:space="preserve">1.4.7 </w:t>
            </w:r>
            <w:r w:rsidR="002F419C" w:rsidRPr="009543D2">
              <w:rPr>
                <w:rFonts w:ascii="Times New Roman" w:hAnsi="Times New Roman"/>
                <w:spacing w:val="-11"/>
                <w:sz w:val="20"/>
                <w:szCs w:val="20"/>
              </w:rPr>
              <w:t xml:space="preserve">Составление налоговых деклараций по иным </w:t>
            </w:r>
            <w:r w:rsidR="002F419C" w:rsidRPr="009543D2">
              <w:rPr>
                <w:rFonts w:ascii="Times New Roman" w:hAnsi="Times New Roman"/>
                <w:sz w:val="20"/>
                <w:szCs w:val="20"/>
              </w:rPr>
              <w:t>налогам и сборам в бюджет.</w:t>
            </w:r>
          </w:p>
        </w:tc>
        <w:tc>
          <w:tcPr>
            <w:tcW w:w="1570" w:type="dxa"/>
            <w:gridSpan w:val="2"/>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2F419C"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widowControl w:val="0"/>
              <w:numPr>
                <w:ilvl w:val="0"/>
                <w:numId w:val="16"/>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10"/>
                <w:sz w:val="20"/>
                <w:szCs w:val="20"/>
              </w:rPr>
              <w:t xml:space="preserve">1.4.8 </w:t>
            </w:r>
            <w:r w:rsidR="002F419C" w:rsidRPr="009543D2">
              <w:rPr>
                <w:rFonts w:ascii="Times New Roman" w:hAnsi="Times New Roman"/>
                <w:spacing w:val="-10"/>
                <w:sz w:val="20"/>
                <w:szCs w:val="20"/>
              </w:rPr>
              <w:t xml:space="preserve">Составление налоговых деклараций по </w:t>
            </w:r>
            <w:r w:rsidR="002F419C" w:rsidRPr="009543D2">
              <w:rPr>
                <w:rFonts w:ascii="Times New Roman" w:hAnsi="Times New Roman"/>
                <w:spacing w:val="-12"/>
                <w:sz w:val="20"/>
                <w:szCs w:val="20"/>
              </w:rPr>
              <w:t xml:space="preserve">единому доходу и единому доходу на вмененный доход при </w:t>
            </w:r>
            <w:r w:rsidR="002F419C" w:rsidRPr="009543D2">
              <w:rPr>
                <w:rFonts w:ascii="Times New Roman" w:hAnsi="Times New Roman"/>
                <w:sz w:val="20"/>
                <w:szCs w:val="20"/>
              </w:rPr>
              <w:t>упрощенной системе налогообложения.</w:t>
            </w:r>
          </w:p>
        </w:tc>
        <w:tc>
          <w:tcPr>
            <w:tcW w:w="1570" w:type="dxa"/>
            <w:gridSpan w:val="2"/>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2F419C"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7F22E0" w:rsidRPr="00D54113" w:rsidRDefault="007F22E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7F22E0" w:rsidRPr="009543D2" w:rsidRDefault="00E13ECA" w:rsidP="0012475E">
            <w:pPr>
              <w:widowControl w:val="0"/>
              <w:numPr>
                <w:ilvl w:val="0"/>
                <w:numId w:val="16"/>
              </w:numPr>
              <w:shd w:val="clear" w:color="auto" w:fill="FFFFFF"/>
              <w:autoSpaceDE w:val="0"/>
              <w:autoSpaceDN w:val="0"/>
              <w:adjustRightInd w:val="0"/>
              <w:spacing w:after="0" w:line="240" w:lineRule="auto"/>
              <w:ind w:left="0"/>
              <w:rPr>
                <w:rFonts w:ascii="Times New Roman" w:hAnsi="Times New Roman"/>
                <w:spacing w:val="-10"/>
                <w:sz w:val="20"/>
                <w:szCs w:val="20"/>
              </w:rPr>
            </w:pPr>
            <w:r w:rsidRPr="009543D2">
              <w:rPr>
                <w:rFonts w:ascii="Times New Roman" w:hAnsi="Times New Roman"/>
                <w:spacing w:val="-10"/>
                <w:sz w:val="20"/>
                <w:szCs w:val="20"/>
              </w:rPr>
              <w:t xml:space="preserve">1.4.9 </w:t>
            </w:r>
            <w:r w:rsidR="007F22E0" w:rsidRPr="009543D2">
              <w:rPr>
                <w:rFonts w:ascii="Times New Roman" w:hAnsi="Times New Roman"/>
                <w:spacing w:val="-10"/>
                <w:sz w:val="20"/>
                <w:szCs w:val="20"/>
              </w:rPr>
              <w:t xml:space="preserve">Составление налоговых деклараций по </w:t>
            </w:r>
            <w:r w:rsidR="007F22E0" w:rsidRPr="009543D2">
              <w:rPr>
                <w:rFonts w:ascii="Times New Roman" w:hAnsi="Times New Roman"/>
                <w:spacing w:val="-12"/>
                <w:sz w:val="20"/>
                <w:szCs w:val="20"/>
              </w:rPr>
              <w:t xml:space="preserve"> ЕНВД</w:t>
            </w:r>
          </w:p>
        </w:tc>
        <w:tc>
          <w:tcPr>
            <w:tcW w:w="1570" w:type="dxa"/>
            <w:gridSpan w:val="2"/>
          </w:tcPr>
          <w:p w:rsidR="007F22E0" w:rsidRPr="00D54113" w:rsidRDefault="007F22E0"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7F22E0"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widowControl w:val="0"/>
              <w:numPr>
                <w:ilvl w:val="0"/>
                <w:numId w:val="16"/>
              </w:numPr>
              <w:shd w:val="clear" w:color="auto" w:fill="FFFFFF"/>
              <w:autoSpaceDE w:val="0"/>
              <w:autoSpaceDN w:val="0"/>
              <w:adjustRightInd w:val="0"/>
              <w:spacing w:after="0" w:line="240" w:lineRule="auto"/>
              <w:ind w:left="0"/>
              <w:rPr>
                <w:rFonts w:ascii="Times New Roman" w:hAnsi="Times New Roman"/>
                <w:sz w:val="20"/>
                <w:szCs w:val="20"/>
              </w:rPr>
            </w:pPr>
            <w:r w:rsidRPr="009543D2">
              <w:rPr>
                <w:rFonts w:ascii="Times New Roman" w:hAnsi="Times New Roman"/>
                <w:spacing w:val="-12"/>
                <w:sz w:val="20"/>
                <w:szCs w:val="20"/>
              </w:rPr>
              <w:t xml:space="preserve">1.4.10 </w:t>
            </w:r>
            <w:r w:rsidR="002F419C" w:rsidRPr="009543D2">
              <w:rPr>
                <w:rFonts w:ascii="Times New Roman" w:hAnsi="Times New Roman"/>
                <w:spacing w:val="-12"/>
                <w:sz w:val="20"/>
                <w:szCs w:val="20"/>
              </w:rPr>
              <w:t xml:space="preserve">Составление форм в отчетности в </w:t>
            </w:r>
            <w:r w:rsidR="002F419C" w:rsidRPr="009543D2">
              <w:rPr>
                <w:rFonts w:ascii="Times New Roman" w:hAnsi="Times New Roman"/>
                <w:sz w:val="20"/>
                <w:szCs w:val="20"/>
              </w:rPr>
              <w:t>государственные органы статистики.</w:t>
            </w:r>
          </w:p>
        </w:tc>
        <w:tc>
          <w:tcPr>
            <w:tcW w:w="1570" w:type="dxa"/>
            <w:gridSpan w:val="2"/>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2F419C"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widowControl w:val="0"/>
              <w:numPr>
                <w:ilvl w:val="0"/>
                <w:numId w:val="16"/>
              </w:numPr>
              <w:shd w:val="clear" w:color="auto" w:fill="FFFFFF"/>
              <w:autoSpaceDE w:val="0"/>
              <w:autoSpaceDN w:val="0"/>
              <w:adjustRightInd w:val="0"/>
              <w:spacing w:after="0" w:line="240" w:lineRule="auto"/>
              <w:ind w:left="0"/>
              <w:jc w:val="both"/>
              <w:rPr>
                <w:rFonts w:ascii="Times New Roman" w:hAnsi="Times New Roman"/>
                <w:sz w:val="20"/>
                <w:szCs w:val="20"/>
              </w:rPr>
            </w:pPr>
            <w:r w:rsidRPr="009543D2">
              <w:rPr>
                <w:rFonts w:ascii="Times New Roman" w:hAnsi="Times New Roman"/>
                <w:sz w:val="20"/>
                <w:szCs w:val="20"/>
              </w:rPr>
              <w:t xml:space="preserve">1.4.11 </w:t>
            </w:r>
            <w:r w:rsidR="002F419C" w:rsidRPr="009543D2">
              <w:rPr>
                <w:rFonts w:ascii="Times New Roman" w:hAnsi="Times New Roman"/>
                <w:sz w:val="20"/>
                <w:szCs w:val="20"/>
              </w:rPr>
              <w:t xml:space="preserve">Заполнение формы «Расчет по начисленным и уплаченным страховым взносам на обязательное пенсионное страхование в ПФР </w:t>
            </w:r>
          </w:p>
        </w:tc>
        <w:tc>
          <w:tcPr>
            <w:tcW w:w="1570" w:type="dxa"/>
            <w:gridSpan w:val="2"/>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2F419C"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rPr>
          <w:trHeight w:val="418"/>
        </w:trPr>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widowControl w:val="0"/>
              <w:numPr>
                <w:ilvl w:val="0"/>
                <w:numId w:val="16"/>
              </w:numPr>
              <w:shd w:val="clear" w:color="auto" w:fill="FFFFFF"/>
              <w:autoSpaceDE w:val="0"/>
              <w:autoSpaceDN w:val="0"/>
              <w:adjustRightInd w:val="0"/>
              <w:spacing w:after="0" w:line="240" w:lineRule="auto"/>
              <w:ind w:left="0"/>
              <w:jc w:val="both"/>
              <w:rPr>
                <w:rFonts w:ascii="Times New Roman" w:hAnsi="Times New Roman"/>
                <w:sz w:val="20"/>
                <w:szCs w:val="20"/>
              </w:rPr>
            </w:pPr>
            <w:r w:rsidRPr="009543D2">
              <w:rPr>
                <w:rFonts w:ascii="Times New Roman" w:hAnsi="Times New Roman"/>
                <w:sz w:val="20"/>
                <w:szCs w:val="20"/>
              </w:rPr>
              <w:t xml:space="preserve">1.4.12 </w:t>
            </w:r>
            <w:r w:rsidR="002F419C" w:rsidRPr="009543D2">
              <w:rPr>
                <w:rFonts w:ascii="Times New Roman" w:hAnsi="Times New Roman"/>
                <w:sz w:val="20"/>
                <w:szCs w:val="20"/>
              </w:rPr>
              <w:t xml:space="preserve">Заполнение  формы «Расчет по начисленным и уплаченным страховым взносам </w:t>
            </w:r>
            <w:r w:rsidR="002F419C" w:rsidRPr="009543D2">
              <w:rPr>
                <w:rFonts w:ascii="Times New Roman" w:hAnsi="Times New Roman"/>
                <w:spacing w:val="-9"/>
                <w:sz w:val="20"/>
                <w:szCs w:val="20"/>
              </w:rPr>
              <w:t xml:space="preserve">на обязательное медицинское страхование в фонды </w:t>
            </w:r>
            <w:r w:rsidR="002F419C" w:rsidRPr="009543D2">
              <w:rPr>
                <w:rFonts w:ascii="Times New Roman" w:hAnsi="Times New Roman"/>
                <w:spacing w:val="-1"/>
                <w:sz w:val="20"/>
                <w:szCs w:val="20"/>
              </w:rPr>
              <w:t xml:space="preserve">обязательного медицинского страхования» </w:t>
            </w:r>
          </w:p>
        </w:tc>
        <w:tc>
          <w:tcPr>
            <w:tcW w:w="1570" w:type="dxa"/>
            <w:gridSpan w:val="2"/>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2F419C"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widowControl w:val="0"/>
              <w:numPr>
                <w:ilvl w:val="0"/>
                <w:numId w:val="16"/>
              </w:numPr>
              <w:shd w:val="clear" w:color="auto" w:fill="FFFFFF"/>
              <w:autoSpaceDE w:val="0"/>
              <w:autoSpaceDN w:val="0"/>
              <w:adjustRightInd w:val="0"/>
              <w:spacing w:after="0" w:line="240" w:lineRule="auto"/>
              <w:ind w:left="0"/>
              <w:jc w:val="both"/>
              <w:rPr>
                <w:rFonts w:ascii="Times New Roman" w:hAnsi="Times New Roman"/>
                <w:sz w:val="20"/>
                <w:szCs w:val="20"/>
              </w:rPr>
            </w:pPr>
            <w:r w:rsidRPr="009543D2">
              <w:rPr>
                <w:rFonts w:ascii="Times New Roman" w:hAnsi="Times New Roman"/>
                <w:spacing w:val="-4"/>
                <w:sz w:val="20"/>
                <w:szCs w:val="20"/>
              </w:rPr>
              <w:t xml:space="preserve">1.4.13 </w:t>
            </w:r>
            <w:r w:rsidR="002F419C" w:rsidRPr="009543D2">
              <w:rPr>
                <w:rFonts w:ascii="Times New Roman" w:hAnsi="Times New Roman"/>
                <w:spacing w:val="-4"/>
                <w:sz w:val="20"/>
                <w:szCs w:val="20"/>
              </w:rPr>
              <w:t xml:space="preserve">Заполнение формы 4 ФСС </w:t>
            </w:r>
          </w:p>
        </w:tc>
        <w:tc>
          <w:tcPr>
            <w:tcW w:w="1570" w:type="dxa"/>
            <w:gridSpan w:val="2"/>
          </w:tcPr>
          <w:p w:rsidR="002F419C" w:rsidRPr="00D54113" w:rsidRDefault="00D57148"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w:t>
            </w:r>
          </w:p>
        </w:tc>
        <w:tc>
          <w:tcPr>
            <w:tcW w:w="0" w:type="auto"/>
          </w:tcPr>
          <w:p w:rsidR="002F419C"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341108" w:rsidP="00AC0D4F">
            <w:pPr>
              <w:pStyle w:val="af0"/>
              <w:shd w:val="clear" w:color="auto" w:fill="FFFFFF"/>
              <w:spacing w:after="0" w:line="240" w:lineRule="auto"/>
              <w:ind w:left="0"/>
              <w:rPr>
                <w:rFonts w:ascii="Times New Roman" w:hAnsi="Times New Roman"/>
                <w:b/>
                <w:spacing w:val="-11"/>
                <w:sz w:val="20"/>
                <w:szCs w:val="20"/>
              </w:rPr>
            </w:pPr>
            <w:r w:rsidRPr="009543D2">
              <w:rPr>
                <w:rFonts w:ascii="Times New Roman" w:hAnsi="Times New Roman"/>
                <w:b/>
                <w:spacing w:val="-11"/>
                <w:sz w:val="20"/>
                <w:szCs w:val="20"/>
              </w:rPr>
              <w:t>Самостоятельная работа</w:t>
            </w:r>
          </w:p>
        </w:tc>
        <w:tc>
          <w:tcPr>
            <w:tcW w:w="1570" w:type="dxa"/>
            <w:gridSpan w:val="2"/>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41583A" w:rsidRPr="009543D2" w:rsidTr="004655A9">
        <w:tc>
          <w:tcPr>
            <w:tcW w:w="5284" w:type="dxa"/>
            <w:vMerge/>
          </w:tcPr>
          <w:p w:rsidR="00341108" w:rsidRPr="00D54113" w:rsidRDefault="00341108"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41108" w:rsidRPr="009543D2" w:rsidRDefault="00E13ECA" w:rsidP="00E13ECA">
            <w:pPr>
              <w:shd w:val="clear" w:color="auto" w:fill="FFFFFF"/>
              <w:tabs>
                <w:tab w:val="left" w:pos="350"/>
              </w:tabs>
              <w:spacing w:after="0" w:line="240" w:lineRule="auto"/>
              <w:rPr>
                <w:rFonts w:ascii="Times New Roman" w:hAnsi="Times New Roman"/>
                <w:sz w:val="20"/>
                <w:szCs w:val="20"/>
              </w:rPr>
            </w:pPr>
            <w:r w:rsidRPr="009543D2">
              <w:rPr>
                <w:rFonts w:ascii="Times New Roman" w:hAnsi="Times New Roman"/>
                <w:spacing w:val="-12"/>
                <w:sz w:val="20"/>
                <w:szCs w:val="20"/>
              </w:rPr>
              <w:t xml:space="preserve">1. </w:t>
            </w:r>
            <w:r w:rsidR="00341108" w:rsidRPr="009543D2">
              <w:rPr>
                <w:rFonts w:ascii="Times New Roman" w:hAnsi="Times New Roman"/>
                <w:spacing w:val="-12"/>
                <w:sz w:val="20"/>
                <w:szCs w:val="20"/>
              </w:rPr>
              <w:t>Новый порядок администрирования страховых взносов в государственные внебюджетные</w:t>
            </w:r>
            <w:r w:rsidR="00E75EAF" w:rsidRPr="009543D2">
              <w:rPr>
                <w:rFonts w:ascii="Times New Roman" w:hAnsi="Times New Roman"/>
                <w:spacing w:val="-12"/>
                <w:sz w:val="20"/>
                <w:szCs w:val="20"/>
              </w:rPr>
              <w:t xml:space="preserve"> </w:t>
            </w:r>
            <w:r w:rsidR="00341108" w:rsidRPr="009543D2">
              <w:rPr>
                <w:rFonts w:ascii="Times New Roman" w:hAnsi="Times New Roman"/>
                <w:sz w:val="20"/>
                <w:szCs w:val="20"/>
              </w:rPr>
              <w:t>фонды.</w:t>
            </w:r>
          </w:p>
        </w:tc>
        <w:tc>
          <w:tcPr>
            <w:tcW w:w="1570" w:type="dxa"/>
            <w:gridSpan w:val="2"/>
          </w:tcPr>
          <w:p w:rsidR="00341108" w:rsidRPr="00D54113" w:rsidRDefault="00341108"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341108" w:rsidRPr="00D54113" w:rsidRDefault="00341108"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341108" w:rsidRPr="00D54113" w:rsidRDefault="00341108"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41108" w:rsidRPr="009543D2" w:rsidRDefault="00341108" w:rsidP="00E13ECA">
            <w:pPr>
              <w:shd w:val="clear" w:color="auto" w:fill="FFFFFF"/>
              <w:tabs>
                <w:tab w:val="left" w:pos="350"/>
              </w:tabs>
              <w:spacing w:after="0" w:line="240" w:lineRule="auto"/>
              <w:rPr>
                <w:rFonts w:ascii="Times New Roman" w:hAnsi="Times New Roman"/>
                <w:sz w:val="20"/>
                <w:szCs w:val="20"/>
              </w:rPr>
            </w:pPr>
            <w:r w:rsidRPr="009543D2">
              <w:rPr>
                <w:rFonts w:ascii="Times New Roman" w:hAnsi="Times New Roman"/>
                <w:sz w:val="20"/>
                <w:szCs w:val="20"/>
              </w:rPr>
              <w:t>2</w:t>
            </w:r>
            <w:r w:rsidR="00E13ECA" w:rsidRPr="009543D2">
              <w:rPr>
                <w:rFonts w:ascii="Times New Roman" w:hAnsi="Times New Roman"/>
                <w:sz w:val="20"/>
                <w:szCs w:val="20"/>
              </w:rPr>
              <w:t xml:space="preserve">. </w:t>
            </w:r>
            <w:r w:rsidRPr="009543D2">
              <w:rPr>
                <w:rFonts w:ascii="Times New Roman" w:hAnsi="Times New Roman"/>
                <w:spacing w:val="-12"/>
                <w:sz w:val="20"/>
                <w:szCs w:val="20"/>
              </w:rPr>
              <w:t xml:space="preserve">Функции Пенсионного фонда России по контролю страховых </w:t>
            </w:r>
            <w:r w:rsidRPr="009543D2">
              <w:rPr>
                <w:rFonts w:ascii="Times New Roman" w:hAnsi="Times New Roman"/>
                <w:spacing w:val="-12"/>
                <w:sz w:val="20"/>
                <w:szCs w:val="20"/>
              </w:rPr>
              <w:lastRenderedPageBreak/>
              <w:t>взносов на обязательное</w:t>
            </w:r>
            <w:r w:rsidR="00E75EAF" w:rsidRPr="009543D2">
              <w:rPr>
                <w:rFonts w:ascii="Times New Roman" w:hAnsi="Times New Roman"/>
                <w:spacing w:val="-12"/>
                <w:sz w:val="20"/>
                <w:szCs w:val="20"/>
              </w:rPr>
              <w:t xml:space="preserve"> </w:t>
            </w:r>
            <w:r w:rsidRPr="009543D2">
              <w:rPr>
                <w:rFonts w:ascii="Times New Roman" w:hAnsi="Times New Roman"/>
                <w:sz w:val="20"/>
                <w:szCs w:val="20"/>
              </w:rPr>
              <w:t>пенсионное и медицинское страхование.</w:t>
            </w:r>
          </w:p>
        </w:tc>
        <w:tc>
          <w:tcPr>
            <w:tcW w:w="1570" w:type="dxa"/>
            <w:gridSpan w:val="2"/>
          </w:tcPr>
          <w:p w:rsidR="00341108" w:rsidRPr="00D54113" w:rsidRDefault="00341108"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lastRenderedPageBreak/>
              <w:t>2</w:t>
            </w:r>
          </w:p>
        </w:tc>
        <w:tc>
          <w:tcPr>
            <w:tcW w:w="0" w:type="auto"/>
          </w:tcPr>
          <w:p w:rsidR="00341108" w:rsidRPr="00D54113" w:rsidRDefault="00341108"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341108" w:rsidRPr="00D54113" w:rsidRDefault="00341108"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41108" w:rsidRPr="009543D2" w:rsidRDefault="00E13ECA" w:rsidP="00E13ECA">
            <w:pPr>
              <w:shd w:val="clear" w:color="auto" w:fill="FFFFFF"/>
              <w:tabs>
                <w:tab w:val="left" w:pos="350"/>
              </w:tabs>
              <w:spacing w:after="0" w:line="240" w:lineRule="auto"/>
              <w:rPr>
                <w:rFonts w:ascii="Times New Roman" w:hAnsi="Times New Roman"/>
                <w:sz w:val="20"/>
                <w:szCs w:val="20"/>
              </w:rPr>
            </w:pPr>
            <w:r w:rsidRPr="009543D2">
              <w:rPr>
                <w:rFonts w:ascii="Times New Roman" w:hAnsi="Times New Roman"/>
                <w:spacing w:val="-11"/>
                <w:sz w:val="20"/>
                <w:szCs w:val="20"/>
              </w:rPr>
              <w:t xml:space="preserve">3. </w:t>
            </w:r>
            <w:r w:rsidR="00341108" w:rsidRPr="009543D2">
              <w:rPr>
                <w:rFonts w:ascii="Times New Roman" w:hAnsi="Times New Roman"/>
                <w:spacing w:val="-11"/>
                <w:sz w:val="20"/>
                <w:szCs w:val="20"/>
              </w:rPr>
              <w:t>Сдача отчетности в ПФР, ФОМС по новым формам, утверждаемым</w:t>
            </w:r>
            <w:r w:rsidR="00E75EAF" w:rsidRPr="009543D2">
              <w:rPr>
                <w:rFonts w:ascii="Times New Roman" w:hAnsi="Times New Roman"/>
                <w:spacing w:val="-11"/>
                <w:sz w:val="20"/>
                <w:szCs w:val="20"/>
              </w:rPr>
              <w:t xml:space="preserve"> </w:t>
            </w:r>
            <w:r w:rsidR="00341108" w:rsidRPr="009543D2">
              <w:rPr>
                <w:rFonts w:ascii="Times New Roman" w:hAnsi="Times New Roman"/>
                <w:sz w:val="20"/>
                <w:szCs w:val="20"/>
              </w:rPr>
              <w:t>Министерством здравоохранения и социального развития РФ.</w:t>
            </w:r>
          </w:p>
        </w:tc>
        <w:tc>
          <w:tcPr>
            <w:tcW w:w="1570" w:type="dxa"/>
            <w:gridSpan w:val="2"/>
          </w:tcPr>
          <w:p w:rsidR="00341108" w:rsidRPr="00D54113" w:rsidRDefault="00E13EC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341108" w:rsidRPr="00D54113" w:rsidRDefault="00341108"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pStyle w:val="af0"/>
              <w:numPr>
                <w:ilvl w:val="0"/>
                <w:numId w:val="18"/>
              </w:numPr>
              <w:spacing w:after="0" w:line="240" w:lineRule="auto"/>
              <w:ind w:left="0"/>
              <w:rPr>
                <w:rFonts w:ascii="Times New Roman" w:hAnsi="Times New Roman"/>
                <w:b/>
                <w:sz w:val="20"/>
                <w:szCs w:val="20"/>
              </w:rPr>
            </w:pPr>
            <w:r w:rsidRPr="009543D2">
              <w:rPr>
                <w:rFonts w:ascii="Times New Roman" w:hAnsi="Times New Roman"/>
                <w:spacing w:val="-9"/>
                <w:sz w:val="20"/>
                <w:szCs w:val="20"/>
              </w:rPr>
              <w:t xml:space="preserve">4. </w:t>
            </w:r>
            <w:r w:rsidR="00C36A2F" w:rsidRPr="009543D2">
              <w:rPr>
                <w:rFonts w:ascii="Times New Roman" w:hAnsi="Times New Roman"/>
                <w:spacing w:val="-9"/>
                <w:sz w:val="20"/>
                <w:szCs w:val="20"/>
              </w:rPr>
              <w:t>П</w:t>
            </w:r>
            <w:r w:rsidR="00341108" w:rsidRPr="009543D2">
              <w:rPr>
                <w:rFonts w:ascii="Times New Roman" w:hAnsi="Times New Roman"/>
                <w:spacing w:val="-9"/>
                <w:sz w:val="20"/>
                <w:szCs w:val="20"/>
              </w:rPr>
              <w:t xml:space="preserve">равила и порядок заполнения формы – </w:t>
            </w:r>
            <w:r w:rsidR="00341108" w:rsidRPr="009543D2">
              <w:rPr>
                <w:rFonts w:ascii="Times New Roman" w:hAnsi="Times New Roman"/>
                <w:spacing w:val="-6"/>
                <w:sz w:val="20"/>
                <w:szCs w:val="20"/>
              </w:rPr>
              <w:t xml:space="preserve">4 ФСС РФ; </w:t>
            </w:r>
          </w:p>
        </w:tc>
        <w:tc>
          <w:tcPr>
            <w:tcW w:w="1570" w:type="dxa"/>
            <w:gridSpan w:val="2"/>
          </w:tcPr>
          <w:p w:rsidR="002F419C" w:rsidRPr="00D54113" w:rsidRDefault="00E13EC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2F419C" w:rsidRPr="00D54113" w:rsidRDefault="00E13ECA"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2F419C" w:rsidRPr="009543D2" w:rsidRDefault="00E13ECA" w:rsidP="0012475E">
            <w:pPr>
              <w:numPr>
                <w:ilvl w:val="0"/>
                <w:numId w:val="18"/>
              </w:numPr>
              <w:spacing w:after="0" w:line="240" w:lineRule="auto"/>
              <w:ind w:left="0"/>
              <w:rPr>
                <w:rFonts w:ascii="Times New Roman" w:hAnsi="Times New Roman"/>
                <w:sz w:val="20"/>
                <w:szCs w:val="20"/>
              </w:rPr>
            </w:pPr>
            <w:r w:rsidRPr="009543D2">
              <w:rPr>
                <w:rFonts w:ascii="Times New Roman" w:hAnsi="Times New Roman"/>
                <w:spacing w:val="-6"/>
                <w:sz w:val="20"/>
                <w:szCs w:val="20"/>
              </w:rPr>
              <w:t xml:space="preserve">5. </w:t>
            </w:r>
            <w:r w:rsidR="00C36A2F" w:rsidRPr="009543D2">
              <w:rPr>
                <w:rFonts w:ascii="Times New Roman" w:hAnsi="Times New Roman"/>
                <w:spacing w:val="-6"/>
                <w:sz w:val="20"/>
                <w:szCs w:val="20"/>
              </w:rPr>
              <w:t>С</w:t>
            </w:r>
            <w:r w:rsidR="00341108" w:rsidRPr="009543D2">
              <w:rPr>
                <w:rFonts w:ascii="Times New Roman" w:hAnsi="Times New Roman"/>
                <w:spacing w:val="-6"/>
                <w:sz w:val="20"/>
                <w:szCs w:val="20"/>
              </w:rPr>
              <w:t xml:space="preserve">роки предоставления, штрафные санкции к </w:t>
            </w:r>
            <w:r w:rsidR="00341108" w:rsidRPr="009543D2">
              <w:rPr>
                <w:rFonts w:ascii="Times New Roman" w:hAnsi="Times New Roman"/>
                <w:sz w:val="20"/>
                <w:szCs w:val="20"/>
              </w:rPr>
              <w:t>организациям-нарушителям за несвоевременность сдач</w:t>
            </w:r>
            <w:r w:rsidR="00C36A2F" w:rsidRPr="009543D2">
              <w:rPr>
                <w:rFonts w:ascii="Times New Roman" w:hAnsi="Times New Roman"/>
                <w:sz w:val="20"/>
                <w:szCs w:val="20"/>
              </w:rPr>
              <w:t>и</w:t>
            </w:r>
            <w:r w:rsidR="00341108" w:rsidRPr="009543D2">
              <w:rPr>
                <w:rFonts w:ascii="Times New Roman" w:hAnsi="Times New Roman"/>
                <w:sz w:val="20"/>
                <w:szCs w:val="20"/>
              </w:rPr>
              <w:t xml:space="preserve"> отчетов </w:t>
            </w:r>
            <w:r w:rsidR="00C36A2F" w:rsidRPr="009543D2">
              <w:rPr>
                <w:rFonts w:ascii="Times New Roman" w:hAnsi="Times New Roman"/>
                <w:spacing w:val="-11"/>
                <w:sz w:val="20"/>
                <w:szCs w:val="20"/>
              </w:rPr>
              <w:t xml:space="preserve">ПФР и ФОМС </w:t>
            </w:r>
          </w:p>
        </w:tc>
        <w:tc>
          <w:tcPr>
            <w:tcW w:w="1570" w:type="dxa"/>
            <w:gridSpan w:val="2"/>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2F419C" w:rsidRPr="00D54113" w:rsidRDefault="002F419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41583A" w:rsidRPr="009543D2" w:rsidTr="004655A9">
        <w:tc>
          <w:tcPr>
            <w:tcW w:w="5284" w:type="dxa"/>
            <w:vMerge/>
          </w:tcPr>
          <w:p w:rsidR="00C36A2F" w:rsidRPr="00D54113" w:rsidRDefault="00C36A2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C36A2F" w:rsidRPr="009543D2" w:rsidRDefault="00E13ECA" w:rsidP="00E13ECA">
            <w:pPr>
              <w:pStyle w:val="af0"/>
              <w:shd w:val="clear" w:color="auto" w:fill="FFFFFF"/>
              <w:tabs>
                <w:tab w:val="left" w:pos="470"/>
              </w:tabs>
              <w:spacing w:after="0" w:line="240" w:lineRule="auto"/>
              <w:ind w:left="0"/>
              <w:rPr>
                <w:rFonts w:ascii="Times New Roman" w:hAnsi="Times New Roman"/>
                <w:sz w:val="20"/>
                <w:szCs w:val="20"/>
              </w:rPr>
            </w:pPr>
            <w:r w:rsidRPr="009543D2">
              <w:rPr>
                <w:rFonts w:ascii="Times New Roman" w:hAnsi="Times New Roman"/>
                <w:sz w:val="20"/>
                <w:szCs w:val="20"/>
              </w:rPr>
              <w:t xml:space="preserve">6. </w:t>
            </w:r>
            <w:r w:rsidR="00C36A2F" w:rsidRPr="009543D2">
              <w:rPr>
                <w:rFonts w:ascii="Times New Roman" w:hAnsi="Times New Roman"/>
                <w:sz w:val="20"/>
                <w:szCs w:val="20"/>
              </w:rPr>
              <w:t>Содержание новых форм налоговых деклараций по налогам и сборам и новых инструкций по их заполнению</w:t>
            </w:r>
          </w:p>
        </w:tc>
        <w:tc>
          <w:tcPr>
            <w:tcW w:w="1570" w:type="dxa"/>
            <w:gridSpan w:val="2"/>
          </w:tcPr>
          <w:p w:rsidR="00C36A2F"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C36A2F" w:rsidRPr="00D54113" w:rsidRDefault="00D72B6B"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41583A" w:rsidRPr="009543D2" w:rsidTr="004655A9">
        <w:tc>
          <w:tcPr>
            <w:tcW w:w="5284" w:type="dxa"/>
            <w:vMerge/>
          </w:tcPr>
          <w:p w:rsidR="00C36A2F" w:rsidRPr="00D54113" w:rsidRDefault="00C36A2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C36A2F" w:rsidRPr="009543D2" w:rsidRDefault="00E13ECA" w:rsidP="0012475E">
            <w:pPr>
              <w:numPr>
                <w:ilvl w:val="0"/>
                <w:numId w:val="18"/>
              </w:numPr>
              <w:spacing w:after="0" w:line="240" w:lineRule="auto"/>
              <w:ind w:left="0"/>
              <w:jc w:val="both"/>
              <w:rPr>
                <w:rFonts w:ascii="Times New Roman" w:hAnsi="Times New Roman"/>
                <w:sz w:val="20"/>
                <w:szCs w:val="20"/>
              </w:rPr>
            </w:pPr>
            <w:r w:rsidRPr="009543D2">
              <w:rPr>
                <w:rFonts w:ascii="Times New Roman" w:hAnsi="Times New Roman"/>
                <w:sz w:val="20"/>
                <w:szCs w:val="20"/>
              </w:rPr>
              <w:t xml:space="preserve">7. </w:t>
            </w:r>
            <w:r w:rsidR="00C36A2F" w:rsidRPr="009543D2">
              <w:rPr>
                <w:rFonts w:ascii="Times New Roman" w:hAnsi="Times New Roman"/>
                <w:sz w:val="20"/>
                <w:szCs w:val="20"/>
              </w:rPr>
              <w:t>Порядок регистрации и перерегистрации организации в налоговых органах</w:t>
            </w:r>
            <w:r w:rsidR="00BE2E3F" w:rsidRPr="009543D2">
              <w:rPr>
                <w:rFonts w:ascii="Times New Roman" w:hAnsi="Times New Roman"/>
                <w:sz w:val="20"/>
                <w:szCs w:val="20"/>
              </w:rPr>
              <w:t>, органах статистики и внебюджетных фондах</w:t>
            </w:r>
          </w:p>
        </w:tc>
        <w:tc>
          <w:tcPr>
            <w:tcW w:w="1570" w:type="dxa"/>
            <w:gridSpan w:val="2"/>
          </w:tcPr>
          <w:p w:rsidR="00C36A2F" w:rsidRPr="00D54113" w:rsidRDefault="00BE2E3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w:t>
            </w:r>
          </w:p>
        </w:tc>
        <w:tc>
          <w:tcPr>
            <w:tcW w:w="0" w:type="auto"/>
          </w:tcPr>
          <w:p w:rsidR="00C36A2F" w:rsidRPr="00D54113" w:rsidRDefault="00C36A2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1,2</w:t>
            </w:r>
          </w:p>
        </w:tc>
      </w:tr>
      <w:tr w:rsidR="0041583A" w:rsidRPr="009543D2" w:rsidTr="004655A9">
        <w:tc>
          <w:tcPr>
            <w:tcW w:w="5284" w:type="dxa"/>
          </w:tcPr>
          <w:p w:rsidR="00CA30AC" w:rsidRPr="00D54113" w:rsidRDefault="00CA30A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Дифференцированный зачет</w:t>
            </w:r>
          </w:p>
        </w:tc>
        <w:tc>
          <w:tcPr>
            <w:tcW w:w="5584" w:type="dxa"/>
          </w:tcPr>
          <w:p w:rsidR="00CA30AC" w:rsidRPr="009543D2" w:rsidRDefault="00CA30AC" w:rsidP="00AC0D4F">
            <w:pPr>
              <w:shd w:val="clear" w:color="auto" w:fill="FFFFFF"/>
              <w:spacing w:after="0" w:line="240" w:lineRule="auto"/>
              <w:rPr>
                <w:rFonts w:ascii="Times New Roman" w:hAnsi="Times New Roman"/>
                <w:b/>
                <w:sz w:val="20"/>
                <w:szCs w:val="20"/>
              </w:rPr>
            </w:pPr>
          </w:p>
        </w:tc>
        <w:tc>
          <w:tcPr>
            <w:tcW w:w="1570" w:type="dxa"/>
            <w:gridSpan w:val="2"/>
          </w:tcPr>
          <w:p w:rsidR="00CA30AC" w:rsidRPr="00D54113" w:rsidRDefault="00CA30A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1</w:t>
            </w:r>
          </w:p>
        </w:tc>
        <w:tc>
          <w:tcPr>
            <w:tcW w:w="0" w:type="auto"/>
          </w:tcPr>
          <w:p w:rsidR="00CA30AC" w:rsidRPr="00D54113" w:rsidRDefault="00CA30AC"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A70989" w:rsidRPr="009543D2" w:rsidTr="004655A9">
        <w:tc>
          <w:tcPr>
            <w:tcW w:w="10868" w:type="dxa"/>
            <w:gridSpan w:val="2"/>
          </w:tcPr>
          <w:p w:rsidR="00A70989" w:rsidRPr="009543D2" w:rsidRDefault="00A70989" w:rsidP="006665DC">
            <w:pPr>
              <w:shd w:val="clear" w:color="auto" w:fill="FFFFFF"/>
              <w:spacing w:after="0" w:line="240" w:lineRule="auto"/>
              <w:rPr>
                <w:rFonts w:ascii="Times New Roman" w:hAnsi="Times New Roman"/>
                <w:b/>
                <w:sz w:val="20"/>
                <w:szCs w:val="20"/>
              </w:rPr>
            </w:pPr>
            <w:r w:rsidRPr="009543D2">
              <w:rPr>
                <w:rFonts w:ascii="Times New Roman" w:hAnsi="Times New Roman"/>
                <w:b/>
                <w:sz w:val="20"/>
                <w:szCs w:val="20"/>
              </w:rPr>
              <w:t>ИТОГО</w:t>
            </w:r>
          </w:p>
        </w:tc>
        <w:tc>
          <w:tcPr>
            <w:tcW w:w="1570" w:type="dxa"/>
            <w:gridSpan w:val="2"/>
          </w:tcPr>
          <w:p w:rsidR="00A70989" w:rsidRPr="00D54113" w:rsidRDefault="00A7098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207</w:t>
            </w:r>
          </w:p>
        </w:tc>
        <w:tc>
          <w:tcPr>
            <w:tcW w:w="0" w:type="auto"/>
          </w:tcPr>
          <w:p w:rsidR="00A70989" w:rsidRPr="00D54113" w:rsidRDefault="00A7098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spacing w:after="0" w:line="240" w:lineRule="auto"/>
              <w:rPr>
                <w:rFonts w:ascii="Times New Roman" w:hAnsi="Times New Roman"/>
                <w:i/>
                <w:sz w:val="20"/>
                <w:szCs w:val="20"/>
              </w:rPr>
            </w:pPr>
            <w:r w:rsidRPr="009543D2">
              <w:rPr>
                <w:rFonts w:ascii="Times New Roman" w:eastAsia="Calibri" w:hAnsi="Times New Roman"/>
                <w:b/>
                <w:bCs/>
                <w:sz w:val="20"/>
                <w:szCs w:val="20"/>
              </w:rPr>
              <w:t>Производственная практика</w:t>
            </w:r>
            <w:r w:rsidRPr="009543D2">
              <w:rPr>
                <w:rFonts w:ascii="Times New Roman" w:hAnsi="Times New Roman"/>
                <w:i/>
                <w:sz w:val="20"/>
                <w:szCs w:val="20"/>
              </w:rPr>
              <w:t xml:space="preserve"> </w:t>
            </w:r>
          </w:p>
          <w:p w:rsidR="00E75EAF" w:rsidRPr="009543D2" w:rsidRDefault="00E75EAF" w:rsidP="00342631">
            <w:pPr>
              <w:pStyle w:val="af0"/>
              <w:spacing w:after="0" w:line="240" w:lineRule="auto"/>
              <w:ind w:left="0"/>
              <w:rPr>
                <w:rFonts w:ascii="Times New Roman" w:eastAsia="Calibri" w:hAnsi="Times New Roman"/>
                <w:b/>
                <w:bCs/>
                <w:sz w:val="20"/>
                <w:szCs w:val="20"/>
              </w:rPr>
            </w:pPr>
            <w:r w:rsidRPr="009543D2">
              <w:rPr>
                <w:rFonts w:ascii="Times New Roman" w:eastAsia="Calibri" w:hAnsi="Times New Roman"/>
                <w:b/>
                <w:bCs/>
                <w:sz w:val="20"/>
                <w:szCs w:val="20"/>
              </w:rPr>
              <w:t>Виды работ</w:t>
            </w:r>
          </w:p>
          <w:p w:rsidR="00E75EAF" w:rsidRPr="009543D2" w:rsidRDefault="00E75EAF" w:rsidP="00342631">
            <w:pPr>
              <w:pStyle w:val="af0"/>
              <w:spacing w:after="0" w:line="240" w:lineRule="auto"/>
              <w:ind w:left="0"/>
              <w:rPr>
                <w:rFonts w:ascii="Times New Roman" w:hAnsi="Times New Roman"/>
                <w:sz w:val="20"/>
                <w:szCs w:val="20"/>
              </w:rPr>
            </w:pPr>
          </w:p>
        </w:tc>
        <w:tc>
          <w:tcPr>
            <w:tcW w:w="1570" w:type="dxa"/>
            <w:gridSpan w:val="2"/>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18</w:t>
            </w:r>
          </w:p>
        </w:tc>
        <w:tc>
          <w:tcPr>
            <w:tcW w:w="0" w:type="auto"/>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pStyle w:val="af0"/>
              <w:spacing w:after="0" w:line="240" w:lineRule="auto"/>
              <w:ind w:left="0"/>
              <w:rPr>
                <w:rFonts w:ascii="Times New Roman" w:hAnsi="Times New Roman"/>
                <w:sz w:val="20"/>
                <w:szCs w:val="20"/>
              </w:rPr>
            </w:pPr>
            <w:r w:rsidRPr="009543D2">
              <w:rPr>
                <w:rFonts w:ascii="Times New Roman" w:hAnsi="Times New Roman"/>
                <w:sz w:val="20"/>
                <w:szCs w:val="20"/>
              </w:rPr>
              <w:t>Отражение в журнале регистрации хозяйственных операций  предприятия за декабрь корреспонденции счетов</w:t>
            </w:r>
          </w:p>
        </w:tc>
        <w:tc>
          <w:tcPr>
            <w:tcW w:w="1570" w:type="dxa"/>
            <w:gridSpan w:val="2"/>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E75EAF" w:rsidRPr="009543D2" w:rsidTr="004655A9">
        <w:tc>
          <w:tcPr>
            <w:tcW w:w="10868" w:type="dxa"/>
            <w:gridSpan w:val="2"/>
          </w:tcPr>
          <w:p w:rsidR="00E75EAF" w:rsidRPr="009543D2" w:rsidRDefault="00E75EAF" w:rsidP="00342631">
            <w:pPr>
              <w:pStyle w:val="af0"/>
              <w:spacing w:after="0" w:line="240" w:lineRule="auto"/>
              <w:ind w:left="0"/>
              <w:rPr>
                <w:rFonts w:ascii="Times New Roman" w:hAnsi="Times New Roman"/>
                <w:sz w:val="20"/>
                <w:szCs w:val="20"/>
              </w:rPr>
            </w:pPr>
            <w:r w:rsidRPr="009543D2">
              <w:rPr>
                <w:rFonts w:ascii="Times New Roman" w:hAnsi="Times New Roman"/>
                <w:sz w:val="20"/>
                <w:szCs w:val="20"/>
              </w:rPr>
              <w:t>Открытие счетов бухгалтерского учета,  расчет оборотов и остатков на счетах</w:t>
            </w:r>
          </w:p>
        </w:tc>
        <w:tc>
          <w:tcPr>
            <w:tcW w:w="1570" w:type="dxa"/>
            <w:gridSpan w:val="2"/>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c>
          <w:tcPr>
            <w:tcW w:w="10868" w:type="dxa"/>
            <w:gridSpan w:val="2"/>
          </w:tcPr>
          <w:p w:rsidR="00E75EAF" w:rsidRPr="009543D2" w:rsidRDefault="00E75EAF" w:rsidP="00342631">
            <w:pPr>
              <w:pStyle w:val="af0"/>
              <w:spacing w:after="0" w:line="240" w:lineRule="auto"/>
              <w:ind w:left="0"/>
              <w:rPr>
                <w:rFonts w:ascii="Times New Roman" w:hAnsi="Times New Roman"/>
                <w:sz w:val="20"/>
                <w:szCs w:val="20"/>
              </w:rPr>
            </w:pPr>
            <w:r w:rsidRPr="009543D2">
              <w:rPr>
                <w:rFonts w:ascii="Times New Roman" w:hAnsi="Times New Roman"/>
                <w:sz w:val="20"/>
                <w:szCs w:val="20"/>
              </w:rPr>
              <w:t>Расчет финансового результата от реализации продукции</w:t>
            </w:r>
          </w:p>
        </w:tc>
        <w:tc>
          <w:tcPr>
            <w:tcW w:w="1570" w:type="dxa"/>
            <w:gridSpan w:val="2"/>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3</w:t>
            </w:r>
          </w:p>
        </w:tc>
      </w:tr>
      <w:tr w:rsidR="00E75EAF" w:rsidRPr="009543D2" w:rsidTr="004655A9">
        <w:tc>
          <w:tcPr>
            <w:tcW w:w="10868" w:type="dxa"/>
            <w:gridSpan w:val="2"/>
          </w:tcPr>
          <w:p w:rsidR="00E75EAF" w:rsidRPr="009543D2" w:rsidRDefault="00E75EAF" w:rsidP="00342631">
            <w:pPr>
              <w:pStyle w:val="af0"/>
              <w:spacing w:after="0" w:line="240" w:lineRule="auto"/>
              <w:ind w:left="0"/>
              <w:rPr>
                <w:rFonts w:ascii="Times New Roman" w:hAnsi="Times New Roman"/>
                <w:sz w:val="20"/>
                <w:szCs w:val="20"/>
              </w:rPr>
            </w:pPr>
            <w:r w:rsidRPr="009543D2">
              <w:rPr>
                <w:rFonts w:ascii="Times New Roman" w:hAnsi="Times New Roman"/>
                <w:sz w:val="20"/>
                <w:szCs w:val="20"/>
              </w:rPr>
              <w:t>Расчет текущего налога на прибыль</w:t>
            </w:r>
          </w:p>
        </w:tc>
        <w:tc>
          <w:tcPr>
            <w:tcW w:w="1570" w:type="dxa"/>
            <w:gridSpan w:val="2"/>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E75EAF" w:rsidRPr="009543D2" w:rsidTr="004655A9">
        <w:tc>
          <w:tcPr>
            <w:tcW w:w="10868" w:type="dxa"/>
            <w:gridSpan w:val="2"/>
          </w:tcPr>
          <w:p w:rsidR="00E75EAF" w:rsidRPr="009543D2" w:rsidRDefault="00E75EAF" w:rsidP="00342631">
            <w:pPr>
              <w:pStyle w:val="af0"/>
              <w:spacing w:after="0" w:line="240" w:lineRule="auto"/>
              <w:ind w:left="0"/>
              <w:rPr>
                <w:rFonts w:ascii="Times New Roman" w:hAnsi="Times New Roman"/>
                <w:sz w:val="20"/>
                <w:szCs w:val="20"/>
              </w:rPr>
            </w:pPr>
            <w:r w:rsidRPr="009543D2">
              <w:rPr>
                <w:rFonts w:ascii="Times New Roman" w:hAnsi="Times New Roman"/>
                <w:sz w:val="20"/>
                <w:szCs w:val="20"/>
              </w:rPr>
              <w:t>Заполнение налоговой декларации по налогу на прибыль</w:t>
            </w:r>
          </w:p>
        </w:tc>
        <w:tc>
          <w:tcPr>
            <w:tcW w:w="1570" w:type="dxa"/>
            <w:gridSpan w:val="2"/>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3</w:t>
            </w:r>
          </w:p>
        </w:tc>
      </w:tr>
      <w:tr w:rsidR="00E75EAF" w:rsidRPr="009543D2" w:rsidTr="004655A9">
        <w:tc>
          <w:tcPr>
            <w:tcW w:w="10868" w:type="dxa"/>
            <w:gridSpan w:val="2"/>
          </w:tcPr>
          <w:p w:rsidR="00E75EAF" w:rsidRPr="009543D2" w:rsidRDefault="00E75EAF" w:rsidP="00342631">
            <w:pPr>
              <w:pStyle w:val="af0"/>
              <w:spacing w:after="0" w:line="240" w:lineRule="auto"/>
              <w:ind w:left="0"/>
              <w:rPr>
                <w:rFonts w:ascii="Times New Roman" w:hAnsi="Times New Roman"/>
                <w:sz w:val="20"/>
                <w:szCs w:val="20"/>
              </w:rPr>
            </w:pPr>
            <w:r w:rsidRPr="009543D2">
              <w:rPr>
                <w:rFonts w:ascii="Times New Roman" w:hAnsi="Times New Roman"/>
                <w:sz w:val="20"/>
                <w:szCs w:val="20"/>
              </w:rPr>
              <w:t>Составление оборотно-сальдовой ведомости</w:t>
            </w:r>
          </w:p>
        </w:tc>
        <w:tc>
          <w:tcPr>
            <w:tcW w:w="1570" w:type="dxa"/>
            <w:gridSpan w:val="2"/>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c>
          <w:tcPr>
            <w:tcW w:w="10868" w:type="dxa"/>
            <w:gridSpan w:val="2"/>
          </w:tcPr>
          <w:p w:rsidR="00E75EAF" w:rsidRPr="009543D2" w:rsidRDefault="00E75EAF" w:rsidP="00342631">
            <w:pPr>
              <w:pStyle w:val="af0"/>
              <w:spacing w:after="0" w:line="240" w:lineRule="auto"/>
              <w:ind w:left="0"/>
              <w:rPr>
                <w:rFonts w:ascii="Times New Roman" w:hAnsi="Times New Roman"/>
                <w:sz w:val="20"/>
                <w:szCs w:val="20"/>
              </w:rPr>
            </w:pPr>
            <w:r w:rsidRPr="009543D2">
              <w:rPr>
                <w:rFonts w:ascii="Times New Roman" w:hAnsi="Times New Roman"/>
                <w:sz w:val="20"/>
                <w:szCs w:val="20"/>
              </w:rPr>
              <w:t>Заполнение баланса</w:t>
            </w:r>
          </w:p>
        </w:tc>
        <w:tc>
          <w:tcPr>
            <w:tcW w:w="1570" w:type="dxa"/>
            <w:gridSpan w:val="2"/>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c>
          <w:tcPr>
            <w:tcW w:w="10868" w:type="dxa"/>
            <w:gridSpan w:val="2"/>
          </w:tcPr>
          <w:p w:rsidR="00E75EAF" w:rsidRPr="009543D2" w:rsidRDefault="00E75EAF" w:rsidP="00342631">
            <w:pPr>
              <w:pStyle w:val="af0"/>
              <w:spacing w:after="0" w:line="240" w:lineRule="auto"/>
              <w:ind w:left="0"/>
              <w:rPr>
                <w:rFonts w:ascii="Times New Roman" w:hAnsi="Times New Roman"/>
                <w:sz w:val="20"/>
                <w:szCs w:val="20"/>
              </w:rPr>
            </w:pPr>
            <w:r w:rsidRPr="009543D2">
              <w:rPr>
                <w:rFonts w:ascii="Times New Roman" w:hAnsi="Times New Roman"/>
                <w:sz w:val="20"/>
                <w:szCs w:val="20"/>
              </w:rPr>
              <w:t>Заполнение отчета о прибылях и убытках</w:t>
            </w:r>
          </w:p>
        </w:tc>
        <w:tc>
          <w:tcPr>
            <w:tcW w:w="1570" w:type="dxa"/>
            <w:gridSpan w:val="2"/>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c>
          <w:tcPr>
            <w:tcW w:w="10868" w:type="dxa"/>
            <w:gridSpan w:val="2"/>
          </w:tcPr>
          <w:p w:rsidR="00E75EAF" w:rsidRPr="009543D2" w:rsidRDefault="00E75EAF" w:rsidP="00342631">
            <w:pPr>
              <w:pStyle w:val="af0"/>
              <w:spacing w:after="0" w:line="240" w:lineRule="auto"/>
              <w:ind w:left="0"/>
              <w:rPr>
                <w:rFonts w:ascii="Times New Roman" w:hAnsi="Times New Roman"/>
                <w:sz w:val="20"/>
                <w:szCs w:val="20"/>
              </w:rPr>
            </w:pPr>
            <w:r w:rsidRPr="009543D2">
              <w:rPr>
                <w:rFonts w:ascii="Times New Roman" w:hAnsi="Times New Roman"/>
                <w:sz w:val="20"/>
                <w:szCs w:val="20"/>
              </w:rPr>
              <w:t>Анализ ликвидности и платежеспособности по данным отчетности</w:t>
            </w:r>
          </w:p>
        </w:tc>
        <w:tc>
          <w:tcPr>
            <w:tcW w:w="1570" w:type="dxa"/>
            <w:gridSpan w:val="2"/>
          </w:tcPr>
          <w:p w:rsidR="00E75EAF" w:rsidRPr="00D54113" w:rsidRDefault="00B64CD8"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w:t>
            </w:r>
          </w:p>
        </w:tc>
        <w:tc>
          <w:tcPr>
            <w:tcW w:w="0" w:type="auto"/>
          </w:tcPr>
          <w:p w:rsidR="00E75EAF" w:rsidRPr="00D54113" w:rsidRDefault="00B64CD8"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r w:rsidR="00E75EAF" w:rsidRPr="00D54113">
              <w:rPr>
                <w:rFonts w:ascii="Times New Roman" w:hAnsi="Times New Roman"/>
                <w:b w:val="0"/>
                <w:color w:val="auto"/>
                <w:lang w:val="ru-RU"/>
              </w:rPr>
              <w:t>3</w:t>
            </w:r>
          </w:p>
        </w:tc>
      </w:tr>
      <w:tr w:rsidR="00B64CD8" w:rsidRPr="009543D2" w:rsidTr="004655A9">
        <w:tc>
          <w:tcPr>
            <w:tcW w:w="10868" w:type="dxa"/>
            <w:gridSpan w:val="2"/>
          </w:tcPr>
          <w:p w:rsidR="00B64CD8" w:rsidRPr="009543D2" w:rsidRDefault="00B64CD8" w:rsidP="00342631">
            <w:pPr>
              <w:pStyle w:val="af0"/>
              <w:spacing w:after="0" w:line="240" w:lineRule="auto"/>
              <w:ind w:left="0"/>
              <w:rPr>
                <w:rFonts w:ascii="Times New Roman" w:hAnsi="Times New Roman"/>
                <w:sz w:val="20"/>
                <w:szCs w:val="20"/>
              </w:rPr>
            </w:pPr>
            <w:r w:rsidRPr="009543D2">
              <w:rPr>
                <w:rFonts w:ascii="Times New Roman" w:hAnsi="Times New Roman"/>
                <w:sz w:val="20"/>
                <w:szCs w:val="20"/>
              </w:rPr>
              <w:t>Дифференцированный зачет</w:t>
            </w:r>
          </w:p>
        </w:tc>
        <w:tc>
          <w:tcPr>
            <w:tcW w:w="1570" w:type="dxa"/>
            <w:gridSpan w:val="2"/>
          </w:tcPr>
          <w:p w:rsidR="00B64CD8" w:rsidRPr="00D54113" w:rsidRDefault="00B64CD8"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B64CD8" w:rsidRPr="00D54113" w:rsidRDefault="00B64CD8"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tabs>
                <w:tab w:val="left" w:pos="708"/>
              </w:tabs>
              <w:spacing w:after="0" w:line="240" w:lineRule="auto"/>
              <w:jc w:val="right"/>
              <w:rPr>
                <w:rFonts w:ascii="Times New Roman" w:hAnsi="Times New Roman"/>
                <w:i/>
                <w:sz w:val="20"/>
                <w:szCs w:val="20"/>
              </w:rPr>
            </w:pPr>
            <w:r w:rsidRPr="009543D2">
              <w:rPr>
                <w:rFonts w:ascii="Times New Roman" w:eastAsia="Calibri" w:hAnsi="Times New Roman"/>
                <w:b/>
                <w:bCs/>
                <w:sz w:val="20"/>
                <w:szCs w:val="20"/>
              </w:rPr>
              <w:t>Всего</w:t>
            </w:r>
          </w:p>
        </w:tc>
        <w:tc>
          <w:tcPr>
            <w:tcW w:w="1570" w:type="dxa"/>
            <w:gridSpan w:val="2"/>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225</w:t>
            </w:r>
          </w:p>
        </w:tc>
        <w:tc>
          <w:tcPr>
            <w:tcW w:w="0" w:type="auto"/>
          </w:tcPr>
          <w:p w:rsidR="00E75EAF" w:rsidRPr="00D54113" w:rsidRDefault="00E75EAF" w:rsidP="0034263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6665DC">
            <w:pPr>
              <w:shd w:val="clear" w:color="auto" w:fill="FFFFFF"/>
              <w:spacing w:after="0" w:line="240" w:lineRule="auto"/>
              <w:rPr>
                <w:rFonts w:ascii="Times New Roman" w:hAnsi="Times New Roman"/>
                <w:b/>
                <w:sz w:val="20"/>
                <w:szCs w:val="20"/>
              </w:rPr>
            </w:pPr>
            <w:r w:rsidRPr="009543D2">
              <w:rPr>
                <w:rFonts w:ascii="Times New Roman" w:eastAsia="Calibri" w:hAnsi="Times New Roman"/>
                <w:b/>
                <w:bCs/>
                <w:sz w:val="20"/>
                <w:szCs w:val="20"/>
              </w:rPr>
              <w:t>Тематика курсовых работ</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Необходимость и историческое развитие бухгалтерской отчетности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Концепция формирования отчетности в России и международной практике.</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Значение бухгалтерской отчетности в рыночной экономике.</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Методологические основы бухгалтерской (финансовой) отчетности российских предприятий в современных условиях.</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Необходимость и историческое развитие бухгалтерской отчетности.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Финансовая (бухгалтерская) отчетность в условиях формирования глобальной рыночной экономики.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Международные стандарты бухгалтерской отчетности.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Особенности составления отчетности предприятиями различных отраслей.</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Концептуальные основы финансовой (бухгалтерской) отчетности.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lastRenderedPageBreak/>
              <w:t>Состав и структура годовой бухгалтерской отчетности.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Промежуточная бухгалтерская отчетность.</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Порядок организации и проведения подготовительной работы перед составлением годового отчета.</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Порядок составления бухгалтерской (финансовой) отчетности организации.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Трансформация финансовой отчетности в соответствии с международными стандартами финансовой отчетности.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Бухгалтерский баланс: модели построения в отечественной и зарубежной практике.</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Бухгалтерский баланс: изменение структуры баланса в целях совершенствования учета и отчетности.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Совершенствование состава и структуры отчета о прибылях и убытках.</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Отчет о прибылях и убытках: порядок построения в современной отечественной и зарубежной практике.</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Отчет об изменениях капитала: содержание и порядок построения.</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Отчет о движении денежных средств: порядок построения в отечественной и зарубежной практике.</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Отчет о целевом использовании полученных средств: содержание и порядок заполнения.</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Сводная и консолидированная бухгалтерская отчетность,  назначение и методы составления.</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Отчетность малых предприятий: состав, содержание и порядок составления.</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Содержание и значение  пояснений (приложений) к бухгалтерскому балансу и отчету о прибылях и убытках.</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 xml:space="preserve"> Аудиторское заключение: его назначение и роль в финансовой отчетности.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342631">
            <w:pPr>
              <w:numPr>
                <w:ilvl w:val="0"/>
                <w:numId w:val="25"/>
              </w:numPr>
              <w:spacing w:after="0" w:line="240" w:lineRule="auto"/>
              <w:jc w:val="both"/>
              <w:rPr>
                <w:rFonts w:ascii="Times New Roman" w:hAnsi="Times New Roman"/>
                <w:sz w:val="20"/>
                <w:szCs w:val="20"/>
              </w:rPr>
            </w:pPr>
            <w:r w:rsidRPr="009543D2">
              <w:rPr>
                <w:rFonts w:ascii="Times New Roman" w:hAnsi="Times New Roman"/>
                <w:sz w:val="20"/>
                <w:szCs w:val="20"/>
              </w:rPr>
              <w:t>Отчетность по сегментам: значение формирования в современных экономических условиях.</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tcPr>
          <w:p w:rsidR="00E75EAF" w:rsidRPr="009543D2" w:rsidRDefault="00E75EAF" w:rsidP="006665DC">
            <w:pPr>
              <w:spacing w:after="0" w:line="240" w:lineRule="auto"/>
              <w:rPr>
                <w:rFonts w:ascii="Times New Roman" w:hAnsi="Times New Roman"/>
                <w:b/>
                <w:sz w:val="20"/>
                <w:szCs w:val="20"/>
              </w:rPr>
            </w:pPr>
            <w:r w:rsidRPr="009543D2">
              <w:rPr>
                <w:rFonts w:ascii="Times New Roman" w:hAnsi="Times New Roman"/>
                <w:b/>
                <w:sz w:val="20"/>
                <w:szCs w:val="20"/>
              </w:rPr>
              <w:t xml:space="preserve">МДК.04.02.  </w:t>
            </w:r>
          </w:p>
          <w:p w:rsidR="00E75EAF" w:rsidRPr="009543D2" w:rsidRDefault="00E75EAF" w:rsidP="006665DC">
            <w:pPr>
              <w:spacing w:after="0" w:line="240" w:lineRule="auto"/>
              <w:rPr>
                <w:rFonts w:ascii="Times New Roman" w:hAnsi="Times New Roman"/>
                <w:b/>
                <w:sz w:val="20"/>
                <w:szCs w:val="20"/>
              </w:rPr>
            </w:pPr>
            <w:r w:rsidRPr="009543D2">
              <w:rPr>
                <w:rFonts w:ascii="Times New Roman" w:hAnsi="Times New Roman"/>
                <w:b/>
                <w:sz w:val="20"/>
                <w:szCs w:val="20"/>
              </w:rPr>
              <w:t xml:space="preserve">Основы анализа бухгалтерской </w:t>
            </w:r>
          </w:p>
          <w:p w:rsidR="00E75EAF" w:rsidRPr="009543D2" w:rsidRDefault="00E75EAF" w:rsidP="006665DC">
            <w:pPr>
              <w:keepNext/>
              <w:keepLines/>
              <w:widowControl w:val="0"/>
              <w:suppressAutoHyphens/>
              <w:spacing w:after="0" w:line="240" w:lineRule="auto"/>
              <w:jc w:val="both"/>
              <w:rPr>
                <w:rFonts w:ascii="Times New Roman" w:hAnsi="Times New Roman"/>
                <w:b/>
                <w:sz w:val="20"/>
                <w:szCs w:val="20"/>
              </w:rPr>
            </w:pPr>
            <w:r w:rsidRPr="009543D2">
              <w:rPr>
                <w:rFonts w:ascii="Times New Roman" w:hAnsi="Times New Roman"/>
                <w:b/>
                <w:sz w:val="20"/>
                <w:szCs w:val="20"/>
              </w:rPr>
              <w:t xml:space="preserve">отчетности  </w:t>
            </w: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156</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tcPr>
          <w:p w:rsidR="00E75EAF" w:rsidRPr="009543D2" w:rsidRDefault="00E75EAF" w:rsidP="006665DC">
            <w:pPr>
              <w:keepNext/>
              <w:keepLines/>
              <w:widowControl w:val="0"/>
              <w:suppressAutoHyphens/>
              <w:spacing w:after="0" w:line="240" w:lineRule="auto"/>
              <w:jc w:val="both"/>
              <w:rPr>
                <w:rFonts w:ascii="Times New Roman" w:eastAsia="Calibri" w:hAnsi="Times New Roman"/>
                <w:b/>
                <w:sz w:val="20"/>
                <w:szCs w:val="20"/>
              </w:rPr>
            </w:pPr>
            <w:r w:rsidRPr="009543D2">
              <w:rPr>
                <w:rFonts w:ascii="Times New Roman" w:hAnsi="Times New Roman"/>
                <w:b/>
                <w:spacing w:val="-6"/>
                <w:sz w:val="20"/>
                <w:szCs w:val="20"/>
              </w:rPr>
              <w:t xml:space="preserve">Раздел </w:t>
            </w:r>
            <w:r w:rsidRPr="009543D2">
              <w:rPr>
                <w:rFonts w:ascii="Times New Roman" w:hAnsi="Times New Roman"/>
                <w:b/>
                <w:bCs/>
                <w:spacing w:val="-6"/>
                <w:sz w:val="20"/>
                <w:szCs w:val="20"/>
              </w:rPr>
              <w:t xml:space="preserve">1. </w:t>
            </w:r>
            <w:r w:rsidRPr="009543D2">
              <w:rPr>
                <w:rFonts w:ascii="Times New Roman" w:hAnsi="Times New Roman"/>
                <w:b/>
                <w:sz w:val="20"/>
                <w:szCs w:val="20"/>
              </w:rPr>
              <w:t>Методы, способы и приемы финансового анализа</w:t>
            </w: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p>
        </w:tc>
        <w:tc>
          <w:tcPr>
            <w:tcW w:w="1570" w:type="dxa"/>
            <w:gridSpan w:val="2"/>
          </w:tcPr>
          <w:p w:rsidR="00E75EAF" w:rsidRPr="00D54113" w:rsidRDefault="00F760AD"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18</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val="restart"/>
          </w:tcPr>
          <w:p w:rsidR="00E75EAF" w:rsidRPr="009543D2" w:rsidRDefault="00E75EAF" w:rsidP="006665DC">
            <w:pPr>
              <w:pStyle w:val="a5"/>
              <w:rPr>
                <w:b/>
                <w:sz w:val="20"/>
                <w:szCs w:val="20"/>
              </w:rPr>
            </w:pPr>
            <w:r w:rsidRPr="009543D2">
              <w:rPr>
                <w:rFonts w:eastAsia="Calibri"/>
                <w:bCs/>
                <w:sz w:val="20"/>
                <w:szCs w:val="20"/>
              </w:rPr>
              <w:t xml:space="preserve">Тема 1.1. </w:t>
            </w:r>
            <w:r w:rsidRPr="009543D2">
              <w:rPr>
                <w:sz w:val="20"/>
                <w:szCs w:val="20"/>
              </w:rPr>
              <w:t>Научные основы экономического анализа</w:t>
            </w:r>
          </w:p>
        </w:tc>
        <w:tc>
          <w:tcPr>
            <w:tcW w:w="5584" w:type="dxa"/>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val="0"/>
                <w:bCs w:val="0"/>
                <w:color w:val="auto"/>
                <w:lang w:val="ru-RU"/>
              </w:rPr>
            </w:pPr>
            <w:r w:rsidRPr="00D54113">
              <w:rPr>
                <w:rFonts w:ascii="Times New Roman" w:eastAsia="Calibri" w:hAnsi="Times New Roman"/>
                <w:b w:val="0"/>
                <w:bCs w:val="0"/>
                <w:color w:val="auto"/>
                <w:lang w:val="ru-RU"/>
              </w:rPr>
              <w:t>1.</w:t>
            </w:r>
            <w:r w:rsidRPr="00D54113">
              <w:rPr>
                <w:rFonts w:ascii="Times New Roman" w:hAnsi="Times New Roman"/>
                <w:b w:val="0"/>
                <w:lang w:val="ru-RU"/>
              </w:rPr>
              <w:t xml:space="preserve"> </w:t>
            </w:r>
            <w:r w:rsidRPr="00D54113">
              <w:rPr>
                <w:rFonts w:ascii="Times New Roman" w:hAnsi="Times New Roman"/>
                <w:b w:val="0"/>
                <w:color w:val="auto"/>
                <w:lang w:val="ru-RU"/>
              </w:rPr>
              <w:t>Предмет и задачи анализа; источники информации для анализа</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w:t>
            </w:r>
          </w:p>
        </w:tc>
      </w:tr>
      <w:tr w:rsidR="00E75EAF" w:rsidRPr="009543D2" w:rsidTr="004655A9">
        <w:tc>
          <w:tcPr>
            <w:tcW w:w="5284" w:type="dxa"/>
            <w:vMerge/>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E75EAF" w:rsidRPr="009543D2" w:rsidRDefault="00E75EAF" w:rsidP="006665DC">
            <w:pPr>
              <w:pStyle w:val="a5"/>
              <w:rPr>
                <w:b/>
                <w:sz w:val="20"/>
                <w:szCs w:val="20"/>
              </w:rPr>
            </w:pPr>
            <w:r w:rsidRPr="009543D2">
              <w:rPr>
                <w:b/>
                <w:sz w:val="20"/>
                <w:szCs w:val="20"/>
              </w:rPr>
              <w:t>Самостоятельная работа</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2</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r w:rsidRPr="009543D2">
              <w:rPr>
                <w:rFonts w:ascii="Times New Roman" w:hAnsi="Times New Roman"/>
                <w:sz w:val="20"/>
                <w:szCs w:val="20"/>
              </w:rPr>
              <w:t>1. Научные основы экономического   анализа</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1</w:t>
            </w:r>
          </w:p>
        </w:tc>
      </w:tr>
      <w:tr w:rsidR="00E75EAF" w:rsidRPr="009543D2" w:rsidTr="004655A9">
        <w:tc>
          <w:tcPr>
            <w:tcW w:w="5284" w:type="dxa"/>
            <w:vMerge w:val="restart"/>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eastAsia="Calibri" w:hAnsi="Times New Roman"/>
                <w:b w:val="0"/>
                <w:bCs w:val="0"/>
                <w:color w:val="auto"/>
                <w:lang w:val="ru-RU"/>
              </w:rPr>
              <w:t>Тема 1.2.</w:t>
            </w:r>
            <w:r w:rsidRPr="00D54113">
              <w:rPr>
                <w:rFonts w:ascii="Times New Roman" w:hAnsi="Times New Roman"/>
                <w:b w:val="0"/>
                <w:bCs w:val="0"/>
                <w:lang w:val="ru-RU"/>
              </w:rPr>
              <w:t xml:space="preserve"> </w:t>
            </w:r>
            <w:r w:rsidRPr="00D54113">
              <w:rPr>
                <w:rFonts w:ascii="Times New Roman" w:hAnsi="Times New Roman"/>
                <w:b w:val="0"/>
                <w:bCs w:val="0"/>
                <w:color w:val="auto"/>
                <w:lang w:val="ru-RU"/>
              </w:rPr>
              <w:t>Виды, методы, способы и приемы экономического анализа</w:t>
            </w:r>
          </w:p>
        </w:tc>
        <w:tc>
          <w:tcPr>
            <w:tcW w:w="5584" w:type="dxa"/>
          </w:tcPr>
          <w:p w:rsidR="00E75EAF" w:rsidRPr="009543D2" w:rsidRDefault="00E75EAF" w:rsidP="006665DC">
            <w:pPr>
              <w:pStyle w:val="a5"/>
              <w:rPr>
                <w:sz w:val="20"/>
                <w:szCs w:val="20"/>
              </w:rPr>
            </w:pPr>
            <w:r w:rsidRPr="009543D2">
              <w:rPr>
                <w:sz w:val="20"/>
                <w:szCs w:val="20"/>
              </w:rPr>
              <w:t>1. Методы, приемы анализа</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E75EAF" w:rsidRPr="009543D2" w:rsidTr="004655A9">
        <w:tc>
          <w:tcPr>
            <w:tcW w:w="5284" w:type="dxa"/>
            <w:vMerge/>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E75EAF" w:rsidRPr="009543D2" w:rsidRDefault="00E75EAF" w:rsidP="006665DC">
            <w:pPr>
              <w:pStyle w:val="a5"/>
              <w:rPr>
                <w:sz w:val="20"/>
                <w:szCs w:val="20"/>
              </w:rPr>
            </w:pPr>
            <w:r w:rsidRPr="009543D2">
              <w:rPr>
                <w:sz w:val="20"/>
                <w:szCs w:val="20"/>
              </w:rPr>
              <w:t>2. Факторы, резервы повышения эффективности производства; система комплексного экономического анализа</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E75EAF" w:rsidRPr="009543D2" w:rsidTr="004655A9">
        <w:tc>
          <w:tcPr>
            <w:tcW w:w="5284" w:type="dxa"/>
            <w:vMerge/>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r w:rsidRPr="009543D2">
              <w:rPr>
                <w:rFonts w:ascii="Times New Roman" w:hAnsi="Times New Roman"/>
                <w:b/>
                <w:spacing w:val="-13"/>
                <w:sz w:val="20"/>
                <w:szCs w:val="20"/>
              </w:rPr>
              <w:t>Практические занятия</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6</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E75EAF" w:rsidRPr="009543D2" w:rsidRDefault="00E75EAF" w:rsidP="006665DC">
            <w:pPr>
              <w:pStyle w:val="a5"/>
              <w:rPr>
                <w:sz w:val="20"/>
                <w:szCs w:val="20"/>
              </w:rPr>
            </w:pPr>
            <w:r w:rsidRPr="009543D2">
              <w:rPr>
                <w:sz w:val="20"/>
                <w:szCs w:val="20"/>
              </w:rPr>
              <w:t>1.2.1 Методы экономического анализа</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4</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E75EAF" w:rsidRPr="009543D2" w:rsidTr="004655A9">
        <w:tc>
          <w:tcPr>
            <w:tcW w:w="5284" w:type="dxa"/>
            <w:vMerge/>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E75EAF" w:rsidRPr="009543D2" w:rsidRDefault="00E75EAF" w:rsidP="006665DC">
            <w:pPr>
              <w:pStyle w:val="a5"/>
              <w:rPr>
                <w:sz w:val="20"/>
                <w:szCs w:val="20"/>
              </w:rPr>
            </w:pPr>
            <w:r w:rsidRPr="009543D2">
              <w:rPr>
                <w:sz w:val="20"/>
                <w:szCs w:val="20"/>
              </w:rPr>
              <w:t>1.2.1 Вертикальный и горизонтальный анализ</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E75EAF" w:rsidRPr="009543D2" w:rsidTr="004655A9">
        <w:tc>
          <w:tcPr>
            <w:tcW w:w="5284" w:type="dxa"/>
            <w:vMerge/>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r w:rsidRPr="009543D2">
              <w:rPr>
                <w:rFonts w:ascii="Times New Roman" w:hAnsi="Times New Roman"/>
                <w:b/>
                <w:sz w:val="20"/>
                <w:szCs w:val="20"/>
              </w:rPr>
              <w:t>Самостоятельная работа</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4</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tcPr>
          <w:p w:rsidR="00E75EAF" w:rsidRPr="009543D2" w:rsidRDefault="00E75EAF" w:rsidP="006665DC">
            <w:pPr>
              <w:pStyle w:val="a5"/>
              <w:rPr>
                <w:sz w:val="20"/>
                <w:szCs w:val="20"/>
              </w:rPr>
            </w:pPr>
          </w:p>
        </w:tc>
        <w:tc>
          <w:tcPr>
            <w:tcW w:w="5584" w:type="dxa"/>
          </w:tcPr>
          <w:p w:rsidR="00E75EAF" w:rsidRPr="009543D2" w:rsidRDefault="00E75EAF" w:rsidP="006665DC">
            <w:pPr>
              <w:pStyle w:val="a5"/>
              <w:rPr>
                <w:sz w:val="20"/>
                <w:szCs w:val="20"/>
              </w:rPr>
            </w:pPr>
            <w:r w:rsidRPr="009543D2">
              <w:rPr>
                <w:sz w:val="20"/>
                <w:szCs w:val="20"/>
              </w:rPr>
              <w:t>1. Решение задач на тему: «</w:t>
            </w:r>
            <w:r w:rsidRPr="009543D2">
              <w:rPr>
                <w:color w:val="000000"/>
                <w:spacing w:val="-1"/>
                <w:sz w:val="20"/>
                <w:szCs w:val="20"/>
              </w:rPr>
              <w:t>Методы и приемы экономического анализа</w:t>
            </w:r>
            <w:r w:rsidRPr="009543D2">
              <w:rPr>
                <w:sz w:val="20"/>
                <w:szCs w:val="20"/>
              </w:rPr>
              <w:t>»</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4</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E75EAF" w:rsidRPr="009543D2" w:rsidTr="004655A9">
        <w:tc>
          <w:tcPr>
            <w:tcW w:w="5284" w:type="dxa"/>
          </w:tcPr>
          <w:p w:rsidR="00E75EAF" w:rsidRPr="009543D2" w:rsidRDefault="00E75EAF" w:rsidP="00975328">
            <w:pPr>
              <w:pStyle w:val="a5"/>
              <w:rPr>
                <w:b/>
                <w:sz w:val="20"/>
                <w:szCs w:val="20"/>
              </w:rPr>
            </w:pPr>
            <w:r w:rsidRPr="009543D2">
              <w:rPr>
                <w:b/>
                <w:sz w:val="20"/>
                <w:szCs w:val="20"/>
              </w:rPr>
              <w:t>Раздел 2. Анализ финансово-хозяйственной деятельности предприятия</w:t>
            </w:r>
          </w:p>
        </w:tc>
        <w:tc>
          <w:tcPr>
            <w:tcW w:w="5584" w:type="dxa"/>
          </w:tcPr>
          <w:p w:rsidR="00E75EAF" w:rsidRPr="009543D2" w:rsidRDefault="00E75EAF" w:rsidP="00AC0D4F">
            <w:pPr>
              <w:shd w:val="clear" w:color="auto" w:fill="FFFFFF"/>
              <w:spacing w:after="0" w:line="240" w:lineRule="auto"/>
              <w:rPr>
                <w:rFonts w:ascii="Times New Roman" w:hAnsi="Times New Roman"/>
                <w:b/>
                <w:sz w:val="20"/>
                <w:szCs w:val="20"/>
              </w:rPr>
            </w:pPr>
          </w:p>
        </w:tc>
        <w:tc>
          <w:tcPr>
            <w:tcW w:w="1570" w:type="dxa"/>
            <w:gridSpan w:val="2"/>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13</w:t>
            </w:r>
            <w:r w:rsidR="00D24B19" w:rsidRPr="00D54113">
              <w:rPr>
                <w:rFonts w:ascii="Times New Roman" w:hAnsi="Times New Roman"/>
                <w:color w:val="auto"/>
                <w:lang w:val="ru-RU"/>
              </w:rPr>
              <w:t>8</w:t>
            </w: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tcPr>
          <w:p w:rsidR="00E75EAF" w:rsidRPr="009543D2" w:rsidRDefault="00E75EAF" w:rsidP="00975328">
            <w:pPr>
              <w:pStyle w:val="a5"/>
              <w:rPr>
                <w:sz w:val="20"/>
                <w:szCs w:val="20"/>
              </w:rPr>
            </w:pPr>
            <w:r w:rsidRPr="009543D2">
              <w:rPr>
                <w:sz w:val="20"/>
                <w:szCs w:val="20"/>
              </w:rPr>
              <w:t>Тема 2.1</w:t>
            </w:r>
            <w:r w:rsidRPr="009543D2">
              <w:rPr>
                <w:b/>
                <w:sz w:val="20"/>
                <w:szCs w:val="20"/>
              </w:rPr>
              <w:t xml:space="preserve">. </w:t>
            </w:r>
            <w:r w:rsidRPr="009543D2">
              <w:rPr>
                <w:bCs/>
                <w:sz w:val="20"/>
                <w:szCs w:val="20"/>
              </w:rPr>
              <w:t>Анализ технико-организационного уровня производства</w:t>
            </w:r>
          </w:p>
        </w:tc>
        <w:tc>
          <w:tcPr>
            <w:tcW w:w="5584" w:type="dxa"/>
          </w:tcPr>
          <w:p w:rsidR="00E75EAF" w:rsidRPr="009543D2" w:rsidRDefault="00E75EAF" w:rsidP="00AE40C2">
            <w:pPr>
              <w:pStyle w:val="a5"/>
              <w:rPr>
                <w:sz w:val="20"/>
                <w:szCs w:val="20"/>
              </w:rPr>
            </w:pPr>
            <w:r w:rsidRPr="009543D2">
              <w:rPr>
                <w:sz w:val="20"/>
                <w:szCs w:val="20"/>
              </w:rPr>
              <w:t xml:space="preserve"> 1. </w:t>
            </w:r>
            <w:r w:rsidR="00F760AD" w:rsidRPr="009543D2">
              <w:rPr>
                <w:bCs/>
                <w:sz w:val="20"/>
                <w:szCs w:val="20"/>
              </w:rPr>
              <w:t>Анализ технико-организационного уровня производства</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r w:rsidRPr="009543D2">
              <w:rPr>
                <w:sz w:val="20"/>
                <w:szCs w:val="20"/>
              </w:rPr>
              <w:t>2</w:t>
            </w:r>
          </w:p>
        </w:tc>
      </w:tr>
      <w:tr w:rsidR="00E75EAF" w:rsidRPr="009543D2" w:rsidTr="004655A9">
        <w:tc>
          <w:tcPr>
            <w:tcW w:w="5284" w:type="dxa"/>
            <w:vMerge w:val="restart"/>
          </w:tcPr>
          <w:p w:rsidR="00E75EAF" w:rsidRPr="009543D2" w:rsidRDefault="00E75EAF" w:rsidP="00AE40C2">
            <w:pPr>
              <w:pStyle w:val="a5"/>
              <w:rPr>
                <w:sz w:val="20"/>
                <w:szCs w:val="20"/>
              </w:rPr>
            </w:pPr>
            <w:r w:rsidRPr="009543D2">
              <w:rPr>
                <w:sz w:val="20"/>
                <w:szCs w:val="20"/>
              </w:rPr>
              <w:lastRenderedPageBreak/>
              <w:t>Тема 2.2. Анализ состояния и эффективности использования основных средств</w:t>
            </w:r>
          </w:p>
        </w:tc>
        <w:tc>
          <w:tcPr>
            <w:tcW w:w="5584" w:type="dxa"/>
          </w:tcPr>
          <w:p w:rsidR="00E75EAF" w:rsidRPr="009543D2" w:rsidRDefault="00E75EAF" w:rsidP="00AE40C2">
            <w:pPr>
              <w:pStyle w:val="a5"/>
              <w:rPr>
                <w:sz w:val="20"/>
                <w:szCs w:val="20"/>
              </w:rPr>
            </w:pPr>
            <w:r w:rsidRPr="009543D2">
              <w:rPr>
                <w:sz w:val="20"/>
                <w:szCs w:val="20"/>
              </w:rPr>
              <w:t>1. Анализ состава и структуры ос</w:t>
            </w:r>
            <w:r w:rsidRPr="009543D2">
              <w:rPr>
                <w:sz w:val="20"/>
                <w:szCs w:val="20"/>
              </w:rPr>
              <w:softHyphen/>
              <w:t>новных средств. Оценка технического состояния основных средств</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r w:rsidRPr="009543D2">
              <w:rPr>
                <w:sz w:val="20"/>
                <w:szCs w:val="20"/>
              </w:rPr>
              <w:t>2</w:t>
            </w: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2. Показатели эффективности использования основных средств. Анализ эффективности использования основных средств</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b/>
                <w:sz w:val="20"/>
                <w:szCs w:val="20"/>
              </w:rPr>
            </w:pPr>
            <w:r w:rsidRPr="009543D2">
              <w:rPr>
                <w:rFonts w:eastAsia="Calibri"/>
                <w:b/>
                <w:sz w:val="20"/>
                <w:szCs w:val="20"/>
              </w:rPr>
              <w:t>Практические занятия</w:t>
            </w:r>
          </w:p>
        </w:tc>
        <w:tc>
          <w:tcPr>
            <w:tcW w:w="1570" w:type="dxa"/>
            <w:gridSpan w:val="2"/>
          </w:tcPr>
          <w:p w:rsidR="00E75EAF" w:rsidRPr="009543D2" w:rsidRDefault="00E75EAF" w:rsidP="00AE40C2">
            <w:pPr>
              <w:pStyle w:val="a5"/>
              <w:rPr>
                <w:b/>
                <w:sz w:val="20"/>
                <w:szCs w:val="20"/>
              </w:rPr>
            </w:pPr>
            <w:r w:rsidRPr="009543D2">
              <w:rPr>
                <w:b/>
                <w:sz w:val="20"/>
                <w:szCs w:val="20"/>
              </w:rPr>
              <w:t>6</w:t>
            </w:r>
          </w:p>
        </w:tc>
        <w:tc>
          <w:tcPr>
            <w:tcW w:w="0" w:type="auto"/>
          </w:tcPr>
          <w:p w:rsidR="00E75EAF" w:rsidRPr="009543D2" w:rsidRDefault="00E75EAF" w:rsidP="00AE40C2">
            <w:pPr>
              <w:pStyle w:val="a5"/>
              <w:rPr>
                <w:sz w:val="20"/>
                <w:szCs w:val="20"/>
              </w:rPr>
            </w:pP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 xml:space="preserve">1. Анализ состояния основных средств. </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2. Анализ эффективности использования основных средств.</w:t>
            </w:r>
          </w:p>
        </w:tc>
        <w:tc>
          <w:tcPr>
            <w:tcW w:w="1570" w:type="dxa"/>
            <w:gridSpan w:val="2"/>
          </w:tcPr>
          <w:p w:rsidR="00E75EAF" w:rsidRPr="009543D2" w:rsidRDefault="00E75EAF" w:rsidP="00AE40C2">
            <w:pPr>
              <w:pStyle w:val="a5"/>
              <w:rPr>
                <w:sz w:val="20"/>
                <w:szCs w:val="20"/>
              </w:rPr>
            </w:pPr>
            <w:r w:rsidRPr="009543D2">
              <w:rPr>
                <w:sz w:val="20"/>
                <w:szCs w:val="20"/>
              </w:rPr>
              <w:t>4</w:t>
            </w:r>
          </w:p>
        </w:tc>
        <w:tc>
          <w:tcPr>
            <w:tcW w:w="0" w:type="auto"/>
          </w:tcPr>
          <w:p w:rsidR="00E75EAF" w:rsidRPr="009543D2" w:rsidRDefault="00E75EAF" w:rsidP="00AE40C2">
            <w:pPr>
              <w:pStyle w:val="a5"/>
              <w:rPr>
                <w:sz w:val="20"/>
                <w:szCs w:val="20"/>
              </w:rPr>
            </w:pPr>
            <w:r w:rsidRPr="009543D2">
              <w:rPr>
                <w:sz w:val="20"/>
                <w:szCs w:val="20"/>
              </w:rPr>
              <w:t>2,3</w:t>
            </w:r>
          </w:p>
        </w:tc>
      </w:tr>
      <w:tr w:rsidR="00E75EAF" w:rsidRPr="009543D2" w:rsidTr="004655A9">
        <w:tc>
          <w:tcPr>
            <w:tcW w:w="5284" w:type="dxa"/>
            <w:vMerge/>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E75EAF" w:rsidRPr="009543D2" w:rsidRDefault="00E75EAF" w:rsidP="00AC0D4F">
            <w:pPr>
              <w:shd w:val="clear" w:color="auto" w:fill="FFFFFF"/>
              <w:spacing w:after="0" w:line="240" w:lineRule="auto"/>
              <w:rPr>
                <w:rFonts w:ascii="Times New Roman" w:hAnsi="Times New Roman"/>
                <w:b/>
                <w:sz w:val="20"/>
                <w:szCs w:val="20"/>
              </w:rPr>
            </w:pPr>
            <w:r w:rsidRPr="009543D2">
              <w:rPr>
                <w:rFonts w:ascii="Times New Roman" w:hAnsi="Times New Roman"/>
                <w:b/>
                <w:sz w:val="20"/>
                <w:szCs w:val="20"/>
              </w:rPr>
              <w:t>Самостоятельная работа</w:t>
            </w:r>
          </w:p>
        </w:tc>
        <w:tc>
          <w:tcPr>
            <w:tcW w:w="1570" w:type="dxa"/>
            <w:gridSpan w:val="2"/>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4</w:t>
            </w: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E75EAF" w:rsidRPr="009543D2" w:rsidRDefault="00E75EAF" w:rsidP="00AC0D4F">
            <w:pPr>
              <w:shd w:val="clear" w:color="auto" w:fill="FFFFFF"/>
              <w:spacing w:after="0" w:line="240" w:lineRule="auto"/>
              <w:rPr>
                <w:rFonts w:ascii="Times New Roman" w:hAnsi="Times New Roman"/>
                <w:sz w:val="20"/>
                <w:szCs w:val="20"/>
              </w:rPr>
            </w:pPr>
            <w:r w:rsidRPr="009543D2">
              <w:rPr>
                <w:rFonts w:ascii="Times New Roman" w:hAnsi="Times New Roman"/>
                <w:sz w:val="20"/>
                <w:szCs w:val="20"/>
              </w:rPr>
              <w:t>1. Тренинг на тему: «Анализ состояния основных средств»</w:t>
            </w:r>
          </w:p>
        </w:tc>
        <w:tc>
          <w:tcPr>
            <w:tcW w:w="1570" w:type="dxa"/>
            <w:gridSpan w:val="2"/>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4</w:t>
            </w: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rPr>
          <w:trHeight w:val="423"/>
        </w:trPr>
        <w:tc>
          <w:tcPr>
            <w:tcW w:w="5284" w:type="dxa"/>
            <w:vMerge w:val="restart"/>
          </w:tcPr>
          <w:p w:rsidR="00E75EAF" w:rsidRPr="009543D2" w:rsidRDefault="00E75EAF" w:rsidP="00AE40C2">
            <w:pPr>
              <w:pStyle w:val="a5"/>
              <w:rPr>
                <w:sz w:val="20"/>
                <w:szCs w:val="20"/>
              </w:rPr>
            </w:pPr>
            <w:r w:rsidRPr="009543D2">
              <w:rPr>
                <w:sz w:val="20"/>
                <w:szCs w:val="20"/>
              </w:rPr>
              <w:t>Тема 2.3. Анализ эффективности использования материальных ресурсов</w:t>
            </w:r>
          </w:p>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 xml:space="preserve">1. Анализ объема, ритмичности, комплектности поставок.  </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2. Показатели эффективности использования предметов труда: материалоотдача; материалоемкость, их расчет</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r w:rsidRPr="009543D2">
              <w:rPr>
                <w:sz w:val="20"/>
                <w:szCs w:val="20"/>
              </w:rPr>
              <w:t>2</w:t>
            </w: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b/>
                <w:sz w:val="20"/>
                <w:szCs w:val="20"/>
              </w:rPr>
            </w:pPr>
            <w:r w:rsidRPr="009543D2">
              <w:rPr>
                <w:rFonts w:eastAsia="Calibri"/>
                <w:b/>
                <w:sz w:val="20"/>
                <w:szCs w:val="20"/>
              </w:rPr>
              <w:t>Практические занятия</w:t>
            </w:r>
          </w:p>
        </w:tc>
        <w:tc>
          <w:tcPr>
            <w:tcW w:w="1570" w:type="dxa"/>
            <w:gridSpan w:val="2"/>
          </w:tcPr>
          <w:p w:rsidR="00E75EAF" w:rsidRPr="009543D2" w:rsidRDefault="00E75EAF" w:rsidP="00AE40C2">
            <w:pPr>
              <w:pStyle w:val="a5"/>
              <w:rPr>
                <w:b/>
                <w:sz w:val="20"/>
                <w:szCs w:val="20"/>
              </w:rPr>
            </w:pPr>
            <w:r w:rsidRPr="009543D2">
              <w:rPr>
                <w:b/>
                <w:sz w:val="20"/>
                <w:szCs w:val="20"/>
              </w:rPr>
              <w:t>6</w:t>
            </w:r>
          </w:p>
        </w:tc>
        <w:tc>
          <w:tcPr>
            <w:tcW w:w="0" w:type="auto"/>
          </w:tcPr>
          <w:p w:rsidR="00E75EAF" w:rsidRPr="009543D2" w:rsidRDefault="00E75EAF" w:rsidP="00AE40C2">
            <w:pPr>
              <w:pStyle w:val="a5"/>
              <w:rPr>
                <w:sz w:val="20"/>
                <w:szCs w:val="20"/>
              </w:rPr>
            </w:pP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 xml:space="preserve">2.3.1 Основные направления экономии материальных ресурсов. </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2.3.2 Анализ эффективности использования оборотных средств</w:t>
            </w:r>
          </w:p>
        </w:tc>
        <w:tc>
          <w:tcPr>
            <w:tcW w:w="1570" w:type="dxa"/>
            <w:gridSpan w:val="2"/>
          </w:tcPr>
          <w:p w:rsidR="00E75EAF" w:rsidRPr="009543D2" w:rsidRDefault="00E75EAF" w:rsidP="00AE40C2">
            <w:pPr>
              <w:pStyle w:val="a5"/>
              <w:rPr>
                <w:sz w:val="20"/>
                <w:szCs w:val="20"/>
              </w:rPr>
            </w:pPr>
            <w:r w:rsidRPr="009543D2">
              <w:rPr>
                <w:sz w:val="20"/>
                <w:szCs w:val="20"/>
              </w:rPr>
              <w:t>4</w:t>
            </w:r>
          </w:p>
        </w:tc>
        <w:tc>
          <w:tcPr>
            <w:tcW w:w="0" w:type="auto"/>
          </w:tcPr>
          <w:p w:rsidR="00E75EAF" w:rsidRPr="009543D2" w:rsidRDefault="00E75EAF" w:rsidP="00AE40C2">
            <w:pPr>
              <w:pStyle w:val="a5"/>
              <w:rPr>
                <w:sz w:val="20"/>
                <w:szCs w:val="20"/>
              </w:rPr>
            </w:pPr>
            <w:r w:rsidRPr="009543D2">
              <w:rPr>
                <w:sz w:val="20"/>
                <w:szCs w:val="20"/>
              </w:rPr>
              <w:t>2,3</w:t>
            </w:r>
          </w:p>
        </w:tc>
      </w:tr>
      <w:tr w:rsidR="00E75EAF" w:rsidRPr="009543D2" w:rsidTr="004655A9">
        <w:tc>
          <w:tcPr>
            <w:tcW w:w="5284" w:type="dxa"/>
            <w:vMerge/>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r w:rsidRPr="009543D2">
              <w:rPr>
                <w:rFonts w:ascii="Times New Roman" w:hAnsi="Times New Roman"/>
                <w:b/>
                <w:sz w:val="20"/>
                <w:szCs w:val="20"/>
              </w:rPr>
              <w:t>Самостоятельная работа</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4</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E75EAF" w:rsidRPr="009543D2" w:rsidRDefault="00E75EAF" w:rsidP="00AE40C2">
            <w:pPr>
              <w:pStyle w:val="a5"/>
              <w:rPr>
                <w:sz w:val="20"/>
                <w:szCs w:val="20"/>
              </w:rPr>
            </w:pPr>
            <w:r w:rsidRPr="009543D2">
              <w:rPr>
                <w:sz w:val="20"/>
                <w:szCs w:val="20"/>
              </w:rPr>
              <w:t>1. Тренинг на тему: «Анализ эффективности использования материальных ресурсов»</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4</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c>
          <w:tcPr>
            <w:tcW w:w="5284" w:type="dxa"/>
            <w:vMerge w:val="restart"/>
          </w:tcPr>
          <w:p w:rsidR="00E75EAF" w:rsidRPr="009543D2" w:rsidRDefault="00E75EAF" w:rsidP="00AE40C2">
            <w:pPr>
              <w:pStyle w:val="a5"/>
              <w:rPr>
                <w:sz w:val="20"/>
                <w:szCs w:val="20"/>
              </w:rPr>
            </w:pPr>
            <w:r w:rsidRPr="009543D2">
              <w:rPr>
                <w:sz w:val="20"/>
                <w:szCs w:val="20"/>
              </w:rPr>
              <w:t>Тема 2.4. Анализ производства и реализации продукции</w:t>
            </w:r>
          </w:p>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1. Анализ объема производства продукции по стоимостным и натуральным показате</w:t>
            </w:r>
            <w:r w:rsidRPr="009543D2">
              <w:rPr>
                <w:sz w:val="20"/>
                <w:szCs w:val="20"/>
              </w:rPr>
              <w:softHyphen/>
              <w:t xml:space="preserve">лям  Анализ ритмичности производства. </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r w:rsidRPr="009543D2">
              <w:rPr>
                <w:sz w:val="20"/>
                <w:szCs w:val="20"/>
              </w:rPr>
              <w:t>2</w:t>
            </w: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b/>
                <w:sz w:val="20"/>
                <w:szCs w:val="20"/>
              </w:rPr>
            </w:pPr>
            <w:r w:rsidRPr="009543D2">
              <w:rPr>
                <w:rFonts w:eastAsia="Calibri"/>
                <w:b/>
                <w:sz w:val="20"/>
                <w:szCs w:val="20"/>
              </w:rPr>
              <w:t>Практические занятия</w:t>
            </w:r>
          </w:p>
        </w:tc>
        <w:tc>
          <w:tcPr>
            <w:tcW w:w="1570" w:type="dxa"/>
            <w:gridSpan w:val="2"/>
          </w:tcPr>
          <w:p w:rsidR="00E75EAF" w:rsidRPr="009543D2" w:rsidRDefault="00E75EAF" w:rsidP="00AE40C2">
            <w:pPr>
              <w:pStyle w:val="a5"/>
              <w:rPr>
                <w:b/>
                <w:sz w:val="20"/>
                <w:szCs w:val="20"/>
              </w:rPr>
            </w:pPr>
            <w:r w:rsidRPr="009543D2">
              <w:rPr>
                <w:b/>
                <w:sz w:val="20"/>
                <w:szCs w:val="20"/>
              </w:rPr>
              <w:t>4</w:t>
            </w:r>
          </w:p>
        </w:tc>
        <w:tc>
          <w:tcPr>
            <w:tcW w:w="0" w:type="auto"/>
          </w:tcPr>
          <w:p w:rsidR="00E75EAF" w:rsidRPr="009543D2" w:rsidRDefault="00E75EAF" w:rsidP="00AE40C2">
            <w:pPr>
              <w:pStyle w:val="a5"/>
              <w:rPr>
                <w:sz w:val="20"/>
                <w:szCs w:val="20"/>
              </w:rPr>
            </w:pP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F760AD" w:rsidP="00AE40C2">
            <w:pPr>
              <w:pStyle w:val="a5"/>
              <w:rPr>
                <w:sz w:val="20"/>
                <w:szCs w:val="20"/>
              </w:rPr>
            </w:pPr>
            <w:r w:rsidRPr="009543D2">
              <w:rPr>
                <w:sz w:val="20"/>
                <w:szCs w:val="20"/>
              </w:rPr>
              <w:t>2.4.1</w:t>
            </w:r>
            <w:r w:rsidR="00E75EAF" w:rsidRPr="009543D2">
              <w:rPr>
                <w:sz w:val="20"/>
                <w:szCs w:val="20"/>
              </w:rPr>
              <w:t xml:space="preserve"> Факторы, влияющие на объем выпуска и реализации продукции. </w:t>
            </w:r>
          </w:p>
        </w:tc>
        <w:tc>
          <w:tcPr>
            <w:tcW w:w="1570" w:type="dxa"/>
            <w:gridSpan w:val="2"/>
          </w:tcPr>
          <w:p w:rsidR="00E75EAF" w:rsidRPr="009543D2" w:rsidRDefault="00E75EAF" w:rsidP="00AE40C2">
            <w:pPr>
              <w:pStyle w:val="a5"/>
              <w:rPr>
                <w:sz w:val="20"/>
                <w:szCs w:val="20"/>
              </w:rPr>
            </w:pPr>
            <w:r w:rsidRPr="009543D2">
              <w:rPr>
                <w:sz w:val="20"/>
                <w:szCs w:val="20"/>
              </w:rPr>
              <w:t>4</w:t>
            </w:r>
          </w:p>
        </w:tc>
        <w:tc>
          <w:tcPr>
            <w:tcW w:w="0" w:type="auto"/>
          </w:tcPr>
          <w:p w:rsidR="00E75EAF" w:rsidRPr="009543D2" w:rsidRDefault="00E75EAF" w:rsidP="00AE40C2">
            <w:pPr>
              <w:pStyle w:val="a5"/>
              <w:rPr>
                <w:sz w:val="20"/>
                <w:szCs w:val="20"/>
              </w:rPr>
            </w:pPr>
            <w:r w:rsidRPr="009543D2">
              <w:rPr>
                <w:sz w:val="20"/>
                <w:szCs w:val="20"/>
              </w:rPr>
              <w:t>2,3</w:t>
            </w:r>
          </w:p>
        </w:tc>
      </w:tr>
      <w:tr w:rsidR="00E75EAF" w:rsidRPr="009543D2" w:rsidTr="004655A9">
        <w:tc>
          <w:tcPr>
            <w:tcW w:w="5284" w:type="dxa"/>
            <w:vMerge/>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lang w:val="ru-RU"/>
              </w:rPr>
            </w:pP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r w:rsidRPr="009543D2">
              <w:rPr>
                <w:rFonts w:ascii="Times New Roman" w:hAnsi="Times New Roman"/>
                <w:b/>
                <w:sz w:val="20"/>
                <w:szCs w:val="20"/>
              </w:rPr>
              <w:t>Самостоятельная работа</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4</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E75EAF" w:rsidRPr="009543D2" w:rsidRDefault="00E75EAF" w:rsidP="006665DC">
            <w:pPr>
              <w:pStyle w:val="a5"/>
              <w:rPr>
                <w:sz w:val="20"/>
                <w:szCs w:val="20"/>
              </w:rPr>
            </w:pPr>
            <w:r w:rsidRPr="009543D2">
              <w:rPr>
                <w:sz w:val="20"/>
                <w:szCs w:val="20"/>
              </w:rPr>
              <w:t>1. Тренинг на тему: «Анализ производства и реализации продукции»</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4</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c>
          <w:tcPr>
            <w:tcW w:w="5284" w:type="dxa"/>
            <w:vMerge w:val="restart"/>
          </w:tcPr>
          <w:p w:rsidR="00E75EAF" w:rsidRPr="009543D2" w:rsidRDefault="00E75EAF" w:rsidP="00AE40C2">
            <w:pPr>
              <w:pStyle w:val="a5"/>
              <w:rPr>
                <w:sz w:val="20"/>
                <w:szCs w:val="20"/>
              </w:rPr>
            </w:pPr>
            <w:r w:rsidRPr="009543D2">
              <w:rPr>
                <w:sz w:val="20"/>
                <w:szCs w:val="20"/>
              </w:rPr>
              <w:t>Тема 2.5. Анализ использования трудовых ресурсов</w:t>
            </w:r>
          </w:p>
        </w:tc>
        <w:tc>
          <w:tcPr>
            <w:tcW w:w="5584" w:type="dxa"/>
          </w:tcPr>
          <w:p w:rsidR="00E75EAF" w:rsidRPr="009543D2" w:rsidRDefault="00E75EAF" w:rsidP="00AE40C2">
            <w:pPr>
              <w:pStyle w:val="a5"/>
              <w:rPr>
                <w:sz w:val="20"/>
                <w:szCs w:val="20"/>
              </w:rPr>
            </w:pPr>
            <w:r w:rsidRPr="009543D2">
              <w:rPr>
                <w:sz w:val="20"/>
                <w:szCs w:val="20"/>
              </w:rPr>
              <w:t>1. Анализ численности, состава, структуры кадров и уровня их квали</w:t>
            </w:r>
            <w:r w:rsidRPr="009543D2">
              <w:rPr>
                <w:sz w:val="20"/>
                <w:szCs w:val="20"/>
              </w:rPr>
              <w:softHyphen/>
              <w:t>фикации. Анализ движения рабочей силы</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r w:rsidRPr="009543D2">
              <w:rPr>
                <w:sz w:val="20"/>
                <w:szCs w:val="20"/>
              </w:rPr>
              <w:t>2</w:t>
            </w: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 xml:space="preserve">2. Анализ производительности труда. </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3. Оценка влияния производительности труда на прирост объема произ</w:t>
            </w:r>
            <w:r w:rsidRPr="009543D2">
              <w:rPr>
                <w:sz w:val="20"/>
                <w:szCs w:val="20"/>
              </w:rPr>
              <w:softHyphen/>
              <w:t>водства</w:t>
            </w:r>
          </w:p>
        </w:tc>
        <w:tc>
          <w:tcPr>
            <w:tcW w:w="1570" w:type="dxa"/>
            <w:gridSpan w:val="2"/>
          </w:tcPr>
          <w:p w:rsidR="00E75EAF" w:rsidRPr="009543D2" w:rsidRDefault="00E75EAF" w:rsidP="00AE40C2">
            <w:pPr>
              <w:pStyle w:val="a5"/>
              <w:rPr>
                <w:sz w:val="20"/>
                <w:szCs w:val="20"/>
              </w:rPr>
            </w:pPr>
            <w:r w:rsidRPr="009543D2">
              <w:rPr>
                <w:sz w:val="20"/>
                <w:szCs w:val="20"/>
              </w:rPr>
              <w:t>2</w:t>
            </w:r>
          </w:p>
        </w:tc>
        <w:tc>
          <w:tcPr>
            <w:tcW w:w="0" w:type="auto"/>
          </w:tcPr>
          <w:p w:rsidR="00E75EAF" w:rsidRPr="009543D2" w:rsidRDefault="00E75EAF" w:rsidP="00AE40C2">
            <w:pPr>
              <w:pStyle w:val="a5"/>
              <w:rPr>
                <w:sz w:val="20"/>
                <w:szCs w:val="20"/>
              </w:rPr>
            </w:pPr>
            <w:r w:rsidRPr="009543D2">
              <w:rPr>
                <w:sz w:val="20"/>
                <w:szCs w:val="20"/>
              </w:rPr>
              <w:t>2,3</w:t>
            </w:r>
          </w:p>
        </w:tc>
      </w:tr>
      <w:tr w:rsidR="00E75EAF" w:rsidRPr="009543D2" w:rsidTr="004655A9">
        <w:trPr>
          <w:trHeight w:val="356"/>
        </w:trPr>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rFonts w:eastAsia="Calibri"/>
                <w:b/>
                <w:sz w:val="20"/>
                <w:szCs w:val="20"/>
              </w:rPr>
              <w:t>Практические занятия</w:t>
            </w:r>
          </w:p>
        </w:tc>
        <w:tc>
          <w:tcPr>
            <w:tcW w:w="1570" w:type="dxa"/>
            <w:gridSpan w:val="2"/>
          </w:tcPr>
          <w:p w:rsidR="00E75EAF" w:rsidRPr="009543D2" w:rsidRDefault="00E75EAF" w:rsidP="00AE40C2">
            <w:pPr>
              <w:pStyle w:val="a5"/>
              <w:rPr>
                <w:b/>
                <w:sz w:val="20"/>
                <w:szCs w:val="20"/>
              </w:rPr>
            </w:pPr>
            <w:r w:rsidRPr="009543D2">
              <w:rPr>
                <w:b/>
                <w:sz w:val="20"/>
                <w:szCs w:val="20"/>
              </w:rPr>
              <w:t>6</w:t>
            </w:r>
          </w:p>
        </w:tc>
        <w:tc>
          <w:tcPr>
            <w:tcW w:w="0" w:type="auto"/>
          </w:tcPr>
          <w:p w:rsidR="00E75EAF" w:rsidRPr="009543D2" w:rsidRDefault="00E75EAF" w:rsidP="00AE40C2">
            <w:pPr>
              <w:pStyle w:val="a5"/>
              <w:rPr>
                <w:sz w:val="20"/>
                <w:szCs w:val="20"/>
              </w:rPr>
            </w:pP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6665DC">
            <w:pPr>
              <w:pStyle w:val="a5"/>
              <w:rPr>
                <w:sz w:val="20"/>
                <w:szCs w:val="20"/>
              </w:rPr>
            </w:pPr>
            <w:r w:rsidRPr="009543D2">
              <w:rPr>
                <w:sz w:val="20"/>
                <w:szCs w:val="20"/>
              </w:rPr>
              <w:t>2.5.2 Факторный анализ производительности труда</w:t>
            </w:r>
          </w:p>
        </w:tc>
        <w:tc>
          <w:tcPr>
            <w:tcW w:w="1570" w:type="dxa"/>
            <w:gridSpan w:val="2"/>
          </w:tcPr>
          <w:p w:rsidR="00E75EAF" w:rsidRPr="009543D2" w:rsidRDefault="00E75EAF" w:rsidP="006665DC">
            <w:pPr>
              <w:pStyle w:val="a5"/>
              <w:rPr>
                <w:sz w:val="20"/>
                <w:szCs w:val="20"/>
              </w:rPr>
            </w:pPr>
            <w:r w:rsidRPr="009543D2">
              <w:rPr>
                <w:sz w:val="20"/>
                <w:szCs w:val="20"/>
              </w:rPr>
              <w:t>2</w:t>
            </w:r>
          </w:p>
        </w:tc>
        <w:tc>
          <w:tcPr>
            <w:tcW w:w="0" w:type="auto"/>
          </w:tcPr>
          <w:p w:rsidR="00E75EAF" w:rsidRPr="009543D2" w:rsidRDefault="00E75EAF" w:rsidP="006665DC">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AE40C2">
            <w:pPr>
              <w:pStyle w:val="a5"/>
              <w:rPr>
                <w:sz w:val="20"/>
                <w:szCs w:val="20"/>
              </w:rPr>
            </w:pPr>
            <w:r w:rsidRPr="009543D2">
              <w:rPr>
                <w:sz w:val="20"/>
                <w:szCs w:val="20"/>
              </w:rPr>
              <w:t xml:space="preserve">2.5.3 Оценка влияния производительности труда на прирост </w:t>
            </w:r>
            <w:r w:rsidRPr="009543D2">
              <w:rPr>
                <w:sz w:val="20"/>
                <w:szCs w:val="20"/>
              </w:rPr>
              <w:lastRenderedPageBreak/>
              <w:t>объема произ</w:t>
            </w:r>
            <w:r w:rsidRPr="009543D2">
              <w:rPr>
                <w:sz w:val="20"/>
                <w:szCs w:val="20"/>
              </w:rPr>
              <w:softHyphen/>
              <w:t xml:space="preserve">водства. </w:t>
            </w:r>
          </w:p>
        </w:tc>
        <w:tc>
          <w:tcPr>
            <w:tcW w:w="1570" w:type="dxa"/>
            <w:gridSpan w:val="2"/>
          </w:tcPr>
          <w:p w:rsidR="00E75EAF" w:rsidRPr="009543D2" w:rsidRDefault="00E75EAF" w:rsidP="00AE40C2">
            <w:pPr>
              <w:pStyle w:val="a5"/>
              <w:rPr>
                <w:sz w:val="20"/>
                <w:szCs w:val="20"/>
              </w:rPr>
            </w:pPr>
            <w:r w:rsidRPr="009543D2">
              <w:rPr>
                <w:sz w:val="20"/>
                <w:szCs w:val="20"/>
              </w:rPr>
              <w:lastRenderedPageBreak/>
              <w:t>4</w:t>
            </w:r>
          </w:p>
        </w:tc>
        <w:tc>
          <w:tcPr>
            <w:tcW w:w="0" w:type="auto"/>
          </w:tcPr>
          <w:p w:rsidR="00E75EAF" w:rsidRPr="009543D2" w:rsidRDefault="00E75EAF" w:rsidP="00AE40C2">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AE40C2">
            <w:pPr>
              <w:pStyle w:val="a5"/>
              <w:rPr>
                <w:sz w:val="20"/>
                <w:szCs w:val="20"/>
              </w:rPr>
            </w:pP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r w:rsidRPr="009543D2">
              <w:rPr>
                <w:rFonts w:ascii="Times New Roman" w:hAnsi="Times New Roman"/>
                <w:b/>
                <w:sz w:val="20"/>
                <w:szCs w:val="20"/>
              </w:rPr>
              <w:t>Самостоятельная работа</w:t>
            </w:r>
          </w:p>
        </w:tc>
        <w:tc>
          <w:tcPr>
            <w:tcW w:w="1570" w:type="dxa"/>
            <w:gridSpan w:val="2"/>
          </w:tcPr>
          <w:p w:rsidR="00E75EAF" w:rsidRPr="00D54113" w:rsidRDefault="00D24B1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6</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E75EAF" w:rsidRPr="009543D2" w:rsidRDefault="00E75EAF" w:rsidP="006665DC">
            <w:pPr>
              <w:pStyle w:val="a5"/>
              <w:rPr>
                <w:sz w:val="20"/>
                <w:szCs w:val="20"/>
              </w:rPr>
            </w:pPr>
            <w:r w:rsidRPr="009543D2">
              <w:rPr>
                <w:sz w:val="20"/>
                <w:szCs w:val="20"/>
              </w:rPr>
              <w:t>1. Тренинг на тему: «Анализ использования трудовых ресурсов»</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4</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D24B19" w:rsidRPr="009543D2" w:rsidTr="004655A9">
        <w:tc>
          <w:tcPr>
            <w:tcW w:w="5284" w:type="dxa"/>
          </w:tcPr>
          <w:p w:rsidR="00D24B19" w:rsidRPr="00D54113" w:rsidRDefault="00D24B1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D24B19" w:rsidRPr="009543D2" w:rsidRDefault="00D24B19" w:rsidP="006665DC">
            <w:pPr>
              <w:pStyle w:val="a5"/>
              <w:rPr>
                <w:sz w:val="20"/>
                <w:szCs w:val="20"/>
              </w:rPr>
            </w:pPr>
            <w:r w:rsidRPr="009543D2">
              <w:rPr>
                <w:sz w:val="20"/>
                <w:szCs w:val="20"/>
              </w:rPr>
              <w:t>2. Решение задач на тему «Факторный анализ производительности труда»</w:t>
            </w:r>
          </w:p>
        </w:tc>
        <w:tc>
          <w:tcPr>
            <w:tcW w:w="1570" w:type="dxa"/>
            <w:gridSpan w:val="2"/>
          </w:tcPr>
          <w:p w:rsidR="00D24B19" w:rsidRPr="00D54113" w:rsidRDefault="00D24B1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D24B19" w:rsidRPr="00D54113" w:rsidRDefault="00D24B1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c>
          <w:tcPr>
            <w:tcW w:w="5284" w:type="dxa"/>
            <w:vMerge w:val="restart"/>
          </w:tcPr>
          <w:p w:rsidR="00E75EAF" w:rsidRPr="009543D2" w:rsidRDefault="00E75EAF" w:rsidP="0041583A">
            <w:pPr>
              <w:pStyle w:val="a5"/>
              <w:rPr>
                <w:sz w:val="20"/>
                <w:szCs w:val="20"/>
              </w:rPr>
            </w:pPr>
            <w:r w:rsidRPr="009543D2">
              <w:rPr>
                <w:sz w:val="20"/>
                <w:szCs w:val="20"/>
              </w:rPr>
              <w:t>Тема 2.6. Анализ затрат на производство</w:t>
            </w:r>
          </w:p>
        </w:tc>
        <w:tc>
          <w:tcPr>
            <w:tcW w:w="5584" w:type="dxa"/>
          </w:tcPr>
          <w:p w:rsidR="00E75EAF" w:rsidRPr="009543D2" w:rsidRDefault="00E75EAF" w:rsidP="00342631">
            <w:pPr>
              <w:pStyle w:val="a5"/>
              <w:rPr>
                <w:sz w:val="20"/>
                <w:szCs w:val="20"/>
              </w:rPr>
            </w:pPr>
            <w:r w:rsidRPr="009543D2">
              <w:rPr>
                <w:sz w:val="20"/>
                <w:szCs w:val="20"/>
              </w:rPr>
              <w:t>1. Факторный анализ себестоимости продукции. Взаимосвязь затрат на производство, объема реализации и прибыли</w:t>
            </w:r>
          </w:p>
        </w:tc>
        <w:tc>
          <w:tcPr>
            <w:tcW w:w="1570" w:type="dxa"/>
            <w:gridSpan w:val="2"/>
          </w:tcPr>
          <w:p w:rsidR="00E75EAF" w:rsidRPr="009543D2" w:rsidRDefault="00E75EAF" w:rsidP="00342631">
            <w:pPr>
              <w:pStyle w:val="a5"/>
              <w:rPr>
                <w:sz w:val="20"/>
                <w:szCs w:val="20"/>
              </w:rPr>
            </w:pPr>
            <w:r w:rsidRPr="009543D2">
              <w:rPr>
                <w:sz w:val="20"/>
                <w:szCs w:val="20"/>
              </w:rPr>
              <w:t>2</w:t>
            </w:r>
          </w:p>
        </w:tc>
        <w:tc>
          <w:tcPr>
            <w:tcW w:w="0" w:type="auto"/>
          </w:tcPr>
          <w:p w:rsidR="00E75EAF" w:rsidRPr="009543D2" w:rsidRDefault="00E75EAF" w:rsidP="00342631">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E75EAF" w:rsidP="00342631">
            <w:pPr>
              <w:pStyle w:val="a5"/>
              <w:rPr>
                <w:sz w:val="20"/>
                <w:szCs w:val="20"/>
              </w:rPr>
            </w:pPr>
            <w:r w:rsidRPr="009543D2">
              <w:rPr>
                <w:sz w:val="20"/>
                <w:szCs w:val="20"/>
              </w:rPr>
              <w:t>2. Методы расчета порога рентабельности (критической точки реализа</w:t>
            </w:r>
            <w:r w:rsidRPr="009543D2">
              <w:rPr>
                <w:sz w:val="20"/>
                <w:szCs w:val="20"/>
              </w:rPr>
              <w:softHyphen/>
              <w:t xml:space="preserve">ции). </w:t>
            </w:r>
          </w:p>
        </w:tc>
        <w:tc>
          <w:tcPr>
            <w:tcW w:w="1570" w:type="dxa"/>
            <w:gridSpan w:val="2"/>
          </w:tcPr>
          <w:p w:rsidR="00E75EAF" w:rsidRPr="009543D2" w:rsidRDefault="00E75EAF" w:rsidP="00342631">
            <w:pPr>
              <w:pStyle w:val="a5"/>
              <w:rPr>
                <w:sz w:val="20"/>
                <w:szCs w:val="20"/>
              </w:rPr>
            </w:pPr>
            <w:r w:rsidRPr="009543D2">
              <w:rPr>
                <w:sz w:val="20"/>
                <w:szCs w:val="20"/>
              </w:rPr>
              <w:t>2</w:t>
            </w:r>
          </w:p>
        </w:tc>
        <w:tc>
          <w:tcPr>
            <w:tcW w:w="0" w:type="auto"/>
          </w:tcPr>
          <w:p w:rsidR="00E75EAF" w:rsidRPr="009543D2" w:rsidRDefault="00E75EAF" w:rsidP="00342631">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E75EAF" w:rsidP="0041583A">
            <w:pPr>
              <w:pStyle w:val="a5"/>
              <w:rPr>
                <w:sz w:val="20"/>
                <w:szCs w:val="20"/>
              </w:rPr>
            </w:pPr>
            <w:r w:rsidRPr="009543D2">
              <w:rPr>
                <w:rFonts w:eastAsia="Calibri"/>
                <w:b/>
                <w:bCs/>
                <w:sz w:val="20"/>
                <w:szCs w:val="20"/>
              </w:rPr>
              <w:t>Практические занятия</w:t>
            </w:r>
          </w:p>
        </w:tc>
        <w:tc>
          <w:tcPr>
            <w:tcW w:w="1570" w:type="dxa"/>
            <w:gridSpan w:val="2"/>
          </w:tcPr>
          <w:p w:rsidR="00E75EAF" w:rsidRPr="009543D2" w:rsidRDefault="00F760AD" w:rsidP="0041583A">
            <w:pPr>
              <w:pStyle w:val="a5"/>
              <w:rPr>
                <w:b/>
                <w:sz w:val="20"/>
                <w:szCs w:val="20"/>
              </w:rPr>
            </w:pPr>
            <w:r w:rsidRPr="009543D2">
              <w:rPr>
                <w:b/>
                <w:sz w:val="20"/>
                <w:szCs w:val="20"/>
              </w:rPr>
              <w:t>8</w:t>
            </w:r>
          </w:p>
        </w:tc>
        <w:tc>
          <w:tcPr>
            <w:tcW w:w="0" w:type="auto"/>
          </w:tcPr>
          <w:p w:rsidR="00E75EAF" w:rsidRPr="009543D2" w:rsidRDefault="00E75EAF" w:rsidP="0041583A">
            <w:pPr>
              <w:pStyle w:val="a5"/>
              <w:rPr>
                <w:sz w:val="20"/>
                <w:szCs w:val="20"/>
              </w:rPr>
            </w:pP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2.6.1</w:t>
            </w:r>
            <w:r w:rsidR="00E75EAF" w:rsidRPr="009543D2">
              <w:rPr>
                <w:sz w:val="20"/>
                <w:szCs w:val="20"/>
              </w:rPr>
              <w:t xml:space="preserve"> Факторный анализ себестоимости продукции</w:t>
            </w:r>
          </w:p>
        </w:tc>
        <w:tc>
          <w:tcPr>
            <w:tcW w:w="1570" w:type="dxa"/>
            <w:gridSpan w:val="2"/>
          </w:tcPr>
          <w:p w:rsidR="00E75EAF" w:rsidRPr="009543D2" w:rsidRDefault="00E75EAF" w:rsidP="0041583A">
            <w:pPr>
              <w:pStyle w:val="a5"/>
              <w:rPr>
                <w:sz w:val="20"/>
                <w:szCs w:val="20"/>
              </w:rPr>
            </w:pPr>
            <w:r w:rsidRPr="009543D2">
              <w:rPr>
                <w:sz w:val="20"/>
                <w:szCs w:val="20"/>
              </w:rPr>
              <w:t>4</w:t>
            </w:r>
          </w:p>
        </w:tc>
        <w:tc>
          <w:tcPr>
            <w:tcW w:w="0" w:type="auto"/>
          </w:tcPr>
          <w:p w:rsidR="00E75EAF" w:rsidRPr="009543D2" w:rsidRDefault="00E75EAF" w:rsidP="0041583A">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2.6.2</w:t>
            </w:r>
            <w:r w:rsidR="00E75EAF" w:rsidRPr="009543D2">
              <w:rPr>
                <w:sz w:val="20"/>
                <w:szCs w:val="20"/>
              </w:rPr>
              <w:t xml:space="preserve"> Расчет порога рентабельности (критической точки реализа</w:t>
            </w:r>
            <w:r w:rsidR="00E75EAF" w:rsidRPr="009543D2">
              <w:rPr>
                <w:sz w:val="20"/>
                <w:szCs w:val="20"/>
              </w:rPr>
              <w:softHyphen/>
              <w:t>ции).</w:t>
            </w:r>
          </w:p>
        </w:tc>
        <w:tc>
          <w:tcPr>
            <w:tcW w:w="1570" w:type="dxa"/>
            <w:gridSpan w:val="2"/>
          </w:tcPr>
          <w:p w:rsidR="00E75EAF" w:rsidRPr="009543D2" w:rsidRDefault="00F760AD" w:rsidP="0041583A">
            <w:pPr>
              <w:pStyle w:val="a5"/>
              <w:rPr>
                <w:sz w:val="20"/>
                <w:szCs w:val="20"/>
              </w:rPr>
            </w:pPr>
            <w:r w:rsidRPr="009543D2">
              <w:rPr>
                <w:sz w:val="20"/>
                <w:szCs w:val="20"/>
              </w:rPr>
              <w:t>4</w:t>
            </w:r>
          </w:p>
        </w:tc>
        <w:tc>
          <w:tcPr>
            <w:tcW w:w="0" w:type="auto"/>
          </w:tcPr>
          <w:p w:rsidR="00E75EAF" w:rsidRPr="009543D2" w:rsidRDefault="00E75EAF" w:rsidP="0041583A">
            <w:pPr>
              <w:pStyle w:val="a5"/>
              <w:rPr>
                <w:sz w:val="20"/>
                <w:szCs w:val="20"/>
              </w:rPr>
            </w:pPr>
            <w:r w:rsidRPr="009543D2">
              <w:rPr>
                <w:sz w:val="20"/>
                <w:szCs w:val="20"/>
              </w:rPr>
              <w:t>2</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r w:rsidRPr="009543D2">
              <w:rPr>
                <w:rFonts w:ascii="Times New Roman" w:hAnsi="Times New Roman"/>
                <w:b/>
                <w:sz w:val="20"/>
                <w:szCs w:val="20"/>
              </w:rPr>
              <w:t>Самостоятельная работа</w:t>
            </w:r>
          </w:p>
        </w:tc>
        <w:tc>
          <w:tcPr>
            <w:tcW w:w="1570" w:type="dxa"/>
            <w:gridSpan w:val="2"/>
          </w:tcPr>
          <w:p w:rsidR="00E75EAF" w:rsidRPr="00D54113" w:rsidRDefault="00D9443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6</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E75EAF" w:rsidRPr="009543D2" w:rsidRDefault="00E75EAF" w:rsidP="006665DC">
            <w:pPr>
              <w:pStyle w:val="a5"/>
              <w:rPr>
                <w:sz w:val="20"/>
                <w:szCs w:val="20"/>
              </w:rPr>
            </w:pPr>
            <w:r w:rsidRPr="009543D2">
              <w:rPr>
                <w:sz w:val="20"/>
                <w:szCs w:val="20"/>
              </w:rPr>
              <w:t>1. Тренинг на тему: «Анализ затрат на производство»</w:t>
            </w:r>
          </w:p>
        </w:tc>
        <w:tc>
          <w:tcPr>
            <w:tcW w:w="1570" w:type="dxa"/>
            <w:gridSpan w:val="2"/>
          </w:tcPr>
          <w:p w:rsidR="00E75EAF" w:rsidRPr="00D54113" w:rsidRDefault="00D9443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6</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c>
          <w:tcPr>
            <w:tcW w:w="5284" w:type="dxa"/>
            <w:vMerge w:val="restart"/>
          </w:tcPr>
          <w:p w:rsidR="00E75EAF" w:rsidRPr="009543D2" w:rsidRDefault="00E75EAF" w:rsidP="0041583A">
            <w:pPr>
              <w:pStyle w:val="a5"/>
              <w:rPr>
                <w:sz w:val="20"/>
                <w:szCs w:val="20"/>
              </w:rPr>
            </w:pPr>
            <w:r w:rsidRPr="009543D2">
              <w:rPr>
                <w:sz w:val="20"/>
                <w:szCs w:val="20"/>
              </w:rPr>
              <w:t>Тема 2.7. Анализ финансовых результатов деятельности предприятия</w:t>
            </w:r>
          </w:p>
        </w:tc>
        <w:tc>
          <w:tcPr>
            <w:tcW w:w="5584" w:type="dxa"/>
          </w:tcPr>
          <w:p w:rsidR="00E75EAF" w:rsidRPr="009543D2" w:rsidRDefault="00E75EAF" w:rsidP="0041583A">
            <w:pPr>
              <w:pStyle w:val="a5"/>
              <w:rPr>
                <w:sz w:val="20"/>
                <w:szCs w:val="20"/>
              </w:rPr>
            </w:pPr>
            <w:r w:rsidRPr="009543D2">
              <w:rPr>
                <w:sz w:val="20"/>
                <w:szCs w:val="20"/>
              </w:rPr>
              <w:t>1. Формирование и расчет показателей прибыли от продаж, прибыли до налогообложения, чистой прибыли</w:t>
            </w:r>
          </w:p>
        </w:tc>
        <w:tc>
          <w:tcPr>
            <w:tcW w:w="1570" w:type="dxa"/>
            <w:gridSpan w:val="2"/>
          </w:tcPr>
          <w:p w:rsidR="00E75EAF" w:rsidRPr="009543D2" w:rsidRDefault="00E75EAF"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w:t>
            </w:r>
            <w:r w:rsidR="00E75EAF" w:rsidRPr="009543D2">
              <w:rPr>
                <w:sz w:val="20"/>
                <w:szCs w:val="20"/>
              </w:rPr>
              <w:t>. Факторный анализ прибыли от продаж, прибыли до налогооб</w:t>
            </w:r>
            <w:r w:rsidR="00E75EAF" w:rsidRPr="009543D2">
              <w:rPr>
                <w:sz w:val="20"/>
                <w:szCs w:val="20"/>
              </w:rPr>
              <w:softHyphen/>
              <w:t>ложения</w:t>
            </w:r>
          </w:p>
        </w:tc>
        <w:tc>
          <w:tcPr>
            <w:tcW w:w="1570" w:type="dxa"/>
            <w:gridSpan w:val="2"/>
          </w:tcPr>
          <w:p w:rsidR="00E75EAF" w:rsidRPr="009543D2" w:rsidRDefault="00E75EAF"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3</w:t>
            </w:r>
            <w:r w:rsidR="00E75EAF" w:rsidRPr="009543D2">
              <w:rPr>
                <w:sz w:val="20"/>
                <w:szCs w:val="20"/>
              </w:rPr>
              <w:t>. Система показателей рентабельности, их характеристика и фак</w:t>
            </w:r>
            <w:r w:rsidR="00E75EAF" w:rsidRPr="009543D2">
              <w:rPr>
                <w:sz w:val="20"/>
                <w:szCs w:val="20"/>
              </w:rPr>
              <w:softHyphen/>
              <w:t>торный анализ рентабельности.</w:t>
            </w:r>
          </w:p>
        </w:tc>
        <w:tc>
          <w:tcPr>
            <w:tcW w:w="1570" w:type="dxa"/>
            <w:gridSpan w:val="2"/>
          </w:tcPr>
          <w:p w:rsidR="00E75EAF" w:rsidRPr="009543D2" w:rsidRDefault="00E75EAF"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E75EAF" w:rsidP="0041583A">
            <w:pPr>
              <w:pStyle w:val="a5"/>
              <w:rPr>
                <w:sz w:val="20"/>
                <w:szCs w:val="20"/>
              </w:rPr>
            </w:pPr>
            <w:r w:rsidRPr="009543D2">
              <w:rPr>
                <w:rFonts w:eastAsia="Calibri"/>
                <w:b/>
                <w:sz w:val="20"/>
                <w:szCs w:val="20"/>
              </w:rPr>
              <w:t>Практические занятия</w:t>
            </w:r>
          </w:p>
        </w:tc>
        <w:tc>
          <w:tcPr>
            <w:tcW w:w="1570" w:type="dxa"/>
            <w:gridSpan w:val="2"/>
          </w:tcPr>
          <w:p w:rsidR="00E75EAF" w:rsidRPr="009543D2" w:rsidRDefault="00FA0177" w:rsidP="0041583A">
            <w:pPr>
              <w:pStyle w:val="a5"/>
              <w:rPr>
                <w:b/>
                <w:sz w:val="20"/>
                <w:szCs w:val="20"/>
              </w:rPr>
            </w:pPr>
            <w:r w:rsidRPr="009543D2">
              <w:rPr>
                <w:b/>
                <w:sz w:val="20"/>
                <w:szCs w:val="20"/>
              </w:rPr>
              <w:t>6</w:t>
            </w:r>
          </w:p>
        </w:tc>
        <w:tc>
          <w:tcPr>
            <w:tcW w:w="0" w:type="auto"/>
          </w:tcPr>
          <w:p w:rsidR="00E75EAF" w:rsidRPr="009543D2" w:rsidRDefault="00E75EAF" w:rsidP="0041583A">
            <w:pPr>
              <w:pStyle w:val="a5"/>
              <w:rPr>
                <w:sz w:val="20"/>
                <w:szCs w:val="20"/>
              </w:rPr>
            </w:pP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2.7.1</w:t>
            </w:r>
            <w:r w:rsidR="00E75EAF" w:rsidRPr="009543D2">
              <w:rPr>
                <w:sz w:val="20"/>
                <w:szCs w:val="20"/>
              </w:rPr>
              <w:t xml:space="preserve"> Анализ динамики финансовых результатов.</w:t>
            </w:r>
          </w:p>
        </w:tc>
        <w:tc>
          <w:tcPr>
            <w:tcW w:w="1570" w:type="dxa"/>
            <w:gridSpan w:val="2"/>
          </w:tcPr>
          <w:p w:rsidR="00E75EAF" w:rsidRPr="009543D2" w:rsidRDefault="00E75EAF"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2.7.2</w:t>
            </w:r>
            <w:r w:rsidR="00E75EAF" w:rsidRPr="009543D2">
              <w:rPr>
                <w:sz w:val="20"/>
                <w:szCs w:val="20"/>
              </w:rPr>
              <w:t xml:space="preserve"> Факторный анализ прибыли</w:t>
            </w:r>
          </w:p>
        </w:tc>
        <w:tc>
          <w:tcPr>
            <w:tcW w:w="1570" w:type="dxa"/>
            <w:gridSpan w:val="2"/>
          </w:tcPr>
          <w:p w:rsidR="00E75EAF" w:rsidRPr="009543D2" w:rsidRDefault="00E75EAF"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2.7.3</w:t>
            </w:r>
            <w:r w:rsidR="00E75EAF" w:rsidRPr="009543D2">
              <w:rPr>
                <w:sz w:val="20"/>
                <w:szCs w:val="20"/>
              </w:rPr>
              <w:t xml:space="preserve"> Факторный анализ рентабельности.</w:t>
            </w:r>
          </w:p>
        </w:tc>
        <w:tc>
          <w:tcPr>
            <w:tcW w:w="1570" w:type="dxa"/>
            <w:gridSpan w:val="2"/>
          </w:tcPr>
          <w:p w:rsidR="00E75EAF" w:rsidRPr="009543D2" w:rsidRDefault="00FA0177"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r w:rsidRPr="009543D2">
              <w:rPr>
                <w:rFonts w:ascii="Times New Roman" w:hAnsi="Times New Roman"/>
                <w:b/>
                <w:sz w:val="20"/>
                <w:szCs w:val="20"/>
              </w:rPr>
              <w:t>Самостоятельная работа</w:t>
            </w:r>
          </w:p>
        </w:tc>
        <w:tc>
          <w:tcPr>
            <w:tcW w:w="1570" w:type="dxa"/>
            <w:gridSpan w:val="2"/>
          </w:tcPr>
          <w:p w:rsidR="00E75EAF" w:rsidRPr="00D54113" w:rsidRDefault="00D24B1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8</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E75EAF" w:rsidRPr="009543D2" w:rsidRDefault="00E75EAF" w:rsidP="006665DC">
            <w:pPr>
              <w:pStyle w:val="a5"/>
              <w:rPr>
                <w:sz w:val="20"/>
                <w:szCs w:val="20"/>
              </w:rPr>
            </w:pPr>
            <w:r w:rsidRPr="009543D2">
              <w:rPr>
                <w:sz w:val="20"/>
                <w:szCs w:val="20"/>
              </w:rPr>
              <w:t>1. Тренинг на тему: «Анализ финансовых результатов деятельности предприятия»</w:t>
            </w:r>
          </w:p>
        </w:tc>
        <w:tc>
          <w:tcPr>
            <w:tcW w:w="1570" w:type="dxa"/>
            <w:gridSpan w:val="2"/>
          </w:tcPr>
          <w:p w:rsidR="00E75EAF" w:rsidRPr="00D54113" w:rsidRDefault="00D9443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6</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D24B19" w:rsidRPr="009543D2" w:rsidTr="004655A9">
        <w:tc>
          <w:tcPr>
            <w:tcW w:w="5284" w:type="dxa"/>
          </w:tcPr>
          <w:p w:rsidR="00D24B19" w:rsidRPr="00D54113" w:rsidRDefault="00D24B1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D24B19" w:rsidRPr="009543D2" w:rsidRDefault="00D24B19" w:rsidP="006665DC">
            <w:pPr>
              <w:pStyle w:val="a5"/>
              <w:rPr>
                <w:sz w:val="20"/>
                <w:szCs w:val="20"/>
              </w:rPr>
            </w:pPr>
            <w:r w:rsidRPr="009543D2">
              <w:rPr>
                <w:sz w:val="20"/>
                <w:szCs w:val="20"/>
              </w:rPr>
              <w:t>2. Решение задач на тему «Факторный анализ рентабельности»</w:t>
            </w:r>
          </w:p>
        </w:tc>
        <w:tc>
          <w:tcPr>
            <w:tcW w:w="1570" w:type="dxa"/>
            <w:gridSpan w:val="2"/>
          </w:tcPr>
          <w:p w:rsidR="00D24B19" w:rsidRPr="00D54113" w:rsidRDefault="00D24B1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D24B19" w:rsidRPr="00D54113" w:rsidRDefault="00D24B1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c>
          <w:tcPr>
            <w:tcW w:w="5284" w:type="dxa"/>
            <w:vMerge w:val="restart"/>
          </w:tcPr>
          <w:p w:rsidR="00E75EAF" w:rsidRPr="009543D2" w:rsidRDefault="00E75EAF" w:rsidP="0041583A">
            <w:pPr>
              <w:pStyle w:val="a5"/>
              <w:rPr>
                <w:sz w:val="20"/>
                <w:szCs w:val="20"/>
              </w:rPr>
            </w:pPr>
            <w:r w:rsidRPr="009543D2">
              <w:rPr>
                <w:sz w:val="20"/>
                <w:szCs w:val="20"/>
              </w:rPr>
              <w:t>Тема 2.8. Оценка финансового состояния и деловой активности предприятия</w:t>
            </w:r>
          </w:p>
        </w:tc>
        <w:tc>
          <w:tcPr>
            <w:tcW w:w="5584" w:type="dxa"/>
          </w:tcPr>
          <w:p w:rsidR="00E75EAF" w:rsidRPr="009543D2" w:rsidRDefault="00E75EAF" w:rsidP="0041583A">
            <w:pPr>
              <w:pStyle w:val="a5"/>
              <w:rPr>
                <w:sz w:val="20"/>
                <w:szCs w:val="20"/>
              </w:rPr>
            </w:pPr>
            <w:r w:rsidRPr="009543D2">
              <w:rPr>
                <w:sz w:val="20"/>
                <w:szCs w:val="20"/>
              </w:rPr>
              <w:t>1. Система показателей, характеризующих финансовое состояние</w:t>
            </w:r>
            <w:r w:rsidR="00F760AD" w:rsidRPr="009543D2">
              <w:rPr>
                <w:sz w:val="20"/>
                <w:szCs w:val="20"/>
              </w:rPr>
              <w:t>. Анализ имущественного положе</w:t>
            </w:r>
            <w:r w:rsidR="00F760AD" w:rsidRPr="009543D2">
              <w:rPr>
                <w:sz w:val="20"/>
                <w:szCs w:val="20"/>
              </w:rPr>
              <w:softHyphen/>
              <w:t>ния.</w:t>
            </w:r>
          </w:p>
        </w:tc>
        <w:tc>
          <w:tcPr>
            <w:tcW w:w="1570" w:type="dxa"/>
            <w:gridSpan w:val="2"/>
          </w:tcPr>
          <w:p w:rsidR="00E75EAF" w:rsidRPr="009543D2" w:rsidRDefault="00E75EAF"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w:t>
            </w:r>
            <w:r w:rsidR="00E75EAF" w:rsidRPr="009543D2">
              <w:rPr>
                <w:sz w:val="20"/>
                <w:szCs w:val="20"/>
              </w:rPr>
              <w:t>. Расчет, анализ и оценка показателей финансовой устойчивости орга</w:t>
            </w:r>
            <w:r w:rsidR="00E75EAF" w:rsidRPr="009543D2">
              <w:rPr>
                <w:sz w:val="20"/>
                <w:szCs w:val="20"/>
              </w:rPr>
              <w:softHyphen/>
              <w:t>низации. Характеристика типов финансовой устойчивости</w:t>
            </w:r>
          </w:p>
        </w:tc>
        <w:tc>
          <w:tcPr>
            <w:tcW w:w="1570" w:type="dxa"/>
            <w:gridSpan w:val="2"/>
          </w:tcPr>
          <w:p w:rsidR="00E75EAF" w:rsidRPr="009543D2" w:rsidRDefault="00E75EAF"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3</w:t>
            </w:r>
            <w:r w:rsidR="00E75EAF" w:rsidRPr="009543D2">
              <w:rPr>
                <w:sz w:val="20"/>
                <w:szCs w:val="20"/>
              </w:rPr>
              <w:t>. Понятие ликвидности организации, ликвидности активов, платеже</w:t>
            </w:r>
            <w:r w:rsidR="00E75EAF" w:rsidRPr="009543D2">
              <w:rPr>
                <w:sz w:val="20"/>
                <w:szCs w:val="20"/>
              </w:rPr>
              <w:softHyphen/>
              <w:t>способности организации</w:t>
            </w:r>
          </w:p>
        </w:tc>
        <w:tc>
          <w:tcPr>
            <w:tcW w:w="1570" w:type="dxa"/>
            <w:gridSpan w:val="2"/>
          </w:tcPr>
          <w:p w:rsidR="00E75EAF" w:rsidRPr="009543D2" w:rsidRDefault="00E75EAF"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4</w:t>
            </w:r>
            <w:r w:rsidR="00E75EAF" w:rsidRPr="009543D2">
              <w:rPr>
                <w:sz w:val="20"/>
                <w:szCs w:val="20"/>
              </w:rPr>
              <w:t>. Обобщение результатов анализа и определение направ</w:t>
            </w:r>
            <w:r w:rsidR="00E75EAF" w:rsidRPr="009543D2">
              <w:rPr>
                <w:sz w:val="20"/>
                <w:szCs w:val="20"/>
              </w:rPr>
              <w:softHyphen/>
            </w:r>
            <w:r w:rsidR="00E75EAF" w:rsidRPr="009543D2">
              <w:rPr>
                <w:sz w:val="20"/>
                <w:szCs w:val="20"/>
              </w:rPr>
              <w:lastRenderedPageBreak/>
              <w:t>лений улучшения финансово-хозяйственной деятельности предприятия</w:t>
            </w:r>
          </w:p>
        </w:tc>
        <w:tc>
          <w:tcPr>
            <w:tcW w:w="1570" w:type="dxa"/>
            <w:gridSpan w:val="2"/>
          </w:tcPr>
          <w:p w:rsidR="00E75EAF" w:rsidRPr="009543D2" w:rsidRDefault="00E75EAF" w:rsidP="0041583A">
            <w:pPr>
              <w:pStyle w:val="a5"/>
              <w:rPr>
                <w:sz w:val="20"/>
                <w:szCs w:val="20"/>
              </w:rPr>
            </w:pPr>
            <w:r w:rsidRPr="009543D2">
              <w:rPr>
                <w:sz w:val="20"/>
                <w:szCs w:val="20"/>
              </w:rPr>
              <w:lastRenderedPageBreak/>
              <w:t>2</w:t>
            </w:r>
          </w:p>
        </w:tc>
        <w:tc>
          <w:tcPr>
            <w:tcW w:w="0" w:type="auto"/>
          </w:tcPr>
          <w:p w:rsidR="00E75EAF" w:rsidRPr="009543D2" w:rsidRDefault="00E75EAF" w:rsidP="0041583A">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E75EAF" w:rsidP="0041583A">
            <w:pPr>
              <w:pStyle w:val="a5"/>
              <w:rPr>
                <w:sz w:val="20"/>
                <w:szCs w:val="20"/>
              </w:rPr>
            </w:pPr>
            <w:r w:rsidRPr="009543D2">
              <w:rPr>
                <w:rFonts w:eastAsia="Calibri"/>
                <w:b/>
                <w:sz w:val="20"/>
                <w:szCs w:val="20"/>
              </w:rPr>
              <w:t>Практические занятия</w:t>
            </w:r>
          </w:p>
        </w:tc>
        <w:tc>
          <w:tcPr>
            <w:tcW w:w="1570" w:type="dxa"/>
            <w:gridSpan w:val="2"/>
          </w:tcPr>
          <w:p w:rsidR="00E75EAF" w:rsidRPr="009543D2" w:rsidRDefault="00D94439" w:rsidP="0041583A">
            <w:pPr>
              <w:pStyle w:val="a5"/>
              <w:rPr>
                <w:b/>
                <w:sz w:val="20"/>
                <w:szCs w:val="20"/>
              </w:rPr>
            </w:pPr>
            <w:r w:rsidRPr="009543D2">
              <w:rPr>
                <w:b/>
                <w:sz w:val="20"/>
                <w:szCs w:val="20"/>
              </w:rPr>
              <w:t>1</w:t>
            </w:r>
            <w:r w:rsidR="00F760AD" w:rsidRPr="009543D2">
              <w:rPr>
                <w:b/>
                <w:sz w:val="20"/>
                <w:szCs w:val="20"/>
              </w:rPr>
              <w:t>8</w:t>
            </w:r>
          </w:p>
        </w:tc>
        <w:tc>
          <w:tcPr>
            <w:tcW w:w="0" w:type="auto"/>
          </w:tcPr>
          <w:p w:rsidR="00E75EAF" w:rsidRPr="009543D2" w:rsidRDefault="00E75EAF" w:rsidP="0041583A">
            <w:pPr>
              <w:pStyle w:val="a5"/>
              <w:rPr>
                <w:sz w:val="20"/>
                <w:szCs w:val="20"/>
              </w:rPr>
            </w:pP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2.8.1</w:t>
            </w:r>
            <w:r w:rsidR="00E75EAF" w:rsidRPr="009543D2">
              <w:rPr>
                <w:sz w:val="20"/>
                <w:szCs w:val="20"/>
              </w:rPr>
              <w:t xml:space="preserve"> Оценка имущественного положения органи</w:t>
            </w:r>
            <w:r w:rsidR="00E75EAF" w:rsidRPr="009543D2">
              <w:rPr>
                <w:sz w:val="20"/>
                <w:szCs w:val="20"/>
              </w:rPr>
              <w:softHyphen/>
              <w:t>зации.</w:t>
            </w:r>
          </w:p>
        </w:tc>
        <w:tc>
          <w:tcPr>
            <w:tcW w:w="1570" w:type="dxa"/>
            <w:gridSpan w:val="2"/>
          </w:tcPr>
          <w:p w:rsidR="00E75EAF" w:rsidRPr="009543D2" w:rsidRDefault="00E75EAF"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2.8.2</w:t>
            </w:r>
            <w:r w:rsidR="00E75EAF" w:rsidRPr="009543D2">
              <w:rPr>
                <w:sz w:val="20"/>
                <w:szCs w:val="20"/>
              </w:rPr>
              <w:t xml:space="preserve"> Оценка финансовой устойчивости, платежеспособности органи</w:t>
            </w:r>
            <w:r w:rsidR="00E75EAF" w:rsidRPr="009543D2">
              <w:rPr>
                <w:sz w:val="20"/>
                <w:szCs w:val="20"/>
              </w:rPr>
              <w:softHyphen/>
              <w:t>зации.</w:t>
            </w:r>
          </w:p>
        </w:tc>
        <w:tc>
          <w:tcPr>
            <w:tcW w:w="1570" w:type="dxa"/>
            <w:gridSpan w:val="2"/>
          </w:tcPr>
          <w:p w:rsidR="00E75EAF" w:rsidRPr="009543D2" w:rsidRDefault="00E75EAF" w:rsidP="0041583A">
            <w:pPr>
              <w:pStyle w:val="a5"/>
              <w:rPr>
                <w:sz w:val="20"/>
                <w:szCs w:val="20"/>
              </w:rPr>
            </w:pPr>
            <w:r w:rsidRPr="009543D2">
              <w:rPr>
                <w:sz w:val="20"/>
                <w:szCs w:val="20"/>
              </w:rPr>
              <w:t>4</w:t>
            </w:r>
          </w:p>
        </w:tc>
        <w:tc>
          <w:tcPr>
            <w:tcW w:w="0" w:type="auto"/>
          </w:tcPr>
          <w:p w:rsidR="00E75EAF" w:rsidRPr="009543D2" w:rsidRDefault="00E75EAF" w:rsidP="0041583A">
            <w:pPr>
              <w:pStyle w:val="a5"/>
              <w:rPr>
                <w:sz w:val="20"/>
                <w:szCs w:val="20"/>
              </w:rPr>
            </w:pPr>
            <w:r w:rsidRPr="009543D2">
              <w:rPr>
                <w:sz w:val="20"/>
                <w:szCs w:val="20"/>
              </w:rPr>
              <w:t>2,3</w:t>
            </w:r>
          </w:p>
        </w:tc>
      </w:tr>
      <w:tr w:rsidR="00E75EAF" w:rsidRPr="009543D2" w:rsidTr="004655A9">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2.8.3</w:t>
            </w:r>
            <w:r w:rsidR="00E75EAF" w:rsidRPr="009543D2">
              <w:rPr>
                <w:sz w:val="20"/>
                <w:szCs w:val="20"/>
              </w:rPr>
              <w:t xml:space="preserve"> Расчет показателей ликвидности предприятия</w:t>
            </w:r>
          </w:p>
        </w:tc>
        <w:tc>
          <w:tcPr>
            <w:tcW w:w="1570" w:type="dxa"/>
            <w:gridSpan w:val="2"/>
          </w:tcPr>
          <w:p w:rsidR="00E75EAF" w:rsidRPr="009543D2" w:rsidRDefault="00E75EAF" w:rsidP="0041583A">
            <w:pPr>
              <w:pStyle w:val="a5"/>
              <w:rPr>
                <w:sz w:val="20"/>
                <w:szCs w:val="20"/>
              </w:rPr>
            </w:pPr>
            <w:r w:rsidRPr="009543D2">
              <w:rPr>
                <w:sz w:val="20"/>
                <w:szCs w:val="20"/>
              </w:rPr>
              <w:t>2</w:t>
            </w:r>
          </w:p>
        </w:tc>
        <w:tc>
          <w:tcPr>
            <w:tcW w:w="0" w:type="auto"/>
          </w:tcPr>
          <w:p w:rsidR="00E75EAF" w:rsidRPr="009543D2" w:rsidRDefault="00E75EAF" w:rsidP="0041583A">
            <w:pPr>
              <w:pStyle w:val="a5"/>
              <w:rPr>
                <w:sz w:val="20"/>
                <w:szCs w:val="20"/>
              </w:rPr>
            </w:pPr>
            <w:r w:rsidRPr="009543D2">
              <w:rPr>
                <w:sz w:val="20"/>
                <w:szCs w:val="20"/>
              </w:rPr>
              <w:t>2,3</w:t>
            </w:r>
          </w:p>
        </w:tc>
      </w:tr>
      <w:tr w:rsidR="00D94439" w:rsidRPr="009543D2" w:rsidTr="004655A9">
        <w:tc>
          <w:tcPr>
            <w:tcW w:w="5284" w:type="dxa"/>
            <w:vMerge/>
          </w:tcPr>
          <w:p w:rsidR="00D94439" w:rsidRPr="009543D2" w:rsidRDefault="00D94439" w:rsidP="0041583A">
            <w:pPr>
              <w:pStyle w:val="a5"/>
              <w:rPr>
                <w:sz w:val="20"/>
                <w:szCs w:val="20"/>
              </w:rPr>
            </w:pPr>
          </w:p>
        </w:tc>
        <w:tc>
          <w:tcPr>
            <w:tcW w:w="5584" w:type="dxa"/>
          </w:tcPr>
          <w:p w:rsidR="00D94439" w:rsidRPr="009543D2" w:rsidRDefault="00F760AD" w:rsidP="0041583A">
            <w:pPr>
              <w:pStyle w:val="a5"/>
              <w:rPr>
                <w:sz w:val="20"/>
                <w:szCs w:val="20"/>
              </w:rPr>
            </w:pPr>
            <w:r w:rsidRPr="009543D2">
              <w:rPr>
                <w:sz w:val="20"/>
                <w:szCs w:val="20"/>
              </w:rPr>
              <w:t>2.8.4</w:t>
            </w:r>
            <w:r w:rsidR="00D94439" w:rsidRPr="009543D2">
              <w:rPr>
                <w:sz w:val="20"/>
                <w:szCs w:val="20"/>
              </w:rPr>
              <w:t xml:space="preserve"> Оценка  деловой активности предприятия</w:t>
            </w:r>
          </w:p>
        </w:tc>
        <w:tc>
          <w:tcPr>
            <w:tcW w:w="1570" w:type="dxa"/>
            <w:gridSpan w:val="2"/>
          </w:tcPr>
          <w:p w:rsidR="00D94439" w:rsidRPr="009543D2" w:rsidRDefault="00F760AD" w:rsidP="0041583A">
            <w:pPr>
              <w:pStyle w:val="a5"/>
              <w:rPr>
                <w:sz w:val="20"/>
                <w:szCs w:val="20"/>
              </w:rPr>
            </w:pPr>
            <w:r w:rsidRPr="009543D2">
              <w:rPr>
                <w:sz w:val="20"/>
                <w:szCs w:val="20"/>
              </w:rPr>
              <w:t>2</w:t>
            </w:r>
          </w:p>
        </w:tc>
        <w:tc>
          <w:tcPr>
            <w:tcW w:w="0" w:type="auto"/>
          </w:tcPr>
          <w:p w:rsidR="00D94439" w:rsidRPr="009543D2" w:rsidRDefault="00F760AD" w:rsidP="0041583A">
            <w:pPr>
              <w:pStyle w:val="a5"/>
              <w:rPr>
                <w:sz w:val="20"/>
                <w:szCs w:val="20"/>
              </w:rPr>
            </w:pPr>
            <w:r w:rsidRPr="009543D2">
              <w:rPr>
                <w:sz w:val="20"/>
                <w:szCs w:val="20"/>
              </w:rPr>
              <w:t>2,3</w:t>
            </w:r>
          </w:p>
        </w:tc>
      </w:tr>
      <w:tr w:rsidR="00E75EAF" w:rsidRPr="009543D2" w:rsidTr="009543D2">
        <w:trPr>
          <w:trHeight w:val="217"/>
        </w:trPr>
        <w:tc>
          <w:tcPr>
            <w:tcW w:w="5284" w:type="dxa"/>
            <w:vMerge/>
          </w:tcPr>
          <w:p w:rsidR="00E75EAF" w:rsidRPr="009543D2" w:rsidRDefault="00E75EAF" w:rsidP="0041583A">
            <w:pPr>
              <w:pStyle w:val="a5"/>
              <w:rPr>
                <w:sz w:val="20"/>
                <w:szCs w:val="20"/>
              </w:rPr>
            </w:pPr>
          </w:p>
        </w:tc>
        <w:tc>
          <w:tcPr>
            <w:tcW w:w="5584" w:type="dxa"/>
          </w:tcPr>
          <w:p w:rsidR="00E75EAF" w:rsidRPr="009543D2" w:rsidRDefault="00F760AD" w:rsidP="0041583A">
            <w:pPr>
              <w:pStyle w:val="a5"/>
              <w:rPr>
                <w:sz w:val="20"/>
                <w:szCs w:val="20"/>
              </w:rPr>
            </w:pPr>
            <w:r w:rsidRPr="009543D2">
              <w:rPr>
                <w:sz w:val="20"/>
                <w:szCs w:val="20"/>
              </w:rPr>
              <w:t>2.8.4</w:t>
            </w:r>
            <w:r w:rsidR="00E75EAF" w:rsidRPr="009543D2">
              <w:rPr>
                <w:sz w:val="20"/>
                <w:szCs w:val="20"/>
              </w:rPr>
              <w:t xml:space="preserve"> Общая оценка финансового положе</w:t>
            </w:r>
            <w:r w:rsidR="00E75EAF" w:rsidRPr="009543D2">
              <w:rPr>
                <w:sz w:val="20"/>
                <w:szCs w:val="20"/>
              </w:rPr>
              <w:softHyphen/>
              <w:t>ния</w:t>
            </w:r>
          </w:p>
        </w:tc>
        <w:tc>
          <w:tcPr>
            <w:tcW w:w="1570" w:type="dxa"/>
            <w:gridSpan w:val="2"/>
          </w:tcPr>
          <w:p w:rsidR="00E75EAF" w:rsidRPr="009543D2" w:rsidRDefault="00E75EAF" w:rsidP="0041583A">
            <w:pPr>
              <w:pStyle w:val="a5"/>
              <w:rPr>
                <w:sz w:val="20"/>
                <w:szCs w:val="20"/>
              </w:rPr>
            </w:pPr>
            <w:r w:rsidRPr="009543D2">
              <w:rPr>
                <w:sz w:val="20"/>
                <w:szCs w:val="20"/>
              </w:rPr>
              <w:t>4</w:t>
            </w:r>
          </w:p>
        </w:tc>
        <w:tc>
          <w:tcPr>
            <w:tcW w:w="0" w:type="auto"/>
          </w:tcPr>
          <w:p w:rsidR="00E75EAF" w:rsidRPr="009543D2" w:rsidRDefault="00E75EAF" w:rsidP="0041583A">
            <w:pPr>
              <w:pStyle w:val="a5"/>
              <w:rPr>
                <w:sz w:val="20"/>
                <w:szCs w:val="20"/>
              </w:rPr>
            </w:pPr>
            <w:r w:rsidRPr="009543D2">
              <w:rPr>
                <w:sz w:val="20"/>
                <w:szCs w:val="20"/>
              </w:rPr>
              <w:t>2,3</w:t>
            </w:r>
          </w:p>
        </w:tc>
      </w:tr>
      <w:tr w:rsidR="00D94439" w:rsidRPr="009543D2" w:rsidTr="004655A9">
        <w:tc>
          <w:tcPr>
            <w:tcW w:w="5284" w:type="dxa"/>
            <w:vMerge/>
          </w:tcPr>
          <w:p w:rsidR="00D94439" w:rsidRPr="009543D2" w:rsidRDefault="00D94439" w:rsidP="0041583A">
            <w:pPr>
              <w:pStyle w:val="a5"/>
              <w:rPr>
                <w:sz w:val="20"/>
                <w:szCs w:val="20"/>
              </w:rPr>
            </w:pPr>
          </w:p>
        </w:tc>
        <w:tc>
          <w:tcPr>
            <w:tcW w:w="5584" w:type="dxa"/>
          </w:tcPr>
          <w:p w:rsidR="00D94439" w:rsidRPr="009543D2" w:rsidRDefault="00F760AD" w:rsidP="0041583A">
            <w:pPr>
              <w:pStyle w:val="a5"/>
              <w:rPr>
                <w:sz w:val="20"/>
                <w:szCs w:val="20"/>
              </w:rPr>
            </w:pPr>
            <w:r w:rsidRPr="009543D2">
              <w:rPr>
                <w:sz w:val="20"/>
                <w:szCs w:val="20"/>
              </w:rPr>
              <w:t>2.8.4</w:t>
            </w:r>
            <w:r w:rsidR="00D94439" w:rsidRPr="009543D2">
              <w:rPr>
                <w:sz w:val="20"/>
                <w:szCs w:val="20"/>
              </w:rPr>
              <w:t xml:space="preserve"> Методы прогнозирования возможного банкротства (несостоятельно</w:t>
            </w:r>
            <w:r w:rsidR="00D94439" w:rsidRPr="009543D2">
              <w:rPr>
                <w:sz w:val="20"/>
                <w:szCs w:val="20"/>
              </w:rPr>
              <w:softHyphen/>
              <w:t>сти) организации</w:t>
            </w:r>
          </w:p>
        </w:tc>
        <w:tc>
          <w:tcPr>
            <w:tcW w:w="1570" w:type="dxa"/>
            <w:gridSpan w:val="2"/>
          </w:tcPr>
          <w:p w:rsidR="00D94439" w:rsidRPr="009543D2" w:rsidRDefault="00D94439" w:rsidP="0041583A">
            <w:pPr>
              <w:pStyle w:val="a5"/>
              <w:rPr>
                <w:sz w:val="20"/>
                <w:szCs w:val="20"/>
              </w:rPr>
            </w:pPr>
            <w:r w:rsidRPr="009543D2">
              <w:rPr>
                <w:sz w:val="20"/>
                <w:szCs w:val="20"/>
              </w:rPr>
              <w:t>4</w:t>
            </w:r>
          </w:p>
        </w:tc>
        <w:tc>
          <w:tcPr>
            <w:tcW w:w="0" w:type="auto"/>
          </w:tcPr>
          <w:p w:rsidR="00D94439" w:rsidRPr="009543D2" w:rsidRDefault="00D94439" w:rsidP="0041583A">
            <w:pPr>
              <w:pStyle w:val="a5"/>
              <w:rPr>
                <w:sz w:val="20"/>
                <w:szCs w:val="20"/>
              </w:rPr>
            </w:pPr>
            <w:r w:rsidRPr="009543D2">
              <w:rPr>
                <w:sz w:val="20"/>
                <w:szCs w:val="20"/>
              </w:rPr>
              <w:t>2,3</w:t>
            </w:r>
          </w:p>
        </w:tc>
      </w:tr>
      <w:tr w:rsidR="00E75EAF" w:rsidRPr="009543D2" w:rsidTr="004655A9">
        <w:tc>
          <w:tcPr>
            <w:tcW w:w="5284" w:type="dxa"/>
            <w:vMerge/>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lang w:val="ru-RU"/>
              </w:rPr>
            </w:pP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r w:rsidRPr="009543D2">
              <w:rPr>
                <w:rFonts w:ascii="Times New Roman" w:hAnsi="Times New Roman"/>
                <w:b/>
                <w:sz w:val="20"/>
                <w:szCs w:val="20"/>
              </w:rPr>
              <w:t>Самостоятельная работа</w:t>
            </w:r>
          </w:p>
        </w:tc>
        <w:tc>
          <w:tcPr>
            <w:tcW w:w="1570" w:type="dxa"/>
            <w:gridSpan w:val="2"/>
          </w:tcPr>
          <w:p w:rsidR="00E75EAF" w:rsidRPr="00D54113" w:rsidRDefault="00342631"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1</w:t>
            </w:r>
            <w:r w:rsidR="00D24B19" w:rsidRPr="00D54113">
              <w:rPr>
                <w:rFonts w:ascii="Times New Roman" w:hAnsi="Times New Roman"/>
                <w:color w:val="auto"/>
                <w:lang w:val="ru-RU"/>
              </w:rPr>
              <w:t>4</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5284" w:type="dxa"/>
            <w:vMerge/>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E75EAF" w:rsidRPr="009543D2" w:rsidRDefault="00E75EAF" w:rsidP="006665DC">
            <w:pPr>
              <w:pStyle w:val="a5"/>
              <w:rPr>
                <w:sz w:val="20"/>
                <w:szCs w:val="20"/>
              </w:rPr>
            </w:pPr>
            <w:r w:rsidRPr="009543D2">
              <w:rPr>
                <w:sz w:val="20"/>
                <w:szCs w:val="20"/>
              </w:rPr>
              <w:t>1. Тренинг на тему: «Оценка финансового состояния и деловой активности предприятия»</w:t>
            </w:r>
          </w:p>
        </w:tc>
        <w:tc>
          <w:tcPr>
            <w:tcW w:w="1570" w:type="dxa"/>
            <w:gridSpan w:val="2"/>
          </w:tcPr>
          <w:p w:rsidR="00E75EAF" w:rsidRPr="00D54113" w:rsidRDefault="00D9443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8</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D24B19" w:rsidRPr="009543D2" w:rsidTr="004655A9">
        <w:tc>
          <w:tcPr>
            <w:tcW w:w="5284" w:type="dxa"/>
          </w:tcPr>
          <w:p w:rsidR="00D24B19" w:rsidRPr="00D54113" w:rsidRDefault="00D24B19"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D24B19" w:rsidRPr="009543D2" w:rsidRDefault="00D24B19" w:rsidP="006665DC">
            <w:pPr>
              <w:pStyle w:val="a5"/>
              <w:rPr>
                <w:sz w:val="20"/>
                <w:szCs w:val="20"/>
              </w:rPr>
            </w:pPr>
            <w:r w:rsidRPr="009543D2">
              <w:rPr>
                <w:sz w:val="20"/>
                <w:szCs w:val="20"/>
              </w:rPr>
              <w:t>2. Решение задач на тему «Оценка ликвидности и платежеспособности предприятия»</w:t>
            </w:r>
          </w:p>
        </w:tc>
        <w:tc>
          <w:tcPr>
            <w:tcW w:w="1570" w:type="dxa"/>
            <w:gridSpan w:val="2"/>
          </w:tcPr>
          <w:p w:rsidR="00D24B19" w:rsidRPr="00D54113" w:rsidRDefault="00D24B1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w:t>
            </w:r>
          </w:p>
        </w:tc>
        <w:tc>
          <w:tcPr>
            <w:tcW w:w="0" w:type="auto"/>
          </w:tcPr>
          <w:p w:rsidR="00D24B19" w:rsidRPr="00D54113" w:rsidRDefault="00D24B19"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342631" w:rsidRPr="009543D2" w:rsidTr="004655A9">
        <w:tc>
          <w:tcPr>
            <w:tcW w:w="5284" w:type="dxa"/>
          </w:tcPr>
          <w:p w:rsidR="00342631" w:rsidRPr="00D54113" w:rsidRDefault="00342631"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5584" w:type="dxa"/>
          </w:tcPr>
          <w:p w:rsidR="00342631" w:rsidRPr="009543D2" w:rsidRDefault="00342631" w:rsidP="006665DC">
            <w:pPr>
              <w:pStyle w:val="a5"/>
              <w:rPr>
                <w:sz w:val="20"/>
                <w:szCs w:val="20"/>
              </w:rPr>
            </w:pPr>
            <w:r w:rsidRPr="009543D2">
              <w:rPr>
                <w:sz w:val="20"/>
                <w:szCs w:val="20"/>
              </w:rPr>
              <w:t xml:space="preserve">2. Методы прогнозирования возможного банкротства предприятия </w:t>
            </w:r>
          </w:p>
        </w:tc>
        <w:tc>
          <w:tcPr>
            <w:tcW w:w="1570" w:type="dxa"/>
            <w:gridSpan w:val="2"/>
          </w:tcPr>
          <w:p w:rsidR="00342631" w:rsidRPr="00D54113" w:rsidRDefault="00342631"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4</w:t>
            </w:r>
          </w:p>
        </w:tc>
        <w:tc>
          <w:tcPr>
            <w:tcW w:w="0" w:type="auto"/>
          </w:tcPr>
          <w:p w:rsidR="00342631" w:rsidRPr="00D54113" w:rsidRDefault="00342631"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r w:rsidRPr="00D54113">
              <w:rPr>
                <w:rFonts w:ascii="Times New Roman" w:hAnsi="Times New Roman"/>
                <w:b w:val="0"/>
                <w:color w:val="auto"/>
                <w:lang w:val="ru-RU"/>
              </w:rPr>
              <w:t>2,3</w:t>
            </w:r>
          </w:p>
        </w:tc>
      </w:tr>
      <w:tr w:rsidR="00E75EAF" w:rsidRPr="009543D2" w:rsidTr="004655A9">
        <w:tc>
          <w:tcPr>
            <w:tcW w:w="5284" w:type="dxa"/>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Дифференцированный зачет</w:t>
            </w:r>
          </w:p>
        </w:tc>
        <w:tc>
          <w:tcPr>
            <w:tcW w:w="5584" w:type="dxa"/>
          </w:tcPr>
          <w:p w:rsidR="00E75EAF" w:rsidRPr="009543D2" w:rsidRDefault="00E75EAF" w:rsidP="006665DC">
            <w:pPr>
              <w:shd w:val="clear" w:color="auto" w:fill="FFFFFF"/>
              <w:spacing w:after="0" w:line="240" w:lineRule="auto"/>
              <w:rPr>
                <w:rFonts w:ascii="Times New Roman" w:hAnsi="Times New Roman"/>
                <w:b/>
                <w:sz w:val="20"/>
                <w:szCs w:val="20"/>
              </w:rPr>
            </w:pP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2</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b w:val="0"/>
                <w:color w:val="auto"/>
                <w:lang w:val="ru-RU"/>
              </w:rPr>
              <w:t>ИТОГО</w:t>
            </w:r>
          </w:p>
        </w:tc>
        <w:tc>
          <w:tcPr>
            <w:tcW w:w="1570" w:type="dxa"/>
            <w:gridSpan w:val="2"/>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r w:rsidRPr="00D54113">
              <w:rPr>
                <w:rFonts w:ascii="Times New Roman" w:hAnsi="Times New Roman"/>
                <w:color w:val="auto"/>
                <w:lang w:val="ru-RU"/>
              </w:rPr>
              <w:t>156</w:t>
            </w:r>
          </w:p>
        </w:tc>
        <w:tc>
          <w:tcPr>
            <w:tcW w:w="0" w:type="auto"/>
          </w:tcPr>
          <w:p w:rsidR="00E75EAF" w:rsidRPr="00D54113" w:rsidRDefault="00E75EAF" w:rsidP="006665D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E75EAF" w:rsidRPr="009543D2" w:rsidTr="004655A9">
        <w:tc>
          <w:tcPr>
            <w:tcW w:w="10868" w:type="dxa"/>
            <w:gridSpan w:val="2"/>
          </w:tcPr>
          <w:p w:rsidR="00E75EAF" w:rsidRPr="009543D2" w:rsidRDefault="00E75EAF" w:rsidP="00AC0D4F">
            <w:pPr>
              <w:pStyle w:val="af0"/>
              <w:spacing w:after="0" w:line="240" w:lineRule="auto"/>
              <w:ind w:left="0"/>
              <w:rPr>
                <w:rFonts w:ascii="Times New Roman" w:hAnsi="Times New Roman"/>
                <w:sz w:val="20"/>
                <w:szCs w:val="20"/>
              </w:rPr>
            </w:pPr>
            <w:r w:rsidRPr="009543D2">
              <w:rPr>
                <w:rFonts w:ascii="Times New Roman" w:eastAsia="Calibri" w:hAnsi="Times New Roman"/>
                <w:b/>
                <w:bCs/>
                <w:sz w:val="20"/>
                <w:szCs w:val="20"/>
              </w:rPr>
              <w:t>Тематика курсовых работ</w:t>
            </w:r>
          </w:p>
        </w:tc>
        <w:tc>
          <w:tcPr>
            <w:tcW w:w="1570" w:type="dxa"/>
            <w:gridSpan w:val="2"/>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E75EAF" w:rsidRPr="00D54113" w:rsidRDefault="00E75EAF"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валюты бухгалтерского баланса</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Стратегия фирмы в области формирования и использования оборотного капитала</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Бухгалтерская отчетность предприятия как источник информации для финансово-экономического анализа</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использования капитала</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движения денежных средств предприятия</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управления основным капиталом предприятия</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обеспеченности предприятия материальными ресурсами и эффективности их использования</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jc w:val="both"/>
              <w:rPr>
                <w:rFonts w:ascii="Times New Roman" w:hAnsi="Times New Roman"/>
                <w:sz w:val="20"/>
                <w:szCs w:val="20"/>
              </w:rPr>
            </w:pPr>
            <w:r w:rsidRPr="009543D2">
              <w:rPr>
                <w:rFonts w:ascii="Times New Roman" w:hAnsi="Times New Roman"/>
                <w:sz w:val="20"/>
                <w:szCs w:val="20"/>
              </w:rPr>
              <w:t>Оценка состояния дебиторской и кредиторской задолженности.</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Оценка влияния экстенсивности и интенсивности использования труда на прирост объема производства</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себестоимости по отдельным статьям и элементам затрат</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себестоимости продукции. Взаимосвязь затрат на производство, объема реализации и прибыли.</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факторов, влияющих на величину себестоимости продукции</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численности, состава, структуры кадров и уровня их квалификации.</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использования трудовых ресурсов</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производительности труда</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Исследование динамики финансовых показателей организации</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показателей рентабельности предприятия</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эффективности использования заемных средств</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jc w:val="both"/>
              <w:rPr>
                <w:rFonts w:ascii="Times New Roman" w:hAnsi="Times New Roman"/>
                <w:sz w:val="20"/>
                <w:szCs w:val="20"/>
              </w:rPr>
            </w:pPr>
            <w:r w:rsidRPr="009543D2">
              <w:rPr>
                <w:rFonts w:ascii="Times New Roman" w:hAnsi="Times New Roman"/>
                <w:sz w:val="20"/>
                <w:szCs w:val="20"/>
              </w:rPr>
              <w:lastRenderedPageBreak/>
              <w:t>Анализ предельных затрат и определение точки безубыточности</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Факторный анализ чистой прибыли</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собственных средств предприятия</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Анализ финансовой устойчивости</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Оценка платежеспособности предприятия</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Критерии ликвидности баланса фирмы</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Методы определения кредитоспособности предприятия</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9543D2" w:rsidRDefault="00F760AD" w:rsidP="00F760AD">
            <w:pPr>
              <w:pStyle w:val="af0"/>
              <w:numPr>
                <w:ilvl w:val="0"/>
                <w:numId w:val="26"/>
              </w:numPr>
              <w:spacing w:after="0" w:line="240" w:lineRule="auto"/>
              <w:rPr>
                <w:rFonts w:ascii="Times New Roman" w:hAnsi="Times New Roman"/>
                <w:sz w:val="20"/>
                <w:szCs w:val="20"/>
              </w:rPr>
            </w:pPr>
            <w:r w:rsidRPr="009543D2">
              <w:rPr>
                <w:rFonts w:ascii="Times New Roman" w:hAnsi="Times New Roman"/>
                <w:sz w:val="20"/>
                <w:szCs w:val="20"/>
              </w:rPr>
              <w:t>Оценка деловой активности организации</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r w:rsidR="00F760AD" w:rsidRPr="009543D2" w:rsidTr="004655A9">
        <w:tc>
          <w:tcPr>
            <w:tcW w:w="10868" w:type="dxa"/>
            <w:gridSpan w:val="2"/>
          </w:tcPr>
          <w:p w:rsidR="00F760AD" w:rsidRPr="00D54113" w:rsidRDefault="00F760AD" w:rsidP="00F760AD">
            <w:pPr>
              <w:pStyle w:val="a6"/>
              <w:numPr>
                <w:ilvl w:val="0"/>
                <w:numId w:val="26"/>
              </w:numPr>
              <w:rPr>
                <w:rFonts w:ascii="Times New Roman" w:hAnsi="Times New Roman"/>
                <w:lang w:val="ru-RU"/>
              </w:rPr>
            </w:pPr>
            <w:r w:rsidRPr="00D54113">
              <w:rPr>
                <w:rFonts w:ascii="Times New Roman" w:hAnsi="Times New Roman"/>
                <w:lang w:val="ru-RU"/>
              </w:rPr>
              <w:t>Анализ эффективности деятельности предприятия</w:t>
            </w:r>
          </w:p>
        </w:tc>
        <w:tc>
          <w:tcPr>
            <w:tcW w:w="1570" w:type="dxa"/>
            <w:gridSpan w:val="2"/>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lang w:val="ru-RU"/>
              </w:rPr>
            </w:pPr>
          </w:p>
        </w:tc>
        <w:tc>
          <w:tcPr>
            <w:tcW w:w="0" w:type="auto"/>
          </w:tcPr>
          <w:p w:rsidR="00F760AD" w:rsidRPr="00D54113" w:rsidRDefault="00F760AD" w:rsidP="00AC0D4F">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olor w:val="auto"/>
                <w:lang w:val="ru-RU"/>
              </w:rPr>
            </w:pPr>
          </w:p>
        </w:tc>
      </w:tr>
    </w:tbl>
    <w:p w:rsidR="0044364D" w:rsidRPr="009543D2" w:rsidRDefault="0044364D" w:rsidP="0044364D">
      <w:pPr>
        <w:rPr>
          <w:rFonts w:ascii="Times New Roman" w:hAnsi="Times New Roman"/>
          <w:caps/>
        </w:rPr>
        <w:sectPr w:rsidR="0044364D" w:rsidRPr="009543D2" w:rsidSect="006505D3">
          <w:pgSz w:w="16838" w:h="11906" w:orient="landscape"/>
          <w:pgMar w:top="851" w:right="1134" w:bottom="1701" w:left="1134" w:header="709" w:footer="709" w:gutter="0"/>
          <w:cols w:space="708"/>
          <w:docGrid w:linePitch="360"/>
        </w:sectPr>
      </w:pPr>
    </w:p>
    <w:p w:rsidR="0044364D" w:rsidRPr="009543D2" w:rsidRDefault="0044364D" w:rsidP="0044364D">
      <w:pPr>
        <w:rPr>
          <w:rFonts w:ascii="Times New Roman" w:hAnsi="Times New Roman"/>
          <w:b/>
        </w:rPr>
      </w:pPr>
      <w:r w:rsidRPr="009543D2">
        <w:rPr>
          <w:rFonts w:ascii="Times New Roman" w:hAnsi="Times New Roman"/>
          <w:b/>
          <w:caps/>
        </w:rPr>
        <w:lastRenderedPageBreak/>
        <w:t>4. условия реализации программы ПРОФЕССИОНАЛЬНОГО МОДУЛЯ</w:t>
      </w:r>
    </w:p>
    <w:p w:rsidR="00612501" w:rsidRPr="009543D2" w:rsidRDefault="00612501" w:rsidP="0061250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2"/>
          <w:szCs w:val="22"/>
        </w:rPr>
      </w:pPr>
      <w:r w:rsidRPr="009543D2">
        <w:rPr>
          <w:rFonts w:ascii="Times New Roman" w:hAnsi="Times New Roman"/>
          <w:color w:val="auto"/>
          <w:sz w:val="22"/>
          <w:szCs w:val="22"/>
        </w:rPr>
        <w:t xml:space="preserve">4.1. </w:t>
      </w:r>
      <w:r w:rsidRPr="009543D2">
        <w:rPr>
          <w:rFonts w:ascii="Times New Roman" w:hAnsi="Times New Roman"/>
          <w:bCs w:val="0"/>
          <w:color w:val="auto"/>
          <w:sz w:val="22"/>
          <w:szCs w:val="22"/>
        </w:rPr>
        <w:t>Требования к минимальному материально-техническому обеспечению</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rPr>
      </w:pPr>
      <w:r w:rsidRPr="009543D2">
        <w:rPr>
          <w:rFonts w:ascii="Times New Roman" w:hAnsi="Times New Roman"/>
        </w:rPr>
        <w:t>Реализация профессионального модуля предполагает наличие учебного кабинета » и  компьютерного класса</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543D2">
        <w:rPr>
          <w:rFonts w:ascii="Times New Roman" w:hAnsi="Times New Roman"/>
          <w:i/>
        </w:rPr>
        <w:t xml:space="preserve"> </w:t>
      </w:r>
      <w:r w:rsidRPr="009543D2">
        <w:rPr>
          <w:rFonts w:ascii="Times New Roman" w:hAnsi="Times New Roman"/>
          <w:bCs/>
        </w:rPr>
        <w:t xml:space="preserve">Оборудование учебного кабинета и рабочих мест кабинета: комплекты плакатов, стенды комплект учебно-методической документации, </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543D2">
        <w:rPr>
          <w:rFonts w:ascii="Times New Roman" w:hAnsi="Times New Roman"/>
          <w:bCs/>
        </w:rPr>
        <w:t>Технические средства обучения: компьютеры, программное обеспечение, мультимедийный комплекс.</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543D2">
        <w:rPr>
          <w:rFonts w:ascii="Times New Roman" w:hAnsi="Times New Roman"/>
          <w:bCs/>
        </w:rPr>
        <w:tab/>
      </w:r>
      <w:r w:rsidRPr="009543D2">
        <w:rPr>
          <w:rFonts w:ascii="Times New Roman" w:hAnsi="Times New Roman"/>
          <w:bCs/>
          <w:i/>
        </w:rPr>
        <w:t xml:space="preserve">   </w:t>
      </w:r>
      <w:r w:rsidRPr="009543D2">
        <w:rPr>
          <w:rFonts w:ascii="Times New Roman" w:hAnsi="Times New Roman"/>
          <w:bCs/>
        </w:rPr>
        <w:t>Оборудование учебного кабинета:</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543D2">
        <w:rPr>
          <w:rFonts w:ascii="Times New Roman" w:hAnsi="Times New Roman"/>
          <w:bCs/>
        </w:rPr>
        <w:t>- посадочные места по количеству обучающихся;</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543D2">
        <w:rPr>
          <w:rFonts w:ascii="Times New Roman" w:hAnsi="Times New Roman"/>
          <w:bCs/>
        </w:rPr>
        <w:t>- рабочее место преподавателя;</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543D2">
        <w:rPr>
          <w:rFonts w:ascii="Times New Roman" w:hAnsi="Times New Roman"/>
          <w:bCs/>
        </w:rPr>
        <w:t xml:space="preserve">- комплект учебников </w:t>
      </w:r>
    </w:p>
    <w:p w:rsidR="00164692" w:rsidRPr="009543D2" w:rsidRDefault="00164692" w:rsidP="00164692">
      <w:pPr>
        <w:tabs>
          <w:tab w:val="left" w:pos="561"/>
        </w:tabs>
        <w:spacing w:after="0" w:line="240" w:lineRule="auto"/>
        <w:jc w:val="both"/>
        <w:rPr>
          <w:rFonts w:ascii="Times New Roman" w:hAnsi="Times New Roman"/>
          <w:iCs/>
        </w:rPr>
      </w:pPr>
      <w:r w:rsidRPr="009543D2">
        <w:rPr>
          <w:rFonts w:ascii="Times New Roman" w:hAnsi="Times New Roman"/>
          <w:bCs/>
        </w:rPr>
        <w:t xml:space="preserve">- </w:t>
      </w:r>
      <w:r w:rsidRPr="009543D2">
        <w:rPr>
          <w:rFonts w:ascii="Times New Roman" w:hAnsi="Times New Roman"/>
          <w:iCs/>
        </w:rPr>
        <w:t>бланковая документация</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543D2">
        <w:rPr>
          <w:rFonts w:ascii="Times New Roman" w:hAnsi="Times New Roman"/>
          <w:bCs/>
        </w:rPr>
        <w:t>- микрокалькуляторы</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543D2">
        <w:rPr>
          <w:rFonts w:ascii="Times New Roman" w:hAnsi="Times New Roman"/>
          <w:bCs/>
        </w:rPr>
        <w:t>- справочно-правовая система «Консультант плюс»</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rPr>
      </w:pPr>
      <w:r w:rsidRPr="009543D2">
        <w:rPr>
          <w:rFonts w:ascii="Times New Roman" w:hAnsi="Times New Roman"/>
        </w:rPr>
        <w:t>Реализация программы модуля предполагает наличие учебных кабинетов _____</w:t>
      </w:r>
      <w:r w:rsidRPr="009543D2">
        <w:rPr>
          <w:rFonts w:ascii="Times New Roman" w:hAnsi="Times New Roman"/>
          <w:u w:val="single"/>
        </w:rPr>
        <w:t>2</w:t>
      </w:r>
      <w:r w:rsidRPr="009543D2">
        <w:rPr>
          <w:rFonts w:ascii="Times New Roman" w:hAnsi="Times New Roman"/>
        </w:rPr>
        <w:t>______; мастерских ____</w:t>
      </w:r>
      <w:r w:rsidRPr="009543D2">
        <w:rPr>
          <w:rFonts w:ascii="Times New Roman" w:hAnsi="Times New Roman"/>
          <w:u w:val="single"/>
        </w:rPr>
        <w:t>_0</w:t>
      </w:r>
      <w:r w:rsidRPr="009543D2">
        <w:rPr>
          <w:rFonts w:ascii="Times New Roman" w:hAnsi="Times New Roman"/>
        </w:rPr>
        <w:t>_______; лабораторий ___</w:t>
      </w:r>
      <w:r w:rsidRPr="009543D2">
        <w:rPr>
          <w:rFonts w:ascii="Times New Roman" w:hAnsi="Times New Roman"/>
          <w:u w:val="single"/>
        </w:rPr>
        <w:t>_0</w:t>
      </w:r>
      <w:r w:rsidRPr="009543D2">
        <w:rPr>
          <w:rFonts w:ascii="Times New Roman" w:hAnsi="Times New Roman"/>
        </w:rPr>
        <w:t>______.</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543D2">
        <w:rPr>
          <w:rFonts w:ascii="Times New Roman" w:hAnsi="Times New Roman"/>
          <w:bCs/>
        </w:rPr>
        <w:t>Технические средства обучения: интернет, справочно-правовая система «Консультант плюс»</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9543D2">
        <w:rPr>
          <w:rFonts w:ascii="Times New Roman" w:hAnsi="Times New Roman"/>
        </w:rPr>
        <w:t>Реализация программы модуля предполагает обязательную производственную практику</w:t>
      </w:r>
      <w:r w:rsidR="00807756" w:rsidRPr="009543D2">
        <w:rPr>
          <w:rFonts w:ascii="Times New Roman" w:hAnsi="Times New Roman"/>
        </w:rPr>
        <w:t>.</w:t>
      </w:r>
    </w:p>
    <w:p w:rsidR="00164692" w:rsidRPr="009543D2" w:rsidRDefault="00164692" w:rsidP="0016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rPr>
      </w:pPr>
      <w:r w:rsidRPr="009543D2">
        <w:rPr>
          <w:rFonts w:ascii="Times New Roman" w:hAnsi="Times New Roman"/>
        </w:rPr>
        <w:t>Оборудование и технологическое оснащение рабочих мест:</w:t>
      </w:r>
      <w:r w:rsidR="00807756" w:rsidRPr="009543D2">
        <w:rPr>
          <w:rFonts w:ascii="Times New Roman" w:hAnsi="Times New Roman"/>
        </w:rPr>
        <w:t xml:space="preserve"> п</w:t>
      </w:r>
      <w:r w:rsidRPr="009543D2">
        <w:rPr>
          <w:rFonts w:ascii="Times New Roman" w:hAnsi="Times New Roman"/>
          <w:bCs/>
        </w:rPr>
        <w:t>ерсональные компьютеры, бланки документов, принтер</w:t>
      </w:r>
      <w:r w:rsidR="00807756" w:rsidRPr="009543D2">
        <w:rPr>
          <w:rFonts w:ascii="Times New Roman" w:hAnsi="Times New Roman"/>
          <w:bCs/>
        </w:rPr>
        <w:t>.</w:t>
      </w:r>
    </w:p>
    <w:p w:rsidR="00612501" w:rsidRPr="009543D2" w:rsidRDefault="00612501" w:rsidP="001D4BF9">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2"/>
          <w:szCs w:val="22"/>
        </w:rPr>
      </w:pPr>
      <w:r w:rsidRPr="009543D2">
        <w:rPr>
          <w:rFonts w:ascii="Times New Roman" w:hAnsi="Times New Roman"/>
          <w:color w:val="auto"/>
          <w:sz w:val="22"/>
          <w:szCs w:val="22"/>
        </w:rPr>
        <w:t>2. Информационное обеспечение обучения</w:t>
      </w:r>
    </w:p>
    <w:p w:rsidR="00612501" w:rsidRPr="009543D2" w:rsidRDefault="00612501" w:rsidP="001D4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rPr>
      </w:pPr>
      <w:r w:rsidRPr="009543D2">
        <w:rPr>
          <w:rFonts w:ascii="Times New Roman" w:hAnsi="Times New Roman"/>
          <w:bCs/>
        </w:rPr>
        <w:t>Перечень рекомендуемых учебных изданий, Интернет-ресурсов, дополнительной литературы</w:t>
      </w:r>
    </w:p>
    <w:p w:rsidR="00612501" w:rsidRPr="009543D2" w:rsidRDefault="00612501" w:rsidP="001D4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rPr>
      </w:pPr>
      <w:r w:rsidRPr="009543D2">
        <w:rPr>
          <w:rFonts w:ascii="Times New Roman" w:hAnsi="Times New Roman"/>
          <w:bCs/>
        </w:rPr>
        <w:t>Основные источники:</w:t>
      </w:r>
    </w:p>
    <w:p w:rsidR="00B154B0" w:rsidRPr="009543D2" w:rsidRDefault="00B154B0" w:rsidP="00B154B0">
      <w:pPr>
        <w:pStyle w:val="31"/>
        <w:numPr>
          <w:ilvl w:val="0"/>
          <w:numId w:val="2"/>
        </w:numPr>
        <w:spacing w:after="0"/>
        <w:jc w:val="both"/>
        <w:rPr>
          <w:sz w:val="22"/>
          <w:szCs w:val="22"/>
        </w:rPr>
      </w:pPr>
      <w:r w:rsidRPr="009543D2">
        <w:rPr>
          <w:bCs/>
          <w:sz w:val="22"/>
          <w:szCs w:val="22"/>
        </w:rPr>
        <w:t xml:space="preserve">  </w:t>
      </w:r>
      <w:r w:rsidRPr="009543D2">
        <w:rPr>
          <w:sz w:val="22"/>
          <w:szCs w:val="22"/>
        </w:rPr>
        <w:t>Керимов В.Э. Бухгалтерский учет на производственных предприятиях</w:t>
      </w:r>
      <w:r w:rsidR="00155739" w:rsidRPr="009543D2">
        <w:rPr>
          <w:sz w:val="22"/>
          <w:szCs w:val="22"/>
        </w:rPr>
        <w:t>: Учебник.- М.: Дашков и К, 201</w:t>
      </w:r>
      <w:r w:rsidR="00BE53B9" w:rsidRPr="009543D2">
        <w:rPr>
          <w:sz w:val="22"/>
          <w:szCs w:val="22"/>
        </w:rPr>
        <w:t>4</w:t>
      </w:r>
      <w:r w:rsidRPr="009543D2">
        <w:rPr>
          <w:sz w:val="22"/>
          <w:szCs w:val="22"/>
        </w:rPr>
        <w:t>- 527 с.</w:t>
      </w:r>
    </w:p>
    <w:p w:rsidR="00C71E43" w:rsidRPr="009543D2" w:rsidRDefault="00C71E43" w:rsidP="00C71E43">
      <w:pPr>
        <w:pStyle w:val="af0"/>
        <w:numPr>
          <w:ilvl w:val="0"/>
          <w:numId w:val="2"/>
        </w:numPr>
        <w:spacing w:line="240" w:lineRule="auto"/>
        <w:jc w:val="both"/>
        <w:rPr>
          <w:rFonts w:ascii="Times New Roman" w:hAnsi="Times New Roman"/>
        </w:rPr>
      </w:pPr>
      <w:r w:rsidRPr="009543D2">
        <w:rPr>
          <w:rFonts w:ascii="Times New Roman" w:hAnsi="Times New Roman"/>
        </w:rPr>
        <w:t>Савицкая Г.В. Анализ хозяйственной деятельности предприятия. М.: ИНФРА-М, 2012.</w:t>
      </w:r>
    </w:p>
    <w:p w:rsidR="00C71E43" w:rsidRPr="009543D2" w:rsidRDefault="00C71E43" w:rsidP="00C71E43">
      <w:pPr>
        <w:pStyle w:val="af0"/>
        <w:numPr>
          <w:ilvl w:val="0"/>
          <w:numId w:val="2"/>
        </w:numPr>
        <w:spacing w:line="240" w:lineRule="auto"/>
        <w:jc w:val="both"/>
        <w:rPr>
          <w:rFonts w:ascii="Times New Roman" w:hAnsi="Times New Roman"/>
          <w:noProof/>
        </w:rPr>
      </w:pPr>
      <w:r w:rsidRPr="009543D2">
        <w:rPr>
          <w:rFonts w:ascii="Times New Roman" w:hAnsi="Times New Roman"/>
        </w:rPr>
        <w:t>Шеремет А.Д., Сайфулин Р.С., Негашев Е.В. Методика финансового анализа. -М.: Инфра-М.</w:t>
      </w:r>
      <w:r w:rsidR="00155739" w:rsidRPr="009543D2">
        <w:rPr>
          <w:rFonts w:ascii="Times New Roman" w:hAnsi="Times New Roman"/>
          <w:noProof/>
        </w:rPr>
        <w:t xml:space="preserve"> 201</w:t>
      </w:r>
      <w:r w:rsidR="00BE53B9" w:rsidRPr="009543D2">
        <w:rPr>
          <w:rFonts w:ascii="Times New Roman" w:hAnsi="Times New Roman"/>
          <w:noProof/>
        </w:rPr>
        <w:t>3</w:t>
      </w:r>
      <w:r w:rsidRPr="009543D2">
        <w:rPr>
          <w:rFonts w:ascii="Times New Roman" w:hAnsi="Times New Roman"/>
          <w:noProof/>
        </w:rPr>
        <w:t>.</w:t>
      </w:r>
    </w:p>
    <w:p w:rsidR="00C71E43" w:rsidRPr="009543D2" w:rsidRDefault="00C71E43" w:rsidP="00C71E43">
      <w:pPr>
        <w:pStyle w:val="31"/>
        <w:spacing w:after="0"/>
        <w:jc w:val="both"/>
        <w:rPr>
          <w:sz w:val="22"/>
          <w:szCs w:val="22"/>
        </w:rPr>
      </w:pPr>
    </w:p>
    <w:p w:rsidR="00612501" w:rsidRPr="009543D2" w:rsidRDefault="00612501" w:rsidP="001D4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rPr>
      </w:pPr>
      <w:r w:rsidRPr="009543D2">
        <w:rPr>
          <w:rFonts w:ascii="Times New Roman" w:hAnsi="Times New Roman"/>
          <w:bCs/>
        </w:rPr>
        <w:t>Дополнительные источники:</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Гражданский кодекс Российской Федерации (часть четвертая) от 18.12.2006 N 230-ФЗ (ред. от 04.10.2010).</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Гражданский кодекс Российской Федерации (часть первая) от 30.11.1994 N 51-ФЗ (ред. от 27.07.2010).</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Гражданский кодекс Российской Федерации (часть вторая) от 26.01.1996 N 14-ФЗ (ред. от 08.05.2010).</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Трудовой кодекс Российской Федерации от 30.12.2001 N 197-ФЗ (ред. от 29.12.2010).</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Федеральный закон от 21.11.1996 N 129-ФЗ (ред. от 28.09.2010) "О бухгалтерском учете" (с изм. и доп., вступающими в силу с 01.01.2011).</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 xml:space="preserve">Федеральный закон от 26.12.1995 N 208-ФЗ (ред. от 28.12.2010) "Об акционерных обществах" (с изм. и доп., вступающими в силу с 01.01.2011) </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Федеральный закон от 08.02.1998 N 14-ФЗ (ред. от 28.12.2010) "Об обществах с ограниченной ответственностью" (с изм. и доп., вступающими в силу с 01.01.2011).</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Федеральный закон от 24.07.2007 N 209-ФЗ (ред. от 05.07.2010) "О развитии малого и среднего предпринимательства в Российской Федерации".</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Федеральный закон от 21.11.1996 N 129-ФЗ "О бухгалтерском учете".</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 xml:space="preserve">Приказ Минфина РФ от 06.10.2008 N 106н  "Об утверждении положений по бухгалтерскому учету" (вместе с "Положением по бухгалтерскому учету "Учетная политика организации" ПБУ 1/2008, "Положением по бухгалтерскому учету "Изменения оценочных значений" ПБУ 21/2008 </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МФ РФ от 27.11.2006 г. №154н «Учет имущества и обязательств организации, стоимость которых выражена в иностранной валюте» ПБУ 3/2006.</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lastRenderedPageBreak/>
        <w:t>Приказ Минфина РФ от 06.07.1999 N 43н (ред. от 08.11.2010) "Об утверждении Положения по бухгалтерскому учету "Бухгалтерская отчетность организации" ПБУ 4/99 .</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09.06.2001 N 44н "Об утверждении Положения по бухгалтерскому учету "Учет материально-производственных запасов" ПБУ 5/01".</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30.03.2001 N 26н "Об утверждении Положения по бухгалтерскому учету "Учет основных средств" ПБУ 6/01.</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25.11.1998 N 56н «События после отчетной даты» ПБУ 7/98.</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28.11.2001 N 96н «Условные факты хозяйственной деятельности» ПБУ 8/01.</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 xml:space="preserve">Приказ Минфина РФ от 06.05.1999 N 32н "Об утверждении Положения по бухгалтерскому учету "Доходы организации" ПБУ 9/99 </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 xml:space="preserve">Приказ Минфина РФ от 06.05.1999 N 33н  "Об утверждении Положения по бухгалтерскому учету "Расходы организации" ПБУ 10/99" </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29.04.2008 N 48н «Информация о связанных сторонах» ПБУ 11/2008.</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16.10.2000 N 923н «Информация по сегментам» ПБУ 12/2010.</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16.10.2000 N 92н «Учет государственной помощи» ПБУ 13/2000.</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27.12.2007 N 153н "Об утверждении Положения по бухгалтерскому учету "Учет нематериальных активов" ПБУ 14/2007.</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06.10.2008 N 107н "Об утверждении Положения по бухгалтерскому учету "Учет расходов по займам и кредитам" ПБУ 15/2008)".</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02.07.2002 N 66н "Об утверждении Положения по бухгалтерскому учету "Информация по прекращаемой деятельности»" ПБУ 16/02.</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19.11.2002 N 115н "Об утверждении Положения по бухгалтерскому учету "Учет расходов на научно-исследовательские и опытно-конструкторские разработки" ПБУ 17/02)".</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19.11.2002 N 114н "Об утверждении Положения по бухгалтерскому учету "Учет расчетов по налогу на прибыль" ПБУ 18/02.</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10.12.2002 N 126н "Об утверждении Положения по бухгалтерскому учету "Учет финансовых вложений" ПБУ 19/02" .</w:t>
      </w:r>
    </w:p>
    <w:p w:rsidR="00612501" w:rsidRPr="009543D2" w:rsidRDefault="00612501" w:rsidP="0012475E">
      <w:pPr>
        <w:numPr>
          <w:ilvl w:val="0"/>
          <w:numId w:val="23"/>
        </w:numPr>
        <w:tabs>
          <w:tab w:val="num" w:pos="360"/>
        </w:tabs>
        <w:spacing w:after="0" w:line="240" w:lineRule="auto"/>
        <w:ind w:left="360"/>
        <w:jc w:val="both"/>
        <w:rPr>
          <w:rFonts w:ascii="Times New Roman" w:hAnsi="Times New Roman"/>
        </w:rPr>
      </w:pPr>
      <w:r w:rsidRPr="009543D2">
        <w:rPr>
          <w:rFonts w:ascii="Times New Roman" w:hAnsi="Times New Roman"/>
        </w:rPr>
        <w:t>Приказ Минфина РФ от 28.06.2010 N 63н "Об утверждении Положения по бухгалтерскому учету "Исправление ошибок в бухгалтерском учете отчетности" ПБУ 22/2010 .</w:t>
      </w:r>
    </w:p>
    <w:p w:rsidR="00612501" w:rsidRPr="009543D2" w:rsidRDefault="00612501" w:rsidP="001D4BF9">
      <w:pPr>
        <w:spacing w:line="240" w:lineRule="auto"/>
        <w:jc w:val="both"/>
        <w:rPr>
          <w:rFonts w:ascii="Times New Roman" w:hAnsi="Times New Roman"/>
        </w:rPr>
      </w:pPr>
      <w:r w:rsidRPr="009543D2">
        <w:rPr>
          <w:rFonts w:ascii="Times New Roman" w:hAnsi="Times New Roman"/>
        </w:rPr>
        <w:t>Интернет – источники:</w:t>
      </w:r>
    </w:p>
    <w:p w:rsidR="00612501" w:rsidRPr="009543D2" w:rsidRDefault="00612501" w:rsidP="0012475E">
      <w:pPr>
        <w:numPr>
          <w:ilvl w:val="0"/>
          <w:numId w:val="24"/>
        </w:numPr>
        <w:tabs>
          <w:tab w:val="num" w:pos="-3144"/>
        </w:tabs>
        <w:spacing w:after="0" w:line="240" w:lineRule="auto"/>
        <w:ind w:left="432"/>
        <w:jc w:val="both"/>
        <w:rPr>
          <w:rFonts w:ascii="Times New Roman" w:hAnsi="Times New Roman"/>
        </w:rPr>
      </w:pPr>
      <w:r w:rsidRPr="009543D2">
        <w:rPr>
          <w:rFonts w:ascii="Times New Roman" w:hAnsi="Times New Roman"/>
          <w:lang w:val="en-US"/>
        </w:rPr>
        <w:t>http</w:t>
      </w:r>
      <w:r w:rsidRPr="009543D2">
        <w:rPr>
          <w:rFonts w:ascii="Times New Roman" w:hAnsi="Times New Roman"/>
        </w:rPr>
        <w:t>:/</w:t>
      </w:r>
      <w:r w:rsidRPr="009543D2">
        <w:rPr>
          <w:rFonts w:ascii="Times New Roman" w:hAnsi="Times New Roman"/>
          <w:lang w:val="en-US"/>
        </w:rPr>
        <w:t>www</w:t>
      </w:r>
      <w:r w:rsidRPr="009543D2">
        <w:rPr>
          <w:rFonts w:ascii="Times New Roman" w:hAnsi="Times New Roman"/>
        </w:rPr>
        <w:t>1.</w:t>
      </w:r>
      <w:r w:rsidRPr="009543D2">
        <w:rPr>
          <w:rFonts w:ascii="Times New Roman" w:hAnsi="Times New Roman"/>
          <w:lang w:val="en-US"/>
        </w:rPr>
        <w:t>minfin</w:t>
      </w:r>
      <w:r w:rsidRPr="009543D2">
        <w:rPr>
          <w:rFonts w:ascii="Times New Roman" w:hAnsi="Times New Roman"/>
        </w:rPr>
        <w:t>.</w:t>
      </w:r>
      <w:r w:rsidRPr="009543D2">
        <w:rPr>
          <w:rFonts w:ascii="Times New Roman" w:hAnsi="Times New Roman"/>
          <w:lang w:val="en-US"/>
        </w:rPr>
        <w:t>ru</w:t>
      </w:r>
      <w:r w:rsidRPr="009543D2">
        <w:rPr>
          <w:rFonts w:ascii="Times New Roman" w:hAnsi="Times New Roman"/>
        </w:rPr>
        <w:t>/</w:t>
      </w:r>
      <w:r w:rsidRPr="009543D2">
        <w:rPr>
          <w:rFonts w:ascii="Times New Roman" w:hAnsi="Times New Roman"/>
          <w:lang w:val="en-US"/>
        </w:rPr>
        <w:t>ru</w:t>
      </w:r>
      <w:r w:rsidRPr="009543D2">
        <w:rPr>
          <w:rFonts w:ascii="Times New Roman" w:hAnsi="Times New Roman"/>
        </w:rPr>
        <w:t>/</w:t>
      </w:r>
      <w:r w:rsidRPr="009543D2">
        <w:rPr>
          <w:rFonts w:ascii="Times New Roman" w:hAnsi="Times New Roman"/>
          <w:lang w:val="en-US"/>
        </w:rPr>
        <w:t>sitemap</w:t>
      </w:r>
      <w:r w:rsidRPr="009543D2">
        <w:rPr>
          <w:rFonts w:ascii="Times New Roman" w:hAnsi="Times New Roman"/>
        </w:rPr>
        <w:t>/ - сайт МФ РФ.</w:t>
      </w:r>
    </w:p>
    <w:p w:rsidR="00612501" w:rsidRPr="009543D2" w:rsidRDefault="00612501" w:rsidP="0012475E">
      <w:pPr>
        <w:numPr>
          <w:ilvl w:val="0"/>
          <w:numId w:val="24"/>
        </w:numPr>
        <w:tabs>
          <w:tab w:val="num" w:pos="-3144"/>
        </w:tabs>
        <w:spacing w:after="0" w:line="240" w:lineRule="auto"/>
        <w:ind w:left="432"/>
        <w:jc w:val="both"/>
        <w:rPr>
          <w:rFonts w:ascii="Times New Roman" w:hAnsi="Times New Roman"/>
        </w:rPr>
      </w:pPr>
      <w:r w:rsidRPr="009543D2">
        <w:rPr>
          <w:rFonts w:ascii="Times New Roman" w:hAnsi="Times New Roman"/>
          <w:lang w:val="en-US"/>
        </w:rPr>
        <w:t>http</w:t>
      </w:r>
      <w:r w:rsidRPr="009543D2">
        <w:rPr>
          <w:rFonts w:ascii="Times New Roman" w:hAnsi="Times New Roman"/>
        </w:rPr>
        <w:t>:/</w:t>
      </w:r>
      <w:r w:rsidRPr="009543D2">
        <w:rPr>
          <w:rFonts w:ascii="Times New Roman" w:hAnsi="Times New Roman"/>
          <w:lang w:val="en-US"/>
        </w:rPr>
        <w:t>www</w:t>
      </w:r>
      <w:r w:rsidRPr="009543D2">
        <w:rPr>
          <w:rFonts w:ascii="Times New Roman" w:hAnsi="Times New Roman"/>
        </w:rPr>
        <w:t>.</w:t>
      </w:r>
      <w:r w:rsidRPr="009543D2">
        <w:rPr>
          <w:rFonts w:ascii="Times New Roman" w:hAnsi="Times New Roman"/>
          <w:lang w:val="en-US"/>
        </w:rPr>
        <w:t>pfrf</w:t>
      </w:r>
      <w:r w:rsidRPr="009543D2">
        <w:rPr>
          <w:rFonts w:ascii="Times New Roman" w:hAnsi="Times New Roman"/>
        </w:rPr>
        <w:t>.</w:t>
      </w:r>
      <w:r w:rsidRPr="009543D2">
        <w:rPr>
          <w:rFonts w:ascii="Times New Roman" w:hAnsi="Times New Roman"/>
          <w:lang w:val="en-US"/>
        </w:rPr>
        <w:t>ru</w:t>
      </w:r>
      <w:r w:rsidRPr="009543D2">
        <w:rPr>
          <w:rFonts w:ascii="Times New Roman" w:hAnsi="Times New Roman"/>
        </w:rPr>
        <w:t>/</w:t>
      </w:r>
      <w:r w:rsidRPr="009543D2">
        <w:rPr>
          <w:rFonts w:ascii="Times New Roman" w:hAnsi="Times New Roman"/>
          <w:lang w:val="en-US"/>
        </w:rPr>
        <w:t>sitemap</w:t>
      </w:r>
      <w:r w:rsidRPr="009543D2">
        <w:rPr>
          <w:rFonts w:ascii="Times New Roman" w:hAnsi="Times New Roman"/>
        </w:rPr>
        <w:t>/ - сайт ПФ РФ.</w:t>
      </w:r>
    </w:p>
    <w:p w:rsidR="00612501" w:rsidRPr="009543D2" w:rsidRDefault="00612501" w:rsidP="0012475E">
      <w:pPr>
        <w:numPr>
          <w:ilvl w:val="0"/>
          <w:numId w:val="24"/>
        </w:numPr>
        <w:tabs>
          <w:tab w:val="num" w:pos="-3144"/>
        </w:tabs>
        <w:spacing w:after="0" w:line="240" w:lineRule="auto"/>
        <w:ind w:left="432"/>
        <w:jc w:val="both"/>
        <w:rPr>
          <w:rFonts w:ascii="Times New Roman" w:hAnsi="Times New Roman"/>
        </w:rPr>
      </w:pPr>
      <w:r w:rsidRPr="009543D2">
        <w:rPr>
          <w:rFonts w:ascii="Times New Roman" w:hAnsi="Times New Roman"/>
          <w:lang w:val="en-US"/>
        </w:rPr>
        <w:t>http</w:t>
      </w:r>
      <w:r w:rsidRPr="009543D2">
        <w:rPr>
          <w:rFonts w:ascii="Times New Roman" w:hAnsi="Times New Roman"/>
        </w:rPr>
        <w:t>:/</w:t>
      </w:r>
      <w:r w:rsidRPr="009543D2">
        <w:rPr>
          <w:rFonts w:ascii="Times New Roman" w:hAnsi="Times New Roman"/>
          <w:lang w:val="en-US"/>
        </w:rPr>
        <w:t>fss</w:t>
      </w:r>
      <w:r w:rsidRPr="009543D2">
        <w:rPr>
          <w:rFonts w:ascii="Times New Roman" w:hAnsi="Times New Roman"/>
        </w:rPr>
        <w:t>.</w:t>
      </w:r>
      <w:r w:rsidRPr="009543D2">
        <w:rPr>
          <w:rFonts w:ascii="Times New Roman" w:hAnsi="Times New Roman"/>
          <w:lang w:val="en-US"/>
        </w:rPr>
        <w:t>ru</w:t>
      </w:r>
      <w:r w:rsidRPr="009543D2">
        <w:rPr>
          <w:rFonts w:ascii="Times New Roman" w:hAnsi="Times New Roman"/>
        </w:rPr>
        <w:t>/ сайт Фонда социального страхования.</w:t>
      </w:r>
    </w:p>
    <w:p w:rsidR="0044364D" w:rsidRPr="009543D2" w:rsidRDefault="00612501" w:rsidP="001D4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rPr>
      </w:pPr>
      <w:r w:rsidRPr="009543D2">
        <w:rPr>
          <w:rFonts w:ascii="Times New Roman" w:hAnsi="Times New Roman"/>
          <w:lang w:val="en-US"/>
        </w:rPr>
        <w:t>http</w:t>
      </w:r>
      <w:r w:rsidRPr="009543D2">
        <w:rPr>
          <w:rFonts w:ascii="Times New Roman" w:hAnsi="Times New Roman"/>
        </w:rPr>
        <w:t>://</w:t>
      </w:r>
      <w:r w:rsidRPr="009543D2">
        <w:rPr>
          <w:rFonts w:ascii="Times New Roman" w:hAnsi="Times New Roman"/>
          <w:lang w:val="en-US"/>
        </w:rPr>
        <w:t>www</w:t>
      </w:r>
      <w:r w:rsidRPr="009543D2">
        <w:rPr>
          <w:rFonts w:ascii="Times New Roman" w:hAnsi="Times New Roman"/>
        </w:rPr>
        <w:t>.</w:t>
      </w:r>
      <w:r w:rsidRPr="009543D2">
        <w:rPr>
          <w:rFonts w:ascii="Times New Roman" w:hAnsi="Times New Roman"/>
          <w:lang w:val="en-US"/>
        </w:rPr>
        <w:t>ifns</w:t>
      </w:r>
      <w:r w:rsidRPr="009543D2">
        <w:rPr>
          <w:rFonts w:ascii="Times New Roman" w:hAnsi="Times New Roman"/>
        </w:rPr>
        <w:t>.</w:t>
      </w:r>
      <w:r w:rsidRPr="009543D2">
        <w:rPr>
          <w:rFonts w:ascii="Times New Roman" w:hAnsi="Times New Roman"/>
          <w:lang w:val="en-US"/>
        </w:rPr>
        <w:t>su</w:t>
      </w:r>
      <w:r w:rsidRPr="009543D2">
        <w:rPr>
          <w:rFonts w:ascii="Times New Roman" w:hAnsi="Times New Roman"/>
        </w:rPr>
        <w:t>/ - сайт Федеральной налоговой службы</w:t>
      </w:r>
    </w:p>
    <w:p w:rsidR="001D4BF9" w:rsidRPr="009543D2" w:rsidRDefault="001D4BF9" w:rsidP="009543D2">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olor w:val="auto"/>
          <w:sz w:val="22"/>
          <w:szCs w:val="22"/>
        </w:rPr>
      </w:pPr>
      <w:r w:rsidRPr="009543D2">
        <w:rPr>
          <w:rFonts w:ascii="Times New Roman" w:hAnsi="Times New Roman"/>
          <w:color w:val="auto"/>
          <w:sz w:val="22"/>
          <w:szCs w:val="22"/>
        </w:rPr>
        <w:t>4.3. Общие требования к органи</w:t>
      </w:r>
      <w:r w:rsidR="009543D2">
        <w:rPr>
          <w:rFonts w:ascii="Times New Roman" w:hAnsi="Times New Roman"/>
          <w:color w:val="auto"/>
          <w:sz w:val="22"/>
          <w:szCs w:val="22"/>
        </w:rPr>
        <w:t>зации образовательного процесса</w:t>
      </w:r>
    </w:p>
    <w:p w:rsidR="001D4BF9" w:rsidRPr="009543D2" w:rsidRDefault="001D4BF9" w:rsidP="009543D2">
      <w:pPr>
        <w:shd w:val="clear" w:color="auto" w:fill="FFFFFF"/>
        <w:spacing w:after="0" w:line="240" w:lineRule="auto"/>
        <w:ind w:firstLine="341"/>
        <w:jc w:val="both"/>
        <w:rPr>
          <w:rFonts w:ascii="Times New Roman" w:hAnsi="Times New Roman"/>
        </w:rPr>
      </w:pPr>
      <w:r w:rsidRPr="009543D2">
        <w:rPr>
          <w:rFonts w:ascii="Times New Roman" w:hAnsi="Times New Roman"/>
        </w:rPr>
        <w:t xml:space="preserve">Освоение программы модуля заключается в изучении </w:t>
      </w:r>
      <w:r w:rsidRPr="009543D2">
        <w:rPr>
          <w:rFonts w:ascii="Times New Roman" w:hAnsi="Times New Roman"/>
          <w:spacing w:val="-6"/>
        </w:rPr>
        <w:t xml:space="preserve">междисциплинарных курсов «Технология составления бухгалтерской </w:t>
      </w:r>
      <w:r w:rsidRPr="009543D2">
        <w:rPr>
          <w:rFonts w:ascii="Times New Roman" w:hAnsi="Times New Roman"/>
          <w:spacing w:val="-5"/>
        </w:rPr>
        <w:t xml:space="preserve">отчетности» и «Основы анализа бухгалтерской отчетности», которое </w:t>
      </w:r>
      <w:r w:rsidRPr="009543D2">
        <w:rPr>
          <w:rFonts w:ascii="Times New Roman" w:hAnsi="Times New Roman"/>
          <w:spacing w:val="-12"/>
        </w:rPr>
        <w:t xml:space="preserve">проводится в кабинете междисциплинарных курсов. </w:t>
      </w:r>
      <w:r w:rsidRPr="009543D2">
        <w:rPr>
          <w:rFonts w:ascii="Times New Roman" w:hAnsi="Times New Roman"/>
          <w:spacing w:val="-9"/>
        </w:rPr>
        <w:t xml:space="preserve">Производственная практика проводится </w:t>
      </w:r>
      <w:r w:rsidRPr="009543D2">
        <w:rPr>
          <w:rFonts w:ascii="Times New Roman" w:hAnsi="Times New Roman"/>
          <w:spacing w:val="-14"/>
        </w:rPr>
        <w:t xml:space="preserve">концентрированно после освоения всех разделов модуля. </w:t>
      </w:r>
    </w:p>
    <w:p w:rsidR="001D4BF9" w:rsidRPr="009543D2" w:rsidRDefault="001D4BF9" w:rsidP="009543D2">
      <w:pPr>
        <w:shd w:val="clear" w:color="auto" w:fill="FFFFFF"/>
        <w:spacing w:after="0" w:line="240" w:lineRule="auto"/>
        <w:ind w:firstLine="360"/>
        <w:jc w:val="both"/>
        <w:rPr>
          <w:rFonts w:ascii="Times New Roman" w:hAnsi="Times New Roman"/>
        </w:rPr>
      </w:pPr>
      <w:r w:rsidRPr="009543D2">
        <w:rPr>
          <w:rFonts w:ascii="Times New Roman" w:hAnsi="Times New Roman"/>
          <w:spacing w:val="-5"/>
        </w:rPr>
        <w:t xml:space="preserve">Обязательным условием допуска к производственной практике (по </w:t>
      </w:r>
      <w:r w:rsidRPr="009543D2">
        <w:rPr>
          <w:rFonts w:ascii="Times New Roman" w:hAnsi="Times New Roman"/>
          <w:spacing w:val="-14"/>
        </w:rPr>
        <w:t xml:space="preserve">профилю специальности) в рамках профессионального модуля «Составление </w:t>
      </w:r>
      <w:r w:rsidRPr="009543D2">
        <w:rPr>
          <w:rFonts w:ascii="Times New Roman" w:hAnsi="Times New Roman"/>
          <w:spacing w:val="-5"/>
        </w:rPr>
        <w:t xml:space="preserve">и использование бухгалтерской отчетности» является освоение </w:t>
      </w:r>
      <w:r w:rsidRPr="009543D2">
        <w:rPr>
          <w:rFonts w:ascii="Times New Roman" w:hAnsi="Times New Roman"/>
          <w:spacing w:val="-6"/>
        </w:rPr>
        <w:t xml:space="preserve">междисциплинарных курсов «Технология составления бухгалтерской </w:t>
      </w:r>
      <w:r w:rsidRPr="009543D2">
        <w:rPr>
          <w:rFonts w:ascii="Times New Roman" w:hAnsi="Times New Roman"/>
          <w:spacing w:val="-7"/>
        </w:rPr>
        <w:t xml:space="preserve">отчетности», «Основы анализа бухгалтерской отчетности» и производственной </w:t>
      </w:r>
      <w:r w:rsidRPr="009543D2">
        <w:rPr>
          <w:rFonts w:ascii="Times New Roman" w:hAnsi="Times New Roman"/>
        </w:rPr>
        <w:t>практики.</w:t>
      </w:r>
    </w:p>
    <w:p w:rsidR="001D4BF9" w:rsidRPr="009543D2" w:rsidRDefault="001D4BF9" w:rsidP="009543D2">
      <w:pPr>
        <w:shd w:val="clear" w:color="auto" w:fill="FFFFFF"/>
        <w:spacing w:after="0" w:line="240" w:lineRule="auto"/>
        <w:ind w:firstLine="341"/>
        <w:jc w:val="both"/>
        <w:rPr>
          <w:rFonts w:ascii="Times New Roman" w:hAnsi="Times New Roman"/>
        </w:rPr>
      </w:pPr>
      <w:r w:rsidRPr="009543D2">
        <w:rPr>
          <w:rFonts w:ascii="Times New Roman" w:hAnsi="Times New Roman"/>
          <w:spacing w:val="-4"/>
        </w:rPr>
        <w:t xml:space="preserve">Аттестация по итогам производственной практики </w:t>
      </w:r>
      <w:r w:rsidR="00A71A0A" w:rsidRPr="009543D2">
        <w:rPr>
          <w:rFonts w:ascii="Times New Roman" w:hAnsi="Times New Roman"/>
          <w:spacing w:val="-4"/>
        </w:rPr>
        <w:t>п</w:t>
      </w:r>
      <w:r w:rsidRPr="009543D2">
        <w:rPr>
          <w:rFonts w:ascii="Times New Roman" w:hAnsi="Times New Roman"/>
          <w:spacing w:val="-11"/>
        </w:rPr>
        <w:t xml:space="preserve">роводится на основании результатов, подтверждаемых </w:t>
      </w:r>
      <w:r w:rsidRPr="009543D2">
        <w:rPr>
          <w:rFonts w:ascii="Times New Roman" w:hAnsi="Times New Roman"/>
        </w:rPr>
        <w:t>отчётами и дневниками практики студентов, а также отзывами руководителей практики на студентов.</w:t>
      </w:r>
    </w:p>
    <w:p w:rsidR="001D4BF9" w:rsidRPr="009543D2" w:rsidRDefault="00A71A0A" w:rsidP="009543D2">
      <w:pPr>
        <w:shd w:val="clear" w:color="auto" w:fill="FFFFFF"/>
        <w:spacing w:after="0" w:line="240" w:lineRule="auto"/>
        <w:ind w:firstLine="341"/>
        <w:jc w:val="both"/>
        <w:rPr>
          <w:rFonts w:ascii="Times New Roman" w:hAnsi="Times New Roman"/>
        </w:rPr>
      </w:pPr>
      <w:r w:rsidRPr="009543D2">
        <w:rPr>
          <w:rFonts w:ascii="Times New Roman" w:hAnsi="Times New Roman"/>
          <w:spacing w:val="-9"/>
        </w:rPr>
        <w:t>П</w:t>
      </w:r>
      <w:r w:rsidR="001D4BF9" w:rsidRPr="009543D2">
        <w:rPr>
          <w:rFonts w:ascii="Times New Roman" w:hAnsi="Times New Roman"/>
          <w:spacing w:val="-9"/>
        </w:rPr>
        <w:t xml:space="preserve">роизводственная практика </w:t>
      </w:r>
      <w:r w:rsidRPr="009543D2">
        <w:rPr>
          <w:rFonts w:ascii="Times New Roman" w:hAnsi="Times New Roman"/>
          <w:spacing w:val="-9"/>
        </w:rPr>
        <w:t>з</w:t>
      </w:r>
      <w:r w:rsidR="001D4BF9" w:rsidRPr="009543D2">
        <w:rPr>
          <w:rFonts w:ascii="Times New Roman" w:hAnsi="Times New Roman"/>
          <w:spacing w:val="-13"/>
        </w:rPr>
        <w:t xml:space="preserve">авершаются зачётом студентам освоенных общих и профессиональных </w:t>
      </w:r>
      <w:r w:rsidR="001D4BF9" w:rsidRPr="009543D2">
        <w:rPr>
          <w:rFonts w:ascii="Times New Roman" w:hAnsi="Times New Roman"/>
        </w:rPr>
        <w:t>компетенций.</w:t>
      </w:r>
    </w:p>
    <w:p w:rsidR="001D4BF9" w:rsidRPr="009543D2" w:rsidRDefault="001D4BF9" w:rsidP="009543D2">
      <w:pPr>
        <w:shd w:val="clear" w:color="auto" w:fill="FFFFFF"/>
        <w:spacing w:after="0" w:line="240" w:lineRule="auto"/>
        <w:ind w:firstLine="341"/>
        <w:jc w:val="both"/>
        <w:rPr>
          <w:rFonts w:ascii="Times New Roman" w:hAnsi="Times New Roman"/>
          <w:spacing w:val="-11"/>
        </w:rPr>
      </w:pPr>
      <w:r w:rsidRPr="009543D2">
        <w:rPr>
          <w:rFonts w:ascii="Times New Roman" w:hAnsi="Times New Roman"/>
        </w:rPr>
        <w:t xml:space="preserve">При проведении практических занятий в рамках освоения </w:t>
      </w:r>
      <w:r w:rsidRPr="009543D2">
        <w:rPr>
          <w:rFonts w:ascii="Times New Roman" w:hAnsi="Times New Roman"/>
          <w:spacing w:val="-6"/>
        </w:rPr>
        <w:t xml:space="preserve">междисциплинарных курсов «Технология составления бухгалтерской </w:t>
      </w:r>
      <w:r w:rsidRPr="009543D2">
        <w:rPr>
          <w:rFonts w:ascii="Times New Roman" w:hAnsi="Times New Roman"/>
          <w:spacing w:val="-8"/>
        </w:rPr>
        <w:t xml:space="preserve">отчетности» и «Основы анализа бухгалтерской отчетности» в зависимости </w:t>
      </w:r>
      <w:r w:rsidRPr="009543D2">
        <w:rPr>
          <w:rFonts w:ascii="Times New Roman" w:hAnsi="Times New Roman"/>
          <w:spacing w:val="-9"/>
        </w:rPr>
        <w:t xml:space="preserve">от сложности изучаемой темы и технических условий возможно деление </w:t>
      </w:r>
      <w:r w:rsidRPr="009543D2">
        <w:rPr>
          <w:rFonts w:ascii="Times New Roman" w:hAnsi="Times New Roman"/>
          <w:spacing w:val="-11"/>
        </w:rPr>
        <w:t>учебной группы на подгруппы численностью не менее 8 человек.</w:t>
      </w:r>
    </w:p>
    <w:p w:rsidR="001D4BF9" w:rsidRPr="009543D2" w:rsidRDefault="001D4BF9" w:rsidP="004655A9">
      <w:pPr>
        <w:shd w:val="clear" w:color="auto" w:fill="FFFFFF"/>
        <w:spacing w:after="0" w:line="240" w:lineRule="auto"/>
        <w:ind w:firstLine="709"/>
        <w:jc w:val="both"/>
        <w:rPr>
          <w:rFonts w:ascii="Times New Roman" w:hAnsi="Times New Roman"/>
        </w:rPr>
      </w:pPr>
      <w:r w:rsidRPr="009543D2">
        <w:rPr>
          <w:rFonts w:ascii="Times New Roman" w:hAnsi="Times New Roman"/>
          <w:spacing w:val="-11"/>
        </w:rPr>
        <w:t xml:space="preserve">Освоение данного модуля должно осуществляться после изучение </w:t>
      </w:r>
      <w:r w:rsidRPr="009543D2">
        <w:rPr>
          <w:rFonts w:ascii="Times New Roman" w:hAnsi="Times New Roman"/>
          <w:spacing w:val="-10"/>
        </w:rPr>
        <w:t xml:space="preserve">общепрофессиональных дисциплин «Экономика организации», </w:t>
      </w:r>
      <w:r w:rsidRPr="009543D2">
        <w:rPr>
          <w:rFonts w:ascii="Times New Roman" w:hAnsi="Times New Roman"/>
          <w:spacing w:val="-7"/>
        </w:rPr>
        <w:t xml:space="preserve">«Статистики», «Менеджмент», «Документационное обеспечение </w:t>
      </w:r>
      <w:r w:rsidRPr="009543D2">
        <w:rPr>
          <w:rFonts w:ascii="Times New Roman" w:hAnsi="Times New Roman"/>
          <w:spacing w:val="-6"/>
        </w:rPr>
        <w:lastRenderedPageBreak/>
        <w:t xml:space="preserve">управления», «Правовое обеспечение профессиональной деятельности», «Финансы, денежное обращение и кредит», «Налоги и налогообложение», </w:t>
      </w:r>
      <w:r w:rsidRPr="009543D2">
        <w:rPr>
          <w:rFonts w:ascii="Times New Roman" w:hAnsi="Times New Roman"/>
          <w:spacing w:val="-7"/>
        </w:rPr>
        <w:t xml:space="preserve">«Основы бухгалтерского учёта», «Аудит» и программ профессиональных </w:t>
      </w:r>
      <w:r w:rsidRPr="009543D2">
        <w:rPr>
          <w:rFonts w:ascii="Times New Roman" w:hAnsi="Times New Roman"/>
          <w:spacing w:val="-8"/>
        </w:rPr>
        <w:t xml:space="preserve">модулей «Выполнение работ по должности Кассир», «Документирование </w:t>
      </w:r>
      <w:r w:rsidRPr="009543D2">
        <w:rPr>
          <w:rFonts w:ascii="Times New Roman" w:hAnsi="Times New Roman"/>
          <w:spacing w:val="-7"/>
        </w:rPr>
        <w:t xml:space="preserve">хозяйственных операций и ведение бухгалтерского учета имущества </w:t>
      </w:r>
      <w:r w:rsidRPr="009543D2">
        <w:rPr>
          <w:rFonts w:ascii="Times New Roman" w:hAnsi="Times New Roman"/>
          <w:spacing w:val="-9"/>
        </w:rPr>
        <w:t xml:space="preserve">организации», «Ведение бухгалтерского учета источников формирования </w:t>
      </w:r>
      <w:r w:rsidRPr="009543D2">
        <w:rPr>
          <w:rFonts w:ascii="Times New Roman" w:hAnsi="Times New Roman"/>
          <w:spacing w:val="-13"/>
        </w:rPr>
        <w:t xml:space="preserve">имущества, выполнение работ по инвентаризации имущества и финансовых </w:t>
      </w:r>
      <w:r w:rsidRPr="009543D2">
        <w:rPr>
          <w:rFonts w:ascii="Times New Roman" w:hAnsi="Times New Roman"/>
          <w:spacing w:val="-5"/>
        </w:rPr>
        <w:t xml:space="preserve">обязательств организации», «Проведение расчетов с бюджетом и </w:t>
      </w:r>
      <w:r w:rsidRPr="009543D2">
        <w:rPr>
          <w:rFonts w:ascii="Times New Roman" w:hAnsi="Times New Roman"/>
        </w:rPr>
        <w:t>внебюджетными фондами».</w:t>
      </w:r>
    </w:p>
    <w:p w:rsidR="001D4BF9" w:rsidRPr="009543D2" w:rsidRDefault="001D4BF9" w:rsidP="004655A9">
      <w:pPr>
        <w:shd w:val="clear" w:color="auto" w:fill="FFFFFF"/>
        <w:spacing w:after="0" w:line="240" w:lineRule="auto"/>
        <w:ind w:firstLine="709"/>
        <w:jc w:val="both"/>
        <w:rPr>
          <w:rFonts w:ascii="Times New Roman" w:hAnsi="Times New Roman"/>
          <w:b/>
        </w:rPr>
      </w:pPr>
      <w:r w:rsidRPr="009543D2">
        <w:rPr>
          <w:rFonts w:ascii="Times New Roman" w:hAnsi="Times New Roman"/>
          <w:b/>
          <w:bCs/>
          <w:spacing w:val="-9"/>
        </w:rPr>
        <w:t xml:space="preserve">4.4. </w:t>
      </w:r>
      <w:r w:rsidRPr="009543D2">
        <w:rPr>
          <w:rFonts w:ascii="Times New Roman" w:hAnsi="Times New Roman"/>
          <w:b/>
          <w:spacing w:val="-9"/>
        </w:rPr>
        <w:t>Кадровое обеспечение образовательного процесса</w:t>
      </w:r>
    </w:p>
    <w:p w:rsidR="001D4BF9" w:rsidRPr="009543D2" w:rsidRDefault="001D4BF9" w:rsidP="004655A9">
      <w:pPr>
        <w:shd w:val="clear" w:color="auto" w:fill="FFFFFF"/>
        <w:spacing w:after="0" w:line="240" w:lineRule="auto"/>
        <w:ind w:firstLine="709"/>
        <w:jc w:val="both"/>
        <w:rPr>
          <w:rFonts w:ascii="Times New Roman" w:hAnsi="Times New Roman"/>
        </w:rPr>
      </w:pPr>
      <w:r w:rsidRPr="009543D2">
        <w:rPr>
          <w:rFonts w:ascii="Times New Roman" w:hAnsi="Times New Roman"/>
        </w:rPr>
        <w:t xml:space="preserve">Требования к квалификации педагогических </w:t>
      </w:r>
      <w:r w:rsidRPr="009543D2">
        <w:rPr>
          <w:rFonts w:ascii="Times New Roman" w:hAnsi="Times New Roman"/>
          <w:spacing w:val="-12"/>
        </w:rPr>
        <w:t xml:space="preserve">кадров, обеспечивающих обучение по междисциплинарным </w:t>
      </w:r>
      <w:r w:rsidRPr="009543D2">
        <w:rPr>
          <w:rFonts w:ascii="Times New Roman" w:hAnsi="Times New Roman"/>
        </w:rPr>
        <w:t>курсам:</w:t>
      </w:r>
    </w:p>
    <w:p w:rsidR="001D4BF9" w:rsidRPr="009543D2" w:rsidRDefault="001D4BF9" w:rsidP="004655A9">
      <w:pPr>
        <w:widowControl w:val="0"/>
        <w:numPr>
          <w:ilvl w:val="0"/>
          <w:numId w:val="5"/>
        </w:numPr>
        <w:shd w:val="clear" w:color="auto" w:fill="FFFFFF"/>
        <w:tabs>
          <w:tab w:val="left" w:pos="1046"/>
        </w:tabs>
        <w:autoSpaceDE w:val="0"/>
        <w:autoSpaceDN w:val="0"/>
        <w:adjustRightInd w:val="0"/>
        <w:spacing w:after="0" w:line="240" w:lineRule="auto"/>
        <w:ind w:firstLine="709"/>
        <w:jc w:val="both"/>
        <w:rPr>
          <w:rFonts w:ascii="Times New Roman" w:hAnsi="Times New Roman"/>
        </w:rPr>
      </w:pPr>
      <w:r w:rsidRPr="009543D2">
        <w:rPr>
          <w:rFonts w:ascii="Times New Roman" w:hAnsi="Times New Roman"/>
          <w:spacing w:val="-11"/>
        </w:rPr>
        <w:t xml:space="preserve">наличие высшего образования экономической направленности, </w:t>
      </w:r>
      <w:r w:rsidRPr="009543D2">
        <w:rPr>
          <w:rFonts w:ascii="Times New Roman" w:hAnsi="Times New Roman"/>
          <w:spacing w:val="-3"/>
        </w:rPr>
        <w:t xml:space="preserve">соответствующего профилю преподаваемых модулей «Технология </w:t>
      </w:r>
      <w:r w:rsidRPr="009543D2">
        <w:rPr>
          <w:rFonts w:ascii="Times New Roman" w:hAnsi="Times New Roman"/>
          <w:spacing w:val="-10"/>
        </w:rPr>
        <w:t xml:space="preserve">составления бухгалтерской отчетности», «Основы анализа бухгалтерской </w:t>
      </w:r>
      <w:r w:rsidRPr="009543D2">
        <w:rPr>
          <w:rFonts w:ascii="Times New Roman" w:hAnsi="Times New Roman"/>
        </w:rPr>
        <w:t>отчетности».</w:t>
      </w:r>
    </w:p>
    <w:p w:rsidR="001D4BF9" w:rsidRPr="009543D2" w:rsidRDefault="001D4BF9" w:rsidP="004655A9">
      <w:pPr>
        <w:widowControl w:val="0"/>
        <w:numPr>
          <w:ilvl w:val="0"/>
          <w:numId w:val="5"/>
        </w:numPr>
        <w:shd w:val="clear" w:color="auto" w:fill="FFFFFF"/>
        <w:tabs>
          <w:tab w:val="left" w:pos="1046"/>
        </w:tabs>
        <w:autoSpaceDE w:val="0"/>
        <w:autoSpaceDN w:val="0"/>
        <w:adjustRightInd w:val="0"/>
        <w:spacing w:after="0" w:line="240" w:lineRule="auto"/>
        <w:ind w:firstLine="709"/>
        <w:jc w:val="both"/>
        <w:rPr>
          <w:rFonts w:ascii="Times New Roman" w:hAnsi="Times New Roman"/>
        </w:rPr>
      </w:pPr>
      <w:r w:rsidRPr="009543D2">
        <w:rPr>
          <w:rFonts w:ascii="Times New Roman" w:hAnsi="Times New Roman"/>
          <w:spacing w:val="-12"/>
        </w:rPr>
        <w:t xml:space="preserve">наличие опыта деятельности в организациях соответствующей </w:t>
      </w:r>
      <w:r w:rsidRPr="009543D2">
        <w:rPr>
          <w:rFonts w:ascii="Times New Roman" w:hAnsi="Times New Roman"/>
          <w:spacing w:val="-15"/>
        </w:rPr>
        <w:t xml:space="preserve">профессиональной сферы является обязательным для преподавателей, </w:t>
      </w:r>
      <w:r w:rsidRPr="009543D2">
        <w:rPr>
          <w:rFonts w:ascii="Times New Roman" w:hAnsi="Times New Roman"/>
          <w:spacing w:val="-14"/>
        </w:rPr>
        <w:t>отвечающих за освоение обучающимися профессионального цикла;</w:t>
      </w:r>
    </w:p>
    <w:p w:rsidR="001D4BF9" w:rsidRPr="009543D2" w:rsidRDefault="001D4BF9" w:rsidP="004655A9">
      <w:pPr>
        <w:shd w:val="clear" w:color="auto" w:fill="FFFFFF"/>
        <w:tabs>
          <w:tab w:val="left" w:pos="2323"/>
          <w:tab w:val="left" w:pos="4877"/>
          <w:tab w:val="left" w:pos="7454"/>
        </w:tabs>
        <w:spacing w:after="0" w:line="240" w:lineRule="auto"/>
        <w:ind w:firstLine="709"/>
        <w:jc w:val="both"/>
        <w:rPr>
          <w:rFonts w:ascii="Times New Roman" w:hAnsi="Times New Roman"/>
        </w:rPr>
      </w:pPr>
      <w:r w:rsidRPr="009543D2">
        <w:rPr>
          <w:rFonts w:ascii="Times New Roman" w:hAnsi="Times New Roman"/>
          <w:spacing w:val="-10"/>
        </w:rPr>
        <w:t>Требования к квалификации педагогических кадров, осуществляющих</w:t>
      </w:r>
      <w:r w:rsidR="00B154B0" w:rsidRPr="009543D2">
        <w:rPr>
          <w:rFonts w:ascii="Times New Roman" w:hAnsi="Times New Roman"/>
          <w:spacing w:val="-10"/>
        </w:rPr>
        <w:t xml:space="preserve"> </w:t>
      </w:r>
      <w:r w:rsidRPr="009543D2">
        <w:rPr>
          <w:rFonts w:ascii="Times New Roman" w:hAnsi="Times New Roman"/>
          <w:spacing w:val="-11"/>
        </w:rPr>
        <w:t>руководство практикой: дипломированные специалисты – преподаватели</w:t>
      </w:r>
      <w:r w:rsidR="00B154B0" w:rsidRPr="009543D2">
        <w:rPr>
          <w:rFonts w:ascii="Times New Roman" w:hAnsi="Times New Roman"/>
          <w:spacing w:val="-11"/>
        </w:rPr>
        <w:t xml:space="preserve"> </w:t>
      </w:r>
      <w:r w:rsidRPr="009543D2">
        <w:rPr>
          <w:rFonts w:ascii="Times New Roman" w:hAnsi="Times New Roman"/>
          <w:spacing w:val="-11"/>
        </w:rPr>
        <w:t xml:space="preserve">междисциплинарных курсов, а также </w:t>
      </w:r>
      <w:r w:rsidR="00B154B0" w:rsidRPr="009543D2">
        <w:rPr>
          <w:rFonts w:ascii="Times New Roman" w:hAnsi="Times New Roman"/>
          <w:spacing w:val="-11"/>
        </w:rPr>
        <w:t xml:space="preserve"> </w:t>
      </w:r>
      <w:r w:rsidR="00B45A70">
        <w:rPr>
          <w:rFonts w:ascii="Times New Roman" w:hAnsi="Times New Roman"/>
          <w:spacing w:val="-11"/>
        </w:rPr>
        <w:t>о</w:t>
      </w:r>
      <w:r w:rsidRPr="009543D2">
        <w:rPr>
          <w:rFonts w:ascii="Times New Roman" w:hAnsi="Times New Roman"/>
          <w:spacing w:val="-11"/>
        </w:rPr>
        <w:t>бщепрофессиональных дисциплин</w:t>
      </w:r>
      <w:r w:rsidR="00B154B0" w:rsidRPr="009543D2">
        <w:rPr>
          <w:rFonts w:ascii="Times New Roman" w:hAnsi="Times New Roman"/>
          <w:spacing w:val="-11"/>
        </w:rPr>
        <w:t xml:space="preserve"> </w:t>
      </w:r>
      <w:r w:rsidRPr="009543D2">
        <w:rPr>
          <w:rFonts w:ascii="Times New Roman" w:hAnsi="Times New Roman"/>
          <w:spacing w:val="-10"/>
        </w:rPr>
        <w:t>«Экономика</w:t>
      </w:r>
      <w:r w:rsidRPr="009543D2">
        <w:rPr>
          <w:rFonts w:ascii="Times New Roman" w:hAnsi="Times New Roman"/>
        </w:rPr>
        <w:tab/>
      </w:r>
      <w:r w:rsidRPr="009543D2">
        <w:rPr>
          <w:rFonts w:ascii="Times New Roman" w:hAnsi="Times New Roman"/>
          <w:spacing w:val="-12"/>
        </w:rPr>
        <w:t>организации»,</w:t>
      </w:r>
      <w:r w:rsidRPr="009543D2">
        <w:rPr>
          <w:rFonts w:ascii="Times New Roman" w:hAnsi="Times New Roman"/>
        </w:rPr>
        <w:tab/>
      </w:r>
      <w:r w:rsidRPr="009543D2">
        <w:rPr>
          <w:rFonts w:ascii="Times New Roman" w:hAnsi="Times New Roman"/>
          <w:spacing w:val="-9"/>
        </w:rPr>
        <w:t>«Статистики»,</w:t>
      </w:r>
      <w:r w:rsidR="00B154B0" w:rsidRPr="009543D2">
        <w:rPr>
          <w:rFonts w:ascii="Times New Roman" w:hAnsi="Times New Roman"/>
          <w:spacing w:val="-9"/>
        </w:rPr>
        <w:t xml:space="preserve">  </w:t>
      </w:r>
      <w:r w:rsidRPr="009543D2">
        <w:rPr>
          <w:rFonts w:ascii="Times New Roman" w:hAnsi="Times New Roman"/>
          <w:spacing w:val="-12"/>
        </w:rPr>
        <w:t>«Менеджмент»,</w:t>
      </w:r>
      <w:r w:rsidR="00B154B0" w:rsidRPr="009543D2">
        <w:rPr>
          <w:rFonts w:ascii="Times New Roman" w:hAnsi="Times New Roman"/>
          <w:spacing w:val="-12"/>
        </w:rPr>
        <w:t xml:space="preserve"> </w:t>
      </w:r>
      <w:r w:rsidRPr="009543D2">
        <w:rPr>
          <w:rFonts w:ascii="Times New Roman" w:hAnsi="Times New Roman"/>
          <w:spacing w:val="-12"/>
        </w:rPr>
        <w:t xml:space="preserve">«Документационное обеспечение управления», «Правовое обеспечение </w:t>
      </w:r>
      <w:r w:rsidRPr="009543D2">
        <w:rPr>
          <w:rFonts w:ascii="Times New Roman" w:hAnsi="Times New Roman"/>
          <w:spacing w:val="-4"/>
        </w:rPr>
        <w:t xml:space="preserve">профессиональной деятельности», «Финансы, денежное обращение и </w:t>
      </w:r>
      <w:r w:rsidRPr="009543D2">
        <w:rPr>
          <w:rFonts w:ascii="Times New Roman" w:hAnsi="Times New Roman"/>
          <w:spacing w:val="-6"/>
        </w:rPr>
        <w:t xml:space="preserve">кредит», «Налоги и налогообложение», «Основы бухгалтерского учёта», </w:t>
      </w:r>
      <w:r w:rsidRPr="009543D2">
        <w:rPr>
          <w:rFonts w:ascii="Times New Roman" w:hAnsi="Times New Roman"/>
        </w:rPr>
        <w:t>«Аудит».</w:t>
      </w:r>
    </w:p>
    <w:p w:rsidR="001D4BF9" w:rsidRPr="009543D2" w:rsidRDefault="001D4BF9" w:rsidP="001D4BF9">
      <w:pPr>
        <w:shd w:val="clear" w:color="auto" w:fill="FFFFFF"/>
        <w:jc w:val="center"/>
        <w:rPr>
          <w:rFonts w:ascii="Times New Roman" w:hAnsi="Times New Roman"/>
        </w:rPr>
        <w:sectPr w:rsidR="001D4BF9" w:rsidRPr="009543D2">
          <w:pgSz w:w="11909" w:h="16834"/>
          <w:pgMar w:top="917" w:right="845" w:bottom="360" w:left="1704" w:header="720" w:footer="720" w:gutter="0"/>
          <w:cols w:space="720"/>
        </w:sectPr>
      </w:pPr>
    </w:p>
    <w:p w:rsidR="0044364D" w:rsidRPr="009543D2" w:rsidRDefault="004655A9" w:rsidP="006C3947">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aps/>
          <w:color w:val="auto"/>
          <w:sz w:val="22"/>
          <w:szCs w:val="22"/>
        </w:rPr>
      </w:pPr>
      <w:r w:rsidRPr="009543D2">
        <w:rPr>
          <w:rFonts w:ascii="Times New Roman" w:hAnsi="Times New Roman"/>
          <w:caps/>
          <w:color w:val="auto"/>
          <w:sz w:val="22"/>
          <w:szCs w:val="22"/>
        </w:rPr>
        <w:lastRenderedPageBreak/>
        <w:tab/>
      </w:r>
      <w:r w:rsidR="0044364D" w:rsidRPr="009543D2">
        <w:rPr>
          <w:rFonts w:ascii="Times New Roman" w:hAnsi="Times New Roman"/>
          <w:caps/>
          <w:color w:val="auto"/>
          <w:sz w:val="22"/>
          <w:szCs w:val="22"/>
        </w:rPr>
        <w:t>5. Контроль и оценка результатов освоения профессионального модуля (вида профессиональной деятельности)</w:t>
      </w:r>
    </w:p>
    <w:p w:rsidR="000D0F35" w:rsidRPr="009543D2" w:rsidRDefault="000D0F35" w:rsidP="0044364D">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aps/>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3190"/>
        <w:gridCol w:w="3191"/>
      </w:tblGrid>
      <w:tr w:rsidR="000D0F35" w:rsidRPr="00B45A70">
        <w:tc>
          <w:tcPr>
            <w:tcW w:w="3189" w:type="dxa"/>
          </w:tcPr>
          <w:p w:rsidR="000D0F35" w:rsidRPr="00B45A70" w:rsidRDefault="000D0F35" w:rsidP="000D0F35">
            <w:pPr>
              <w:spacing w:after="0" w:line="240" w:lineRule="auto"/>
              <w:rPr>
                <w:rFonts w:ascii="Times New Roman" w:hAnsi="Times New Roman"/>
                <w:b/>
                <w:bCs/>
                <w:sz w:val="20"/>
                <w:szCs w:val="20"/>
              </w:rPr>
            </w:pPr>
            <w:r w:rsidRPr="00B45A70">
              <w:rPr>
                <w:rFonts w:ascii="Times New Roman" w:hAnsi="Times New Roman"/>
                <w:b/>
                <w:bCs/>
                <w:sz w:val="20"/>
                <w:szCs w:val="20"/>
              </w:rPr>
              <w:t xml:space="preserve">Результаты </w:t>
            </w:r>
          </w:p>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b/>
                <w:bCs/>
                <w:sz w:val="20"/>
                <w:szCs w:val="20"/>
              </w:rPr>
              <w:t>(освоенные профессиональные компетенции)</w:t>
            </w:r>
          </w:p>
        </w:tc>
        <w:tc>
          <w:tcPr>
            <w:tcW w:w="3190" w:type="dxa"/>
          </w:tcPr>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b/>
                <w:sz w:val="20"/>
                <w:szCs w:val="20"/>
              </w:rPr>
              <w:t>Основные показатели оценки результата</w:t>
            </w:r>
          </w:p>
        </w:tc>
        <w:tc>
          <w:tcPr>
            <w:tcW w:w="3191" w:type="dxa"/>
          </w:tcPr>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b/>
                <w:iCs/>
                <w:sz w:val="20"/>
                <w:szCs w:val="20"/>
              </w:rPr>
              <w:t>Формы и методы контроля и оценки</w:t>
            </w:r>
          </w:p>
        </w:tc>
      </w:tr>
      <w:tr w:rsidR="000D0F35" w:rsidRPr="00B45A70">
        <w:trPr>
          <w:trHeight w:val="3410"/>
        </w:trPr>
        <w:tc>
          <w:tcPr>
            <w:tcW w:w="3189" w:type="dxa"/>
          </w:tcPr>
          <w:p w:rsidR="000D0F35" w:rsidRPr="00B45A70" w:rsidRDefault="0006449C" w:rsidP="000D0F35">
            <w:pPr>
              <w:spacing w:after="0" w:line="240" w:lineRule="auto"/>
              <w:rPr>
                <w:rFonts w:ascii="Times New Roman" w:hAnsi="Times New Roman"/>
                <w:sz w:val="20"/>
                <w:szCs w:val="20"/>
              </w:rPr>
            </w:pPr>
            <w:r w:rsidRPr="00B45A70">
              <w:rPr>
                <w:rFonts w:ascii="Times New Roman" w:hAnsi="Times New Roman"/>
                <w:bCs/>
                <w:sz w:val="20"/>
                <w:szCs w:val="20"/>
              </w:rPr>
              <w:t>ПК 4.</w:t>
            </w:r>
            <w:r w:rsidR="000D0F35" w:rsidRPr="00B45A70">
              <w:rPr>
                <w:rFonts w:ascii="Times New Roman" w:hAnsi="Times New Roman"/>
                <w:bCs/>
                <w:sz w:val="20"/>
                <w:szCs w:val="20"/>
              </w:rPr>
              <w:t>1.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c>
          <w:tcPr>
            <w:tcW w:w="3190" w:type="dxa"/>
          </w:tcPr>
          <w:p w:rsidR="000D0F35" w:rsidRPr="00B45A70" w:rsidRDefault="000D0F35" w:rsidP="000D0F35">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-определение результатов хозяйственной деятельности за отчетный период;</w:t>
            </w:r>
          </w:p>
          <w:p w:rsidR="000D0F35" w:rsidRPr="00B45A70" w:rsidRDefault="000D0F35" w:rsidP="000D0F35">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-закрытие учетных бухгалтерских регистров;</w:t>
            </w:r>
          </w:p>
          <w:p w:rsidR="000D0F35" w:rsidRPr="00B45A70" w:rsidRDefault="000D0F35" w:rsidP="000D0F35">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освоение новых форм бухгалтерской отчетности;</w:t>
            </w:r>
          </w:p>
          <w:p w:rsidR="000D0F35" w:rsidRPr="00B45A70" w:rsidRDefault="000D0F35" w:rsidP="000D0F35">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выполнение поручений по перерегистрации организации в государственных органах.</w:t>
            </w:r>
          </w:p>
          <w:p w:rsidR="003879DC" w:rsidRPr="00B45A70" w:rsidRDefault="003879DC" w:rsidP="003879DC">
            <w:pPr>
              <w:widowControl w:val="0"/>
              <w:shd w:val="clear" w:color="auto" w:fill="FFFFFF"/>
              <w:autoSpaceDE w:val="0"/>
              <w:autoSpaceDN w:val="0"/>
              <w:adjustRightInd w:val="0"/>
              <w:spacing w:after="0" w:line="240" w:lineRule="auto"/>
              <w:ind w:right="57"/>
              <w:jc w:val="both"/>
              <w:rPr>
                <w:rFonts w:ascii="Times New Roman" w:hAnsi="Times New Roman"/>
                <w:sz w:val="20"/>
                <w:szCs w:val="20"/>
              </w:rPr>
            </w:pPr>
            <w:r w:rsidRPr="00B45A70">
              <w:rPr>
                <w:rFonts w:ascii="Times New Roman" w:hAnsi="Times New Roman"/>
                <w:sz w:val="20"/>
                <w:szCs w:val="20"/>
              </w:rPr>
              <w:t xml:space="preserve">- систематизация и комплектования регистров бухгалтерского учета за отчетный период (из ТФ А/03.5);  </w:t>
            </w:r>
          </w:p>
          <w:p w:rsidR="003879DC" w:rsidRPr="00B45A70" w:rsidRDefault="003879DC" w:rsidP="00B45A70">
            <w:pPr>
              <w:shd w:val="clear" w:color="auto" w:fill="FFFFFF"/>
              <w:spacing w:after="0" w:line="240" w:lineRule="auto"/>
              <w:ind w:right="57"/>
              <w:jc w:val="both"/>
              <w:rPr>
                <w:rFonts w:ascii="Times New Roman" w:hAnsi="Times New Roman"/>
                <w:sz w:val="20"/>
                <w:szCs w:val="20"/>
              </w:rPr>
            </w:pPr>
            <w:r w:rsidRPr="00B45A70">
              <w:rPr>
                <w:rFonts w:ascii="Times New Roman" w:hAnsi="Times New Roman"/>
                <w:sz w:val="20"/>
                <w:szCs w:val="20"/>
              </w:rPr>
              <w:t xml:space="preserve"> </w:t>
            </w:r>
            <w:r w:rsidR="00D02AAE" w:rsidRPr="00B45A70">
              <w:rPr>
                <w:rFonts w:ascii="Times New Roman" w:hAnsi="Times New Roman"/>
                <w:sz w:val="20"/>
                <w:szCs w:val="20"/>
              </w:rPr>
              <w:t>- контроль</w:t>
            </w:r>
            <w:r w:rsidRPr="00B45A70">
              <w:rPr>
                <w:rFonts w:ascii="Times New Roman" w:hAnsi="Times New Roman"/>
                <w:sz w:val="20"/>
                <w:szCs w:val="20"/>
              </w:rPr>
              <w:t xml:space="preserve"> тождества данных аналитического учета оборотам и остаткам по счетам синтетического учета (из ТФ А/03.5).  </w:t>
            </w:r>
          </w:p>
        </w:tc>
        <w:tc>
          <w:tcPr>
            <w:tcW w:w="3191" w:type="dxa"/>
          </w:tcPr>
          <w:p w:rsidR="000D0F35" w:rsidRPr="00B45A70" w:rsidRDefault="000D0F35" w:rsidP="000D0F35">
            <w:pPr>
              <w:spacing w:after="0" w:line="240" w:lineRule="auto"/>
              <w:rPr>
                <w:rFonts w:ascii="Times New Roman" w:hAnsi="Times New Roman"/>
                <w:bCs/>
                <w:iCs/>
                <w:sz w:val="20"/>
                <w:szCs w:val="20"/>
              </w:rPr>
            </w:pPr>
            <w:r w:rsidRPr="00B45A70">
              <w:rPr>
                <w:rFonts w:ascii="Times New Roman" w:hAnsi="Times New Roman"/>
                <w:bCs/>
                <w:iCs/>
                <w:sz w:val="20"/>
                <w:szCs w:val="20"/>
              </w:rPr>
              <w:t>Текущий контроль:</w:t>
            </w:r>
          </w:p>
          <w:p w:rsidR="000D0F35" w:rsidRPr="00B45A70" w:rsidRDefault="000D0F35" w:rsidP="000D0F35">
            <w:pPr>
              <w:spacing w:after="0" w:line="240" w:lineRule="auto"/>
              <w:rPr>
                <w:rFonts w:ascii="Times New Roman" w:hAnsi="Times New Roman"/>
                <w:bCs/>
                <w:iCs/>
                <w:sz w:val="20"/>
                <w:szCs w:val="20"/>
              </w:rPr>
            </w:pPr>
            <w:r w:rsidRPr="00B45A70">
              <w:rPr>
                <w:rFonts w:ascii="Times New Roman" w:hAnsi="Times New Roman"/>
                <w:bCs/>
                <w:iCs/>
                <w:sz w:val="20"/>
                <w:szCs w:val="20"/>
              </w:rPr>
              <w:t xml:space="preserve">Тестирование; </w:t>
            </w:r>
          </w:p>
          <w:p w:rsidR="000D0F35" w:rsidRPr="00B45A70" w:rsidRDefault="000D0F35" w:rsidP="000D0F35">
            <w:pPr>
              <w:spacing w:after="0" w:line="240" w:lineRule="auto"/>
              <w:rPr>
                <w:rFonts w:ascii="Times New Roman" w:hAnsi="Times New Roman"/>
                <w:bCs/>
                <w:iCs/>
                <w:sz w:val="20"/>
                <w:szCs w:val="20"/>
              </w:rPr>
            </w:pPr>
          </w:p>
          <w:p w:rsidR="000D0F35" w:rsidRPr="00B45A70" w:rsidRDefault="000D0F35" w:rsidP="000D0F35">
            <w:pPr>
              <w:spacing w:after="0" w:line="240" w:lineRule="auto"/>
              <w:rPr>
                <w:rFonts w:ascii="Times New Roman" w:hAnsi="Times New Roman"/>
                <w:iCs/>
                <w:sz w:val="20"/>
                <w:szCs w:val="20"/>
              </w:rPr>
            </w:pPr>
            <w:r w:rsidRPr="00B45A70">
              <w:rPr>
                <w:rFonts w:ascii="Times New Roman" w:hAnsi="Times New Roman"/>
                <w:iCs/>
                <w:sz w:val="20"/>
                <w:szCs w:val="20"/>
              </w:rPr>
              <w:t>Экспертная оценка на практическом занятии;</w:t>
            </w: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CC1115">
            <w:pPr>
              <w:spacing w:after="0" w:line="240" w:lineRule="auto"/>
              <w:rPr>
                <w:rFonts w:ascii="Times New Roman" w:hAnsi="Times New Roman"/>
                <w:sz w:val="20"/>
                <w:szCs w:val="20"/>
              </w:rPr>
            </w:pPr>
            <w:r w:rsidRPr="00B45A70">
              <w:rPr>
                <w:rFonts w:ascii="Times New Roman" w:hAnsi="Times New Roman"/>
                <w:bCs/>
                <w:iCs/>
                <w:sz w:val="20"/>
                <w:szCs w:val="20"/>
              </w:rPr>
              <w:t>Экспертная оценка по результатам  практической работы</w:t>
            </w:r>
          </w:p>
        </w:tc>
      </w:tr>
      <w:tr w:rsidR="000D0F35" w:rsidRPr="00B45A70">
        <w:tc>
          <w:tcPr>
            <w:tcW w:w="3189" w:type="dxa"/>
          </w:tcPr>
          <w:p w:rsidR="000D0F35" w:rsidRPr="00B45A70" w:rsidRDefault="0006449C" w:rsidP="000D0F35">
            <w:pPr>
              <w:spacing w:after="0" w:line="240" w:lineRule="auto"/>
              <w:rPr>
                <w:rFonts w:ascii="Times New Roman" w:hAnsi="Times New Roman"/>
                <w:sz w:val="20"/>
                <w:szCs w:val="20"/>
              </w:rPr>
            </w:pPr>
            <w:r w:rsidRPr="00B45A70">
              <w:rPr>
                <w:rFonts w:ascii="Times New Roman" w:hAnsi="Times New Roman"/>
                <w:sz w:val="20"/>
                <w:szCs w:val="20"/>
              </w:rPr>
              <w:t>ПК 4.</w:t>
            </w:r>
            <w:r w:rsidR="000D0F35" w:rsidRPr="00B45A70">
              <w:rPr>
                <w:rFonts w:ascii="Times New Roman" w:hAnsi="Times New Roman"/>
                <w:sz w:val="20"/>
                <w:szCs w:val="20"/>
              </w:rPr>
              <w:t>2.Составлять формы  бухгалтерской отчетности в установленные законодательством сроки</w:t>
            </w:r>
          </w:p>
        </w:tc>
        <w:tc>
          <w:tcPr>
            <w:tcW w:w="3190" w:type="dxa"/>
          </w:tcPr>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 заполнение форм бухгалтерской отчетности в установленные  законодательством сроки</w:t>
            </w:r>
          </w:p>
          <w:p w:rsidR="000D0F35" w:rsidRPr="00B45A70" w:rsidRDefault="000D0F35" w:rsidP="000D0F35">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составление форм бухгалтерской отчетности;</w:t>
            </w:r>
          </w:p>
          <w:p w:rsidR="000D0F35" w:rsidRPr="00B45A70" w:rsidRDefault="000D0F35" w:rsidP="000D0F35">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составление пояснительной записки к бухгалтерскому балансу;</w:t>
            </w:r>
          </w:p>
          <w:p w:rsidR="000D0F35" w:rsidRPr="00B45A70" w:rsidRDefault="000D0F35" w:rsidP="000D0F35">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отражение изменений в учетной политике в целях бухгалтерского учета;</w:t>
            </w:r>
          </w:p>
          <w:p w:rsidR="000D0F35" w:rsidRPr="00B45A70" w:rsidRDefault="000D0F35" w:rsidP="00CC1115">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внесение исправлений в бухгалтерскую отчетность</w:t>
            </w:r>
          </w:p>
          <w:p w:rsidR="003879DC" w:rsidRPr="00B45A70" w:rsidRDefault="003879DC" w:rsidP="00B45A70">
            <w:pPr>
              <w:shd w:val="clear" w:color="auto" w:fill="FFFFFF"/>
              <w:spacing w:after="0" w:line="240" w:lineRule="auto"/>
              <w:ind w:right="57"/>
              <w:jc w:val="both"/>
              <w:rPr>
                <w:rFonts w:ascii="Times New Roman" w:hAnsi="Times New Roman"/>
                <w:sz w:val="20"/>
                <w:szCs w:val="20"/>
              </w:rPr>
            </w:pPr>
            <w:r w:rsidRPr="00B45A70">
              <w:rPr>
                <w:rFonts w:ascii="Times New Roman" w:hAnsi="Times New Roman"/>
                <w:sz w:val="20"/>
                <w:szCs w:val="20"/>
              </w:rPr>
              <w:t>- формирование пояснений к бухгалтерскому балансу и отчету о финанс</w:t>
            </w:r>
            <w:r w:rsidR="00B45A70">
              <w:rPr>
                <w:rFonts w:ascii="Times New Roman" w:hAnsi="Times New Roman"/>
                <w:sz w:val="20"/>
                <w:szCs w:val="20"/>
              </w:rPr>
              <w:t>овых результатах(из ТФ В/01.6);</w:t>
            </w:r>
          </w:p>
        </w:tc>
        <w:tc>
          <w:tcPr>
            <w:tcW w:w="3191" w:type="dxa"/>
          </w:tcPr>
          <w:p w:rsidR="000D0F35" w:rsidRPr="00B45A70" w:rsidRDefault="000D0F35" w:rsidP="000D0F35">
            <w:pPr>
              <w:spacing w:after="0" w:line="240" w:lineRule="auto"/>
              <w:rPr>
                <w:rFonts w:ascii="Times New Roman" w:hAnsi="Times New Roman"/>
                <w:bCs/>
                <w:iCs/>
                <w:sz w:val="20"/>
                <w:szCs w:val="20"/>
              </w:rPr>
            </w:pPr>
            <w:r w:rsidRPr="00B45A70">
              <w:rPr>
                <w:rFonts w:ascii="Times New Roman" w:hAnsi="Times New Roman"/>
                <w:bCs/>
                <w:iCs/>
                <w:sz w:val="20"/>
                <w:szCs w:val="20"/>
              </w:rPr>
              <w:t xml:space="preserve">Тестирование; </w:t>
            </w:r>
          </w:p>
          <w:p w:rsidR="000D0F35" w:rsidRPr="00B45A70" w:rsidRDefault="000D0F35" w:rsidP="000D0F35">
            <w:pPr>
              <w:spacing w:after="0" w:line="240" w:lineRule="auto"/>
              <w:rPr>
                <w:rFonts w:ascii="Times New Roman" w:hAnsi="Times New Roman"/>
                <w:bCs/>
                <w:iCs/>
                <w:sz w:val="20"/>
                <w:szCs w:val="20"/>
              </w:rPr>
            </w:pPr>
          </w:p>
          <w:p w:rsidR="000D0F35" w:rsidRPr="00B45A70" w:rsidRDefault="000D0F35" w:rsidP="000D0F35">
            <w:pPr>
              <w:spacing w:after="0" w:line="240" w:lineRule="auto"/>
              <w:rPr>
                <w:rFonts w:ascii="Times New Roman" w:hAnsi="Times New Roman"/>
                <w:iCs/>
                <w:sz w:val="20"/>
                <w:szCs w:val="20"/>
              </w:rPr>
            </w:pPr>
            <w:r w:rsidRPr="00B45A70">
              <w:rPr>
                <w:rFonts w:ascii="Times New Roman" w:hAnsi="Times New Roman"/>
                <w:iCs/>
                <w:sz w:val="20"/>
                <w:szCs w:val="20"/>
              </w:rPr>
              <w:t>Экспертная оценка на практическом занятии;</w:t>
            </w: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bCs/>
                <w:iCs/>
                <w:sz w:val="20"/>
                <w:szCs w:val="20"/>
              </w:rPr>
            </w:pPr>
            <w:r w:rsidRPr="00B45A70">
              <w:rPr>
                <w:rFonts w:ascii="Times New Roman" w:hAnsi="Times New Roman"/>
                <w:bCs/>
                <w:iCs/>
                <w:sz w:val="20"/>
                <w:szCs w:val="20"/>
              </w:rPr>
              <w:t>Экспертная оценка по результатам  практической работы;</w:t>
            </w:r>
          </w:p>
          <w:p w:rsidR="000D0F35" w:rsidRPr="00B45A70" w:rsidRDefault="000D0F35" w:rsidP="000D0F35">
            <w:pPr>
              <w:spacing w:after="0" w:line="240" w:lineRule="auto"/>
              <w:rPr>
                <w:rFonts w:ascii="Times New Roman" w:hAnsi="Times New Roman"/>
                <w:bCs/>
                <w:iCs/>
                <w:sz w:val="20"/>
                <w:szCs w:val="20"/>
              </w:rPr>
            </w:pPr>
          </w:p>
          <w:p w:rsidR="000D0F35" w:rsidRPr="00B45A70" w:rsidRDefault="000D0F35" w:rsidP="000D0F35">
            <w:pPr>
              <w:spacing w:after="0" w:line="240" w:lineRule="auto"/>
              <w:rPr>
                <w:rFonts w:ascii="Times New Roman" w:hAnsi="Times New Roman"/>
                <w:sz w:val="20"/>
                <w:szCs w:val="20"/>
              </w:rPr>
            </w:pPr>
          </w:p>
        </w:tc>
      </w:tr>
      <w:tr w:rsidR="000D0F35" w:rsidRPr="00B45A70">
        <w:tc>
          <w:tcPr>
            <w:tcW w:w="3189" w:type="dxa"/>
          </w:tcPr>
          <w:p w:rsidR="000D0F35" w:rsidRPr="00B45A70" w:rsidRDefault="0006449C" w:rsidP="000D0F35">
            <w:pPr>
              <w:spacing w:after="0" w:line="240" w:lineRule="auto"/>
              <w:rPr>
                <w:rFonts w:ascii="Times New Roman" w:hAnsi="Times New Roman"/>
                <w:sz w:val="20"/>
                <w:szCs w:val="20"/>
              </w:rPr>
            </w:pPr>
            <w:r w:rsidRPr="00B45A70">
              <w:rPr>
                <w:rFonts w:ascii="Times New Roman" w:hAnsi="Times New Roman"/>
                <w:sz w:val="20"/>
                <w:szCs w:val="20"/>
              </w:rPr>
              <w:t>ПК 4.</w:t>
            </w:r>
            <w:r w:rsidR="000D0F35" w:rsidRPr="00B45A70">
              <w:rPr>
                <w:rFonts w:ascii="Times New Roman" w:hAnsi="Times New Roman"/>
                <w:sz w:val="20"/>
                <w:szCs w:val="20"/>
              </w:rPr>
              <w:t>3.Составлять налоговые декларации по налогам и сборам в бюджет, налоговые декларации по страховым взносам и формы статистической отчетности в установленные законодательством сроки</w:t>
            </w:r>
          </w:p>
        </w:tc>
        <w:tc>
          <w:tcPr>
            <w:tcW w:w="3190" w:type="dxa"/>
          </w:tcPr>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 xml:space="preserve">- заполнение налоговых деклараций по налогам и  </w:t>
            </w:r>
          </w:p>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-заполнение налоговой декларации по страховым взносам;</w:t>
            </w:r>
          </w:p>
        </w:tc>
        <w:tc>
          <w:tcPr>
            <w:tcW w:w="3191" w:type="dxa"/>
          </w:tcPr>
          <w:p w:rsidR="000D0F35" w:rsidRPr="00B45A70" w:rsidRDefault="00B45A70" w:rsidP="000D0F35">
            <w:pPr>
              <w:spacing w:after="0" w:line="240" w:lineRule="auto"/>
              <w:rPr>
                <w:rFonts w:ascii="Times New Roman" w:hAnsi="Times New Roman"/>
                <w:bCs/>
                <w:iCs/>
                <w:sz w:val="20"/>
                <w:szCs w:val="20"/>
              </w:rPr>
            </w:pPr>
            <w:r>
              <w:rPr>
                <w:rFonts w:ascii="Times New Roman" w:hAnsi="Times New Roman"/>
                <w:bCs/>
                <w:iCs/>
                <w:sz w:val="20"/>
                <w:szCs w:val="20"/>
              </w:rPr>
              <w:t xml:space="preserve">Тестирование; </w:t>
            </w:r>
          </w:p>
          <w:p w:rsidR="000D0F35" w:rsidRPr="00B45A70" w:rsidRDefault="000D0F35" w:rsidP="000D0F35">
            <w:pPr>
              <w:spacing w:after="0" w:line="240" w:lineRule="auto"/>
              <w:rPr>
                <w:rFonts w:ascii="Times New Roman" w:hAnsi="Times New Roman"/>
                <w:iCs/>
                <w:sz w:val="20"/>
                <w:szCs w:val="20"/>
              </w:rPr>
            </w:pPr>
            <w:r w:rsidRPr="00B45A70">
              <w:rPr>
                <w:rFonts w:ascii="Times New Roman" w:hAnsi="Times New Roman"/>
                <w:iCs/>
                <w:sz w:val="20"/>
                <w:szCs w:val="20"/>
              </w:rPr>
              <w:t>Экспертная оценка на практическом занятии;</w:t>
            </w: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CC1115">
            <w:pPr>
              <w:spacing w:after="0" w:line="240" w:lineRule="auto"/>
              <w:rPr>
                <w:rFonts w:ascii="Times New Roman" w:hAnsi="Times New Roman"/>
                <w:sz w:val="20"/>
                <w:szCs w:val="20"/>
              </w:rPr>
            </w:pPr>
            <w:r w:rsidRPr="00B45A70">
              <w:rPr>
                <w:rFonts w:ascii="Times New Roman" w:hAnsi="Times New Roman"/>
                <w:bCs/>
                <w:iCs/>
                <w:sz w:val="20"/>
                <w:szCs w:val="20"/>
              </w:rPr>
              <w:t>Экспертная оценка по р</w:t>
            </w:r>
            <w:r w:rsidR="00CC1115" w:rsidRPr="00B45A70">
              <w:rPr>
                <w:rFonts w:ascii="Times New Roman" w:hAnsi="Times New Roman"/>
                <w:bCs/>
                <w:iCs/>
                <w:sz w:val="20"/>
                <w:szCs w:val="20"/>
              </w:rPr>
              <w:t>езультатам  практической работы</w:t>
            </w:r>
          </w:p>
        </w:tc>
      </w:tr>
      <w:tr w:rsidR="000D0F35" w:rsidRPr="00B45A70">
        <w:tc>
          <w:tcPr>
            <w:tcW w:w="3189" w:type="dxa"/>
          </w:tcPr>
          <w:p w:rsidR="000D0F35" w:rsidRPr="00B45A70" w:rsidRDefault="0006449C" w:rsidP="000D0F35">
            <w:pPr>
              <w:spacing w:after="0" w:line="240" w:lineRule="auto"/>
              <w:rPr>
                <w:rFonts w:ascii="Times New Roman" w:hAnsi="Times New Roman"/>
                <w:sz w:val="20"/>
                <w:szCs w:val="20"/>
              </w:rPr>
            </w:pPr>
            <w:r w:rsidRPr="00B45A70">
              <w:rPr>
                <w:rFonts w:ascii="Times New Roman" w:hAnsi="Times New Roman"/>
                <w:sz w:val="20"/>
                <w:szCs w:val="20"/>
              </w:rPr>
              <w:t>ПК 4.</w:t>
            </w:r>
            <w:r w:rsidR="000D0F35" w:rsidRPr="00B45A70">
              <w:rPr>
                <w:rFonts w:ascii="Times New Roman" w:hAnsi="Times New Roman"/>
                <w:sz w:val="20"/>
                <w:szCs w:val="20"/>
              </w:rPr>
              <w:t xml:space="preserve">4. Проводить контроль и анализ информации об имуществе и финансовом положении организации, ее платежеспособности доходности </w:t>
            </w:r>
          </w:p>
        </w:tc>
        <w:tc>
          <w:tcPr>
            <w:tcW w:w="3190" w:type="dxa"/>
          </w:tcPr>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 определение методов финансового анализа;</w:t>
            </w:r>
          </w:p>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-определение оценки структуры имущества организации и его источников по показателям баланса;</w:t>
            </w:r>
          </w:p>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-определение результатов общей оценки структуры активов и их источников по показателям баланса;</w:t>
            </w:r>
          </w:p>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 xml:space="preserve"> -расчет показателей ликвидности бухгалтерского баланса;</w:t>
            </w:r>
          </w:p>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 xml:space="preserve">-расчет  финансовых </w:t>
            </w:r>
            <w:r w:rsidRPr="00B45A70">
              <w:rPr>
                <w:rFonts w:ascii="Times New Roman" w:hAnsi="Times New Roman"/>
                <w:sz w:val="20"/>
                <w:szCs w:val="20"/>
              </w:rPr>
              <w:lastRenderedPageBreak/>
              <w:t>коэффициентов для оценки платежеспособности;</w:t>
            </w:r>
          </w:p>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 xml:space="preserve"> -расчет показателей оценки несостоятельности (банкротства) организации;</w:t>
            </w:r>
          </w:p>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-расчет и анализ показателей финансовой устойчивости, деловой активности;</w:t>
            </w:r>
          </w:p>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 xml:space="preserve"> -расчет показателей  финансового цикла;   </w:t>
            </w:r>
          </w:p>
          <w:p w:rsidR="000D0F35" w:rsidRPr="00B45A70" w:rsidRDefault="000D0F35" w:rsidP="000D0F35">
            <w:pPr>
              <w:spacing w:after="0" w:line="240" w:lineRule="auto"/>
              <w:rPr>
                <w:rFonts w:ascii="Times New Roman" w:hAnsi="Times New Roman"/>
                <w:sz w:val="20"/>
                <w:szCs w:val="20"/>
              </w:rPr>
            </w:pPr>
            <w:r w:rsidRPr="00B45A70">
              <w:rPr>
                <w:rFonts w:ascii="Times New Roman" w:hAnsi="Times New Roman"/>
                <w:sz w:val="20"/>
                <w:szCs w:val="20"/>
              </w:rPr>
              <w:t>-определение и анализ уровня и динамики финансовых результатов по показателям отчетности;</w:t>
            </w:r>
          </w:p>
          <w:p w:rsidR="000D0F35" w:rsidRPr="00B45A70" w:rsidRDefault="000D0F35" w:rsidP="00CC1115">
            <w:pPr>
              <w:spacing w:after="0" w:line="240" w:lineRule="auto"/>
              <w:rPr>
                <w:rFonts w:ascii="Times New Roman" w:hAnsi="Times New Roman"/>
                <w:sz w:val="20"/>
                <w:szCs w:val="20"/>
              </w:rPr>
            </w:pPr>
            <w:r w:rsidRPr="00B45A70">
              <w:rPr>
                <w:rFonts w:ascii="Times New Roman" w:hAnsi="Times New Roman"/>
                <w:sz w:val="20"/>
                <w:szCs w:val="20"/>
              </w:rPr>
              <w:t>-определение и анализ влияния факторов на прибыль.</w:t>
            </w:r>
          </w:p>
        </w:tc>
        <w:tc>
          <w:tcPr>
            <w:tcW w:w="3191" w:type="dxa"/>
          </w:tcPr>
          <w:p w:rsidR="000D0F35" w:rsidRPr="00B45A70" w:rsidRDefault="000D0F35" w:rsidP="000D0F35">
            <w:pPr>
              <w:spacing w:after="0" w:line="240" w:lineRule="auto"/>
              <w:rPr>
                <w:rFonts w:ascii="Times New Roman" w:hAnsi="Times New Roman"/>
                <w:bCs/>
                <w:iCs/>
                <w:sz w:val="20"/>
                <w:szCs w:val="20"/>
              </w:rPr>
            </w:pPr>
            <w:r w:rsidRPr="00B45A70">
              <w:rPr>
                <w:rFonts w:ascii="Times New Roman" w:hAnsi="Times New Roman"/>
                <w:bCs/>
                <w:iCs/>
                <w:sz w:val="20"/>
                <w:szCs w:val="20"/>
              </w:rPr>
              <w:lastRenderedPageBreak/>
              <w:t xml:space="preserve">Тестирование; </w:t>
            </w:r>
          </w:p>
          <w:p w:rsidR="000D0F35" w:rsidRPr="00B45A70" w:rsidRDefault="000D0F35" w:rsidP="000D0F35">
            <w:pPr>
              <w:spacing w:after="0" w:line="240" w:lineRule="auto"/>
              <w:rPr>
                <w:rFonts w:ascii="Times New Roman" w:hAnsi="Times New Roman"/>
                <w:bCs/>
                <w:iCs/>
                <w:sz w:val="20"/>
                <w:szCs w:val="20"/>
              </w:rPr>
            </w:pPr>
          </w:p>
          <w:p w:rsidR="000D0F35" w:rsidRPr="00B45A70" w:rsidRDefault="000D0F35" w:rsidP="000D0F35">
            <w:pPr>
              <w:spacing w:after="0" w:line="240" w:lineRule="auto"/>
              <w:rPr>
                <w:rFonts w:ascii="Times New Roman" w:hAnsi="Times New Roman"/>
                <w:iCs/>
                <w:sz w:val="20"/>
                <w:szCs w:val="20"/>
              </w:rPr>
            </w:pPr>
            <w:r w:rsidRPr="00B45A70">
              <w:rPr>
                <w:rFonts w:ascii="Times New Roman" w:hAnsi="Times New Roman"/>
                <w:iCs/>
                <w:sz w:val="20"/>
                <w:szCs w:val="20"/>
              </w:rPr>
              <w:t>Экспертная оценка на практическом занятии;</w:t>
            </w: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iCs/>
                <w:sz w:val="20"/>
                <w:szCs w:val="20"/>
              </w:rPr>
            </w:pPr>
          </w:p>
          <w:p w:rsidR="000D0F35" w:rsidRPr="00B45A70" w:rsidRDefault="000D0F35" w:rsidP="000D0F35">
            <w:pPr>
              <w:spacing w:after="0" w:line="240" w:lineRule="auto"/>
              <w:rPr>
                <w:rFonts w:ascii="Times New Roman" w:hAnsi="Times New Roman"/>
                <w:bCs/>
                <w:iCs/>
                <w:sz w:val="20"/>
                <w:szCs w:val="20"/>
              </w:rPr>
            </w:pPr>
            <w:r w:rsidRPr="00B45A70">
              <w:rPr>
                <w:rFonts w:ascii="Times New Roman" w:hAnsi="Times New Roman"/>
                <w:bCs/>
                <w:iCs/>
                <w:sz w:val="20"/>
                <w:szCs w:val="20"/>
              </w:rPr>
              <w:t>Экспертная оценка по результатам  практической работы;</w:t>
            </w:r>
          </w:p>
          <w:p w:rsidR="000D0F35" w:rsidRPr="00B45A70" w:rsidRDefault="000D0F35" w:rsidP="000D0F35">
            <w:pPr>
              <w:spacing w:after="0" w:line="240" w:lineRule="auto"/>
              <w:rPr>
                <w:rFonts w:ascii="Times New Roman" w:hAnsi="Times New Roman"/>
                <w:bCs/>
                <w:iCs/>
                <w:sz w:val="20"/>
                <w:szCs w:val="20"/>
              </w:rPr>
            </w:pPr>
          </w:p>
          <w:p w:rsidR="000D0F35" w:rsidRPr="00B45A70" w:rsidRDefault="000D0F35" w:rsidP="000D0F35">
            <w:pPr>
              <w:spacing w:after="0" w:line="240" w:lineRule="auto"/>
              <w:rPr>
                <w:rFonts w:ascii="Times New Roman" w:hAnsi="Times New Roman"/>
                <w:sz w:val="20"/>
                <w:szCs w:val="20"/>
              </w:rPr>
            </w:pPr>
          </w:p>
        </w:tc>
      </w:tr>
    </w:tbl>
    <w:p w:rsidR="000D0F35" w:rsidRPr="009543D2" w:rsidRDefault="000D0F35" w:rsidP="0044364D">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aps/>
          <w:color w:val="auto"/>
          <w:sz w:val="22"/>
          <w:szCs w:val="22"/>
        </w:rPr>
      </w:pPr>
    </w:p>
    <w:p w:rsidR="000D0F35" w:rsidRPr="009543D2" w:rsidRDefault="000D0F35" w:rsidP="0044364D">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aps/>
          <w:color w:val="auto"/>
          <w:sz w:val="22"/>
          <w:szCs w:val="22"/>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361"/>
        <w:gridCol w:w="3260"/>
        <w:gridCol w:w="1985"/>
      </w:tblGrid>
      <w:tr w:rsidR="0044364D" w:rsidRPr="00B45A70" w:rsidTr="00B45A70">
        <w:tc>
          <w:tcPr>
            <w:tcW w:w="4361" w:type="dxa"/>
            <w:tcBorders>
              <w:top w:val="single" w:sz="6" w:space="0" w:color="000000"/>
              <w:left w:val="single" w:sz="6" w:space="0" w:color="000000"/>
              <w:bottom w:val="single" w:sz="6" w:space="0" w:color="000000"/>
              <w:right w:val="single" w:sz="6" w:space="0" w:color="000000"/>
            </w:tcBorders>
          </w:tcPr>
          <w:p w:rsidR="0044364D" w:rsidRPr="00B45A70" w:rsidRDefault="0044364D" w:rsidP="006505D3">
            <w:pPr>
              <w:tabs>
                <w:tab w:val="center" w:pos="4677"/>
                <w:tab w:val="right" w:pos="9355"/>
              </w:tabs>
              <w:spacing w:line="240" w:lineRule="auto"/>
              <w:jc w:val="center"/>
              <w:rPr>
                <w:rFonts w:ascii="Times New Roman" w:hAnsi="Times New Roman"/>
                <w:b/>
                <w:bCs/>
                <w:sz w:val="20"/>
                <w:szCs w:val="20"/>
              </w:rPr>
            </w:pPr>
            <w:r w:rsidRPr="00B45A70">
              <w:rPr>
                <w:rFonts w:ascii="Times New Roman" w:hAnsi="Times New Roman"/>
                <w:b/>
                <w:bCs/>
                <w:sz w:val="20"/>
                <w:szCs w:val="20"/>
              </w:rPr>
              <w:t xml:space="preserve">Результаты </w:t>
            </w:r>
          </w:p>
        </w:tc>
        <w:tc>
          <w:tcPr>
            <w:tcW w:w="3260" w:type="dxa"/>
            <w:tcBorders>
              <w:top w:val="single" w:sz="6" w:space="0" w:color="000000"/>
              <w:left w:val="single" w:sz="6" w:space="0" w:color="000000"/>
              <w:bottom w:val="single" w:sz="4" w:space="0" w:color="auto"/>
              <w:right w:val="single" w:sz="6" w:space="0" w:color="000000"/>
            </w:tcBorders>
          </w:tcPr>
          <w:p w:rsidR="0044364D" w:rsidRPr="00B45A70" w:rsidRDefault="0044364D" w:rsidP="006505D3">
            <w:pPr>
              <w:tabs>
                <w:tab w:val="center" w:pos="4677"/>
                <w:tab w:val="right" w:pos="9355"/>
              </w:tabs>
              <w:spacing w:line="240" w:lineRule="auto"/>
              <w:jc w:val="center"/>
              <w:rPr>
                <w:rFonts w:ascii="Times New Roman" w:hAnsi="Times New Roman"/>
                <w:bCs/>
                <w:sz w:val="20"/>
                <w:szCs w:val="20"/>
              </w:rPr>
            </w:pPr>
            <w:r w:rsidRPr="00B45A70">
              <w:rPr>
                <w:rFonts w:ascii="Times New Roman" w:hAnsi="Times New Roman"/>
                <w:b/>
                <w:sz w:val="20"/>
                <w:szCs w:val="20"/>
              </w:rPr>
              <w:t>Основные показатели оценки результата</w:t>
            </w:r>
          </w:p>
        </w:tc>
        <w:tc>
          <w:tcPr>
            <w:tcW w:w="1985" w:type="dxa"/>
            <w:tcBorders>
              <w:top w:val="single" w:sz="6" w:space="0" w:color="000000"/>
              <w:left w:val="single" w:sz="6" w:space="0" w:color="000000"/>
              <w:bottom w:val="single" w:sz="4" w:space="0" w:color="auto"/>
              <w:right w:val="single" w:sz="6" w:space="0" w:color="000000"/>
            </w:tcBorders>
          </w:tcPr>
          <w:p w:rsidR="0044364D" w:rsidRPr="00B45A70" w:rsidRDefault="0044364D" w:rsidP="006505D3">
            <w:pPr>
              <w:tabs>
                <w:tab w:val="center" w:pos="4677"/>
                <w:tab w:val="right" w:pos="9355"/>
              </w:tabs>
              <w:spacing w:line="240" w:lineRule="auto"/>
              <w:jc w:val="center"/>
              <w:rPr>
                <w:rFonts w:ascii="Times New Roman" w:hAnsi="Times New Roman"/>
                <w:b/>
                <w:bCs/>
                <w:sz w:val="20"/>
                <w:szCs w:val="20"/>
              </w:rPr>
            </w:pPr>
            <w:r w:rsidRPr="00B45A70">
              <w:rPr>
                <w:rFonts w:ascii="Times New Roman" w:hAnsi="Times New Roman"/>
                <w:b/>
                <w:sz w:val="20"/>
                <w:szCs w:val="20"/>
              </w:rPr>
              <w:t xml:space="preserve">Формы и методы контроля и оценки </w:t>
            </w:r>
          </w:p>
        </w:tc>
      </w:tr>
      <w:tr w:rsidR="0044364D" w:rsidRPr="00B45A70" w:rsidTr="00B45A70">
        <w:trPr>
          <w:trHeight w:val="637"/>
        </w:trPr>
        <w:tc>
          <w:tcPr>
            <w:tcW w:w="4361" w:type="dxa"/>
            <w:tcBorders>
              <w:top w:val="single" w:sz="6" w:space="0" w:color="000000"/>
              <w:left w:val="single" w:sz="6" w:space="0" w:color="000000"/>
              <w:bottom w:val="single" w:sz="6" w:space="0" w:color="000000"/>
              <w:right w:val="single" w:sz="6" w:space="0" w:color="000000"/>
            </w:tcBorders>
          </w:tcPr>
          <w:p w:rsidR="0044364D" w:rsidRPr="00B45A70" w:rsidRDefault="0044364D" w:rsidP="006505D3">
            <w:pPr>
              <w:pStyle w:val="ConsPlusNormal"/>
              <w:widowControl/>
              <w:tabs>
                <w:tab w:val="center" w:pos="4677"/>
                <w:tab w:val="right" w:pos="9355"/>
              </w:tabs>
              <w:ind w:firstLine="0"/>
              <w:rPr>
                <w:rFonts w:ascii="Times New Roman" w:hAnsi="Times New Roman" w:cs="Times New Roman"/>
              </w:rPr>
            </w:pPr>
            <w:r w:rsidRPr="00B45A70">
              <w:rPr>
                <w:rFonts w:ascii="Times New Roman" w:hAnsi="Times New Roman" w:cs="Times New Roman"/>
              </w:rPr>
              <w:t>ОК 1. Понимать сущность и социальную значимость своей будущей профессии, проявлять к ней устойчивый интерес.</w:t>
            </w:r>
          </w:p>
        </w:tc>
        <w:tc>
          <w:tcPr>
            <w:tcW w:w="3260" w:type="dxa"/>
            <w:tcBorders>
              <w:top w:val="single" w:sz="6" w:space="0" w:color="000000"/>
              <w:left w:val="single" w:sz="6" w:space="0" w:color="000000"/>
              <w:bottom w:val="single" w:sz="6" w:space="0" w:color="000000"/>
              <w:right w:val="single" w:sz="6" w:space="0" w:color="000000"/>
            </w:tcBorders>
          </w:tcPr>
          <w:p w:rsidR="0044364D" w:rsidRPr="00B45A70" w:rsidRDefault="0044364D" w:rsidP="004655A9">
            <w:pPr>
              <w:tabs>
                <w:tab w:val="left" w:pos="252"/>
              </w:tabs>
              <w:spacing w:after="0" w:line="240" w:lineRule="auto"/>
              <w:rPr>
                <w:rFonts w:ascii="Times New Roman" w:hAnsi="Times New Roman"/>
                <w:bCs/>
                <w:sz w:val="20"/>
                <w:szCs w:val="20"/>
              </w:rPr>
            </w:pPr>
            <w:r w:rsidRPr="00B45A70">
              <w:rPr>
                <w:rFonts w:ascii="Times New Roman" w:hAnsi="Times New Roman"/>
                <w:sz w:val="20"/>
                <w:szCs w:val="20"/>
              </w:rPr>
              <w:t>демонстрация интереса к будущей профессии</w:t>
            </w:r>
          </w:p>
        </w:tc>
        <w:tc>
          <w:tcPr>
            <w:tcW w:w="1985" w:type="dxa"/>
            <w:vMerge w:val="restart"/>
            <w:tcBorders>
              <w:top w:val="single" w:sz="6" w:space="0" w:color="000000"/>
              <w:left w:val="single" w:sz="6" w:space="0" w:color="000000"/>
              <w:right w:val="single" w:sz="6" w:space="0" w:color="000000"/>
            </w:tcBorders>
          </w:tcPr>
          <w:p w:rsidR="0044364D" w:rsidRPr="00B45A70" w:rsidRDefault="0044364D" w:rsidP="006505D3">
            <w:pPr>
              <w:tabs>
                <w:tab w:val="center" w:pos="4677"/>
                <w:tab w:val="right" w:pos="9355"/>
              </w:tabs>
              <w:spacing w:line="240" w:lineRule="auto"/>
              <w:rPr>
                <w:rFonts w:ascii="Times New Roman" w:hAnsi="Times New Roman"/>
                <w:bCs/>
                <w:sz w:val="20"/>
                <w:szCs w:val="20"/>
              </w:rPr>
            </w:pPr>
            <w:r w:rsidRPr="00B45A70">
              <w:rPr>
                <w:rFonts w:ascii="Times New Roman" w:hAnsi="Times New Roman"/>
                <w:bCs/>
                <w:sz w:val="20"/>
                <w:szCs w:val="20"/>
              </w:rPr>
              <w:t>Интерпретация результатов наблюдений за деятельностью обучающегося в процессе освоения образовательной программы</w:t>
            </w:r>
          </w:p>
        </w:tc>
      </w:tr>
      <w:tr w:rsidR="0044364D" w:rsidRPr="00B45A70" w:rsidTr="00B45A70">
        <w:trPr>
          <w:trHeight w:val="637"/>
        </w:trPr>
        <w:tc>
          <w:tcPr>
            <w:tcW w:w="4361" w:type="dxa"/>
            <w:tcBorders>
              <w:top w:val="single" w:sz="6" w:space="0" w:color="000000"/>
              <w:left w:val="single" w:sz="6" w:space="0" w:color="000000"/>
              <w:bottom w:val="single" w:sz="6" w:space="0" w:color="000000"/>
              <w:right w:val="single" w:sz="6" w:space="0" w:color="000000"/>
            </w:tcBorders>
          </w:tcPr>
          <w:p w:rsidR="0044364D" w:rsidRPr="00B45A70" w:rsidRDefault="0044364D" w:rsidP="006505D3">
            <w:pPr>
              <w:tabs>
                <w:tab w:val="center" w:pos="4677"/>
                <w:tab w:val="right" w:pos="9355"/>
              </w:tabs>
              <w:spacing w:line="240" w:lineRule="auto"/>
              <w:rPr>
                <w:rFonts w:ascii="Times New Roman" w:hAnsi="Times New Roman"/>
                <w:sz w:val="20"/>
                <w:szCs w:val="20"/>
              </w:rPr>
            </w:pPr>
            <w:r w:rsidRPr="00B45A70">
              <w:rPr>
                <w:rFonts w:ascii="Times New Roman" w:hAnsi="Times New Roman"/>
                <w:sz w:val="20"/>
                <w:szCs w:val="20"/>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c>
          <w:tcPr>
            <w:tcW w:w="3260" w:type="dxa"/>
            <w:tcBorders>
              <w:top w:val="single" w:sz="6" w:space="0" w:color="000000"/>
              <w:left w:val="single" w:sz="6" w:space="0" w:color="000000"/>
              <w:bottom w:val="single" w:sz="4" w:space="0" w:color="auto"/>
              <w:right w:val="single" w:sz="6" w:space="0" w:color="000000"/>
            </w:tcBorders>
          </w:tcPr>
          <w:p w:rsidR="0044364D" w:rsidRPr="00B45A70" w:rsidRDefault="0044364D" w:rsidP="004655A9">
            <w:pPr>
              <w:tabs>
                <w:tab w:val="left" w:pos="252"/>
              </w:tabs>
              <w:spacing w:after="0" w:line="240" w:lineRule="auto"/>
              <w:rPr>
                <w:rFonts w:ascii="Times New Roman" w:hAnsi="Times New Roman"/>
                <w:bCs/>
                <w:sz w:val="20"/>
                <w:szCs w:val="20"/>
              </w:rPr>
            </w:pPr>
            <w:r w:rsidRPr="00B45A70">
              <w:rPr>
                <w:rFonts w:ascii="Times New Roman" w:hAnsi="Times New Roman"/>
                <w:sz w:val="20"/>
                <w:szCs w:val="20"/>
              </w:rPr>
              <w:t xml:space="preserve">выбор и применение методов и способов решения профессиональных задач </w:t>
            </w:r>
          </w:p>
          <w:p w:rsidR="0044364D" w:rsidRPr="00B45A70" w:rsidRDefault="0044364D" w:rsidP="004655A9">
            <w:pPr>
              <w:tabs>
                <w:tab w:val="left" w:pos="252"/>
              </w:tabs>
              <w:spacing w:after="0" w:line="240" w:lineRule="auto"/>
              <w:rPr>
                <w:rFonts w:ascii="Times New Roman" w:hAnsi="Times New Roman"/>
                <w:bCs/>
                <w:sz w:val="20"/>
                <w:szCs w:val="20"/>
              </w:rPr>
            </w:pPr>
            <w:r w:rsidRPr="00B45A70">
              <w:rPr>
                <w:rFonts w:ascii="Times New Roman" w:hAnsi="Times New Roman"/>
                <w:sz w:val="20"/>
                <w:szCs w:val="20"/>
              </w:rPr>
              <w:t>оценка эффективности и качества выполнения;</w:t>
            </w:r>
          </w:p>
        </w:tc>
        <w:tc>
          <w:tcPr>
            <w:tcW w:w="1985" w:type="dxa"/>
            <w:vMerge/>
            <w:tcBorders>
              <w:left w:val="single" w:sz="6" w:space="0" w:color="000000"/>
              <w:right w:val="single" w:sz="6" w:space="0" w:color="000000"/>
            </w:tcBorders>
            <w:vAlign w:val="center"/>
          </w:tcPr>
          <w:p w:rsidR="0044364D" w:rsidRPr="00B45A70" w:rsidRDefault="0044364D" w:rsidP="006505D3">
            <w:pPr>
              <w:tabs>
                <w:tab w:val="center" w:pos="4677"/>
                <w:tab w:val="right" w:pos="9355"/>
              </w:tabs>
              <w:spacing w:line="240" w:lineRule="auto"/>
              <w:rPr>
                <w:rFonts w:ascii="Times New Roman" w:hAnsi="Times New Roman"/>
                <w:bCs/>
                <w:sz w:val="20"/>
                <w:szCs w:val="20"/>
              </w:rPr>
            </w:pPr>
          </w:p>
        </w:tc>
      </w:tr>
      <w:tr w:rsidR="0044364D" w:rsidRPr="00B45A70" w:rsidTr="00B45A70">
        <w:trPr>
          <w:trHeight w:val="637"/>
        </w:trPr>
        <w:tc>
          <w:tcPr>
            <w:tcW w:w="4361" w:type="dxa"/>
            <w:tcBorders>
              <w:top w:val="single" w:sz="6" w:space="0" w:color="000000"/>
              <w:left w:val="single" w:sz="6" w:space="0" w:color="000000"/>
              <w:bottom w:val="single" w:sz="6" w:space="0" w:color="000000"/>
              <w:right w:val="single" w:sz="6" w:space="0" w:color="000000"/>
            </w:tcBorders>
          </w:tcPr>
          <w:p w:rsidR="0044364D" w:rsidRPr="00B45A70" w:rsidRDefault="0044364D" w:rsidP="006505D3">
            <w:pPr>
              <w:tabs>
                <w:tab w:val="center" w:pos="4677"/>
                <w:tab w:val="right" w:pos="9355"/>
              </w:tabs>
              <w:spacing w:line="240" w:lineRule="auto"/>
              <w:rPr>
                <w:rFonts w:ascii="Times New Roman" w:hAnsi="Times New Roman"/>
                <w:sz w:val="20"/>
                <w:szCs w:val="20"/>
              </w:rPr>
            </w:pPr>
            <w:r w:rsidRPr="00B45A70">
              <w:rPr>
                <w:rFonts w:ascii="Times New Roman" w:hAnsi="Times New Roman"/>
                <w:sz w:val="20"/>
                <w:szCs w:val="20"/>
              </w:rPr>
              <w:t xml:space="preserve">ОК 3.  Принимать решения в стандартных и нестандартных ситуациях и нести за них ответственность. </w:t>
            </w:r>
          </w:p>
        </w:tc>
        <w:tc>
          <w:tcPr>
            <w:tcW w:w="3260" w:type="dxa"/>
            <w:tcBorders>
              <w:top w:val="single" w:sz="4" w:space="0" w:color="auto"/>
              <w:left w:val="single" w:sz="6" w:space="0" w:color="000000"/>
              <w:bottom w:val="single" w:sz="6" w:space="0" w:color="000000"/>
              <w:right w:val="single" w:sz="6" w:space="0" w:color="000000"/>
            </w:tcBorders>
          </w:tcPr>
          <w:p w:rsidR="0044364D" w:rsidRPr="00B45A70" w:rsidRDefault="0044364D" w:rsidP="004655A9">
            <w:pPr>
              <w:tabs>
                <w:tab w:val="left" w:pos="252"/>
              </w:tabs>
              <w:spacing w:after="0" w:line="240" w:lineRule="auto"/>
              <w:jc w:val="both"/>
              <w:rPr>
                <w:rFonts w:ascii="Times New Roman" w:hAnsi="Times New Roman"/>
                <w:bCs/>
                <w:sz w:val="20"/>
                <w:szCs w:val="20"/>
              </w:rPr>
            </w:pPr>
            <w:r w:rsidRPr="00B45A70">
              <w:rPr>
                <w:rFonts w:ascii="Times New Roman" w:hAnsi="Times New Roman"/>
                <w:bCs/>
                <w:sz w:val="20"/>
                <w:szCs w:val="20"/>
              </w:rPr>
              <w:t xml:space="preserve">решение стандартных и нестандартных </w:t>
            </w:r>
            <w:r w:rsidRPr="00B45A70">
              <w:rPr>
                <w:rFonts w:ascii="Times New Roman" w:hAnsi="Times New Roman"/>
                <w:sz w:val="20"/>
                <w:szCs w:val="20"/>
              </w:rPr>
              <w:t xml:space="preserve">профессиональных задач </w:t>
            </w:r>
          </w:p>
        </w:tc>
        <w:tc>
          <w:tcPr>
            <w:tcW w:w="1985" w:type="dxa"/>
            <w:vMerge/>
            <w:tcBorders>
              <w:left w:val="single" w:sz="6" w:space="0" w:color="000000"/>
              <w:right w:val="single" w:sz="6" w:space="0" w:color="000000"/>
            </w:tcBorders>
            <w:vAlign w:val="center"/>
          </w:tcPr>
          <w:p w:rsidR="0044364D" w:rsidRPr="00B45A70" w:rsidRDefault="0044364D" w:rsidP="006505D3">
            <w:pPr>
              <w:spacing w:line="240" w:lineRule="auto"/>
              <w:rPr>
                <w:rFonts w:ascii="Times New Roman" w:hAnsi="Times New Roman"/>
                <w:bCs/>
                <w:sz w:val="20"/>
                <w:szCs w:val="20"/>
              </w:rPr>
            </w:pPr>
          </w:p>
        </w:tc>
      </w:tr>
      <w:tr w:rsidR="0044364D" w:rsidRPr="00B45A70" w:rsidTr="00B45A70">
        <w:trPr>
          <w:trHeight w:val="637"/>
        </w:trPr>
        <w:tc>
          <w:tcPr>
            <w:tcW w:w="4361" w:type="dxa"/>
            <w:tcBorders>
              <w:top w:val="single" w:sz="6" w:space="0" w:color="000000"/>
              <w:left w:val="single" w:sz="6" w:space="0" w:color="000000"/>
              <w:bottom w:val="single" w:sz="6" w:space="0" w:color="000000"/>
              <w:right w:val="single" w:sz="6" w:space="0" w:color="000000"/>
            </w:tcBorders>
          </w:tcPr>
          <w:p w:rsidR="0044364D" w:rsidRPr="00B45A70" w:rsidRDefault="0044364D" w:rsidP="006505D3">
            <w:pPr>
              <w:pStyle w:val="ConsPlusNormal"/>
              <w:widowControl/>
              <w:tabs>
                <w:tab w:val="center" w:pos="4677"/>
                <w:tab w:val="right" w:pos="9355"/>
              </w:tabs>
              <w:ind w:firstLine="0"/>
              <w:rPr>
                <w:rFonts w:ascii="Times New Roman" w:hAnsi="Times New Roman" w:cs="Times New Roman"/>
              </w:rPr>
            </w:pPr>
            <w:r w:rsidRPr="00B45A70">
              <w:rPr>
                <w:rFonts w:ascii="Times New Roman" w:hAnsi="Times New Roman" w:cs="Times New Roman"/>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260" w:type="dxa"/>
            <w:tcBorders>
              <w:top w:val="single" w:sz="6" w:space="0" w:color="000000"/>
              <w:left w:val="single" w:sz="6" w:space="0" w:color="000000"/>
              <w:bottom w:val="single" w:sz="4" w:space="0" w:color="auto"/>
              <w:right w:val="single" w:sz="6" w:space="0" w:color="000000"/>
            </w:tcBorders>
          </w:tcPr>
          <w:p w:rsidR="0044364D" w:rsidRPr="00B45A70" w:rsidRDefault="0044364D" w:rsidP="004655A9">
            <w:pPr>
              <w:tabs>
                <w:tab w:val="left" w:pos="252"/>
              </w:tabs>
              <w:spacing w:after="0" w:line="240" w:lineRule="auto"/>
              <w:jc w:val="both"/>
              <w:rPr>
                <w:rFonts w:ascii="Times New Roman" w:hAnsi="Times New Roman"/>
                <w:bCs/>
                <w:sz w:val="20"/>
                <w:szCs w:val="20"/>
              </w:rPr>
            </w:pPr>
            <w:r w:rsidRPr="00B45A70">
              <w:rPr>
                <w:rFonts w:ascii="Times New Roman" w:hAnsi="Times New Roman"/>
                <w:bCs/>
                <w:sz w:val="20"/>
                <w:szCs w:val="20"/>
              </w:rPr>
              <w:t xml:space="preserve">эффективный поиск </w:t>
            </w:r>
            <w:r w:rsidRPr="00B45A70">
              <w:rPr>
                <w:rFonts w:ascii="Times New Roman" w:hAnsi="Times New Roman"/>
                <w:sz w:val="20"/>
                <w:szCs w:val="20"/>
              </w:rPr>
              <w:t>необходимой информации;</w:t>
            </w:r>
          </w:p>
          <w:p w:rsidR="0044364D" w:rsidRPr="00B45A70" w:rsidRDefault="0044364D" w:rsidP="004655A9">
            <w:pPr>
              <w:tabs>
                <w:tab w:val="left" w:pos="252"/>
              </w:tabs>
              <w:spacing w:after="0" w:line="240" w:lineRule="auto"/>
              <w:jc w:val="both"/>
              <w:rPr>
                <w:rFonts w:ascii="Times New Roman" w:hAnsi="Times New Roman"/>
                <w:bCs/>
                <w:sz w:val="20"/>
                <w:szCs w:val="20"/>
              </w:rPr>
            </w:pPr>
            <w:r w:rsidRPr="00B45A70">
              <w:rPr>
                <w:rFonts w:ascii="Times New Roman" w:hAnsi="Times New Roman"/>
                <w:bCs/>
                <w:sz w:val="20"/>
                <w:szCs w:val="20"/>
              </w:rPr>
              <w:t>использование различных источников, включая электронные;</w:t>
            </w:r>
          </w:p>
        </w:tc>
        <w:tc>
          <w:tcPr>
            <w:tcW w:w="1985" w:type="dxa"/>
            <w:vMerge/>
            <w:tcBorders>
              <w:left w:val="single" w:sz="6" w:space="0" w:color="000000"/>
              <w:right w:val="single" w:sz="6" w:space="0" w:color="000000"/>
            </w:tcBorders>
            <w:vAlign w:val="center"/>
          </w:tcPr>
          <w:p w:rsidR="0044364D" w:rsidRPr="00B45A70" w:rsidRDefault="0044364D" w:rsidP="006505D3">
            <w:pPr>
              <w:spacing w:line="240" w:lineRule="auto"/>
              <w:rPr>
                <w:rFonts w:ascii="Times New Roman" w:hAnsi="Times New Roman"/>
                <w:bCs/>
                <w:sz w:val="20"/>
                <w:szCs w:val="20"/>
              </w:rPr>
            </w:pPr>
          </w:p>
        </w:tc>
      </w:tr>
      <w:tr w:rsidR="0044364D" w:rsidRPr="00B45A70" w:rsidTr="00B45A70">
        <w:trPr>
          <w:trHeight w:val="943"/>
        </w:trPr>
        <w:tc>
          <w:tcPr>
            <w:tcW w:w="4361" w:type="dxa"/>
            <w:tcBorders>
              <w:top w:val="single" w:sz="6" w:space="0" w:color="000000"/>
              <w:left w:val="single" w:sz="6" w:space="0" w:color="000000"/>
              <w:right w:val="single" w:sz="4" w:space="0" w:color="auto"/>
            </w:tcBorders>
          </w:tcPr>
          <w:p w:rsidR="0044364D" w:rsidRPr="00B45A70" w:rsidRDefault="0044364D" w:rsidP="006505D3">
            <w:pPr>
              <w:pStyle w:val="ConsPlusNormal"/>
              <w:widowControl/>
              <w:tabs>
                <w:tab w:val="center" w:pos="4677"/>
                <w:tab w:val="right" w:pos="9355"/>
              </w:tabs>
              <w:ind w:firstLine="0"/>
              <w:rPr>
                <w:rFonts w:ascii="Times New Roman" w:hAnsi="Times New Roman" w:cs="Times New Roman"/>
              </w:rPr>
            </w:pPr>
            <w:r w:rsidRPr="00B45A70">
              <w:rPr>
                <w:rFonts w:ascii="Times New Roman" w:hAnsi="Times New Roman" w:cs="Times New Roman"/>
              </w:rPr>
              <w:t xml:space="preserve">ОК 5. Владеть информационной культурой, анализировать и оценивать информацию с использованием информационно  – коммуникативных технологий. </w:t>
            </w:r>
          </w:p>
        </w:tc>
        <w:tc>
          <w:tcPr>
            <w:tcW w:w="3260" w:type="dxa"/>
            <w:tcBorders>
              <w:top w:val="single" w:sz="4" w:space="0" w:color="auto"/>
              <w:left w:val="single" w:sz="4" w:space="0" w:color="auto"/>
              <w:right w:val="single" w:sz="6" w:space="0" w:color="000000"/>
            </w:tcBorders>
          </w:tcPr>
          <w:p w:rsidR="0044364D" w:rsidRPr="00B45A70" w:rsidRDefault="0044364D" w:rsidP="004655A9">
            <w:pPr>
              <w:tabs>
                <w:tab w:val="left" w:pos="252"/>
              </w:tabs>
              <w:spacing w:after="0" w:line="240" w:lineRule="auto"/>
              <w:jc w:val="both"/>
              <w:rPr>
                <w:rFonts w:ascii="Times New Roman" w:hAnsi="Times New Roman"/>
                <w:bCs/>
                <w:sz w:val="20"/>
                <w:szCs w:val="20"/>
              </w:rPr>
            </w:pPr>
            <w:r w:rsidRPr="00B45A70">
              <w:rPr>
                <w:rFonts w:ascii="Times New Roman" w:hAnsi="Times New Roman"/>
                <w:bCs/>
                <w:sz w:val="20"/>
                <w:szCs w:val="20"/>
              </w:rPr>
              <w:t>применение информационных технологий в профессиональной деятельности;</w:t>
            </w:r>
          </w:p>
        </w:tc>
        <w:tc>
          <w:tcPr>
            <w:tcW w:w="1985" w:type="dxa"/>
            <w:vMerge/>
            <w:tcBorders>
              <w:left w:val="single" w:sz="6" w:space="0" w:color="000000"/>
              <w:right w:val="single" w:sz="6" w:space="0" w:color="000000"/>
            </w:tcBorders>
            <w:vAlign w:val="center"/>
          </w:tcPr>
          <w:p w:rsidR="0044364D" w:rsidRPr="00B45A70" w:rsidRDefault="0044364D" w:rsidP="006505D3">
            <w:pPr>
              <w:spacing w:line="240" w:lineRule="auto"/>
              <w:rPr>
                <w:rFonts w:ascii="Times New Roman" w:hAnsi="Times New Roman"/>
                <w:bCs/>
                <w:sz w:val="20"/>
                <w:szCs w:val="20"/>
              </w:rPr>
            </w:pPr>
          </w:p>
        </w:tc>
      </w:tr>
      <w:tr w:rsidR="0044364D" w:rsidRPr="00B45A70" w:rsidTr="00B45A70">
        <w:trPr>
          <w:trHeight w:val="701"/>
        </w:trPr>
        <w:tc>
          <w:tcPr>
            <w:tcW w:w="4361" w:type="dxa"/>
            <w:tcBorders>
              <w:top w:val="single" w:sz="4" w:space="0" w:color="auto"/>
              <w:left w:val="single" w:sz="6" w:space="0" w:color="000000"/>
              <w:bottom w:val="single" w:sz="6" w:space="0" w:color="000000"/>
              <w:right w:val="single" w:sz="6" w:space="0" w:color="000000"/>
            </w:tcBorders>
          </w:tcPr>
          <w:p w:rsidR="0044364D" w:rsidRPr="00B45A70" w:rsidRDefault="0044364D" w:rsidP="006505D3">
            <w:pPr>
              <w:tabs>
                <w:tab w:val="center" w:pos="4677"/>
                <w:tab w:val="right" w:pos="9355"/>
              </w:tabs>
              <w:spacing w:line="240" w:lineRule="auto"/>
              <w:rPr>
                <w:rFonts w:ascii="Times New Roman" w:hAnsi="Times New Roman"/>
                <w:sz w:val="20"/>
                <w:szCs w:val="20"/>
              </w:rPr>
            </w:pPr>
            <w:r w:rsidRPr="00B45A70">
              <w:rPr>
                <w:rFonts w:ascii="Times New Roman" w:hAnsi="Times New Roman"/>
                <w:sz w:val="20"/>
                <w:szCs w:val="20"/>
              </w:rPr>
              <w:t>ОК 6. Работать в коллективе и в команде, эффективно общаться с коллегами, руководством, потребителями.</w:t>
            </w:r>
          </w:p>
        </w:tc>
        <w:tc>
          <w:tcPr>
            <w:tcW w:w="3260" w:type="dxa"/>
            <w:tcBorders>
              <w:top w:val="single" w:sz="4" w:space="0" w:color="auto"/>
              <w:left w:val="single" w:sz="6" w:space="0" w:color="000000"/>
              <w:bottom w:val="single" w:sz="6" w:space="0" w:color="000000"/>
              <w:right w:val="single" w:sz="6" w:space="0" w:color="000000"/>
            </w:tcBorders>
          </w:tcPr>
          <w:p w:rsidR="0044364D" w:rsidRPr="00B45A70" w:rsidRDefault="0044364D" w:rsidP="006505D3">
            <w:pPr>
              <w:tabs>
                <w:tab w:val="left" w:pos="252"/>
              </w:tabs>
              <w:spacing w:line="240" w:lineRule="auto"/>
              <w:jc w:val="both"/>
              <w:rPr>
                <w:rFonts w:ascii="Times New Roman" w:hAnsi="Times New Roman"/>
                <w:bCs/>
                <w:sz w:val="20"/>
                <w:szCs w:val="20"/>
              </w:rPr>
            </w:pPr>
            <w:r w:rsidRPr="00B45A70">
              <w:rPr>
                <w:rFonts w:ascii="Times New Roman" w:hAnsi="Times New Roman"/>
                <w:bCs/>
                <w:sz w:val="20"/>
                <w:szCs w:val="20"/>
              </w:rPr>
              <w:t>взаимодействие с обучающимися и  преподавателями в ходе обучения</w:t>
            </w:r>
          </w:p>
        </w:tc>
        <w:tc>
          <w:tcPr>
            <w:tcW w:w="1985" w:type="dxa"/>
            <w:vMerge/>
            <w:tcBorders>
              <w:left w:val="single" w:sz="6" w:space="0" w:color="000000"/>
              <w:right w:val="single" w:sz="6" w:space="0" w:color="000000"/>
            </w:tcBorders>
            <w:vAlign w:val="center"/>
          </w:tcPr>
          <w:p w:rsidR="0044364D" w:rsidRPr="00B45A70" w:rsidRDefault="0044364D" w:rsidP="006505D3">
            <w:pPr>
              <w:spacing w:line="240" w:lineRule="auto"/>
              <w:rPr>
                <w:rFonts w:ascii="Times New Roman" w:hAnsi="Times New Roman"/>
                <w:bCs/>
                <w:sz w:val="20"/>
                <w:szCs w:val="20"/>
              </w:rPr>
            </w:pPr>
          </w:p>
        </w:tc>
      </w:tr>
      <w:tr w:rsidR="0044364D" w:rsidRPr="00B45A70" w:rsidTr="00B45A70">
        <w:trPr>
          <w:trHeight w:val="630"/>
        </w:trPr>
        <w:tc>
          <w:tcPr>
            <w:tcW w:w="4361" w:type="dxa"/>
            <w:tcBorders>
              <w:top w:val="single" w:sz="6" w:space="0" w:color="000000"/>
              <w:left w:val="single" w:sz="6" w:space="0" w:color="000000"/>
              <w:bottom w:val="single" w:sz="6" w:space="0" w:color="000000"/>
              <w:right w:val="single" w:sz="6" w:space="0" w:color="000000"/>
            </w:tcBorders>
          </w:tcPr>
          <w:p w:rsidR="0044364D" w:rsidRPr="00B45A70" w:rsidRDefault="0044364D" w:rsidP="006505D3">
            <w:pPr>
              <w:tabs>
                <w:tab w:val="center" w:pos="4677"/>
                <w:tab w:val="right" w:pos="9355"/>
              </w:tabs>
              <w:spacing w:line="240" w:lineRule="auto"/>
              <w:rPr>
                <w:rFonts w:ascii="Times New Roman" w:hAnsi="Times New Roman"/>
                <w:sz w:val="20"/>
                <w:szCs w:val="20"/>
              </w:rPr>
            </w:pPr>
            <w:r w:rsidRPr="00B45A70">
              <w:rPr>
                <w:rFonts w:ascii="Times New Roman" w:hAnsi="Times New Roman"/>
                <w:sz w:val="20"/>
                <w:szCs w:val="20"/>
              </w:rPr>
              <w:t>ОК 7. Брать на себя ответственность за работу членов команды (подчиненных) , за результат выполнения заданий.</w:t>
            </w:r>
          </w:p>
        </w:tc>
        <w:tc>
          <w:tcPr>
            <w:tcW w:w="3260" w:type="dxa"/>
            <w:tcBorders>
              <w:top w:val="single" w:sz="6" w:space="0" w:color="000000"/>
              <w:left w:val="single" w:sz="6" w:space="0" w:color="000000"/>
              <w:bottom w:val="single" w:sz="6" w:space="0" w:color="000000"/>
              <w:right w:val="single" w:sz="6" w:space="0" w:color="000000"/>
            </w:tcBorders>
          </w:tcPr>
          <w:p w:rsidR="0044364D" w:rsidRPr="00B45A70" w:rsidRDefault="0044364D" w:rsidP="006505D3">
            <w:pPr>
              <w:tabs>
                <w:tab w:val="left" w:pos="252"/>
              </w:tabs>
              <w:spacing w:line="240" w:lineRule="auto"/>
              <w:jc w:val="both"/>
              <w:rPr>
                <w:rFonts w:ascii="Times New Roman" w:hAnsi="Times New Roman"/>
                <w:bCs/>
                <w:sz w:val="20"/>
                <w:szCs w:val="20"/>
              </w:rPr>
            </w:pPr>
            <w:r w:rsidRPr="00B45A70">
              <w:rPr>
                <w:rFonts w:ascii="Times New Roman" w:hAnsi="Times New Roman"/>
                <w:bCs/>
                <w:sz w:val="20"/>
                <w:szCs w:val="20"/>
              </w:rPr>
              <w:t>прогнозирование результата задания, умение работать в коллективе;</w:t>
            </w:r>
          </w:p>
        </w:tc>
        <w:tc>
          <w:tcPr>
            <w:tcW w:w="1985" w:type="dxa"/>
            <w:vMerge/>
            <w:tcBorders>
              <w:left w:val="single" w:sz="6" w:space="0" w:color="000000"/>
              <w:right w:val="single" w:sz="6" w:space="0" w:color="000000"/>
            </w:tcBorders>
            <w:vAlign w:val="center"/>
          </w:tcPr>
          <w:p w:rsidR="0044364D" w:rsidRPr="00B45A70" w:rsidRDefault="0044364D" w:rsidP="006505D3">
            <w:pPr>
              <w:spacing w:line="240" w:lineRule="auto"/>
              <w:rPr>
                <w:rFonts w:ascii="Times New Roman" w:hAnsi="Times New Roman"/>
                <w:bCs/>
                <w:sz w:val="20"/>
                <w:szCs w:val="20"/>
              </w:rPr>
            </w:pPr>
          </w:p>
        </w:tc>
      </w:tr>
      <w:tr w:rsidR="0044364D" w:rsidRPr="00B45A70" w:rsidTr="00B45A70">
        <w:trPr>
          <w:trHeight w:val="870"/>
        </w:trPr>
        <w:tc>
          <w:tcPr>
            <w:tcW w:w="4361" w:type="dxa"/>
            <w:tcBorders>
              <w:top w:val="single" w:sz="6" w:space="0" w:color="000000"/>
              <w:left w:val="single" w:sz="6" w:space="0" w:color="000000"/>
              <w:bottom w:val="single" w:sz="6" w:space="0" w:color="000000"/>
              <w:right w:val="single" w:sz="6" w:space="0" w:color="000000"/>
            </w:tcBorders>
          </w:tcPr>
          <w:p w:rsidR="0044364D" w:rsidRPr="00B45A70" w:rsidRDefault="0044364D" w:rsidP="006505D3">
            <w:pPr>
              <w:tabs>
                <w:tab w:val="center" w:pos="4677"/>
                <w:tab w:val="right" w:pos="9355"/>
              </w:tabs>
              <w:spacing w:line="240" w:lineRule="auto"/>
              <w:rPr>
                <w:rFonts w:ascii="Times New Roman" w:hAnsi="Times New Roman"/>
                <w:sz w:val="20"/>
                <w:szCs w:val="20"/>
              </w:rPr>
            </w:pPr>
            <w:r w:rsidRPr="00B45A70">
              <w:rPr>
                <w:rFonts w:ascii="Times New Roman" w:hAnsi="Times New Roman"/>
                <w:sz w:val="20"/>
                <w:szCs w:val="20"/>
              </w:rPr>
              <w:t xml:space="preserve">ОК 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3260" w:type="dxa"/>
            <w:tcBorders>
              <w:top w:val="single" w:sz="6" w:space="0" w:color="000000"/>
              <w:left w:val="single" w:sz="6" w:space="0" w:color="000000"/>
              <w:bottom w:val="single" w:sz="6" w:space="0" w:color="000000"/>
              <w:right w:val="single" w:sz="6" w:space="0" w:color="000000"/>
            </w:tcBorders>
          </w:tcPr>
          <w:p w:rsidR="0044364D" w:rsidRPr="00B45A70" w:rsidRDefault="0044364D" w:rsidP="006505D3">
            <w:pPr>
              <w:tabs>
                <w:tab w:val="left" w:pos="252"/>
              </w:tabs>
              <w:spacing w:line="240" w:lineRule="auto"/>
              <w:jc w:val="both"/>
              <w:rPr>
                <w:rFonts w:ascii="Times New Roman" w:hAnsi="Times New Roman"/>
                <w:bCs/>
                <w:sz w:val="20"/>
                <w:szCs w:val="20"/>
              </w:rPr>
            </w:pPr>
            <w:r w:rsidRPr="00B45A70">
              <w:rPr>
                <w:rFonts w:ascii="Times New Roman" w:hAnsi="Times New Roman"/>
                <w:bCs/>
                <w:sz w:val="20"/>
                <w:szCs w:val="20"/>
              </w:rPr>
              <w:t>совершенствование в области получаемой профессии.</w:t>
            </w:r>
          </w:p>
        </w:tc>
        <w:tc>
          <w:tcPr>
            <w:tcW w:w="1985" w:type="dxa"/>
            <w:vMerge/>
            <w:tcBorders>
              <w:left w:val="single" w:sz="6" w:space="0" w:color="000000"/>
              <w:right w:val="single" w:sz="6" w:space="0" w:color="000000"/>
            </w:tcBorders>
          </w:tcPr>
          <w:p w:rsidR="0044364D" w:rsidRPr="00B45A70" w:rsidRDefault="0044364D" w:rsidP="006505D3">
            <w:pPr>
              <w:spacing w:line="240" w:lineRule="auto"/>
              <w:rPr>
                <w:rFonts w:ascii="Times New Roman" w:hAnsi="Times New Roman"/>
                <w:bCs/>
                <w:sz w:val="20"/>
                <w:szCs w:val="20"/>
              </w:rPr>
            </w:pPr>
          </w:p>
        </w:tc>
      </w:tr>
      <w:tr w:rsidR="0044364D" w:rsidRPr="00B45A70" w:rsidTr="00B45A70">
        <w:trPr>
          <w:trHeight w:val="588"/>
        </w:trPr>
        <w:tc>
          <w:tcPr>
            <w:tcW w:w="4361" w:type="dxa"/>
            <w:tcBorders>
              <w:top w:val="single" w:sz="6" w:space="0" w:color="000000"/>
              <w:left w:val="single" w:sz="6" w:space="0" w:color="000000"/>
              <w:bottom w:val="single" w:sz="6" w:space="0" w:color="000000"/>
              <w:right w:val="single" w:sz="6" w:space="0" w:color="000000"/>
            </w:tcBorders>
          </w:tcPr>
          <w:p w:rsidR="0044364D" w:rsidRPr="00B45A70" w:rsidRDefault="0044364D" w:rsidP="006505D3">
            <w:pPr>
              <w:tabs>
                <w:tab w:val="center" w:pos="4677"/>
                <w:tab w:val="right" w:pos="9355"/>
              </w:tabs>
              <w:spacing w:line="240" w:lineRule="auto"/>
              <w:rPr>
                <w:rFonts w:ascii="Times New Roman" w:hAnsi="Times New Roman"/>
                <w:sz w:val="20"/>
                <w:szCs w:val="20"/>
              </w:rPr>
            </w:pPr>
            <w:r w:rsidRPr="00B45A70">
              <w:rPr>
                <w:rFonts w:ascii="Times New Roman" w:hAnsi="Times New Roman"/>
                <w:sz w:val="20"/>
                <w:szCs w:val="20"/>
              </w:rPr>
              <w:t xml:space="preserve">ОК 9. Ориентироваться в условиях частой смены технологий в профессиональной деятельности. </w:t>
            </w:r>
          </w:p>
        </w:tc>
        <w:tc>
          <w:tcPr>
            <w:tcW w:w="3260" w:type="dxa"/>
            <w:tcBorders>
              <w:top w:val="single" w:sz="6" w:space="0" w:color="000000"/>
              <w:left w:val="single" w:sz="6" w:space="0" w:color="000000"/>
              <w:bottom w:val="single" w:sz="6" w:space="0" w:color="000000"/>
              <w:right w:val="single" w:sz="6" w:space="0" w:color="000000"/>
            </w:tcBorders>
          </w:tcPr>
          <w:p w:rsidR="0044364D" w:rsidRPr="00B45A70" w:rsidRDefault="0044364D" w:rsidP="004655A9">
            <w:pPr>
              <w:tabs>
                <w:tab w:val="left" w:pos="252"/>
              </w:tabs>
              <w:spacing w:after="0" w:line="240" w:lineRule="auto"/>
              <w:jc w:val="both"/>
              <w:rPr>
                <w:rFonts w:ascii="Times New Roman" w:hAnsi="Times New Roman"/>
                <w:bCs/>
                <w:sz w:val="20"/>
                <w:szCs w:val="20"/>
              </w:rPr>
            </w:pPr>
            <w:r w:rsidRPr="00B45A70">
              <w:rPr>
                <w:rFonts w:ascii="Times New Roman" w:hAnsi="Times New Roman"/>
                <w:bCs/>
                <w:sz w:val="20"/>
                <w:szCs w:val="20"/>
              </w:rPr>
              <w:t xml:space="preserve">самоанализ и коррекция результатов собственной работы </w:t>
            </w:r>
          </w:p>
        </w:tc>
        <w:tc>
          <w:tcPr>
            <w:tcW w:w="1985" w:type="dxa"/>
            <w:vMerge/>
            <w:tcBorders>
              <w:left w:val="single" w:sz="6" w:space="0" w:color="000000"/>
              <w:right w:val="single" w:sz="6" w:space="0" w:color="000000"/>
            </w:tcBorders>
            <w:vAlign w:val="center"/>
          </w:tcPr>
          <w:p w:rsidR="0044364D" w:rsidRPr="00B45A70" w:rsidRDefault="0044364D" w:rsidP="006505D3">
            <w:pPr>
              <w:spacing w:line="240" w:lineRule="auto"/>
              <w:rPr>
                <w:rFonts w:ascii="Times New Roman" w:hAnsi="Times New Roman"/>
                <w:bCs/>
                <w:sz w:val="20"/>
                <w:szCs w:val="20"/>
              </w:rPr>
            </w:pPr>
          </w:p>
        </w:tc>
      </w:tr>
    </w:tbl>
    <w:p w:rsidR="00B45A70" w:rsidRDefault="00B45A70" w:rsidP="0044364D">
      <w:pPr>
        <w:ind w:firstLine="709"/>
        <w:jc w:val="both"/>
        <w:rPr>
          <w:rFonts w:ascii="Times New Roman" w:hAnsi="Times New Roman"/>
        </w:rPr>
      </w:pPr>
    </w:p>
    <w:p w:rsidR="0044364D" w:rsidRPr="009543D2" w:rsidRDefault="0044364D" w:rsidP="0044364D">
      <w:pPr>
        <w:ind w:firstLine="709"/>
        <w:jc w:val="both"/>
        <w:rPr>
          <w:rFonts w:ascii="Times New Roman" w:hAnsi="Times New Roman"/>
        </w:rPr>
      </w:pPr>
      <w:r w:rsidRPr="009543D2">
        <w:rPr>
          <w:rFonts w:ascii="Times New Roman" w:hAnsi="Times New Roman"/>
        </w:rPr>
        <w:lastRenderedPageBreak/>
        <w:t xml:space="preserve">Оценка знаний, умений и навыков по результатам текущего и итогового контроля производится в соответствии с универсальной шкалой (таблица).  </w:t>
      </w:r>
    </w:p>
    <w:tbl>
      <w:tblPr>
        <w:tblW w:w="981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315"/>
        <w:gridCol w:w="2846"/>
        <w:gridCol w:w="3651"/>
      </w:tblGrid>
      <w:tr w:rsidR="0044364D" w:rsidRPr="009543D2" w:rsidTr="004655A9">
        <w:trPr>
          <w:trHeight w:val="18"/>
        </w:trPr>
        <w:tc>
          <w:tcPr>
            <w:tcW w:w="3315" w:type="dxa"/>
            <w:vMerge w:val="restart"/>
            <w:tcBorders>
              <w:top w:val="single" w:sz="8" w:space="0" w:color="auto"/>
              <w:left w:val="single" w:sz="8" w:space="0" w:color="auto"/>
              <w:bottom w:val="single" w:sz="8" w:space="0" w:color="auto"/>
              <w:right w:val="single" w:sz="6" w:space="0" w:color="auto"/>
            </w:tcBorders>
            <w:noWrap/>
            <w:vAlign w:val="center"/>
          </w:tcPr>
          <w:p w:rsidR="0044364D" w:rsidRPr="009543D2" w:rsidRDefault="0044364D" w:rsidP="004655A9">
            <w:pPr>
              <w:spacing w:after="0" w:line="240" w:lineRule="exact"/>
              <w:jc w:val="center"/>
              <w:rPr>
                <w:rFonts w:ascii="Times New Roman" w:hAnsi="Times New Roman"/>
                <w:b/>
              </w:rPr>
            </w:pPr>
            <w:r w:rsidRPr="009543D2">
              <w:rPr>
                <w:rFonts w:ascii="Times New Roman" w:hAnsi="Times New Roman"/>
                <w:b/>
              </w:rPr>
              <w:t>Процент результативности (правильных ответов)</w:t>
            </w:r>
          </w:p>
        </w:tc>
        <w:tc>
          <w:tcPr>
            <w:tcW w:w="6497" w:type="dxa"/>
            <w:gridSpan w:val="2"/>
            <w:tcBorders>
              <w:top w:val="single" w:sz="8" w:space="0" w:color="auto"/>
              <w:left w:val="single" w:sz="6" w:space="0" w:color="auto"/>
              <w:bottom w:val="single" w:sz="6" w:space="0" w:color="auto"/>
              <w:right w:val="single" w:sz="8" w:space="0" w:color="auto"/>
            </w:tcBorders>
            <w:vAlign w:val="center"/>
          </w:tcPr>
          <w:p w:rsidR="0044364D" w:rsidRPr="009543D2" w:rsidRDefault="0044364D" w:rsidP="004655A9">
            <w:pPr>
              <w:spacing w:after="0" w:line="240" w:lineRule="exact"/>
              <w:jc w:val="center"/>
              <w:rPr>
                <w:rFonts w:ascii="Times New Roman" w:hAnsi="Times New Roman"/>
                <w:b/>
              </w:rPr>
            </w:pPr>
            <w:r w:rsidRPr="009543D2">
              <w:rPr>
                <w:rFonts w:ascii="Times New Roman" w:hAnsi="Times New Roman"/>
                <w:b/>
              </w:rPr>
              <w:t>Качественная оценка индивидуальных образовательных достижений</w:t>
            </w:r>
          </w:p>
        </w:tc>
      </w:tr>
      <w:tr w:rsidR="0044364D" w:rsidRPr="009543D2" w:rsidTr="004655A9">
        <w:trPr>
          <w:trHeight w:val="18"/>
        </w:trPr>
        <w:tc>
          <w:tcPr>
            <w:tcW w:w="0" w:type="auto"/>
            <w:vMerge/>
            <w:tcBorders>
              <w:top w:val="single" w:sz="8" w:space="0" w:color="auto"/>
              <w:left w:val="single" w:sz="8" w:space="0" w:color="auto"/>
              <w:bottom w:val="single" w:sz="8" w:space="0" w:color="auto"/>
              <w:right w:val="single" w:sz="6" w:space="0" w:color="auto"/>
            </w:tcBorders>
            <w:vAlign w:val="center"/>
          </w:tcPr>
          <w:p w:rsidR="0044364D" w:rsidRPr="009543D2" w:rsidRDefault="0044364D" w:rsidP="004655A9">
            <w:pPr>
              <w:spacing w:after="0" w:line="240" w:lineRule="exact"/>
              <w:rPr>
                <w:rFonts w:ascii="Times New Roman" w:hAnsi="Times New Roman"/>
                <w:b/>
              </w:rPr>
            </w:pPr>
          </w:p>
        </w:tc>
        <w:tc>
          <w:tcPr>
            <w:tcW w:w="2846" w:type="dxa"/>
            <w:tcBorders>
              <w:top w:val="single" w:sz="6" w:space="0" w:color="auto"/>
              <w:left w:val="single" w:sz="6" w:space="0" w:color="auto"/>
              <w:bottom w:val="single" w:sz="8" w:space="0" w:color="auto"/>
              <w:right w:val="single" w:sz="6" w:space="0" w:color="auto"/>
            </w:tcBorders>
            <w:vAlign w:val="center"/>
          </w:tcPr>
          <w:p w:rsidR="0044364D" w:rsidRPr="009543D2" w:rsidRDefault="0044364D" w:rsidP="004655A9">
            <w:pPr>
              <w:spacing w:after="0" w:line="240" w:lineRule="exact"/>
              <w:jc w:val="center"/>
              <w:rPr>
                <w:rFonts w:ascii="Times New Roman" w:hAnsi="Times New Roman"/>
                <w:b/>
              </w:rPr>
            </w:pPr>
            <w:r w:rsidRPr="009543D2">
              <w:rPr>
                <w:rFonts w:ascii="Times New Roman" w:hAnsi="Times New Roman"/>
                <w:b/>
              </w:rPr>
              <w:t>балл (отметка)</w:t>
            </w:r>
          </w:p>
        </w:tc>
        <w:tc>
          <w:tcPr>
            <w:tcW w:w="3650" w:type="dxa"/>
            <w:tcBorders>
              <w:top w:val="single" w:sz="6" w:space="0" w:color="auto"/>
              <w:left w:val="single" w:sz="6" w:space="0" w:color="auto"/>
              <w:bottom w:val="single" w:sz="8" w:space="0" w:color="auto"/>
              <w:right w:val="single" w:sz="8" w:space="0" w:color="auto"/>
            </w:tcBorders>
            <w:vAlign w:val="center"/>
          </w:tcPr>
          <w:p w:rsidR="0044364D" w:rsidRPr="009543D2" w:rsidRDefault="0044364D" w:rsidP="004655A9">
            <w:pPr>
              <w:spacing w:after="0" w:line="240" w:lineRule="exact"/>
              <w:jc w:val="center"/>
              <w:rPr>
                <w:rFonts w:ascii="Times New Roman" w:hAnsi="Times New Roman"/>
                <w:b/>
              </w:rPr>
            </w:pPr>
            <w:r w:rsidRPr="009543D2">
              <w:rPr>
                <w:rFonts w:ascii="Times New Roman" w:hAnsi="Times New Roman"/>
                <w:b/>
              </w:rPr>
              <w:t>вербальный аналог</w:t>
            </w:r>
          </w:p>
        </w:tc>
      </w:tr>
      <w:tr w:rsidR="0044364D" w:rsidRPr="009543D2" w:rsidTr="004655A9">
        <w:trPr>
          <w:trHeight w:val="18"/>
        </w:trPr>
        <w:tc>
          <w:tcPr>
            <w:tcW w:w="3315" w:type="dxa"/>
            <w:tcBorders>
              <w:top w:val="single" w:sz="8" w:space="0" w:color="auto"/>
              <w:left w:val="single" w:sz="8" w:space="0" w:color="auto"/>
              <w:bottom w:val="single" w:sz="6" w:space="0" w:color="auto"/>
              <w:right w:val="single" w:sz="6" w:space="0" w:color="auto"/>
            </w:tcBorders>
            <w:noWrap/>
            <w:vAlign w:val="center"/>
          </w:tcPr>
          <w:p w:rsidR="0044364D" w:rsidRPr="009543D2" w:rsidRDefault="0044364D" w:rsidP="004655A9">
            <w:pPr>
              <w:spacing w:after="0" w:line="240" w:lineRule="exact"/>
              <w:jc w:val="center"/>
              <w:rPr>
                <w:rFonts w:ascii="Times New Roman" w:hAnsi="Times New Roman"/>
              </w:rPr>
            </w:pPr>
            <w:r w:rsidRPr="009543D2">
              <w:rPr>
                <w:rFonts w:ascii="Times New Roman" w:hAnsi="Times New Roman"/>
              </w:rPr>
              <w:t>90 ÷ 100</w:t>
            </w:r>
          </w:p>
        </w:tc>
        <w:tc>
          <w:tcPr>
            <w:tcW w:w="2846" w:type="dxa"/>
            <w:tcBorders>
              <w:top w:val="single" w:sz="8" w:space="0" w:color="auto"/>
              <w:left w:val="single" w:sz="6" w:space="0" w:color="auto"/>
              <w:bottom w:val="single" w:sz="6" w:space="0" w:color="auto"/>
              <w:right w:val="single" w:sz="6" w:space="0" w:color="auto"/>
            </w:tcBorders>
            <w:vAlign w:val="center"/>
          </w:tcPr>
          <w:p w:rsidR="0044364D" w:rsidRPr="009543D2" w:rsidRDefault="0044364D" w:rsidP="004655A9">
            <w:pPr>
              <w:spacing w:after="0" w:line="240" w:lineRule="exact"/>
              <w:jc w:val="center"/>
              <w:rPr>
                <w:rFonts w:ascii="Times New Roman" w:hAnsi="Times New Roman"/>
              </w:rPr>
            </w:pPr>
            <w:r w:rsidRPr="009543D2">
              <w:rPr>
                <w:rFonts w:ascii="Times New Roman" w:hAnsi="Times New Roman"/>
              </w:rPr>
              <w:t>5</w:t>
            </w:r>
          </w:p>
        </w:tc>
        <w:tc>
          <w:tcPr>
            <w:tcW w:w="3650" w:type="dxa"/>
            <w:tcBorders>
              <w:top w:val="single" w:sz="8" w:space="0" w:color="auto"/>
              <w:left w:val="single" w:sz="6" w:space="0" w:color="auto"/>
              <w:bottom w:val="single" w:sz="6" w:space="0" w:color="auto"/>
              <w:right w:val="single" w:sz="8" w:space="0" w:color="auto"/>
            </w:tcBorders>
          </w:tcPr>
          <w:p w:rsidR="0044364D" w:rsidRPr="009543D2" w:rsidRDefault="0044364D" w:rsidP="004655A9">
            <w:pPr>
              <w:spacing w:after="0" w:line="240" w:lineRule="exact"/>
              <w:jc w:val="center"/>
              <w:rPr>
                <w:rFonts w:ascii="Times New Roman" w:hAnsi="Times New Roman"/>
              </w:rPr>
            </w:pPr>
            <w:r w:rsidRPr="009543D2">
              <w:rPr>
                <w:rFonts w:ascii="Times New Roman" w:hAnsi="Times New Roman"/>
              </w:rPr>
              <w:t>отлично</w:t>
            </w:r>
          </w:p>
        </w:tc>
      </w:tr>
      <w:tr w:rsidR="0044364D" w:rsidRPr="009543D2" w:rsidTr="004655A9">
        <w:trPr>
          <w:trHeight w:val="18"/>
        </w:trPr>
        <w:tc>
          <w:tcPr>
            <w:tcW w:w="3315" w:type="dxa"/>
            <w:tcBorders>
              <w:top w:val="single" w:sz="6" w:space="0" w:color="auto"/>
              <w:left w:val="single" w:sz="8" w:space="0" w:color="auto"/>
              <w:bottom w:val="single" w:sz="6" w:space="0" w:color="auto"/>
              <w:right w:val="single" w:sz="6" w:space="0" w:color="auto"/>
            </w:tcBorders>
            <w:noWrap/>
            <w:vAlign w:val="center"/>
          </w:tcPr>
          <w:p w:rsidR="0044364D" w:rsidRPr="009543D2" w:rsidRDefault="0006449C" w:rsidP="004655A9">
            <w:pPr>
              <w:spacing w:after="0" w:line="240" w:lineRule="exact"/>
              <w:jc w:val="center"/>
              <w:rPr>
                <w:rFonts w:ascii="Times New Roman" w:hAnsi="Times New Roman"/>
              </w:rPr>
            </w:pPr>
            <w:r w:rsidRPr="009543D2">
              <w:rPr>
                <w:rFonts w:ascii="Times New Roman" w:hAnsi="Times New Roman"/>
              </w:rPr>
              <w:t>75</w:t>
            </w:r>
            <w:r w:rsidR="0044364D" w:rsidRPr="009543D2">
              <w:rPr>
                <w:rFonts w:ascii="Times New Roman" w:hAnsi="Times New Roman"/>
              </w:rPr>
              <w:t>÷ 89</w:t>
            </w:r>
          </w:p>
        </w:tc>
        <w:tc>
          <w:tcPr>
            <w:tcW w:w="2846" w:type="dxa"/>
            <w:tcBorders>
              <w:top w:val="single" w:sz="6" w:space="0" w:color="auto"/>
              <w:left w:val="single" w:sz="6" w:space="0" w:color="auto"/>
              <w:bottom w:val="single" w:sz="6" w:space="0" w:color="auto"/>
              <w:right w:val="single" w:sz="6" w:space="0" w:color="auto"/>
            </w:tcBorders>
            <w:vAlign w:val="center"/>
          </w:tcPr>
          <w:p w:rsidR="0044364D" w:rsidRPr="009543D2" w:rsidRDefault="0044364D" w:rsidP="004655A9">
            <w:pPr>
              <w:spacing w:after="0" w:line="240" w:lineRule="exact"/>
              <w:jc w:val="center"/>
              <w:rPr>
                <w:rFonts w:ascii="Times New Roman" w:hAnsi="Times New Roman"/>
              </w:rPr>
            </w:pPr>
            <w:r w:rsidRPr="009543D2">
              <w:rPr>
                <w:rFonts w:ascii="Times New Roman" w:hAnsi="Times New Roman"/>
              </w:rPr>
              <w:t>4</w:t>
            </w:r>
          </w:p>
        </w:tc>
        <w:tc>
          <w:tcPr>
            <w:tcW w:w="3650" w:type="dxa"/>
            <w:tcBorders>
              <w:top w:val="single" w:sz="6" w:space="0" w:color="auto"/>
              <w:left w:val="single" w:sz="6" w:space="0" w:color="auto"/>
              <w:bottom w:val="single" w:sz="6" w:space="0" w:color="auto"/>
              <w:right w:val="single" w:sz="8" w:space="0" w:color="auto"/>
            </w:tcBorders>
          </w:tcPr>
          <w:p w:rsidR="0044364D" w:rsidRPr="009543D2" w:rsidRDefault="0044364D" w:rsidP="004655A9">
            <w:pPr>
              <w:spacing w:after="0" w:line="240" w:lineRule="exact"/>
              <w:jc w:val="center"/>
              <w:rPr>
                <w:rFonts w:ascii="Times New Roman" w:hAnsi="Times New Roman"/>
              </w:rPr>
            </w:pPr>
            <w:r w:rsidRPr="009543D2">
              <w:rPr>
                <w:rFonts w:ascii="Times New Roman" w:hAnsi="Times New Roman"/>
              </w:rPr>
              <w:t>хорошо</w:t>
            </w:r>
          </w:p>
        </w:tc>
      </w:tr>
      <w:tr w:rsidR="0044364D" w:rsidRPr="009543D2" w:rsidTr="004655A9">
        <w:trPr>
          <w:trHeight w:val="18"/>
        </w:trPr>
        <w:tc>
          <w:tcPr>
            <w:tcW w:w="3315" w:type="dxa"/>
            <w:tcBorders>
              <w:top w:val="single" w:sz="6" w:space="0" w:color="auto"/>
              <w:left w:val="single" w:sz="8" w:space="0" w:color="auto"/>
              <w:bottom w:val="single" w:sz="6" w:space="0" w:color="auto"/>
              <w:right w:val="single" w:sz="6" w:space="0" w:color="auto"/>
            </w:tcBorders>
            <w:noWrap/>
            <w:vAlign w:val="center"/>
          </w:tcPr>
          <w:p w:rsidR="0044364D" w:rsidRPr="009543D2" w:rsidRDefault="0006449C" w:rsidP="004655A9">
            <w:pPr>
              <w:spacing w:after="0" w:line="240" w:lineRule="exact"/>
              <w:jc w:val="center"/>
              <w:rPr>
                <w:rFonts w:ascii="Times New Roman" w:hAnsi="Times New Roman"/>
              </w:rPr>
            </w:pPr>
            <w:r w:rsidRPr="009543D2">
              <w:rPr>
                <w:rFonts w:ascii="Times New Roman" w:hAnsi="Times New Roman"/>
              </w:rPr>
              <w:t>60 ÷ 74</w:t>
            </w:r>
          </w:p>
        </w:tc>
        <w:tc>
          <w:tcPr>
            <w:tcW w:w="2846" w:type="dxa"/>
            <w:tcBorders>
              <w:top w:val="single" w:sz="6" w:space="0" w:color="auto"/>
              <w:left w:val="single" w:sz="6" w:space="0" w:color="auto"/>
              <w:bottom w:val="single" w:sz="6" w:space="0" w:color="auto"/>
              <w:right w:val="single" w:sz="6" w:space="0" w:color="auto"/>
            </w:tcBorders>
            <w:vAlign w:val="center"/>
          </w:tcPr>
          <w:p w:rsidR="0044364D" w:rsidRPr="009543D2" w:rsidRDefault="0044364D" w:rsidP="004655A9">
            <w:pPr>
              <w:spacing w:after="0" w:line="240" w:lineRule="exact"/>
              <w:jc w:val="center"/>
              <w:rPr>
                <w:rFonts w:ascii="Times New Roman" w:hAnsi="Times New Roman"/>
              </w:rPr>
            </w:pPr>
            <w:r w:rsidRPr="009543D2">
              <w:rPr>
                <w:rFonts w:ascii="Times New Roman" w:hAnsi="Times New Roman"/>
              </w:rPr>
              <w:t>3</w:t>
            </w:r>
          </w:p>
        </w:tc>
        <w:tc>
          <w:tcPr>
            <w:tcW w:w="3650" w:type="dxa"/>
            <w:tcBorders>
              <w:top w:val="single" w:sz="6" w:space="0" w:color="auto"/>
              <w:left w:val="single" w:sz="6" w:space="0" w:color="auto"/>
              <w:bottom w:val="single" w:sz="6" w:space="0" w:color="auto"/>
              <w:right w:val="single" w:sz="8" w:space="0" w:color="auto"/>
            </w:tcBorders>
          </w:tcPr>
          <w:p w:rsidR="0044364D" w:rsidRPr="009543D2" w:rsidRDefault="0044364D" w:rsidP="004655A9">
            <w:pPr>
              <w:spacing w:after="0" w:line="240" w:lineRule="exact"/>
              <w:jc w:val="center"/>
              <w:rPr>
                <w:rFonts w:ascii="Times New Roman" w:hAnsi="Times New Roman"/>
              </w:rPr>
            </w:pPr>
            <w:r w:rsidRPr="009543D2">
              <w:rPr>
                <w:rFonts w:ascii="Times New Roman" w:hAnsi="Times New Roman"/>
              </w:rPr>
              <w:t>удовлетворительно</w:t>
            </w:r>
          </w:p>
        </w:tc>
      </w:tr>
      <w:tr w:rsidR="0044364D" w:rsidRPr="009543D2" w:rsidTr="004655A9">
        <w:trPr>
          <w:trHeight w:val="18"/>
        </w:trPr>
        <w:tc>
          <w:tcPr>
            <w:tcW w:w="3315" w:type="dxa"/>
            <w:tcBorders>
              <w:top w:val="single" w:sz="6" w:space="0" w:color="auto"/>
              <w:left w:val="single" w:sz="8" w:space="0" w:color="auto"/>
              <w:bottom w:val="single" w:sz="8" w:space="0" w:color="auto"/>
              <w:right w:val="single" w:sz="6" w:space="0" w:color="auto"/>
            </w:tcBorders>
            <w:noWrap/>
            <w:vAlign w:val="center"/>
          </w:tcPr>
          <w:p w:rsidR="0044364D" w:rsidRPr="009543D2" w:rsidRDefault="0006449C" w:rsidP="004655A9">
            <w:pPr>
              <w:spacing w:after="0" w:line="240" w:lineRule="exact"/>
              <w:jc w:val="center"/>
              <w:rPr>
                <w:rFonts w:ascii="Times New Roman" w:hAnsi="Times New Roman"/>
              </w:rPr>
            </w:pPr>
            <w:r w:rsidRPr="009543D2">
              <w:rPr>
                <w:rFonts w:ascii="Times New Roman" w:hAnsi="Times New Roman"/>
              </w:rPr>
              <w:t>менее 6</w:t>
            </w:r>
            <w:r w:rsidR="0044364D" w:rsidRPr="009543D2">
              <w:rPr>
                <w:rFonts w:ascii="Times New Roman" w:hAnsi="Times New Roman"/>
              </w:rPr>
              <w:t>0</w:t>
            </w:r>
          </w:p>
        </w:tc>
        <w:tc>
          <w:tcPr>
            <w:tcW w:w="2846" w:type="dxa"/>
            <w:tcBorders>
              <w:top w:val="single" w:sz="6" w:space="0" w:color="auto"/>
              <w:left w:val="single" w:sz="6" w:space="0" w:color="auto"/>
              <w:bottom w:val="single" w:sz="8" w:space="0" w:color="auto"/>
              <w:right w:val="single" w:sz="6" w:space="0" w:color="auto"/>
            </w:tcBorders>
            <w:vAlign w:val="center"/>
          </w:tcPr>
          <w:p w:rsidR="0044364D" w:rsidRPr="009543D2" w:rsidRDefault="0044364D" w:rsidP="004655A9">
            <w:pPr>
              <w:spacing w:after="0" w:line="240" w:lineRule="exact"/>
              <w:jc w:val="center"/>
              <w:rPr>
                <w:rFonts w:ascii="Times New Roman" w:hAnsi="Times New Roman"/>
              </w:rPr>
            </w:pPr>
            <w:r w:rsidRPr="009543D2">
              <w:rPr>
                <w:rFonts w:ascii="Times New Roman" w:hAnsi="Times New Roman"/>
              </w:rPr>
              <w:t>2</w:t>
            </w:r>
          </w:p>
        </w:tc>
        <w:tc>
          <w:tcPr>
            <w:tcW w:w="3650" w:type="dxa"/>
            <w:tcBorders>
              <w:top w:val="single" w:sz="6" w:space="0" w:color="auto"/>
              <w:left w:val="single" w:sz="6" w:space="0" w:color="auto"/>
              <w:bottom w:val="single" w:sz="8" w:space="0" w:color="auto"/>
              <w:right w:val="single" w:sz="8" w:space="0" w:color="auto"/>
            </w:tcBorders>
          </w:tcPr>
          <w:p w:rsidR="0044364D" w:rsidRPr="009543D2" w:rsidRDefault="0044364D" w:rsidP="004655A9">
            <w:pPr>
              <w:spacing w:after="0" w:line="240" w:lineRule="exact"/>
              <w:jc w:val="center"/>
              <w:rPr>
                <w:rFonts w:ascii="Times New Roman" w:hAnsi="Times New Roman"/>
              </w:rPr>
            </w:pPr>
            <w:r w:rsidRPr="009543D2">
              <w:rPr>
                <w:rFonts w:ascii="Times New Roman" w:hAnsi="Times New Roman"/>
              </w:rPr>
              <w:t>неудовлетворительно</w:t>
            </w:r>
          </w:p>
        </w:tc>
      </w:tr>
    </w:tbl>
    <w:p w:rsidR="0044364D" w:rsidRPr="009543D2" w:rsidRDefault="0044364D" w:rsidP="0044364D">
      <w:pPr>
        <w:ind w:firstLine="709"/>
        <w:jc w:val="both"/>
        <w:rPr>
          <w:rFonts w:ascii="Times New Roman" w:hAnsi="Times New Roman"/>
        </w:rPr>
      </w:pPr>
      <w:r w:rsidRPr="009543D2">
        <w:rPr>
          <w:rFonts w:ascii="Times New Roman" w:hAnsi="Times New Roman"/>
          <w:b/>
        </w:rPr>
        <w:t>Промежуточная аттестация</w:t>
      </w:r>
      <w:r w:rsidRPr="009543D2">
        <w:rPr>
          <w:rFonts w:ascii="Times New Roman" w:hAnsi="Times New Roman"/>
        </w:rPr>
        <w:t xml:space="preserve"> осуществляется в форме</w:t>
      </w:r>
      <w:r w:rsidR="00AA4336" w:rsidRPr="009543D2">
        <w:rPr>
          <w:rFonts w:ascii="Times New Roman" w:hAnsi="Times New Roman"/>
        </w:rPr>
        <w:t xml:space="preserve"> дифференцированного зачета по МДК и квалификационного </w:t>
      </w:r>
      <w:r w:rsidRPr="009543D2">
        <w:rPr>
          <w:rFonts w:ascii="Times New Roman" w:hAnsi="Times New Roman"/>
        </w:rPr>
        <w:t xml:space="preserve"> экзамена </w:t>
      </w:r>
      <w:r w:rsidR="00AA4336" w:rsidRPr="009543D2">
        <w:rPr>
          <w:rFonts w:ascii="Times New Roman" w:hAnsi="Times New Roman"/>
        </w:rPr>
        <w:t xml:space="preserve">по модулю </w:t>
      </w:r>
      <w:r w:rsidRPr="009543D2">
        <w:rPr>
          <w:rFonts w:ascii="Times New Roman" w:hAnsi="Times New Roman"/>
        </w:rPr>
        <w:t>в 6 семестре обучения на третьем курсе,  и используются пятибалльные  шкалы отметки.</w:t>
      </w:r>
    </w:p>
    <w:p w:rsidR="00B154B0" w:rsidRPr="009543D2" w:rsidRDefault="00B154B0" w:rsidP="0044364D">
      <w:pPr>
        <w:ind w:firstLine="709"/>
        <w:jc w:val="both"/>
        <w:rPr>
          <w:rFonts w:ascii="Times New Roman" w:hAnsi="Times New Roman"/>
        </w:rPr>
      </w:pPr>
    </w:p>
    <w:p w:rsidR="00137FFA" w:rsidRPr="00B45A70" w:rsidRDefault="00137FFA" w:rsidP="00B45A70">
      <w:pPr>
        <w:keepNext/>
        <w:keepLines/>
        <w:suppressLineNumbers/>
        <w:suppressAutoHyphens/>
        <w:spacing w:after="0" w:line="240" w:lineRule="auto"/>
        <w:jc w:val="center"/>
        <w:rPr>
          <w:rFonts w:ascii="Times New Roman" w:hAnsi="Times New Roman"/>
          <w:sz w:val="28"/>
          <w:szCs w:val="28"/>
        </w:rPr>
      </w:pPr>
      <w:r w:rsidRPr="00B45A70">
        <w:rPr>
          <w:rFonts w:ascii="Times New Roman" w:hAnsi="Times New Roman"/>
          <w:sz w:val="28"/>
          <w:szCs w:val="28"/>
        </w:rPr>
        <w:lastRenderedPageBreak/>
        <w:t>Бюджетное учреждение профессионального образования</w:t>
      </w:r>
    </w:p>
    <w:p w:rsidR="00137FFA" w:rsidRPr="00B45A70" w:rsidRDefault="00137FFA" w:rsidP="00B45A70">
      <w:pPr>
        <w:keepNext/>
        <w:keepLines/>
        <w:suppressLineNumbers/>
        <w:suppressAutoHyphens/>
        <w:spacing w:after="0" w:line="240" w:lineRule="auto"/>
        <w:jc w:val="center"/>
        <w:rPr>
          <w:rFonts w:ascii="Times New Roman" w:hAnsi="Times New Roman"/>
          <w:sz w:val="28"/>
          <w:szCs w:val="28"/>
        </w:rPr>
      </w:pPr>
      <w:r w:rsidRPr="00B45A70">
        <w:rPr>
          <w:rFonts w:ascii="Times New Roman" w:hAnsi="Times New Roman"/>
          <w:sz w:val="28"/>
          <w:szCs w:val="28"/>
        </w:rPr>
        <w:t>Ханты-Мансийского автономного округа – Югры</w:t>
      </w:r>
    </w:p>
    <w:p w:rsidR="00137FFA" w:rsidRPr="00B45A70" w:rsidRDefault="00137FFA" w:rsidP="00B45A70">
      <w:pPr>
        <w:keepNext/>
        <w:keepLines/>
        <w:suppressLineNumbers/>
        <w:suppressAutoHyphens/>
        <w:spacing w:after="0" w:line="240" w:lineRule="auto"/>
        <w:jc w:val="center"/>
        <w:rPr>
          <w:rFonts w:ascii="Times New Roman" w:hAnsi="Times New Roman"/>
          <w:sz w:val="28"/>
          <w:szCs w:val="28"/>
        </w:rPr>
      </w:pPr>
      <w:r w:rsidRPr="00B45A70">
        <w:rPr>
          <w:rFonts w:ascii="Times New Roman" w:hAnsi="Times New Roman"/>
          <w:sz w:val="28"/>
          <w:szCs w:val="28"/>
        </w:rPr>
        <w:t>«Белоярский политехнический колледж»</w:t>
      </w:r>
    </w:p>
    <w:p w:rsidR="00137FFA" w:rsidRPr="00B45A70" w:rsidRDefault="00137FFA" w:rsidP="00B45A70">
      <w:pPr>
        <w:keepNext/>
        <w:keepLines/>
        <w:suppressLineNumbers/>
        <w:suppressAutoHyphens/>
        <w:spacing w:after="0" w:line="240" w:lineRule="auto"/>
        <w:jc w:val="center"/>
        <w:rPr>
          <w:rFonts w:ascii="Times New Roman" w:hAnsi="Times New Roman"/>
          <w:i/>
          <w:sz w:val="28"/>
          <w:szCs w:val="28"/>
          <w:vertAlign w:val="superscript"/>
        </w:rPr>
      </w:pPr>
    </w:p>
    <w:p w:rsidR="00137FFA" w:rsidRPr="00B45A70" w:rsidRDefault="00137FFA" w:rsidP="00B45A70">
      <w:pPr>
        <w:keepNext/>
        <w:keepLines/>
        <w:suppressLineNumbers/>
        <w:suppressAutoHyphens/>
        <w:spacing w:after="0" w:line="240" w:lineRule="auto"/>
        <w:jc w:val="center"/>
        <w:rPr>
          <w:rFonts w:ascii="Times New Roman" w:hAnsi="Times New Roman"/>
          <w:i/>
          <w:sz w:val="28"/>
          <w:szCs w:val="28"/>
          <w:vertAlign w:val="superscript"/>
        </w:rPr>
      </w:pPr>
    </w:p>
    <w:p w:rsidR="00137FFA" w:rsidRPr="00137FFA" w:rsidRDefault="00137FFA" w:rsidP="00137FFA">
      <w:pPr>
        <w:keepNext/>
        <w:keepLines/>
        <w:suppressLineNumbers/>
        <w:suppressAutoHyphens/>
        <w:jc w:val="both"/>
        <w:rPr>
          <w:rFonts w:ascii="Times New Roman" w:hAnsi="Times New Roman"/>
          <w:b/>
          <w:sz w:val="28"/>
          <w:szCs w:val="28"/>
        </w:rPr>
      </w:pPr>
    </w:p>
    <w:tbl>
      <w:tblPr>
        <w:tblW w:w="9571" w:type="dxa"/>
        <w:tblLook w:val="04A0"/>
      </w:tblPr>
      <w:tblGrid>
        <w:gridCol w:w="4785"/>
        <w:gridCol w:w="4786"/>
      </w:tblGrid>
      <w:tr w:rsidR="00B45A70" w:rsidRPr="006B7CF5" w:rsidTr="001B5017">
        <w:tc>
          <w:tcPr>
            <w:tcW w:w="4785" w:type="dxa"/>
          </w:tcPr>
          <w:p w:rsidR="00B45A70" w:rsidRPr="006B7CF5" w:rsidRDefault="00B45A70" w:rsidP="001B501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6B7CF5">
              <w:rPr>
                <w:rFonts w:ascii="Times New Roman" w:hAnsi="Times New Roman"/>
                <w:sz w:val="24"/>
                <w:szCs w:val="24"/>
              </w:rPr>
              <w:t>Рассмотрено на заседании МО</w:t>
            </w:r>
          </w:p>
          <w:p w:rsidR="00B45A70" w:rsidRPr="006B7CF5" w:rsidRDefault="00B45A70" w:rsidP="001B501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6B7CF5">
              <w:rPr>
                <w:rFonts w:ascii="Times New Roman" w:hAnsi="Times New Roman"/>
                <w:sz w:val="24"/>
                <w:szCs w:val="24"/>
              </w:rPr>
              <w:t>Протокол № 2 от «10» марта 2016 г.</w:t>
            </w:r>
          </w:p>
          <w:p w:rsidR="00B45A70" w:rsidRPr="006B7CF5" w:rsidRDefault="00B45A70" w:rsidP="001B5017">
            <w:pPr>
              <w:spacing w:after="0" w:line="240" w:lineRule="auto"/>
              <w:rPr>
                <w:rFonts w:ascii="Times New Roman" w:hAnsi="Times New Roman"/>
                <w:sz w:val="24"/>
                <w:szCs w:val="24"/>
              </w:rPr>
            </w:pPr>
          </w:p>
          <w:p w:rsidR="00B45A70" w:rsidRPr="006B7CF5" w:rsidRDefault="00B45A70" w:rsidP="001B5017">
            <w:pPr>
              <w:spacing w:after="0" w:line="240" w:lineRule="auto"/>
              <w:rPr>
                <w:rFonts w:ascii="Times New Roman" w:hAnsi="Times New Roman"/>
                <w:sz w:val="24"/>
                <w:szCs w:val="24"/>
              </w:rPr>
            </w:pPr>
            <w:r w:rsidRPr="006B7CF5">
              <w:rPr>
                <w:rFonts w:ascii="Times New Roman" w:hAnsi="Times New Roman"/>
                <w:sz w:val="24"/>
                <w:szCs w:val="24"/>
              </w:rPr>
              <w:t xml:space="preserve">Руководитель МО Савосько Т.Н.  </w:t>
            </w:r>
          </w:p>
        </w:tc>
        <w:tc>
          <w:tcPr>
            <w:tcW w:w="4786" w:type="dxa"/>
          </w:tcPr>
          <w:p w:rsidR="00B45A70" w:rsidRPr="006B7CF5" w:rsidRDefault="00B45A70" w:rsidP="001B5017">
            <w:pPr>
              <w:keepNext/>
              <w:keepLines/>
              <w:autoSpaceDE w:val="0"/>
              <w:adjustRightInd w:val="0"/>
              <w:spacing w:after="0" w:line="240" w:lineRule="auto"/>
              <w:jc w:val="right"/>
              <w:rPr>
                <w:rFonts w:ascii="Times New Roman" w:hAnsi="Times New Roman"/>
                <w:sz w:val="24"/>
                <w:szCs w:val="24"/>
              </w:rPr>
            </w:pPr>
            <w:r w:rsidRPr="006B7CF5">
              <w:rPr>
                <w:rFonts w:ascii="Times New Roman" w:hAnsi="Times New Roman"/>
                <w:sz w:val="24"/>
                <w:szCs w:val="24"/>
              </w:rPr>
              <w:t>Утверждено:</w:t>
            </w:r>
          </w:p>
          <w:p w:rsidR="00B45A70" w:rsidRPr="006B7CF5" w:rsidRDefault="00B45A70" w:rsidP="001B5017">
            <w:pPr>
              <w:keepNext/>
              <w:keepLines/>
              <w:autoSpaceDE w:val="0"/>
              <w:adjustRightInd w:val="0"/>
              <w:spacing w:after="0" w:line="240" w:lineRule="auto"/>
              <w:jc w:val="right"/>
              <w:rPr>
                <w:rFonts w:ascii="Times New Roman" w:hAnsi="Times New Roman"/>
                <w:sz w:val="24"/>
                <w:szCs w:val="24"/>
              </w:rPr>
            </w:pPr>
            <w:r w:rsidRPr="006B7CF5">
              <w:rPr>
                <w:rFonts w:ascii="Times New Roman" w:hAnsi="Times New Roman"/>
                <w:sz w:val="24"/>
                <w:szCs w:val="24"/>
              </w:rPr>
              <w:t>Приказ  от 25.04.2016 № 82</w:t>
            </w:r>
          </w:p>
          <w:p w:rsidR="00B45A70" w:rsidRPr="006B7CF5" w:rsidRDefault="00B45A70" w:rsidP="001B5017">
            <w:pPr>
              <w:keepNext/>
              <w:keepLines/>
              <w:autoSpaceDE w:val="0"/>
              <w:adjustRightInd w:val="0"/>
              <w:spacing w:after="0" w:line="240" w:lineRule="auto"/>
              <w:jc w:val="right"/>
              <w:rPr>
                <w:rFonts w:ascii="Times New Roman" w:hAnsi="Times New Roman"/>
                <w:sz w:val="24"/>
                <w:szCs w:val="24"/>
              </w:rPr>
            </w:pPr>
            <w:r w:rsidRPr="006B7CF5">
              <w:rPr>
                <w:rFonts w:ascii="Times New Roman" w:hAnsi="Times New Roman"/>
                <w:sz w:val="24"/>
                <w:szCs w:val="24"/>
              </w:rPr>
              <w:t xml:space="preserve">    (в ред. от 24.04.2017 г. №89)</w:t>
            </w:r>
          </w:p>
          <w:p w:rsidR="00B45A70" w:rsidRPr="006B7CF5" w:rsidRDefault="00B45A70" w:rsidP="001B5017">
            <w:pPr>
              <w:keepNext/>
              <w:keepLines/>
              <w:autoSpaceDE w:val="0"/>
              <w:adjustRightInd w:val="0"/>
              <w:spacing w:after="0" w:line="240" w:lineRule="auto"/>
              <w:jc w:val="right"/>
              <w:rPr>
                <w:rFonts w:ascii="Times New Roman" w:hAnsi="Times New Roman"/>
                <w:sz w:val="24"/>
                <w:szCs w:val="24"/>
                <w:vertAlign w:val="superscript"/>
              </w:rPr>
            </w:pPr>
            <w:r w:rsidRPr="006B7CF5">
              <w:rPr>
                <w:rFonts w:ascii="Times New Roman" w:hAnsi="Times New Roman"/>
                <w:sz w:val="24"/>
                <w:szCs w:val="24"/>
                <w:vertAlign w:val="superscript"/>
              </w:rPr>
              <w:t>.</w:t>
            </w:r>
          </w:p>
        </w:tc>
      </w:tr>
      <w:tr w:rsidR="00B45A70" w:rsidRPr="006B7CF5" w:rsidTr="001B5017">
        <w:trPr>
          <w:trHeight w:val="54"/>
        </w:trPr>
        <w:tc>
          <w:tcPr>
            <w:tcW w:w="4785" w:type="dxa"/>
          </w:tcPr>
          <w:p w:rsidR="00B45A70" w:rsidRPr="006B7CF5" w:rsidRDefault="00B45A70" w:rsidP="001B50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c>
        <w:tc>
          <w:tcPr>
            <w:tcW w:w="4786" w:type="dxa"/>
          </w:tcPr>
          <w:p w:rsidR="00B45A70" w:rsidRPr="006B7CF5" w:rsidRDefault="00B45A70" w:rsidP="001B5017">
            <w:pPr>
              <w:keepNext/>
              <w:keepLines/>
              <w:widowControl w:val="0"/>
              <w:suppressAutoHyphens/>
              <w:autoSpaceDE w:val="0"/>
              <w:autoSpaceDN w:val="0"/>
              <w:adjustRightInd w:val="0"/>
              <w:spacing w:after="0" w:line="240" w:lineRule="auto"/>
              <w:rPr>
                <w:rFonts w:ascii="Times New Roman" w:hAnsi="Times New Roman"/>
                <w:sz w:val="24"/>
                <w:szCs w:val="24"/>
              </w:rPr>
            </w:pPr>
          </w:p>
        </w:tc>
      </w:tr>
    </w:tbl>
    <w:p w:rsidR="00137FFA" w:rsidRPr="00137FFA" w:rsidRDefault="00137FFA" w:rsidP="00137FFA">
      <w:pPr>
        <w:keepNext/>
        <w:keepLines/>
        <w:suppressLineNumbers/>
        <w:suppressAutoHyphens/>
        <w:spacing w:line="360" w:lineRule="auto"/>
        <w:jc w:val="both"/>
        <w:rPr>
          <w:rFonts w:ascii="Times New Roman" w:hAnsi="Times New Roman"/>
          <w:b/>
          <w:sz w:val="28"/>
          <w:szCs w:val="28"/>
        </w:rPr>
      </w:pPr>
    </w:p>
    <w:p w:rsidR="00137FFA" w:rsidRPr="00651019" w:rsidRDefault="00137FFA" w:rsidP="00137FFA">
      <w:pPr>
        <w:keepNext/>
        <w:keepLines/>
        <w:suppressLineNumbers/>
        <w:suppressAutoHyphens/>
        <w:spacing w:line="360" w:lineRule="auto"/>
        <w:jc w:val="center"/>
        <w:rPr>
          <w:rFonts w:ascii="Times New Roman" w:hAnsi="Times New Roman"/>
          <w:b/>
          <w:sz w:val="24"/>
          <w:szCs w:val="24"/>
        </w:rPr>
      </w:pPr>
    </w:p>
    <w:p w:rsidR="00137FFA" w:rsidRPr="00B45A70" w:rsidRDefault="00B45A70" w:rsidP="00B45A70">
      <w:pPr>
        <w:keepNext/>
        <w:keepLines/>
        <w:suppressLineNumbers/>
        <w:suppressAutoHyphens/>
        <w:spacing w:after="0" w:line="240" w:lineRule="auto"/>
        <w:jc w:val="center"/>
        <w:rPr>
          <w:rFonts w:ascii="Times New Roman" w:hAnsi="Times New Roman"/>
          <w:sz w:val="24"/>
          <w:szCs w:val="24"/>
        </w:rPr>
      </w:pPr>
      <w:r w:rsidRPr="00B45A70">
        <w:rPr>
          <w:rFonts w:ascii="Times New Roman" w:hAnsi="Times New Roman"/>
          <w:sz w:val="24"/>
          <w:szCs w:val="24"/>
        </w:rPr>
        <w:t>КОМПЛЕКТ</w:t>
      </w:r>
    </w:p>
    <w:p w:rsidR="00137FFA" w:rsidRDefault="00B45A70" w:rsidP="00B45A70">
      <w:pPr>
        <w:keepNext/>
        <w:keepLines/>
        <w:suppressLineNumbers/>
        <w:suppressAutoHyphens/>
        <w:spacing w:after="0" w:line="240" w:lineRule="auto"/>
        <w:jc w:val="center"/>
        <w:rPr>
          <w:rFonts w:ascii="Times New Roman" w:hAnsi="Times New Roman"/>
          <w:sz w:val="24"/>
          <w:szCs w:val="24"/>
        </w:rPr>
      </w:pPr>
      <w:r w:rsidRPr="00B45A70">
        <w:rPr>
          <w:rFonts w:ascii="Times New Roman" w:hAnsi="Times New Roman"/>
          <w:sz w:val="24"/>
          <w:szCs w:val="24"/>
        </w:rPr>
        <w:t>ОЦЕНОЧНЫХ СРЕДСТВ ПРОФЕССИОНАЛЬНОГО МОДУЛЯ</w:t>
      </w:r>
    </w:p>
    <w:p w:rsidR="00B45A70" w:rsidRPr="00B45A70" w:rsidRDefault="00B45A70" w:rsidP="00B45A70">
      <w:pPr>
        <w:keepNext/>
        <w:keepLines/>
        <w:suppressLineNumbers/>
        <w:suppressAutoHyphens/>
        <w:spacing w:after="0" w:line="240" w:lineRule="auto"/>
        <w:jc w:val="center"/>
        <w:rPr>
          <w:rFonts w:ascii="Times New Roman" w:hAnsi="Times New Roman"/>
          <w:sz w:val="24"/>
          <w:szCs w:val="24"/>
        </w:rPr>
      </w:pPr>
    </w:p>
    <w:p w:rsidR="00137FFA" w:rsidRPr="00B45A70" w:rsidRDefault="00137FFA" w:rsidP="00137FF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color w:val="FF0000"/>
          <w:sz w:val="28"/>
          <w:szCs w:val="28"/>
        </w:rPr>
      </w:pPr>
      <w:r w:rsidRPr="00B45A70">
        <w:rPr>
          <w:rFonts w:ascii="Times New Roman" w:hAnsi="Times New Roman"/>
          <w:b/>
          <w:sz w:val="28"/>
          <w:szCs w:val="28"/>
        </w:rPr>
        <w:t>ПМ</w:t>
      </w:r>
      <w:r w:rsidR="00B45A70" w:rsidRPr="00B45A70">
        <w:rPr>
          <w:rFonts w:ascii="Times New Roman" w:hAnsi="Times New Roman"/>
          <w:b/>
          <w:sz w:val="28"/>
          <w:szCs w:val="28"/>
        </w:rPr>
        <w:t>.</w:t>
      </w:r>
      <w:r w:rsidRPr="00B45A70">
        <w:rPr>
          <w:rFonts w:ascii="Times New Roman" w:hAnsi="Times New Roman"/>
          <w:b/>
          <w:sz w:val="28"/>
          <w:szCs w:val="28"/>
        </w:rPr>
        <w:t xml:space="preserve"> 04  СОСТАВЛЕНИЕ И ИСПОЛЬЗОВАНИЕ БУХГАЛТЕРСКОЙ ОТЧЕТНОСТИ</w:t>
      </w:r>
    </w:p>
    <w:p w:rsidR="00372455" w:rsidRPr="00B45A70" w:rsidRDefault="00B45A70" w:rsidP="00B45A70">
      <w:pPr>
        <w:keepNext/>
        <w:keepLines/>
        <w:suppressLineNumbers/>
        <w:suppressAutoHyphens/>
        <w:spacing w:after="0"/>
        <w:jc w:val="center"/>
        <w:rPr>
          <w:rFonts w:ascii="Times New Roman" w:hAnsi="Times New Roman"/>
          <w:sz w:val="24"/>
          <w:szCs w:val="24"/>
        </w:rPr>
      </w:pPr>
      <w:r>
        <w:rPr>
          <w:rFonts w:ascii="Times New Roman" w:hAnsi="Times New Roman"/>
          <w:sz w:val="24"/>
          <w:szCs w:val="24"/>
        </w:rPr>
        <w:t xml:space="preserve"> </w:t>
      </w:r>
      <w:r w:rsidR="00372455" w:rsidRPr="00651019">
        <w:rPr>
          <w:rFonts w:ascii="Times New Roman" w:hAnsi="Times New Roman"/>
          <w:sz w:val="24"/>
          <w:szCs w:val="24"/>
        </w:rPr>
        <w:t xml:space="preserve"> </w:t>
      </w:r>
      <w:r w:rsidRPr="00B45A70">
        <w:rPr>
          <w:rFonts w:ascii="Times New Roman" w:hAnsi="Times New Roman"/>
          <w:sz w:val="24"/>
          <w:szCs w:val="24"/>
        </w:rPr>
        <w:t xml:space="preserve">СПЕЦИАЛЬНОСТИ </w:t>
      </w:r>
    </w:p>
    <w:p w:rsidR="00372455" w:rsidRPr="00B45A70" w:rsidRDefault="00B45A70" w:rsidP="00B45A70">
      <w:pPr>
        <w:keepNext/>
        <w:keepLines/>
        <w:suppressLineNumbers/>
        <w:suppressAutoHyphens/>
        <w:spacing w:after="0"/>
        <w:jc w:val="center"/>
        <w:rPr>
          <w:rFonts w:ascii="Times New Roman" w:hAnsi="Times New Roman"/>
          <w:sz w:val="24"/>
          <w:szCs w:val="24"/>
        </w:rPr>
      </w:pPr>
      <w:r w:rsidRPr="00B45A70">
        <w:rPr>
          <w:rFonts w:ascii="Times New Roman" w:hAnsi="Times New Roman"/>
          <w:sz w:val="24"/>
          <w:szCs w:val="24"/>
        </w:rPr>
        <w:t>38.02.01 ЭКОНОМИКА И БУХГАЛТЕРСКИЙ УЧЕТ (ПО ОТРАСЛЯМ)</w:t>
      </w:r>
    </w:p>
    <w:p w:rsidR="00372455" w:rsidRPr="00B45A70" w:rsidRDefault="00372455" w:rsidP="00B45A70">
      <w:pPr>
        <w:keepNext/>
        <w:keepLines/>
        <w:suppressLineNumbers/>
        <w:suppressAutoHyphens/>
        <w:spacing w:after="0" w:line="360" w:lineRule="auto"/>
        <w:jc w:val="both"/>
        <w:rPr>
          <w:rFonts w:ascii="Times New Roman" w:hAnsi="Times New Roman"/>
          <w:b/>
          <w:sz w:val="24"/>
          <w:szCs w:val="24"/>
        </w:rPr>
      </w:pPr>
    </w:p>
    <w:p w:rsidR="00137FFA" w:rsidRPr="00137FFA" w:rsidRDefault="00137FFA" w:rsidP="00137FFA">
      <w:pPr>
        <w:keepNext/>
        <w:keepLines/>
        <w:suppressLineNumbers/>
        <w:suppressAutoHyphens/>
        <w:spacing w:line="360" w:lineRule="auto"/>
        <w:jc w:val="both"/>
        <w:rPr>
          <w:rFonts w:ascii="Times New Roman" w:hAnsi="Times New Roman"/>
          <w:b/>
          <w:sz w:val="28"/>
          <w:szCs w:val="28"/>
        </w:rPr>
      </w:pPr>
    </w:p>
    <w:p w:rsidR="00137FFA" w:rsidRPr="00137FFA" w:rsidRDefault="00137FFA" w:rsidP="00137FFA">
      <w:pPr>
        <w:keepNext/>
        <w:keepLines/>
        <w:suppressLineNumbers/>
        <w:suppressAutoHyphens/>
        <w:spacing w:line="360" w:lineRule="auto"/>
        <w:jc w:val="both"/>
        <w:rPr>
          <w:rFonts w:ascii="Times New Roman" w:hAnsi="Times New Roman"/>
          <w:b/>
          <w:sz w:val="28"/>
          <w:szCs w:val="28"/>
        </w:rPr>
      </w:pPr>
    </w:p>
    <w:p w:rsidR="00137FFA" w:rsidRPr="00137FFA" w:rsidRDefault="00137FFA" w:rsidP="00137FFA">
      <w:pPr>
        <w:keepNext/>
        <w:keepLines/>
        <w:suppressLineNumbers/>
        <w:suppressAutoHyphens/>
        <w:spacing w:line="360" w:lineRule="auto"/>
        <w:jc w:val="both"/>
        <w:rPr>
          <w:rFonts w:ascii="Times New Roman" w:hAnsi="Times New Roman"/>
          <w:b/>
          <w:sz w:val="28"/>
          <w:szCs w:val="28"/>
        </w:rPr>
      </w:pPr>
    </w:p>
    <w:p w:rsidR="00137FFA" w:rsidRPr="00137FFA" w:rsidRDefault="00137FFA" w:rsidP="00137FFA">
      <w:pPr>
        <w:keepNext/>
        <w:keepLines/>
        <w:suppressLineNumbers/>
        <w:suppressAutoHyphens/>
        <w:spacing w:line="360" w:lineRule="auto"/>
        <w:jc w:val="both"/>
        <w:rPr>
          <w:rFonts w:ascii="Times New Roman" w:hAnsi="Times New Roman"/>
          <w:b/>
          <w:sz w:val="28"/>
          <w:szCs w:val="28"/>
        </w:rPr>
      </w:pPr>
    </w:p>
    <w:p w:rsidR="00137FFA" w:rsidRDefault="00137FFA" w:rsidP="00137FFA">
      <w:pPr>
        <w:keepNext/>
        <w:keepLines/>
        <w:suppressLineNumbers/>
        <w:suppressAutoHyphens/>
        <w:spacing w:line="360" w:lineRule="auto"/>
        <w:jc w:val="both"/>
        <w:rPr>
          <w:rFonts w:ascii="Times New Roman" w:hAnsi="Times New Roman"/>
          <w:b/>
          <w:sz w:val="28"/>
          <w:szCs w:val="28"/>
        </w:rPr>
      </w:pPr>
    </w:p>
    <w:p w:rsidR="00B45A70" w:rsidRDefault="00B45A70" w:rsidP="00137FFA">
      <w:pPr>
        <w:keepNext/>
        <w:keepLines/>
        <w:suppressLineNumbers/>
        <w:suppressAutoHyphens/>
        <w:spacing w:line="360" w:lineRule="auto"/>
        <w:jc w:val="both"/>
        <w:rPr>
          <w:rFonts w:ascii="Times New Roman" w:hAnsi="Times New Roman"/>
          <w:b/>
          <w:sz w:val="28"/>
          <w:szCs w:val="28"/>
        </w:rPr>
      </w:pPr>
    </w:p>
    <w:p w:rsidR="00B45A70" w:rsidRDefault="00B45A70" w:rsidP="00137FFA">
      <w:pPr>
        <w:keepNext/>
        <w:keepLines/>
        <w:suppressLineNumbers/>
        <w:suppressAutoHyphens/>
        <w:spacing w:line="360" w:lineRule="auto"/>
        <w:jc w:val="both"/>
        <w:rPr>
          <w:rFonts w:ascii="Times New Roman" w:hAnsi="Times New Roman"/>
          <w:b/>
          <w:sz w:val="28"/>
          <w:szCs w:val="28"/>
        </w:rPr>
      </w:pPr>
    </w:p>
    <w:p w:rsidR="00B45A70" w:rsidRDefault="00B45A70" w:rsidP="00137FFA">
      <w:pPr>
        <w:keepNext/>
        <w:keepLines/>
        <w:suppressLineNumbers/>
        <w:suppressAutoHyphens/>
        <w:spacing w:line="360" w:lineRule="auto"/>
        <w:jc w:val="both"/>
        <w:rPr>
          <w:rFonts w:ascii="Times New Roman" w:hAnsi="Times New Roman"/>
          <w:b/>
          <w:sz w:val="28"/>
          <w:szCs w:val="28"/>
        </w:rPr>
      </w:pPr>
    </w:p>
    <w:p w:rsidR="00B45A70" w:rsidRPr="00137FFA" w:rsidRDefault="00B45A70" w:rsidP="00137FFA">
      <w:pPr>
        <w:keepNext/>
        <w:keepLines/>
        <w:suppressLineNumbers/>
        <w:suppressAutoHyphens/>
        <w:spacing w:line="360" w:lineRule="auto"/>
        <w:jc w:val="both"/>
        <w:rPr>
          <w:rFonts w:ascii="Times New Roman" w:hAnsi="Times New Roman"/>
          <w:b/>
          <w:sz w:val="28"/>
          <w:szCs w:val="28"/>
        </w:rPr>
      </w:pPr>
    </w:p>
    <w:p w:rsidR="00137FFA" w:rsidRPr="00B45A70" w:rsidRDefault="00D02AAE" w:rsidP="00B45A70">
      <w:pPr>
        <w:keepNext/>
        <w:keepLines/>
        <w:suppressLineNumbers/>
        <w:suppressAutoHyphens/>
        <w:jc w:val="center"/>
        <w:rPr>
          <w:rFonts w:ascii="Times New Roman" w:hAnsi="Times New Roman"/>
          <w:sz w:val="24"/>
          <w:szCs w:val="24"/>
        </w:rPr>
      </w:pPr>
      <w:r w:rsidRPr="00814539">
        <w:rPr>
          <w:rFonts w:ascii="Times New Roman" w:hAnsi="Times New Roman"/>
          <w:sz w:val="24"/>
          <w:szCs w:val="24"/>
        </w:rPr>
        <w:t>Белоярский</w:t>
      </w:r>
      <w:r w:rsidR="00814539" w:rsidRPr="00814539">
        <w:rPr>
          <w:rFonts w:ascii="Times New Roman" w:hAnsi="Times New Roman"/>
          <w:sz w:val="24"/>
          <w:szCs w:val="24"/>
        </w:rPr>
        <w:t>,</w:t>
      </w:r>
      <w:r w:rsidRPr="00814539">
        <w:rPr>
          <w:rFonts w:ascii="Times New Roman" w:hAnsi="Times New Roman"/>
          <w:sz w:val="24"/>
          <w:szCs w:val="24"/>
        </w:rPr>
        <w:t xml:space="preserve"> 201</w:t>
      </w:r>
      <w:r w:rsidR="00B45A70">
        <w:rPr>
          <w:rFonts w:ascii="Times New Roman" w:hAnsi="Times New Roman"/>
          <w:sz w:val="24"/>
          <w:szCs w:val="24"/>
        </w:rPr>
        <w:t>6</w:t>
      </w:r>
    </w:p>
    <w:p w:rsidR="00137FFA" w:rsidRPr="00137FFA" w:rsidRDefault="00137FFA" w:rsidP="00137FFA">
      <w:pPr>
        <w:jc w:val="both"/>
        <w:rPr>
          <w:rFonts w:ascii="Times New Roman" w:hAnsi="Times New Roman"/>
          <w:b/>
        </w:rPr>
        <w:sectPr w:rsidR="00137FFA" w:rsidRPr="00137FFA" w:rsidSect="0097148C">
          <w:pgSz w:w="11906" w:h="16838"/>
          <w:pgMar w:top="1134" w:right="850" w:bottom="1134" w:left="1701" w:header="708" w:footer="708" w:gutter="0"/>
          <w:cols w:space="708"/>
          <w:docGrid w:linePitch="360"/>
        </w:sectPr>
      </w:pPr>
    </w:p>
    <w:p w:rsidR="00137FFA" w:rsidRPr="00137FFA" w:rsidRDefault="00137FFA" w:rsidP="00137FFA">
      <w:pPr>
        <w:jc w:val="both"/>
        <w:rPr>
          <w:rFonts w:ascii="Times New Roman" w:hAnsi="Times New Roman"/>
          <w:b/>
        </w:rPr>
      </w:pPr>
      <w:r w:rsidRPr="00137FFA">
        <w:rPr>
          <w:rFonts w:ascii="Times New Roman" w:hAnsi="Times New Roman"/>
          <w:b/>
        </w:rPr>
        <w:lastRenderedPageBreak/>
        <w:t xml:space="preserve">I. Паспорт комплекта оценочных средств </w:t>
      </w:r>
    </w:p>
    <w:p w:rsidR="00137FFA" w:rsidRPr="00137FFA" w:rsidRDefault="00137FFA" w:rsidP="00137FFA">
      <w:pPr>
        <w:jc w:val="center"/>
        <w:rPr>
          <w:rFonts w:ascii="Times New Roman" w:hAnsi="Times New Roman"/>
          <w:b/>
        </w:rPr>
      </w:pPr>
      <w:r w:rsidRPr="00137FFA">
        <w:rPr>
          <w:rFonts w:ascii="Times New Roman" w:hAnsi="Times New Roman"/>
          <w:b/>
        </w:rPr>
        <w:t>Матрицы логических связей между объектами (предметами) контроля и разделами (темами) профессионального модуля</w:t>
      </w:r>
    </w:p>
    <w:tbl>
      <w:tblPr>
        <w:tblW w:w="163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709"/>
        <w:gridCol w:w="611"/>
        <w:gridCol w:w="611"/>
        <w:gridCol w:w="611"/>
        <w:gridCol w:w="611"/>
        <w:gridCol w:w="354"/>
        <w:gridCol w:w="310"/>
        <w:gridCol w:w="611"/>
        <w:gridCol w:w="780"/>
        <w:gridCol w:w="593"/>
        <w:gridCol w:w="593"/>
        <w:gridCol w:w="593"/>
        <w:gridCol w:w="374"/>
        <w:gridCol w:w="593"/>
        <w:gridCol w:w="593"/>
        <w:gridCol w:w="593"/>
        <w:gridCol w:w="593"/>
        <w:gridCol w:w="593"/>
        <w:gridCol w:w="601"/>
        <w:gridCol w:w="751"/>
        <w:gridCol w:w="575"/>
        <w:gridCol w:w="567"/>
        <w:gridCol w:w="567"/>
        <w:gridCol w:w="407"/>
        <w:gridCol w:w="665"/>
      </w:tblGrid>
      <w:tr w:rsidR="00137FFA" w:rsidRPr="00814539" w:rsidTr="0097148C">
        <w:tc>
          <w:tcPr>
            <w:tcW w:w="1843" w:type="dxa"/>
            <w:vMerge w:val="restart"/>
          </w:tcPr>
          <w:p w:rsidR="00137FFA" w:rsidRPr="00814539" w:rsidRDefault="00137FFA" w:rsidP="00814539">
            <w:pPr>
              <w:suppressAutoHyphens/>
              <w:spacing w:after="0" w:line="240" w:lineRule="exact"/>
              <w:jc w:val="center"/>
              <w:rPr>
                <w:rFonts w:ascii="Times New Roman" w:eastAsia="Calibri" w:hAnsi="Times New Roman"/>
                <w:b/>
                <w:bCs/>
                <w:sz w:val="16"/>
                <w:szCs w:val="16"/>
              </w:rPr>
            </w:pPr>
            <w:r w:rsidRPr="00814539">
              <w:rPr>
                <w:rFonts w:ascii="Times New Roman" w:eastAsia="Calibri" w:hAnsi="Times New Roman"/>
                <w:b/>
                <w:bCs/>
                <w:sz w:val="16"/>
                <w:szCs w:val="16"/>
              </w:rPr>
              <w:t>Разделы (темы) программы МДК</w:t>
            </w:r>
          </w:p>
          <w:p w:rsidR="00137FFA" w:rsidRPr="00814539" w:rsidRDefault="00137FFA" w:rsidP="00814539">
            <w:pPr>
              <w:spacing w:after="0" w:line="240" w:lineRule="exact"/>
              <w:jc w:val="center"/>
              <w:rPr>
                <w:rFonts w:ascii="Times New Roman" w:eastAsia="Calibri" w:hAnsi="Times New Roman"/>
                <w:b/>
                <w:sz w:val="16"/>
                <w:szCs w:val="16"/>
              </w:rPr>
            </w:pPr>
          </w:p>
        </w:tc>
        <w:tc>
          <w:tcPr>
            <w:tcW w:w="14459" w:type="dxa"/>
            <w:gridSpan w:val="25"/>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bCs/>
                <w:sz w:val="16"/>
                <w:szCs w:val="16"/>
              </w:rPr>
              <w:t>Объекты (предметы) контроля (знания, умения)</w:t>
            </w:r>
          </w:p>
        </w:tc>
      </w:tr>
      <w:tr w:rsidR="00137FFA" w:rsidRPr="00814539" w:rsidTr="0097148C">
        <w:tc>
          <w:tcPr>
            <w:tcW w:w="1843" w:type="dxa"/>
            <w:vMerge/>
          </w:tcPr>
          <w:p w:rsidR="00137FFA" w:rsidRPr="00814539" w:rsidRDefault="00137FFA" w:rsidP="00814539">
            <w:pPr>
              <w:spacing w:after="0" w:line="240" w:lineRule="exact"/>
              <w:jc w:val="center"/>
              <w:rPr>
                <w:rFonts w:ascii="Times New Roman" w:eastAsia="Calibri" w:hAnsi="Times New Roman"/>
                <w:b/>
                <w:sz w:val="16"/>
                <w:szCs w:val="16"/>
              </w:rPr>
            </w:pPr>
          </w:p>
        </w:tc>
        <w:tc>
          <w:tcPr>
            <w:tcW w:w="11678" w:type="dxa"/>
            <w:gridSpan w:val="20"/>
          </w:tcPr>
          <w:p w:rsidR="00137FFA" w:rsidRPr="00814539" w:rsidRDefault="003879DC"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З</w:t>
            </w:r>
            <w:r w:rsidR="00137FFA" w:rsidRPr="00814539">
              <w:rPr>
                <w:rFonts w:ascii="Times New Roman" w:eastAsia="Calibri" w:hAnsi="Times New Roman"/>
                <w:b/>
                <w:sz w:val="16"/>
                <w:szCs w:val="16"/>
              </w:rPr>
              <w:t>нания</w:t>
            </w:r>
          </w:p>
        </w:tc>
        <w:tc>
          <w:tcPr>
            <w:tcW w:w="2781" w:type="dxa"/>
            <w:gridSpan w:val="5"/>
          </w:tcPr>
          <w:p w:rsidR="00137FFA" w:rsidRPr="00814539" w:rsidRDefault="00800EC3"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У</w:t>
            </w:r>
            <w:r w:rsidR="00137FFA" w:rsidRPr="00814539">
              <w:rPr>
                <w:rFonts w:ascii="Times New Roman" w:eastAsia="Calibri" w:hAnsi="Times New Roman"/>
                <w:b/>
                <w:sz w:val="16"/>
                <w:szCs w:val="16"/>
              </w:rPr>
              <w:t>мения</w:t>
            </w:r>
          </w:p>
        </w:tc>
      </w:tr>
      <w:tr w:rsidR="00137FFA" w:rsidRPr="00814539" w:rsidTr="0097148C">
        <w:trPr>
          <w:cantSplit/>
          <w:trHeight w:val="4556"/>
        </w:trPr>
        <w:tc>
          <w:tcPr>
            <w:tcW w:w="184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709"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определение бухгалтерской отчетности как единой системы данных об имущественном и финансовом положении организации;</w:t>
            </w:r>
          </w:p>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механизм отражения нарастающим итогом на счетах бухгалтерского учета данных за отчетный период;</w:t>
            </w:r>
          </w:p>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методы обобщения информации о хозяйственных операциях организации за отчетный период;</w:t>
            </w:r>
          </w:p>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порядок составления шахматной таблицы и оборотно-сальдовой ведомости;</w:t>
            </w:r>
          </w:p>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extDirection w:val="btLr"/>
          </w:tcPr>
          <w:p w:rsidR="00137FFA" w:rsidRPr="00814539" w:rsidRDefault="00137FFA" w:rsidP="00814539">
            <w:pPr>
              <w:spacing w:after="0" w:line="240" w:lineRule="exact"/>
              <w:ind w:firstLine="284"/>
              <w:jc w:val="center"/>
              <w:rPr>
                <w:rFonts w:ascii="Times New Roman" w:eastAsia="Calibri" w:hAnsi="Times New Roman"/>
                <w:sz w:val="16"/>
                <w:szCs w:val="16"/>
              </w:rPr>
            </w:pPr>
            <w:r w:rsidRPr="00814539">
              <w:rPr>
                <w:rFonts w:ascii="Times New Roman" w:eastAsia="Calibri" w:hAnsi="Times New Roman"/>
                <w:sz w:val="16"/>
                <w:szCs w:val="16"/>
              </w:rPr>
              <w:t>методы определения результатов хозяйственной деятельности за отчетный период;</w:t>
            </w:r>
          </w:p>
          <w:p w:rsidR="00137FFA" w:rsidRPr="00814539" w:rsidRDefault="00137FFA" w:rsidP="00814539">
            <w:pPr>
              <w:spacing w:after="0" w:line="240" w:lineRule="exact"/>
              <w:jc w:val="center"/>
              <w:rPr>
                <w:rFonts w:ascii="Times New Roman" w:eastAsia="Calibri" w:hAnsi="Times New Roman"/>
                <w:b/>
                <w:sz w:val="16"/>
                <w:szCs w:val="16"/>
              </w:rPr>
            </w:pPr>
          </w:p>
        </w:tc>
        <w:tc>
          <w:tcPr>
            <w:tcW w:w="354"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требования к бухгалтерской отчетности организации;</w:t>
            </w:r>
          </w:p>
          <w:p w:rsidR="00137FFA" w:rsidRPr="00814539" w:rsidRDefault="00137FFA" w:rsidP="00814539">
            <w:pPr>
              <w:spacing w:after="0" w:line="240" w:lineRule="exact"/>
              <w:jc w:val="center"/>
              <w:rPr>
                <w:rFonts w:ascii="Times New Roman" w:eastAsia="Calibri" w:hAnsi="Times New Roman"/>
                <w:b/>
                <w:sz w:val="16"/>
                <w:szCs w:val="16"/>
              </w:rPr>
            </w:pPr>
          </w:p>
        </w:tc>
        <w:tc>
          <w:tcPr>
            <w:tcW w:w="310"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состав и содержание форм бухгалтерской отчетности;</w:t>
            </w:r>
          </w:p>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бухгалтерский баланс как основную форму бухгалтерской отчетности;</w:t>
            </w:r>
          </w:p>
          <w:p w:rsidR="00137FFA" w:rsidRPr="00814539" w:rsidRDefault="00137FFA" w:rsidP="00814539">
            <w:pPr>
              <w:spacing w:after="0" w:line="240" w:lineRule="exact"/>
              <w:jc w:val="center"/>
              <w:rPr>
                <w:rFonts w:ascii="Times New Roman" w:eastAsia="Calibri" w:hAnsi="Times New Roman"/>
                <w:b/>
                <w:sz w:val="16"/>
                <w:szCs w:val="16"/>
              </w:rPr>
            </w:pPr>
          </w:p>
        </w:tc>
        <w:tc>
          <w:tcPr>
            <w:tcW w:w="780"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методы группировки и перенесения обобщенной учетной информации из оборотно-сальдовой ведомости в формы бухгалтерской отчетности;</w:t>
            </w:r>
          </w:p>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процедуру составления пояснительной записки к бухгалтерскому балансу;</w:t>
            </w:r>
          </w:p>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порядок отражения изменений в учетной политике в целях бухгалтерского учета;</w:t>
            </w:r>
          </w:p>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порядок организации получения аудиторского заключения в случае необходимости;</w:t>
            </w:r>
          </w:p>
          <w:p w:rsidR="00137FFA" w:rsidRPr="00814539" w:rsidRDefault="00137FFA" w:rsidP="00814539">
            <w:pPr>
              <w:spacing w:after="0" w:line="240" w:lineRule="exact"/>
              <w:jc w:val="center"/>
              <w:rPr>
                <w:rFonts w:ascii="Times New Roman" w:eastAsia="Calibri" w:hAnsi="Times New Roman"/>
                <w:b/>
                <w:sz w:val="16"/>
                <w:szCs w:val="16"/>
              </w:rPr>
            </w:pPr>
          </w:p>
        </w:tc>
        <w:tc>
          <w:tcPr>
            <w:tcW w:w="374" w:type="dxa"/>
            <w:textDirection w:val="btLr"/>
          </w:tcPr>
          <w:p w:rsidR="00137FFA" w:rsidRPr="00814539" w:rsidRDefault="00137FFA" w:rsidP="00814539">
            <w:pPr>
              <w:spacing w:after="0" w:line="240" w:lineRule="exact"/>
              <w:ind w:firstLine="151"/>
              <w:jc w:val="center"/>
              <w:rPr>
                <w:rFonts w:ascii="Times New Roman" w:eastAsia="Calibri" w:hAnsi="Times New Roman"/>
                <w:sz w:val="16"/>
                <w:szCs w:val="16"/>
              </w:rPr>
            </w:pPr>
            <w:r w:rsidRPr="00814539">
              <w:rPr>
                <w:rFonts w:ascii="Times New Roman" w:eastAsia="Calibri" w:hAnsi="Times New Roman"/>
                <w:sz w:val="16"/>
                <w:szCs w:val="16"/>
              </w:rPr>
              <w:t>сроки представления бухгалтерской отчетности;</w:t>
            </w:r>
          </w:p>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extDirection w:val="btLr"/>
          </w:tcPr>
          <w:p w:rsidR="00137FFA" w:rsidRPr="00814539" w:rsidRDefault="00137FFA" w:rsidP="00814539">
            <w:pPr>
              <w:spacing w:after="0" w:line="240" w:lineRule="exact"/>
              <w:jc w:val="center"/>
              <w:rPr>
                <w:rFonts w:ascii="Times New Roman" w:eastAsia="Calibri" w:hAnsi="Times New Roman"/>
                <w:color w:val="000000"/>
                <w:sz w:val="16"/>
                <w:szCs w:val="16"/>
              </w:rPr>
            </w:pPr>
            <w:r w:rsidRPr="00814539">
              <w:rPr>
                <w:rFonts w:ascii="Times New Roman" w:eastAsia="Calibri" w:hAnsi="Times New Roman"/>
                <w:sz w:val="16"/>
                <w:szCs w:val="16"/>
              </w:rPr>
              <w:t xml:space="preserve">  правила внесения исправлений в бухгалтерскую отчетность в случае</w:t>
            </w:r>
            <w:r w:rsidRPr="00814539">
              <w:rPr>
                <w:rFonts w:ascii="Times New Roman" w:eastAsia="Calibri" w:hAnsi="Times New Roman"/>
                <w:color w:val="000000"/>
                <w:sz w:val="16"/>
                <w:szCs w:val="16"/>
              </w:rPr>
              <w:t xml:space="preserve"> выявления неправильного отражения хозяйственных операций;</w:t>
            </w:r>
          </w:p>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extDirection w:val="btLr"/>
          </w:tcPr>
          <w:p w:rsidR="00137FFA" w:rsidRPr="00814539" w:rsidRDefault="00137FFA" w:rsidP="00814539">
            <w:pPr>
              <w:spacing w:after="0" w:line="240" w:lineRule="exact"/>
              <w:ind w:firstLine="208"/>
              <w:jc w:val="center"/>
              <w:rPr>
                <w:rFonts w:ascii="Times New Roman" w:eastAsia="Calibri" w:hAnsi="Times New Roman"/>
                <w:sz w:val="16"/>
                <w:szCs w:val="16"/>
              </w:rPr>
            </w:pPr>
            <w:r w:rsidRPr="00814539">
              <w:rPr>
                <w:rFonts w:ascii="Times New Roman" w:eastAsia="Calibri" w:hAnsi="Times New Roman"/>
                <w:sz w:val="16"/>
                <w:szCs w:val="16"/>
              </w:rPr>
              <w:t>формы налоговых деклараций по налогам и сборам в бюджет и инструкции по их заполнению;</w:t>
            </w:r>
          </w:p>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extDirection w:val="btLr"/>
          </w:tcPr>
          <w:p w:rsidR="00137FFA" w:rsidRPr="00814539" w:rsidRDefault="00137FFA" w:rsidP="00814539">
            <w:pPr>
              <w:spacing w:after="0" w:line="240" w:lineRule="exact"/>
              <w:ind w:firstLine="208"/>
              <w:jc w:val="center"/>
              <w:rPr>
                <w:rFonts w:ascii="Times New Roman" w:eastAsia="Calibri" w:hAnsi="Times New Roman"/>
                <w:sz w:val="16"/>
                <w:szCs w:val="16"/>
              </w:rPr>
            </w:pPr>
            <w:r w:rsidRPr="00814539">
              <w:rPr>
                <w:rFonts w:ascii="Times New Roman" w:eastAsia="Calibri" w:hAnsi="Times New Roman"/>
                <w:sz w:val="16"/>
                <w:szCs w:val="16"/>
              </w:rPr>
              <w:t>форму налоговой декларации по ЕСН и инструкцию по ее заполнению;</w:t>
            </w:r>
          </w:p>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extDirection w:val="btLr"/>
          </w:tcPr>
          <w:p w:rsidR="00137FFA" w:rsidRPr="00814539" w:rsidRDefault="00137FFA" w:rsidP="00814539">
            <w:pPr>
              <w:spacing w:after="0" w:line="240" w:lineRule="exact"/>
              <w:ind w:firstLine="208"/>
              <w:jc w:val="center"/>
              <w:rPr>
                <w:rFonts w:ascii="Times New Roman" w:eastAsia="Calibri" w:hAnsi="Times New Roman"/>
                <w:sz w:val="16"/>
                <w:szCs w:val="16"/>
              </w:rPr>
            </w:pPr>
            <w:r w:rsidRPr="00814539">
              <w:rPr>
                <w:rFonts w:ascii="Times New Roman" w:eastAsia="Calibri" w:hAnsi="Times New Roman"/>
                <w:sz w:val="16"/>
                <w:szCs w:val="16"/>
              </w:rPr>
              <w:t>форму статистической отчетности и инструкцию по ее заполнению;</w:t>
            </w:r>
          </w:p>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extDirection w:val="btLr"/>
          </w:tcPr>
          <w:p w:rsidR="00137FFA" w:rsidRPr="00814539" w:rsidRDefault="00137FFA" w:rsidP="00814539">
            <w:pPr>
              <w:spacing w:after="0" w:line="240" w:lineRule="exact"/>
              <w:ind w:firstLine="208"/>
              <w:jc w:val="center"/>
              <w:rPr>
                <w:rFonts w:ascii="Times New Roman" w:eastAsia="Calibri" w:hAnsi="Times New Roman"/>
                <w:sz w:val="16"/>
                <w:szCs w:val="16"/>
              </w:rPr>
            </w:pPr>
            <w:r w:rsidRPr="00814539">
              <w:rPr>
                <w:rFonts w:ascii="Times New Roman" w:eastAsia="Calibri" w:hAnsi="Times New Roman"/>
                <w:sz w:val="16"/>
                <w:szCs w:val="16"/>
              </w:rPr>
              <w:t>сроки представления налоговых деклараций в государственные налоговые органы, внебюджетные фонды и государственные органы статистики;</w:t>
            </w:r>
          </w:p>
          <w:p w:rsidR="00137FFA" w:rsidRPr="00814539" w:rsidRDefault="00137FFA" w:rsidP="00814539">
            <w:pPr>
              <w:spacing w:after="0" w:line="240" w:lineRule="exact"/>
              <w:jc w:val="center"/>
              <w:rPr>
                <w:rFonts w:ascii="Times New Roman" w:eastAsia="Calibri" w:hAnsi="Times New Roman"/>
                <w:b/>
                <w:sz w:val="16"/>
                <w:szCs w:val="16"/>
              </w:rPr>
            </w:pPr>
          </w:p>
        </w:tc>
        <w:tc>
          <w:tcPr>
            <w:tcW w:w="601" w:type="dxa"/>
            <w:textDirection w:val="btLr"/>
          </w:tcPr>
          <w:p w:rsidR="00137FFA" w:rsidRPr="00814539" w:rsidRDefault="00137FFA" w:rsidP="00814539">
            <w:pPr>
              <w:spacing w:after="0" w:line="240" w:lineRule="exact"/>
              <w:ind w:firstLine="208"/>
              <w:jc w:val="center"/>
              <w:rPr>
                <w:rFonts w:ascii="Times New Roman" w:eastAsia="Calibri" w:hAnsi="Times New Roman"/>
                <w:sz w:val="16"/>
                <w:szCs w:val="16"/>
              </w:rPr>
            </w:pPr>
            <w:r w:rsidRPr="00814539">
              <w:rPr>
                <w:rFonts w:ascii="Times New Roman" w:eastAsia="Calibri" w:hAnsi="Times New Roman"/>
                <w:sz w:val="16"/>
                <w:szCs w:val="16"/>
              </w:rPr>
              <w:t>содержание новых форм налоговых деклараций по налогам и сборам и новых инструкций  по их заполнению;</w:t>
            </w:r>
          </w:p>
          <w:p w:rsidR="00137FFA" w:rsidRPr="00814539" w:rsidRDefault="00137FFA" w:rsidP="00814539">
            <w:pPr>
              <w:spacing w:after="0" w:line="240" w:lineRule="exact"/>
              <w:jc w:val="center"/>
              <w:rPr>
                <w:rFonts w:ascii="Times New Roman" w:eastAsia="Calibri" w:hAnsi="Times New Roman"/>
                <w:b/>
                <w:sz w:val="16"/>
                <w:szCs w:val="16"/>
              </w:rPr>
            </w:pPr>
          </w:p>
        </w:tc>
        <w:tc>
          <w:tcPr>
            <w:tcW w:w="751" w:type="dxa"/>
            <w:textDirection w:val="btLr"/>
          </w:tcPr>
          <w:p w:rsidR="00137FFA" w:rsidRPr="00814539" w:rsidRDefault="00137FFA" w:rsidP="00814539">
            <w:pPr>
              <w:spacing w:after="0" w:line="240" w:lineRule="exact"/>
              <w:ind w:firstLine="284"/>
              <w:jc w:val="center"/>
              <w:rPr>
                <w:rFonts w:ascii="Times New Roman" w:eastAsia="Calibri" w:hAnsi="Times New Roman"/>
                <w:sz w:val="16"/>
                <w:szCs w:val="16"/>
              </w:rPr>
            </w:pPr>
            <w:r w:rsidRPr="00814539">
              <w:rPr>
                <w:rFonts w:ascii="Times New Roman" w:eastAsia="Calibri" w:hAnsi="Times New Roman"/>
                <w:sz w:val="16"/>
                <w:szCs w:val="16"/>
              </w:rPr>
              <w:t>порядок регистрации и перерегистрации организации в налоговых органах, внебюджетных фондах и статистических органах;</w:t>
            </w:r>
          </w:p>
          <w:p w:rsidR="00137FFA" w:rsidRPr="00814539" w:rsidRDefault="00137FFA" w:rsidP="00814539">
            <w:pPr>
              <w:spacing w:after="0" w:line="240" w:lineRule="exact"/>
              <w:jc w:val="center"/>
              <w:rPr>
                <w:rFonts w:ascii="Times New Roman" w:eastAsia="Calibri" w:hAnsi="Times New Roman"/>
                <w:b/>
                <w:sz w:val="16"/>
                <w:szCs w:val="16"/>
              </w:rPr>
            </w:pPr>
          </w:p>
        </w:tc>
        <w:tc>
          <w:tcPr>
            <w:tcW w:w="575" w:type="dxa"/>
            <w:textDirection w:val="btLr"/>
          </w:tcPr>
          <w:p w:rsidR="00137FFA" w:rsidRPr="00814539" w:rsidRDefault="00137FFA" w:rsidP="00814539">
            <w:pPr>
              <w:pStyle w:val="aa"/>
              <w:widowControl w:val="0"/>
              <w:spacing w:after="0" w:line="240" w:lineRule="exact"/>
              <w:ind w:left="0" w:firstLine="298"/>
              <w:jc w:val="center"/>
              <w:rPr>
                <w:rFonts w:ascii="Times New Roman" w:hAnsi="Times New Roman"/>
                <w:sz w:val="16"/>
                <w:szCs w:val="16"/>
              </w:rPr>
            </w:pPr>
            <w:r w:rsidRPr="00814539">
              <w:rPr>
                <w:rFonts w:ascii="Times New Roman" w:hAnsi="Times New Roman"/>
                <w:sz w:val="16"/>
                <w:szCs w:val="16"/>
              </w:rPr>
              <w:t>отражать нарастающим итогом на счетах бухгалтерского учета имущественное и финансовое положение организации;</w:t>
            </w:r>
          </w:p>
          <w:p w:rsidR="00137FFA" w:rsidRPr="00814539" w:rsidRDefault="00137FFA" w:rsidP="00814539">
            <w:pPr>
              <w:spacing w:after="0" w:line="240" w:lineRule="exact"/>
              <w:jc w:val="center"/>
              <w:rPr>
                <w:rFonts w:ascii="Times New Roman" w:eastAsia="Calibri" w:hAnsi="Times New Roman"/>
                <w:b/>
                <w:sz w:val="16"/>
                <w:szCs w:val="16"/>
              </w:rPr>
            </w:pPr>
          </w:p>
        </w:tc>
        <w:tc>
          <w:tcPr>
            <w:tcW w:w="567" w:type="dxa"/>
            <w:textDirection w:val="btLr"/>
          </w:tcPr>
          <w:p w:rsidR="00137FFA" w:rsidRPr="00814539" w:rsidRDefault="00137FFA" w:rsidP="00814539">
            <w:pPr>
              <w:pStyle w:val="aa"/>
              <w:widowControl w:val="0"/>
              <w:spacing w:after="0" w:line="240" w:lineRule="exact"/>
              <w:ind w:left="0" w:firstLine="298"/>
              <w:jc w:val="center"/>
              <w:rPr>
                <w:rFonts w:ascii="Times New Roman" w:hAnsi="Times New Roman"/>
                <w:sz w:val="16"/>
                <w:szCs w:val="16"/>
              </w:rPr>
            </w:pPr>
            <w:r w:rsidRPr="00814539">
              <w:rPr>
                <w:rFonts w:ascii="Times New Roman" w:hAnsi="Times New Roman"/>
                <w:sz w:val="16"/>
                <w:szCs w:val="16"/>
              </w:rPr>
              <w:t>определять результаты хозяйственной деятельности за отчетный период;</w:t>
            </w:r>
          </w:p>
          <w:p w:rsidR="00137FFA" w:rsidRPr="00814539" w:rsidRDefault="00137FFA" w:rsidP="00814539">
            <w:pPr>
              <w:spacing w:after="0" w:line="240" w:lineRule="exact"/>
              <w:jc w:val="center"/>
              <w:rPr>
                <w:rFonts w:ascii="Times New Roman" w:eastAsia="Calibri" w:hAnsi="Times New Roman"/>
                <w:b/>
                <w:sz w:val="16"/>
                <w:szCs w:val="16"/>
              </w:rPr>
            </w:pPr>
          </w:p>
        </w:tc>
        <w:tc>
          <w:tcPr>
            <w:tcW w:w="567" w:type="dxa"/>
            <w:textDirection w:val="btLr"/>
          </w:tcPr>
          <w:p w:rsidR="00137FFA" w:rsidRPr="00814539" w:rsidRDefault="00137FFA" w:rsidP="00814539">
            <w:pPr>
              <w:pStyle w:val="aa"/>
              <w:widowControl w:val="0"/>
              <w:spacing w:after="0" w:line="240" w:lineRule="exact"/>
              <w:ind w:left="0" w:firstLine="298"/>
              <w:jc w:val="center"/>
              <w:rPr>
                <w:rFonts w:ascii="Times New Roman" w:hAnsi="Times New Roman"/>
                <w:sz w:val="16"/>
                <w:szCs w:val="16"/>
              </w:rPr>
            </w:pPr>
            <w:r w:rsidRPr="00814539">
              <w:rPr>
                <w:rFonts w:ascii="Times New Roman" w:hAnsi="Times New Roman"/>
                <w:sz w:val="16"/>
                <w:szCs w:val="16"/>
              </w:rPr>
              <w:t>закрывать учетные бухгалтерские регистры и заполнять формы бухгалтерской отчетности в установленные законодательством сроки;</w:t>
            </w:r>
          </w:p>
          <w:p w:rsidR="00137FFA" w:rsidRPr="00814539" w:rsidRDefault="00137FFA" w:rsidP="00814539">
            <w:pPr>
              <w:spacing w:after="0" w:line="240" w:lineRule="exact"/>
              <w:jc w:val="center"/>
              <w:rPr>
                <w:rFonts w:ascii="Times New Roman" w:eastAsia="Calibri" w:hAnsi="Times New Roman"/>
                <w:b/>
                <w:sz w:val="16"/>
                <w:szCs w:val="16"/>
              </w:rPr>
            </w:pPr>
          </w:p>
        </w:tc>
        <w:tc>
          <w:tcPr>
            <w:tcW w:w="407" w:type="dxa"/>
            <w:textDirection w:val="btLr"/>
          </w:tcPr>
          <w:p w:rsidR="00137FFA" w:rsidRPr="00814539" w:rsidRDefault="00137FFA" w:rsidP="00814539">
            <w:pPr>
              <w:pStyle w:val="aa"/>
              <w:widowControl w:val="0"/>
              <w:spacing w:after="0" w:line="240" w:lineRule="exact"/>
              <w:ind w:left="0" w:firstLine="298"/>
              <w:jc w:val="center"/>
              <w:rPr>
                <w:rFonts w:ascii="Times New Roman" w:hAnsi="Times New Roman"/>
                <w:sz w:val="16"/>
                <w:szCs w:val="16"/>
              </w:rPr>
            </w:pPr>
            <w:r w:rsidRPr="00814539">
              <w:rPr>
                <w:rFonts w:ascii="Times New Roman" w:hAnsi="Times New Roman"/>
                <w:sz w:val="16"/>
                <w:szCs w:val="16"/>
              </w:rPr>
              <w:t>устанавливать идентичность показателей бухгалтерских отчетов;</w:t>
            </w:r>
          </w:p>
          <w:p w:rsidR="00137FFA" w:rsidRPr="00814539" w:rsidRDefault="00137FFA" w:rsidP="00814539">
            <w:pPr>
              <w:spacing w:after="0" w:line="240" w:lineRule="exact"/>
              <w:jc w:val="center"/>
              <w:rPr>
                <w:rFonts w:ascii="Times New Roman" w:eastAsia="Calibri" w:hAnsi="Times New Roman"/>
                <w:b/>
                <w:sz w:val="16"/>
                <w:szCs w:val="16"/>
              </w:rPr>
            </w:pPr>
          </w:p>
        </w:tc>
        <w:tc>
          <w:tcPr>
            <w:tcW w:w="665" w:type="dxa"/>
            <w:textDirection w:val="btLr"/>
          </w:tcPr>
          <w:p w:rsidR="00137FFA" w:rsidRPr="00814539" w:rsidRDefault="00137FFA" w:rsidP="00814539">
            <w:pPr>
              <w:spacing w:after="0" w:line="240" w:lineRule="exact"/>
              <w:ind w:firstLine="284"/>
              <w:jc w:val="center"/>
              <w:rPr>
                <w:rFonts w:ascii="Times New Roman" w:eastAsia="Calibri" w:hAnsi="Times New Roman"/>
                <w:color w:val="000000"/>
                <w:sz w:val="16"/>
                <w:szCs w:val="16"/>
              </w:rPr>
            </w:pPr>
            <w:r w:rsidRPr="00814539">
              <w:rPr>
                <w:rFonts w:ascii="Times New Roman" w:eastAsia="Calibri" w:hAnsi="Times New Roman"/>
                <w:color w:val="000000"/>
                <w:sz w:val="16"/>
                <w:szCs w:val="16"/>
              </w:rPr>
              <w:t>осваивать новые формы бухгалтерской отчетности, выполнять поручения по перерегистрации организации в государственных органах;</w:t>
            </w:r>
          </w:p>
          <w:p w:rsidR="00137FFA" w:rsidRPr="00814539" w:rsidRDefault="00137FFA" w:rsidP="00814539">
            <w:pPr>
              <w:spacing w:after="0" w:line="240" w:lineRule="exact"/>
              <w:jc w:val="center"/>
              <w:rPr>
                <w:rFonts w:ascii="Times New Roman" w:eastAsia="Calibri" w:hAnsi="Times New Roman"/>
                <w:b/>
                <w:sz w:val="16"/>
                <w:szCs w:val="16"/>
              </w:rPr>
            </w:pPr>
          </w:p>
        </w:tc>
      </w:tr>
      <w:tr w:rsidR="00137FFA" w:rsidRPr="00814539" w:rsidTr="0097148C">
        <w:tc>
          <w:tcPr>
            <w:tcW w:w="1843" w:type="dxa"/>
          </w:tcPr>
          <w:p w:rsidR="00137FFA" w:rsidRPr="00814539" w:rsidRDefault="00137FFA" w:rsidP="00814539">
            <w:pPr>
              <w:snapToGrid w:val="0"/>
              <w:spacing w:after="0" w:line="240" w:lineRule="exact"/>
              <w:rPr>
                <w:rFonts w:ascii="Times New Roman" w:eastAsia="Calibri" w:hAnsi="Times New Roman"/>
                <w:b/>
                <w:sz w:val="20"/>
                <w:szCs w:val="20"/>
              </w:rPr>
            </w:pPr>
            <w:r w:rsidRPr="00814539">
              <w:rPr>
                <w:rFonts w:ascii="Times New Roman" w:eastAsia="Calibri" w:hAnsi="Times New Roman"/>
                <w:b/>
                <w:sz w:val="20"/>
                <w:szCs w:val="20"/>
              </w:rPr>
              <w:t xml:space="preserve">МДК.04.01. Технология составления бухгалтерской отчетности </w:t>
            </w:r>
          </w:p>
        </w:tc>
        <w:tc>
          <w:tcPr>
            <w:tcW w:w="709"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54"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10"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780"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74"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0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75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75"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6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6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40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65" w:type="dxa"/>
          </w:tcPr>
          <w:p w:rsidR="00137FFA" w:rsidRPr="00814539" w:rsidRDefault="00137FFA" w:rsidP="00814539">
            <w:pPr>
              <w:spacing w:after="0" w:line="240" w:lineRule="exact"/>
              <w:jc w:val="center"/>
              <w:rPr>
                <w:rFonts w:ascii="Times New Roman" w:eastAsia="Calibri" w:hAnsi="Times New Roman"/>
                <w:b/>
                <w:sz w:val="16"/>
                <w:szCs w:val="16"/>
              </w:rPr>
            </w:pPr>
          </w:p>
        </w:tc>
      </w:tr>
      <w:tr w:rsidR="00137FFA" w:rsidRPr="00814539" w:rsidTr="0097148C">
        <w:tc>
          <w:tcPr>
            <w:tcW w:w="1843" w:type="dxa"/>
          </w:tcPr>
          <w:p w:rsidR="00137FFA" w:rsidRPr="00814539" w:rsidRDefault="00137FFA" w:rsidP="00814539">
            <w:pPr>
              <w:autoSpaceDE w:val="0"/>
              <w:autoSpaceDN w:val="0"/>
              <w:adjustRightInd w:val="0"/>
              <w:spacing w:after="0" w:line="240" w:lineRule="exact"/>
              <w:jc w:val="both"/>
              <w:rPr>
                <w:rFonts w:ascii="Times New Roman" w:eastAsia="Calibri" w:hAnsi="Times New Roman"/>
                <w:sz w:val="20"/>
                <w:szCs w:val="20"/>
              </w:rPr>
            </w:pPr>
            <w:r w:rsidRPr="00814539">
              <w:rPr>
                <w:rFonts w:ascii="Times New Roman" w:eastAsia="Calibri" w:hAnsi="Times New Roman"/>
                <w:bCs/>
                <w:sz w:val="20"/>
                <w:szCs w:val="20"/>
              </w:rPr>
              <w:t xml:space="preserve">Тема 1.1. </w:t>
            </w:r>
            <w:r w:rsidRPr="00814539">
              <w:rPr>
                <w:rFonts w:ascii="Times New Roman" w:eastAsia="Calibri" w:hAnsi="Times New Roman"/>
                <w:sz w:val="20"/>
                <w:szCs w:val="20"/>
              </w:rPr>
              <w:t>Определение результатов хозяйственной деятельности за отчетный период</w:t>
            </w:r>
          </w:p>
        </w:tc>
        <w:tc>
          <w:tcPr>
            <w:tcW w:w="709"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54"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310"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780"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374"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60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75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75"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6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6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407" w:type="dxa"/>
          </w:tcPr>
          <w:p w:rsidR="00137FFA" w:rsidRPr="00814539" w:rsidRDefault="00137FFA" w:rsidP="00814539">
            <w:pPr>
              <w:spacing w:after="0" w:line="240" w:lineRule="exact"/>
              <w:jc w:val="center"/>
              <w:rPr>
                <w:rFonts w:ascii="Times New Roman" w:eastAsia="Calibri" w:hAnsi="Times New Roman"/>
                <w:sz w:val="16"/>
                <w:szCs w:val="16"/>
              </w:rPr>
            </w:pPr>
            <w:r w:rsidRPr="00814539">
              <w:rPr>
                <w:rFonts w:ascii="Times New Roman" w:eastAsia="Calibri" w:hAnsi="Times New Roman"/>
                <w:sz w:val="16"/>
                <w:szCs w:val="16"/>
              </w:rPr>
              <w:t>+</w:t>
            </w:r>
          </w:p>
        </w:tc>
        <w:tc>
          <w:tcPr>
            <w:tcW w:w="665" w:type="dxa"/>
          </w:tcPr>
          <w:p w:rsidR="00137FFA" w:rsidRPr="00814539" w:rsidRDefault="00137FFA" w:rsidP="00814539">
            <w:pPr>
              <w:spacing w:after="0" w:line="240" w:lineRule="exact"/>
              <w:jc w:val="center"/>
              <w:rPr>
                <w:rFonts w:ascii="Times New Roman" w:eastAsia="Calibri" w:hAnsi="Times New Roman"/>
                <w:b/>
                <w:sz w:val="16"/>
                <w:szCs w:val="16"/>
              </w:rPr>
            </w:pPr>
          </w:p>
        </w:tc>
      </w:tr>
      <w:tr w:rsidR="00137FFA" w:rsidRPr="00814539" w:rsidTr="0097148C">
        <w:tc>
          <w:tcPr>
            <w:tcW w:w="1843" w:type="dxa"/>
          </w:tcPr>
          <w:p w:rsidR="00137FFA" w:rsidRPr="00814539" w:rsidRDefault="00137FFA" w:rsidP="00814539">
            <w:pPr>
              <w:autoSpaceDE w:val="0"/>
              <w:autoSpaceDN w:val="0"/>
              <w:adjustRightInd w:val="0"/>
              <w:spacing w:after="0" w:line="240" w:lineRule="exact"/>
              <w:jc w:val="both"/>
              <w:rPr>
                <w:rFonts w:ascii="Times New Roman" w:eastAsia="Calibri" w:hAnsi="Times New Roman"/>
                <w:sz w:val="20"/>
                <w:szCs w:val="20"/>
              </w:rPr>
            </w:pPr>
            <w:r w:rsidRPr="00814539">
              <w:rPr>
                <w:rFonts w:ascii="Times New Roman" w:eastAsia="Calibri" w:hAnsi="Times New Roman"/>
                <w:bCs/>
                <w:sz w:val="20"/>
                <w:szCs w:val="20"/>
              </w:rPr>
              <w:t xml:space="preserve">Тема 1.2. </w:t>
            </w:r>
            <w:r w:rsidRPr="00814539">
              <w:rPr>
                <w:rFonts w:ascii="Times New Roman" w:eastAsia="Calibri" w:hAnsi="Times New Roman"/>
                <w:sz w:val="20"/>
                <w:szCs w:val="20"/>
              </w:rPr>
              <w:t>Этапы составления бухгалтерской отчетности</w:t>
            </w:r>
          </w:p>
        </w:tc>
        <w:tc>
          <w:tcPr>
            <w:tcW w:w="709"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354"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10"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780"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74"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0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75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75"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67"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67"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407"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665" w:type="dxa"/>
          </w:tcPr>
          <w:p w:rsidR="00137FFA" w:rsidRPr="00814539" w:rsidRDefault="00137FFA" w:rsidP="00814539">
            <w:pPr>
              <w:spacing w:after="0" w:line="240" w:lineRule="exact"/>
              <w:jc w:val="center"/>
              <w:rPr>
                <w:rFonts w:ascii="Times New Roman" w:eastAsia="Calibri" w:hAnsi="Times New Roman"/>
                <w:b/>
                <w:sz w:val="16"/>
                <w:szCs w:val="16"/>
              </w:rPr>
            </w:pPr>
          </w:p>
        </w:tc>
      </w:tr>
      <w:tr w:rsidR="00137FFA" w:rsidRPr="00814539" w:rsidTr="0097148C">
        <w:tc>
          <w:tcPr>
            <w:tcW w:w="1843" w:type="dxa"/>
          </w:tcPr>
          <w:p w:rsidR="00137FFA" w:rsidRPr="00814539" w:rsidRDefault="00137FFA" w:rsidP="00814539">
            <w:pPr>
              <w:autoSpaceDE w:val="0"/>
              <w:autoSpaceDN w:val="0"/>
              <w:adjustRightInd w:val="0"/>
              <w:spacing w:after="0" w:line="240" w:lineRule="exact"/>
              <w:jc w:val="both"/>
              <w:rPr>
                <w:rFonts w:ascii="Times New Roman" w:eastAsia="Calibri" w:hAnsi="Times New Roman"/>
                <w:sz w:val="20"/>
                <w:szCs w:val="20"/>
              </w:rPr>
            </w:pPr>
            <w:r w:rsidRPr="00814539">
              <w:rPr>
                <w:rFonts w:ascii="Times New Roman" w:eastAsia="Calibri" w:hAnsi="Times New Roman"/>
                <w:sz w:val="20"/>
                <w:szCs w:val="20"/>
              </w:rPr>
              <w:t xml:space="preserve">Тема 1.3 </w:t>
            </w:r>
            <w:r w:rsidRPr="00814539">
              <w:rPr>
                <w:rFonts w:ascii="Times New Roman" w:eastAsia="Calibri" w:hAnsi="Times New Roman"/>
                <w:sz w:val="20"/>
                <w:szCs w:val="20"/>
              </w:rPr>
              <w:lastRenderedPageBreak/>
              <w:t>Содержание форм бухгалтерской отчетности, порядок их заполнения</w:t>
            </w:r>
          </w:p>
        </w:tc>
        <w:tc>
          <w:tcPr>
            <w:tcW w:w="709"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354"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10"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780"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74"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0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75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75"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6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6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40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65" w:type="dxa"/>
          </w:tcPr>
          <w:p w:rsidR="00137FFA" w:rsidRPr="00814539" w:rsidRDefault="00137FFA" w:rsidP="00814539">
            <w:pPr>
              <w:spacing w:after="0" w:line="240" w:lineRule="exact"/>
              <w:jc w:val="center"/>
              <w:rPr>
                <w:rFonts w:ascii="Times New Roman" w:eastAsia="Calibri" w:hAnsi="Times New Roman"/>
                <w:b/>
                <w:sz w:val="16"/>
                <w:szCs w:val="16"/>
              </w:rPr>
            </w:pPr>
          </w:p>
        </w:tc>
      </w:tr>
      <w:tr w:rsidR="00137FFA" w:rsidRPr="00814539" w:rsidTr="0097148C">
        <w:tc>
          <w:tcPr>
            <w:tcW w:w="1843" w:type="dxa"/>
          </w:tcPr>
          <w:p w:rsidR="00137FFA" w:rsidRPr="00814539" w:rsidRDefault="00137FFA" w:rsidP="00814539">
            <w:pPr>
              <w:autoSpaceDE w:val="0"/>
              <w:autoSpaceDN w:val="0"/>
              <w:adjustRightInd w:val="0"/>
              <w:spacing w:after="0" w:line="240" w:lineRule="exact"/>
              <w:jc w:val="both"/>
              <w:rPr>
                <w:rFonts w:ascii="Times New Roman" w:eastAsia="Calibri" w:hAnsi="Times New Roman"/>
                <w:sz w:val="20"/>
                <w:szCs w:val="20"/>
              </w:rPr>
            </w:pPr>
            <w:r w:rsidRPr="00814539">
              <w:rPr>
                <w:rFonts w:ascii="Times New Roman" w:eastAsia="Calibri" w:hAnsi="Times New Roman"/>
                <w:sz w:val="20"/>
                <w:szCs w:val="20"/>
              </w:rPr>
              <w:lastRenderedPageBreak/>
              <w:t>Тема 1.4Составление налоговых деклараций по налогам и сборам в бюджет, форм статистической отчетности и Составление форм расчетов страховых взносов в государственные внебюджетные фонды</w:t>
            </w:r>
          </w:p>
        </w:tc>
        <w:tc>
          <w:tcPr>
            <w:tcW w:w="709"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54"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10"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11"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780"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374"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93"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0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751" w:type="dxa"/>
          </w:tcPr>
          <w:p w:rsidR="00137FFA" w:rsidRPr="00814539" w:rsidRDefault="00137FFA" w:rsidP="00814539">
            <w:pPr>
              <w:spacing w:after="0" w:line="240" w:lineRule="exact"/>
              <w:jc w:val="center"/>
              <w:rPr>
                <w:rFonts w:ascii="Times New Roman" w:eastAsia="Calibri" w:hAnsi="Times New Roman"/>
                <w:b/>
                <w:sz w:val="16"/>
                <w:szCs w:val="16"/>
              </w:rPr>
            </w:pPr>
            <w:r w:rsidRPr="00814539">
              <w:rPr>
                <w:rFonts w:ascii="Times New Roman" w:eastAsia="Calibri" w:hAnsi="Times New Roman"/>
                <w:b/>
                <w:sz w:val="16"/>
                <w:szCs w:val="16"/>
              </w:rPr>
              <w:t>+</w:t>
            </w:r>
          </w:p>
        </w:tc>
        <w:tc>
          <w:tcPr>
            <w:tcW w:w="575"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6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56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407" w:type="dxa"/>
          </w:tcPr>
          <w:p w:rsidR="00137FFA" w:rsidRPr="00814539" w:rsidRDefault="00137FFA" w:rsidP="00814539">
            <w:pPr>
              <w:spacing w:after="0" w:line="240" w:lineRule="exact"/>
              <w:jc w:val="center"/>
              <w:rPr>
                <w:rFonts w:ascii="Times New Roman" w:eastAsia="Calibri" w:hAnsi="Times New Roman"/>
                <w:b/>
                <w:sz w:val="16"/>
                <w:szCs w:val="16"/>
              </w:rPr>
            </w:pPr>
          </w:p>
        </w:tc>
        <w:tc>
          <w:tcPr>
            <w:tcW w:w="665" w:type="dxa"/>
          </w:tcPr>
          <w:p w:rsidR="00137FFA" w:rsidRPr="00814539" w:rsidRDefault="00137FFA" w:rsidP="00814539">
            <w:pPr>
              <w:spacing w:after="0" w:line="240" w:lineRule="exact"/>
              <w:jc w:val="center"/>
              <w:rPr>
                <w:rFonts w:ascii="Times New Roman" w:eastAsia="Calibri" w:hAnsi="Times New Roman"/>
                <w:b/>
                <w:sz w:val="16"/>
                <w:szCs w:val="16"/>
              </w:rPr>
            </w:pPr>
          </w:p>
        </w:tc>
      </w:tr>
    </w:tbl>
    <w:p w:rsidR="00137FFA" w:rsidRPr="00137FFA" w:rsidRDefault="00137FFA" w:rsidP="00137FFA">
      <w:pPr>
        <w:jc w:val="center"/>
        <w:rPr>
          <w:rFonts w:ascii="Times New Roman" w:hAnsi="Times New Roman"/>
          <w:b/>
        </w:rPr>
      </w:pPr>
    </w:p>
    <w:tbl>
      <w:tblPr>
        <w:tblW w:w="16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2"/>
        <w:gridCol w:w="690"/>
        <w:gridCol w:w="689"/>
        <w:gridCol w:w="689"/>
        <w:gridCol w:w="896"/>
        <w:gridCol w:w="863"/>
        <w:gridCol w:w="777"/>
        <w:gridCol w:w="689"/>
        <w:gridCol w:w="689"/>
        <w:gridCol w:w="811"/>
        <w:gridCol w:w="689"/>
        <w:gridCol w:w="689"/>
        <w:gridCol w:w="689"/>
        <w:gridCol w:w="864"/>
        <w:gridCol w:w="700"/>
        <w:gridCol w:w="853"/>
      </w:tblGrid>
      <w:tr w:rsidR="00137FFA" w:rsidRPr="00137FFA" w:rsidTr="00814539">
        <w:trPr>
          <w:trHeight w:val="141"/>
        </w:trPr>
        <w:tc>
          <w:tcPr>
            <w:tcW w:w="4840" w:type="dxa"/>
            <w:vMerge w:val="restart"/>
          </w:tcPr>
          <w:p w:rsidR="00137FFA" w:rsidRPr="00137FFA" w:rsidRDefault="00137FFA" w:rsidP="00814539">
            <w:pPr>
              <w:suppressAutoHyphens/>
              <w:spacing w:after="0" w:line="240" w:lineRule="exact"/>
              <w:jc w:val="center"/>
              <w:rPr>
                <w:rFonts w:ascii="Times New Roman" w:eastAsia="Calibri" w:hAnsi="Times New Roman"/>
                <w:b/>
                <w:bCs/>
                <w:sz w:val="18"/>
                <w:szCs w:val="18"/>
              </w:rPr>
            </w:pPr>
            <w:r w:rsidRPr="00137FFA">
              <w:rPr>
                <w:rFonts w:ascii="Times New Roman" w:eastAsia="Calibri" w:hAnsi="Times New Roman"/>
                <w:b/>
                <w:bCs/>
                <w:sz w:val="18"/>
                <w:szCs w:val="18"/>
              </w:rPr>
              <w:t>Разделы (темы) программы МДК</w:t>
            </w:r>
          </w:p>
          <w:p w:rsidR="00137FFA" w:rsidRPr="00137FFA" w:rsidRDefault="00137FFA" w:rsidP="00814539">
            <w:pPr>
              <w:spacing w:after="0" w:line="240" w:lineRule="exact"/>
              <w:jc w:val="center"/>
              <w:rPr>
                <w:rFonts w:ascii="Times New Roman" w:eastAsia="Calibri" w:hAnsi="Times New Roman"/>
                <w:sz w:val="18"/>
                <w:szCs w:val="18"/>
              </w:rPr>
            </w:pPr>
          </w:p>
        </w:tc>
        <w:tc>
          <w:tcPr>
            <w:tcW w:w="11276" w:type="dxa"/>
            <w:gridSpan w:val="15"/>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bCs/>
                <w:sz w:val="18"/>
                <w:szCs w:val="18"/>
              </w:rPr>
              <w:t>Объекты (предметы) контроля (знания, умения)</w:t>
            </w:r>
          </w:p>
        </w:tc>
      </w:tr>
      <w:tr w:rsidR="00137FFA" w:rsidRPr="00137FFA" w:rsidTr="00814539">
        <w:trPr>
          <w:trHeight w:val="141"/>
        </w:trPr>
        <w:tc>
          <w:tcPr>
            <w:tcW w:w="4840" w:type="dxa"/>
            <w:vMerge/>
          </w:tcPr>
          <w:p w:rsidR="00137FFA" w:rsidRPr="00137FFA" w:rsidRDefault="00137FFA" w:rsidP="00814539">
            <w:pPr>
              <w:spacing w:after="0" w:line="240" w:lineRule="exact"/>
              <w:jc w:val="center"/>
              <w:rPr>
                <w:rFonts w:ascii="Times New Roman" w:eastAsia="Calibri" w:hAnsi="Times New Roman"/>
                <w:b/>
                <w:sz w:val="18"/>
                <w:szCs w:val="18"/>
              </w:rPr>
            </w:pPr>
          </w:p>
        </w:tc>
        <w:tc>
          <w:tcPr>
            <w:tcW w:w="10420" w:type="dxa"/>
            <w:gridSpan w:val="14"/>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знания</w:t>
            </w: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умения</w:t>
            </w:r>
          </w:p>
        </w:tc>
      </w:tr>
      <w:tr w:rsidR="00137FFA" w:rsidRPr="00137FFA" w:rsidTr="00814539">
        <w:trPr>
          <w:cantSplit/>
          <w:trHeight w:val="4024"/>
        </w:trPr>
        <w:tc>
          <w:tcPr>
            <w:tcW w:w="4840" w:type="dxa"/>
            <w:vMerge/>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extDirection w:val="btLr"/>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sz w:val="18"/>
                <w:szCs w:val="18"/>
              </w:rPr>
              <w:t>методы финансового анализа;</w:t>
            </w:r>
          </w:p>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extDirection w:val="btLr"/>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sz w:val="18"/>
                <w:szCs w:val="18"/>
              </w:rPr>
              <w:t>виды и приемы финансового анализа;</w:t>
            </w:r>
          </w:p>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extDirection w:val="btLr"/>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sz w:val="18"/>
                <w:szCs w:val="18"/>
              </w:rPr>
              <w:t>процедуры анализа бухгалтерского баланса:</w:t>
            </w:r>
          </w:p>
          <w:p w:rsidR="00137FFA" w:rsidRPr="00137FFA" w:rsidRDefault="00137FFA" w:rsidP="00814539">
            <w:pPr>
              <w:spacing w:after="0" w:line="240" w:lineRule="exact"/>
              <w:jc w:val="center"/>
              <w:rPr>
                <w:rFonts w:ascii="Times New Roman" w:eastAsia="Calibri" w:hAnsi="Times New Roman"/>
                <w:b/>
                <w:sz w:val="18"/>
                <w:szCs w:val="18"/>
              </w:rPr>
            </w:pPr>
          </w:p>
        </w:tc>
        <w:tc>
          <w:tcPr>
            <w:tcW w:w="896" w:type="dxa"/>
            <w:textDirection w:val="btLr"/>
          </w:tcPr>
          <w:p w:rsidR="00137FFA" w:rsidRPr="00137FFA" w:rsidRDefault="00137FFA" w:rsidP="00814539">
            <w:pPr>
              <w:spacing w:after="0" w:line="240" w:lineRule="exact"/>
              <w:rPr>
                <w:rFonts w:ascii="Times New Roman" w:eastAsia="Calibri" w:hAnsi="Times New Roman"/>
                <w:iCs/>
                <w:sz w:val="18"/>
                <w:szCs w:val="18"/>
              </w:rPr>
            </w:pPr>
            <w:r w:rsidRPr="00137FFA">
              <w:rPr>
                <w:rFonts w:ascii="Times New Roman" w:eastAsia="Calibri" w:hAnsi="Times New Roman"/>
                <w:iCs/>
                <w:sz w:val="18"/>
                <w:szCs w:val="18"/>
              </w:rPr>
              <w:t>порядок общей оценки структуры имущества организации и его источников по показателям баланса;</w:t>
            </w:r>
          </w:p>
          <w:p w:rsidR="00137FFA" w:rsidRPr="00137FFA" w:rsidRDefault="00137FFA" w:rsidP="00814539">
            <w:pPr>
              <w:spacing w:after="0" w:line="240" w:lineRule="exact"/>
              <w:jc w:val="center"/>
              <w:rPr>
                <w:rFonts w:ascii="Times New Roman" w:eastAsia="Calibri" w:hAnsi="Times New Roman"/>
                <w:b/>
                <w:sz w:val="18"/>
                <w:szCs w:val="18"/>
              </w:rPr>
            </w:pPr>
          </w:p>
        </w:tc>
        <w:tc>
          <w:tcPr>
            <w:tcW w:w="863" w:type="dxa"/>
            <w:textDirection w:val="btLr"/>
          </w:tcPr>
          <w:p w:rsidR="00137FFA" w:rsidRPr="00137FFA" w:rsidRDefault="00137FFA" w:rsidP="00814539">
            <w:pPr>
              <w:widowControl w:val="0"/>
              <w:tabs>
                <w:tab w:val="left" w:pos="284"/>
                <w:tab w:val="left" w:pos="567"/>
              </w:tabs>
              <w:autoSpaceDE w:val="0"/>
              <w:autoSpaceDN w:val="0"/>
              <w:adjustRightInd w:val="0"/>
              <w:spacing w:after="0" w:line="240" w:lineRule="exact"/>
              <w:rPr>
                <w:rFonts w:ascii="Times New Roman" w:eastAsia="Calibri" w:hAnsi="Times New Roman"/>
                <w:iCs/>
                <w:sz w:val="18"/>
                <w:szCs w:val="18"/>
              </w:rPr>
            </w:pPr>
            <w:r w:rsidRPr="00137FFA">
              <w:rPr>
                <w:rFonts w:ascii="Times New Roman" w:eastAsia="Calibri" w:hAnsi="Times New Roman"/>
                <w:iCs/>
                <w:sz w:val="18"/>
                <w:szCs w:val="18"/>
              </w:rPr>
              <w:t>порядок определения результатов общей оценки структуры активов и их источников по показателям баланса;</w:t>
            </w:r>
          </w:p>
          <w:p w:rsidR="00137FFA" w:rsidRPr="00137FFA" w:rsidRDefault="00137FFA" w:rsidP="00814539">
            <w:pPr>
              <w:spacing w:after="0" w:line="240" w:lineRule="exact"/>
              <w:jc w:val="center"/>
              <w:rPr>
                <w:rFonts w:ascii="Times New Roman" w:eastAsia="Calibri" w:hAnsi="Times New Roman"/>
                <w:b/>
                <w:sz w:val="18"/>
                <w:szCs w:val="18"/>
              </w:rPr>
            </w:pPr>
          </w:p>
        </w:tc>
        <w:tc>
          <w:tcPr>
            <w:tcW w:w="777" w:type="dxa"/>
            <w:textDirection w:val="btLr"/>
          </w:tcPr>
          <w:p w:rsidR="00137FFA" w:rsidRPr="00137FFA" w:rsidRDefault="00137FFA" w:rsidP="00814539">
            <w:pPr>
              <w:spacing w:after="0" w:line="240" w:lineRule="exact"/>
              <w:rPr>
                <w:rFonts w:ascii="Times New Roman" w:eastAsia="Calibri" w:hAnsi="Times New Roman"/>
                <w:iCs/>
                <w:sz w:val="18"/>
                <w:szCs w:val="18"/>
              </w:rPr>
            </w:pPr>
            <w:r w:rsidRPr="00137FFA">
              <w:rPr>
                <w:rFonts w:ascii="Times New Roman" w:eastAsia="Calibri" w:hAnsi="Times New Roman"/>
                <w:iCs/>
                <w:sz w:val="18"/>
                <w:szCs w:val="18"/>
              </w:rPr>
              <w:t>процедуры анализа ликвидности бухгалтерского баланса;</w:t>
            </w:r>
          </w:p>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extDirection w:val="btLr"/>
          </w:tcPr>
          <w:p w:rsidR="00137FFA" w:rsidRPr="00137FFA" w:rsidRDefault="00137FFA" w:rsidP="00814539">
            <w:pPr>
              <w:spacing w:after="0" w:line="240" w:lineRule="exact"/>
              <w:rPr>
                <w:rFonts w:ascii="Times New Roman" w:eastAsia="Calibri" w:hAnsi="Times New Roman"/>
                <w:iCs/>
                <w:sz w:val="18"/>
                <w:szCs w:val="18"/>
              </w:rPr>
            </w:pPr>
            <w:r w:rsidRPr="00137FFA">
              <w:rPr>
                <w:rFonts w:ascii="Times New Roman" w:eastAsia="Calibri" w:hAnsi="Times New Roman"/>
                <w:iCs/>
                <w:sz w:val="18"/>
                <w:szCs w:val="18"/>
              </w:rPr>
              <w:t>порядок расчета финансовых коэффициентов для оценки платежеспособности;</w:t>
            </w:r>
          </w:p>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extDirection w:val="btLr"/>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iCs/>
                <w:sz w:val="18"/>
                <w:szCs w:val="18"/>
              </w:rPr>
              <w:t>состав критериев оценки несостоятельности (банкротства) организации;</w:t>
            </w:r>
          </w:p>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extDirection w:val="btLr"/>
          </w:tcPr>
          <w:p w:rsidR="00137FFA" w:rsidRPr="00137FFA" w:rsidRDefault="00137FFA" w:rsidP="00814539">
            <w:pPr>
              <w:spacing w:after="0" w:line="240" w:lineRule="exact"/>
              <w:rPr>
                <w:rFonts w:ascii="Times New Roman" w:eastAsia="Calibri" w:hAnsi="Times New Roman"/>
                <w:iCs/>
                <w:sz w:val="18"/>
                <w:szCs w:val="18"/>
              </w:rPr>
            </w:pPr>
            <w:r w:rsidRPr="00137FFA">
              <w:rPr>
                <w:rFonts w:ascii="Times New Roman" w:eastAsia="Calibri" w:hAnsi="Times New Roman"/>
                <w:iCs/>
                <w:sz w:val="18"/>
                <w:szCs w:val="18"/>
              </w:rPr>
              <w:t>процедуры анализа показателей финансовой устойчивости;</w:t>
            </w:r>
          </w:p>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extDirection w:val="btLr"/>
          </w:tcPr>
          <w:p w:rsidR="00137FFA" w:rsidRPr="00137FFA" w:rsidRDefault="00137FFA" w:rsidP="00814539">
            <w:pPr>
              <w:spacing w:after="0" w:line="240" w:lineRule="exact"/>
              <w:rPr>
                <w:rFonts w:ascii="Times New Roman" w:eastAsia="Calibri" w:hAnsi="Times New Roman"/>
                <w:iCs/>
                <w:sz w:val="18"/>
                <w:szCs w:val="18"/>
              </w:rPr>
            </w:pPr>
            <w:r w:rsidRPr="00137FFA">
              <w:rPr>
                <w:rFonts w:ascii="Times New Roman" w:eastAsia="Calibri" w:hAnsi="Times New Roman"/>
                <w:iCs/>
                <w:sz w:val="18"/>
                <w:szCs w:val="18"/>
              </w:rPr>
              <w:t>процедуры анализа отчета о прибыли и убытках:</w:t>
            </w:r>
          </w:p>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extDirection w:val="btLr"/>
          </w:tcPr>
          <w:p w:rsidR="00137FFA" w:rsidRPr="00137FFA" w:rsidRDefault="00137FFA" w:rsidP="00814539">
            <w:pPr>
              <w:spacing w:after="0" w:line="240" w:lineRule="exact"/>
              <w:rPr>
                <w:rFonts w:ascii="Times New Roman" w:eastAsia="Calibri" w:hAnsi="Times New Roman"/>
                <w:iCs/>
                <w:sz w:val="18"/>
                <w:szCs w:val="18"/>
              </w:rPr>
            </w:pPr>
            <w:r w:rsidRPr="00137FFA">
              <w:rPr>
                <w:rFonts w:ascii="Times New Roman" w:eastAsia="Calibri" w:hAnsi="Times New Roman"/>
                <w:iCs/>
                <w:sz w:val="18"/>
                <w:szCs w:val="18"/>
              </w:rPr>
              <w:t>принципы и методы общей оценки деловой активности организации,</w:t>
            </w:r>
          </w:p>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extDirection w:val="btLr"/>
          </w:tcPr>
          <w:p w:rsidR="00137FFA" w:rsidRPr="00137FFA" w:rsidRDefault="00137FFA" w:rsidP="00814539">
            <w:pPr>
              <w:spacing w:after="0" w:line="240" w:lineRule="exact"/>
              <w:rPr>
                <w:rFonts w:ascii="Times New Roman" w:eastAsia="Calibri" w:hAnsi="Times New Roman"/>
                <w:iCs/>
                <w:sz w:val="18"/>
                <w:szCs w:val="18"/>
              </w:rPr>
            </w:pPr>
            <w:r w:rsidRPr="00137FFA">
              <w:rPr>
                <w:rFonts w:ascii="Times New Roman" w:eastAsia="Calibri" w:hAnsi="Times New Roman"/>
                <w:iCs/>
                <w:sz w:val="18"/>
                <w:szCs w:val="18"/>
              </w:rPr>
              <w:t>технологию расчета и анализа финансового цикла;</w:t>
            </w:r>
          </w:p>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extDirection w:val="btLr"/>
          </w:tcPr>
          <w:p w:rsidR="00137FFA" w:rsidRPr="00137FFA" w:rsidRDefault="00137FFA" w:rsidP="00814539">
            <w:pPr>
              <w:spacing w:after="0" w:line="240" w:lineRule="exact"/>
              <w:rPr>
                <w:rFonts w:ascii="Times New Roman" w:eastAsia="Calibri" w:hAnsi="Times New Roman"/>
                <w:iCs/>
                <w:sz w:val="18"/>
                <w:szCs w:val="18"/>
              </w:rPr>
            </w:pPr>
            <w:r w:rsidRPr="00137FFA">
              <w:rPr>
                <w:rFonts w:ascii="Times New Roman" w:eastAsia="Calibri" w:hAnsi="Times New Roman"/>
                <w:iCs/>
                <w:sz w:val="18"/>
                <w:szCs w:val="18"/>
              </w:rPr>
              <w:t>процедуры анализа уровня и динамики финансовых результатов по показателям отчетности;</w:t>
            </w:r>
          </w:p>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extDirection w:val="btLr"/>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iCs/>
                <w:sz w:val="18"/>
                <w:szCs w:val="18"/>
              </w:rPr>
              <w:t>процедуры анализа влияния факторов на прибыль</w:t>
            </w:r>
          </w:p>
        </w:tc>
        <w:tc>
          <w:tcPr>
            <w:tcW w:w="0" w:type="auto"/>
            <w:textDirection w:val="btLr"/>
          </w:tcPr>
          <w:p w:rsidR="00137FFA" w:rsidRPr="00137FFA" w:rsidRDefault="00137FFA" w:rsidP="00814539">
            <w:pPr>
              <w:pStyle w:val="aa"/>
              <w:widowControl w:val="0"/>
              <w:spacing w:after="0" w:line="240" w:lineRule="exact"/>
              <w:ind w:left="0" w:firstLine="0"/>
              <w:rPr>
                <w:rFonts w:ascii="Times New Roman" w:hAnsi="Times New Roman"/>
                <w:sz w:val="18"/>
                <w:szCs w:val="18"/>
              </w:rPr>
            </w:pPr>
            <w:r w:rsidRPr="00137FFA">
              <w:rPr>
                <w:rFonts w:ascii="Times New Roman" w:hAnsi="Times New Roman"/>
                <w:sz w:val="18"/>
                <w:szCs w:val="18"/>
              </w:rPr>
              <w:t>определять результаты хозяйственной деятельности за отчетный период;</w:t>
            </w:r>
          </w:p>
          <w:p w:rsidR="00137FFA" w:rsidRPr="00137FFA" w:rsidRDefault="00137FFA" w:rsidP="00814539">
            <w:pPr>
              <w:spacing w:after="0" w:line="240" w:lineRule="exact"/>
              <w:jc w:val="center"/>
              <w:rPr>
                <w:rFonts w:ascii="Times New Roman" w:eastAsia="Calibri" w:hAnsi="Times New Roman"/>
                <w:b/>
                <w:sz w:val="18"/>
                <w:szCs w:val="18"/>
              </w:rPr>
            </w:pPr>
          </w:p>
        </w:tc>
      </w:tr>
      <w:tr w:rsidR="00137FFA" w:rsidRPr="00137FFA" w:rsidTr="00814539">
        <w:trPr>
          <w:trHeight w:val="141"/>
        </w:trPr>
        <w:tc>
          <w:tcPr>
            <w:tcW w:w="4840" w:type="dxa"/>
          </w:tcPr>
          <w:p w:rsidR="00137FFA" w:rsidRPr="00137FFA" w:rsidRDefault="00137FFA" w:rsidP="00814539">
            <w:pPr>
              <w:spacing w:after="0" w:line="240" w:lineRule="exact"/>
              <w:rPr>
                <w:rFonts w:ascii="Times New Roman" w:eastAsia="Calibri" w:hAnsi="Times New Roman"/>
                <w:b/>
                <w:sz w:val="18"/>
                <w:szCs w:val="18"/>
              </w:rPr>
            </w:pPr>
            <w:r w:rsidRPr="00137FFA">
              <w:rPr>
                <w:rFonts w:ascii="Times New Roman" w:eastAsia="Calibri" w:hAnsi="Times New Roman"/>
                <w:b/>
                <w:sz w:val="18"/>
                <w:szCs w:val="18"/>
              </w:rPr>
              <w:t>МДК.04.02.</w:t>
            </w:r>
          </w:p>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b/>
                <w:sz w:val="18"/>
                <w:szCs w:val="18"/>
              </w:rPr>
              <w:t>Основы анализа бухгалтерской отчетности</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p>
        </w:tc>
      </w:tr>
      <w:tr w:rsidR="00137FFA" w:rsidRPr="00137FFA" w:rsidTr="00814539">
        <w:trPr>
          <w:trHeight w:val="427"/>
        </w:trPr>
        <w:tc>
          <w:tcPr>
            <w:tcW w:w="4840" w:type="dxa"/>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bCs/>
                <w:sz w:val="18"/>
                <w:szCs w:val="18"/>
              </w:rPr>
              <w:lastRenderedPageBreak/>
              <w:t xml:space="preserve">Тема 1.1. </w:t>
            </w:r>
            <w:r w:rsidRPr="00137FFA">
              <w:rPr>
                <w:rFonts w:ascii="Times New Roman" w:eastAsia="Calibri" w:hAnsi="Times New Roman"/>
                <w:sz w:val="18"/>
                <w:szCs w:val="18"/>
              </w:rPr>
              <w:t>Научные основы экономического анализа</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p>
        </w:tc>
      </w:tr>
      <w:tr w:rsidR="00137FFA" w:rsidRPr="00137FFA" w:rsidTr="00814539">
        <w:trPr>
          <w:trHeight w:val="648"/>
        </w:trPr>
        <w:tc>
          <w:tcPr>
            <w:tcW w:w="4840" w:type="dxa"/>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sz w:val="18"/>
                <w:szCs w:val="18"/>
              </w:rPr>
              <w:t>Тема 1.2. Виды, методы, способы и приемы экономического анализа</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p>
        </w:tc>
      </w:tr>
      <w:tr w:rsidR="00137FFA" w:rsidRPr="00137FFA" w:rsidTr="00814539">
        <w:trPr>
          <w:trHeight w:val="663"/>
        </w:trPr>
        <w:tc>
          <w:tcPr>
            <w:tcW w:w="4840" w:type="dxa"/>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sz w:val="18"/>
                <w:szCs w:val="18"/>
              </w:rPr>
              <w:t xml:space="preserve">Тема 2.1. </w:t>
            </w:r>
            <w:r w:rsidRPr="00137FFA">
              <w:rPr>
                <w:rFonts w:ascii="Times New Roman" w:eastAsia="Calibri" w:hAnsi="Times New Roman"/>
                <w:bCs/>
                <w:sz w:val="18"/>
                <w:szCs w:val="18"/>
              </w:rPr>
              <w:t>Анализ технико-организационного уровня производства</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r>
      <w:tr w:rsidR="00137FFA" w:rsidRPr="00137FFA" w:rsidTr="00814539">
        <w:trPr>
          <w:trHeight w:val="663"/>
        </w:trPr>
        <w:tc>
          <w:tcPr>
            <w:tcW w:w="4840" w:type="dxa"/>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sz w:val="18"/>
                <w:szCs w:val="18"/>
              </w:rPr>
              <w:t>Тема 2.2. Анализ состояния и эффективности использования основных средств</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r>
      <w:tr w:rsidR="00137FFA" w:rsidRPr="00137FFA" w:rsidTr="00814539">
        <w:trPr>
          <w:trHeight w:val="663"/>
        </w:trPr>
        <w:tc>
          <w:tcPr>
            <w:tcW w:w="4840" w:type="dxa"/>
          </w:tcPr>
          <w:p w:rsidR="00137FFA" w:rsidRPr="00137FFA" w:rsidRDefault="00137FFA" w:rsidP="00814539">
            <w:pPr>
              <w:spacing w:after="0" w:line="240" w:lineRule="exact"/>
              <w:rPr>
                <w:rFonts w:ascii="Times New Roman" w:eastAsia="Calibri" w:hAnsi="Times New Roman"/>
                <w:bCs/>
                <w:sz w:val="18"/>
                <w:szCs w:val="18"/>
              </w:rPr>
            </w:pPr>
            <w:r w:rsidRPr="00137FFA">
              <w:rPr>
                <w:rFonts w:ascii="Times New Roman" w:eastAsia="Calibri" w:hAnsi="Times New Roman"/>
                <w:sz w:val="18"/>
                <w:szCs w:val="18"/>
              </w:rPr>
              <w:t xml:space="preserve">Тема 2.3. </w:t>
            </w:r>
            <w:r w:rsidRPr="00137FFA">
              <w:rPr>
                <w:rFonts w:ascii="Times New Roman" w:eastAsia="Calibri" w:hAnsi="Times New Roman"/>
                <w:bCs/>
                <w:sz w:val="18"/>
                <w:szCs w:val="18"/>
              </w:rPr>
              <w:t>Анализ эффективности использования материальных ресурсов</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r>
      <w:tr w:rsidR="00137FFA" w:rsidRPr="00137FFA" w:rsidTr="00814539">
        <w:trPr>
          <w:trHeight w:val="413"/>
        </w:trPr>
        <w:tc>
          <w:tcPr>
            <w:tcW w:w="4840" w:type="dxa"/>
          </w:tcPr>
          <w:p w:rsidR="00137FFA" w:rsidRPr="00137FFA" w:rsidRDefault="00137FFA" w:rsidP="00814539">
            <w:pPr>
              <w:spacing w:after="0" w:line="240" w:lineRule="exact"/>
              <w:rPr>
                <w:rFonts w:ascii="Times New Roman" w:eastAsia="Calibri" w:hAnsi="Times New Roman"/>
                <w:bCs/>
                <w:sz w:val="18"/>
                <w:szCs w:val="18"/>
              </w:rPr>
            </w:pPr>
            <w:r w:rsidRPr="00137FFA">
              <w:rPr>
                <w:rFonts w:ascii="Times New Roman" w:eastAsia="Calibri" w:hAnsi="Times New Roman"/>
                <w:sz w:val="18"/>
                <w:szCs w:val="18"/>
              </w:rPr>
              <w:t xml:space="preserve">Тема 2.4. </w:t>
            </w:r>
            <w:r w:rsidRPr="00137FFA">
              <w:rPr>
                <w:rFonts w:ascii="Times New Roman" w:eastAsia="Calibri" w:hAnsi="Times New Roman"/>
                <w:bCs/>
                <w:sz w:val="18"/>
                <w:szCs w:val="18"/>
              </w:rPr>
              <w:t>Анализ производства и реализации продукции</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r>
      <w:tr w:rsidR="00137FFA" w:rsidRPr="00137FFA" w:rsidTr="00814539">
        <w:trPr>
          <w:trHeight w:val="427"/>
        </w:trPr>
        <w:tc>
          <w:tcPr>
            <w:tcW w:w="4840" w:type="dxa"/>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sz w:val="18"/>
                <w:szCs w:val="18"/>
              </w:rPr>
              <w:t>Тема 2.5. Анализ использования трудовых ресурсов</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r>
      <w:tr w:rsidR="00137FFA" w:rsidRPr="00137FFA" w:rsidTr="00814539">
        <w:trPr>
          <w:trHeight w:val="427"/>
        </w:trPr>
        <w:tc>
          <w:tcPr>
            <w:tcW w:w="4840" w:type="dxa"/>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sz w:val="18"/>
                <w:szCs w:val="18"/>
              </w:rPr>
              <w:t>Тема 2.6. Анализ затрат на производство</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r>
      <w:tr w:rsidR="00137FFA" w:rsidRPr="00137FFA" w:rsidTr="00814539">
        <w:trPr>
          <w:trHeight w:val="663"/>
        </w:trPr>
        <w:tc>
          <w:tcPr>
            <w:tcW w:w="4840" w:type="dxa"/>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sz w:val="18"/>
                <w:szCs w:val="18"/>
              </w:rPr>
              <w:t>Тема 2.7. Анализ финансовых результатов деятельности предприятия</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r>
      <w:tr w:rsidR="00137FFA" w:rsidRPr="00137FFA" w:rsidTr="00814539">
        <w:trPr>
          <w:trHeight w:val="663"/>
        </w:trPr>
        <w:tc>
          <w:tcPr>
            <w:tcW w:w="4840" w:type="dxa"/>
          </w:tcPr>
          <w:p w:rsidR="00137FFA" w:rsidRPr="00137FFA" w:rsidRDefault="00137FFA" w:rsidP="00814539">
            <w:pPr>
              <w:spacing w:after="0" w:line="240" w:lineRule="exact"/>
              <w:rPr>
                <w:rFonts w:ascii="Times New Roman" w:eastAsia="Calibri" w:hAnsi="Times New Roman"/>
                <w:sz w:val="18"/>
                <w:szCs w:val="18"/>
              </w:rPr>
            </w:pPr>
            <w:r w:rsidRPr="00137FFA">
              <w:rPr>
                <w:rFonts w:ascii="Times New Roman" w:eastAsia="Calibri" w:hAnsi="Times New Roman"/>
                <w:sz w:val="18"/>
                <w:szCs w:val="18"/>
              </w:rPr>
              <w:t>Тема 2.8. Оценка финансового состояния и деловой активности предприятия</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96"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863"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77"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11"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689" w:type="dxa"/>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c>
          <w:tcPr>
            <w:tcW w:w="864"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700" w:type="dxa"/>
          </w:tcPr>
          <w:p w:rsidR="00137FFA" w:rsidRPr="00137FFA" w:rsidRDefault="00137FFA" w:rsidP="00814539">
            <w:pPr>
              <w:spacing w:after="0" w:line="240" w:lineRule="exact"/>
              <w:jc w:val="center"/>
              <w:rPr>
                <w:rFonts w:ascii="Times New Roman" w:eastAsia="Calibri" w:hAnsi="Times New Roman"/>
                <w:b/>
                <w:sz w:val="18"/>
                <w:szCs w:val="18"/>
              </w:rPr>
            </w:pPr>
          </w:p>
        </w:tc>
        <w:tc>
          <w:tcPr>
            <w:tcW w:w="0" w:type="auto"/>
          </w:tcPr>
          <w:p w:rsidR="00137FFA" w:rsidRPr="00137FFA" w:rsidRDefault="00137FFA" w:rsidP="00814539">
            <w:pPr>
              <w:spacing w:after="0" w:line="240" w:lineRule="exact"/>
              <w:jc w:val="center"/>
              <w:rPr>
                <w:rFonts w:ascii="Times New Roman" w:eastAsia="Calibri" w:hAnsi="Times New Roman"/>
                <w:b/>
                <w:sz w:val="18"/>
                <w:szCs w:val="18"/>
              </w:rPr>
            </w:pPr>
            <w:r w:rsidRPr="00137FFA">
              <w:rPr>
                <w:rFonts w:ascii="Times New Roman" w:eastAsia="Calibri" w:hAnsi="Times New Roman"/>
                <w:b/>
                <w:sz w:val="18"/>
                <w:szCs w:val="18"/>
              </w:rPr>
              <w:t>+</w:t>
            </w:r>
          </w:p>
        </w:tc>
      </w:tr>
    </w:tbl>
    <w:p w:rsidR="00137FFA" w:rsidRPr="00137FFA" w:rsidRDefault="00137FFA" w:rsidP="00137FFA">
      <w:pPr>
        <w:jc w:val="center"/>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56"/>
        <w:gridCol w:w="1263"/>
        <w:gridCol w:w="1105"/>
        <w:gridCol w:w="1424"/>
        <w:gridCol w:w="943"/>
        <w:gridCol w:w="1108"/>
        <w:gridCol w:w="2028"/>
        <w:gridCol w:w="2028"/>
        <w:gridCol w:w="2031"/>
      </w:tblGrid>
      <w:tr w:rsidR="00137FFA" w:rsidRPr="00137FFA" w:rsidTr="0097148C">
        <w:trPr>
          <w:cantSplit/>
          <w:trHeight w:val="265"/>
        </w:trPr>
        <w:tc>
          <w:tcPr>
            <w:tcW w:w="1382" w:type="pct"/>
            <w:vMerge w:val="restart"/>
            <w:vAlign w:val="center"/>
          </w:tcPr>
          <w:p w:rsidR="00137FFA" w:rsidRPr="00137FFA" w:rsidRDefault="00137FFA" w:rsidP="00814539">
            <w:pPr>
              <w:suppressAutoHyphens/>
              <w:spacing w:after="0" w:line="240" w:lineRule="exact"/>
              <w:rPr>
                <w:rFonts w:ascii="Times New Roman" w:hAnsi="Times New Roman"/>
                <w:b/>
                <w:bCs/>
                <w:sz w:val="20"/>
                <w:szCs w:val="20"/>
              </w:rPr>
            </w:pPr>
            <w:r w:rsidRPr="00137FFA">
              <w:rPr>
                <w:rFonts w:ascii="Times New Roman" w:hAnsi="Times New Roman"/>
                <w:b/>
                <w:bCs/>
                <w:sz w:val="20"/>
                <w:szCs w:val="20"/>
              </w:rPr>
              <w:t>Темы программы и производственной практики</w:t>
            </w:r>
          </w:p>
          <w:p w:rsidR="00137FFA" w:rsidRPr="00137FFA" w:rsidRDefault="00137FFA" w:rsidP="00814539">
            <w:pPr>
              <w:suppressAutoHyphens/>
              <w:spacing w:after="0" w:line="240" w:lineRule="exact"/>
              <w:jc w:val="center"/>
              <w:rPr>
                <w:rFonts w:ascii="Times New Roman" w:hAnsi="Times New Roman"/>
                <w:b/>
                <w:bCs/>
                <w:sz w:val="20"/>
                <w:szCs w:val="20"/>
              </w:rPr>
            </w:pPr>
          </w:p>
          <w:p w:rsidR="00137FFA" w:rsidRPr="00137FFA" w:rsidRDefault="00137FFA" w:rsidP="00814539">
            <w:pPr>
              <w:pStyle w:val="211"/>
              <w:widowControl w:val="0"/>
              <w:snapToGrid w:val="0"/>
              <w:spacing w:line="240" w:lineRule="exact"/>
              <w:ind w:left="0" w:firstLine="0"/>
              <w:rPr>
                <w:rFonts w:ascii="Times New Roman" w:hAnsi="Times New Roman" w:cs="Times New Roman"/>
                <w:b/>
                <w:sz w:val="20"/>
                <w:szCs w:val="20"/>
                <w:shd w:val="clear" w:color="auto" w:fill="00FF00"/>
              </w:rPr>
            </w:pPr>
            <w:r w:rsidRPr="00137FFA">
              <w:rPr>
                <w:rFonts w:ascii="Times New Roman" w:hAnsi="Times New Roman" w:cs="Times New Roman"/>
                <w:b/>
                <w:sz w:val="20"/>
                <w:szCs w:val="20"/>
              </w:rPr>
              <w:t xml:space="preserve">Составление и использование бухгалтерской отчетности </w:t>
            </w:r>
          </w:p>
          <w:p w:rsidR="00137FFA" w:rsidRPr="00137FFA" w:rsidRDefault="00137FFA" w:rsidP="00814539">
            <w:pPr>
              <w:suppressAutoHyphens/>
              <w:spacing w:after="0" w:line="240" w:lineRule="exact"/>
              <w:rPr>
                <w:rFonts w:ascii="Times New Roman" w:hAnsi="Times New Roman"/>
                <w:b/>
                <w:bCs/>
                <w:sz w:val="20"/>
                <w:szCs w:val="20"/>
              </w:rPr>
            </w:pPr>
            <w:r w:rsidRPr="00137FFA">
              <w:rPr>
                <w:rFonts w:ascii="Times New Roman" w:hAnsi="Times New Roman"/>
                <w:b/>
                <w:bCs/>
                <w:sz w:val="20"/>
                <w:szCs w:val="20"/>
              </w:rPr>
              <w:t>ПМ 04</w:t>
            </w:r>
          </w:p>
          <w:p w:rsidR="00137FFA" w:rsidRPr="00137FFA" w:rsidRDefault="00137FFA" w:rsidP="00814539">
            <w:pPr>
              <w:suppressAutoHyphens/>
              <w:spacing w:after="0" w:line="240" w:lineRule="exact"/>
              <w:jc w:val="center"/>
              <w:rPr>
                <w:rFonts w:ascii="Times New Roman" w:hAnsi="Times New Roman"/>
                <w:sz w:val="20"/>
                <w:szCs w:val="20"/>
              </w:rPr>
            </w:pPr>
          </w:p>
        </w:tc>
        <w:tc>
          <w:tcPr>
            <w:tcW w:w="3618" w:type="pct"/>
            <w:gridSpan w:val="8"/>
            <w:vAlign w:val="center"/>
          </w:tcPr>
          <w:p w:rsidR="00137FFA" w:rsidRPr="00137FFA" w:rsidRDefault="00137FFA" w:rsidP="00814539">
            <w:pPr>
              <w:suppressAutoHyphens/>
              <w:spacing w:after="0" w:line="240" w:lineRule="exact"/>
              <w:jc w:val="center"/>
              <w:rPr>
                <w:rFonts w:ascii="Times New Roman" w:hAnsi="Times New Roman"/>
                <w:b/>
                <w:sz w:val="20"/>
                <w:szCs w:val="20"/>
              </w:rPr>
            </w:pPr>
            <w:r w:rsidRPr="00137FFA">
              <w:rPr>
                <w:rFonts w:ascii="Times New Roman" w:hAnsi="Times New Roman"/>
                <w:b/>
                <w:sz w:val="20"/>
                <w:szCs w:val="20"/>
              </w:rPr>
              <w:lastRenderedPageBreak/>
              <w:t>Объекты (предметы) контроля (умения, практический опыт)</w:t>
            </w:r>
          </w:p>
        </w:tc>
      </w:tr>
      <w:tr w:rsidR="00137FFA" w:rsidRPr="00137FFA" w:rsidTr="0097148C">
        <w:trPr>
          <w:cantSplit/>
          <w:trHeight w:val="283"/>
        </w:trPr>
        <w:tc>
          <w:tcPr>
            <w:tcW w:w="1382" w:type="pct"/>
            <w:vMerge/>
          </w:tcPr>
          <w:p w:rsidR="00137FFA" w:rsidRPr="00137FFA" w:rsidRDefault="00137FFA" w:rsidP="00814539">
            <w:pPr>
              <w:suppressAutoHyphens/>
              <w:spacing w:after="0" w:line="240" w:lineRule="exact"/>
              <w:rPr>
                <w:rFonts w:ascii="Times New Roman" w:hAnsi="Times New Roman"/>
                <w:sz w:val="20"/>
                <w:szCs w:val="20"/>
              </w:rPr>
            </w:pPr>
          </w:p>
        </w:tc>
        <w:tc>
          <w:tcPr>
            <w:tcW w:w="1772" w:type="pct"/>
            <w:gridSpan w:val="5"/>
            <w:vAlign w:val="center"/>
          </w:tcPr>
          <w:p w:rsidR="00137FFA" w:rsidRPr="00137FFA" w:rsidRDefault="00137FFA" w:rsidP="00814539">
            <w:pPr>
              <w:suppressAutoHyphens/>
              <w:spacing w:after="0" w:line="240" w:lineRule="exact"/>
              <w:jc w:val="center"/>
              <w:rPr>
                <w:rFonts w:ascii="Times New Roman" w:hAnsi="Times New Roman"/>
                <w:b/>
                <w:sz w:val="20"/>
                <w:szCs w:val="20"/>
              </w:rPr>
            </w:pPr>
            <w:r w:rsidRPr="00137FFA">
              <w:rPr>
                <w:rFonts w:ascii="Times New Roman" w:hAnsi="Times New Roman"/>
                <w:b/>
                <w:sz w:val="20"/>
                <w:szCs w:val="20"/>
              </w:rPr>
              <w:t xml:space="preserve">Умения </w:t>
            </w:r>
          </w:p>
        </w:tc>
        <w:tc>
          <w:tcPr>
            <w:tcW w:w="1846" w:type="pct"/>
            <w:gridSpan w:val="3"/>
            <w:vAlign w:val="center"/>
          </w:tcPr>
          <w:p w:rsidR="00137FFA" w:rsidRPr="00137FFA" w:rsidRDefault="00137FFA" w:rsidP="00814539">
            <w:pPr>
              <w:suppressAutoHyphens/>
              <w:spacing w:after="0" w:line="240" w:lineRule="exact"/>
              <w:jc w:val="center"/>
              <w:rPr>
                <w:rFonts w:ascii="Times New Roman" w:hAnsi="Times New Roman"/>
                <w:b/>
                <w:sz w:val="20"/>
                <w:szCs w:val="20"/>
              </w:rPr>
            </w:pPr>
            <w:r w:rsidRPr="00137FFA">
              <w:rPr>
                <w:rFonts w:ascii="Times New Roman" w:hAnsi="Times New Roman"/>
                <w:b/>
                <w:sz w:val="20"/>
                <w:szCs w:val="20"/>
              </w:rPr>
              <w:t>Практический опыт</w:t>
            </w:r>
          </w:p>
        </w:tc>
      </w:tr>
      <w:tr w:rsidR="00137FFA" w:rsidRPr="00137FFA" w:rsidTr="0097148C">
        <w:trPr>
          <w:cantSplit/>
          <w:trHeight w:val="5289"/>
        </w:trPr>
        <w:tc>
          <w:tcPr>
            <w:tcW w:w="1382" w:type="pct"/>
            <w:vMerge/>
          </w:tcPr>
          <w:p w:rsidR="00137FFA" w:rsidRPr="00137FFA" w:rsidRDefault="00137FFA" w:rsidP="00814539">
            <w:pPr>
              <w:suppressAutoHyphens/>
              <w:spacing w:after="0" w:line="240" w:lineRule="exact"/>
              <w:rPr>
                <w:rFonts w:ascii="Times New Roman" w:hAnsi="Times New Roman"/>
                <w:sz w:val="20"/>
                <w:szCs w:val="20"/>
              </w:rPr>
            </w:pPr>
          </w:p>
        </w:tc>
        <w:tc>
          <w:tcPr>
            <w:tcW w:w="383" w:type="pct"/>
            <w:textDirection w:val="btLr"/>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отражать нарастающим итогом на счетах бухгалтерского учета имущественное и финансовое положение организации</w:t>
            </w:r>
          </w:p>
        </w:tc>
        <w:tc>
          <w:tcPr>
            <w:tcW w:w="335" w:type="pct"/>
            <w:textDirection w:val="btLr"/>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определять результаты хозяйственной деятельности за отчетный период</w:t>
            </w:r>
          </w:p>
        </w:tc>
        <w:tc>
          <w:tcPr>
            <w:tcW w:w="432" w:type="pct"/>
            <w:textDirection w:val="btLr"/>
          </w:tcPr>
          <w:p w:rsidR="00137FFA" w:rsidRPr="00137FFA" w:rsidRDefault="00137FFA" w:rsidP="00814539">
            <w:pPr>
              <w:tabs>
                <w:tab w:val="left" w:pos="390"/>
                <w:tab w:val="left" w:pos="426"/>
              </w:tabs>
              <w:spacing w:after="0" w:line="240" w:lineRule="exact"/>
              <w:rPr>
                <w:rFonts w:ascii="Times New Roman" w:hAnsi="Times New Roman"/>
                <w:sz w:val="20"/>
                <w:szCs w:val="20"/>
              </w:rPr>
            </w:pPr>
            <w:r w:rsidRPr="00137FFA">
              <w:rPr>
                <w:rFonts w:ascii="Times New Roman" w:hAnsi="Times New Roman"/>
                <w:sz w:val="20"/>
                <w:szCs w:val="20"/>
              </w:rPr>
              <w:t xml:space="preserve">закрывать учетные бухгалтерские регистры и заполнять формы бухгалтерской отчетности в установленные законодательством </w:t>
            </w:r>
          </w:p>
        </w:tc>
        <w:tc>
          <w:tcPr>
            <w:tcW w:w="286" w:type="pct"/>
            <w:textDirection w:val="btLr"/>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устанавливать идентичность показателей бухгалтерских отчетов</w:t>
            </w:r>
          </w:p>
        </w:tc>
        <w:tc>
          <w:tcPr>
            <w:tcW w:w="336" w:type="pct"/>
            <w:textDirection w:val="btLr"/>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color w:val="000000"/>
                <w:sz w:val="20"/>
                <w:szCs w:val="20"/>
              </w:rPr>
              <w:t>осваивать новые формы бухгалтерской отчетности, выполнять поручения по перерегистрации организации в государственных органах</w:t>
            </w:r>
          </w:p>
        </w:tc>
        <w:tc>
          <w:tcPr>
            <w:tcW w:w="615" w:type="pct"/>
            <w:textDirection w:val="btLr"/>
            <w:vAlign w:val="center"/>
          </w:tcPr>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sz w:val="20"/>
                <w:szCs w:val="20"/>
              </w:rPr>
              <w:t>составления бухгалтерской отчетности и использования ее для анализа финансового состояния организации</w:t>
            </w:r>
          </w:p>
        </w:tc>
        <w:tc>
          <w:tcPr>
            <w:tcW w:w="615" w:type="pct"/>
            <w:textDirection w:val="btLr"/>
            <w:vAlign w:val="center"/>
          </w:tcPr>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sz w:val="20"/>
                <w:szCs w:val="20"/>
              </w:rPr>
              <w:t>составления налоговых деклараций, отчетов по страховым взносам во внебюджетные фонды и формы статистической отчетности, входящие в бухгалтерскую отчетность, в установленные законодательством сроки;</w:t>
            </w:r>
          </w:p>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textDirection w:val="btLr"/>
            <w:vAlign w:val="center"/>
          </w:tcPr>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sz w:val="20"/>
                <w:szCs w:val="20"/>
              </w:rPr>
              <w:t>участия в счетной проверке бухгалтерской отчетности;</w:t>
            </w:r>
          </w:p>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анализа информации о финансовом положении организации, ее платежеспособности и доходности</w:t>
            </w:r>
          </w:p>
        </w:tc>
      </w:tr>
      <w:tr w:rsidR="00137FFA" w:rsidRPr="00137FFA" w:rsidTr="0097148C">
        <w:tc>
          <w:tcPr>
            <w:tcW w:w="5000" w:type="pct"/>
            <w:gridSpan w:val="9"/>
          </w:tcPr>
          <w:p w:rsidR="00137FFA" w:rsidRPr="00137FFA" w:rsidRDefault="00137FFA" w:rsidP="00814539">
            <w:pPr>
              <w:suppressAutoHyphens/>
              <w:spacing w:after="0" w:line="240" w:lineRule="exact"/>
              <w:rPr>
                <w:rFonts w:ascii="Times New Roman" w:hAnsi="Times New Roman"/>
                <w:b/>
                <w:sz w:val="20"/>
                <w:szCs w:val="20"/>
              </w:rPr>
            </w:pPr>
            <w:r w:rsidRPr="00137FFA">
              <w:rPr>
                <w:rFonts w:ascii="Times New Roman" w:hAnsi="Times New Roman"/>
                <w:b/>
                <w:sz w:val="20"/>
                <w:szCs w:val="20"/>
              </w:rPr>
              <w:lastRenderedPageBreak/>
              <w:t xml:space="preserve">Производственная практика </w:t>
            </w: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Отражение в журнале регистрации хозяйственных операций  предприятия за декабрь корреспонденции счетов</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Расчет и распределение общепроизводственных и общехозяйственных расходов</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Расчет фактической себестоимости выпущенной продукции</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Открытие счетов бухгалтерского учета,  расчет оборотов и остатков на счетах</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Расчет финансового результата от реализации продукции</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Расчет финансового результата от прочих операций</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Расчет текущего налога на прибыль</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Заполнение налоговой декларации по налогу на прибыль</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Расчет и списание нераспределенной прибыли текущего года</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Составление оборотно-сальдовой ведомости</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lastRenderedPageBreak/>
              <w:t>Заполнение баланса</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Заполнение отчета о прибылях и убытках</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r>
      <w:tr w:rsidR="00137FFA" w:rsidRPr="00137FFA" w:rsidTr="0097148C">
        <w:tc>
          <w:tcPr>
            <w:tcW w:w="1382" w:type="pct"/>
          </w:tcPr>
          <w:p w:rsidR="00137FFA" w:rsidRPr="00137FFA" w:rsidRDefault="00137FFA" w:rsidP="00814539">
            <w:pPr>
              <w:pStyle w:val="af0"/>
              <w:spacing w:after="0" w:line="240" w:lineRule="exact"/>
              <w:ind w:left="0"/>
              <w:rPr>
                <w:rFonts w:ascii="Times New Roman" w:hAnsi="Times New Roman"/>
                <w:sz w:val="20"/>
                <w:szCs w:val="20"/>
              </w:rPr>
            </w:pPr>
            <w:r w:rsidRPr="00137FFA">
              <w:rPr>
                <w:rFonts w:ascii="Times New Roman" w:hAnsi="Times New Roman"/>
                <w:sz w:val="20"/>
                <w:szCs w:val="20"/>
              </w:rPr>
              <w:t>Анализ ликвидности и платежеспособности по данным отчетности</w:t>
            </w:r>
          </w:p>
        </w:tc>
        <w:tc>
          <w:tcPr>
            <w:tcW w:w="383"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432"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28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33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c>
          <w:tcPr>
            <w:tcW w:w="615"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p>
        </w:tc>
        <w:tc>
          <w:tcPr>
            <w:tcW w:w="616" w:type="pct"/>
            <w:vAlign w:val="center"/>
          </w:tcPr>
          <w:p w:rsidR="00137FFA" w:rsidRPr="00137FFA" w:rsidRDefault="00137FFA" w:rsidP="00814539">
            <w:pPr>
              <w:suppressAutoHyphens/>
              <w:spacing w:after="0" w:line="240" w:lineRule="exact"/>
              <w:jc w:val="center"/>
              <w:rPr>
                <w:rFonts w:ascii="Times New Roman" w:hAnsi="Times New Roman"/>
                <w:sz w:val="20"/>
                <w:szCs w:val="20"/>
              </w:rPr>
            </w:pPr>
            <w:r w:rsidRPr="00137FFA">
              <w:rPr>
                <w:rFonts w:ascii="Times New Roman" w:hAnsi="Times New Roman"/>
                <w:sz w:val="20"/>
                <w:szCs w:val="20"/>
              </w:rPr>
              <w:t>+</w:t>
            </w:r>
          </w:p>
        </w:tc>
      </w:tr>
    </w:tbl>
    <w:p w:rsidR="00137FFA" w:rsidRPr="00137FFA" w:rsidRDefault="00137FFA" w:rsidP="00137FFA">
      <w:pPr>
        <w:jc w:val="center"/>
        <w:rPr>
          <w:rFonts w:ascii="Times New Roman" w:hAnsi="Times New Roman"/>
          <w:b/>
        </w:rPr>
      </w:pPr>
    </w:p>
    <w:p w:rsidR="00137FFA" w:rsidRPr="00137FFA" w:rsidRDefault="00137FFA" w:rsidP="00137FFA">
      <w:pPr>
        <w:rPr>
          <w:rFonts w:ascii="Times New Roman" w:hAnsi="Times New Roman"/>
          <w:b/>
        </w:rPr>
      </w:pPr>
      <w:r w:rsidRPr="00137FFA">
        <w:rPr>
          <w:rFonts w:ascii="Times New Roman" w:hAnsi="Times New Roman"/>
          <w:b/>
        </w:rPr>
        <w:t>Матрица логических связей между видами аттестации, формами, методами оценивания и объектами, предметами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5"/>
        <w:gridCol w:w="2693"/>
        <w:gridCol w:w="2099"/>
        <w:gridCol w:w="1865"/>
        <w:gridCol w:w="2268"/>
        <w:gridCol w:w="2400"/>
        <w:gridCol w:w="2175"/>
      </w:tblGrid>
      <w:tr w:rsidR="00137FFA" w:rsidRPr="00137FFA" w:rsidTr="0097148C">
        <w:tc>
          <w:tcPr>
            <w:tcW w:w="4768" w:type="dxa"/>
            <w:gridSpan w:val="2"/>
          </w:tcPr>
          <w:p w:rsidR="00137FFA" w:rsidRPr="00137FFA" w:rsidRDefault="00137FFA" w:rsidP="00814539">
            <w:pPr>
              <w:spacing w:after="0" w:line="240" w:lineRule="exact"/>
              <w:jc w:val="center"/>
              <w:rPr>
                <w:rFonts w:ascii="Times New Roman" w:hAnsi="Times New Roman"/>
                <w:b/>
                <w:sz w:val="20"/>
                <w:szCs w:val="20"/>
              </w:rPr>
            </w:pPr>
            <w:r w:rsidRPr="00137FFA">
              <w:rPr>
                <w:rFonts w:ascii="Times New Roman" w:hAnsi="Times New Roman"/>
                <w:b/>
                <w:sz w:val="20"/>
                <w:szCs w:val="20"/>
              </w:rPr>
              <w:t>предметы оценивания</w:t>
            </w:r>
          </w:p>
        </w:tc>
        <w:tc>
          <w:tcPr>
            <w:tcW w:w="2099" w:type="dxa"/>
          </w:tcPr>
          <w:p w:rsidR="00137FFA" w:rsidRPr="00137FFA" w:rsidRDefault="00137FFA" w:rsidP="00814539">
            <w:pPr>
              <w:spacing w:after="0" w:line="240" w:lineRule="exact"/>
              <w:jc w:val="center"/>
              <w:rPr>
                <w:rFonts w:ascii="Times New Roman" w:hAnsi="Times New Roman"/>
                <w:b/>
                <w:sz w:val="20"/>
                <w:szCs w:val="20"/>
              </w:rPr>
            </w:pPr>
            <w:r w:rsidRPr="00137FFA">
              <w:rPr>
                <w:rFonts w:ascii="Times New Roman" w:hAnsi="Times New Roman"/>
                <w:b/>
                <w:sz w:val="20"/>
                <w:szCs w:val="20"/>
              </w:rPr>
              <w:t>объекты оценивания</w:t>
            </w:r>
          </w:p>
        </w:tc>
        <w:tc>
          <w:tcPr>
            <w:tcW w:w="1865" w:type="dxa"/>
          </w:tcPr>
          <w:p w:rsidR="00137FFA" w:rsidRPr="00137FFA" w:rsidRDefault="00137FFA" w:rsidP="00814539">
            <w:pPr>
              <w:spacing w:after="0" w:line="240" w:lineRule="exact"/>
              <w:jc w:val="center"/>
              <w:rPr>
                <w:rFonts w:ascii="Times New Roman" w:hAnsi="Times New Roman"/>
                <w:b/>
                <w:sz w:val="20"/>
                <w:szCs w:val="20"/>
              </w:rPr>
            </w:pPr>
            <w:r w:rsidRPr="00137FFA">
              <w:rPr>
                <w:rFonts w:ascii="Times New Roman" w:hAnsi="Times New Roman"/>
                <w:b/>
                <w:sz w:val="20"/>
                <w:szCs w:val="20"/>
              </w:rPr>
              <w:t>вид аттестации</w:t>
            </w:r>
          </w:p>
        </w:tc>
        <w:tc>
          <w:tcPr>
            <w:tcW w:w="2268" w:type="dxa"/>
          </w:tcPr>
          <w:p w:rsidR="00137FFA" w:rsidRPr="00137FFA" w:rsidRDefault="00137FFA" w:rsidP="00814539">
            <w:pPr>
              <w:spacing w:after="0" w:line="240" w:lineRule="exact"/>
              <w:jc w:val="center"/>
              <w:rPr>
                <w:rFonts w:ascii="Times New Roman" w:hAnsi="Times New Roman"/>
                <w:b/>
                <w:sz w:val="20"/>
                <w:szCs w:val="20"/>
              </w:rPr>
            </w:pPr>
            <w:r w:rsidRPr="00137FFA">
              <w:rPr>
                <w:rFonts w:ascii="Times New Roman" w:hAnsi="Times New Roman"/>
                <w:b/>
                <w:sz w:val="20"/>
                <w:szCs w:val="20"/>
              </w:rPr>
              <w:t>формы и методы оценивания</w:t>
            </w:r>
          </w:p>
        </w:tc>
        <w:tc>
          <w:tcPr>
            <w:tcW w:w="2400" w:type="dxa"/>
          </w:tcPr>
          <w:p w:rsidR="00137FFA" w:rsidRPr="00137FFA" w:rsidRDefault="00137FFA" w:rsidP="00814539">
            <w:pPr>
              <w:spacing w:after="0" w:line="240" w:lineRule="exact"/>
              <w:jc w:val="center"/>
              <w:rPr>
                <w:rFonts w:ascii="Times New Roman" w:hAnsi="Times New Roman"/>
                <w:b/>
                <w:sz w:val="20"/>
                <w:szCs w:val="20"/>
              </w:rPr>
            </w:pPr>
            <w:r w:rsidRPr="00137FFA">
              <w:rPr>
                <w:rFonts w:ascii="Times New Roman" w:hAnsi="Times New Roman"/>
                <w:b/>
                <w:sz w:val="20"/>
                <w:szCs w:val="20"/>
              </w:rPr>
              <w:t>критерии и показатели оценки</w:t>
            </w:r>
          </w:p>
        </w:tc>
        <w:tc>
          <w:tcPr>
            <w:tcW w:w="2175" w:type="dxa"/>
          </w:tcPr>
          <w:p w:rsidR="00137FFA" w:rsidRPr="00137FFA" w:rsidRDefault="00137FFA" w:rsidP="00814539">
            <w:pPr>
              <w:spacing w:after="0" w:line="240" w:lineRule="exact"/>
              <w:jc w:val="center"/>
              <w:rPr>
                <w:rFonts w:ascii="Times New Roman" w:hAnsi="Times New Roman"/>
                <w:b/>
                <w:sz w:val="20"/>
                <w:szCs w:val="20"/>
              </w:rPr>
            </w:pPr>
            <w:r w:rsidRPr="00137FFA">
              <w:rPr>
                <w:rFonts w:ascii="Times New Roman" w:hAnsi="Times New Roman"/>
                <w:b/>
                <w:sz w:val="20"/>
                <w:szCs w:val="20"/>
              </w:rPr>
              <w:t>вид оценочных средств</w:t>
            </w:r>
          </w:p>
        </w:tc>
      </w:tr>
      <w:tr w:rsidR="00137FFA" w:rsidRPr="00137FFA" w:rsidTr="0097148C">
        <w:trPr>
          <w:trHeight w:val="3693"/>
        </w:trPr>
        <w:tc>
          <w:tcPr>
            <w:tcW w:w="2075" w:type="dxa"/>
            <w:vMerge w:val="restart"/>
          </w:tcPr>
          <w:p w:rsidR="00137FFA" w:rsidRPr="00137FFA" w:rsidRDefault="00137FFA" w:rsidP="00814539">
            <w:pPr>
              <w:pStyle w:val="ConsPlusNormal"/>
              <w:spacing w:line="240" w:lineRule="exact"/>
              <w:jc w:val="both"/>
              <w:rPr>
                <w:rFonts w:ascii="Times New Roman" w:hAnsi="Times New Roman" w:cs="Times New Roman"/>
                <w:b/>
              </w:rPr>
            </w:pPr>
            <w:r w:rsidRPr="00137FFA">
              <w:rPr>
                <w:rFonts w:ascii="Times New Roman" w:hAnsi="Times New Roman" w:cs="Times New Roman"/>
                <w:b/>
              </w:rPr>
              <w:t>ПК 4.1.</w:t>
            </w:r>
            <w:r w:rsidRPr="00137FFA">
              <w:rPr>
                <w:rFonts w:ascii="Times New Roman" w:hAnsi="Times New Roman" w:cs="Times New Roman"/>
                <w:b/>
                <w:lang w:val="en-US"/>
              </w:rPr>
              <w:t> </w:t>
            </w:r>
          </w:p>
          <w:p w:rsidR="00137FFA" w:rsidRPr="00137FFA" w:rsidRDefault="00137FFA" w:rsidP="00814539">
            <w:pPr>
              <w:pStyle w:val="ConsPlusNormal"/>
              <w:spacing w:line="240" w:lineRule="exact"/>
              <w:jc w:val="both"/>
              <w:rPr>
                <w:rFonts w:ascii="Times New Roman" w:hAnsi="Times New Roman" w:cs="Times New Roman"/>
              </w:rPr>
            </w:pPr>
            <w:r w:rsidRPr="00137FFA">
              <w:rPr>
                <w:rFonts w:ascii="Times New Roman" w:hAnsi="Times New Roman" w:cs="Times New Roman"/>
              </w:rPr>
              <w:t xml:space="preserve">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c>
          <w:tcPr>
            <w:tcW w:w="2693" w:type="dxa"/>
          </w:tcPr>
          <w:p w:rsidR="00137FFA" w:rsidRPr="00137FFA" w:rsidRDefault="00137FFA" w:rsidP="00814539">
            <w:pPr>
              <w:spacing w:after="0" w:line="240" w:lineRule="exact"/>
              <w:ind w:firstLine="151"/>
              <w:rPr>
                <w:rFonts w:ascii="Times New Roman" w:hAnsi="Times New Roman"/>
                <w:b/>
                <w:sz w:val="20"/>
                <w:szCs w:val="20"/>
              </w:rPr>
            </w:pPr>
            <w:r w:rsidRPr="00137FFA">
              <w:rPr>
                <w:rFonts w:ascii="Times New Roman" w:hAnsi="Times New Roman"/>
                <w:b/>
                <w:sz w:val="20"/>
                <w:szCs w:val="20"/>
              </w:rPr>
              <w:t>Уметь:</w:t>
            </w:r>
          </w:p>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sz w:val="20"/>
                <w:szCs w:val="20"/>
              </w:rPr>
              <w:t>отражать нарастающим итогом на счетах бухгалтерского учета имущественное и финансовое положение организации;</w:t>
            </w:r>
          </w:p>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sz w:val="20"/>
                <w:szCs w:val="20"/>
              </w:rPr>
              <w:t>определять результаты хозяйственной деятельности за отчетный период;</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закрывать учетные бухгалтерские регистры и заполнять формы бухгалтерской отчетности в установленные законодательством сроки</w:t>
            </w:r>
          </w:p>
        </w:tc>
        <w:tc>
          <w:tcPr>
            <w:tcW w:w="2099" w:type="dxa"/>
          </w:tcPr>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Результат расчета оборотов и остатков на счетах бухгалтерского учета</w:t>
            </w: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Текущая и промежуточная аттестация</w:t>
            </w: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Экспертная оценка выполнения практических заданий </w:t>
            </w:r>
            <w:r w:rsidRPr="00137FFA">
              <w:rPr>
                <w:rFonts w:ascii="Times New Roman" w:hAnsi="Times New Roman"/>
                <w:sz w:val="20"/>
                <w:szCs w:val="20"/>
              </w:rPr>
              <w:t>по отражению хозяйственных операций на счетах, расчету конечных остатков по счетам</w:t>
            </w:r>
          </w:p>
          <w:p w:rsidR="00137FFA" w:rsidRPr="00137FFA" w:rsidRDefault="00137FFA" w:rsidP="00814539">
            <w:pPr>
              <w:spacing w:after="0" w:line="240" w:lineRule="exact"/>
              <w:jc w:val="both"/>
              <w:rPr>
                <w:rFonts w:ascii="Times New Roman" w:hAnsi="Times New Roman"/>
                <w:sz w:val="20"/>
                <w:szCs w:val="20"/>
              </w:rPr>
            </w:pP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1. Соответствие начальных, конечных остатков и оборотов в оборотно-сальдовой ведомости</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 xml:space="preserve">2. Правильное исчисление финансовых результатов за период </w:t>
            </w:r>
          </w:p>
        </w:tc>
        <w:tc>
          <w:tcPr>
            <w:tcW w:w="2175" w:type="dxa"/>
          </w:tcPr>
          <w:p w:rsidR="00137FFA" w:rsidRPr="00137FFA" w:rsidRDefault="00137FFA" w:rsidP="00814539">
            <w:pPr>
              <w:spacing w:after="0" w:line="240" w:lineRule="exact"/>
              <w:jc w:val="both"/>
              <w:rPr>
                <w:rFonts w:ascii="Times New Roman" w:hAnsi="Times New Roman"/>
                <w:bCs/>
                <w:sz w:val="20"/>
                <w:szCs w:val="20"/>
              </w:rPr>
            </w:pPr>
            <w:r w:rsidRPr="00137FFA">
              <w:rPr>
                <w:rFonts w:ascii="Times New Roman" w:hAnsi="Times New Roman"/>
                <w:bCs/>
                <w:sz w:val="20"/>
                <w:szCs w:val="20"/>
              </w:rPr>
              <w:t xml:space="preserve">Практическое задание диагностики сформированности приемов, действий </w:t>
            </w:r>
          </w:p>
          <w:p w:rsidR="00137FFA" w:rsidRPr="00137FFA" w:rsidRDefault="00137FFA" w:rsidP="00814539">
            <w:pPr>
              <w:spacing w:after="0" w:line="240" w:lineRule="exact"/>
              <w:jc w:val="both"/>
              <w:rPr>
                <w:rFonts w:ascii="Times New Roman" w:hAnsi="Times New Roman"/>
                <w:sz w:val="20"/>
                <w:szCs w:val="20"/>
              </w:rPr>
            </w:pPr>
          </w:p>
        </w:tc>
      </w:tr>
      <w:tr w:rsidR="00137FFA" w:rsidRPr="00137FFA" w:rsidTr="0097148C">
        <w:trPr>
          <w:trHeight w:val="704"/>
        </w:trPr>
        <w:tc>
          <w:tcPr>
            <w:tcW w:w="2075" w:type="dxa"/>
            <w:vMerge/>
          </w:tcPr>
          <w:p w:rsidR="00137FFA" w:rsidRPr="00137FFA" w:rsidRDefault="00137FFA" w:rsidP="00814539">
            <w:pPr>
              <w:pStyle w:val="ConsPlusNormal"/>
              <w:spacing w:line="240" w:lineRule="exact"/>
              <w:jc w:val="both"/>
              <w:rPr>
                <w:rFonts w:ascii="Times New Roman" w:hAnsi="Times New Roman" w:cs="Times New Roman"/>
              </w:rPr>
            </w:pPr>
          </w:p>
        </w:tc>
        <w:tc>
          <w:tcPr>
            <w:tcW w:w="2693" w:type="dxa"/>
          </w:tcPr>
          <w:p w:rsidR="00137FFA" w:rsidRPr="00137FFA" w:rsidRDefault="00137FFA" w:rsidP="00814539">
            <w:pPr>
              <w:spacing w:after="0" w:line="240" w:lineRule="exact"/>
              <w:jc w:val="both"/>
              <w:rPr>
                <w:rFonts w:ascii="Times New Roman" w:hAnsi="Times New Roman"/>
                <w:b/>
                <w:sz w:val="20"/>
                <w:szCs w:val="20"/>
              </w:rPr>
            </w:pPr>
            <w:r w:rsidRPr="00137FFA">
              <w:rPr>
                <w:rFonts w:ascii="Times New Roman" w:hAnsi="Times New Roman"/>
                <w:b/>
                <w:sz w:val="20"/>
                <w:szCs w:val="20"/>
              </w:rPr>
              <w:t>Знать:</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 определение бухгалтерской отчетности как единой системы данных об имущественном и финансовом положении организации;</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механизм отражения нарастающим итогом на счетах бухгалтерского учета данных за отчетный период;</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методы обобщения информации о хозяйственных операциях организации за отчетный период;</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lastRenderedPageBreak/>
              <w:t>порядок составления шахматной таблицы и оборотно-сальдовой ведомости;</w:t>
            </w:r>
          </w:p>
          <w:p w:rsidR="00137FFA" w:rsidRPr="00137FFA" w:rsidRDefault="00137FFA" w:rsidP="00814539">
            <w:pPr>
              <w:spacing w:after="0" w:line="240" w:lineRule="exact"/>
              <w:ind w:firstLine="284"/>
              <w:rPr>
                <w:rFonts w:ascii="Times New Roman" w:hAnsi="Times New Roman"/>
                <w:sz w:val="20"/>
                <w:szCs w:val="20"/>
              </w:rPr>
            </w:pPr>
            <w:r w:rsidRPr="00137FFA">
              <w:rPr>
                <w:rFonts w:ascii="Times New Roman" w:hAnsi="Times New Roman"/>
                <w:sz w:val="20"/>
                <w:szCs w:val="20"/>
              </w:rPr>
              <w:t>методы определения результатов хозяйственной деятельности за отчетный период</w:t>
            </w:r>
          </w:p>
        </w:tc>
        <w:tc>
          <w:tcPr>
            <w:tcW w:w="2099"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lastRenderedPageBreak/>
              <w:t>Объем профессионально значимой информации</w:t>
            </w: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Текущая и промежуточная аттестация</w:t>
            </w: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Тестирование;</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Моделирование ситуации;</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опрос</w:t>
            </w: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Критерии: полнота, глубина, ……… знаний</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Оцениваемые параметры профессионально-значимой информации.</w:t>
            </w:r>
          </w:p>
        </w:tc>
        <w:tc>
          <w:tcPr>
            <w:tcW w:w="217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Гетерогенный тест; ситуационные задания </w:t>
            </w:r>
          </w:p>
        </w:tc>
      </w:tr>
      <w:tr w:rsidR="00137FFA" w:rsidRPr="00137FFA" w:rsidTr="0097148C">
        <w:trPr>
          <w:trHeight w:val="704"/>
        </w:trPr>
        <w:tc>
          <w:tcPr>
            <w:tcW w:w="2075" w:type="dxa"/>
            <w:vMerge w:val="restart"/>
          </w:tcPr>
          <w:p w:rsidR="00137FFA" w:rsidRPr="00137FFA" w:rsidRDefault="00137FFA" w:rsidP="00814539">
            <w:pPr>
              <w:pStyle w:val="ConsPlusNormal"/>
              <w:spacing w:line="240" w:lineRule="exact"/>
              <w:jc w:val="both"/>
              <w:rPr>
                <w:rFonts w:ascii="Times New Roman" w:hAnsi="Times New Roman" w:cs="Times New Roman"/>
                <w:b/>
              </w:rPr>
            </w:pPr>
            <w:r w:rsidRPr="00137FFA">
              <w:rPr>
                <w:rFonts w:ascii="Times New Roman" w:hAnsi="Times New Roman" w:cs="Times New Roman"/>
                <w:b/>
              </w:rPr>
              <w:lastRenderedPageBreak/>
              <w:t>ПК 4.2</w:t>
            </w:r>
            <w:r w:rsidRPr="00137FFA">
              <w:rPr>
                <w:rFonts w:ascii="Times New Roman" w:hAnsi="Times New Roman" w:cs="Times New Roman"/>
                <w:b/>
                <w:lang w:val="en-US"/>
              </w:rPr>
              <w:t> </w:t>
            </w:r>
            <w:r w:rsidRPr="00137FFA">
              <w:rPr>
                <w:rFonts w:ascii="Times New Roman" w:hAnsi="Times New Roman" w:cs="Times New Roman"/>
                <w:b/>
              </w:rPr>
              <w:t>Составлять формы бухгалтерской отчетности в установленные законодательством сроки</w:t>
            </w:r>
          </w:p>
          <w:p w:rsidR="00137FFA" w:rsidRPr="00137FFA" w:rsidRDefault="00137FFA" w:rsidP="00814539">
            <w:pPr>
              <w:pStyle w:val="ConsPlusNormal"/>
              <w:spacing w:line="240" w:lineRule="exact"/>
              <w:jc w:val="both"/>
              <w:rPr>
                <w:rFonts w:ascii="Times New Roman" w:hAnsi="Times New Roman" w:cs="Times New Roman"/>
              </w:rPr>
            </w:pPr>
          </w:p>
        </w:tc>
        <w:tc>
          <w:tcPr>
            <w:tcW w:w="2693" w:type="dxa"/>
          </w:tcPr>
          <w:p w:rsidR="00137FFA" w:rsidRPr="00137FFA" w:rsidRDefault="00137FFA" w:rsidP="00814539">
            <w:pPr>
              <w:spacing w:after="0" w:line="240" w:lineRule="exact"/>
              <w:rPr>
                <w:rFonts w:ascii="Times New Roman" w:hAnsi="Times New Roman"/>
                <w:b/>
                <w:sz w:val="20"/>
                <w:szCs w:val="20"/>
              </w:rPr>
            </w:pPr>
            <w:r w:rsidRPr="00137FFA">
              <w:rPr>
                <w:rFonts w:ascii="Times New Roman" w:hAnsi="Times New Roman"/>
                <w:b/>
                <w:sz w:val="20"/>
                <w:szCs w:val="20"/>
              </w:rPr>
              <w:t xml:space="preserve">Иметь практический опыт: </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составления бухгалтерской отчетности и использования ее для анализа финансового состояния организации</w:t>
            </w:r>
          </w:p>
          <w:p w:rsidR="00137FFA" w:rsidRPr="00137FFA" w:rsidRDefault="00137FFA" w:rsidP="00814539">
            <w:pPr>
              <w:spacing w:after="0" w:line="240" w:lineRule="exact"/>
              <w:jc w:val="both"/>
              <w:rPr>
                <w:rFonts w:ascii="Times New Roman" w:hAnsi="Times New Roman"/>
                <w:i/>
                <w:sz w:val="20"/>
                <w:szCs w:val="20"/>
              </w:rPr>
            </w:pPr>
            <w:r w:rsidRPr="00137FFA">
              <w:rPr>
                <w:rFonts w:ascii="Times New Roman" w:hAnsi="Times New Roman"/>
                <w:sz w:val="20"/>
                <w:szCs w:val="20"/>
              </w:rPr>
              <w:t>участия в счетной проверке бухгалтерской отчетности</w:t>
            </w:r>
          </w:p>
        </w:tc>
        <w:tc>
          <w:tcPr>
            <w:tcW w:w="2099"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Заполненные формы бухгалтерской отчетности</w:t>
            </w: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Промежуточная аттестация</w:t>
            </w: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Экспертная оценка выполнения практических заданий </w:t>
            </w:r>
            <w:r w:rsidRPr="00137FFA">
              <w:rPr>
                <w:rFonts w:ascii="Times New Roman" w:hAnsi="Times New Roman"/>
                <w:sz w:val="20"/>
                <w:szCs w:val="20"/>
              </w:rPr>
              <w:t>по заполнению баланса, отчета о прибылях и убытках и приложений к ним</w:t>
            </w: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Верное исчисление показателей отчетности</w:t>
            </w:r>
          </w:p>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sz w:val="20"/>
                <w:szCs w:val="20"/>
              </w:rPr>
              <w:t>идентичность показателей бухгалтерских отчетов;</w:t>
            </w:r>
          </w:p>
          <w:p w:rsidR="00137FFA" w:rsidRPr="00137FFA" w:rsidRDefault="00137FFA" w:rsidP="00814539">
            <w:pPr>
              <w:spacing w:after="0" w:line="240" w:lineRule="exact"/>
              <w:jc w:val="both"/>
              <w:rPr>
                <w:rFonts w:ascii="Times New Roman" w:hAnsi="Times New Roman"/>
                <w:sz w:val="20"/>
                <w:szCs w:val="20"/>
              </w:rPr>
            </w:pPr>
          </w:p>
        </w:tc>
        <w:tc>
          <w:tcPr>
            <w:tcW w:w="2175" w:type="dxa"/>
          </w:tcPr>
          <w:p w:rsidR="00137FFA" w:rsidRPr="00137FFA" w:rsidRDefault="00137FFA" w:rsidP="00814539">
            <w:pPr>
              <w:spacing w:after="0" w:line="240" w:lineRule="exact"/>
              <w:jc w:val="both"/>
              <w:rPr>
                <w:rFonts w:ascii="Times New Roman" w:hAnsi="Times New Roman"/>
                <w:bCs/>
                <w:sz w:val="20"/>
                <w:szCs w:val="20"/>
              </w:rPr>
            </w:pPr>
            <w:r w:rsidRPr="00137FFA">
              <w:rPr>
                <w:rFonts w:ascii="Times New Roman" w:hAnsi="Times New Roman"/>
                <w:bCs/>
                <w:sz w:val="20"/>
                <w:szCs w:val="20"/>
              </w:rPr>
              <w:t>Практическое задание диагностики сформированности трудовых операций</w:t>
            </w:r>
          </w:p>
        </w:tc>
      </w:tr>
      <w:tr w:rsidR="00137FFA" w:rsidRPr="00137FFA" w:rsidTr="0097148C">
        <w:trPr>
          <w:trHeight w:val="704"/>
        </w:trPr>
        <w:tc>
          <w:tcPr>
            <w:tcW w:w="2075" w:type="dxa"/>
            <w:vMerge/>
          </w:tcPr>
          <w:p w:rsidR="00137FFA" w:rsidRPr="00137FFA" w:rsidRDefault="00137FFA" w:rsidP="00814539">
            <w:pPr>
              <w:pStyle w:val="ConsPlusNormal"/>
              <w:spacing w:line="240" w:lineRule="exact"/>
              <w:jc w:val="both"/>
              <w:rPr>
                <w:rFonts w:ascii="Times New Roman" w:hAnsi="Times New Roman" w:cs="Times New Roman"/>
                <w:b/>
              </w:rPr>
            </w:pPr>
          </w:p>
        </w:tc>
        <w:tc>
          <w:tcPr>
            <w:tcW w:w="2693" w:type="dxa"/>
          </w:tcPr>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b/>
                <w:sz w:val="20"/>
                <w:szCs w:val="20"/>
              </w:rPr>
              <w:t>Уметь</w:t>
            </w:r>
            <w:r w:rsidRPr="00137FFA">
              <w:rPr>
                <w:rFonts w:ascii="Times New Roman" w:hAnsi="Times New Roman"/>
                <w:sz w:val="20"/>
                <w:szCs w:val="20"/>
              </w:rPr>
              <w:t>: закрывать учетные бухгалтерские регистры и заполнять формы бухгалтерской отчетности в установленные законодательством сроки;</w:t>
            </w:r>
          </w:p>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sz w:val="20"/>
                <w:szCs w:val="20"/>
              </w:rPr>
              <w:t>устанавливать идентичность показателей бухгалтерских отчетов;</w:t>
            </w:r>
          </w:p>
          <w:p w:rsidR="00137FFA" w:rsidRPr="00137FFA" w:rsidRDefault="00137FFA" w:rsidP="00814539">
            <w:pPr>
              <w:spacing w:after="0" w:line="240" w:lineRule="exact"/>
              <w:ind w:firstLine="284"/>
              <w:rPr>
                <w:rFonts w:ascii="Times New Roman" w:hAnsi="Times New Roman"/>
                <w:i/>
                <w:sz w:val="20"/>
                <w:szCs w:val="20"/>
              </w:rPr>
            </w:pPr>
            <w:r w:rsidRPr="00137FFA">
              <w:rPr>
                <w:rFonts w:ascii="Times New Roman" w:hAnsi="Times New Roman"/>
                <w:color w:val="000000"/>
                <w:sz w:val="20"/>
                <w:szCs w:val="20"/>
              </w:rPr>
              <w:t>осваивать новые формы бухгалтерской отчетности, выполнять поручения по перерегистрации организации в государственных органах</w:t>
            </w:r>
          </w:p>
        </w:tc>
        <w:tc>
          <w:tcPr>
            <w:tcW w:w="2099"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Методика составления форм бухгалтерской отчетности</w:t>
            </w: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Текущая и промежуточная аттестация</w:t>
            </w:r>
          </w:p>
          <w:p w:rsidR="00137FFA" w:rsidRPr="00137FFA" w:rsidRDefault="00137FFA" w:rsidP="00814539">
            <w:pPr>
              <w:spacing w:after="0" w:line="240" w:lineRule="exact"/>
              <w:jc w:val="both"/>
              <w:rPr>
                <w:rFonts w:ascii="Times New Roman" w:hAnsi="Times New Roman"/>
                <w:sz w:val="20"/>
                <w:szCs w:val="20"/>
              </w:rPr>
            </w:pP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Экспертная оценка выполнения практических заданий </w:t>
            </w:r>
            <w:r w:rsidRPr="00137FFA">
              <w:rPr>
                <w:rFonts w:ascii="Times New Roman" w:hAnsi="Times New Roman"/>
                <w:sz w:val="20"/>
                <w:szCs w:val="20"/>
              </w:rPr>
              <w:t>по заполнению форм бухгалтерской отчетности</w:t>
            </w: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1.   Заполненные формы содержат все необходимые реквизиты</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2. Правильно подведены итоги по разделам баланса</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3.Верно рассчитана валюта баланса</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4. Верно определены финансовые результаты деятельности предприятия</w:t>
            </w:r>
          </w:p>
        </w:tc>
        <w:tc>
          <w:tcPr>
            <w:tcW w:w="2175" w:type="dxa"/>
          </w:tcPr>
          <w:p w:rsidR="00137FFA" w:rsidRPr="00137FFA" w:rsidRDefault="00137FFA" w:rsidP="00814539">
            <w:pPr>
              <w:spacing w:after="0" w:line="240" w:lineRule="exact"/>
              <w:jc w:val="both"/>
              <w:rPr>
                <w:rFonts w:ascii="Times New Roman" w:hAnsi="Times New Roman"/>
                <w:bCs/>
                <w:sz w:val="20"/>
                <w:szCs w:val="20"/>
              </w:rPr>
            </w:pPr>
            <w:r w:rsidRPr="00137FFA">
              <w:rPr>
                <w:rFonts w:ascii="Times New Roman" w:hAnsi="Times New Roman"/>
                <w:bCs/>
                <w:sz w:val="20"/>
                <w:szCs w:val="20"/>
              </w:rPr>
              <w:t xml:space="preserve">Практическое задание диагностики сформированности приемов, действий </w:t>
            </w:r>
          </w:p>
          <w:p w:rsidR="00137FFA" w:rsidRPr="00137FFA" w:rsidRDefault="00137FFA" w:rsidP="00814539">
            <w:pPr>
              <w:spacing w:after="0" w:line="240" w:lineRule="exact"/>
              <w:jc w:val="both"/>
              <w:rPr>
                <w:rFonts w:ascii="Times New Roman" w:hAnsi="Times New Roman"/>
                <w:sz w:val="20"/>
                <w:szCs w:val="20"/>
              </w:rPr>
            </w:pPr>
          </w:p>
        </w:tc>
      </w:tr>
      <w:tr w:rsidR="00137FFA" w:rsidRPr="00137FFA" w:rsidTr="0097148C">
        <w:trPr>
          <w:trHeight w:val="704"/>
        </w:trPr>
        <w:tc>
          <w:tcPr>
            <w:tcW w:w="2075" w:type="dxa"/>
            <w:vMerge/>
          </w:tcPr>
          <w:p w:rsidR="00137FFA" w:rsidRPr="00137FFA" w:rsidRDefault="00137FFA" w:rsidP="00814539">
            <w:pPr>
              <w:pStyle w:val="ConsPlusNormal"/>
              <w:spacing w:line="240" w:lineRule="exact"/>
              <w:jc w:val="both"/>
              <w:rPr>
                <w:rFonts w:ascii="Times New Roman" w:hAnsi="Times New Roman" w:cs="Times New Roman"/>
              </w:rPr>
            </w:pPr>
          </w:p>
        </w:tc>
        <w:tc>
          <w:tcPr>
            <w:tcW w:w="2693" w:type="dxa"/>
          </w:tcPr>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b/>
                <w:sz w:val="20"/>
                <w:szCs w:val="20"/>
              </w:rPr>
              <w:t>Знать</w:t>
            </w:r>
            <w:r w:rsidRPr="00137FFA">
              <w:rPr>
                <w:rFonts w:ascii="Times New Roman" w:hAnsi="Times New Roman"/>
                <w:sz w:val="20"/>
                <w:szCs w:val="20"/>
              </w:rPr>
              <w:t>:</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требования к бухгалтерской отчетности организации;</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состав и содержание форм бухгалтерской отчетности;</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бухгалтерский баланс как основную форму бухгалтерской отчетности;</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 xml:space="preserve">методы группировки и перенесения обобщенной учетной информации из </w:t>
            </w:r>
            <w:r w:rsidRPr="00137FFA">
              <w:rPr>
                <w:rFonts w:ascii="Times New Roman" w:hAnsi="Times New Roman"/>
                <w:sz w:val="20"/>
                <w:szCs w:val="20"/>
              </w:rPr>
              <w:lastRenderedPageBreak/>
              <w:t>оборотно-сальдовой ведомости в формы бухгалтерской отчетности;</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процедуру составления пояснительной записки к бухгалтерскому балансу;</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порядок отражения изменений в учетной политике в целях бухгалтерского учета;</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порядок организации получения аудиторского заключения в случае необходимости;</w:t>
            </w:r>
          </w:p>
          <w:p w:rsidR="00137FFA" w:rsidRPr="00137FFA" w:rsidRDefault="00137FFA" w:rsidP="00814539">
            <w:pPr>
              <w:spacing w:after="0" w:line="240" w:lineRule="exact"/>
              <w:ind w:firstLine="151"/>
              <w:rPr>
                <w:rFonts w:ascii="Times New Roman" w:hAnsi="Times New Roman"/>
                <w:sz w:val="20"/>
                <w:szCs w:val="20"/>
              </w:rPr>
            </w:pPr>
            <w:r w:rsidRPr="00137FFA">
              <w:rPr>
                <w:rFonts w:ascii="Times New Roman" w:hAnsi="Times New Roman"/>
                <w:sz w:val="20"/>
                <w:szCs w:val="20"/>
              </w:rPr>
              <w:t>сроки представления бухгалтерской отчетности;</w:t>
            </w:r>
          </w:p>
          <w:p w:rsidR="00137FFA" w:rsidRPr="00137FFA" w:rsidRDefault="00137FFA" w:rsidP="00814539">
            <w:pPr>
              <w:spacing w:after="0" w:line="240" w:lineRule="exact"/>
              <w:rPr>
                <w:rFonts w:ascii="Times New Roman" w:hAnsi="Times New Roman"/>
                <w:color w:val="000000"/>
                <w:sz w:val="20"/>
                <w:szCs w:val="20"/>
              </w:rPr>
            </w:pPr>
            <w:r w:rsidRPr="00137FFA">
              <w:rPr>
                <w:rFonts w:ascii="Times New Roman" w:hAnsi="Times New Roman"/>
                <w:sz w:val="20"/>
                <w:szCs w:val="20"/>
              </w:rPr>
              <w:t xml:space="preserve">  правила внесения исправлений в бухгалтерскую отчетность в случае</w:t>
            </w:r>
            <w:r w:rsidRPr="00137FFA">
              <w:rPr>
                <w:rFonts w:ascii="Times New Roman" w:hAnsi="Times New Roman"/>
                <w:color w:val="000000"/>
                <w:sz w:val="20"/>
                <w:szCs w:val="20"/>
              </w:rPr>
              <w:t xml:space="preserve"> выявления неправильного отражения хозяйственных операций;</w:t>
            </w:r>
          </w:p>
          <w:p w:rsidR="00137FFA" w:rsidRPr="00137FFA" w:rsidRDefault="00137FFA" w:rsidP="00814539">
            <w:pPr>
              <w:spacing w:after="0" w:line="240" w:lineRule="exact"/>
              <w:jc w:val="both"/>
              <w:rPr>
                <w:rFonts w:ascii="Times New Roman" w:hAnsi="Times New Roman"/>
                <w:i/>
                <w:sz w:val="20"/>
                <w:szCs w:val="20"/>
              </w:rPr>
            </w:pPr>
          </w:p>
        </w:tc>
        <w:tc>
          <w:tcPr>
            <w:tcW w:w="2099"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lastRenderedPageBreak/>
              <w:t>Объем профессионально значимой информации</w:t>
            </w: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Текущая и промежуточная аттестация</w:t>
            </w: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Моделирование ситуации</w:t>
            </w: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Оцениваемые параметры профессионально-значимой информации.</w:t>
            </w:r>
          </w:p>
        </w:tc>
        <w:tc>
          <w:tcPr>
            <w:tcW w:w="217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Гетерогенный тест; ситуационные задания </w:t>
            </w:r>
          </w:p>
        </w:tc>
      </w:tr>
      <w:tr w:rsidR="00137FFA" w:rsidRPr="00137FFA" w:rsidTr="0097148C">
        <w:trPr>
          <w:trHeight w:val="704"/>
        </w:trPr>
        <w:tc>
          <w:tcPr>
            <w:tcW w:w="2075" w:type="dxa"/>
            <w:vMerge w:val="restart"/>
          </w:tcPr>
          <w:p w:rsidR="00137FFA" w:rsidRPr="00137FFA" w:rsidRDefault="00137FFA" w:rsidP="00814539">
            <w:pPr>
              <w:pStyle w:val="ConsPlusNormal"/>
              <w:spacing w:line="240" w:lineRule="exact"/>
              <w:jc w:val="both"/>
              <w:rPr>
                <w:rFonts w:ascii="Times New Roman" w:hAnsi="Times New Roman" w:cs="Times New Roman"/>
              </w:rPr>
            </w:pPr>
            <w:r w:rsidRPr="00137FFA">
              <w:rPr>
                <w:rFonts w:ascii="Times New Roman" w:hAnsi="Times New Roman" w:cs="Times New Roman"/>
                <w:b/>
              </w:rPr>
              <w:lastRenderedPageBreak/>
              <w:t>ПК 4.3</w:t>
            </w:r>
            <w:r w:rsidRPr="00137FFA">
              <w:rPr>
                <w:rFonts w:ascii="Times New Roman" w:hAnsi="Times New Roman" w:cs="Times New Roman"/>
              </w:rPr>
              <w:t xml:space="preserve">  Составлять налоговые декларации по налогам и сборам в бюджет, налоговые декларации по ЕСН и формы статистической отчетности в установленные законодательством сроки</w:t>
            </w:r>
          </w:p>
        </w:tc>
        <w:tc>
          <w:tcPr>
            <w:tcW w:w="2693" w:type="dxa"/>
          </w:tcPr>
          <w:p w:rsidR="00137FFA" w:rsidRPr="00137FFA" w:rsidRDefault="00137FFA" w:rsidP="00814539">
            <w:pPr>
              <w:spacing w:after="0" w:line="240" w:lineRule="exact"/>
              <w:rPr>
                <w:rFonts w:ascii="Times New Roman" w:hAnsi="Times New Roman"/>
                <w:b/>
                <w:sz w:val="20"/>
                <w:szCs w:val="20"/>
              </w:rPr>
            </w:pPr>
            <w:r w:rsidRPr="00137FFA">
              <w:rPr>
                <w:rFonts w:ascii="Times New Roman" w:hAnsi="Times New Roman"/>
                <w:b/>
                <w:sz w:val="20"/>
                <w:szCs w:val="20"/>
              </w:rPr>
              <w:t xml:space="preserve">Иметь практический опыт: </w:t>
            </w:r>
          </w:p>
          <w:p w:rsidR="00137FFA" w:rsidRPr="00137FFA" w:rsidRDefault="00137FFA" w:rsidP="00814539">
            <w:pPr>
              <w:pStyle w:val="aa"/>
              <w:widowControl w:val="0"/>
              <w:spacing w:after="0" w:line="240" w:lineRule="exact"/>
              <w:ind w:left="0" w:firstLine="298"/>
              <w:rPr>
                <w:rFonts w:ascii="Times New Roman" w:hAnsi="Times New Roman"/>
                <w:b/>
                <w:sz w:val="20"/>
                <w:szCs w:val="20"/>
              </w:rPr>
            </w:pPr>
            <w:r w:rsidRPr="00137FFA">
              <w:rPr>
                <w:rFonts w:ascii="Times New Roman" w:hAnsi="Times New Roman"/>
                <w:sz w:val="20"/>
                <w:szCs w:val="20"/>
              </w:rPr>
              <w:t>составления налоговых деклараций, отчетов по страховым взносам во внебюджетные фонды и формы статистической отчетности, входящие в бухгалтерскую отчетность, в установленные законодательством сроки</w:t>
            </w:r>
          </w:p>
        </w:tc>
        <w:tc>
          <w:tcPr>
            <w:tcW w:w="2099"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Заполненная форма налоговой декларации по НДФЛ</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Заполненная форма налоговой декларации по налогу на имущество</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Заполненная форма налоговой декларации по транспортному налогу</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Заполненная форма налоговой декларации по налогу на прибыль</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Оформленные формы статистической отчетности</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 xml:space="preserve">Составленные отчеты </w:t>
            </w:r>
            <w:r w:rsidRPr="00137FFA">
              <w:rPr>
                <w:rFonts w:ascii="Times New Roman" w:hAnsi="Times New Roman"/>
                <w:sz w:val="20"/>
                <w:szCs w:val="20"/>
              </w:rPr>
              <w:lastRenderedPageBreak/>
              <w:t>по страховым взносам во внебюджетные фонды</w:t>
            </w: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lastRenderedPageBreak/>
              <w:t>Промежуточная аттестация</w:t>
            </w: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Экспертная оценка выполнения практических заданий </w:t>
            </w:r>
            <w:r w:rsidRPr="00137FFA">
              <w:rPr>
                <w:rFonts w:ascii="Times New Roman" w:hAnsi="Times New Roman"/>
                <w:sz w:val="20"/>
                <w:szCs w:val="20"/>
              </w:rPr>
              <w:t>по заполнению налоговых деклараций, форм статистической отчетности и форм отчетов по страховым взносам</w:t>
            </w: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 xml:space="preserve">Верно определена налоговая база </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Верно произведен расчет величины налога</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Отражены все необходимые показатели в формах статистической отчетности</w:t>
            </w: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Составленные отчеты по страховым взносам во внебюджетные фонды соответствуют требованиям законодательных актов</w:t>
            </w:r>
          </w:p>
        </w:tc>
        <w:tc>
          <w:tcPr>
            <w:tcW w:w="2175" w:type="dxa"/>
          </w:tcPr>
          <w:p w:rsidR="00137FFA" w:rsidRPr="00137FFA" w:rsidRDefault="00137FFA" w:rsidP="00814539">
            <w:pPr>
              <w:spacing w:after="0" w:line="240" w:lineRule="exact"/>
              <w:jc w:val="both"/>
              <w:rPr>
                <w:rFonts w:ascii="Times New Roman" w:hAnsi="Times New Roman"/>
                <w:bCs/>
                <w:sz w:val="20"/>
                <w:szCs w:val="20"/>
              </w:rPr>
            </w:pPr>
            <w:r w:rsidRPr="00137FFA">
              <w:rPr>
                <w:rFonts w:ascii="Times New Roman" w:hAnsi="Times New Roman"/>
                <w:bCs/>
                <w:sz w:val="20"/>
                <w:szCs w:val="20"/>
              </w:rPr>
              <w:t>Практическое задание диагностики сформированности трудовых операций</w:t>
            </w:r>
          </w:p>
        </w:tc>
      </w:tr>
      <w:tr w:rsidR="00137FFA" w:rsidRPr="00137FFA" w:rsidTr="0097148C">
        <w:trPr>
          <w:trHeight w:val="704"/>
        </w:trPr>
        <w:tc>
          <w:tcPr>
            <w:tcW w:w="2075" w:type="dxa"/>
            <w:vMerge/>
          </w:tcPr>
          <w:p w:rsidR="00137FFA" w:rsidRPr="00137FFA" w:rsidRDefault="00137FFA" w:rsidP="00814539">
            <w:pPr>
              <w:pStyle w:val="ConsPlusNormal"/>
              <w:spacing w:line="240" w:lineRule="exact"/>
              <w:jc w:val="both"/>
              <w:rPr>
                <w:rFonts w:ascii="Times New Roman" w:hAnsi="Times New Roman" w:cs="Times New Roman"/>
              </w:rPr>
            </w:pPr>
          </w:p>
        </w:tc>
        <w:tc>
          <w:tcPr>
            <w:tcW w:w="2693" w:type="dxa"/>
          </w:tcPr>
          <w:p w:rsidR="00137FFA" w:rsidRPr="00137FFA" w:rsidRDefault="00137FFA" w:rsidP="00814539">
            <w:pPr>
              <w:spacing w:after="0" w:line="240" w:lineRule="exact"/>
              <w:rPr>
                <w:rFonts w:ascii="Times New Roman" w:hAnsi="Times New Roman"/>
                <w:b/>
                <w:sz w:val="20"/>
                <w:szCs w:val="20"/>
              </w:rPr>
            </w:pPr>
            <w:r w:rsidRPr="00137FFA">
              <w:rPr>
                <w:rFonts w:ascii="Times New Roman" w:hAnsi="Times New Roman"/>
                <w:b/>
                <w:sz w:val="20"/>
                <w:szCs w:val="20"/>
              </w:rPr>
              <w:t>Уметь</w:t>
            </w:r>
          </w:p>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sz w:val="20"/>
                <w:szCs w:val="20"/>
              </w:rPr>
              <w:t>определять результаты хозяйственной деятельности за отчетный период;</w:t>
            </w:r>
          </w:p>
          <w:p w:rsidR="00137FFA" w:rsidRPr="00137FFA" w:rsidRDefault="00137FFA" w:rsidP="00814539">
            <w:pPr>
              <w:spacing w:after="0" w:line="240" w:lineRule="exact"/>
              <w:rPr>
                <w:rFonts w:ascii="Times New Roman" w:hAnsi="Times New Roman"/>
                <w:b/>
                <w:sz w:val="20"/>
                <w:szCs w:val="20"/>
              </w:rPr>
            </w:pPr>
          </w:p>
        </w:tc>
        <w:tc>
          <w:tcPr>
            <w:tcW w:w="2099"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Рассчитанный финансовый результат деятельности предприятия за период</w:t>
            </w: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Текущая и промежуточная аттестация</w:t>
            </w: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Экспертная оценка выполнения практических заданий </w:t>
            </w:r>
            <w:r w:rsidRPr="00137FFA">
              <w:rPr>
                <w:rFonts w:ascii="Times New Roman" w:hAnsi="Times New Roman"/>
                <w:sz w:val="20"/>
                <w:szCs w:val="20"/>
              </w:rPr>
              <w:t>по исчислению прибыли предприятия</w:t>
            </w: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Верно определена величина прибыли от продаж</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Верно определен финансовый результат от прочих операций</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Верно определена чистая прибыль предприятия</w:t>
            </w:r>
          </w:p>
        </w:tc>
        <w:tc>
          <w:tcPr>
            <w:tcW w:w="2175" w:type="dxa"/>
          </w:tcPr>
          <w:p w:rsidR="00137FFA" w:rsidRPr="00137FFA" w:rsidRDefault="00137FFA" w:rsidP="00814539">
            <w:pPr>
              <w:spacing w:after="0" w:line="240" w:lineRule="exact"/>
              <w:jc w:val="both"/>
              <w:rPr>
                <w:rFonts w:ascii="Times New Roman" w:hAnsi="Times New Roman"/>
                <w:bCs/>
                <w:sz w:val="20"/>
                <w:szCs w:val="20"/>
              </w:rPr>
            </w:pPr>
            <w:r w:rsidRPr="00137FFA">
              <w:rPr>
                <w:rFonts w:ascii="Times New Roman" w:hAnsi="Times New Roman"/>
                <w:bCs/>
                <w:sz w:val="20"/>
                <w:szCs w:val="20"/>
              </w:rPr>
              <w:t xml:space="preserve">Практическое задание диагностики сформированности приемов, действий </w:t>
            </w:r>
          </w:p>
          <w:p w:rsidR="00137FFA" w:rsidRPr="00137FFA" w:rsidRDefault="00137FFA" w:rsidP="00814539">
            <w:pPr>
              <w:spacing w:after="0" w:line="240" w:lineRule="exact"/>
              <w:jc w:val="both"/>
              <w:rPr>
                <w:rFonts w:ascii="Times New Roman" w:hAnsi="Times New Roman"/>
                <w:bCs/>
                <w:sz w:val="20"/>
                <w:szCs w:val="20"/>
              </w:rPr>
            </w:pPr>
          </w:p>
        </w:tc>
      </w:tr>
      <w:tr w:rsidR="00137FFA" w:rsidRPr="00137FFA" w:rsidTr="0097148C">
        <w:trPr>
          <w:trHeight w:val="704"/>
        </w:trPr>
        <w:tc>
          <w:tcPr>
            <w:tcW w:w="2075" w:type="dxa"/>
            <w:vMerge/>
          </w:tcPr>
          <w:p w:rsidR="00137FFA" w:rsidRPr="00137FFA" w:rsidRDefault="00137FFA" w:rsidP="00814539">
            <w:pPr>
              <w:pStyle w:val="ConsPlusNormal"/>
              <w:spacing w:line="240" w:lineRule="exact"/>
              <w:jc w:val="both"/>
              <w:rPr>
                <w:rFonts w:ascii="Times New Roman" w:hAnsi="Times New Roman" w:cs="Times New Roman"/>
              </w:rPr>
            </w:pPr>
          </w:p>
        </w:tc>
        <w:tc>
          <w:tcPr>
            <w:tcW w:w="2693" w:type="dxa"/>
          </w:tcPr>
          <w:p w:rsidR="00137FFA" w:rsidRPr="00137FFA" w:rsidRDefault="00137FFA" w:rsidP="00814539">
            <w:pPr>
              <w:spacing w:after="0" w:line="240" w:lineRule="exact"/>
              <w:rPr>
                <w:rFonts w:ascii="Times New Roman" w:hAnsi="Times New Roman"/>
                <w:sz w:val="20"/>
                <w:szCs w:val="20"/>
              </w:rPr>
            </w:pPr>
            <w:r w:rsidRPr="00137FFA">
              <w:rPr>
                <w:rFonts w:ascii="Times New Roman" w:hAnsi="Times New Roman"/>
                <w:b/>
                <w:sz w:val="20"/>
                <w:szCs w:val="20"/>
              </w:rPr>
              <w:t>Знать</w:t>
            </w:r>
            <w:r w:rsidRPr="00137FFA">
              <w:rPr>
                <w:rFonts w:ascii="Times New Roman" w:hAnsi="Times New Roman"/>
                <w:sz w:val="20"/>
                <w:szCs w:val="20"/>
              </w:rPr>
              <w:t>:</w:t>
            </w:r>
          </w:p>
          <w:p w:rsidR="00137FFA" w:rsidRPr="00137FFA" w:rsidRDefault="00137FFA" w:rsidP="00814539">
            <w:pPr>
              <w:spacing w:after="0" w:line="240" w:lineRule="exact"/>
              <w:ind w:firstLine="208"/>
              <w:rPr>
                <w:rFonts w:ascii="Times New Roman" w:hAnsi="Times New Roman"/>
                <w:sz w:val="20"/>
                <w:szCs w:val="20"/>
              </w:rPr>
            </w:pPr>
            <w:r w:rsidRPr="00137FFA">
              <w:rPr>
                <w:rFonts w:ascii="Times New Roman" w:hAnsi="Times New Roman"/>
                <w:sz w:val="20"/>
                <w:szCs w:val="20"/>
              </w:rPr>
              <w:t>формы налоговых деклараций по налогам и сборам в бюджет и инструкции по их заполнению;</w:t>
            </w:r>
          </w:p>
          <w:p w:rsidR="00137FFA" w:rsidRPr="00137FFA" w:rsidRDefault="00137FFA" w:rsidP="00814539">
            <w:pPr>
              <w:spacing w:after="0" w:line="240" w:lineRule="exact"/>
              <w:ind w:firstLine="208"/>
              <w:rPr>
                <w:rFonts w:ascii="Times New Roman" w:hAnsi="Times New Roman"/>
                <w:sz w:val="20"/>
                <w:szCs w:val="20"/>
              </w:rPr>
            </w:pPr>
            <w:r w:rsidRPr="00137FFA">
              <w:rPr>
                <w:rFonts w:ascii="Times New Roman" w:hAnsi="Times New Roman"/>
                <w:sz w:val="20"/>
                <w:szCs w:val="20"/>
              </w:rPr>
              <w:t>форму налоговой декларации по ЕСН и инструкцию по ее заполнению;</w:t>
            </w:r>
          </w:p>
          <w:p w:rsidR="00137FFA" w:rsidRPr="00137FFA" w:rsidRDefault="00137FFA" w:rsidP="00814539">
            <w:pPr>
              <w:spacing w:after="0" w:line="240" w:lineRule="exact"/>
              <w:ind w:firstLine="208"/>
              <w:rPr>
                <w:rFonts w:ascii="Times New Roman" w:hAnsi="Times New Roman"/>
                <w:sz w:val="20"/>
                <w:szCs w:val="20"/>
              </w:rPr>
            </w:pPr>
            <w:r w:rsidRPr="00137FFA">
              <w:rPr>
                <w:rFonts w:ascii="Times New Roman" w:hAnsi="Times New Roman"/>
                <w:sz w:val="20"/>
                <w:szCs w:val="20"/>
              </w:rPr>
              <w:t>форму статистической отчетности и инструкцию по ее заполнению;</w:t>
            </w:r>
          </w:p>
          <w:p w:rsidR="00137FFA" w:rsidRPr="00137FFA" w:rsidRDefault="00137FFA" w:rsidP="00814539">
            <w:pPr>
              <w:spacing w:after="0" w:line="240" w:lineRule="exact"/>
              <w:ind w:firstLine="208"/>
              <w:rPr>
                <w:rFonts w:ascii="Times New Roman" w:hAnsi="Times New Roman"/>
                <w:sz w:val="20"/>
                <w:szCs w:val="20"/>
              </w:rPr>
            </w:pPr>
            <w:r w:rsidRPr="00137FFA">
              <w:rPr>
                <w:rFonts w:ascii="Times New Roman" w:hAnsi="Times New Roman"/>
                <w:sz w:val="20"/>
                <w:szCs w:val="20"/>
              </w:rPr>
              <w:t>сроки представления налоговых деклараций в государственные налоговые органы, внебюджетные фонды и государственные органы статистики;</w:t>
            </w:r>
          </w:p>
          <w:p w:rsidR="00137FFA" w:rsidRPr="00137FFA" w:rsidRDefault="00137FFA" w:rsidP="00814539">
            <w:pPr>
              <w:spacing w:after="0" w:line="240" w:lineRule="exact"/>
              <w:ind w:firstLine="208"/>
              <w:rPr>
                <w:rFonts w:ascii="Times New Roman" w:hAnsi="Times New Roman"/>
                <w:sz w:val="20"/>
                <w:szCs w:val="20"/>
              </w:rPr>
            </w:pPr>
            <w:r w:rsidRPr="00137FFA">
              <w:rPr>
                <w:rFonts w:ascii="Times New Roman" w:hAnsi="Times New Roman"/>
                <w:sz w:val="20"/>
                <w:szCs w:val="20"/>
              </w:rPr>
              <w:t>содержание новых форм налоговых деклараций по налогам и сборам и новых инструкций  по их заполнению;</w:t>
            </w:r>
          </w:p>
          <w:p w:rsidR="00137FFA" w:rsidRPr="00137FFA" w:rsidRDefault="00137FFA" w:rsidP="00814539">
            <w:pPr>
              <w:spacing w:after="0" w:line="240" w:lineRule="exact"/>
              <w:ind w:firstLine="284"/>
              <w:rPr>
                <w:rFonts w:ascii="Times New Roman" w:hAnsi="Times New Roman"/>
                <w:sz w:val="20"/>
                <w:szCs w:val="20"/>
              </w:rPr>
            </w:pPr>
            <w:r w:rsidRPr="00137FFA">
              <w:rPr>
                <w:rFonts w:ascii="Times New Roman" w:hAnsi="Times New Roman"/>
                <w:sz w:val="20"/>
                <w:szCs w:val="20"/>
              </w:rPr>
              <w:t>порядок регистрации и перерегистрации организации в налоговых органах, внебюджетных фондах и статистических органах;</w:t>
            </w:r>
          </w:p>
          <w:p w:rsidR="00137FFA" w:rsidRPr="00137FFA" w:rsidRDefault="00137FFA" w:rsidP="00814539">
            <w:pPr>
              <w:spacing w:after="0" w:line="240" w:lineRule="exact"/>
              <w:ind w:firstLine="151"/>
              <w:rPr>
                <w:rFonts w:ascii="Times New Roman" w:hAnsi="Times New Roman"/>
                <w:b/>
                <w:sz w:val="20"/>
                <w:szCs w:val="20"/>
              </w:rPr>
            </w:pPr>
          </w:p>
        </w:tc>
        <w:tc>
          <w:tcPr>
            <w:tcW w:w="2099"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Объем профессионально значимой информации</w:t>
            </w: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Текущая и промежуточная аттестация</w:t>
            </w: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Моделирование ситуации</w:t>
            </w: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Оцениваемые параметры профессионально-значимой информации.</w:t>
            </w:r>
          </w:p>
        </w:tc>
        <w:tc>
          <w:tcPr>
            <w:tcW w:w="217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Гетерогенный тест; ситуационные задания </w:t>
            </w:r>
          </w:p>
        </w:tc>
      </w:tr>
      <w:tr w:rsidR="00137FFA" w:rsidRPr="00137FFA" w:rsidTr="0097148C">
        <w:trPr>
          <w:trHeight w:val="704"/>
        </w:trPr>
        <w:tc>
          <w:tcPr>
            <w:tcW w:w="2075" w:type="dxa"/>
            <w:vMerge w:val="restart"/>
          </w:tcPr>
          <w:p w:rsidR="00137FFA" w:rsidRPr="00137FFA" w:rsidRDefault="00137FFA" w:rsidP="00814539">
            <w:pPr>
              <w:pStyle w:val="ConsPlusNormal"/>
              <w:spacing w:line="240" w:lineRule="exact"/>
              <w:jc w:val="both"/>
              <w:rPr>
                <w:rFonts w:ascii="Times New Roman" w:hAnsi="Times New Roman" w:cs="Times New Roman"/>
                <w:b/>
              </w:rPr>
            </w:pPr>
            <w:r w:rsidRPr="00137FFA">
              <w:rPr>
                <w:rFonts w:ascii="Times New Roman" w:hAnsi="Times New Roman" w:cs="Times New Roman"/>
                <w:b/>
              </w:rPr>
              <w:lastRenderedPageBreak/>
              <w:t>ПК 4.4 Проводить контроль и анализ информации об имуществе и финансовом положении организации, ее платежеспособности и доходности</w:t>
            </w:r>
          </w:p>
        </w:tc>
        <w:tc>
          <w:tcPr>
            <w:tcW w:w="2693" w:type="dxa"/>
          </w:tcPr>
          <w:p w:rsidR="00137FFA" w:rsidRPr="00137FFA" w:rsidRDefault="00137FFA" w:rsidP="00814539">
            <w:pPr>
              <w:spacing w:after="0" w:line="240" w:lineRule="exact"/>
              <w:rPr>
                <w:rFonts w:ascii="Times New Roman" w:hAnsi="Times New Roman"/>
                <w:b/>
                <w:sz w:val="20"/>
                <w:szCs w:val="20"/>
              </w:rPr>
            </w:pPr>
            <w:r w:rsidRPr="00137FFA">
              <w:rPr>
                <w:rFonts w:ascii="Times New Roman" w:hAnsi="Times New Roman"/>
                <w:b/>
                <w:sz w:val="20"/>
                <w:szCs w:val="20"/>
              </w:rPr>
              <w:t xml:space="preserve">Иметь практический опыт: </w:t>
            </w:r>
          </w:p>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sz w:val="20"/>
                <w:szCs w:val="20"/>
              </w:rPr>
              <w:t>анализа информации о финансовом положении организации, ее платежеспособности и доходности;</w:t>
            </w:r>
          </w:p>
          <w:p w:rsidR="00137FFA" w:rsidRPr="00137FFA" w:rsidRDefault="00137FFA" w:rsidP="00814539">
            <w:pPr>
              <w:spacing w:after="0" w:line="240" w:lineRule="exact"/>
              <w:rPr>
                <w:rFonts w:ascii="Times New Roman" w:hAnsi="Times New Roman"/>
                <w:b/>
                <w:sz w:val="20"/>
                <w:szCs w:val="20"/>
              </w:rPr>
            </w:pPr>
          </w:p>
          <w:p w:rsidR="00137FFA" w:rsidRPr="00137FFA" w:rsidRDefault="00137FFA" w:rsidP="00814539">
            <w:pPr>
              <w:spacing w:after="0" w:line="240" w:lineRule="exact"/>
              <w:rPr>
                <w:rFonts w:ascii="Times New Roman" w:hAnsi="Times New Roman"/>
                <w:b/>
                <w:sz w:val="20"/>
                <w:szCs w:val="20"/>
              </w:rPr>
            </w:pPr>
          </w:p>
        </w:tc>
        <w:tc>
          <w:tcPr>
            <w:tcW w:w="2099"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Рассчитанные показатели финансового положения  организации;</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Рекомендации по улучшению финансового состояния предприятия</w:t>
            </w: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Промежуточная аттестация</w:t>
            </w: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Экспертная оценка выполнения практических заданий </w:t>
            </w:r>
            <w:r w:rsidRPr="00137FFA">
              <w:rPr>
                <w:rFonts w:ascii="Times New Roman" w:hAnsi="Times New Roman"/>
                <w:sz w:val="20"/>
                <w:szCs w:val="20"/>
              </w:rPr>
              <w:t>по анализу финансового положения на основе данных бухгалтерской отчетности и финансовых коэффициентов</w:t>
            </w: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Верно проведен горизонтальный и вертикальный анализ баланса;</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Верно сгруппированы активы по уровню ликвидности и пассивы по уровню срочности;</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Правильно рассчитаны финансовые коэффициенты ликвидности, платежеспособности, финансовой устойчивости и деловой активности;</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Верно определены резервы улучшения финансового положения организации</w:t>
            </w:r>
          </w:p>
        </w:tc>
        <w:tc>
          <w:tcPr>
            <w:tcW w:w="2175" w:type="dxa"/>
          </w:tcPr>
          <w:p w:rsidR="00137FFA" w:rsidRPr="00137FFA" w:rsidRDefault="00137FFA" w:rsidP="00814539">
            <w:pPr>
              <w:spacing w:after="0" w:line="240" w:lineRule="exact"/>
              <w:jc w:val="both"/>
              <w:rPr>
                <w:rFonts w:ascii="Times New Roman" w:hAnsi="Times New Roman"/>
                <w:bCs/>
                <w:sz w:val="20"/>
                <w:szCs w:val="20"/>
              </w:rPr>
            </w:pPr>
            <w:r w:rsidRPr="00137FFA">
              <w:rPr>
                <w:rFonts w:ascii="Times New Roman" w:hAnsi="Times New Roman"/>
                <w:bCs/>
                <w:sz w:val="20"/>
                <w:szCs w:val="20"/>
              </w:rPr>
              <w:t>Практическое задание диагностики сформированности трудовых операций</w:t>
            </w:r>
          </w:p>
        </w:tc>
      </w:tr>
      <w:tr w:rsidR="00137FFA" w:rsidRPr="00137FFA" w:rsidTr="0097148C">
        <w:trPr>
          <w:trHeight w:val="704"/>
        </w:trPr>
        <w:tc>
          <w:tcPr>
            <w:tcW w:w="2075" w:type="dxa"/>
            <w:vMerge/>
          </w:tcPr>
          <w:p w:rsidR="00137FFA" w:rsidRPr="00137FFA" w:rsidRDefault="00137FFA" w:rsidP="00814539">
            <w:pPr>
              <w:pStyle w:val="ConsPlusNormal"/>
              <w:spacing w:line="240" w:lineRule="exact"/>
              <w:jc w:val="both"/>
              <w:rPr>
                <w:rFonts w:ascii="Times New Roman" w:hAnsi="Times New Roman" w:cs="Times New Roman"/>
              </w:rPr>
            </w:pPr>
          </w:p>
        </w:tc>
        <w:tc>
          <w:tcPr>
            <w:tcW w:w="2693" w:type="dxa"/>
          </w:tcPr>
          <w:p w:rsidR="00137FFA" w:rsidRPr="00137FFA" w:rsidRDefault="00137FFA" w:rsidP="00814539">
            <w:pPr>
              <w:spacing w:after="0" w:line="240" w:lineRule="exact"/>
              <w:rPr>
                <w:rFonts w:ascii="Times New Roman" w:hAnsi="Times New Roman"/>
                <w:b/>
                <w:sz w:val="20"/>
                <w:szCs w:val="20"/>
              </w:rPr>
            </w:pPr>
            <w:r w:rsidRPr="00137FFA">
              <w:rPr>
                <w:rFonts w:ascii="Times New Roman" w:hAnsi="Times New Roman"/>
                <w:b/>
                <w:sz w:val="20"/>
                <w:szCs w:val="20"/>
              </w:rPr>
              <w:t>Уметь:</w:t>
            </w:r>
          </w:p>
          <w:p w:rsidR="00137FFA" w:rsidRPr="00137FFA" w:rsidRDefault="00137FFA" w:rsidP="00814539">
            <w:pPr>
              <w:pStyle w:val="aa"/>
              <w:widowControl w:val="0"/>
              <w:spacing w:after="0" w:line="240" w:lineRule="exact"/>
              <w:ind w:left="0" w:firstLine="298"/>
              <w:rPr>
                <w:rFonts w:ascii="Times New Roman" w:hAnsi="Times New Roman"/>
                <w:sz w:val="20"/>
                <w:szCs w:val="20"/>
              </w:rPr>
            </w:pPr>
            <w:r w:rsidRPr="00137FFA">
              <w:rPr>
                <w:rFonts w:ascii="Times New Roman" w:hAnsi="Times New Roman"/>
                <w:sz w:val="20"/>
                <w:szCs w:val="20"/>
              </w:rPr>
              <w:t>определять результаты хозяйственной деятельности за отчетный период;</w:t>
            </w:r>
          </w:p>
          <w:p w:rsidR="00137FFA" w:rsidRPr="00137FFA" w:rsidRDefault="00137FFA" w:rsidP="00814539">
            <w:pPr>
              <w:spacing w:after="0" w:line="240" w:lineRule="exact"/>
              <w:rPr>
                <w:rFonts w:ascii="Times New Roman" w:hAnsi="Times New Roman"/>
                <w:b/>
                <w:sz w:val="20"/>
                <w:szCs w:val="20"/>
              </w:rPr>
            </w:pPr>
          </w:p>
          <w:p w:rsidR="00137FFA" w:rsidRPr="00137FFA" w:rsidRDefault="00137FFA" w:rsidP="00814539">
            <w:pPr>
              <w:spacing w:after="0" w:line="240" w:lineRule="exact"/>
              <w:rPr>
                <w:rFonts w:ascii="Times New Roman" w:hAnsi="Times New Roman"/>
                <w:b/>
                <w:sz w:val="20"/>
                <w:szCs w:val="20"/>
              </w:rPr>
            </w:pPr>
          </w:p>
        </w:tc>
        <w:tc>
          <w:tcPr>
            <w:tcW w:w="2099"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Методика расчета показателей хозяйственной деятельности</w:t>
            </w: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Текущая и промежуточная аттестация</w:t>
            </w: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Экспертная оценка выполнения практических заданий </w:t>
            </w:r>
            <w:r w:rsidRPr="00137FFA">
              <w:rPr>
                <w:rFonts w:ascii="Times New Roman" w:hAnsi="Times New Roman"/>
                <w:sz w:val="20"/>
                <w:szCs w:val="20"/>
              </w:rPr>
              <w:t>по исчислению фондоотдачи, коэффициента оборачиваемости оборотных средств, производительности труда, рентабельности и т.д.</w:t>
            </w: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Верно исчислены показатели фондоотдачи, коэффициента оборачиваемости оборотных средств, производительности труда, рентабельности и т.д.;</w:t>
            </w:r>
          </w:p>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Правильно определены резервы роста данных показателей</w:t>
            </w:r>
          </w:p>
        </w:tc>
        <w:tc>
          <w:tcPr>
            <w:tcW w:w="2175" w:type="dxa"/>
          </w:tcPr>
          <w:p w:rsidR="00137FFA" w:rsidRPr="00137FFA" w:rsidRDefault="00137FFA" w:rsidP="00814539">
            <w:pPr>
              <w:spacing w:after="0" w:line="240" w:lineRule="exact"/>
              <w:jc w:val="both"/>
              <w:rPr>
                <w:rFonts w:ascii="Times New Roman" w:hAnsi="Times New Roman"/>
                <w:bCs/>
                <w:sz w:val="20"/>
                <w:szCs w:val="20"/>
              </w:rPr>
            </w:pPr>
            <w:r w:rsidRPr="00137FFA">
              <w:rPr>
                <w:rFonts w:ascii="Times New Roman" w:hAnsi="Times New Roman"/>
                <w:bCs/>
                <w:sz w:val="20"/>
                <w:szCs w:val="20"/>
              </w:rPr>
              <w:t xml:space="preserve">Практическое задание диагностики сформированности приемов, действий </w:t>
            </w:r>
          </w:p>
          <w:p w:rsidR="00137FFA" w:rsidRPr="00137FFA" w:rsidRDefault="00137FFA" w:rsidP="00814539">
            <w:pPr>
              <w:spacing w:after="0" w:line="240" w:lineRule="exact"/>
              <w:jc w:val="both"/>
              <w:rPr>
                <w:rFonts w:ascii="Times New Roman" w:hAnsi="Times New Roman"/>
                <w:bCs/>
                <w:sz w:val="20"/>
                <w:szCs w:val="20"/>
              </w:rPr>
            </w:pPr>
          </w:p>
        </w:tc>
      </w:tr>
      <w:tr w:rsidR="00137FFA" w:rsidRPr="00137FFA" w:rsidTr="0097148C">
        <w:trPr>
          <w:trHeight w:val="704"/>
        </w:trPr>
        <w:tc>
          <w:tcPr>
            <w:tcW w:w="2075" w:type="dxa"/>
            <w:vMerge/>
          </w:tcPr>
          <w:p w:rsidR="00137FFA" w:rsidRPr="00137FFA" w:rsidRDefault="00137FFA" w:rsidP="00814539">
            <w:pPr>
              <w:pStyle w:val="ConsPlusNormal"/>
              <w:spacing w:line="240" w:lineRule="exact"/>
              <w:jc w:val="both"/>
              <w:rPr>
                <w:rFonts w:ascii="Times New Roman" w:hAnsi="Times New Roman" w:cs="Times New Roman"/>
              </w:rPr>
            </w:pPr>
          </w:p>
        </w:tc>
        <w:tc>
          <w:tcPr>
            <w:tcW w:w="2693" w:type="dxa"/>
          </w:tcPr>
          <w:p w:rsidR="00137FFA" w:rsidRPr="00137FFA" w:rsidRDefault="00137FFA" w:rsidP="00814539">
            <w:pPr>
              <w:spacing w:after="0" w:line="240" w:lineRule="exact"/>
              <w:rPr>
                <w:rFonts w:ascii="Times New Roman" w:hAnsi="Times New Roman"/>
                <w:sz w:val="20"/>
                <w:szCs w:val="20"/>
              </w:rPr>
            </w:pPr>
            <w:r w:rsidRPr="00137FFA">
              <w:rPr>
                <w:rFonts w:ascii="Times New Roman" w:hAnsi="Times New Roman"/>
                <w:b/>
                <w:sz w:val="20"/>
                <w:szCs w:val="20"/>
              </w:rPr>
              <w:t>Знать</w:t>
            </w:r>
            <w:r w:rsidRPr="00137FFA">
              <w:rPr>
                <w:rFonts w:ascii="Times New Roman" w:hAnsi="Times New Roman"/>
                <w:sz w:val="20"/>
                <w:szCs w:val="20"/>
              </w:rPr>
              <w:t>:</w:t>
            </w:r>
          </w:p>
          <w:p w:rsidR="00137FFA" w:rsidRPr="00137FFA" w:rsidRDefault="00137FFA" w:rsidP="00814539">
            <w:pPr>
              <w:spacing w:after="0" w:line="240" w:lineRule="exact"/>
              <w:ind w:firstLine="208"/>
              <w:rPr>
                <w:rFonts w:ascii="Times New Roman" w:hAnsi="Times New Roman"/>
                <w:sz w:val="20"/>
                <w:szCs w:val="20"/>
              </w:rPr>
            </w:pPr>
            <w:r w:rsidRPr="00137FFA">
              <w:rPr>
                <w:rFonts w:ascii="Times New Roman" w:hAnsi="Times New Roman"/>
                <w:sz w:val="20"/>
                <w:szCs w:val="20"/>
              </w:rPr>
              <w:t>методы финансового анализа;</w:t>
            </w:r>
          </w:p>
          <w:p w:rsidR="00137FFA" w:rsidRPr="00137FFA" w:rsidRDefault="00137FFA" w:rsidP="00814539">
            <w:pPr>
              <w:spacing w:after="0" w:line="240" w:lineRule="exact"/>
              <w:ind w:firstLine="208"/>
              <w:rPr>
                <w:rFonts w:ascii="Times New Roman" w:hAnsi="Times New Roman"/>
                <w:sz w:val="20"/>
                <w:szCs w:val="20"/>
              </w:rPr>
            </w:pPr>
            <w:r w:rsidRPr="00137FFA">
              <w:rPr>
                <w:rFonts w:ascii="Times New Roman" w:hAnsi="Times New Roman"/>
                <w:sz w:val="20"/>
                <w:szCs w:val="20"/>
              </w:rPr>
              <w:t>виды и приемы финансового анализа;</w:t>
            </w:r>
          </w:p>
          <w:p w:rsidR="00137FFA" w:rsidRPr="00137FFA" w:rsidRDefault="00137FFA" w:rsidP="00814539">
            <w:pPr>
              <w:spacing w:after="0" w:line="240" w:lineRule="exact"/>
              <w:ind w:firstLine="208"/>
              <w:rPr>
                <w:rFonts w:ascii="Times New Roman" w:hAnsi="Times New Roman"/>
                <w:sz w:val="20"/>
                <w:szCs w:val="20"/>
              </w:rPr>
            </w:pPr>
            <w:r w:rsidRPr="00137FFA">
              <w:rPr>
                <w:rFonts w:ascii="Times New Roman" w:hAnsi="Times New Roman"/>
                <w:sz w:val="20"/>
                <w:szCs w:val="20"/>
              </w:rPr>
              <w:t>процедуры анализа бухгалтерского баланса:</w:t>
            </w:r>
          </w:p>
          <w:p w:rsidR="00137FFA" w:rsidRPr="00137FFA" w:rsidRDefault="00137FFA" w:rsidP="00814539">
            <w:pPr>
              <w:spacing w:after="0" w:line="240" w:lineRule="exact"/>
              <w:ind w:firstLine="208"/>
              <w:rPr>
                <w:rFonts w:ascii="Times New Roman" w:hAnsi="Times New Roman"/>
                <w:iCs/>
                <w:sz w:val="20"/>
                <w:szCs w:val="20"/>
              </w:rPr>
            </w:pPr>
            <w:r w:rsidRPr="00137FFA">
              <w:rPr>
                <w:rFonts w:ascii="Times New Roman" w:hAnsi="Times New Roman"/>
                <w:iCs/>
                <w:sz w:val="20"/>
                <w:szCs w:val="20"/>
              </w:rPr>
              <w:t>порядок общей оценки структуры имущества организации и его источников по показателям баланса;</w:t>
            </w:r>
          </w:p>
          <w:p w:rsidR="00137FFA" w:rsidRPr="00137FFA" w:rsidRDefault="00137FFA" w:rsidP="00814539">
            <w:pPr>
              <w:widowControl w:val="0"/>
              <w:tabs>
                <w:tab w:val="left" w:pos="284"/>
                <w:tab w:val="left" w:pos="567"/>
              </w:tabs>
              <w:autoSpaceDE w:val="0"/>
              <w:autoSpaceDN w:val="0"/>
              <w:adjustRightInd w:val="0"/>
              <w:spacing w:after="0" w:line="240" w:lineRule="exact"/>
              <w:ind w:firstLine="151"/>
              <w:rPr>
                <w:rFonts w:ascii="Times New Roman" w:hAnsi="Times New Roman"/>
                <w:iCs/>
                <w:sz w:val="20"/>
                <w:szCs w:val="20"/>
              </w:rPr>
            </w:pPr>
            <w:r w:rsidRPr="00137FFA">
              <w:rPr>
                <w:rFonts w:ascii="Times New Roman" w:hAnsi="Times New Roman"/>
                <w:iCs/>
                <w:sz w:val="20"/>
                <w:szCs w:val="20"/>
              </w:rPr>
              <w:lastRenderedPageBreak/>
              <w:t>порядок определения результатов общей оценки структуры активов и их источников по показателям баланса;</w:t>
            </w:r>
          </w:p>
          <w:p w:rsidR="00137FFA" w:rsidRPr="00137FFA" w:rsidRDefault="00137FFA" w:rsidP="00814539">
            <w:pPr>
              <w:spacing w:after="0" w:line="240" w:lineRule="exact"/>
              <w:ind w:firstLine="208"/>
              <w:rPr>
                <w:rFonts w:ascii="Times New Roman" w:hAnsi="Times New Roman"/>
                <w:iCs/>
                <w:sz w:val="20"/>
                <w:szCs w:val="20"/>
              </w:rPr>
            </w:pPr>
            <w:r w:rsidRPr="00137FFA">
              <w:rPr>
                <w:rFonts w:ascii="Times New Roman" w:hAnsi="Times New Roman"/>
                <w:iCs/>
                <w:sz w:val="20"/>
                <w:szCs w:val="20"/>
              </w:rPr>
              <w:t>процедуры анализа ликвидности бухгалтерского баланса;</w:t>
            </w:r>
          </w:p>
          <w:p w:rsidR="00137FFA" w:rsidRPr="00137FFA" w:rsidRDefault="00137FFA" w:rsidP="00814539">
            <w:pPr>
              <w:spacing w:after="0" w:line="240" w:lineRule="exact"/>
              <w:ind w:firstLine="208"/>
              <w:rPr>
                <w:rFonts w:ascii="Times New Roman" w:hAnsi="Times New Roman"/>
                <w:iCs/>
                <w:sz w:val="20"/>
                <w:szCs w:val="20"/>
              </w:rPr>
            </w:pPr>
            <w:r w:rsidRPr="00137FFA">
              <w:rPr>
                <w:rFonts w:ascii="Times New Roman" w:hAnsi="Times New Roman"/>
                <w:iCs/>
                <w:sz w:val="20"/>
                <w:szCs w:val="20"/>
              </w:rPr>
              <w:t>порядок расчета финансовых коэффициентов для оценки платежеспособности;</w:t>
            </w:r>
          </w:p>
          <w:p w:rsidR="00137FFA" w:rsidRPr="00137FFA" w:rsidRDefault="00137FFA" w:rsidP="00814539">
            <w:pPr>
              <w:spacing w:after="0" w:line="240" w:lineRule="exact"/>
              <w:ind w:firstLine="208"/>
              <w:rPr>
                <w:rFonts w:ascii="Times New Roman" w:hAnsi="Times New Roman"/>
                <w:sz w:val="20"/>
                <w:szCs w:val="20"/>
              </w:rPr>
            </w:pPr>
            <w:r w:rsidRPr="00137FFA">
              <w:rPr>
                <w:rFonts w:ascii="Times New Roman" w:hAnsi="Times New Roman"/>
                <w:iCs/>
                <w:sz w:val="20"/>
                <w:szCs w:val="20"/>
              </w:rPr>
              <w:t>состав критериев оценки несостоятельности (банкротства) организации;</w:t>
            </w:r>
          </w:p>
          <w:p w:rsidR="00137FFA" w:rsidRPr="00137FFA" w:rsidRDefault="00137FFA" w:rsidP="00814539">
            <w:pPr>
              <w:spacing w:after="0" w:line="240" w:lineRule="exact"/>
              <w:ind w:firstLine="208"/>
              <w:rPr>
                <w:rFonts w:ascii="Times New Roman" w:hAnsi="Times New Roman"/>
                <w:iCs/>
                <w:sz w:val="20"/>
                <w:szCs w:val="20"/>
              </w:rPr>
            </w:pPr>
            <w:r w:rsidRPr="00137FFA">
              <w:rPr>
                <w:rFonts w:ascii="Times New Roman" w:hAnsi="Times New Roman"/>
                <w:iCs/>
                <w:sz w:val="20"/>
                <w:szCs w:val="20"/>
              </w:rPr>
              <w:t>процедуры анализа показателей финансовой устойчивости;</w:t>
            </w:r>
          </w:p>
          <w:p w:rsidR="00137FFA" w:rsidRPr="00137FFA" w:rsidRDefault="00137FFA" w:rsidP="00814539">
            <w:pPr>
              <w:spacing w:after="0" w:line="240" w:lineRule="exact"/>
              <w:ind w:firstLine="208"/>
              <w:rPr>
                <w:rFonts w:ascii="Times New Roman" w:hAnsi="Times New Roman"/>
                <w:iCs/>
                <w:sz w:val="20"/>
                <w:szCs w:val="20"/>
              </w:rPr>
            </w:pPr>
            <w:r w:rsidRPr="00137FFA">
              <w:rPr>
                <w:rFonts w:ascii="Times New Roman" w:hAnsi="Times New Roman"/>
                <w:iCs/>
                <w:sz w:val="20"/>
                <w:szCs w:val="20"/>
              </w:rPr>
              <w:t>процедуры анализа отчета о прибыли и убытках:</w:t>
            </w:r>
          </w:p>
          <w:p w:rsidR="00137FFA" w:rsidRPr="00137FFA" w:rsidRDefault="00137FFA" w:rsidP="00814539">
            <w:pPr>
              <w:spacing w:after="0" w:line="240" w:lineRule="exact"/>
              <w:ind w:hanging="90"/>
              <w:rPr>
                <w:rFonts w:ascii="Times New Roman" w:hAnsi="Times New Roman"/>
                <w:iCs/>
                <w:sz w:val="20"/>
                <w:szCs w:val="20"/>
              </w:rPr>
            </w:pPr>
            <w:r w:rsidRPr="00137FFA">
              <w:rPr>
                <w:rFonts w:ascii="Times New Roman" w:hAnsi="Times New Roman"/>
                <w:iCs/>
                <w:sz w:val="20"/>
                <w:szCs w:val="20"/>
              </w:rPr>
              <w:t>принципы и методы общей оценки деловой активности организации,</w:t>
            </w:r>
          </w:p>
          <w:p w:rsidR="00137FFA" w:rsidRPr="00137FFA" w:rsidRDefault="00137FFA" w:rsidP="00814539">
            <w:pPr>
              <w:spacing w:after="0" w:line="240" w:lineRule="exact"/>
              <w:ind w:hanging="90"/>
              <w:rPr>
                <w:rFonts w:ascii="Times New Roman" w:hAnsi="Times New Roman"/>
                <w:iCs/>
                <w:sz w:val="20"/>
                <w:szCs w:val="20"/>
              </w:rPr>
            </w:pPr>
            <w:r w:rsidRPr="00137FFA">
              <w:rPr>
                <w:rFonts w:ascii="Times New Roman" w:hAnsi="Times New Roman"/>
                <w:iCs/>
                <w:sz w:val="20"/>
                <w:szCs w:val="20"/>
              </w:rPr>
              <w:t>технологию расчета и анализа финансового цикла;</w:t>
            </w:r>
          </w:p>
          <w:p w:rsidR="00137FFA" w:rsidRPr="00137FFA" w:rsidRDefault="00137FFA" w:rsidP="00814539">
            <w:pPr>
              <w:spacing w:after="0" w:line="240" w:lineRule="exact"/>
              <w:ind w:firstLine="208"/>
              <w:rPr>
                <w:rFonts w:ascii="Times New Roman" w:hAnsi="Times New Roman"/>
                <w:iCs/>
                <w:sz w:val="20"/>
                <w:szCs w:val="20"/>
              </w:rPr>
            </w:pPr>
            <w:r w:rsidRPr="00137FFA">
              <w:rPr>
                <w:rFonts w:ascii="Times New Roman" w:hAnsi="Times New Roman"/>
                <w:iCs/>
                <w:sz w:val="20"/>
                <w:szCs w:val="20"/>
              </w:rPr>
              <w:t>процедуры анализа уровня и динамики финансовых результатов по показателям отчетности;</w:t>
            </w:r>
          </w:p>
          <w:p w:rsidR="00137FFA" w:rsidRPr="00137FFA" w:rsidRDefault="00137FFA" w:rsidP="00814539">
            <w:pPr>
              <w:spacing w:after="0" w:line="240" w:lineRule="exact"/>
              <w:rPr>
                <w:rFonts w:ascii="Times New Roman" w:hAnsi="Times New Roman"/>
                <w:sz w:val="20"/>
                <w:szCs w:val="20"/>
              </w:rPr>
            </w:pPr>
            <w:r w:rsidRPr="00137FFA">
              <w:rPr>
                <w:rFonts w:ascii="Times New Roman" w:hAnsi="Times New Roman"/>
                <w:iCs/>
                <w:sz w:val="20"/>
                <w:szCs w:val="20"/>
              </w:rPr>
              <w:t>процедуры анализа влияния факторов на прибыль</w:t>
            </w:r>
          </w:p>
          <w:p w:rsidR="00137FFA" w:rsidRPr="00137FFA" w:rsidRDefault="00137FFA" w:rsidP="00814539">
            <w:pPr>
              <w:spacing w:after="0" w:line="240" w:lineRule="exact"/>
              <w:rPr>
                <w:rFonts w:ascii="Times New Roman" w:hAnsi="Times New Roman"/>
                <w:sz w:val="20"/>
                <w:szCs w:val="20"/>
              </w:rPr>
            </w:pPr>
          </w:p>
          <w:p w:rsidR="00137FFA" w:rsidRPr="00137FFA" w:rsidRDefault="00137FFA" w:rsidP="00814539">
            <w:pPr>
              <w:spacing w:after="0" w:line="240" w:lineRule="exact"/>
              <w:rPr>
                <w:rFonts w:ascii="Times New Roman" w:hAnsi="Times New Roman"/>
                <w:b/>
                <w:sz w:val="20"/>
                <w:szCs w:val="20"/>
              </w:rPr>
            </w:pPr>
          </w:p>
        </w:tc>
        <w:tc>
          <w:tcPr>
            <w:tcW w:w="2099"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lastRenderedPageBreak/>
              <w:t>Объем профессионально значимой информации</w:t>
            </w: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p w:rsidR="00137FFA" w:rsidRPr="00137FFA" w:rsidRDefault="00137FFA" w:rsidP="00814539">
            <w:pPr>
              <w:spacing w:after="0" w:line="240" w:lineRule="exact"/>
              <w:jc w:val="both"/>
              <w:rPr>
                <w:rFonts w:ascii="Times New Roman" w:hAnsi="Times New Roman"/>
                <w:sz w:val="20"/>
                <w:szCs w:val="20"/>
              </w:rPr>
            </w:pPr>
          </w:p>
        </w:tc>
        <w:tc>
          <w:tcPr>
            <w:tcW w:w="186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Текущая и промежуточная аттестация</w:t>
            </w:r>
          </w:p>
        </w:tc>
        <w:tc>
          <w:tcPr>
            <w:tcW w:w="2268"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Моделирование ситуации</w:t>
            </w:r>
          </w:p>
        </w:tc>
        <w:tc>
          <w:tcPr>
            <w:tcW w:w="2400"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sz w:val="20"/>
                <w:szCs w:val="20"/>
              </w:rPr>
              <w:t>Оцениваемые параметры профессионально-значимой информации.</w:t>
            </w:r>
          </w:p>
        </w:tc>
        <w:tc>
          <w:tcPr>
            <w:tcW w:w="2175" w:type="dxa"/>
          </w:tcPr>
          <w:p w:rsidR="00137FFA" w:rsidRPr="00137FFA" w:rsidRDefault="00137FFA" w:rsidP="00814539">
            <w:pPr>
              <w:spacing w:after="0" w:line="240" w:lineRule="exact"/>
              <w:jc w:val="both"/>
              <w:rPr>
                <w:rFonts w:ascii="Times New Roman" w:hAnsi="Times New Roman"/>
                <w:sz w:val="20"/>
                <w:szCs w:val="20"/>
              </w:rPr>
            </w:pPr>
            <w:r w:rsidRPr="00137FFA">
              <w:rPr>
                <w:rFonts w:ascii="Times New Roman" w:hAnsi="Times New Roman"/>
                <w:bCs/>
                <w:sz w:val="20"/>
                <w:szCs w:val="20"/>
              </w:rPr>
              <w:t xml:space="preserve">Гетерогенный тест; ситуационные задания </w:t>
            </w:r>
          </w:p>
        </w:tc>
      </w:tr>
    </w:tbl>
    <w:p w:rsidR="00137FFA" w:rsidRPr="00137FFA" w:rsidRDefault="00137FFA" w:rsidP="00137FFA">
      <w:pPr>
        <w:rPr>
          <w:rFonts w:ascii="Times New Roman" w:hAnsi="Times New Roman"/>
        </w:rPr>
      </w:pPr>
    </w:p>
    <w:p w:rsidR="00137FFA" w:rsidRPr="00137FFA" w:rsidRDefault="00137FFA" w:rsidP="00137FFA">
      <w:pPr>
        <w:jc w:val="both"/>
        <w:rPr>
          <w:rFonts w:ascii="Times New Roman" w:hAnsi="Times New Roman"/>
        </w:rPr>
      </w:pPr>
    </w:p>
    <w:p w:rsidR="00137FFA" w:rsidRPr="00137FFA" w:rsidRDefault="00137FFA" w:rsidP="00137FFA">
      <w:pPr>
        <w:rPr>
          <w:rFonts w:ascii="Times New Roman" w:hAnsi="Times New Roman"/>
        </w:rPr>
        <w:sectPr w:rsidR="00137FFA" w:rsidRPr="00137FFA" w:rsidSect="0097148C">
          <w:pgSz w:w="16838" w:h="11906" w:orient="landscape"/>
          <w:pgMar w:top="284" w:right="284" w:bottom="284" w:left="284" w:header="709" w:footer="709" w:gutter="0"/>
          <w:cols w:space="708"/>
          <w:docGrid w:linePitch="360"/>
        </w:sectPr>
      </w:pPr>
    </w:p>
    <w:p w:rsidR="00137FFA" w:rsidRPr="00137FFA" w:rsidRDefault="00137FFA" w:rsidP="00137FFA">
      <w:pPr>
        <w:jc w:val="both"/>
        <w:rPr>
          <w:rFonts w:ascii="Times New Roman" w:hAnsi="Times New Roman"/>
          <w:b/>
          <w:bCs/>
          <w:iCs/>
          <w:sz w:val="20"/>
          <w:szCs w:val="20"/>
        </w:rPr>
      </w:pPr>
      <w:r w:rsidRPr="00137FFA">
        <w:rPr>
          <w:rFonts w:ascii="Times New Roman" w:hAnsi="Times New Roman"/>
          <w:b/>
          <w:bCs/>
          <w:sz w:val="20"/>
          <w:szCs w:val="20"/>
        </w:rPr>
        <w:lastRenderedPageBreak/>
        <w:t xml:space="preserve">2.  Формы промежуточной аттестации по профессиональному модулю  </w:t>
      </w:r>
    </w:p>
    <w:p w:rsidR="00137FFA" w:rsidRPr="00137FFA" w:rsidRDefault="00137FFA" w:rsidP="00137FFA">
      <w:pPr>
        <w:jc w:val="right"/>
        <w:rPr>
          <w:rFonts w:ascii="Times New Roman" w:hAnsi="Times New Roman"/>
          <w:sz w:val="20"/>
          <w:szCs w:val="20"/>
        </w:rPr>
      </w:pPr>
      <w:r w:rsidRPr="00137FFA">
        <w:rPr>
          <w:rFonts w:ascii="Times New Roman" w:hAnsi="Times New Roman"/>
          <w:sz w:val="20"/>
          <w:szCs w:val="20"/>
        </w:rPr>
        <w:t>Таблица 3</w:t>
      </w:r>
    </w:p>
    <w:tbl>
      <w:tblPr>
        <w:tblW w:w="9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5"/>
        <w:gridCol w:w="6236"/>
      </w:tblGrid>
      <w:tr w:rsidR="00137FFA" w:rsidRPr="00B45A70" w:rsidTr="00814539">
        <w:trPr>
          <w:trHeight w:val="308"/>
        </w:trPr>
        <w:tc>
          <w:tcPr>
            <w:tcW w:w="0" w:type="auto"/>
            <w:hideMark/>
          </w:tcPr>
          <w:p w:rsidR="00137FFA" w:rsidRPr="00B45A70" w:rsidRDefault="00137FFA" w:rsidP="0097148C">
            <w:pPr>
              <w:rPr>
                <w:rFonts w:ascii="Times New Roman" w:hAnsi="Times New Roman"/>
                <w:sz w:val="20"/>
                <w:szCs w:val="20"/>
              </w:rPr>
            </w:pPr>
            <w:r w:rsidRPr="00B45A70">
              <w:rPr>
                <w:rFonts w:ascii="Times New Roman" w:hAnsi="Times New Roman"/>
                <w:sz w:val="20"/>
                <w:szCs w:val="20"/>
              </w:rPr>
              <w:t>Элемент модуля</w:t>
            </w:r>
          </w:p>
        </w:tc>
        <w:tc>
          <w:tcPr>
            <w:tcW w:w="6236" w:type="dxa"/>
            <w:hideMark/>
          </w:tcPr>
          <w:p w:rsidR="00137FFA" w:rsidRPr="00B45A70" w:rsidRDefault="00137FFA" w:rsidP="0097148C">
            <w:pPr>
              <w:rPr>
                <w:rFonts w:ascii="Times New Roman" w:hAnsi="Times New Roman"/>
                <w:sz w:val="20"/>
                <w:szCs w:val="20"/>
              </w:rPr>
            </w:pPr>
            <w:r w:rsidRPr="00B45A70">
              <w:rPr>
                <w:rFonts w:ascii="Times New Roman" w:hAnsi="Times New Roman"/>
                <w:sz w:val="20"/>
                <w:szCs w:val="20"/>
              </w:rPr>
              <w:t>Формы промежуточной аттестации</w:t>
            </w:r>
          </w:p>
        </w:tc>
      </w:tr>
      <w:tr w:rsidR="00137FFA" w:rsidRPr="00B45A70" w:rsidTr="00814539">
        <w:trPr>
          <w:trHeight w:val="67"/>
        </w:trPr>
        <w:tc>
          <w:tcPr>
            <w:tcW w:w="0" w:type="auto"/>
            <w:hideMark/>
          </w:tcPr>
          <w:p w:rsidR="00137FFA" w:rsidRPr="00B45A70" w:rsidRDefault="00137FFA" w:rsidP="0097148C">
            <w:pPr>
              <w:rPr>
                <w:rFonts w:ascii="Times New Roman" w:hAnsi="Times New Roman"/>
                <w:sz w:val="20"/>
                <w:szCs w:val="20"/>
              </w:rPr>
            </w:pPr>
            <w:r w:rsidRPr="00B45A70">
              <w:rPr>
                <w:rFonts w:ascii="Times New Roman" w:hAnsi="Times New Roman"/>
                <w:sz w:val="20"/>
                <w:szCs w:val="20"/>
              </w:rPr>
              <w:t>МДК 04.01</w:t>
            </w:r>
          </w:p>
          <w:p w:rsidR="00137FFA" w:rsidRPr="00B45A70" w:rsidRDefault="00137FFA" w:rsidP="0097148C">
            <w:pPr>
              <w:rPr>
                <w:rFonts w:ascii="Times New Roman" w:hAnsi="Times New Roman"/>
                <w:sz w:val="20"/>
                <w:szCs w:val="20"/>
              </w:rPr>
            </w:pPr>
            <w:r w:rsidRPr="00B45A70">
              <w:rPr>
                <w:rFonts w:ascii="Times New Roman" w:hAnsi="Times New Roman"/>
                <w:sz w:val="20"/>
                <w:szCs w:val="20"/>
              </w:rPr>
              <w:t>МДК 04.02</w:t>
            </w:r>
          </w:p>
        </w:tc>
        <w:tc>
          <w:tcPr>
            <w:tcW w:w="6236" w:type="dxa"/>
            <w:hideMark/>
          </w:tcPr>
          <w:p w:rsidR="00137FFA" w:rsidRPr="00B45A70" w:rsidRDefault="00137FFA" w:rsidP="0097148C">
            <w:pPr>
              <w:rPr>
                <w:rFonts w:ascii="Times New Roman" w:hAnsi="Times New Roman"/>
                <w:sz w:val="20"/>
                <w:szCs w:val="20"/>
              </w:rPr>
            </w:pPr>
            <w:r w:rsidRPr="00B45A70">
              <w:rPr>
                <w:rFonts w:ascii="Times New Roman" w:hAnsi="Times New Roman"/>
                <w:sz w:val="20"/>
                <w:szCs w:val="20"/>
              </w:rPr>
              <w:t>Дифференцированный зачет</w:t>
            </w:r>
          </w:p>
        </w:tc>
      </w:tr>
      <w:tr w:rsidR="00137FFA" w:rsidRPr="00B45A70" w:rsidTr="00814539">
        <w:trPr>
          <w:trHeight w:val="308"/>
        </w:trPr>
        <w:tc>
          <w:tcPr>
            <w:tcW w:w="0" w:type="auto"/>
            <w:hideMark/>
          </w:tcPr>
          <w:p w:rsidR="00137FFA" w:rsidRPr="00B45A70" w:rsidRDefault="00137FFA" w:rsidP="0097148C">
            <w:pPr>
              <w:rPr>
                <w:rFonts w:ascii="Times New Roman" w:hAnsi="Times New Roman"/>
                <w:sz w:val="20"/>
                <w:szCs w:val="20"/>
              </w:rPr>
            </w:pPr>
            <w:r w:rsidRPr="00B45A70">
              <w:rPr>
                <w:rFonts w:ascii="Times New Roman" w:hAnsi="Times New Roman"/>
                <w:sz w:val="20"/>
                <w:szCs w:val="20"/>
              </w:rPr>
              <w:t>ПП</w:t>
            </w:r>
            <w:r w:rsidR="00814539" w:rsidRPr="00B45A70">
              <w:rPr>
                <w:rFonts w:ascii="Times New Roman" w:hAnsi="Times New Roman"/>
                <w:sz w:val="20"/>
                <w:szCs w:val="20"/>
              </w:rPr>
              <w:t xml:space="preserve"> 04</w:t>
            </w:r>
          </w:p>
        </w:tc>
        <w:tc>
          <w:tcPr>
            <w:tcW w:w="6236" w:type="dxa"/>
            <w:hideMark/>
          </w:tcPr>
          <w:p w:rsidR="00137FFA" w:rsidRPr="00B45A70" w:rsidRDefault="003879DC" w:rsidP="0097148C">
            <w:pPr>
              <w:rPr>
                <w:rFonts w:ascii="Times New Roman" w:hAnsi="Times New Roman"/>
                <w:sz w:val="20"/>
                <w:szCs w:val="20"/>
              </w:rPr>
            </w:pPr>
            <w:r w:rsidRPr="00B45A70">
              <w:rPr>
                <w:rFonts w:ascii="Times New Roman" w:hAnsi="Times New Roman"/>
                <w:sz w:val="20"/>
                <w:szCs w:val="20"/>
              </w:rPr>
              <w:t>Дифференцированный зачет</w:t>
            </w:r>
          </w:p>
        </w:tc>
      </w:tr>
      <w:tr w:rsidR="00137FFA" w:rsidRPr="00B45A70" w:rsidTr="00814539">
        <w:trPr>
          <w:trHeight w:val="308"/>
        </w:trPr>
        <w:tc>
          <w:tcPr>
            <w:tcW w:w="0" w:type="auto"/>
            <w:hideMark/>
          </w:tcPr>
          <w:p w:rsidR="00137FFA" w:rsidRPr="00B45A70" w:rsidRDefault="00137FFA" w:rsidP="00814539">
            <w:pPr>
              <w:rPr>
                <w:rFonts w:ascii="Times New Roman" w:hAnsi="Times New Roman"/>
                <w:sz w:val="20"/>
                <w:szCs w:val="20"/>
              </w:rPr>
            </w:pPr>
            <w:r w:rsidRPr="00B45A70">
              <w:rPr>
                <w:rFonts w:ascii="Times New Roman" w:hAnsi="Times New Roman"/>
                <w:sz w:val="20"/>
                <w:szCs w:val="20"/>
              </w:rPr>
              <w:t>ПМ</w:t>
            </w:r>
            <w:r w:rsidR="00814539" w:rsidRPr="00B45A70">
              <w:rPr>
                <w:rFonts w:ascii="Times New Roman" w:hAnsi="Times New Roman"/>
                <w:sz w:val="20"/>
                <w:szCs w:val="20"/>
              </w:rPr>
              <w:t xml:space="preserve"> 04</w:t>
            </w:r>
            <w:r w:rsidRPr="00B45A70">
              <w:rPr>
                <w:rFonts w:ascii="Times New Roman" w:hAnsi="Times New Roman"/>
                <w:sz w:val="20"/>
                <w:szCs w:val="20"/>
              </w:rPr>
              <w:t>(в целом)</w:t>
            </w:r>
          </w:p>
        </w:tc>
        <w:tc>
          <w:tcPr>
            <w:tcW w:w="6236" w:type="dxa"/>
            <w:hideMark/>
          </w:tcPr>
          <w:p w:rsidR="00137FFA" w:rsidRPr="00B45A70" w:rsidRDefault="00137FFA" w:rsidP="0097148C">
            <w:pPr>
              <w:rPr>
                <w:rFonts w:ascii="Times New Roman" w:hAnsi="Times New Roman"/>
                <w:sz w:val="20"/>
                <w:szCs w:val="20"/>
              </w:rPr>
            </w:pPr>
            <w:r w:rsidRPr="00B45A70">
              <w:rPr>
                <w:rFonts w:ascii="Times New Roman" w:hAnsi="Times New Roman"/>
                <w:sz w:val="20"/>
                <w:szCs w:val="20"/>
              </w:rPr>
              <w:t>Экзамен (квалификационный)</w:t>
            </w:r>
          </w:p>
        </w:tc>
      </w:tr>
    </w:tbl>
    <w:p w:rsidR="00137FFA" w:rsidRPr="00137FFA" w:rsidRDefault="00137FFA" w:rsidP="00137FFA">
      <w:pPr>
        <w:jc w:val="both"/>
        <w:rPr>
          <w:rFonts w:ascii="Times New Roman" w:hAnsi="Times New Roman"/>
          <w:b/>
          <w:bCs/>
          <w:sz w:val="20"/>
          <w:szCs w:val="20"/>
        </w:rPr>
      </w:pPr>
    </w:p>
    <w:p w:rsidR="00137FFA" w:rsidRPr="00B45A70" w:rsidRDefault="00137FFA" w:rsidP="00814539">
      <w:pPr>
        <w:spacing w:after="0" w:line="240" w:lineRule="auto"/>
        <w:jc w:val="both"/>
        <w:rPr>
          <w:rFonts w:ascii="Times New Roman" w:hAnsi="Times New Roman"/>
          <w:b/>
          <w:bCs/>
        </w:rPr>
      </w:pPr>
      <w:r w:rsidRPr="00B45A70">
        <w:rPr>
          <w:rFonts w:ascii="Times New Roman" w:hAnsi="Times New Roman"/>
          <w:b/>
          <w:bCs/>
        </w:rPr>
        <w:t>3. Оценка освоения теоретического курса профессионального модуля</w:t>
      </w:r>
    </w:p>
    <w:p w:rsidR="00137FFA" w:rsidRPr="00B45A70" w:rsidRDefault="00137FFA" w:rsidP="00814539">
      <w:pPr>
        <w:spacing w:after="0" w:line="240" w:lineRule="auto"/>
        <w:jc w:val="both"/>
        <w:rPr>
          <w:rFonts w:ascii="Times New Roman" w:hAnsi="Times New Roman"/>
          <w:b/>
          <w:bCs/>
        </w:rPr>
      </w:pPr>
      <w:r w:rsidRPr="00B45A70">
        <w:rPr>
          <w:rFonts w:ascii="Times New Roman" w:hAnsi="Times New Roman"/>
          <w:b/>
          <w:bCs/>
        </w:rPr>
        <w:t>3.1. Общие положения</w:t>
      </w:r>
    </w:p>
    <w:p w:rsidR="00137FFA" w:rsidRPr="00B45A70" w:rsidRDefault="00137FFA" w:rsidP="00814539">
      <w:pPr>
        <w:spacing w:after="0" w:line="240" w:lineRule="auto"/>
        <w:jc w:val="both"/>
        <w:rPr>
          <w:rFonts w:ascii="Times New Roman" w:hAnsi="Times New Roman"/>
        </w:rPr>
      </w:pPr>
      <w:r w:rsidRPr="00B45A70">
        <w:rPr>
          <w:rFonts w:ascii="Times New Roman" w:hAnsi="Times New Roman"/>
          <w:bCs/>
        </w:rPr>
        <w:t>О</w:t>
      </w:r>
      <w:r w:rsidRPr="00B45A70">
        <w:rPr>
          <w:rFonts w:ascii="Times New Roman" w:hAnsi="Times New Roman"/>
        </w:rPr>
        <w:t>сновной целью оценки теоретического курса профессионального модуля является оценка умений и знаний.</w:t>
      </w:r>
      <w:r w:rsidRPr="00B45A70">
        <w:rPr>
          <w:rFonts w:ascii="Times New Roman" w:hAnsi="Times New Roman"/>
        </w:rPr>
        <w:br/>
        <w:t>Оценка теоретического курса профессионального модуля осуществляется с использованием следующих форм и методов контроля: тестирование, выполнение курсовой работы.</w:t>
      </w:r>
    </w:p>
    <w:p w:rsidR="00137FFA" w:rsidRPr="00B45A70" w:rsidRDefault="00137FFA" w:rsidP="00814539">
      <w:pPr>
        <w:spacing w:after="0" w:line="240" w:lineRule="auto"/>
        <w:jc w:val="both"/>
        <w:rPr>
          <w:rFonts w:ascii="Times New Roman" w:hAnsi="Times New Roman"/>
          <w:b/>
          <w:bCs/>
        </w:rPr>
      </w:pPr>
      <w:r w:rsidRPr="00B45A70">
        <w:rPr>
          <w:rFonts w:ascii="Times New Roman" w:hAnsi="Times New Roman"/>
          <w:b/>
          <w:bCs/>
        </w:rPr>
        <w:t>3.2Условия выполнения задания</w:t>
      </w:r>
    </w:p>
    <w:p w:rsidR="00137FFA" w:rsidRPr="00B45A70" w:rsidRDefault="00137FFA" w:rsidP="00814539">
      <w:pPr>
        <w:spacing w:after="0" w:line="240" w:lineRule="auto"/>
        <w:jc w:val="both"/>
        <w:rPr>
          <w:rFonts w:ascii="Times New Roman" w:hAnsi="Times New Roman"/>
        </w:rPr>
      </w:pPr>
      <w:r w:rsidRPr="00B45A70">
        <w:rPr>
          <w:rFonts w:ascii="Times New Roman" w:hAnsi="Times New Roman"/>
        </w:rPr>
        <w:t>1. Место выполнения задания: компьютерный класс</w:t>
      </w:r>
    </w:p>
    <w:p w:rsidR="00137FFA" w:rsidRPr="00B45A70" w:rsidRDefault="00137FFA" w:rsidP="00814539">
      <w:pPr>
        <w:spacing w:after="0" w:line="240" w:lineRule="auto"/>
        <w:jc w:val="both"/>
        <w:rPr>
          <w:rFonts w:ascii="Times New Roman" w:hAnsi="Times New Roman"/>
        </w:rPr>
      </w:pPr>
      <w:r w:rsidRPr="00B45A70">
        <w:rPr>
          <w:rFonts w:ascii="Times New Roman" w:hAnsi="Times New Roman"/>
        </w:rPr>
        <w:t>2. Максимальное время выполнения задания: 60 мин</w:t>
      </w:r>
    </w:p>
    <w:p w:rsidR="00137FFA" w:rsidRPr="00B45A70" w:rsidRDefault="00137FFA" w:rsidP="00814539">
      <w:pPr>
        <w:spacing w:after="0" w:line="240" w:lineRule="auto"/>
        <w:jc w:val="both"/>
        <w:rPr>
          <w:rFonts w:ascii="Times New Roman" w:hAnsi="Times New Roman"/>
          <w:i/>
          <w:iCs/>
        </w:rPr>
      </w:pPr>
      <w:r w:rsidRPr="00B45A70">
        <w:rPr>
          <w:rFonts w:ascii="Times New Roman" w:hAnsi="Times New Roman"/>
        </w:rPr>
        <w:t xml:space="preserve">3. Вы можете воспользоваться </w:t>
      </w:r>
      <w:r w:rsidRPr="00B45A70">
        <w:rPr>
          <w:rFonts w:ascii="Times New Roman" w:hAnsi="Times New Roman"/>
          <w:iCs/>
        </w:rPr>
        <w:t xml:space="preserve"> микрокалькулятором, листами для черновика</w:t>
      </w:r>
    </w:p>
    <w:p w:rsidR="00137FFA" w:rsidRPr="00B45A70" w:rsidRDefault="00137FFA" w:rsidP="00814539">
      <w:pPr>
        <w:spacing w:after="0" w:line="240" w:lineRule="auto"/>
        <w:jc w:val="both"/>
        <w:rPr>
          <w:rFonts w:ascii="Times New Roman" w:hAnsi="Times New Roman"/>
          <w:b/>
        </w:rPr>
      </w:pPr>
      <w:r w:rsidRPr="00B45A70">
        <w:rPr>
          <w:rFonts w:ascii="Times New Roman" w:hAnsi="Times New Roman"/>
        </w:rPr>
        <w:t xml:space="preserve"> </w:t>
      </w:r>
      <w:r w:rsidRPr="00B45A70">
        <w:rPr>
          <w:rFonts w:ascii="Times New Roman" w:hAnsi="Times New Roman"/>
          <w:b/>
        </w:rPr>
        <w:t>3.2. 1Текст задания промежуточной аттестации МДК.04.01</w:t>
      </w:r>
    </w:p>
    <w:p w:rsidR="00137FFA" w:rsidRPr="00B45A70" w:rsidRDefault="00137FFA" w:rsidP="00814539">
      <w:pPr>
        <w:pStyle w:val="FR1"/>
        <w:jc w:val="center"/>
        <w:rPr>
          <w:b/>
          <w:sz w:val="22"/>
          <w:szCs w:val="22"/>
        </w:rPr>
      </w:pPr>
      <w:r w:rsidRPr="00B45A70">
        <w:rPr>
          <w:b/>
          <w:sz w:val="22"/>
          <w:szCs w:val="22"/>
        </w:rPr>
        <w:t>ВАРИАНТ 1</w:t>
      </w:r>
    </w:p>
    <w:p w:rsidR="00137FFA" w:rsidRPr="00B45A70" w:rsidRDefault="00137FFA" w:rsidP="00814539">
      <w:pPr>
        <w:pStyle w:val="FR1"/>
        <w:jc w:val="both"/>
        <w:rPr>
          <w:sz w:val="22"/>
          <w:szCs w:val="22"/>
        </w:rPr>
      </w:pPr>
    </w:p>
    <w:p w:rsidR="00137FFA" w:rsidRPr="00B45A70" w:rsidRDefault="00137FFA" w:rsidP="00814539">
      <w:pPr>
        <w:pStyle w:val="FR1"/>
        <w:jc w:val="both"/>
        <w:rPr>
          <w:sz w:val="22"/>
          <w:szCs w:val="22"/>
        </w:rPr>
      </w:pPr>
      <w:r w:rsidRPr="00B45A70">
        <w:rPr>
          <w:sz w:val="22"/>
          <w:szCs w:val="22"/>
        </w:rPr>
        <w:t xml:space="preserve">1. </w:t>
      </w:r>
      <w:r w:rsidRPr="00B45A70">
        <w:rPr>
          <w:b/>
          <w:sz w:val="22"/>
          <w:szCs w:val="22"/>
        </w:rPr>
        <w:t>Бухгалтерская отчетность это –</w:t>
      </w:r>
      <w:r w:rsidRPr="00B45A70">
        <w:rPr>
          <w:sz w:val="22"/>
          <w:szCs w:val="22"/>
        </w:rPr>
        <w:t xml:space="preserve"> </w:t>
      </w:r>
    </w:p>
    <w:p w:rsidR="00137FFA" w:rsidRPr="00B45A70" w:rsidRDefault="00137FFA" w:rsidP="00814539">
      <w:pPr>
        <w:pStyle w:val="FR1"/>
        <w:numPr>
          <w:ilvl w:val="0"/>
          <w:numId w:val="92"/>
        </w:numPr>
        <w:ind w:left="0"/>
        <w:jc w:val="both"/>
        <w:rPr>
          <w:sz w:val="22"/>
          <w:szCs w:val="22"/>
        </w:rPr>
      </w:pPr>
      <w:r w:rsidRPr="00B45A70">
        <w:rPr>
          <w:sz w:val="22"/>
          <w:szCs w:val="22"/>
        </w:rPr>
        <w:t>Система данных о результатах производственно-хозяйственной деятельности организации, сформированная на базе статистической оперативной отчетности и данных бухгалтерского учета</w:t>
      </w:r>
    </w:p>
    <w:p w:rsidR="00137FFA" w:rsidRPr="00B45A70" w:rsidRDefault="00137FFA" w:rsidP="00814539">
      <w:pPr>
        <w:pStyle w:val="FR1"/>
        <w:numPr>
          <w:ilvl w:val="0"/>
          <w:numId w:val="92"/>
        </w:numPr>
        <w:ind w:left="0"/>
        <w:jc w:val="both"/>
        <w:rPr>
          <w:sz w:val="22"/>
          <w:szCs w:val="22"/>
        </w:rPr>
      </w:pPr>
      <w:r w:rsidRPr="00B45A70">
        <w:rPr>
          <w:sz w:val="22"/>
          <w:szCs w:val="22"/>
        </w:rPr>
        <w:t>Единая система данных об имущественном и финансовом положении организации и о результатах ее хозяйственной деятельности, составляемая на основе данных бухгалтерского учета</w:t>
      </w:r>
    </w:p>
    <w:p w:rsidR="00137FFA" w:rsidRPr="00B45A70" w:rsidRDefault="00137FFA" w:rsidP="00814539">
      <w:pPr>
        <w:pStyle w:val="FR1"/>
        <w:numPr>
          <w:ilvl w:val="0"/>
          <w:numId w:val="92"/>
        </w:numPr>
        <w:ind w:left="0"/>
        <w:jc w:val="both"/>
        <w:rPr>
          <w:sz w:val="22"/>
          <w:szCs w:val="22"/>
        </w:rPr>
      </w:pPr>
      <w:r w:rsidRPr="00B45A70">
        <w:rPr>
          <w:sz w:val="22"/>
          <w:szCs w:val="22"/>
        </w:rPr>
        <w:t>Система таблиц, отражающих сводные данные, по которым можно судить о финансовом состоянии организации и эффективности ее деятельности</w:t>
      </w:r>
    </w:p>
    <w:p w:rsidR="00137FFA" w:rsidRPr="00B45A70" w:rsidRDefault="00137FFA" w:rsidP="00814539">
      <w:pPr>
        <w:pStyle w:val="FR1"/>
        <w:numPr>
          <w:ilvl w:val="0"/>
          <w:numId w:val="92"/>
        </w:numPr>
        <w:ind w:left="0"/>
        <w:jc w:val="both"/>
        <w:rPr>
          <w:sz w:val="22"/>
          <w:szCs w:val="22"/>
        </w:rPr>
      </w:pPr>
      <w:r w:rsidRPr="00B45A70">
        <w:rPr>
          <w:sz w:val="22"/>
          <w:szCs w:val="22"/>
        </w:rPr>
        <w:t>Способ обобщенного отражения и группировки средств предприятия по их видам и источникам образования на определенную дату в денежном выражении</w:t>
      </w:r>
    </w:p>
    <w:p w:rsidR="00137FFA" w:rsidRPr="00B45A70" w:rsidRDefault="00137FFA" w:rsidP="00814539">
      <w:pPr>
        <w:pStyle w:val="FR1"/>
        <w:jc w:val="both"/>
        <w:rPr>
          <w:b/>
          <w:sz w:val="22"/>
          <w:szCs w:val="22"/>
        </w:rPr>
      </w:pPr>
      <w:r w:rsidRPr="00B45A70">
        <w:rPr>
          <w:b/>
          <w:sz w:val="22"/>
          <w:szCs w:val="22"/>
        </w:rPr>
        <w:t>2. Формы бухгалтерской отчетности подписываются:</w:t>
      </w:r>
    </w:p>
    <w:p w:rsidR="00137FFA" w:rsidRPr="00B45A70" w:rsidRDefault="00137FFA" w:rsidP="00814539">
      <w:pPr>
        <w:pStyle w:val="af0"/>
        <w:numPr>
          <w:ilvl w:val="0"/>
          <w:numId w:val="93"/>
        </w:numPr>
        <w:spacing w:after="0" w:line="240" w:lineRule="auto"/>
        <w:ind w:left="0"/>
        <w:jc w:val="both"/>
        <w:rPr>
          <w:rFonts w:ascii="Times New Roman" w:hAnsi="Times New Roman"/>
        </w:rPr>
      </w:pPr>
      <w:r w:rsidRPr="00B45A70">
        <w:rPr>
          <w:rFonts w:ascii="Times New Roman" w:hAnsi="Times New Roman"/>
        </w:rPr>
        <w:t>Руководителем организации</w:t>
      </w:r>
    </w:p>
    <w:p w:rsidR="00137FFA" w:rsidRPr="00B45A70" w:rsidRDefault="00137FFA" w:rsidP="00814539">
      <w:pPr>
        <w:pStyle w:val="af0"/>
        <w:numPr>
          <w:ilvl w:val="0"/>
          <w:numId w:val="93"/>
        </w:numPr>
        <w:spacing w:after="0" w:line="240" w:lineRule="auto"/>
        <w:ind w:left="0"/>
        <w:jc w:val="both"/>
        <w:rPr>
          <w:rFonts w:ascii="Times New Roman" w:hAnsi="Times New Roman"/>
        </w:rPr>
      </w:pPr>
      <w:r w:rsidRPr="00B45A70">
        <w:rPr>
          <w:rFonts w:ascii="Times New Roman" w:hAnsi="Times New Roman"/>
        </w:rPr>
        <w:t>Главным бухгалтером</w:t>
      </w:r>
    </w:p>
    <w:p w:rsidR="00137FFA" w:rsidRPr="00B45A70" w:rsidRDefault="00137FFA" w:rsidP="00814539">
      <w:pPr>
        <w:pStyle w:val="af0"/>
        <w:numPr>
          <w:ilvl w:val="0"/>
          <w:numId w:val="93"/>
        </w:numPr>
        <w:spacing w:after="0" w:line="240" w:lineRule="auto"/>
        <w:ind w:left="0"/>
        <w:jc w:val="both"/>
        <w:rPr>
          <w:rFonts w:ascii="Times New Roman" w:hAnsi="Times New Roman"/>
        </w:rPr>
      </w:pPr>
      <w:r w:rsidRPr="00B45A70">
        <w:rPr>
          <w:rFonts w:ascii="Times New Roman" w:hAnsi="Times New Roman"/>
        </w:rPr>
        <w:t>Руководителем и главным бухгалтером</w:t>
      </w:r>
    </w:p>
    <w:p w:rsidR="00137FFA" w:rsidRPr="00B45A70" w:rsidRDefault="00137FFA" w:rsidP="00814539">
      <w:pPr>
        <w:pStyle w:val="af0"/>
        <w:numPr>
          <w:ilvl w:val="0"/>
          <w:numId w:val="93"/>
        </w:numPr>
        <w:spacing w:after="0" w:line="240" w:lineRule="auto"/>
        <w:ind w:left="0"/>
        <w:jc w:val="both"/>
        <w:rPr>
          <w:rFonts w:ascii="Times New Roman" w:hAnsi="Times New Roman"/>
        </w:rPr>
      </w:pPr>
      <w:r w:rsidRPr="00B45A70">
        <w:rPr>
          <w:rFonts w:ascii="Times New Roman" w:hAnsi="Times New Roman"/>
        </w:rPr>
        <w:t>Лицом, на которого эта обязанность возложена в учредительных документах</w:t>
      </w:r>
    </w:p>
    <w:p w:rsidR="00137FFA" w:rsidRPr="00B45A70" w:rsidRDefault="00137FFA" w:rsidP="00814539">
      <w:pPr>
        <w:pStyle w:val="FR1"/>
        <w:jc w:val="both"/>
        <w:rPr>
          <w:b/>
          <w:sz w:val="22"/>
          <w:szCs w:val="22"/>
        </w:rPr>
      </w:pPr>
      <w:r w:rsidRPr="00B45A70">
        <w:rPr>
          <w:b/>
          <w:sz w:val="22"/>
          <w:szCs w:val="22"/>
        </w:rPr>
        <w:t>3. Согласно ПБУ 4/99 бухгалтерская отчетность подразделяется на следующие группы:</w:t>
      </w:r>
    </w:p>
    <w:p w:rsidR="00137FFA" w:rsidRPr="00B45A70" w:rsidRDefault="00137FFA" w:rsidP="00814539">
      <w:pPr>
        <w:pStyle w:val="FR1"/>
        <w:numPr>
          <w:ilvl w:val="0"/>
          <w:numId w:val="94"/>
        </w:numPr>
        <w:ind w:left="0"/>
        <w:jc w:val="both"/>
        <w:rPr>
          <w:sz w:val="22"/>
          <w:szCs w:val="22"/>
        </w:rPr>
      </w:pPr>
      <w:r w:rsidRPr="00B45A70">
        <w:rPr>
          <w:sz w:val="22"/>
          <w:szCs w:val="22"/>
        </w:rPr>
        <w:t>Месячная и годовая</w:t>
      </w:r>
    </w:p>
    <w:p w:rsidR="00137FFA" w:rsidRPr="00B45A70" w:rsidRDefault="00137FFA" w:rsidP="00814539">
      <w:pPr>
        <w:pStyle w:val="FR1"/>
        <w:numPr>
          <w:ilvl w:val="0"/>
          <w:numId w:val="94"/>
        </w:numPr>
        <w:ind w:left="0"/>
        <w:jc w:val="both"/>
        <w:rPr>
          <w:sz w:val="22"/>
          <w:szCs w:val="22"/>
        </w:rPr>
      </w:pPr>
      <w:r w:rsidRPr="00B45A70">
        <w:rPr>
          <w:sz w:val="22"/>
          <w:szCs w:val="22"/>
        </w:rPr>
        <w:t>Квартальная и годовая</w:t>
      </w:r>
    </w:p>
    <w:p w:rsidR="00137FFA" w:rsidRPr="00B45A70" w:rsidRDefault="00137FFA" w:rsidP="00814539">
      <w:pPr>
        <w:pStyle w:val="FR1"/>
        <w:numPr>
          <w:ilvl w:val="0"/>
          <w:numId w:val="94"/>
        </w:numPr>
        <w:ind w:left="0"/>
        <w:jc w:val="both"/>
        <w:rPr>
          <w:sz w:val="22"/>
          <w:szCs w:val="22"/>
        </w:rPr>
      </w:pPr>
      <w:r w:rsidRPr="00B45A70">
        <w:rPr>
          <w:sz w:val="22"/>
          <w:szCs w:val="22"/>
        </w:rPr>
        <w:t>Годовая  и промежуточная</w:t>
      </w:r>
    </w:p>
    <w:p w:rsidR="00137FFA" w:rsidRPr="00B45A70" w:rsidRDefault="00137FFA" w:rsidP="00814539">
      <w:pPr>
        <w:pStyle w:val="FR1"/>
        <w:numPr>
          <w:ilvl w:val="0"/>
          <w:numId w:val="94"/>
        </w:numPr>
        <w:ind w:left="0"/>
        <w:jc w:val="both"/>
        <w:rPr>
          <w:sz w:val="22"/>
          <w:szCs w:val="22"/>
        </w:rPr>
      </w:pPr>
      <w:r w:rsidRPr="00B45A70">
        <w:rPr>
          <w:sz w:val="22"/>
          <w:szCs w:val="22"/>
        </w:rPr>
        <w:t xml:space="preserve"> Бухгалтерская и налоговая</w:t>
      </w:r>
    </w:p>
    <w:p w:rsidR="00137FFA" w:rsidRPr="00B45A70" w:rsidRDefault="00137FFA" w:rsidP="00814539">
      <w:pPr>
        <w:spacing w:after="0" w:line="240" w:lineRule="auto"/>
        <w:jc w:val="both"/>
        <w:rPr>
          <w:rFonts w:ascii="Times New Roman" w:hAnsi="Times New Roman"/>
          <w:b/>
        </w:rPr>
      </w:pPr>
      <w:r w:rsidRPr="00B45A70">
        <w:rPr>
          <w:rFonts w:ascii="Times New Roman" w:hAnsi="Times New Roman"/>
        </w:rPr>
        <w:t xml:space="preserve">4. </w:t>
      </w:r>
      <w:r w:rsidRPr="00B45A70">
        <w:rPr>
          <w:rFonts w:ascii="Times New Roman" w:hAnsi="Times New Roman"/>
          <w:b/>
        </w:rPr>
        <w:t>В зависимости от промежутков времени, за которые составляется бухгалтерская отчетность, ее делят на:</w:t>
      </w:r>
    </w:p>
    <w:p w:rsidR="00137FFA" w:rsidRPr="00B45A70" w:rsidRDefault="00137FFA" w:rsidP="00814539">
      <w:pPr>
        <w:numPr>
          <w:ilvl w:val="0"/>
          <w:numId w:val="95"/>
        </w:numPr>
        <w:spacing w:after="0" w:line="240" w:lineRule="auto"/>
        <w:ind w:left="0"/>
        <w:jc w:val="both"/>
        <w:rPr>
          <w:rFonts w:ascii="Times New Roman" w:hAnsi="Times New Roman"/>
        </w:rPr>
      </w:pPr>
      <w:r w:rsidRPr="00B45A70">
        <w:rPr>
          <w:rFonts w:ascii="Times New Roman" w:hAnsi="Times New Roman"/>
        </w:rPr>
        <w:t>Первичную и сводную</w:t>
      </w:r>
    </w:p>
    <w:p w:rsidR="00137FFA" w:rsidRPr="00B45A70" w:rsidRDefault="00137FFA" w:rsidP="00814539">
      <w:pPr>
        <w:numPr>
          <w:ilvl w:val="0"/>
          <w:numId w:val="95"/>
        </w:numPr>
        <w:spacing w:after="0" w:line="240" w:lineRule="auto"/>
        <w:ind w:left="0"/>
        <w:jc w:val="both"/>
        <w:rPr>
          <w:rFonts w:ascii="Times New Roman" w:hAnsi="Times New Roman"/>
        </w:rPr>
      </w:pPr>
      <w:r w:rsidRPr="00B45A70">
        <w:rPr>
          <w:rFonts w:ascii="Times New Roman" w:hAnsi="Times New Roman"/>
        </w:rPr>
        <w:t>Внешнюю и внутреннюю</w:t>
      </w:r>
    </w:p>
    <w:p w:rsidR="00137FFA" w:rsidRPr="00B45A70" w:rsidRDefault="00137FFA" w:rsidP="00814539">
      <w:pPr>
        <w:pStyle w:val="af0"/>
        <w:numPr>
          <w:ilvl w:val="0"/>
          <w:numId w:val="95"/>
        </w:numPr>
        <w:spacing w:after="0" w:line="240" w:lineRule="auto"/>
        <w:ind w:left="0"/>
        <w:jc w:val="both"/>
        <w:rPr>
          <w:rFonts w:ascii="Times New Roman" w:hAnsi="Times New Roman"/>
        </w:rPr>
      </w:pPr>
      <w:r w:rsidRPr="00B45A70">
        <w:rPr>
          <w:rFonts w:ascii="Times New Roman" w:hAnsi="Times New Roman"/>
        </w:rPr>
        <w:t>Общую и специальную</w:t>
      </w:r>
    </w:p>
    <w:p w:rsidR="00137FFA" w:rsidRPr="00B45A70" w:rsidRDefault="00137FFA" w:rsidP="00814539">
      <w:pPr>
        <w:numPr>
          <w:ilvl w:val="0"/>
          <w:numId w:val="95"/>
        </w:numPr>
        <w:spacing w:after="0" w:line="240" w:lineRule="auto"/>
        <w:ind w:left="0"/>
        <w:jc w:val="both"/>
        <w:rPr>
          <w:rFonts w:ascii="Times New Roman" w:hAnsi="Times New Roman"/>
        </w:rPr>
      </w:pPr>
      <w:r w:rsidRPr="00B45A70">
        <w:rPr>
          <w:rFonts w:ascii="Times New Roman" w:hAnsi="Times New Roman"/>
        </w:rPr>
        <w:t>Месячную, квартальную  и годовую</w:t>
      </w:r>
    </w:p>
    <w:p w:rsidR="00137FFA" w:rsidRPr="00B45A70" w:rsidRDefault="00137FFA" w:rsidP="00814539">
      <w:pPr>
        <w:pStyle w:val="FR1"/>
        <w:jc w:val="both"/>
        <w:rPr>
          <w:b/>
          <w:sz w:val="22"/>
          <w:szCs w:val="22"/>
        </w:rPr>
      </w:pPr>
      <w:r w:rsidRPr="00B45A70">
        <w:rPr>
          <w:b/>
          <w:sz w:val="22"/>
          <w:szCs w:val="22"/>
        </w:rPr>
        <w:t>5. Существуют следующие сроки сдачи промежуточной бухгалтерской отчетности:</w:t>
      </w:r>
    </w:p>
    <w:p w:rsidR="00137FFA" w:rsidRPr="00B45A70" w:rsidRDefault="00137FFA" w:rsidP="00814539">
      <w:pPr>
        <w:pStyle w:val="FR1"/>
        <w:numPr>
          <w:ilvl w:val="0"/>
          <w:numId w:val="96"/>
        </w:numPr>
        <w:ind w:left="0"/>
        <w:jc w:val="both"/>
        <w:rPr>
          <w:sz w:val="22"/>
          <w:szCs w:val="22"/>
        </w:rPr>
      </w:pPr>
      <w:r w:rsidRPr="00B45A70">
        <w:rPr>
          <w:sz w:val="22"/>
          <w:szCs w:val="22"/>
        </w:rPr>
        <w:t>В течение 30 дней после окончания отчетного периода</w:t>
      </w:r>
    </w:p>
    <w:p w:rsidR="00137FFA" w:rsidRPr="00B45A70" w:rsidRDefault="00137FFA" w:rsidP="00814539">
      <w:pPr>
        <w:pStyle w:val="FR1"/>
        <w:numPr>
          <w:ilvl w:val="0"/>
          <w:numId w:val="96"/>
        </w:numPr>
        <w:ind w:left="0"/>
        <w:jc w:val="both"/>
        <w:rPr>
          <w:sz w:val="22"/>
          <w:szCs w:val="22"/>
        </w:rPr>
      </w:pPr>
      <w:r w:rsidRPr="00B45A70">
        <w:rPr>
          <w:sz w:val="22"/>
          <w:szCs w:val="22"/>
        </w:rPr>
        <w:t xml:space="preserve">Не позднее 60 дней года, следующего за отчетным </w:t>
      </w:r>
    </w:p>
    <w:p w:rsidR="00137FFA" w:rsidRPr="00B45A70" w:rsidRDefault="00137FFA" w:rsidP="00814539">
      <w:pPr>
        <w:pStyle w:val="FR1"/>
        <w:numPr>
          <w:ilvl w:val="0"/>
          <w:numId w:val="96"/>
        </w:numPr>
        <w:ind w:left="0"/>
        <w:jc w:val="both"/>
        <w:rPr>
          <w:sz w:val="22"/>
          <w:szCs w:val="22"/>
        </w:rPr>
      </w:pPr>
      <w:r w:rsidRPr="00B45A70">
        <w:rPr>
          <w:sz w:val="22"/>
          <w:szCs w:val="22"/>
        </w:rPr>
        <w:t>Не позднее 90 дней года, следующего за отчетным</w:t>
      </w:r>
    </w:p>
    <w:p w:rsidR="00137FFA" w:rsidRPr="00B45A70" w:rsidRDefault="00137FFA" w:rsidP="00814539">
      <w:pPr>
        <w:pStyle w:val="FR1"/>
        <w:numPr>
          <w:ilvl w:val="0"/>
          <w:numId w:val="96"/>
        </w:numPr>
        <w:ind w:left="0"/>
        <w:jc w:val="both"/>
        <w:rPr>
          <w:sz w:val="22"/>
          <w:szCs w:val="22"/>
        </w:rPr>
      </w:pPr>
      <w:r w:rsidRPr="00B45A70">
        <w:rPr>
          <w:sz w:val="22"/>
          <w:szCs w:val="22"/>
        </w:rPr>
        <w:t>Как принято в учетной политике</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lastRenderedPageBreak/>
        <w:t>6. Требование представления в бухгалтерском балансе числовых показателей в нетто-оценке, означает:</w:t>
      </w:r>
    </w:p>
    <w:p w:rsidR="00137FFA" w:rsidRPr="00B45A70" w:rsidRDefault="00137FFA" w:rsidP="00814539">
      <w:pPr>
        <w:numPr>
          <w:ilvl w:val="0"/>
          <w:numId w:val="28"/>
        </w:numPr>
        <w:shd w:val="clear" w:color="auto" w:fill="FFFFFF"/>
        <w:spacing w:after="0" w:line="240" w:lineRule="auto"/>
        <w:ind w:left="0" w:firstLine="0"/>
        <w:rPr>
          <w:rFonts w:ascii="Times New Roman" w:hAnsi="Times New Roman"/>
        </w:rPr>
      </w:pPr>
      <w:r w:rsidRPr="00B45A70">
        <w:rPr>
          <w:rFonts w:ascii="Times New Roman" w:hAnsi="Times New Roman"/>
        </w:rPr>
        <w:t>зачет отдельных статей активов и пассивов, однородных по содержанию</w:t>
      </w:r>
    </w:p>
    <w:p w:rsidR="00137FFA" w:rsidRPr="00B45A70" w:rsidRDefault="00137FFA" w:rsidP="00814539">
      <w:pPr>
        <w:numPr>
          <w:ilvl w:val="0"/>
          <w:numId w:val="28"/>
        </w:numPr>
        <w:shd w:val="clear" w:color="auto" w:fill="FFFFFF"/>
        <w:spacing w:after="0" w:line="240" w:lineRule="auto"/>
        <w:ind w:left="0" w:firstLine="0"/>
        <w:rPr>
          <w:rFonts w:ascii="Times New Roman" w:hAnsi="Times New Roman"/>
        </w:rPr>
      </w:pPr>
      <w:r w:rsidRPr="00B45A70">
        <w:rPr>
          <w:rFonts w:ascii="Times New Roman" w:hAnsi="Times New Roman"/>
        </w:rPr>
        <w:t>отражение амортизируемого имущества по остаточной стоимости</w:t>
      </w:r>
    </w:p>
    <w:p w:rsidR="00137FFA" w:rsidRPr="00B45A70" w:rsidRDefault="00137FFA" w:rsidP="00814539">
      <w:pPr>
        <w:numPr>
          <w:ilvl w:val="0"/>
          <w:numId w:val="28"/>
        </w:numPr>
        <w:shd w:val="clear" w:color="auto" w:fill="FFFFFF"/>
        <w:spacing w:after="0" w:line="240" w:lineRule="auto"/>
        <w:ind w:left="0" w:firstLine="0"/>
        <w:rPr>
          <w:rFonts w:ascii="Times New Roman" w:hAnsi="Times New Roman"/>
        </w:rPr>
      </w:pPr>
      <w:r w:rsidRPr="00B45A70">
        <w:rPr>
          <w:rFonts w:ascii="Times New Roman" w:hAnsi="Times New Roman"/>
        </w:rPr>
        <w:t>уменьшение кредиторской задолженности поставщикам и подрядчикам на суммы выданных авансов</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7. В случаях образования резерва под обесценение вложений в ценные бумаги, в бухгалтерском балансе суммы резерва показываются:</w:t>
      </w:r>
    </w:p>
    <w:p w:rsidR="00137FFA" w:rsidRPr="00B45A70" w:rsidRDefault="00137FFA" w:rsidP="00814539">
      <w:pPr>
        <w:numPr>
          <w:ilvl w:val="0"/>
          <w:numId w:val="29"/>
        </w:numPr>
        <w:shd w:val="clear" w:color="auto" w:fill="FFFFFF"/>
        <w:spacing w:after="0" w:line="240" w:lineRule="auto"/>
        <w:ind w:left="0" w:firstLine="0"/>
        <w:rPr>
          <w:rFonts w:ascii="Times New Roman" w:hAnsi="Times New Roman"/>
        </w:rPr>
      </w:pPr>
      <w:r w:rsidRPr="00B45A70">
        <w:rPr>
          <w:rFonts w:ascii="Times New Roman" w:hAnsi="Times New Roman"/>
        </w:rPr>
        <w:t>Обособленно в пассиве баланса</w:t>
      </w:r>
    </w:p>
    <w:p w:rsidR="00137FFA" w:rsidRPr="00B45A70" w:rsidRDefault="00137FFA" w:rsidP="00814539">
      <w:pPr>
        <w:numPr>
          <w:ilvl w:val="0"/>
          <w:numId w:val="29"/>
        </w:numPr>
        <w:shd w:val="clear" w:color="auto" w:fill="FFFFFF"/>
        <w:spacing w:after="0" w:line="240" w:lineRule="auto"/>
        <w:ind w:left="0" w:firstLine="0"/>
        <w:rPr>
          <w:rFonts w:ascii="Times New Roman" w:hAnsi="Times New Roman"/>
        </w:rPr>
      </w:pPr>
      <w:r w:rsidRPr="00B45A70">
        <w:rPr>
          <w:rFonts w:ascii="Times New Roman" w:hAnsi="Times New Roman"/>
        </w:rPr>
        <w:t>В пассиве баланса в составе данных о нераспределенной прибыли</w:t>
      </w:r>
    </w:p>
    <w:p w:rsidR="00137FFA" w:rsidRPr="00B45A70" w:rsidRDefault="00137FFA" w:rsidP="00814539">
      <w:pPr>
        <w:numPr>
          <w:ilvl w:val="0"/>
          <w:numId w:val="29"/>
        </w:numPr>
        <w:shd w:val="clear" w:color="auto" w:fill="FFFFFF"/>
        <w:spacing w:after="0" w:line="240" w:lineRule="auto"/>
        <w:ind w:left="0" w:firstLine="0"/>
        <w:rPr>
          <w:rFonts w:ascii="Times New Roman" w:hAnsi="Times New Roman"/>
        </w:rPr>
      </w:pPr>
      <w:r w:rsidRPr="00B45A70">
        <w:rPr>
          <w:rFonts w:ascii="Times New Roman" w:hAnsi="Times New Roman"/>
        </w:rPr>
        <w:t>В активе баланса - уменьшая сумму финансовых вложений организации</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8. В случае создания организацией резервов сомнительных долгов в бухгалтерском балансе суммы резерва показываются:</w:t>
      </w:r>
    </w:p>
    <w:p w:rsidR="00137FFA" w:rsidRPr="00B45A70" w:rsidRDefault="00137FFA" w:rsidP="00814539">
      <w:pPr>
        <w:numPr>
          <w:ilvl w:val="0"/>
          <w:numId w:val="30"/>
        </w:numPr>
        <w:shd w:val="clear" w:color="auto" w:fill="FFFFFF"/>
        <w:spacing w:after="0" w:line="240" w:lineRule="auto"/>
        <w:ind w:left="0" w:firstLine="0"/>
        <w:rPr>
          <w:rFonts w:ascii="Times New Roman" w:hAnsi="Times New Roman"/>
        </w:rPr>
      </w:pPr>
      <w:r w:rsidRPr="00B45A70">
        <w:rPr>
          <w:rFonts w:ascii="Times New Roman" w:hAnsi="Times New Roman"/>
        </w:rPr>
        <w:t>Обособленно в пассиве баланса</w:t>
      </w:r>
    </w:p>
    <w:p w:rsidR="00137FFA" w:rsidRPr="00B45A70" w:rsidRDefault="00137FFA" w:rsidP="00814539">
      <w:pPr>
        <w:numPr>
          <w:ilvl w:val="0"/>
          <w:numId w:val="30"/>
        </w:numPr>
        <w:shd w:val="clear" w:color="auto" w:fill="FFFFFF"/>
        <w:spacing w:after="0" w:line="240" w:lineRule="auto"/>
        <w:ind w:left="0" w:firstLine="0"/>
        <w:rPr>
          <w:rFonts w:ascii="Times New Roman" w:hAnsi="Times New Roman"/>
        </w:rPr>
      </w:pPr>
      <w:r w:rsidRPr="00B45A70">
        <w:rPr>
          <w:rFonts w:ascii="Times New Roman" w:hAnsi="Times New Roman"/>
        </w:rPr>
        <w:t>В активе баланса - уменьшая сумму дебиторской задолженности</w:t>
      </w:r>
    </w:p>
    <w:p w:rsidR="00137FFA" w:rsidRPr="00B45A70" w:rsidRDefault="00137FFA" w:rsidP="00814539">
      <w:pPr>
        <w:numPr>
          <w:ilvl w:val="0"/>
          <w:numId w:val="30"/>
        </w:numPr>
        <w:shd w:val="clear" w:color="auto" w:fill="FFFFFF"/>
        <w:spacing w:after="0" w:line="240" w:lineRule="auto"/>
        <w:ind w:left="0" w:firstLine="0"/>
        <w:rPr>
          <w:rFonts w:ascii="Times New Roman" w:hAnsi="Times New Roman"/>
        </w:rPr>
      </w:pPr>
      <w:r w:rsidRPr="00B45A70">
        <w:rPr>
          <w:rFonts w:ascii="Times New Roman" w:hAnsi="Times New Roman"/>
        </w:rPr>
        <w:t>В пассиве баланса в составе данных о нераспределенной прибыли</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9. Показатели, имеющие отрицательное значение, в бухгалтерском балансе отражаются:</w:t>
      </w:r>
    </w:p>
    <w:p w:rsidR="00137FFA" w:rsidRPr="00B45A70" w:rsidRDefault="00137FFA" w:rsidP="00814539">
      <w:pPr>
        <w:numPr>
          <w:ilvl w:val="0"/>
          <w:numId w:val="31"/>
        </w:numPr>
        <w:shd w:val="clear" w:color="auto" w:fill="FFFFFF"/>
        <w:spacing w:after="0" w:line="240" w:lineRule="auto"/>
        <w:ind w:left="0" w:firstLine="0"/>
        <w:rPr>
          <w:rFonts w:ascii="Times New Roman" w:hAnsi="Times New Roman"/>
        </w:rPr>
      </w:pPr>
      <w:r w:rsidRPr="00B45A70">
        <w:rPr>
          <w:rFonts w:ascii="Times New Roman" w:hAnsi="Times New Roman"/>
        </w:rPr>
        <w:t>Красным цветом</w:t>
      </w:r>
    </w:p>
    <w:p w:rsidR="00137FFA" w:rsidRPr="00B45A70" w:rsidRDefault="00137FFA" w:rsidP="00814539">
      <w:pPr>
        <w:numPr>
          <w:ilvl w:val="0"/>
          <w:numId w:val="31"/>
        </w:numPr>
        <w:shd w:val="clear" w:color="auto" w:fill="FFFFFF"/>
        <w:spacing w:after="0" w:line="240" w:lineRule="auto"/>
        <w:ind w:left="0" w:firstLine="0"/>
        <w:rPr>
          <w:rFonts w:ascii="Times New Roman" w:hAnsi="Times New Roman"/>
        </w:rPr>
      </w:pPr>
      <w:r w:rsidRPr="00B45A70">
        <w:rPr>
          <w:rFonts w:ascii="Times New Roman" w:hAnsi="Times New Roman"/>
        </w:rPr>
        <w:t>В круглых скобках</w:t>
      </w:r>
    </w:p>
    <w:p w:rsidR="00137FFA" w:rsidRPr="00B45A70" w:rsidRDefault="00137FFA" w:rsidP="00814539">
      <w:pPr>
        <w:numPr>
          <w:ilvl w:val="0"/>
          <w:numId w:val="31"/>
        </w:numPr>
        <w:shd w:val="clear" w:color="auto" w:fill="FFFFFF"/>
        <w:spacing w:after="0" w:line="240" w:lineRule="auto"/>
        <w:ind w:left="0" w:firstLine="0"/>
        <w:rPr>
          <w:rFonts w:ascii="Times New Roman" w:hAnsi="Times New Roman"/>
        </w:rPr>
      </w:pPr>
      <w:r w:rsidRPr="00B45A70">
        <w:rPr>
          <w:rFonts w:ascii="Times New Roman" w:hAnsi="Times New Roman"/>
        </w:rPr>
        <w:t>В другой стороне баланса</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10. Стоимость объектов капитального строительства до ввода их в постоянную эксплуатацию в бухгалтерском балансе отражается по статье:</w:t>
      </w:r>
    </w:p>
    <w:p w:rsidR="00137FFA" w:rsidRPr="00B45A70" w:rsidRDefault="00137FFA" w:rsidP="00814539">
      <w:pPr>
        <w:numPr>
          <w:ilvl w:val="0"/>
          <w:numId w:val="32"/>
        </w:numPr>
        <w:shd w:val="clear" w:color="auto" w:fill="FFFFFF"/>
        <w:spacing w:after="0" w:line="240" w:lineRule="auto"/>
        <w:ind w:left="0" w:firstLine="0"/>
        <w:rPr>
          <w:rFonts w:ascii="Times New Roman" w:hAnsi="Times New Roman"/>
        </w:rPr>
      </w:pPr>
      <w:r w:rsidRPr="00B45A70">
        <w:rPr>
          <w:rFonts w:ascii="Times New Roman" w:hAnsi="Times New Roman"/>
        </w:rPr>
        <w:t>Незавершенное строительство</w:t>
      </w:r>
    </w:p>
    <w:p w:rsidR="00137FFA" w:rsidRPr="00B45A70" w:rsidRDefault="00137FFA" w:rsidP="00814539">
      <w:pPr>
        <w:numPr>
          <w:ilvl w:val="0"/>
          <w:numId w:val="32"/>
        </w:numPr>
        <w:shd w:val="clear" w:color="auto" w:fill="FFFFFF"/>
        <w:spacing w:after="0" w:line="240" w:lineRule="auto"/>
        <w:ind w:left="0" w:firstLine="0"/>
        <w:rPr>
          <w:rFonts w:ascii="Times New Roman" w:hAnsi="Times New Roman"/>
        </w:rPr>
      </w:pPr>
      <w:r w:rsidRPr="00B45A70">
        <w:rPr>
          <w:rFonts w:ascii="Times New Roman" w:hAnsi="Times New Roman"/>
        </w:rPr>
        <w:t>Основные средства</w:t>
      </w:r>
    </w:p>
    <w:p w:rsidR="00137FFA" w:rsidRPr="00B45A70" w:rsidRDefault="00137FFA" w:rsidP="00814539">
      <w:pPr>
        <w:numPr>
          <w:ilvl w:val="0"/>
          <w:numId w:val="32"/>
        </w:numPr>
        <w:shd w:val="clear" w:color="auto" w:fill="FFFFFF"/>
        <w:spacing w:after="0" w:line="240" w:lineRule="auto"/>
        <w:ind w:left="0" w:firstLine="0"/>
        <w:rPr>
          <w:rFonts w:ascii="Times New Roman" w:hAnsi="Times New Roman"/>
        </w:rPr>
      </w:pPr>
      <w:r w:rsidRPr="00B45A70">
        <w:rPr>
          <w:rFonts w:ascii="Times New Roman" w:hAnsi="Times New Roman"/>
        </w:rPr>
        <w:t>Прочие внеоборотные активы</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11. объекты финансовых вложений, по которым права на объект перешли к инвестору, но не оплаченные полностью, в активе бухгалтерского баланса показываются:</w:t>
      </w:r>
    </w:p>
    <w:p w:rsidR="00137FFA" w:rsidRPr="00B45A70" w:rsidRDefault="00137FFA" w:rsidP="00814539">
      <w:pPr>
        <w:numPr>
          <w:ilvl w:val="0"/>
          <w:numId w:val="33"/>
        </w:numPr>
        <w:shd w:val="clear" w:color="auto" w:fill="FFFFFF"/>
        <w:spacing w:after="0" w:line="240" w:lineRule="auto"/>
        <w:ind w:left="0" w:firstLine="0"/>
        <w:rPr>
          <w:rFonts w:ascii="Times New Roman" w:hAnsi="Times New Roman"/>
        </w:rPr>
      </w:pPr>
      <w:r w:rsidRPr="00B45A70">
        <w:rPr>
          <w:rFonts w:ascii="Times New Roman" w:hAnsi="Times New Roman"/>
        </w:rPr>
        <w:t>В сумме, соответствующей части оплаченной суммы</w:t>
      </w:r>
    </w:p>
    <w:p w:rsidR="00137FFA" w:rsidRPr="00B45A70" w:rsidRDefault="00137FFA" w:rsidP="00814539">
      <w:pPr>
        <w:numPr>
          <w:ilvl w:val="0"/>
          <w:numId w:val="33"/>
        </w:numPr>
        <w:shd w:val="clear" w:color="auto" w:fill="FFFFFF"/>
        <w:spacing w:after="0" w:line="240" w:lineRule="auto"/>
        <w:ind w:left="0" w:firstLine="0"/>
        <w:rPr>
          <w:rFonts w:ascii="Times New Roman" w:hAnsi="Times New Roman"/>
        </w:rPr>
      </w:pPr>
      <w:r w:rsidRPr="00B45A70">
        <w:rPr>
          <w:rFonts w:ascii="Times New Roman" w:hAnsi="Times New Roman"/>
        </w:rPr>
        <w:t>В сумме, соответствующей номинальной стоимости приобретенных финансовых вложений</w:t>
      </w:r>
    </w:p>
    <w:p w:rsidR="00137FFA" w:rsidRPr="00B45A70" w:rsidRDefault="00137FFA" w:rsidP="00814539">
      <w:pPr>
        <w:numPr>
          <w:ilvl w:val="0"/>
          <w:numId w:val="33"/>
        </w:numPr>
        <w:shd w:val="clear" w:color="auto" w:fill="FFFFFF"/>
        <w:spacing w:after="0" w:line="240" w:lineRule="auto"/>
        <w:ind w:left="0" w:firstLine="0"/>
        <w:rPr>
          <w:rFonts w:ascii="Times New Roman" w:hAnsi="Times New Roman"/>
        </w:rPr>
      </w:pPr>
      <w:r w:rsidRPr="00B45A70">
        <w:rPr>
          <w:rFonts w:ascii="Times New Roman" w:hAnsi="Times New Roman"/>
        </w:rPr>
        <w:t>В полной сумме фактических затрат на их приобретение с отнесением непогашенной суммы по соответствующей статье группы статей "Кредиторская задолженность"</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12. Остатки незавершенного производства в бухгалтерском балансе показываются:</w:t>
      </w:r>
    </w:p>
    <w:p w:rsidR="00137FFA" w:rsidRPr="00B45A70" w:rsidRDefault="00137FFA" w:rsidP="00814539">
      <w:pPr>
        <w:numPr>
          <w:ilvl w:val="0"/>
          <w:numId w:val="34"/>
        </w:numPr>
        <w:shd w:val="clear" w:color="auto" w:fill="FFFFFF"/>
        <w:spacing w:after="0" w:line="240" w:lineRule="auto"/>
        <w:ind w:left="0" w:firstLine="0"/>
        <w:rPr>
          <w:rFonts w:ascii="Times New Roman" w:hAnsi="Times New Roman"/>
        </w:rPr>
      </w:pPr>
      <w:r w:rsidRPr="00B45A70">
        <w:rPr>
          <w:rFonts w:ascii="Times New Roman" w:hAnsi="Times New Roman"/>
        </w:rPr>
        <w:t>По сумме фактически произведенных затрат</w:t>
      </w:r>
    </w:p>
    <w:p w:rsidR="00137FFA" w:rsidRPr="00B45A70" w:rsidRDefault="00137FFA" w:rsidP="00814539">
      <w:pPr>
        <w:numPr>
          <w:ilvl w:val="0"/>
          <w:numId w:val="34"/>
        </w:numPr>
        <w:shd w:val="clear" w:color="auto" w:fill="FFFFFF"/>
        <w:spacing w:after="0" w:line="240" w:lineRule="auto"/>
        <w:ind w:left="0" w:firstLine="0"/>
        <w:rPr>
          <w:rFonts w:ascii="Times New Roman" w:hAnsi="Times New Roman"/>
        </w:rPr>
      </w:pPr>
      <w:r w:rsidRPr="00B45A70">
        <w:rPr>
          <w:rFonts w:ascii="Times New Roman" w:hAnsi="Times New Roman"/>
        </w:rPr>
        <w:t>По сумме части стоимости готовой продукции, определяемой по проценту готовности</w:t>
      </w:r>
    </w:p>
    <w:p w:rsidR="00137FFA" w:rsidRPr="00B45A70" w:rsidRDefault="00137FFA" w:rsidP="00814539">
      <w:pPr>
        <w:numPr>
          <w:ilvl w:val="0"/>
          <w:numId w:val="34"/>
        </w:numPr>
        <w:shd w:val="clear" w:color="auto" w:fill="FFFFFF"/>
        <w:spacing w:after="0" w:line="240" w:lineRule="auto"/>
        <w:ind w:left="0" w:firstLine="0"/>
        <w:rPr>
          <w:rFonts w:ascii="Times New Roman" w:hAnsi="Times New Roman"/>
        </w:rPr>
      </w:pPr>
      <w:r w:rsidRPr="00B45A70">
        <w:rPr>
          <w:rFonts w:ascii="Times New Roman" w:hAnsi="Times New Roman"/>
        </w:rPr>
        <w:t>В оценке, принятой в учетной политике организации</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13. В случае, когда организация применяет счета 15 "Заготовление и приобретение материалов" и 16 "Отклонение в стоимости материалов", сумма отклонений в бухгалтерском балансе показывается:</w:t>
      </w:r>
    </w:p>
    <w:p w:rsidR="00137FFA" w:rsidRPr="00B45A70" w:rsidRDefault="00137FFA" w:rsidP="00814539">
      <w:pPr>
        <w:numPr>
          <w:ilvl w:val="0"/>
          <w:numId w:val="35"/>
        </w:numPr>
        <w:shd w:val="clear" w:color="auto" w:fill="FFFFFF"/>
        <w:spacing w:after="0" w:line="240" w:lineRule="auto"/>
        <w:ind w:left="0" w:firstLine="0"/>
        <w:rPr>
          <w:rFonts w:ascii="Times New Roman" w:hAnsi="Times New Roman"/>
        </w:rPr>
      </w:pPr>
      <w:r w:rsidRPr="00B45A70">
        <w:rPr>
          <w:rFonts w:ascii="Times New Roman" w:hAnsi="Times New Roman"/>
        </w:rPr>
        <w:t>Обособленно</w:t>
      </w:r>
    </w:p>
    <w:p w:rsidR="00137FFA" w:rsidRPr="00B45A70" w:rsidRDefault="00137FFA" w:rsidP="00814539">
      <w:pPr>
        <w:numPr>
          <w:ilvl w:val="0"/>
          <w:numId w:val="35"/>
        </w:numPr>
        <w:shd w:val="clear" w:color="auto" w:fill="FFFFFF"/>
        <w:spacing w:after="0" w:line="240" w:lineRule="auto"/>
        <w:ind w:left="0" w:firstLine="0"/>
        <w:rPr>
          <w:rFonts w:ascii="Times New Roman" w:hAnsi="Times New Roman"/>
        </w:rPr>
      </w:pPr>
      <w:r w:rsidRPr="00B45A70">
        <w:rPr>
          <w:rFonts w:ascii="Times New Roman" w:hAnsi="Times New Roman"/>
        </w:rPr>
        <w:t>По статье "Прочие затраты и запасы"</w:t>
      </w:r>
    </w:p>
    <w:p w:rsidR="00137FFA" w:rsidRPr="00B45A70" w:rsidRDefault="00137FFA" w:rsidP="00814539">
      <w:pPr>
        <w:numPr>
          <w:ilvl w:val="0"/>
          <w:numId w:val="35"/>
        </w:numPr>
        <w:shd w:val="clear" w:color="auto" w:fill="FFFFFF"/>
        <w:spacing w:after="0" w:line="240" w:lineRule="auto"/>
        <w:ind w:left="0" w:firstLine="0"/>
        <w:rPr>
          <w:rFonts w:ascii="Times New Roman" w:hAnsi="Times New Roman"/>
        </w:rPr>
      </w:pPr>
      <w:r w:rsidRPr="00B45A70">
        <w:rPr>
          <w:rFonts w:ascii="Times New Roman" w:hAnsi="Times New Roman"/>
        </w:rPr>
        <w:t>В составе остатков по соответствующим статьям группы статей "Материально-производственные запасы"</w:t>
      </w:r>
    </w:p>
    <w:p w:rsidR="00137FFA" w:rsidRPr="00B45A70" w:rsidRDefault="00137FFA" w:rsidP="00814539">
      <w:pPr>
        <w:numPr>
          <w:ilvl w:val="0"/>
          <w:numId w:val="35"/>
        </w:numPr>
        <w:shd w:val="clear" w:color="auto" w:fill="FFFFFF"/>
        <w:spacing w:after="0" w:line="240" w:lineRule="auto"/>
        <w:ind w:left="0" w:firstLine="0"/>
        <w:rPr>
          <w:rFonts w:ascii="Times New Roman" w:hAnsi="Times New Roman"/>
        </w:rPr>
      </w:pPr>
      <w:r w:rsidRPr="00B45A70">
        <w:rPr>
          <w:rFonts w:ascii="Times New Roman" w:hAnsi="Times New Roman"/>
        </w:rPr>
        <w:t>По статье "Прочие оборотные активы"</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14. В случае, если организация не признает учтенные коммерческие расходы (расходы на продажу) в себестоимости проданных товаров (услуг) полностью, расходы в части, относящейся к непроданным товарам, в бухгалтерском балансе отражаются по статье:</w:t>
      </w:r>
    </w:p>
    <w:p w:rsidR="00137FFA" w:rsidRPr="00B45A70" w:rsidRDefault="00137FFA" w:rsidP="00814539">
      <w:pPr>
        <w:numPr>
          <w:ilvl w:val="0"/>
          <w:numId w:val="36"/>
        </w:numPr>
        <w:shd w:val="clear" w:color="auto" w:fill="FFFFFF"/>
        <w:spacing w:after="0" w:line="240" w:lineRule="auto"/>
        <w:ind w:left="0" w:firstLine="0"/>
        <w:rPr>
          <w:rFonts w:ascii="Times New Roman" w:hAnsi="Times New Roman"/>
        </w:rPr>
      </w:pPr>
      <w:r w:rsidRPr="00B45A70">
        <w:rPr>
          <w:rFonts w:ascii="Times New Roman" w:hAnsi="Times New Roman"/>
        </w:rPr>
        <w:t>Запасы</w:t>
      </w:r>
    </w:p>
    <w:p w:rsidR="00137FFA" w:rsidRPr="00B45A70" w:rsidRDefault="00137FFA" w:rsidP="00814539">
      <w:pPr>
        <w:numPr>
          <w:ilvl w:val="0"/>
          <w:numId w:val="36"/>
        </w:numPr>
        <w:shd w:val="clear" w:color="auto" w:fill="FFFFFF"/>
        <w:spacing w:after="0" w:line="240" w:lineRule="auto"/>
        <w:ind w:left="0" w:firstLine="0"/>
        <w:rPr>
          <w:rFonts w:ascii="Times New Roman" w:hAnsi="Times New Roman"/>
        </w:rPr>
      </w:pPr>
      <w:r w:rsidRPr="00B45A70">
        <w:rPr>
          <w:rFonts w:ascii="Times New Roman" w:hAnsi="Times New Roman"/>
        </w:rPr>
        <w:t>"Прочие оборотные активы"</w:t>
      </w:r>
    </w:p>
    <w:p w:rsidR="00137FFA" w:rsidRPr="00B45A70" w:rsidRDefault="00137FFA" w:rsidP="00814539">
      <w:pPr>
        <w:numPr>
          <w:ilvl w:val="0"/>
          <w:numId w:val="36"/>
        </w:numPr>
        <w:shd w:val="clear" w:color="auto" w:fill="FFFFFF"/>
        <w:spacing w:after="0" w:line="240" w:lineRule="auto"/>
        <w:ind w:left="0" w:firstLine="0"/>
        <w:rPr>
          <w:rFonts w:ascii="Times New Roman" w:hAnsi="Times New Roman"/>
        </w:rPr>
      </w:pPr>
      <w:r w:rsidRPr="00B45A70">
        <w:rPr>
          <w:rFonts w:ascii="Times New Roman" w:hAnsi="Times New Roman"/>
        </w:rPr>
        <w:t>Готовая продукция и товары для перепродажи"</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15. Данные по счетам бухгалтерского учета расчетов организации с другими организациями и гражданами в бухгалтерском балансе приводятся:</w:t>
      </w:r>
    </w:p>
    <w:p w:rsidR="00137FFA" w:rsidRPr="00B45A70" w:rsidRDefault="00137FFA" w:rsidP="00814539">
      <w:pPr>
        <w:numPr>
          <w:ilvl w:val="0"/>
          <w:numId w:val="37"/>
        </w:numPr>
        <w:shd w:val="clear" w:color="auto" w:fill="FFFFFF"/>
        <w:spacing w:after="0" w:line="240" w:lineRule="auto"/>
        <w:ind w:left="0" w:firstLine="0"/>
        <w:rPr>
          <w:rFonts w:ascii="Times New Roman" w:hAnsi="Times New Roman"/>
        </w:rPr>
      </w:pPr>
      <w:r w:rsidRPr="00B45A70">
        <w:rPr>
          <w:rFonts w:ascii="Times New Roman" w:hAnsi="Times New Roman"/>
        </w:rPr>
        <w:t>Развернуто - дебетовое сальдо в активе, кредитовое - в пассиве</w:t>
      </w:r>
    </w:p>
    <w:p w:rsidR="00137FFA" w:rsidRPr="00B45A70" w:rsidRDefault="00137FFA" w:rsidP="00814539">
      <w:pPr>
        <w:numPr>
          <w:ilvl w:val="0"/>
          <w:numId w:val="37"/>
        </w:numPr>
        <w:shd w:val="clear" w:color="auto" w:fill="FFFFFF"/>
        <w:spacing w:after="0" w:line="240" w:lineRule="auto"/>
        <w:ind w:left="0" w:firstLine="0"/>
        <w:rPr>
          <w:rFonts w:ascii="Times New Roman" w:hAnsi="Times New Roman"/>
        </w:rPr>
      </w:pPr>
      <w:r w:rsidRPr="00B45A70">
        <w:rPr>
          <w:rFonts w:ascii="Times New Roman" w:hAnsi="Times New Roman"/>
        </w:rPr>
        <w:t>Свернуто - с зачетом дебетовых или кредитовых остатков, с отражением в той части баланса, которой соответствует остаток</w:t>
      </w:r>
    </w:p>
    <w:p w:rsidR="00137FFA" w:rsidRPr="00B45A70" w:rsidRDefault="00137FFA" w:rsidP="00814539">
      <w:pPr>
        <w:numPr>
          <w:ilvl w:val="0"/>
          <w:numId w:val="37"/>
        </w:numPr>
        <w:shd w:val="clear" w:color="auto" w:fill="FFFFFF"/>
        <w:spacing w:after="0" w:line="240" w:lineRule="auto"/>
        <w:ind w:left="0" w:firstLine="0"/>
        <w:rPr>
          <w:rFonts w:ascii="Times New Roman" w:hAnsi="Times New Roman"/>
        </w:rPr>
      </w:pPr>
      <w:r w:rsidRPr="00B45A70">
        <w:rPr>
          <w:rFonts w:ascii="Times New Roman" w:hAnsi="Times New Roman"/>
        </w:rPr>
        <w:t>Свернуто - с расшифровкой дебетового и кредитового сальдо в пояснительной записке</w:t>
      </w:r>
    </w:p>
    <w:p w:rsidR="00137FFA" w:rsidRPr="00B45A70" w:rsidRDefault="00137FFA" w:rsidP="00814539">
      <w:pPr>
        <w:spacing w:after="0" w:line="240" w:lineRule="auto"/>
        <w:rPr>
          <w:rFonts w:ascii="Times New Roman" w:hAnsi="Times New Roman"/>
          <w:b/>
        </w:rPr>
      </w:pPr>
      <w:r w:rsidRPr="00B45A70">
        <w:rPr>
          <w:rFonts w:ascii="Times New Roman" w:hAnsi="Times New Roman"/>
          <w:b/>
        </w:rPr>
        <w:t>16.  Баланс является документом:</w:t>
      </w:r>
    </w:p>
    <w:p w:rsidR="00137FFA" w:rsidRPr="00B45A70" w:rsidRDefault="00137FFA" w:rsidP="00814539">
      <w:pPr>
        <w:pStyle w:val="af0"/>
        <w:numPr>
          <w:ilvl w:val="0"/>
          <w:numId w:val="97"/>
        </w:numPr>
        <w:spacing w:after="0" w:line="240" w:lineRule="auto"/>
        <w:ind w:left="0"/>
        <w:rPr>
          <w:rFonts w:ascii="Times New Roman" w:hAnsi="Times New Roman"/>
        </w:rPr>
      </w:pPr>
      <w:r w:rsidRPr="00B45A70">
        <w:rPr>
          <w:rFonts w:ascii="Times New Roman" w:hAnsi="Times New Roman"/>
        </w:rPr>
        <w:t>Плановым</w:t>
      </w:r>
    </w:p>
    <w:p w:rsidR="00137FFA" w:rsidRPr="00B45A70" w:rsidRDefault="00137FFA" w:rsidP="00814539">
      <w:pPr>
        <w:pStyle w:val="af0"/>
        <w:numPr>
          <w:ilvl w:val="0"/>
          <w:numId w:val="97"/>
        </w:numPr>
        <w:spacing w:after="0" w:line="240" w:lineRule="auto"/>
        <w:ind w:left="0"/>
        <w:rPr>
          <w:rFonts w:ascii="Times New Roman" w:hAnsi="Times New Roman"/>
        </w:rPr>
      </w:pPr>
      <w:r w:rsidRPr="00B45A70">
        <w:rPr>
          <w:rFonts w:ascii="Times New Roman" w:hAnsi="Times New Roman"/>
        </w:rPr>
        <w:t xml:space="preserve">Учетным </w:t>
      </w:r>
    </w:p>
    <w:p w:rsidR="00137FFA" w:rsidRPr="00B45A70" w:rsidRDefault="00137FFA" w:rsidP="00814539">
      <w:pPr>
        <w:pStyle w:val="af0"/>
        <w:numPr>
          <w:ilvl w:val="0"/>
          <w:numId w:val="97"/>
        </w:numPr>
        <w:spacing w:after="0" w:line="240" w:lineRule="auto"/>
        <w:ind w:left="0"/>
        <w:rPr>
          <w:rFonts w:ascii="Times New Roman" w:hAnsi="Times New Roman"/>
        </w:rPr>
      </w:pPr>
      <w:r w:rsidRPr="00B45A70">
        <w:rPr>
          <w:rFonts w:ascii="Times New Roman" w:hAnsi="Times New Roman"/>
        </w:rPr>
        <w:lastRenderedPageBreak/>
        <w:t>Отчетным</w:t>
      </w:r>
    </w:p>
    <w:p w:rsidR="00137FFA" w:rsidRPr="00B45A70" w:rsidRDefault="00137FFA" w:rsidP="00814539">
      <w:pPr>
        <w:pStyle w:val="af0"/>
        <w:numPr>
          <w:ilvl w:val="0"/>
          <w:numId w:val="97"/>
        </w:numPr>
        <w:spacing w:after="0" w:line="240" w:lineRule="auto"/>
        <w:ind w:left="0"/>
        <w:rPr>
          <w:rFonts w:ascii="Times New Roman" w:hAnsi="Times New Roman"/>
        </w:rPr>
      </w:pPr>
      <w:r w:rsidRPr="00B45A70">
        <w:rPr>
          <w:rFonts w:ascii="Times New Roman" w:hAnsi="Times New Roman"/>
        </w:rPr>
        <w:t>Прогнозным</w:t>
      </w:r>
    </w:p>
    <w:p w:rsidR="00137FFA" w:rsidRPr="00B45A70" w:rsidRDefault="00137FFA" w:rsidP="00814539">
      <w:pPr>
        <w:spacing w:after="0" w:line="240" w:lineRule="auto"/>
        <w:rPr>
          <w:rFonts w:ascii="Times New Roman" w:hAnsi="Times New Roman"/>
          <w:b/>
        </w:rPr>
      </w:pPr>
      <w:r w:rsidRPr="00B45A70">
        <w:rPr>
          <w:rFonts w:ascii="Times New Roman" w:hAnsi="Times New Roman"/>
          <w:b/>
        </w:rPr>
        <w:t>17.  На момент возникновения предприятия составляется баланс :</w:t>
      </w:r>
    </w:p>
    <w:p w:rsidR="00137FFA" w:rsidRPr="00B45A70" w:rsidRDefault="00137FFA" w:rsidP="00814539">
      <w:pPr>
        <w:pStyle w:val="af0"/>
        <w:numPr>
          <w:ilvl w:val="0"/>
          <w:numId w:val="98"/>
        </w:numPr>
        <w:spacing w:after="0" w:line="240" w:lineRule="auto"/>
        <w:ind w:left="0"/>
        <w:rPr>
          <w:rFonts w:ascii="Times New Roman" w:hAnsi="Times New Roman"/>
        </w:rPr>
      </w:pPr>
      <w:r w:rsidRPr="00B45A70">
        <w:rPr>
          <w:rFonts w:ascii="Times New Roman" w:hAnsi="Times New Roman"/>
        </w:rPr>
        <w:t>Текущий</w:t>
      </w:r>
    </w:p>
    <w:p w:rsidR="00137FFA" w:rsidRPr="00B45A70" w:rsidRDefault="00137FFA" w:rsidP="00814539">
      <w:pPr>
        <w:pStyle w:val="af0"/>
        <w:numPr>
          <w:ilvl w:val="0"/>
          <w:numId w:val="98"/>
        </w:numPr>
        <w:spacing w:after="0" w:line="240" w:lineRule="auto"/>
        <w:ind w:left="0"/>
        <w:rPr>
          <w:rFonts w:ascii="Times New Roman" w:hAnsi="Times New Roman"/>
        </w:rPr>
      </w:pPr>
      <w:r w:rsidRPr="00B45A70">
        <w:rPr>
          <w:rFonts w:ascii="Times New Roman" w:hAnsi="Times New Roman"/>
        </w:rPr>
        <w:t>Объединительный</w:t>
      </w:r>
    </w:p>
    <w:p w:rsidR="00137FFA" w:rsidRPr="00B45A70" w:rsidRDefault="00137FFA" w:rsidP="00814539">
      <w:pPr>
        <w:pStyle w:val="af0"/>
        <w:numPr>
          <w:ilvl w:val="0"/>
          <w:numId w:val="98"/>
        </w:numPr>
        <w:spacing w:after="0" w:line="240" w:lineRule="auto"/>
        <w:ind w:left="0"/>
        <w:rPr>
          <w:rFonts w:ascii="Times New Roman" w:hAnsi="Times New Roman"/>
        </w:rPr>
      </w:pPr>
      <w:r w:rsidRPr="00B45A70">
        <w:rPr>
          <w:rFonts w:ascii="Times New Roman" w:hAnsi="Times New Roman"/>
        </w:rPr>
        <w:t>Вступительный</w:t>
      </w:r>
    </w:p>
    <w:p w:rsidR="00137FFA" w:rsidRPr="00B45A70" w:rsidRDefault="00137FFA" w:rsidP="00814539">
      <w:pPr>
        <w:pStyle w:val="af0"/>
        <w:numPr>
          <w:ilvl w:val="0"/>
          <w:numId w:val="98"/>
        </w:numPr>
        <w:spacing w:after="0" w:line="240" w:lineRule="auto"/>
        <w:ind w:left="0"/>
        <w:rPr>
          <w:rFonts w:ascii="Times New Roman" w:hAnsi="Times New Roman"/>
        </w:rPr>
      </w:pPr>
      <w:r w:rsidRPr="00B45A70">
        <w:rPr>
          <w:rFonts w:ascii="Times New Roman" w:hAnsi="Times New Roman"/>
        </w:rPr>
        <w:t>Ликвидационный</w:t>
      </w:r>
    </w:p>
    <w:p w:rsidR="00137FFA" w:rsidRPr="00B45A70" w:rsidRDefault="00137FFA" w:rsidP="00814539">
      <w:pPr>
        <w:spacing w:after="0" w:line="240" w:lineRule="auto"/>
        <w:rPr>
          <w:rFonts w:ascii="Times New Roman" w:hAnsi="Times New Roman"/>
          <w:b/>
        </w:rPr>
      </w:pPr>
      <w:r w:rsidRPr="00B45A70">
        <w:rPr>
          <w:rFonts w:ascii="Times New Roman" w:hAnsi="Times New Roman"/>
          <w:b/>
        </w:rPr>
        <w:t>18.  Первым отчетным периодом для вновь созданного предприятия после 1 октября считается:</w:t>
      </w:r>
    </w:p>
    <w:p w:rsidR="00137FFA" w:rsidRPr="00B45A70" w:rsidRDefault="00137FFA" w:rsidP="00814539">
      <w:pPr>
        <w:numPr>
          <w:ilvl w:val="0"/>
          <w:numId w:val="99"/>
        </w:numPr>
        <w:spacing w:after="0" w:line="240" w:lineRule="auto"/>
        <w:ind w:left="0"/>
        <w:rPr>
          <w:rFonts w:ascii="Times New Roman" w:hAnsi="Times New Roman"/>
        </w:rPr>
      </w:pPr>
      <w:r w:rsidRPr="00B45A70">
        <w:rPr>
          <w:rFonts w:ascii="Times New Roman" w:hAnsi="Times New Roman"/>
        </w:rPr>
        <w:t>период от даты госрегистрации предприятия по 31 декабря соответствующего года</w:t>
      </w:r>
    </w:p>
    <w:p w:rsidR="00137FFA" w:rsidRPr="00B45A70" w:rsidRDefault="00137FFA" w:rsidP="00814539">
      <w:pPr>
        <w:pStyle w:val="af0"/>
        <w:numPr>
          <w:ilvl w:val="0"/>
          <w:numId w:val="99"/>
        </w:numPr>
        <w:spacing w:after="0" w:line="240" w:lineRule="auto"/>
        <w:ind w:left="0"/>
        <w:rPr>
          <w:rFonts w:ascii="Times New Roman" w:hAnsi="Times New Roman"/>
        </w:rPr>
      </w:pPr>
      <w:r w:rsidRPr="00B45A70">
        <w:rPr>
          <w:rFonts w:ascii="Times New Roman" w:hAnsi="Times New Roman"/>
        </w:rPr>
        <w:t>2) с момента постановки предприятия на налоговый учет</w:t>
      </w:r>
    </w:p>
    <w:p w:rsidR="00137FFA" w:rsidRPr="00B45A70" w:rsidRDefault="00137FFA" w:rsidP="00814539">
      <w:pPr>
        <w:pStyle w:val="af0"/>
        <w:numPr>
          <w:ilvl w:val="0"/>
          <w:numId w:val="99"/>
        </w:numPr>
        <w:spacing w:after="0" w:line="240" w:lineRule="auto"/>
        <w:ind w:left="0"/>
        <w:rPr>
          <w:rFonts w:ascii="Times New Roman" w:hAnsi="Times New Roman"/>
        </w:rPr>
      </w:pPr>
      <w:r w:rsidRPr="00B45A70">
        <w:rPr>
          <w:rFonts w:ascii="Times New Roman" w:hAnsi="Times New Roman"/>
        </w:rPr>
        <w:t>с момента начала хозяйственной деятельности</w:t>
      </w:r>
    </w:p>
    <w:p w:rsidR="00137FFA" w:rsidRPr="00B45A70" w:rsidRDefault="00137FFA" w:rsidP="00814539">
      <w:pPr>
        <w:pStyle w:val="af0"/>
        <w:numPr>
          <w:ilvl w:val="0"/>
          <w:numId w:val="99"/>
        </w:numPr>
        <w:spacing w:after="0" w:line="240" w:lineRule="auto"/>
        <w:ind w:left="0"/>
        <w:rPr>
          <w:rFonts w:ascii="Times New Roman" w:hAnsi="Times New Roman"/>
        </w:rPr>
      </w:pPr>
      <w:r w:rsidRPr="00B45A70">
        <w:rPr>
          <w:rFonts w:ascii="Times New Roman" w:hAnsi="Times New Roman"/>
        </w:rPr>
        <w:t>Период с даты госрегистрации по 31 декабря следующего года</w:t>
      </w:r>
    </w:p>
    <w:p w:rsidR="00137FFA" w:rsidRPr="00B45A70" w:rsidRDefault="00137FFA" w:rsidP="00814539">
      <w:pPr>
        <w:spacing w:after="0" w:line="240" w:lineRule="auto"/>
        <w:rPr>
          <w:rFonts w:ascii="Times New Roman" w:hAnsi="Times New Roman"/>
          <w:b/>
        </w:rPr>
      </w:pPr>
      <w:r w:rsidRPr="00B45A70">
        <w:rPr>
          <w:rFonts w:ascii="Times New Roman" w:hAnsi="Times New Roman"/>
          <w:b/>
        </w:rPr>
        <w:t>19. Ответственность за организацию бухгалтерского учета на предприятии несет :</w:t>
      </w:r>
    </w:p>
    <w:p w:rsidR="00137FFA" w:rsidRPr="00B45A70" w:rsidRDefault="00137FFA" w:rsidP="00814539">
      <w:pPr>
        <w:numPr>
          <w:ilvl w:val="0"/>
          <w:numId w:val="100"/>
        </w:numPr>
        <w:spacing w:after="0" w:line="240" w:lineRule="auto"/>
        <w:rPr>
          <w:rFonts w:ascii="Times New Roman" w:hAnsi="Times New Roman"/>
        </w:rPr>
      </w:pPr>
      <w:r w:rsidRPr="00B45A70">
        <w:rPr>
          <w:rFonts w:ascii="Times New Roman" w:hAnsi="Times New Roman"/>
        </w:rPr>
        <w:t>главный бухгалтер</w:t>
      </w:r>
    </w:p>
    <w:p w:rsidR="00137FFA" w:rsidRPr="00B45A70" w:rsidRDefault="00137FFA" w:rsidP="00814539">
      <w:pPr>
        <w:numPr>
          <w:ilvl w:val="0"/>
          <w:numId w:val="100"/>
        </w:numPr>
        <w:spacing w:after="0" w:line="240" w:lineRule="auto"/>
        <w:rPr>
          <w:rFonts w:ascii="Times New Roman" w:hAnsi="Times New Roman"/>
        </w:rPr>
      </w:pPr>
      <w:r w:rsidRPr="00B45A70">
        <w:rPr>
          <w:rFonts w:ascii="Times New Roman" w:hAnsi="Times New Roman"/>
        </w:rPr>
        <w:t>руководитель</w:t>
      </w:r>
    </w:p>
    <w:p w:rsidR="00137FFA" w:rsidRPr="00B45A70" w:rsidRDefault="00137FFA" w:rsidP="00814539">
      <w:pPr>
        <w:numPr>
          <w:ilvl w:val="0"/>
          <w:numId w:val="100"/>
        </w:numPr>
        <w:spacing w:after="0" w:line="240" w:lineRule="auto"/>
        <w:rPr>
          <w:rFonts w:ascii="Times New Roman" w:hAnsi="Times New Roman"/>
        </w:rPr>
      </w:pPr>
      <w:r w:rsidRPr="00B45A70">
        <w:rPr>
          <w:rFonts w:ascii="Times New Roman" w:hAnsi="Times New Roman"/>
        </w:rPr>
        <w:t>руководитель и главный бухгалтер</w:t>
      </w:r>
    </w:p>
    <w:p w:rsidR="00137FFA" w:rsidRPr="00B45A70" w:rsidRDefault="00137FFA" w:rsidP="00814539">
      <w:pPr>
        <w:numPr>
          <w:ilvl w:val="0"/>
          <w:numId w:val="100"/>
        </w:numPr>
        <w:spacing w:after="0" w:line="240" w:lineRule="auto"/>
        <w:rPr>
          <w:rFonts w:ascii="Times New Roman" w:hAnsi="Times New Roman"/>
        </w:rPr>
      </w:pPr>
      <w:r w:rsidRPr="00B45A70">
        <w:rPr>
          <w:rFonts w:ascii="Times New Roman" w:hAnsi="Times New Roman"/>
        </w:rPr>
        <w:t>руководитель вышестоящей организации</w:t>
      </w:r>
    </w:p>
    <w:p w:rsidR="00137FFA" w:rsidRPr="00B45A70" w:rsidRDefault="00137FFA" w:rsidP="00814539">
      <w:pPr>
        <w:spacing w:after="0" w:line="240" w:lineRule="auto"/>
        <w:rPr>
          <w:rFonts w:ascii="Times New Roman" w:hAnsi="Times New Roman"/>
          <w:b/>
        </w:rPr>
      </w:pPr>
      <w:r w:rsidRPr="00B45A70">
        <w:rPr>
          <w:rFonts w:ascii="Times New Roman" w:hAnsi="Times New Roman"/>
          <w:b/>
        </w:rPr>
        <w:t>20. Основными потребителями управленческой учетной информации являются :</w:t>
      </w:r>
    </w:p>
    <w:p w:rsidR="00137FFA" w:rsidRPr="00B45A70" w:rsidRDefault="00137FFA" w:rsidP="00814539">
      <w:pPr>
        <w:numPr>
          <w:ilvl w:val="0"/>
          <w:numId w:val="101"/>
        </w:numPr>
        <w:spacing w:after="0" w:line="240" w:lineRule="auto"/>
        <w:rPr>
          <w:rFonts w:ascii="Times New Roman" w:hAnsi="Times New Roman"/>
        </w:rPr>
      </w:pPr>
      <w:r w:rsidRPr="00B45A70">
        <w:rPr>
          <w:rFonts w:ascii="Times New Roman" w:hAnsi="Times New Roman"/>
        </w:rPr>
        <w:t>сторонние организации</w:t>
      </w:r>
    </w:p>
    <w:p w:rsidR="00137FFA" w:rsidRPr="00B45A70" w:rsidRDefault="00137FFA" w:rsidP="00814539">
      <w:pPr>
        <w:numPr>
          <w:ilvl w:val="0"/>
          <w:numId w:val="101"/>
        </w:numPr>
        <w:spacing w:after="0" w:line="240" w:lineRule="auto"/>
        <w:rPr>
          <w:rFonts w:ascii="Times New Roman" w:hAnsi="Times New Roman"/>
        </w:rPr>
      </w:pPr>
      <w:r w:rsidRPr="00B45A70">
        <w:rPr>
          <w:rFonts w:ascii="Times New Roman" w:hAnsi="Times New Roman"/>
        </w:rPr>
        <w:t>менеджмент предприятия</w:t>
      </w:r>
    </w:p>
    <w:p w:rsidR="00137FFA" w:rsidRPr="00B45A70" w:rsidRDefault="00137FFA" w:rsidP="00814539">
      <w:pPr>
        <w:numPr>
          <w:ilvl w:val="0"/>
          <w:numId w:val="101"/>
        </w:numPr>
        <w:spacing w:after="0" w:line="240" w:lineRule="auto"/>
        <w:rPr>
          <w:rFonts w:ascii="Times New Roman" w:hAnsi="Times New Roman"/>
        </w:rPr>
      </w:pPr>
      <w:r w:rsidRPr="00B45A70">
        <w:rPr>
          <w:rFonts w:ascii="Times New Roman" w:hAnsi="Times New Roman"/>
        </w:rPr>
        <w:t>сторонние организации и руководство тпредприятия</w:t>
      </w:r>
    </w:p>
    <w:p w:rsidR="00137FFA" w:rsidRPr="00B45A70" w:rsidRDefault="00137FFA" w:rsidP="00814539">
      <w:pPr>
        <w:numPr>
          <w:ilvl w:val="0"/>
          <w:numId w:val="101"/>
        </w:numPr>
        <w:spacing w:after="0" w:line="240" w:lineRule="auto"/>
        <w:rPr>
          <w:rFonts w:ascii="Times New Roman" w:hAnsi="Times New Roman"/>
        </w:rPr>
      </w:pPr>
      <w:r w:rsidRPr="00B45A70">
        <w:rPr>
          <w:rFonts w:ascii="Times New Roman" w:hAnsi="Times New Roman"/>
        </w:rPr>
        <w:t>налоговые органы</w:t>
      </w:r>
    </w:p>
    <w:p w:rsidR="00137FFA" w:rsidRPr="00B45A70" w:rsidRDefault="00137FFA" w:rsidP="00814539">
      <w:pPr>
        <w:spacing w:after="0" w:line="240" w:lineRule="auto"/>
        <w:rPr>
          <w:rFonts w:ascii="Times New Roman" w:hAnsi="Times New Roman"/>
          <w:b/>
        </w:rPr>
      </w:pPr>
      <w:r w:rsidRPr="00B45A70">
        <w:rPr>
          <w:rFonts w:ascii="Times New Roman" w:hAnsi="Times New Roman"/>
          <w:b/>
        </w:rPr>
        <w:t>21. Элементами актива и пассива баланса являются :</w:t>
      </w:r>
    </w:p>
    <w:p w:rsidR="00137FFA" w:rsidRPr="00B45A70" w:rsidRDefault="00137FFA" w:rsidP="00814539">
      <w:pPr>
        <w:numPr>
          <w:ilvl w:val="0"/>
          <w:numId w:val="102"/>
        </w:numPr>
        <w:spacing w:after="0" w:line="240" w:lineRule="auto"/>
        <w:rPr>
          <w:rFonts w:ascii="Times New Roman" w:hAnsi="Times New Roman"/>
        </w:rPr>
      </w:pPr>
      <w:r w:rsidRPr="00B45A70">
        <w:rPr>
          <w:rFonts w:ascii="Times New Roman" w:hAnsi="Times New Roman"/>
        </w:rPr>
        <w:t>синтетические счета</w:t>
      </w:r>
    </w:p>
    <w:p w:rsidR="00137FFA" w:rsidRPr="00B45A70" w:rsidRDefault="00137FFA" w:rsidP="00814539">
      <w:pPr>
        <w:numPr>
          <w:ilvl w:val="0"/>
          <w:numId w:val="102"/>
        </w:numPr>
        <w:spacing w:after="0" w:line="240" w:lineRule="auto"/>
        <w:rPr>
          <w:rFonts w:ascii="Times New Roman" w:hAnsi="Times New Roman"/>
        </w:rPr>
      </w:pPr>
      <w:r w:rsidRPr="00B45A70">
        <w:rPr>
          <w:rFonts w:ascii="Times New Roman" w:hAnsi="Times New Roman"/>
        </w:rPr>
        <w:t>аналитические счета</w:t>
      </w:r>
    </w:p>
    <w:p w:rsidR="00137FFA" w:rsidRPr="00B45A70" w:rsidRDefault="00137FFA" w:rsidP="00814539">
      <w:pPr>
        <w:numPr>
          <w:ilvl w:val="0"/>
          <w:numId w:val="102"/>
        </w:numPr>
        <w:spacing w:after="0" w:line="240" w:lineRule="auto"/>
        <w:rPr>
          <w:rFonts w:ascii="Times New Roman" w:hAnsi="Times New Roman"/>
        </w:rPr>
      </w:pPr>
      <w:r w:rsidRPr="00B45A70">
        <w:rPr>
          <w:rFonts w:ascii="Times New Roman" w:hAnsi="Times New Roman"/>
        </w:rPr>
        <w:t>статьи баланса</w:t>
      </w:r>
    </w:p>
    <w:p w:rsidR="00137FFA" w:rsidRPr="00B45A70" w:rsidRDefault="00137FFA" w:rsidP="00814539">
      <w:pPr>
        <w:numPr>
          <w:ilvl w:val="0"/>
          <w:numId w:val="102"/>
        </w:numPr>
        <w:spacing w:after="0" w:line="240" w:lineRule="auto"/>
        <w:rPr>
          <w:rFonts w:ascii="Times New Roman" w:hAnsi="Times New Roman"/>
        </w:rPr>
      </w:pPr>
      <w:r w:rsidRPr="00B45A70">
        <w:rPr>
          <w:rFonts w:ascii="Times New Roman" w:hAnsi="Times New Roman"/>
        </w:rPr>
        <w:t>только собственные источники имущества</w:t>
      </w:r>
    </w:p>
    <w:p w:rsidR="00137FFA" w:rsidRPr="00B45A70" w:rsidRDefault="00137FFA" w:rsidP="00814539">
      <w:pPr>
        <w:spacing w:after="0" w:line="240" w:lineRule="auto"/>
        <w:rPr>
          <w:rFonts w:ascii="Times New Roman" w:hAnsi="Times New Roman"/>
          <w:b/>
        </w:rPr>
      </w:pPr>
      <w:r w:rsidRPr="00B45A70">
        <w:rPr>
          <w:rFonts w:ascii="Times New Roman" w:hAnsi="Times New Roman"/>
          <w:b/>
        </w:rPr>
        <w:t>22. Основные средства отражаются в балансе по стоимости :</w:t>
      </w:r>
    </w:p>
    <w:p w:rsidR="00137FFA" w:rsidRPr="00B45A70" w:rsidRDefault="00137FFA" w:rsidP="00814539">
      <w:pPr>
        <w:numPr>
          <w:ilvl w:val="0"/>
          <w:numId w:val="103"/>
        </w:numPr>
        <w:spacing w:after="0" w:line="240" w:lineRule="auto"/>
        <w:rPr>
          <w:rFonts w:ascii="Times New Roman" w:hAnsi="Times New Roman"/>
        </w:rPr>
      </w:pPr>
      <w:r w:rsidRPr="00B45A70">
        <w:rPr>
          <w:rFonts w:ascii="Times New Roman" w:hAnsi="Times New Roman"/>
        </w:rPr>
        <w:t>остаточной</w:t>
      </w:r>
    </w:p>
    <w:p w:rsidR="00137FFA" w:rsidRPr="00B45A70" w:rsidRDefault="00137FFA" w:rsidP="00814539">
      <w:pPr>
        <w:numPr>
          <w:ilvl w:val="0"/>
          <w:numId w:val="103"/>
        </w:numPr>
        <w:spacing w:after="0" w:line="240" w:lineRule="auto"/>
        <w:rPr>
          <w:rFonts w:ascii="Times New Roman" w:hAnsi="Times New Roman"/>
        </w:rPr>
      </w:pPr>
      <w:r w:rsidRPr="00B45A70">
        <w:rPr>
          <w:rFonts w:ascii="Times New Roman" w:hAnsi="Times New Roman"/>
        </w:rPr>
        <w:t>первоначальной</w:t>
      </w:r>
    </w:p>
    <w:p w:rsidR="00137FFA" w:rsidRPr="00B45A70" w:rsidRDefault="00137FFA" w:rsidP="00814539">
      <w:pPr>
        <w:numPr>
          <w:ilvl w:val="0"/>
          <w:numId w:val="103"/>
        </w:numPr>
        <w:spacing w:after="0" w:line="240" w:lineRule="auto"/>
        <w:rPr>
          <w:rFonts w:ascii="Times New Roman" w:hAnsi="Times New Roman"/>
        </w:rPr>
      </w:pPr>
      <w:r w:rsidRPr="00B45A70">
        <w:rPr>
          <w:rFonts w:ascii="Times New Roman" w:hAnsi="Times New Roman"/>
        </w:rPr>
        <w:t>восстановительной</w:t>
      </w:r>
    </w:p>
    <w:p w:rsidR="00137FFA" w:rsidRPr="00B45A70" w:rsidRDefault="00137FFA" w:rsidP="00814539">
      <w:pPr>
        <w:numPr>
          <w:ilvl w:val="0"/>
          <w:numId w:val="103"/>
        </w:numPr>
        <w:spacing w:after="0" w:line="240" w:lineRule="auto"/>
        <w:rPr>
          <w:rFonts w:ascii="Times New Roman" w:hAnsi="Times New Roman"/>
        </w:rPr>
      </w:pPr>
      <w:r w:rsidRPr="00B45A70">
        <w:rPr>
          <w:rFonts w:ascii="Times New Roman" w:hAnsi="Times New Roman"/>
        </w:rPr>
        <w:t>в зависимости от срока службы имущества</w:t>
      </w:r>
    </w:p>
    <w:p w:rsidR="00137FFA" w:rsidRPr="00B45A70" w:rsidRDefault="00137FFA" w:rsidP="00814539">
      <w:pPr>
        <w:spacing w:after="0" w:line="240" w:lineRule="auto"/>
        <w:rPr>
          <w:rFonts w:ascii="Times New Roman" w:hAnsi="Times New Roman"/>
          <w:b/>
        </w:rPr>
      </w:pPr>
      <w:r w:rsidRPr="00B45A70">
        <w:rPr>
          <w:rFonts w:ascii="Times New Roman" w:hAnsi="Times New Roman"/>
          <w:b/>
        </w:rPr>
        <w:t>23. В балансе средства предприятия показывают :</w:t>
      </w:r>
    </w:p>
    <w:p w:rsidR="00137FFA" w:rsidRPr="00B45A70" w:rsidRDefault="00137FFA" w:rsidP="00814539">
      <w:pPr>
        <w:pStyle w:val="af0"/>
        <w:numPr>
          <w:ilvl w:val="0"/>
          <w:numId w:val="104"/>
        </w:numPr>
        <w:spacing w:after="0" w:line="240" w:lineRule="auto"/>
        <w:ind w:left="0"/>
        <w:rPr>
          <w:rFonts w:ascii="Times New Roman" w:hAnsi="Times New Roman"/>
        </w:rPr>
      </w:pPr>
      <w:r w:rsidRPr="00B45A70">
        <w:rPr>
          <w:rFonts w:ascii="Times New Roman" w:hAnsi="Times New Roman"/>
        </w:rPr>
        <w:t>по себестоимости</w:t>
      </w:r>
    </w:p>
    <w:p w:rsidR="00137FFA" w:rsidRPr="00B45A70" w:rsidRDefault="00137FFA" w:rsidP="00814539">
      <w:pPr>
        <w:pStyle w:val="af0"/>
        <w:numPr>
          <w:ilvl w:val="0"/>
          <w:numId w:val="104"/>
        </w:numPr>
        <w:spacing w:after="0" w:line="240" w:lineRule="auto"/>
        <w:ind w:left="0"/>
        <w:rPr>
          <w:rFonts w:ascii="Times New Roman" w:hAnsi="Times New Roman"/>
        </w:rPr>
      </w:pPr>
      <w:r w:rsidRPr="00B45A70">
        <w:rPr>
          <w:rFonts w:ascii="Times New Roman" w:hAnsi="Times New Roman"/>
        </w:rPr>
        <w:t>по рыночной цене</w:t>
      </w:r>
    </w:p>
    <w:p w:rsidR="00137FFA" w:rsidRPr="00B45A70" w:rsidRDefault="00137FFA" w:rsidP="00814539">
      <w:pPr>
        <w:pStyle w:val="af0"/>
        <w:numPr>
          <w:ilvl w:val="0"/>
          <w:numId w:val="104"/>
        </w:numPr>
        <w:spacing w:after="0" w:line="240" w:lineRule="auto"/>
        <w:ind w:left="0"/>
        <w:rPr>
          <w:rFonts w:ascii="Times New Roman" w:hAnsi="Times New Roman"/>
        </w:rPr>
      </w:pPr>
      <w:r w:rsidRPr="00B45A70">
        <w:rPr>
          <w:rFonts w:ascii="Times New Roman" w:hAnsi="Times New Roman"/>
        </w:rPr>
        <w:t>по плановым показателям</w:t>
      </w:r>
    </w:p>
    <w:p w:rsidR="00137FFA" w:rsidRPr="00B45A70" w:rsidRDefault="00137FFA" w:rsidP="00814539">
      <w:pPr>
        <w:spacing w:after="0" w:line="240" w:lineRule="auto"/>
        <w:rPr>
          <w:rFonts w:ascii="Times New Roman" w:hAnsi="Times New Roman"/>
          <w:b/>
        </w:rPr>
      </w:pPr>
      <w:r w:rsidRPr="00B45A70">
        <w:rPr>
          <w:rFonts w:ascii="Times New Roman" w:hAnsi="Times New Roman"/>
          <w:b/>
        </w:rPr>
        <w:t xml:space="preserve">24. </w:t>
      </w:r>
      <w:r w:rsidRPr="00B45A70">
        <w:rPr>
          <w:rFonts w:ascii="Times New Roman" w:hAnsi="Times New Roman"/>
          <w:b/>
          <w:iCs/>
        </w:rPr>
        <w:t>Принцип самоокупаемости состоит:</w:t>
      </w:r>
    </w:p>
    <w:p w:rsidR="00137FFA" w:rsidRPr="00B45A70" w:rsidRDefault="00137FFA" w:rsidP="00814539">
      <w:pPr>
        <w:pStyle w:val="af0"/>
        <w:numPr>
          <w:ilvl w:val="0"/>
          <w:numId w:val="105"/>
        </w:numPr>
        <w:autoSpaceDE w:val="0"/>
        <w:autoSpaceDN w:val="0"/>
        <w:adjustRightInd w:val="0"/>
        <w:spacing w:after="0" w:line="240" w:lineRule="auto"/>
        <w:rPr>
          <w:rFonts w:ascii="Times New Roman" w:hAnsi="Times New Roman"/>
        </w:rPr>
      </w:pPr>
      <w:r w:rsidRPr="00B45A70">
        <w:rPr>
          <w:rFonts w:ascii="Times New Roman" w:hAnsi="Times New Roman"/>
        </w:rPr>
        <w:t>в получении максимальной прибыли при минимальных затратах;</w:t>
      </w:r>
    </w:p>
    <w:p w:rsidR="00137FFA" w:rsidRPr="00B45A70" w:rsidRDefault="00137FFA" w:rsidP="00814539">
      <w:pPr>
        <w:pStyle w:val="af0"/>
        <w:numPr>
          <w:ilvl w:val="0"/>
          <w:numId w:val="105"/>
        </w:numPr>
        <w:autoSpaceDE w:val="0"/>
        <w:autoSpaceDN w:val="0"/>
        <w:adjustRightInd w:val="0"/>
        <w:spacing w:after="0" w:line="240" w:lineRule="auto"/>
        <w:rPr>
          <w:rFonts w:ascii="Times New Roman" w:hAnsi="Times New Roman"/>
        </w:rPr>
      </w:pPr>
      <w:r w:rsidRPr="00B45A70">
        <w:rPr>
          <w:rFonts w:ascii="Times New Roman" w:hAnsi="Times New Roman"/>
        </w:rPr>
        <w:t>в увеличении доходов для возмещения расходов и получения прибыли в целях ведения уставной деятельности;</w:t>
      </w:r>
    </w:p>
    <w:p w:rsidR="00137FFA" w:rsidRPr="00B45A70" w:rsidRDefault="00137FFA" w:rsidP="00814539">
      <w:pPr>
        <w:pStyle w:val="af0"/>
        <w:numPr>
          <w:ilvl w:val="0"/>
          <w:numId w:val="105"/>
        </w:numPr>
        <w:autoSpaceDE w:val="0"/>
        <w:autoSpaceDN w:val="0"/>
        <w:adjustRightInd w:val="0"/>
        <w:spacing w:after="0" w:line="240" w:lineRule="auto"/>
        <w:rPr>
          <w:rFonts w:ascii="Times New Roman" w:hAnsi="Times New Roman"/>
        </w:rPr>
      </w:pPr>
      <w:r w:rsidRPr="00B45A70">
        <w:rPr>
          <w:rFonts w:ascii="Times New Roman" w:hAnsi="Times New Roman"/>
        </w:rPr>
        <w:t>в покрытии затрат на основе их нормирования и планирования;</w:t>
      </w:r>
    </w:p>
    <w:p w:rsidR="00137FFA" w:rsidRPr="00B45A70" w:rsidRDefault="00137FFA" w:rsidP="00814539">
      <w:pPr>
        <w:pStyle w:val="af0"/>
        <w:numPr>
          <w:ilvl w:val="0"/>
          <w:numId w:val="105"/>
        </w:numPr>
        <w:autoSpaceDE w:val="0"/>
        <w:autoSpaceDN w:val="0"/>
        <w:adjustRightInd w:val="0"/>
        <w:spacing w:after="0" w:line="240" w:lineRule="auto"/>
        <w:rPr>
          <w:rFonts w:ascii="Times New Roman" w:hAnsi="Times New Roman"/>
        </w:rPr>
      </w:pPr>
      <w:r w:rsidRPr="00B45A70">
        <w:rPr>
          <w:rFonts w:ascii="Times New Roman" w:hAnsi="Times New Roman"/>
        </w:rPr>
        <w:t>в ведении деятельности на основе хозяйственного расчета;</w:t>
      </w:r>
    </w:p>
    <w:p w:rsidR="00137FFA" w:rsidRPr="00B45A70" w:rsidRDefault="00137FFA" w:rsidP="00814539">
      <w:pPr>
        <w:pStyle w:val="af0"/>
        <w:numPr>
          <w:ilvl w:val="0"/>
          <w:numId w:val="105"/>
        </w:numPr>
        <w:autoSpaceDE w:val="0"/>
        <w:autoSpaceDN w:val="0"/>
        <w:adjustRightInd w:val="0"/>
        <w:spacing w:after="0" w:line="240" w:lineRule="auto"/>
        <w:rPr>
          <w:rFonts w:ascii="Times New Roman" w:hAnsi="Times New Roman"/>
        </w:rPr>
      </w:pPr>
      <w:r w:rsidRPr="00B45A70">
        <w:rPr>
          <w:rFonts w:ascii="Times New Roman" w:hAnsi="Times New Roman"/>
        </w:rPr>
        <w:t>в осуществлении расходов в соответствии с утвержденной сметой.</w:t>
      </w:r>
    </w:p>
    <w:p w:rsidR="00137FFA" w:rsidRPr="00B45A70" w:rsidRDefault="00137FFA" w:rsidP="00814539">
      <w:pPr>
        <w:autoSpaceDE w:val="0"/>
        <w:autoSpaceDN w:val="0"/>
        <w:adjustRightInd w:val="0"/>
        <w:spacing w:after="0" w:line="240" w:lineRule="auto"/>
        <w:rPr>
          <w:rFonts w:ascii="Times New Roman" w:hAnsi="Times New Roman"/>
          <w:b/>
          <w:iCs/>
        </w:rPr>
      </w:pPr>
      <w:r w:rsidRPr="00B45A70">
        <w:rPr>
          <w:rFonts w:ascii="Times New Roman" w:hAnsi="Times New Roman"/>
          <w:b/>
        </w:rPr>
        <w:t xml:space="preserve">25. </w:t>
      </w:r>
      <w:r w:rsidRPr="00B45A70">
        <w:rPr>
          <w:rFonts w:ascii="Times New Roman" w:hAnsi="Times New Roman"/>
          <w:b/>
          <w:iCs/>
        </w:rPr>
        <w:t>Себестоимость продукции – это:</w:t>
      </w:r>
    </w:p>
    <w:p w:rsidR="00137FFA" w:rsidRPr="00B45A70" w:rsidRDefault="00137FFA" w:rsidP="00814539">
      <w:pPr>
        <w:pStyle w:val="af0"/>
        <w:numPr>
          <w:ilvl w:val="0"/>
          <w:numId w:val="106"/>
        </w:numPr>
        <w:autoSpaceDE w:val="0"/>
        <w:autoSpaceDN w:val="0"/>
        <w:adjustRightInd w:val="0"/>
        <w:spacing w:after="0" w:line="240" w:lineRule="auto"/>
        <w:rPr>
          <w:rFonts w:ascii="Times New Roman" w:hAnsi="Times New Roman"/>
        </w:rPr>
      </w:pPr>
      <w:r w:rsidRPr="00B45A70">
        <w:rPr>
          <w:rFonts w:ascii="Times New Roman" w:hAnsi="Times New Roman"/>
        </w:rPr>
        <w:t>уменьшение экономических выгод в результате выбытия активов и (или) возникновения обязательств, приводящих к уменьшению капитала организации;</w:t>
      </w:r>
    </w:p>
    <w:p w:rsidR="00137FFA" w:rsidRPr="00B45A70" w:rsidRDefault="00137FFA" w:rsidP="00814539">
      <w:pPr>
        <w:pStyle w:val="af0"/>
        <w:numPr>
          <w:ilvl w:val="0"/>
          <w:numId w:val="106"/>
        </w:numPr>
        <w:autoSpaceDE w:val="0"/>
        <w:autoSpaceDN w:val="0"/>
        <w:adjustRightInd w:val="0"/>
        <w:spacing w:after="0" w:line="240" w:lineRule="auto"/>
        <w:rPr>
          <w:rFonts w:ascii="Times New Roman" w:hAnsi="Times New Roman"/>
        </w:rPr>
      </w:pPr>
      <w:r w:rsidRPr="00B45A70">
        <w:rPr>
          <w:rFonts w:ascii="Times New Roman" w:hAnsi="Times New Roman"/>
        </w:rPr>
        <w:t>выраженные в денежной форме затраты на ее производство и реализацию;</w:t>
      </w:r>
    </w:p>
    <w:p w:rsidR="00137FFA" w:rsidRPr="00B45A70" w:rsidRDefault="00137FFA" w:rsidP="00814539">
      <w:pPr>
        <w:pStyle w:val="af0"/>
        <w:numPr>
          <w:ilvl w:val="0"/>
          <w:numId w:val="106"/>
        </w:numPr>
        <w:autoSpaceDE w:val="0"/>
        <w:autoSpaceDN w:val="0"/>
        <w:adjustRightInd w:val="0"/>
        <w:spacing w:after="0" w:line="240" w:lineRule="auto"/>
        <w:rPr>
          <w:rFonts w:ascii="Times New Roman" w:hAnsi="Times New Roman"/>
        </w:rPr>
      </w:pPr>
      <w:r w:rsidRPr="00B45A70">
        <w:rPr>
          <w:rFonts w:ascii="Times New Roman" w:hAnsi="Times New Roman"/>
        </w:rPr>
        <w:t>стоимостная оценка используемых в процессе производства продукции (работ, услуг) природных ресурсов, сырья, материалов, топлива, трудовых ресурсов и других ресурсов.</w:t>
      </w:r>
    </w:p>
    <w:p w:rsidR="00137FFA" w:rsidRPr="00B45A70" w:rsidRDefault="00137FFA" w:rsidP="00814539">
      <w:pPr>
        <w:spacing w:after="0" w:line="240" w:lineRule="auto"/>
        <w:jc w:val="both"/>
        <w:rPr>
          <w:rFonts w:ascii="Times New Roman" w:hAnsi="Times New Roman"/>
          <w:b/>
        </w:rPr>
      </w:pPr>
      <w:r w:rsidRPr="00B45A70">
        <w:rPr>
          <w:rFonts w:ascii="Times New Roman" w:hAnsi="Times New Roman"/>
          <w:b/>
        </w:rPr>
        <w:t>26. Структура построения отчета о прибылях и убытках основана на следующих нормативных документах:</w:t>
      </w:r>
    </w:p>
    <w:p w:rsidR="00137FFA" w:rsidRPr="00B45A70" w:rsidRDefault="00137FFA" w:rsidP="00814539">
      <w:pPr>
        <w:pStyle w:val="af0"/>
        <w:numPr>
          <w:ilvl w:val="0"/>
          <w:numId w:val="88"/>
        </w:numPr>
        <w:spacing w:after="0" w:line="240" w:lineRule="auto"/>
        <w:ind w:left="0"/>
        <w:jc w:val="both"/>
        <w:rPr>
          <w:rFonts w:ascii="Times New Roman" w:hAnsi="Times New Roman"/>
        </w:rPr>
      </w:pPr>
      <w:r w:rsidRPr="00B45A70">
        <w:rPr>
          <w:rFonts w:ascii="Times New Roman" w:hAnsi="Times New Roman"/>
        </w:rPr>
        <w:t>ФЗ «О бухгалтерском учете»</w:t>
      </w:r>
    </w:p>
    <w:p w:rsidR="00137FFA" w:rsidRPr="00B45A70" w:rsidRDefault="00137FFA" w:rsidP="00814539">
      <w:pPr>
        <w:numPr>
          <w:ilvl w:val="0"/>
          <w:numId w:val="107"/>
        </w:numPr>
        <w:spacing w:after="0" w:line="240" w:lineRule="auto"/>
        <w:ind w:left="0"/>
        <w:jc w:val="both"/>
        <w:rPr>
          <w:rFonts w:ascii="Times New Roman" w:hAnsi="Times New Roman"/>
        </w:rPr>
      </w:pPr>
      <w:r w:rsidRPr="00B45A70">
        <w:rPr>
          <w:rFonts w:ascii="Times New Roman" w:hAnsi="Times New Roman"/>
        </w:rPr>
        <w:t>Положении по бухгалтерскому учету и бухгалтерской отчетности в РФ</w:t>
      </w:r>
    </w:p>
    <w:p w:rsidR="00137FFA" w:rsidRPr="00B45A70" w:rsidRDefault="00137FFA" w:rsidP="00814539">
      <w:pPr>
        <w:numPr>
          <w:ilvl w:val="0"/>
          <w:numId w:val="107"/>
        </w:numPr>
        <w:spacing w:after="0" w:line="240" w:lineRule="auto"/>
        <w:ind w:left="0"/>
        <w:jc w:val="both"/>
        <w:rPr>
          <w:rFonts w:ascii="Times New Roman" w:hAnsi="Times New Roman"/>
        </w:rPr>
      </w:pPr>
      <w:r w:rsidRPr="00B45A70">
        <w:rPr>
          <w:rFonts w:ascii="Times New Roman" w:hAnsi="Times New Roman"/>
        </w:rPr>
        <w:t>ПБУ 1/2008, ПБУ 7/98, ПБУ 13/2000</w:t>
      </w:r>
    </w:p>
    <w:p w:rsidR="00137FFA" w:rsidRPr="00B45A70" w:rsidRDefault="00137FFA" w:rsidP="00814539">
      <w:pPr>
        <w:numPr>
          <w:ilvl w:val="0"/>
          <w:numId w:val="107"/>
        </w:numPr>
        <w:spacing w:after="0" w:line="240" w:lineRule="auto"/>
        <w:ind w:left="0"/>
        <w:jc w:val="both"/>
        <w:rPr>
          <w:rFonts w:ascii="Times New Roman" w:hAnsi="Times New Roman"/>
        </w:rPr>
      </w:pPr>
      <w:r w:rsidRPr="00B45A70">
        <w:rPr>
          <w:rFonts w:ascii="Times New Roman" w:hAnsi="Times New Roman"/>
        </w:rPr>
        <w:t>ПБУ 4/99, ПБУ 9/99, ПБУ 10/99, ПБУ 18/02</w:t>
      </w:r>
    </w:p>
    <w:p w:rsidR="00137FFA" w:rsidRPr="00B45A70" w:rsidRDefault="00137FFA" w:rsidP="00814539">
      <w:pPr>
        <w:pStyle w:val="2"/>
        <w:spacing w:before="0" w:after="0"/>
        <w:jc w:val="both"/>
        <w:rPr>
          <w:rFonts w:ascii="Times New Roman" w:hAnsi="Times New Roman" w:cs="Times New Roman"/>
          <w:b w:val="0"/>
          <w:sz w:val="22"/>
          <w:szCs w:val="22"/>
          <w:lang w:val="ru-RU"/>
        </w:rPr>
      </w:pPr>
      <w:r w:rsidRPr="00B45A70">
        <w:rPr>
          <w:rFonts w:ascii="Times New Roman" w:hAnsi="Times New Roman" w:cs="Times New Roman"/>
          <w:sz w:val="22"/>
          <w:szCs w:val="22"/>
          <w:lang w:val="ru-RU"/>
        </w:rPr>
        <w:t>27. Строку «Управленческие расходы» в отчете о прибылях и убытках заполняют организации:</w:t>
      </w:r>
    </w:p>
    <w:p w:rsidR="00137FFA" w:rsidRPr="00B45A70" w:rsidRDefault="00137FFA" w:rsidP="00814539">
      <w:pPr>
        <w:pStyle w:val="ad"/>
        <w:numPr>
          <w:ilvl w:val="0"/>
          <w:numId w:val="108"/>
        </w:numPr>
        <w:spacing w:after="0"/>
        <w:ind w:left="0"/>
        <w:jc w:val="both"/>
        <w:rPr>
          <w:sz w:val="22"/>
          <w:szCs w:val="22"/>
        </w:rPr>
      </w:pPr>
      <w:r w:rsidRPr="00B45A70">
        <w:rPr>
          <w:sz w:val="22"/>
          <w:szCs w:val="22"/>
        </w:rPr>
        <w:t>Осуществляющие данные расходы</w:t>
      </w:r>
    </w:p>
    <w:p w:rsidR="00137FFA" w:rsidRPr="00B45A70" w:rsidRDefault="00137FFA" w:rsidP="00814539">
      <w:pPr>
        <w:pStyle w:val="ad"/>
        <w:numPr>
          <w:ilvl w:val="0"/>
          <w:numId w:val="108"/>
        </w:numPr>
        <w:spacing w:after="0"/>
        <w:ind w:left="0"/>
        <w:jc w:val="both"/>
        <w:rPr>
          <w:sz w:val="22"/>
          <w:szCs w:val="22"/>
        </w:rPr>
      </w:pPr>
      <w:r w:rsidRPr="00B45A70">
        <w:rPr>
          <w:sz w:val="22"/>
          <w:szCs w:val="22"/>
        </w:rPr>
        <w:t>Которые общехозяйственные расходы списывают на счет 90</w:t>
      </w:r>
    </w:p>
    <w:p w:rsidR="00137FFA" w:rsidRPr="00B45A70" w:rsidRDefault="00137FFA" w:rsidP="00814539">
      <w:pPr>
        <w:pStyle w:val="ad"/>
        <w:numPr>
          <w:ilvl w:val="0"/>
          <w:numId w:val="108"/>
        </w:numPr>
        <w:spacing w:after="0"/>
        <w:ind w:left="0"/>
        <w:jc w:val="both"/>
        <w:rPr>
          <w:sz w:val="22"/>
          <w:szCs w:val="22"/>
        </w:rPr>
      </w:pPr>
      <w:r w:rsidRPr="00B45A70">
        <w:rPr>
          <w:sz w:val="22"/>
          <w:szCs w:val="22"/>
        </w:rPr>
        <w:lastRenderedPageBreak/>
        <w:t>Списывающие общехозяйственные расходы на счет 20</w:t>
      </w:r>
    </w:p>
    <w:p w:rsidR="00137FFA" w:rsidRPr="00B45A70" w:rsidRDefault="00137FFA" w:rsidP="00814539">
      <w:pPr>
        <w:pStyle w:val="ad"/>
        <w:numPr>
          <w:ilvl w:val="0"/>
          <w:numId w:val="108"/>
        </w:numPr>
        <w:spacing w:after="0"/>
        <w:ind w:left="0"/>
        <w:jc w:val="both"/>
        <w:rPr>
          <w:sz w:val="22"/>
          <w:szCs w:val="22"/>
        </w:rPr>
      </w:pPr>
      <w:r w:rsidRPr="00B45A70">
        <w:rPr>
          <w:sz w:val="22"/>
          <w:szCs w:val="22"/>
        </w:rPr>
        <w:t xml:space="preserve"> Списывающие общехозяйственные расходы на счет 26</w:t>
      </w:r>
    </w:p>
    <w:p w:rsidR="00137FFA" w:rsidRPr="00B45A70" w:rsidRDefault="00137FFA" w:rsidP="00814539">
      <w:pPr>
        <w:spacing w:after="0" w:line="240" w:lineRule="auto"/>
        <w:jc w:val="both"/>
        <w:rPr>
          <w:rFonts w:ascii="Times New Roman" w:hAnsi="Times New Roman"/>
          <w:b/>
        </w:rPr>
      </w:pPr>
      <w:r w:rsidRPr="00B45A70">
        <w:rPr>
          <w:rFonts w:ascii="Times New Roman" w:hAnsi="Times New Roman"/>
          <w:b/>
        </w:rPr>
        <w:t>28 В отчете о прибылях и убытках строка «Прибыль (убыток) от продаж» содержит финансовый результат по счету:</w:t>
      </w:r>
    </w:p>
    <w:p w:rsidR="00137FFA" w:rsidRPr="00B45A70" w:rsidRDefault="00137FFA" w:rsidP="00814539">
      <w:pPr>
        <w:numPr>
          <w:ilvl w:val="0"/>
          <w:numId w:val="89"/>
        </w:numPr>
        <w:spacing w:after="0" w:line="240" w:lineRule="auto"/>
        <w:ind w:left="0" w:firstLine="0"/>
        <w:jc w:val="both"/>
        <w:rPr>
          <w:rFonts w:ascii="Times New Roman" w:hAnsi="Times New Roman"/>
        </w:rPr>
      </w:pPr>
      <w:r w:rsidRPr="00B45A70">
        <w:rPr>
          <w:rFonts w:ascii="Times New Roman" w:hAnsi="Times New Roman"/>
        </w:rPr>
        <w:t>90;       B. 91;       C. 97;       D. 99</w:t>
      </w:r>
    </w:p>
    <w:p w:rsidR="00137FFA" w:rsidRPr="00B45A70" w:rsidRDefault="00137FFA" w:rsidP="00814539">
      <w:pPr>
        <w:spacing w:after="0" w:line="240" w:lineRule="auto"/>
        <w:jc w:val="both"/>
        <w:rPr>
          <w:rFonts w:ascii="Times New Roman" w:hAnsi="Times New Roman"/>
          <w:b/>
        </w:rPr>
      </w:pPr>
      <w:r w:rsidRPr="00B45A70">
        <w:rPr>
          <w:rFonts w:ascii="Times New Roman" w:hAnsi="Times New Roman"/>
          <w:b/>
        </w:rPr>
        <w:t>29. Данные о базовой и разводненной прибыли на акцию в Отчете о прибылях и убытках заполняют только</w:t>
      </w:r>
      <w:r w:rsidRPr="00B45A70">
        <w:rPr>
          <w:rFonts w:ascii="Times New Roman" w:hAnsi="Times New Roman"/>
        </w:rPr>
        <w:t>:</w:t>
      </w:r>
    </w:p>
    <w:p w:rsidR="00137FFA" w:rsidRPr="00B45A70" w:rsidRDefault="00137FFA" w:rsidP="00814539">
      <w:pPr>
        <w:numPr>
          <w:ilvl w:val="0"/>
          <w:numId w:val="109"/>
        </w:numPr>
        <w:spacing w:after="0" w:line="240" w:lineRule="auto"/>
        <w:ind w:left="0"/>
        <w:jc w:val="both"/>
        <w:rPr>
          <w:rFonts w:ascii="Times New Roman" w:hAnsi="Times New Roman"/>
        </w:rPr>
      </w:pPr>
      <w:r w:rsidRPr="00B45A70">
        <w:rPr>
          <w:rFonts w:ascii="Times New Roman" w:hAnsi="Times New Roman"/>
        </w:rPr>
        <w:t>Организации, имеющие акции других организаций</w:t>
      </w:r>
    </w:p>
    <w:p w:rsidR="00137FFA" w:rsidRPr="00B45A70" w:rsidRDefault="00137FFA" w:rsidP="00814539">
      <w:pPr>
        <w:numPr>
          <w:ilvl w:val="0"/>
          <w:numId w:val="109"/>
        </w:numPr>
        <w:spacing w:after="0" w:line="240" w:lineRule="auto"/>
        <w:ind w:left="0"/>
        <w:jc w:val="both"/>
        <w:rPr>
          <w:rFonts w:ascii="Times New Roman" w:hAnsi="Times New Roman"/>
        </w:rPr>
      </w:pPr>
      <w:r w:rsidRPr="00B45A70">
        <w:rPr>
          <w:rFonts w:ascii="Times New Roman" w:hAnsi="Times New Roman"/>
        </w:rPr>
        <w:t>Акционерные общества</w:t>
      </w:r>
    </w:p>
    <w:p w:rsidR="00137FFA" w:rsidRPr="00B45A70" w:rsidRDefault="00137FFA" w:rsidP="00814539">
      <w:pPr>
        <w:numPr>
          <w:ilvl w:val="0"/>
          <w:numId w:val="109"/>
        </w:numPr>
        <w:spacing w:after="0" w:line="240" w:lineRule="auto"/>
        <w:ind w:left="0"/>
        <w:jc w:val="both"/>
        <w:rPr>
          <w:rFonts w:ascii="Times New Roman" w:hAnsi="Times New Roman"/>
        </w:rPr>
      </w:pPr>
      <w:r w:rsidRPr="00B45A70">
        <w:rPr>
          <w:rFonts w:ascii="Times New Roman" w:hAnsi="Times New Roman"/>
        </w:rPr>
        <w:t>Организации, выкупающие акции у акционеров</w:t>
      </w:r>
    </w:p>
    <w:p w:rsidR="00137FFA" w:rsidRPr="00B45A70" w:rsidRDefault="00137FFA" w:rsidP="00814539">
      <w:pPr>
        <w:numPr>
          <w:ilvl w:val="0"/>
          <w:numId w:val="109"/>
        </w:numPr>
        <w:spacing w:after="0" w:line="240" w:lineRule="auto"/>
        <w:ind w:left="0"/>
        <w:jc w:val="both"/>
        <w:rPr>
          <w:rFonts w:ascii="Times New Roman" w:hAnsi="Times New Roman"/>
        </w:rPr>
      </w:pPr>
      <w:r w:rsidRPr="00B45A70">
        <w:rPr>
          <w:rFonts w:ascii="Times New Roman" w:hAnsi="Times New Roman"/>
        </w:rPr>
        <w:t xml:space="preserve"> Все юридические лица</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30. При использовании метода сокращенной себестоимости по сравнению с полной себестоимостью в бухгалтерском балансе величина нераспределенной прибыли (при отсутствии остатков нереализованной готовой продукции на начало и конец отчетного периода):</w:t>
      </w:r>
    </w:p>
    <w:p w:rsidR="00137FFA" w:rsidRPr="00B45A70" w:rsidRDefault="00137FFA" w:rsidP="00814539">
      <w:pPr>
        <w:numPr>
          <w:ilvl w:val="0"/>
          <w:numId w:val="70"/>
        </w:numPr>
        <w:shd w:val="clear" w:color="auto" w:fill="FFFFFF"/>
        <w:spacing w:after="0" w:line="240" w:lineRule="auto"/>
        <w:ind w:left="0" w:firstLine="0"/>
        <w:rPr>
          <w:rFonts w:ascii="Times New Roman" w:hAnsi="Times New Roman"/>
        </w:rPr>
      </w:pPr>
      <w:r w:rsidRPr="00B45A70">
        <w:rPr>
          <w:rFonts w:ascii="Times New Roman" w:hAnsi="Times New Roman"/>
        </w:rPr>
        <w:t>будет больше либо равна</w:t>
      </w:r>
    </w:p>
    <w:p w:rsidR="00137FFA" w:rsidRPr="00B45A70" w:rsidRDefault="00137FFA" w:rsidP="00814539">
      <w:pPr>
        <w:numPr>
          <w:ilvl w:val="0"/>
          <w:numId w:val="70"/>
        </w:numPr>
        <w:shd w:val="clear" w:color="auto" w:fill="FFFFFF"/>
        <w:spacing w:after="0" w:line="240" w:lineRule="auto"/>
        <w:ind w:left="0" w:firstLine="0"/>
        <w:rPr>
          <w:rFonts w:ascii="Times New Roman" w:hAnsi="Times New Roman"/>
        </w:rPr>
      </w:pPr>
      <w:r w:rsidRPr="00B45A70">
        <w:rPr>
          <w:rFonts w:ascii="Times New Roman" w:hAnsi="Times New Roman"/>
        </w:rPr>
        <w:t>будет меньше либо равна</w:t>
      </w:r>
    </w:p>
    <w:p w:rsidR="00137FFA" w:rsidRPr="00B45A70" w:rsidRDefault="00137FFA" w:rsidP="00814539">
      <w:pPr>
        <w:numPr>
          <w:ilvl w:val="0"/>
          <w:numId w:val="70"/>
        </w:numPr>
        <w:shd w:val="clear" w:color="auto" w:fill="FFFFFF"/>
        <w:spacing w:after="0" w:line="240" w:lineRule="auto"/>
        <w:ind w:left="0" w:firstLine="0"/>
        <w:rPr>
          <w:rFonts w:ascii="Times New Roman" w:hAnsi="Times New Roman"/>
        </w:rPr>
      </w:pPr>
      <w:r w:rsidRPr="00B45A70">
        <w:rPr>
          <w:rFonts w:ascii="Times New Roman" w:hAnsi="Times New Roman"/>
        </w:rPr>
        <w:t>величина нераспределенной прибыли не зависит от используемого метода оценки</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31. Средства целевого характера, выделенные для коммерческих организаций, отражаются в бухгалтерском балансе по строке:</w:t>
      </w:r>
    </w:p>
    <w:p w:rsidR="00137FFA" w:rsidRPr="00B45A70" w:rsidRDefault="00137FFA" w:rsidP="00814539">
      <w:pPr>
        <w:numPr>
          <w:ilvl w:val="0"/>
          <w:numId w:val="90"/>
        </w:numPr>
        <w:shd w:val="clear" w:color="auto" w:fill="FFFFFF"/>
        <w:spacing w:after="0" w:line="240" w:lineRule="auto"/>
        <w:ind w:left="0" w:firstLine="0"/>
        <w:rPr>
          <w:rFonts w:ascii="Times New Roman" w:hAnsi="Times New Roman"/>
        </w:rPr>
      </w:pPr>
      <w:r w:rsidRPr="00B45A70">
        <w:rPr>
          <w:rFonts w:ascii="Times New Roman" w:hAnsi="Times New Roman"/>
        </w:rPr>
        <w:t>"Целевое финансирование"</w:t>
      </w:r>
    </w:p>
    <w:p w:rsidR="00137FFA" w:rsidRPr="00B45A70" w:rsidRDefault="00137FFA" w:rsidP="00814539">
      <w:pPr>
        <w:numPr>
          <w:ilvl w:val="0"/>
          <w:numId w:val="90"/>
        </w:numPr>
        <w:shd w:val="clear" w:color="auto" w:fill="FFFFFF"/>
        <w:spacing w:after="0" w:line="240" w:lineRule="auto"/>
        <w:ind w:left="0" w:firstLine="0"/>
        <w:rPr>
          <w:rFonts w:ascii="Times New Roman" w:hAnsi="Times New Roman"/>
        </w:rPr>
      </w:pPr>
      <w:r w:rsidRPr="00B45A70">
        <w:rPr>
          <w:rFonts w:ascii="Times New Roman" w:hAnsi="Times New Roman"/>
        </w:rPr>
        <w:t>"Доходы будущих периодов"</w:t>
      </w:r>
    </w:p>
    <w:p w:rsidR="00137FFA" w:rsidRPr="00B45A70" w:rsidRDefault="00137FFA" w:rsidP="00814539">
      <w:pPr>
        <w:numPr>
          <w:ilvl w:val="0"/>
          <w:numId w:val="90"/>
        </w:numPr>
        <w:shd w:val="clear" w:color="auto" w:fill="FFFFFF"/>
        <w:spacing w:after="0" w:line="240" w:lineRule="auto"/>
        <w:ind w:left="0" w:firstLine="0"/>
        <w:rPr>
          <w:rFonts w:ascii="Times New Roman" w:hAnsi="Times New Roman"/>
        </w:rPr>
      </w:pPr>
      <w:r w:rsidRPr="00B45A70">
        <w:rPr>
          <w:rFonts w:ascii="Times New Roman" w:hAnsi="Times New Roman"/>
        </w:rPr>
        <w:t>"Прочие долгосрочные обязательства"</w:t>
      </w:r>
    </w:p>
    <w:p w:rsidR="00137FFA" w:rsidRPr="00B45A70" w:rsidRDefault="00137FFA" w:rsidP="00814539">
      <w:pPr>
        <w:numPr>
          <w:ilvl w:val="0"/>
          <w:numId w:val="90"/>
        </w:numPr>
        <w:shd w:val="clear" w:color="auto" w:fill="FFFFFF"/>
        <w:spacing w:after="0" w:line="240" w:lineRule="auto"/>
        <w:ind w:left="0" w:firstLine="0"/>
        <w:rPr>
          <w:rFonts w:ascii="Times New Roman" w:hAnsi="Times New Roman"/>
        </w:rPr>
      </w:pPr>
      <w:r w:rsidRPr="00B45A70">
        <w:rPr>
          <w:rFonts w:ascii="Times New Roman" w:hAnsi="Times New Roman"/>
        </w:rPr>
        <w:t>"Прочие краткосрочные обязательства"</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32. Задолженность учредителей по вкладам в уставный капитал отражается в бухгалтерском балансе:</w:t>
      </w:r>
    </w:p>
    <w:p w:rsidR="00137FFA" w:rsidRPr="00B45A70" w:rsidRDefault="00137FFA" w:rsidP="00814539">
      <w:pPr>
        <w:numPr>
          <w:ilvl w:val="0"/>
          <w:numId w:val="71"/>
        </w:numPr>
        <w:shd w:val="clear" w:color="auto" w:fill="FFFFFF"/>
        <w:spacing w:after="0" w:line="240" w:lineRule="auto"/>
        <w:ind w:left="0" w:firstLine="0"/>
        <w:rPr>
          <w:rFonts w:ascii="Times New Roman" w:hAnsi="Times New Roman"/>
        </w:rPr>
      </w:pPr>
      <w:r w:rsidRPr="00B45A70">
        <w:rPr>
          <w:rFonts w:ascii="Times New Roman" w:hAnsi="Times New Roman"/>
        </w:rPr>
        <w:t>в разделе II по строке "Дебиторская задолженность, платежи по которой ожидаются более чем через 12 месяцев после отчетной даты"</w:t>
      </w:r>
    </w:p>
    <w:p w:rsidR="00137FFA" w:rsidRPr="00B45A70" w:rsidRDefault="00137FFA" w:rsidP="00814539">
      <w:pPr>
        <w:numPr>
          <w:ilvl w:val="0"/>
          <w:numId w:val="71"/>
        </w:numPr>
        <w:shd w:val="clear" w:color="auto" w:fill="FFFFFF"/>
        <w:spacing w:after="0" w:line="240" w:lineRule="auto"/>
        <w:ind w:left="0" w:firstLine="0"/>
        <w:rPr>
          <w:rFonts w:ascii="Times New Roman" w:hAnsi="Times New Roman"/>
        </w:rPr>
      </w:pPr>
      <w:r w:rsidRPr="00B45A70">
        <w:rPr>
          <w:rFonts w:ascii="Times New Roman" w:hAnsi="Times New Roman"/>
        </w:rPr>
        <w:t>в разделе II по строке "Дебиторская задолженность, платежи по которой ожидаются в течение 12 месяцев после отчетной даты"</w:t>
      </w:r>
    </w:p>
    <w:p w:rsidR="00137FFA" w:rsidRPr="00B45A70" w:rsidRDefault="00137FFA" w:rsidP="00814539">
      <w:pPr>
        <w:numPr>
          <w:ilvl w:val="0"/>
          <w:numId w:val="71"/>
        </w:numPr>
        <w:shd w:val="clear" w:color="auto" w:fill="FFFFFF"/>
        <w:spacing w:after="0" w:line="240" w:lineRule="auto"/>
        <w:ind w:left="0" w:firstLine="0"/>
        <w:rPr>
          <w:rFonts w:ascii="Times New Roman" w:hAnsi="Times New Roman"/>
        </w:rPr>
      </w:pPr>
      <w:r w:rsidRPr="00B45A70">
        <w:rPr>
          <w:rFonts w:ascii="Times New Roman" w:hAnsi="Times New Roman"/>
        </w:rPr>
        <w:t>в разделе III по строке "Уставный капитал"</w:t>
      </w:r>
    </w:p>
    <w:p w:rsidR="00137FFA" w:rsidRPr="00B45A70" w:rsidRDefault="00137FFA" w:rsidP="00814539">
      <w:pPr>
        <w:numPr>
          <w:ilvl w:val="0"/>
          <w:numId w:val="71"/>
        </w:numPr>
        <w:shd w:val="clear" w:color="auto" w:fill="FFFFFF"/>
        <w:spacing w:after="0" w:line="240" w:lineRule="auto"/>
        <w:ind w:left="0" w:firstLine="0"/>
        <w:rPr>
          <w:rFonts w:ascii="Times New Roman" w:hAnsi="Times New Roman"/>
        </w:rPr>
      </w:pPr>
      <w:r w:rsidRPr="00B45A70">
        <w:rPr>
          <w:rFonts w:ascii="Times New Roman" w:hAnsi="Times New Roman"/>
        </w:rPr>
        <w:t>в разделе V по строке "Расчеты с учредителями"</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33. Товары, право собственности на которые не перешло к организации, отражаются:</w:t>
      </w:r>
    </w:p>
    <w:p w:rsidR="00137FFA" w:rsidRPr="00B45A70" w:rsidRDefault="00137FFA" w:rsidP="00814539">
      <w:pPr>
        <w:numPr>
          <w:ilvl w:val="0"/>
          <w:numId w:val="72"/>
        </w:numPr>
        <w:shd w:val="clear" w:color="auto" w:fill="FFFFFF"/>
        <w:spacing w:after="0" w:line="240" w:lineRule="auto"/>
        <w:ind w:left="0" w:firstLine="0"/>
        <w:rPr>
          <w:rFonts w:ascii="Times New Roman" w:hAnsi="Times New Roman"/>
        </w:rPr>
      </w:pPr>
      <w:r w:rsidRPr="00B45A70">
        <w:rPr>
          <w:rFonts w:ascii="Times New Roman" w:hAnsi="Times New Roman"/>
        </w:rPr>
        <w:t>в бухгалтерском балансе по строке "Готовая продукция и товары для перепродажи"</w:t>
      </w:r>
    </w:p>
    <w:p w:rsidR="00137FFA" w:rsidRPr="00B45A70" w:rsidRDefault="00137FFA" w:rsidP="00814539">
      <w:pPr>
        <w:numPr>
          <w:ilvl w:val="0"/>
          <w:numId w:val="72"/>
        </w:numPr>
        <w:shd w:val="clear" w:color="auto" w:fill="FFFFFF"/>
        <w:spacing w:after="0" w:line="240" w:lineRule="auto"/>
        <w:ind w:left="0" w:firstLine="0"/>
        <w:rPr>
          <w:rFonts w:ascii="Times New Roman" w:hAnsi="Times New Roman"/>
        </w:rPr>
      </w:pPr>
      <w:r w:rsidRPr="00B45A70">
        <w:rPr>
          <w:rFonts w:ascii="Times New Roman" w:hAnsi="Times New Roman"/>
        </w:rPr>
        <w:t>в бухгалтерском балансе по строке "Товары отгруженные"</w:t>
      </w:r>
    </w:p>
    <w:p w:rsidR="00137FFA" w:rsidRPr="00B45A70" w:rsidRDefault="00137FFA" w:rsidP="00814539">
      <w:pPr>
        <w:numPr>
          <w:ilvl w:val="0"/>
          <w:numId w:val="72"/>
        </w:numPr>
        <w:shd w:val="clear" w:color="auto" w:fill="FFFFFF"/>
        <w:spacing w:after="0" w:line="240" w:lineRule="auto"/>
        <w:ind w:left="0" w:firstLine="0"/>
        <w:rPr>
          <w:rFonts w:ascii="Times New Roman" w:hAnsi="Times New Roman"/>
        </w:rPr>
      </w:pPr>
      <w:r w:rsidRPr="00B45A70">
        <w:rPr>
          <w:rFonts w:ascii="Times New Roman" w:hAnsi="Times New Roman"/>
        </w:rPr>
        <w:t>в справке к бухгалтерскому балансу по строке "Товарно-материальные ценности, принятые на ответственное хранение"</w:t>
      </w:r>
    </w:p>
    <w:p w:rsidR="00137FFA" w:rsidRPr="00B45A70" w:rsidRDefault="00137FFA" w:rsidP="00814539">
      <w:pPr>
        <w:numPr>
          <w:ilvl w:val="0"/>
          <w:numId w:val="72"/>
        </w:numPr>
        <w:shd w:val="clear" w:color="auto" w:fill="FFFFFF"/>
        <w:spacing w:after="0" w:line="240" w:lineRule="auto"/>
        <w:ind w:left="0" w:firstLine="0"/>
        <w:rPr>
          <w:rFonts w:ascii="Times New Roman" w:hAnsi="Times New Roman"/>
        </w:rPr>
      </w:pPr>
      <w:r w:rsidRPr="00B45A70">
        <w:rPr>
          <w:rFonts w:ascii="Times New Roman" w:hAnsi="Times New Roman"/>
        </w:rPr>
        <w:t>в справке к бухгалтерскому балансу по строке "Товары, принятые на комиссию"</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34. По какой стоимости подлежат отражению в балансе нематериальные активы:</w:t>
      </w:r>
    </w:p>
    <w:p w:rsidR="00137FFA" w:rsidRPr="00B45A70" w:rsidRDefault="00137FFA" w:rsidP="00814539">
      <w:pPr>
        <w:numPr>
          <w:ilvl w:val="0"/>
          <w:numId w:val="73"/>
        </w:numPr>
        <w:shd w:val="clear" w:color="auto" w:fill="FFFFFF"/>
        <w:spacing w:after="0" w:line="240" w:lineRule="auto"/>
        <w:ind w:left="0" w:firstLine="0"/>
        <w:rPr>
          <w:rFonts w:ascii="Times New Roman" w:hAnsi="Times New Roman"/>
        </w:rPr>
      </w:pPr>
      <w:r w:rsidRPr="00B45A70">
        <w:rPr>
          <w:rFonts w:ascii="Times New Roman" w:hAnsi="Times New Roman"/>
        </w:rPr>
        <w:t>по фактической цене потребления, с учетом амортизации</w:t>
      </w:r>
    </w:p>
    <w:p w:rsidR="00137FFA" w:rsidRPr="00B45A70" w:rsidRDefault="00137FFA" w:rsidP="00814539">
      <w:pPr>
        <w:numPr>
          <w:ilvl w:val="0"/>
          <w:numId w:val="73"/>
        </w:numPr>
        <w:shd w:val="clear" w:color="auto" w:fill="FFFFFF"/>
        <w:spacing w:after="0" w:line="240" w:lineRule="auto"/>
        <w:ind w:left="0" w:firstLine="0"/>
        <w:rPr>
          <w:rFonts w:ascii="Times New Roman" w:hAnsi="Times New Roman"/>
        </w:rPr>
      </w:pPr>
      <w:r w:rsidRPr="00B45A70">
        <w:rPr>
          <w:rFonts w:ascii="Times New Roman" w:hAnsi="Times New Roman"/>
        </w:rPr>
        <w:t>по текущей рыночной стоимости на отчетную дату</w:t>
      </w:r>
    </w:p>
    <w:p w:rsidR="00137FFA" w:rsidRPr="00B45A70" w:rsidRDefault="00137FFA" w:rsidP="00814539">
      <w:pPr>
        <w:numPr>
          <w:ilvl w:val="0"/>
          <w:numId w:val="73"/>
        </w:numPr>
        <w:shd w:val="clear" w:color="auto" w:fill="FFFFFF"/>
        <w:spacing w:after="0" w:line="240" w:lineRule="auto"/>
        <w:ind w:left="0" w:firstLine="0"/>
        <w:rPr>
          <w:rFonts w:ascii="Times New Roman" w:hAnsi="Times New Roman"/>
        </w:rPr>
      </w:pPr>
      <w:r w:rsidRPr="00B45A70">
        <w:rPr>
          <w:rFonts w:ascii="Times New Roman" w:hAnsi="Times New Roman"/>
        </w:rPr>
        <w:t>по наименьшей из двух стоимостей: рыночной и фактической, с учетом амортизации</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35. Нормативная база по формированию бухгалтерской отчетности разрешает организациям разрабатывать и утверждать свои формы бухгалтерской отчетности, в том числе баланс. Может ли организация при разработке своих форм бухгалтерского баланса принять решение отражать нематериальные активы в балансе по первоначальной стоимости, без учета амортизации:</w:t>
      </w:r>
    </w:p>
    <w:p w:rsidR="00137FFA" w:rsidRPr="00B45A70" w:rsidRDefault="00137FFA" w:rsidP="00814539">
      <w:pPr>
        <w:numPr>
          <w:ilvl w:val="0"/>
          <w:numId w:val="74"/>
        </w:numPr>
        <w:shd w:val="clear" w:color="auto" w:fill="FFFFFF"/>
        <w:spacing w:after="0" w:line="240" w:lineRule="auto"/>
        <w:ind w:left="0" w:firstLine="0"/>
        <w:rPr>
          <w:rFonts w:ascii="Times New Roman" w:hAnsi="Times New Roman"/>
        </w:rPr>
      </w:pPr>
      <w:r w:rsidRPr="00B45A70">
        <w:rPr>
          <w:rFonts w:ascii="Times New Roman" w:hAnsi="Times New Roman"/>
        </w:rPr>
        <w:t>да, может</w:t>
      </w:r>
    </w:p>
    <w:p w:rsidR="00137FFA" w:rsidRPr="00B45A70" w:rsidRDefault="00137FFA" w:rsidP="00814539">
      <w:pPr>
        <w:numPr>
          <w:ilvl w:val="0"/>
          <w:numId w:val="74"/>
        </w:numPr>
        <w:shd w:val="clear" w:color="auto" w:fill="FFFFFF"/>
        <w:spacing w:after="0" w:line="240" w:lineRule="auto"/>
        <w:ind w:left="0" w:firstLine="0"/>
        <w:rPr>
          <w:rFonts w:ascii="Times New Roman" w:hAnsi="Times New Roman"/>
        </w:rPr>
      </w:pPr>
      <w:r w:rsidRPr="00B45A70">
        <w:rPr>
          <w:rFonts w:ascii="Times New Roman" w:hAnsi="Times New Roman"/>
        </w:rPr>
        <w:t>может, если в этом имеется обоснованная в учетной политике необходимость</w:t>
      </w:r>
    </w:p>
    <w:p w:rsidR="00137FFA" w:rsidRPr="00B45A70" w:rsidRDefault="00137FFA" w:rsidP="00814539">
      <w:pPr>
        <w:numPr>
          <w:ilvl w:val="0"/>
          <w:numId w:val="74"/>
        </w:numPr>
        <w:shd w:val="clear" w:color="auto" w:fill="FFFFFF"/>
        <w:spacing w:after="0" w:line="240" w:lineRule="auto"/>
        <w:ind w:left="0" w:firstLine="0"/>
        <w:rPr>
          <w:rFonts w:ascii="Times New Roman" w:hAnsi="Times New Roman"/>
        </w:rPr>
      </w:pPr>
      <w:r w:rsidRPr="00B45A70">
        <w:rPr>
          <w:rFonts w:ascii="Times New Roman" w:hAnsi="Times New Roman"/>
        </w:rPr>
        <w:t>нет, не может</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36. По какой стоимости отражаются в бухгалтерском балансе объекты жилищного фонда, не предназначенные для использования в предпринимательской деятельности с целью получения дохода:</w:t>
      </w:r>
    </w:p>
    <w:p w:rsidR="00137FFA" w:rsidRPr="00B45A70" w:rsidRDefault="00137FFA" w:rsidP="00814539">
      <w:pPr>
        <w:numPr>
          <w:ilvl w:val="0"/>
          <w:numId w:val="75"/>
        </w:numPr>
        <w:shd w:val="clear" w:color="auto" w:fill="FFFFFF"/>
        <w:spacing w:after="0" w:line="240" w:lineRule="auto"/>
        <w:ind w:left="0" w:firstLine="0"/>
        <w:rPr>
          <w:rFonts w:ascii="Times New Roman" w:hAnsi="Times New Roman"/>
        </w:rPr>
      </w:pPr>
      <w:r w:rsidRPr="00B45A70">
        <w:rPr>
          <w:rFonts w:ascii="Times New Roman" w:hAnsi="Times New Roman"/>
        </w:rPr>
        <w:t>по первоначальной стоимости приобретения</w:t>
      </w:r>
    </w:p>
    <w:p w:rsidR="00137FFA" w:rsidRPr="00B45A70" w:rsidRDefault="00137FFA" w:rsidP="00814539">
      <w:pPr>
        <w:numPr>
          <w:ilvl w:val="0"/>
          <w:numId w:val="75"/>
        </w:numPr>
        <w:shd w:val="clear" w:color="auto" w:fill="FFFFFF"/>
        <w:spacing w:after="0" w:line="240" w:lineRule="auto"/>
        <w:ind w:left="0" w:firstLine="0"/>
        <w:rPr>
          <w:rFonts w:ascii="Times New Roman" w:hAnsi="Times New Roman"/>
        </w:rPr>
      </w:pPr>
      <w:r w:rsidRPr="00B45A70">
        <w:rPr>
          <w:rFonts w:ascii="Times New Roman" w:hAnsi="Times New Roman"/>
        </w:rPr>
        <w:t>по остаточной стоимости за вычетом амортизации</w:t>
      </w:r>
    </w:p>
    <w:p w:rsidR="00137FFA" w:rsidRPr="00B45A70" w:rsidRDefault="00137FFA" w:rsidP="00814539">
      <w:pPr>
        <w:numPr>
          <w:ilvl w:val="0"/>
          <w:numId w:val="75"/>
        </w:numPr>
        <w:shd w:val="clear" w:color="auto" w:fill="FFFFFF"/>
        <w:spacing w:after="0" w:line="240" w:lineRule="auto"/>
        <w:ind w:left="0" w:firstLine="0"/>
        <w:rPr>
          <w:rFonts w:ascii="Times New Roman" w:hAnsi="Times New Roman"/>
        </w:rPr>
      </w:pPr>
      <w:r w:rsidRPr="00B45A70">
        <w:rPr>
          <w:rFonts w:ascii="Times New Roman" w:hAnsi="Times New Roman"/>
        </w:rPr>
        <w:t>по остаточной стоимости, за вычетом износа</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37. Нематериальные активы отражаются в бухгалтерском балансе по остаточной стоимости. Какой из методов амортизации не применяется для расчета амортизации по нематериальным активам:</w:t>
      </w:r>
    </w:p>
    <w:p w:rsidR="00137FFA" w:rsidRPr="00B45A70" w:rsidRDefault="00137FFA" w:rsidP="00814539">
      <w:pPr>
        <w:numPr>
          <w:ilvl w:val="0"/>
          <w:numId w:val="76"/>
        </w:numPr>
        <w:shd w:val="clear" w:color="auto" w:fill="FFFFFF"/>
        <w:spacing w:after="0" w:line="240" w:lineRule="auto"/>
        <w:ind w:left="0" w:firstLine="0"/>
        <w:rPr>
          <w:rFonts w:ascii="Times New Roman" w:hAnsi="Times New Roman"/>
        </w:rPr>
      </w:pPr>
      <w:r w:rsidRPr="00B45A70">
        <w:rPr>
          <w:rFonts w:ascii="Times New Roman" w:hAnsi="Times New Roman"/>
        </w:rPr>
        <w:t>метод уменьшаемого остатка</w:t>
      </w:r>
    </w:p>
    <w:p w:rsidR="00137FFA" w:rsidRPr="00B45A70" w:rsidRDefault="00137FFA" w:rsidP="00814539">
      <w:pPr>
        <w:numPr>
          <w:ilvl w:val="0"/>
          <w:numId w:val="76"/>
        </w:numPr>
        <w:shd w:val="clear" w:color="auto" w:fill="FFFFFF"/>
        <w:spacing w:after="0" w:line="240" w:lineRule="auto"/>
        <w:ind w:left="0" w:firstLine="0"/>
        <w:rPr>
          <w:rFonts w:ascii="Times New Roman" w:hAnsi="Times New Roman"/>
        </w:rPr>
      </w:pPr>
      <w:r w:rsidRPr="00B45A70">
        <w:rPr>
          <w:rFonts w:ascii="Times New Roman" w:hAnsi="Times New Roman"/>
        </w:rPr>
        <w:lastRenderedPageBreak/>
        <w:t>метод списания стоимости по сумме чисел лет срока полезного использования</w:t>
      </w:r>
    </w:p>
    <w:p w:rsidR="00137FFA" w:rsidRPr="00B45A70" w:rsidRDefault="00137FFA" w:rsidP="00814539">
      <w:pPr>
        <w:numPr>
          <w:ilvl w:val="0"/>
          <w:numId w:val="76"/>
        </w:numPr>
        <w:shd w:val="clear" w:color="auto" w:fill="FFFFFF"/>
        <w:spacing w:after="0" w:line="240" w:lineRule="auto"/>
        <w:ind w:left="0" w:firstLine="0"/>
        <w:rPr>
          <w:rFonts w:ascii="Times New Roman" w:hAnsi="Times New Roman"/>
        </w:rPr>
      </w:pPr>
      <w:r w:rsidRPr="00B45A70">
        <w:rPr>
          <w:rFonts w:ascii="Times New Roman" w:hAnsi="Times New Roman"/>
        </w:rPr>
        <w:t>пропорционально выпущенной продукции</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38. Возможно ли отражение в бухгалтерском балансе счета 04 "Нематериальные активы" без учета счета 05 "Амортизация нематериальных активов"</w:t>
      </w:r>
    </w:p>
    <w:p w:rsidR="00137FFA" w:rsidRPr="00B45A70" w:rsidRDefault="00137FFA" w:rsidP="00814539">
      <w:pPr>
        <w:numPr>
          <w:ilvl w:val="0"/>
          <w:numId w:val="77"/>
        </w:numPr>
        <w:shd w:val="clear" w:color="auto" w:fill="FFFFFF"/>
        <w:spacing w:after="0" w:line="240" w:lineRule="auto"/>
        <w:ind w:left="0" w:firstLine="0"/>
        <w:rPr>
          <w:rFonts w:ascii="Times New Roman" w:hAnsi="Times New Roman"/>
        </w:rPr>
      </w:pPr>
      <w:r w:rsidRPr="00B45A70">
        <w:rPr>
          <w:rFonts w:ascii="Times New Roman" w:hAnsi="Times New Roman"/>
        </w:rPr>
        <w:t>да, по всем нематериальным активам</w:t>
      </w:r>
    </w:p>
    <w:p w:rsidR="00137FFA" w:rsidRPr="00B45A70" w:rsidRDefault="00137FFA" w:rsidP="00814539">
      <w:pPr>
        <w:numPr>
          <w:ilvl w:val="0"/>
          <w:numId w:val="77"/>
        </w:numPr>
        <w:shd w:val="clear" w:color="auto" w:fill="FFFFFF"/>
        <w:spacing w:after="0" w:line="240" w:lineRule="auto"/>
        <w:ind w:left="0" w:firstLine="0"/>
        <w:rPr>
          <w:rFonts w:ascii="Times New Roman" w:hAnsi="Times New Roman"/>
        </w:rPr>
      </w:pPr>
      <w:r w:rsidRPr="00B45A70">
        <w:rPr>
          <w:rFonts w:ascii="Times New Roman" w:hAnsi="Times New Roman"/>
        </w:rPr>
        <w:t>нет, не возможно</w:t>
      </w:r>
    </w:p>
    <w:p w:rsidR="00137FFA" w:rsidRPr="00B45A70" w:rsidRDefault="00137FFA" w:rsidP="00814539">
      <w:pPr>
        <w:numPr>
          <w:ilvl w:val="0"/>
          <w:numId w:val="77"/>
        </w:numPr>
        <w:shd w:val="clear" w:color="auto" w:fill="FFFFFF"/>
        <w:spacing w:after="0" w:line="240" w:lineRule="auto"/>
        <w:ind w:left="0" w:firstLine="0"/>
        <w:rPr>
          <w:rFonts w:ascii="Times New Roman" w:hAnsi="Times New Roman"/>
        </w:rPr>
      </w:pPr>
      <w:r w:rsidRPr="00B45A70">
        <w:rPr>
          <w:rFonts w:ascii="Times New Roman" w:hAnsi="Times New Roman"/>
        </w:rPr>
        <w:t>возможно, если начисление амортизации отражается в учете без применения счета 05 "Амортизация нематериальных активов"</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39. Организация розничной торговли учитывает товары с учетом торговой наценки, т.е. по продажной стоимости. Торговая наценка отражена записью Д 41 К 42. По какой стоимости следует отражать в балансе остаток товаров на отчетную дату:</w:t>
      </w:r>
    </w:p>
    <w:p w:rsidR="00137FFA" w:rsidRPr="00B45A70" w:rsidRDefault="00137FFA" w:rsidP="00814539">
      <w:pPr>
        <w:numPr>
          <w:ilvl w:val="0"/>
          <w:numId w:val="78"/>
        </w:numPr>
        <w:shd w:val="clear" w:color="auto" w:fill="FFFFFF"/>
        <w:spacing w:after="0" w:line="240" w:lineRule="auto"/>
        <w:ind w:left="0" w:firstLine="0"/>
        <w:rPr>
          <w:rFonts w:ascii="Times New Roman" w:hAnsi="Times New Roman"/>
        </w:rPr>
      </w:pPr>
      <w:r w:rsidRPr="00B45A70">
        <w:rPr>
          <w:rFonts w:ascii="Times New Roman" w:hAnsi="Times New Roman"/>
        </w:rPr>
        <w:t>по покупной стоимости</w:t>
      </w:r>
    </w:p>
    <w:p w:rsidR="00137FFA" w:rsidRPr="00B45A70" w:rsidRDefault="00137FFA" w:rsidP="00814539">
      <w:pPr>
        <w:numPr>
          <w:ilvl w:val="0"/>
          <w:numId w:val="78"/>
        </w:numPr>
        <w:shd w:val="clear" w:color="auto" w:fill="FFFFFF"/>
        <w:spacing w:after="0" w:line="240" w:lineRule="auto"/>
        <w:ind w:left="0" w:firstLine="0"/>
        <w:rPr>
          <w:rFonts w:ascii="Times New Roman" w:hAnsi="Times New Roman"/>
        </w:rPr>
      </w:pPr>
      <w:r w:rsidRPr="00B45A70">
        <w:rPr>
          <w:rFonts w:ascii="Times New Roman" w:hAnsi="Times New Roman"/>
        </w:rPr>
        <w:t>по продажной стоимости</w:t>
      </w:r>
    </w:p>
    <w:p w:rsidR="00137FFA" w:rsidRPr="00B45A70" w:rsidRDefault="00137FFA" w:rsidP="00814539">
      <w:pPr>
        <w:numPr>
          <w:ilvl w:val="0"/>
          <w:numId w:val="78"/>
        </w:numPr>
        <w:shd w:val="clear" w:color="auto" w:fill="FFFFFF"/>
        <w:spacing w:after="0" w:line="240" w:lineRule="auto"/>
        <w:ind w:left="0" w:firstLine="0"/>
        <w:rPr>
          <w:rFonts w:ascii="Times New Roman" w:hAnsi="Times New Roman"/>
        </w:rPr>
      </w:pPr>
      <w:r w:rsidRPr="00B45A70">
        <w:rPr>
          <w:rFonts w:ascii="Times New Roman" w:hAnsi="Times New Roman"/>
        </w:rPr>
        <w:t>по покупной стоимости или по продажной стоимости: в зависимости от способа оценки товаров, отраженного в учетной политике</w:t>
      </w:r>
    </w:p>
    <w:p w:rsidR="00137FFA" w:rsidRPr="00B45A70" w:rsidRDefault="00137FFA" w:rsidP="00814539">
      <w:pPr>
        <w:shd w:val="clear" w:color="auto" w:fill="FFFFFF"/>
        <w:spacing w:after="0" w:line="240" w:lineRule="auto"/>
        <w:rPr>
          <w:rFonts w:ascii="Times New Roman" w:hAnsi="Times New Roman"/>
        </w:rPr>
      </w:pPr>
      <w:r w:rsidRPr="00B45A70">
        <w:rPr>
          <w:rFonts w:ascii="Times New Roman" w:hAnsi="Times New Roman"/>
          <w:b/>
          <w:bCs/>
        </w:rPr>
        <w:t>40. По какой стоимости следует отражать в балансе материальные ценности, если в учетной политике организации предусмотрено ведение учета на счете 10 "Материалы" по учетной стоимости:</w:t>
      </w:r>
    </w:p>
    <w:p w:rsidR="00137FFA" w:rsidRPr="00B45A70" w:rsidRDefault="00137FFA" w:rsidP="00814539">
      <w:pPr>
        <w:numPr>
          <w:ilvl w:val="0"/>
          <w:numId w:val="79"/>
        </w:numPr>
        <w:shd w:val="clear" w:color="auto" w:fill="FFFFFF"/>
        <w:spacing w:after="0" w:line="240" w:lineRule="auto"/>
        <w:ind w:left="0" w:firstLine="0"/>
        <w:rPr>
          <w:rFonts w:ascii="Times New Roman" w:hAnsi="Times New Roman"/>
        </w:rPr>
      </w:pPr>
      <w:r w:rsidRPr="00B45A70">
        <w:rPr>
          <w:rFonts w:ascii="Times New Roman" w:hAnsi="Times New Roman"/>
        </w:rPr>
        <w:t>по учетной стоимости</w:t>
      </w:r>
    </w:p>
    <w:p w:rsidR="00137FFA" w:rsidRPr="00B45A70" w:rsidRDefault="00137FFA" w:rsidP="00814539">
      <w:pPr>
        <w:numPr>
          <w:ilvl w:val="0"/>
          <w:numId w:val="79"/>
        </w:numPr>
        <w:shd w:val="clear" w:color="auto" w:fill="FFFFFF"/>
        <w:spacing w:after="0" w:line="240" w:lineRule="auto"/>
        <w:ind w:left="0" w:firstLine="0"/>
        <w:rPr>
          <w:rFonts w:ascii="Times New Roman" w:hAnsi="Times New Roman"/>
        </w:rPr>
      </w:pPr>
      <w:r w:rsidRPr="00B45A70">
        <w:rPr>
          <w:rFonts w:ascii="Times New Roman" w:hAnsi="Times New Roman"/>
        </w:rPr>
        <w:t>по фактической стоимости приобретения</w:t>
      </w:r>
    </w:p>
    <w:p w:rsidR="00137FFA" w:rsidRPr="00B45A70" w:rsidRDefault="00137FFA" w:rsidP="00814539">
      <w:pPr>
        <w:numPr>
          <w:ilvl w:val="0"/>
          <w:numId w:val="79"/>
        </w:numPr>
        <w:shd w:val="clear" w:color="auto" w:fill="FFFFFF"/>
        <w:spacing w:after="0" w:line="240" w:lineRule="auto"/>
        <w:ind w:left="0" w:firstLine="0"/>
        <w:rPr>
          <w:rFonts w:ascii="Times New Roman" w:hAnsi="Times New Roman"/>
        </w:rPr>
      </w:pPr>
      <w:r w:rsidRPr="00B45A70">
        <w:rPr>
          <w:rFonts w:ascii="Times New Roman" w:hAnsi="Times New Roman"/>
        </w:rPr>
        <w:t>по фактической стоимости, с учетом отклонений в стоимости материалов</w:t>
      </w:r>
    </w:p>
    <w:p w:rsidR="00137FFA" w:rsidRPr="00B45A70" w:rsidRDefault="00137FFA" w:rsidP="00814539">
      <w:pPr>
        <w:shd w:val="clear" w:color="auto" w:fill="FFFFFF"/>
        <w:tabs>
          <w:tab w:val="left" w:pos="216"/>
        </w:tabs>
        <w:spacing w:after="0" w:line="240" w:lineRule="auto"/>
        <w:rPr>
          <w:rFonts w:ascii="Times New Roman" w:hAnsi="Times New Roman"/>
          <w:b/>
        </w:rPr>
      </w:pPr>
      <w:r w:rsidRPr="00B45A70">
        <w:rPr>
          <w:rFonts w:ascii="Times New Roman" w:hAnsi="Times New Roman"/>
          <w:b/>
          <w:iCs/>
          <w:spacing w:val="-15"/>
        </w:rPr>
        <w:t>41</w:t>
      </w:r>
      <w:r w:rsidRPr="00B45A70">
        <w:rPr>
          <w:rFonts w:ascii="Times New Roman" w:hAnsi="Times New Roman"/>
          <w:b/>
          <w:iCs/>
        </w:rPr>
        <w:tab/>
        <w:t xml:space="preserve"> В состав промежуточной бухгалтерской отчетности вклю</w:t>
      </w:r>
      <w:r w:rsidRPr="00B45A70">
        <w:rPr>
          <w:rFonts w:ascii="Times New Roman" w:hAnsi="Times New Roman"/>
          <w:b/>
          <w:iCs/>
        </w:rPr>
        <w:softHyphen/>
        <w:t>чаются следующие основные формы:</w:t>
      </w:r>
    </w:p>
    <w:p w:rsidR="00137FFA" w:rsidRPr="00B45A70" w:rsidRDefault="00137FFA" w:rsidP="00814539">
      <w:pPr>
        <w:widowControl w:val="0"/>
        <w:numPr>
          <w:ilvl w:val="0"/>
          <w:numId w:val="110"/>
        </w:numPr>
        <w:shd w:val="clear" w:color="auto" w:fill="FFFFFF"/>
        <w:tabs>
          <w:tab w:val="left" w:pos="691"/>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1"/>
        </w:rPr>
        <w:t>баланс и отчет об использовании денежных средств;</w:t>
      </w:r>
    </w:p>
    <w:p w:rsidR="00137FFA" w:rsidRPr="00B45A70" w:rsidRDefault="00137FFA" w:rsidP="00814539">
      <w:pPr>
        <w:widowControl w:val="0"/>
        <w:numPr>
          <w:ilvl w:val="0"/>
          <w:numId w:val="110"/>
        </w:numPr>
        <w:shd w:val="clear" w:color="auto" w:fill="FFFFFF"/>
        <w:tabs>
          <w:tab w:val="left" w:pos="691"/>
        </w:tabs>
        <w:autoSpaceDE w:val="0"/>
        <w:autoSpaceDN w:val="0"/>
        <w:adjustRightInd w:val="0"/>
        <w:spacing w:after="0" w:line="240" w:lineRule="auto"/>
        <w:ind w:left="0"/>
        <w:rPr>
          <w:rFonts w:ascii="Times New Roman" w:hAnsi="Times New Roman"/>
          <w:spacing w:val="-6"/>
        </w:rPr>
      </w:pPr>
      <w:r w:rsidRPr="00B45A70">
        <w:rPr>
          <w:rFonts w:ascii="Times New Roman" w:hAnsi="Times New Roman"/>
        </w:rPr>
        <w:t>баланс и пояснительная записка;</w:t>
      </w:r>
    </w:p>
    <w:p w:rsidR="00137FFA" w:rsidRPr="00B45A70" w:rsidRDefault="00137FFA" w:rsidP="00814539">
      <w:pPr>
        <w:widowControl w:val="0"/>
        <w:numPr>
          <w:ilvl w:val="0"/>
          <w:numId w:val="110"/>
        </w:numPr>
        <w:shd w:val="clear" w:color="auto" w:fill="FFFFFF"/>
        <w:tabs>
          <w:tab w:val="left" w:pos="691"/>
        </w:tabs>
        <w:autoSpaceDE w:val="0"/>
        <w:autoSpaceDN w:val="0"/>
        <w:adjustRightInd w:val="0"/>
        <w:spacing w:after="0" w:line="240" w:lineRule="auto"/>
        <w:ind w:left="0"/>
        <w:rPr>
          <w:rFonts w:ascii="Times New Roman" w:hAnsi="Times New Roman"/>
          <w:spacing w:val="-10"/>
        </w:rPr>
      </w:pPr>
      <w:r w:rsidRPr="00B45A70">
        <w:rPr>
          <w:rFonts w:ascii="Times New Roman" w:hAnsi="Times New Roman"/>
        </w:rPr>
        <w:t>баланс и отчет о прибылях и убытках.</w:t>
      </w:r>
    </w:p>
    <w:p w:rsidR="00137FFA" w:rsidRPr="00B45A70" w:rsidRDefault="00137FFA" w:rsidP="00814539">
      <w:pPr>
        <w:shd w:val="clear" w:color="auto" w:fill="FFFFFF"/>
        <w:tabs>
          <w:tab w:val="left" w:pos="216"/>
        </w:tabs>
        <w:spacing w:after="0" w:line="240" w:lineRule="auto"/>
        <w:rPr>
          <w:rFonts w:ascii="Times New Roman" w:hAnsi="Times New Roman"/>
          <w:b/>
        </w:rPr>
      </w:pPr>
      <w:r w:rsidRPr="00B45A70">
        <w:rPr>
          <w:rFonts w:ascii="Times New Roman" w:hAnsi="Times New Roman"/>
          <w:b/>
          <w:iCs/>
          <w:spacing w:val="-18"/>
        </w:rPr>
        <w:t xml:space="preserve">42. </w:t>
      </w:r>
      <w:r w:rsidRPr="00B45A70">
        <w:rPr>
          <w:rFonts w:ascii="Times New Roman" w:hAnsi="Times New Roman"/>
          <w:b/>
          <w:iCs/>
        </w:rPr>
        <w:tab/>
        <w:t>Бухгалтерская отчетность не предоставляется в обязатель</w:t>
      </w:r>
      <w:r w:rsidRPr="00B45A70">
        <w:rPr>
          <w:rFonts w:ascii="Times New Roman" w:hAnsi="Times New Roman"/>
          <w:b/>
          <w:iCs/>
        </w:rPr>
        <w:softHyphen/>
        <w:t>ном порядке:</w:t>
      </w:r>
    </w:p>
    <w:p w:rsidR="00137FFA" w:rsidRPr="00B45A70" w:rsidRDefault="00137FFA" w:rsidP="00814539">
      <w:pPr>
        <w:widowControl w:val="0"/>
        <w:numPr>
          <w:ilvl w:val="0"/>
          <w:numId w:val="111"/>
        </w:numPr>
        <w:shd w:val="clear" w:color="auto" w:fill="FFFFFF"/>
        <w:tabs>
          <w:tab w:val="left" w:pos="725"/>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3"/>
        </w:rPr>
        <w:t>Государственной налоговой инспекции;</w:t>
      </w:r>
    </w:p>
    <w:p w:rsidR="00137FFA" w:rsidRPr="00B45A70" w:rsidRDefault="00137FFA" w:rsidP="00814539">
      <w:pPr>
        <w:widowControl w:val="0"/>
        <w:numPr>
          <w:ilvl w:val="0"/>
          <w:numId w:val="111"/>
        </w:numPr>
        <w:shd w:val="clear" w:color="auto" w:fill="FFFFFF"/>
        <w:tabs>
          <w:tab w:val="left" w:pos="725"/>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4"/>
        </w:rPr>
        <w:t>Администрации города;</w:t>
      </w:r>
    </w:p>
    <w:p w:rsidR="00137FFA" w:rsidRPr="00B45A70" w:rsidRDefault="00137FFA" w:rsidP="00814539">
      <w:pPr>
        <w:widowControl w:val="0"/>
        <w:numPr>
          <w:ilvl w:val="0"/>
          <w:numId w:val="111"/>
        </w:numPr>
        <w:shd w:val="clear" w:color="auto" w:fill="FFFFFF"/>
        <w:tabs>
          <w:tab w:val="left" w:pos="725"/>
        </w:tabs>
        <w:autoSpaceDE w:val="0"/>
        <w:autoSpaceDN w:val="0"/>
        <w:adjustRightInd w:val="0"/>
        <w:spacing w:after="0" w:line="240" w:lineRule="auto"/>
        <w:ind w:left="0"/>
        <w:rPr>
          <w:rFonts w:ascii="Times New Roman" w:hAnsi="Times New Roman"/>
          <w:spacing w:val="-8"/>
        </w:rPr>
      </w:pPr>
      <w:r w:rsidRPr="00B45A70">
        <w:rPr>
          <w:rFonts w:ascii="Times New Roman" w:hAnsi="Times New Roman"/>
          <w:spacing w:val="-4"/>
        </w:rPr>
        <w:t>учредителям.</w:t>
      </w:r>
    </w:p>
    <w:p w:rsidR="00137FFA" w:rsidRPr="00B45A70" w:rsidRDefault="00137FFA" w:rsidP="00814539">
      <w:pPr>
        <w:shd w:val="clear" w:color="auto" w:fill="FFFFFF"/>
        <w:tabs>
          <w:tab w:val="left" w:pos="216"/>
        </w:tabs>
        <w:spacing w:after="0" w:line="240" w:lineRule="auto"/>
        <w:rPr>
          <w:rFonts w:ascii="Times New Roman" w:hAnsi="Times New Roman"/>
          <w:b/>
        </w:rPr>
      </w:pPr>
      <w:r w:rsidRPr="00B45A70">
        <w:rPr>
          <w:rFonts w:ascii="Times New Roman" w:hAnsi="Times New Roman"/>
          <w:b/>
          <w:iCs/>
          <w:spacing w:val="-13"/>
        </w:rPr>
        <w:t>43.</w:t>
      </w:r>
      <w:r w:rsidRPr="00B45A70">
        <w:rPr>
          <w:rFonts w:ascii="Times New Roman" w:hAnsi="Times New Roman"/>
          <w:b/>
          <w:iCs/>
        </w:rPr>
        <w:tab/>
        <w:t>Формы отчетности разрабатывает и утверждает:</w:t>
      </w:r>
    </w:p>
    <w:p w:rsidR="00137FFA" w:rsidRPr="00B45A70" w:rsidRDefault="00137FFA" w:rsidP="00814539">
      <w:pPr>
        <w:widowControl w:val="0"/>
        <w:numPr>
          <w:ilvl w:val="0"/>
          <w:numId w:val="112"/>
        </w:numPr>
        <w:shd w:val="clear" w:color="auto" w:fill="FFFFFF"/>
        <w:tabs>
          <w:tab w:val="left" w:pos="682"/>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4"/>
        </w:rPr>
        <w:t>Госкомстат РФ;</w:t>
      </w:r>
    </w:p>
    <w:p w:rsidR="00137FFA" w:rsidRPr="00B45A70" w:rsidRDefault="00137FFA" w:rsidP="00814539">
      <w:pPr>
        <w:widowControl w:val="0"/>
        <w:numPr>
          <w:ilvl w:val="0"/>
          <w:numId w:val="112"/>
        </w:numPr>
        <w:shd w:val="clear" w:color="auto" w:fill="FFFFFF"/>
        <w:tabs>
          <w:tab w:val="left" w:pos="682"/>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3"/>
        </w:rPr>
        <w:t>Правительство РФ;</w:t>
      </w:r>
    </w:p>
    <w:p w:rsidR="00137FFA" w:rsidRPr="00B45A70" w:rsidRDefault="00137FFA" w:rsidP="00814539">
      <w:pPr>
        <w:widowControl w:val="0"/>
        <w:numPr>
          <w:ilvl w:val="0"/>
          <w:numId w:val="112"/>
        </w:numPr>
        <w:shd w:val="clear" w:color="auto" w:fill="FFFFFF"/>
        <w:tabs>
          <w:tab w:val="left" w:pos="682"/>
        </w:tabs>
        <w:autoSpaceDE w:val="0"/>
        <w:autoSpaceDN w:val="0"/>
        <w:adjustRightInd w:val="0"/>
        <w:spacing w:after="0" w:line="240" w:lineRule="auto"/>
        <w:ind w:left="0"/>
        <w:rPr>
          <w:rFonts w:ascii="Times New Roman" w:hAnsi="Times New Roman"/>
          <w:spacing w:val="-8"/>
        </w:rPr>
      </w:pPr>
      <w:r w:rsidRPr="00B45A70">
        <w:rPr>
          <w:rFonts w:ascii="Times New Roman" w:hAnsi="Times New Roman"/>
          <w:spacing w:val="-1"/>
        </w:rPr>
        <w:t>Министерство финансов РФ.</w:t>
      </w:r>
    </w:p>
    <w:p w:rsidR="00137FFA" w:rsidRPr="00B45A70" w:rsidRDefault="00137FFA" w:rsidP="00814539">
      <w:pPr>
        <w:shd w:val="clear" w:color="auto" w:fill="FFFFFF"/>
        <w:tabs>
          <w:tab w:val="left" w:pos="202"/>
        </w:tabs>
        <w:spacing w:after="0" w:line="240" w:lineRule="auto"/>
        <w:rPr>
          <w:rFonts w:ascii="Times New Roman" w:hAnsi="Times New Roman"/>
          <w:b/>
        </w:rPr>
      </w:pPr>
      <w:r w:rsidRPr="00B45A70">
        <w:rPr>
          <w:rFonts w:ascii="Times New Roman" w:hAnsi="Times New Roman"/>
          <w:b/>
          <w:iCs/>
          <w:spacing w:val="-28"/>
        </w:rPr>
        <w:t>44.</w:t>
      </w:r>
      <w:r w:rsidRPr="00B45A70">
        <w:rPr>
          <w:rFonts w:ascii="Times New Roman" w:hAnsi="Times New Roman"/>
          <w:b/>
          <w:iCs/>
        </w:rPr>
        <w:tab/>
        <w:t>В отчете о прибылях и убытках по строке «Выручка» от</w:t>
      </w:r>
      <w:r w:rsidRPr="00B45A70">
        <w:rPr>
          <w:rFonts w:ascii="Times New Roman" w:hAnsi="Times New Roman"/>
          <w:b/>
          <w:iCs/>
        </w:rPr>
        <w:softHyphen/>
        <w:t>ражается:</w:t>
      </w:r>
    </w:p>
    <w:p w:rsidR="00137FFA" w:rsidRPr="00B45A70" w:rsidRDefault="00137FFA" w:rsidP="00814539">
      <w:pPr>
        <w:widowControl w:val="0"/>
        <w:numPr>
          <w:ilvl w:val="0"/>
          <w:numId w:val="113"/>
        </w:numPr>
        <w:shd w:val="clear" w:color="auto" w:fill="FFFFFF"/>
        <w:tabs>
          <w:tab w:val="left" w:pos="68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2"/>
        </w:rPr>
        <w:t>продукция, отгруженная покупателю;</w:t>
      </w:r>
    </w:p>
    <w:p w:rsidR="00137FFA" w:rsidRPr="00B45A70" w:rsidRDefault="00137FFA" w:rsidP="00814539">
      <w:pPr>
        <w:widowControl w:val="0"/>
        <w:numPr>
          <w:ilvl w:val="0"/>
          <w:numId w:val="113"/>
        </w:numPr>
        <w:shd w:val="clear" w:color="auto" w:fill="FFFFFF"/>
        <w:tabs>
          <w:tab w:val="left" w:pos="68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2"/>
        </w:rPr>
        <w:t>оборот по кредиту счета 90 субсчет 1 «Выручка»;</w:t>
      </w:r>
    </w:p>
    <w:p w:rsidR="00137FFA" w:rsidRPr="00B45A70" w:rsidRDefault="00137FFA" w:rsidP="00814539">
      <w:pPr>
        <w:widowControl w:val="0"/>
        <w:numPr>
          <w:ilvl w:val="0"/>
          <w:numId w:val="113"/>
        </w:numPr>
        <w:shd w:val="clear" w:color="auto" w:fill="FFFFFF"/>
        <w:tabs>
          <w:tab w:val="left" w:pos="686"/>
        </w:tabs>
        <w:autoSpaceDE w:val="0"/>
        <w:autoSpaceDN w:val="0"/>
        <w:adjustRightInd w:val="0"/>
        <w:spacing w:after="0" w:line="240" w:lineRule="auto"/>
        <w:ind w:left="0"/>
        <w:rPr>
          <w:rFonts w:ascii="Times New Roman" w:hAnsi="Times New Roman"/>
          <w:spacing w:val="-8"/>
        </w:rPr>
      </w:pPr>
      <w:r w:rsidRPr="00B45A70">
        <w:rPr>
          <w:rFonts w:ascii="Times New Roman" w:hAnsi="Times New Roman"/>
          <w:spacing w:val="-4"/>
        </w:rPr>
        <w:t xml:space="preserve">оборот по кредиту счета 90 за вычетом НДС, причитающегося </w:t>
      </w:r>
      <w:r w:rsidRPr="00B45A70">
        <w:rPr>
          <w:rFonts w:ascii="Times New Roman" w:hAnsi="Times New Roman"/>
        </w:rPr>
        <w:t>к уплате;</w:t>
      </w:r>
    </w:p>
    <w:p w:rsidR="00137FFA" w:rsidRPr="00B45A70" w:rsidRDefault="00137FFA" w:rsidP="00814539">
      <w:pPr>
        <w:widowControl w:val="0"/>
        <w:numPr>
          <w:ilvl w:val="0"/>
          <w:numId w:val="113"/>
        </w:numPr>
        <w:shd w:val="clear" w:color="auto" w:fill="FFFFFF"/>
        <w:tabs>
          <w:tab w:val="left" w:pos="68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1"/>
        </w:rPr>
        <w:t>стоимость отгруженной продукции, если покупатель осуще</w:t>
      </w:r>
      <w:r w:rsidRPr="00B45A70">
        <w:rPr>
          <w:rFonts w:ascii="Times New Roman" w:hAnsi="Times New Roman"/>
          <w:spacing w:val="-1"/>
        </w:rPr>
        <w:softHyphen/>
      </w:r>
      <w:r w:rsidRPr="00B45A70">
        <w:rPr>
          <w:rFonts w:ascii="Times New Roman" w:hAnsi="Times New Roman"/>
        </w:rPr>
        <w:t>ствил предоплату за продукцию.</w:t>
      </w:r>
    </w:p>
    <w:p w:rsidR="00137FFA" w:rsidRPr="00B45A70" w:rsidRDefault="00137FFA" w:rsidP="00814539">
      <w:pPr>
        <w:shd w:val="clear" w:color="auto" w:fill="FFFFFF"/>
        <w:tabs>
          <w:tab w:val="left" w:pos="202"/>
        </w:tabs>
        <w:spacing w:after="0" w:line="240" w:lineRule="auto"/>
        <w:rPr>
          <w:rFonts w:ascii="Times New Roman" w:hAnsi="Times New Roman"/>
          <w:b/>
        </w:rPr>
      </w:pPr>
      <w:r w:rsidRPr="00B45A70">
        <w:rPr>
          <w:rFonts w:ascii="Times New Roman" w:hAnsi="Times New Roman"/>
          <w:b/>
          <w:iCs/>
        </w:rPr>
        <w:t>45. Затраты по обслуживанию кредитов и займов отражаются в отчете о прибылях и убытках по строке:</w:t>
      </w:r>
    </w:p>
    <w:p w:rsidR="00137FFA" w:rsidRPr="00B45A70" w:rsidRDefault="00137FFA" w:rsidP="00814539">
      <w:pPr>
        <w:widowControl w:val="0"/>
        <w:numPr>
          <w:ilvl w:val="0"/>
          <w:numId w:val="114"/>
        </w:numPr>
        <w:shd w:val="clear" w:color="auto" w:fill="FFFFFF"/>
        <w:tabs>
          <w:tab w:val="left" w:pos="68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5"/>
        </w:rPr>
        <w:t>прочие расходы;</w:t>
      </w:r>
    </w:p>
    <w:p w:rsidR="00137FFA" w:rsidRPr="00B45A70" w:rsidRDefault="00137FFA" w:rsidP="00814539">
      <w:pPr>
        <w:widowControl w:val="0"/>
        <w:numPr>
          <w:ilvl w:val="0"/>
          <w:numId w:val="114"/>
        </w:numPr>
        <w:shd w:val="clear" w:color="auto" w:fill="FFFFFF"/>
        <w:tabs>
          <w:tab w:val="left" w:pos="68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2"/>
        </w:rPr>
        <w:t>проценты к уплате;</w:t>
      </w:r>
    </w:p>
    <w:p w:rsidR="00137FFA" w:rsidRPr="00B45A70" w:rsidRDefault="00137FFA" w:rsidP="00814539">
      <w:pPr>
        <w:widowControl w:val="0"/>
        <w:numPr>
          <w:ilvl w:val="0"/>
          <w:numId w:val="114"/>
        </w:numPr>
        <w:shd w:val="clear" w:color="auto" w:fill="FFFFFF"/>
        <w:tabs>
          <w:tab w:val="left" w:pos="686"/>
        </w:tabs>
        <w:autoSpaceDE w:val="0"/>
        <w:autoSpaceDN w:val="0"/>
        <w:adjustRightInd w:val="0"/>
        <w:spacing w:after="0" w:line="240" w:lineRule="auto"/>
        <w:ind w:left="0"/>
        <w:rPr>
          <w:rFonts w:ascii="Times New Roman" w:hAnsi="Times New Roman"/>
          <w:spacing w:val="-8"/>
        </w:rPr>
      </w:pPr>
      <w:r w:rsidRPr="00B45A70">
        <w:rPr>
          <w:rFonts w:ascii="Times New Roman" w:hAnsi="Times New Roman"/>
          <w:spacing w:val="-4"/>
        </w:rPr>
        <w:t>коммерческие расходы;</w:t>
      </w:r>
    </w:p>
    <w:p w:rsidR="00137FFA" w:rsidRPr="00B45A70" w:rsidRDefault="00137FFA" w:rsidP="00814539">
      <w:pPr>
        <w:widowControl w:val="0"/>
        <w:numPr>
          <w:ilvl w:val="0"/>
          <w:numId w:val="114"/>
        </w:numPr>
        <w:shd w:val="clear" w:color="auto" w:fill="FFFFFF"/>
        <w:tabs>
          <w:tab w:val="left" w:pos="68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3"/>
        </w:rPr>
        <w:t>не отражают.</w:t>
      </w:r>
    </w:p>
    <w:p w:rsidR="00137FFA" w:rsidRPr="00B45A70" w:rsidRDefault="00137FFA" w:rsidP="00814539">
      <w:pPr>
        <w:shd w:val="clear" w:color="auto" w:fill="FFFFFF"/>
        <w:tabs>
          <w:tab w:val="left" w:pos="202"/>
        </w:tabs>
        <w:spacing w:after="0" w:line="240" w:lineRule="auto"/>
        <w:rPr>
          <w:rFonts w:ascii="Times New Roman" w:hAnsi="Times New Roman"/>
          <w:b/>
        </w:rPr>
      </w:pPr>
      <w:r w:rsidRPr="00B45A70">
        <w:rPr>
          <w:rFonts w:ascii="Times New Roman" w:hAnsi="Times New Roman"/>
          <w:b/>
          <w:iCs/>
          <w:spacing w:val="-15"/>
        </w:rPr>
        <w:t>46.</w:t>
      </w:r>
      <w:r w:rsidRPr="00B45A70">
        <w:rPr>
          <w:rFonts w:ascii="Times New Roman" w:hAnsi="Times New Roman"/>
          <w:b/>
          <w:iCs/>
        </w:rPr>
        <w:tab/>
        <w:t xml:space="preserve"> Обязаны опубликовать отчетность</w:t>
      </w:r>
    </w:p>
    <w:p w:rsidR="00137FFA" w:rsidRPr="00B45A70" w:rsidRDefault="00137FFA" w:rsidP="00814539">
      <w:pPr>
        <w:widowControl w:val="0"/>
        <w:numPr>
          <w:ilvl w:val="0"/>
          <w:numId w:val="115"/>
        </w:numPr>
        <w:shd w:val="clear" w:color="auto" w:fill="FFFFFF"/>
        <w:tabs>
          <w:tab w:val="left" w:pos="686"/>
        </w:tabs>
        <w:autoSpaceDE w:val="0"/>
        <w:autoSpaceDN w:val="0"/>
        <w:adjustRightInd w:val="0"/>
        <w:spacing w:after="0" w:line="240" w:lineRule="auto"/>
        <w:ind w:left="0"/>
        <w:rPr>
          <w:rFonts w:ascii="Times New Roman" w:hAnsi="Times New Roman"/>
          <w:spacing w:val="-22"/>
        </w:rPr>
      </w:pPr>
      <w:r w:rsidRPr="00B45A70">
        <w:rPr>
          <w:rFonts w:ascii="Times New Roman" w:hAnsi="Times New Roman"/>
          <w:spacing w:val="-2"/>
        </w:rPr>
        <w:t>организации, имеющие акции других организаций;</w:t>
      </w:r>
    </w:p>
    <w:p w:rsidR="00137FFA" w:rsidRPr="00B45A70" w:rsidRDefault="00137FFA" w:rsidP="00814539">
      <w:pPr>
        <w:widowControl w:val="0"/>
        <w:numPr>
          <w:ilvl w:val="0"/>
          <w:numId w:val="115"/>
        </w:numPr>
        <w:shd w:val="clear" w:color="auto" w:fill="FFFFFF"/>
        <w:tabs>
          <w:tab w:val="left" w:pos="686"/>
        </w:tabs>
        <w:autoSpaceDE w:val="0"/>
        <w:autoSpaceDN w:val="0"/>
        <w:adjustRightInd w:val="0"/>
        <w:spacing w:after="0" w:line="240" w:lineRule="auto"/>
        <w:ind w:left="0"/>
        <w:rPr>
          <w:rFonts w:ascii="Times New Roman" w:hAnsi="Times New Roman"/>
          <w:spacing w:val="-5"/>
        </w:rPr>
      </w:pPr>
      <w:r w:rsidRPr="00B45A70">
        <w:rPr>
          <w:rFonts w:ascii="Times New Roman" w:hAnsi="Times New Roman"/>
          <w:spacing w:val="-4"/>
        </w:rPr>
        <w:t>открытые акционерные общества;</w:t>
      </w:r>
    </w:p>
    <w:p w:rsidR="00137FFA" w:rsidRPr="00B45A70" w:rsidRDefault="00137FFA" w:rsidP="00814539">
      <w:pPr>
        <w:widowControl w:val="0"/>
        <w:numPr>
          <w:ilvl w:val="0"/>
          <w:numId w:val="115"/>
        </w:numPr>
        <w:shd w:val="clear" w:color="auto" w:fill="FFFFFF"/>
        <w:tabs>
          <w:tab w:val="left" w:pos="686"/>
        </w:tabs>
        <w:autoSpaceDE w:val="0"/>
        <w:autoSpaceDN w:val="0"/>
        <w:adjustRightInd w:val="0"/>
        <w:spacing w:after="0" w:line="240" w:lineRule="auto"/>
        <w:ind w:left="0"/>
        <w:rPr>
          <w:rFonts w:ascii="Times New Roman" w:hAnsi="Times New Roman"/>
          <w:spacing w:val="-5"/>
        </w:rPr>
      </w:pPr>
      <w:r w:rsidRPr="00B45A70">
        <w:rPr>
          <w:rFonts w:ascii="Times New Roman" w:hAnsi="Times New Roman"/>
          <w:spacing w:val="-2"/>
        </w:rPr>
        <w:t>общества с ограниченной ответственностью;</w:t>
      </w:r>
    </w:p>
    <w:p w:rsidR="00137FFA" w:rsidRPr="00B45A70" w:rsidRDefault="00137FFA" w:rsidP="00814539">
      <w:pPr>
        <w:widowControl w:val="0"/>
        <w:numPr>
          <w:ilvl w:val="0"/>
          <w:numId w:val="115"/>
        </w:numPr>
        <w:shd w:val="clear" w:color="auto" w:fill="FFFFFF"/>
        <w:tabs>
          <w:tab w:val="left" w:pos="686"/>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2"/>
        </w:rPr>
        <w:t>все юридические лица.</w:t>
      </w:r>
    </w:p>
    <w:p w:rsidR="00137FFA" w:rsidRPr="00B45A70" w:rsidRDefault="00137FFA" w:rsidP="00814539">
      <w:pPr>
        <w:shd w:val="clear" w:color="auto" w:fill="FFFFFF"/>
        <w:tabs>
          <w:tab w:val="left" w:pos="221"/>
        </w:tabs>
        <w:spacing w:after="0" w:line="240" w:lineRule="auto"/>
        <w:jc w:val="both"/>
        <w:rPr>
          <w:rFonts w:ascii="Times New Roman" w:hAnsi="Times New Roman"/>
          <w:b/>
        </w:rPr>
      </w:pPr>
      <w:r w:rsidRPr="00B45A70">
        <w:rPr>
          <w:rFonts w:ascii="Times New Roman" w:hAnsi="Times New Roman"/>
          <w:b/>
          <w:iCs/>
          <w:spacing w:val="-20"/>
        </w:rPr>
        <w:t>47.</w:t>
      </w:r>
      <w:r w:rsidRPr="00B45A70">
        <w:rPr>
          <w:rFonts w:ascii="Times New Roman" w:hAnsi="Times New Roman"/>
          <w:b/>
          <w:iCs/>
        </w:rPr>
        <w:tab/>
        <w:t>По строке «Текущий налог на прибыль» отражается налог на прибыль:</w:t>
      </w:r>
    </w:p>
    <w:p w:rsidR="00137FFA" w:rsidRPr="00B45A70" w:rsidRDefault="00137FFA" w:rsidP="00814539">
      <w:pPr>
        <w:widowControl w:val="0"/>
        <w:numPr>
          <w:ilvl w:val="0"/>
          <w:numId w:val="116"/>
        </w:numPr>
        <w:shd w:val="clear" w:color="auto" w:fill="FFFFFF"/>
        <w:tabs>
          <w:tab w:val="left" w:pos="682"/>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1"/>
        </w:rPr>
        <w:t>полученный в бухгалтерском учете;</w:t>
      </w:r>
    </w:p>
    <w:p w:rsidR="00137FFA" w:rsidRPr="00B45A70" w:rsidRDefault="00137FFA" w:rsidP="00814539">
      <w:pPr>
        <w:widowControl w:val="0"/>
        <w:numPr>
          <w:ilvl w:val="0"/>
          <w:numId w:val="116"/>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1"/>
        </w:rPr>
        <w:t>для целей налогообложения;</w:t>
      </w:r>
    </w:p>
    <w:p w:rsidR="00137FFA" w:rsidRPr="00B45A70" w:rsidRDefault="00137FFA" w:rsidP="00814539">
      <w:pPr>
        <w:widowControl w:val="0"/>
        <w:numPr>
          <w:ilvl w:val="0"/>
          <w:numId w:val="116"/>
        </w:numPr>
        <w:shd w:val="clear" w:color="auto" w:fill="FFFFFF"/>
        <w:tabs>
          <w:tab w:val="left" w:pos="682"/>
        </w:tabs>
        <w:autoSpaceDE w:val="0"/>
        <w:autoSpaceDN w:val="0"/>
        <w:adjustRightInd w:val="0"/>
        <w:spacing w:after="0" w:line="240" w:lineRule="auto"/>
        <w:ind w:left="0"/>
        <w:rPr>
          <w:rFonts w:ascii="Times New Roman" w:hAnsi="Times New Roman"/>
          <w:spacing w:val="-5"/>
        </w:rPr>
      </w:pPr>
      <w:r w:rsidRPr="00B45A70">
        <w:rPr>
          <w:rFonts w:ascii="Times New Roman" w:hAnsi="Times New Roman"/>
          <w:spacing w:val="-1"/>
        </w:rPr>
        <w:t xml:space="preserve">найденный расчетным путем согласно ФЗ «О бухгалтерском </w:t>
      </w:r>
      <w:r w:rsidRPr="00B45A70">
        <w:rPr>
          <w:rFonts w:ascii="Times New Roman" w:hAnsi="Times New Roman"/>
        </w:rPr>
        <w:t>учете»;</w:t>
      </w:r>
    </w:p>
    <w:p w:rsidR="00137FFA" w:rsidRPr="00B45A70" w:rsidRDefault="00137FFA" w:rsidP="00814539">
      <w:pPr>
        <w:widowControl w:val="0"/>
        <w:numPr>
          <w:ilvl w:val="0"/>
          <w:numId w:val="116"/>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1"/>
        </w:rPr>
        <w:t>полученный в текущем учете.</w:t>
      </w:r>
    </w:p>
    <w:p w:rsidR="00137FFA" w:rsidRPr="00B45A70" w:rsidRDefault="00137FFA" w:rsidP="00814539">
      <w:pPr>
        <w:shd w:val="clear" w:color="auto" w:fill="FFFFFF"/>
        <w:tabs>
          <w:tab w:val="left" w:pos="221"/>
        </w:tabs>
        <w:spacing w:after="0" w:line="240" w:lineRule="auto"/>
        <w:jc w:val="both"/>
        <w:rPr>
          <w:rFonts w:ascii="Times New Roman" w:hAnsi="Times New Roman"/>
          <w:b/>
        </w:rPr>
      </w:pPr>
      <w:r w:rsidRPr="00B45A70">
        <w:rPr>
          <w:rFonts w:ascii="Times New Roman" w:hAnsi="Times New Roman"/>
          <w:b/>
          <w:iCs/>
          <w:spacing w:val="-13"/>
        </w:rPr>
        <w:t>48.</w:t>
      </w:r>
      <w:r w:rsidRPr="00B45A70">
        <w:rPr>
          <w:rFonts w:ascii="Times New Roman" w:hAnsi="Times New Roman"/>
          <w:b/>
          <w:iCs/>
        </w:rPr>
        <w:tab/>
        <w:t>Отчет о прибылях и убытках содержит показатели за от</w:t>
      </w:r>
      <w:r w:rsidRPr="00B45A70">
        <w:rPr>
          <w:rFonts w:ascii="Times New Roman" w:hAnsi="Times New Roman"/>
          <w:b/>
          <w:iCs/>
        </w:rPr>
        <w:softHyphen/>
        <w:t>четный период, характеризующие:</w:t>
      </w:r>
    </w:p>
    <w:p w:rsidR="00137FFA" w:rsidRPr="00B45A70" w:rsidRDefault="00137FFA" w:rsidP="00814539">
      <w:pPr>
        <w:widowControl w:val="0"/>
        <w:numPr>
          <w:ilvl w:val="0"/>
          <w:numId w:val="117"/>
        </w:numPr>
        <w:shd w:val="clear" w:color="auto" w:fill="FFFFFF"/>
        <w:tabs>
          <w:tab w:val="left" w:pos="682"/>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2"/>
        </w:rPr>
        <w:t>финансовое положение организации;</w:t>
      </w:r>
    </w:p>
    <w:p w:rsidR="00137FFA" w:rsidRPr="00B45A70" w:rsidRDefault="00137FFA" w:rsidP="00814539">
      <w:pPr>
        <w:widowControl w:val="0"/>
        <w:numPr>
          <w:ilvl w:val="0"/>
          <w:numId w:val="117"/>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2"/>
        </w:rPr>
        <w:t>финансовые результаты деятельности организации;</w:t>
      </w:r>
    </w:p>
    <w:p w:rsidR="00137FFA" w:rsidRPr="00B45A70" w:rsidRDefault="00137FFA" w:rsidP="00814539">
      <w:pPr>
        <w:widowControl w:val="0"/>
        <w:numPr>
          <w:ilvl w:val="0"/>
          <w:numId w:val="117"/>
        </w:numPr>
        <w:shd w:val="clear" w:color="auto" w:fill="FFFFFF"/>
        <w:tabs>
          <w:tab w:val="left" w:pos="682"/>
        </w:tabs>
        <w:autoSpaceDE w:val="0"/>
        <w:autoSpaceDN w:val="0"/>
        <w:adjustRightInd w:val="0"/>
        <w:spacing w:after="0" w:line="240" w:lineRule="auto"/>
        <w:ind w:left="0"/>
        <w:rPr>
          <w:rFonts w:ascii="Times New Roman" w:hAnsi="Times New Roman"/>
          <w:spacing w:val="-5"/>
        </w:rPr>
      </w:pPr>
      <w:r w:rsidRPr="00B45A70">
        <w:rPr>
          <w:rFonts w:ascii="Times New Roman" w:hAnsi="Times New Roman"/>
          <w:spacing w:val="-4"/>
        </w:rPr>
        <w:lastRenderedPageBreak/>
        <w:t>доходы организации;</w:t>
      </w:r>
    </w:p>
    <w:p w:rsidR="00137FFA" w:rsidRPr="00B45A70" w:rsidRDefault="00137FFA" w:rsidP="00814539">
      <w:pPr>
        <w:widowControl w:val="0"/>
        <w:numPr>
          <w:ilvl w:val="0"/>
          <w:numId w:val="117"/>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3"/>
        </w:rPr>
        <w:t>расходы организации.</w:t>
      </w:r>
    </w:p>
    <w:p w:rsidR="00137FFA" w:rsidRPr="00B45A70" w:rsidRDefault="00137FFA" w:rsidP="00814539">
      <w:pPr>
        <w:shd w:val="clear" w:color="auto" w:fill="FFFFFF"/>
        <w:tabs>
          <w:tab w:val="left" w:pos="192"/>
        </w:tabs>
        <w:spacing w:after="0" w:line="240" w:lineRule="auto"/>
        <w:rPr>
          <w:rFonts w:ascii="Times New Roman" w:hAnsi="Times New Roman"/>
          <w:b/>
        </w:rPr>
      </w:pPr>
      <w:r w:rsidRPr="00B45A70">
        <w:rPr>
          <w:rFonts w:ascii="Times New Roman" w:hAnsi="Times New Roman"/>
          <w:b/>
          <w:iCs/>
        </w:rPr>
        <w:t>49. Для заполнения основных разделов отчета об изменениях ка</w:t>
      </w:r>
      <w:r w:rsidRPr="00B45A70">
        <w:rPr>
          <w:rFonts w:ascii="Times New Roman" w:hAnsi="Times New Roman"/>
          <w:b/>
          <w:iCs/>
        </w:rPr>
        <w:softHyphen/>
        <w:t>питала используются данные:</w:t>
      </w:r>
    </w:p>
    <w:p w:rsidR="00137FFA" w:rsidRPr="00B45A70" w:rsidRDefault="00137FFA" w:rsidP="00814539">
      <w:pPr>
        <w:widowControl w:val="0"/>
        <w:numPr>
          <w:ilvl w:val="0"/>
          <w:numId w:val="118"/>
        </w:numPr>
        <w:shd w:val="clear" w:color="auto" w:fill="FFFFFF"/>
        <w:tabs>
          <w:tab w:val="left" w:pos="68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2"/>
        </w:rPr>
        <w:t>об остатках по счетам;</w:t>
      </w:r>
    </w:p>
    <w:p w:rsidR="00137FFA" w:rsidRPr="00B45A70" w:rsidRDefault="00137FFA" w:rsidP="00814539">
      <w:pPr>
        <w:widowControl w:val="0"/>
        <w:numPr>
          <w:ilvl w:val="0"/>
          <w:numId w:val="118"/>
        </w:numPr>
        <w:shd w:val="clear" w:color="auto" w:fill="FFFFFF"/>
        <w:tabs>
          <w:tab w:val="left" w:pos="68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3"/>
        </w:rPr>
        <w:t>оборотах по счетам;</w:t>
      </w:r>
    </w:p>
    <w:p w:rsidR="00137FFA" w:rsidRPr="00B45A70" w:rsidRDefault="00137FFA" w:rsidP="00814539">
      <w:pPr>
        <w:widowControl w:val="0"/>
        <w:numPr>
          <w:ilvl w:val="0"/>
          <w:numId w:val="118"/>
        </w:numPr>
        <w:shd w:val="clear" w:color="auto" w:fill="FFFFFF"/>
        <w:tabs>
          <w:tab w:val="left" w:pos="686"/>
        </w:tabs>
        <w:autoSpaceDE w:val="0"/>
        <w:autoSpaceDN w:val="0"/>
        <w:adjustRightInd w:val="0"/>
        <w:spacing w:after="0" w:line="240" w:lineRule="auto"/>
        <w:ind w:left="0"/>
        <w:rPr>
          <w:rFonts w:ascii="Times New Roman" w:hAnsi="Times New Roman"/>
          <w:spacing w:val="-8"/>
        </w:rPr>
      </w:pPr>
      <w:r w:rsidRPr="00B45A70">
        <w:rPr>
          <w:rFonts w:ascii="Times New Roman" w:hAnsi="Times New Roman"/>
          <w:spacing w:val="-2"/>
        </w:rPr>
        <w:t>оборотах и остатках по счетам;</w:t>
      </w:r>
    </w:p>
    <w:p w:rsidR="00137FFA" w:rsidRPr="00B45A70" w:rsidRDefault="00137FFA" w:rsidP="00814539">
      <w:pPr>
        <w:pStyle w:val="af0"/>
        <w:shd w:val="clear" w:color="auto" w:fill="FFFFFF"/>
        <w:tabs>
          <w:tab w:val="left" w:pos="226"/>
        </w:tabs>
        <w:spacing w:after="0" w:line="240" w:lineRule="auto"/>
        <w:ind w:left="0"/>
        <w:jc w:val="both"/>
        <w:rPr>
          <w:rFonts w:ascii="Times New Roman" w:hAnsi="Times New Roman"/>
          <w:b/>
        </w:rPr>
      </w:pPr>
      <w:r w:rsidRPr="00B45A70">
        <w:rPr>
          <w:rFonts w:ascii="Times New Roman" w:hAnsi="Times New Roman"/>
          <w:b/>
          <w:iCs/>
        </w:rPr>
        <w:t>50.В отчете об изменениях капитала в графе «Добавочный ка</w:t>
      </w:r>
      <w:r w:rsidRPr="00B45A70">
        <w:rPr>
          <w:rFonts w:ascii="Times New Roman" w:hAnsi="Times New Roman"/>
          <w:b/>
          <w:iCs/>
        </w:rPr>
        <w:softHyphen/>
        <w:t>питал» по строке «Переоценка имущества» отражается бух</w:t>
      </w:r>
      <w:r w:rsidRPr="00B45A70">
        <w:rPr>
          <w:rFonts w:ascii="Times New Roman" w:hAnsi="Times New Roman"/>
          <w:b/>
          <w:iCs/>
        </w:rPr>
        <w:softHyphen/>
        <w:t>галтерская запись:</w:t>
      </w:r>
    </w:p>
    <w:p w:rsidR="00137FFA" w:rsidRPr="00B45A70" w:rsidRDefault="00137FFA" w:rsidP="00814539">
      <w:pPr>
        <w:pStyle w:val="af0"/>
        <w:numPr>
          <w:ilvl w:val="0"/>
          <w:numId w:val="91"/>
        </w:numPr>
        <w:shd w:val="clear" w:color="auto" w:fill="FFFFFF"/>
        <w:spacing w:after="0" w:line="240" w:lineRule="auto"/>
        <w:ind w:left="0" w:firstLine="0"/>
        <w:rPr>
          <w:rFonts w:ascii="Times New Roman" w:hAnsi="Times New Roman"/>
        </w:rPr>
      </w:pPr>
      <w:r w:rsidRPr="00B45A70">
        <w:rPr>
          <w:rFonts w:ascii="Times New Roman" w:hAnsi="Times New Roman"/>
        </w:rPr>
        <w:t xml:space="preserve">Дт 01 Кт 83; </w:t>
      </w:r>
    </w:p>
    <w:p w:rsidR="00137FFA" w:rsidRPr="00B45A70" w:rsidRDefault="00137FFA" w:rsidP="00814539">
      <w:pPr>
        <w:pStyle w:val="af0"/>
        <w:numPr>
          <w:ilvl w:val="0"/>
          <w:numId w:val="91"/>
        </w:numPr>
        <w:shd w:val="clear" w:color="auto" w:fill="FFFFFF"/>
        <w:spacing w:after="0" w:line="240" w:lineRule="auto"/>
        <w:ind w:left="0" w:firstLine="0"/>
        <w:rPr>
          <w:rFonts w:ascii="Times New Roman" w:hAnsi="Times New Roman"/>
        </w:rPr>
      </w:pPr>
      <w:r w:rsidRPr="00B45A70">
        <w:rPr>
          <w:rFonts w:ascii="Times New Roman" w:hAnsi="Times New Roman"/>
        </w:rPr>
        <w:t xml:space="preserve"> Дт 83 Кт 04; </w:t>
      </w:r>
    </w:p>
    <w:p w:rsidR="00137FFA" w:rsidRPr="00B45A70" w:rsidRDefault="00137FFA" w:rsidP="00814539">
      <w:pPr>
        <w:pStyle w:val="af0"/>
        <w:numPr>
          <w:ilvl w:val="0"/>
          <w:numId w:val="91"/>
        </w:numPr>
        <w:shd w:val="clear" w:color="auto" w:fill="FFFFFF"/>
        <w:spacing w:after="0" w:line="240" w:lineRule="auto"/>
        <w:ind w:left="0" w:firstLine="0"/>
        <w:rPr>
          <w:rFonts w:ascii="Times New Roman" w:hAnsi="Times New Roman"/>
        </w:rPr>
      </w:pPr>
      <w:r w:rsidRPr="00B45A70">
        <w:rPr>
          <w:rFonts w:ascii="Times New Roman" w:hAnsi="Times New Roman"/>
        </w:rPr>
        <w:t xml:space="preserve"> Дт 05 Кт 83; </w:t>
      </w:r>
    </w:p>
    <w:p w:rsidR="00137FFA" w:rsidRPr="00B45A70" w:rsidRDefault="00137FFA" w:rsidP="00814539">
      <w:pPr>
        <w:pStyle w:val="af0"/>
        <w:numPr>
          <w:ilvl w:val="0"/>
          <w:numId w:val="91"/>
        </w:numPr>
        <w:shd w:val="clear" w:color="auto" w:fill="FFFFFF"/>
        <w:spacing w:after="0" w:line="240" w:lineRule="auto"/>
        <w:ind w:left="0" w:firstLine="0"/>
        <w:rPr>
          <w:rFonts w:ascii="Times New Roman" w:hAnsi="Times New Roman"/>
        </w:rPr>
      </w:pPr>
      <w:r w:rsidRPr="00B45A70">
        <w:rPr>
          <w:rFonts w:ascii="Times New Roman" w:hAnsi="Times New Roman"/>
        </w:rPr>
        <w:t xml:space="preserve"> Дт 83 Кт 91.</w:t>
      </w:r>
    </w:p>
    <w:p w:rsidR="00137FFA" w:rsidRPr="00B45A70" w:rsidRDefault="00137FFA" w:rsidP="00814539">
      <w:pPr>
        <w:spacing w:after="0" w:line="240" w:lineRule="auto"/>
        <w:rPr>
          <w:rFonts w:ascii="Times New Roman" w:hAnsi="Times New Roman"/>
        </w:rPr>
      </w:pPr>
    </w:p>
    <w:p w:rsidR="00137FFA" w:rsidRPr="00B45A70" w:rsidRDefault="00137FFA" w:rsidP="00814539">
      <w:pPr>
        <w:spacing w:after="0" w:line="240" w:lineRule="auto"/>
        <w:ind w:firstLine="357"/>
        <w:jc w:val="center"/>
        <w:rPr>
          <w:rFonts w:ascii="Times New Roman" w:hAnsi="Times New Roman"/>
          <w:b/>
        </w:rPr>
      </w:pPr>
      <w:r w:rsidRPr="00B45A70">
        <w:rPr>
          <w:rFonts w:ascii="Times New Roman" w:hAnsi="Times New Roman"/>
          <w:b/>
        </w:rPr>
        <w:t>ВАРИАНТ 2</w:t>
      </w:r>
    </w:p>
    <w:p w:rsidR="00137FFA" w:rsidRPr="00B45A70" w:rsidRDefault="00137FFA" w:rsidP="00814539">
      <w:pPr>
        <w:pStyle w:val="FR1"/>
        <w:ind w:firstLine="357"/>
        <w:jc w:val="both"/>
        <w:rPr>
          <w:b/>
          <w:sz w:val="22"/>
          <w:szCs w:val="22"/>
        </w:rPr>
      </w:pPr>
      <w:r w:rsidRPr="00B45A70">
        <w:rPr>
          <w:b/>
          <w:sz w:val="22"/>
          <w:szCs w:val="22"/>
        </w:rPr>
        <w:t>1.Существуют следующие сроки сдачи годовой бухгалтерской отчетности:</w:t>
      </w:r>
    </w:p>
    <w:p w:rsidR="00137FFA" w:rsidRPr="00B45A70" w:rsidRDefault="00137FFA" w:rsidP="00814539">
      <w:pPr>
        <w:pStyle w:val="FR1"/>
        <w:numPr>
          <w:ilvl w:val="0"/>
          <w:numId w:val="122"/>
        </w:numPr>
        <w:ind w:left="0"/>
        <w:jc w:val="both"/>
        <w:rPr>
          <w:sz w:val="22"/>
          <w:szCs w:val="22"/>
        </w:rPr>
      </w:pPr>
      <w:r w:rsidRPr="00B45A70">
        <w:rPr>
          <w:sz w:val="22"/>
          <w:szCs w:val="22"/>
        </w:rPr>
        <w:t>1 апреля года, следующего за отчетным</w:t>
      </w:r>
    </w:p>
    <w:p w:rsidR="00137FFA" w:rsidRPr="00B45A70" w:rsidRDefault="00137FFA" w:rsidP="00814539">
      <w:pPr>
        <w:pStyle w:val="FR1"/>
        <w:numPr>
          <w:ilvl w:val="0"/>
          <w:numId w:val="122"/>
        </w:numPr>
        <w:ind w:left="0"/>
        <w:jc w:val="both"/>
        <w:rPr>
          <w:sz w:val="22"/>
          <w:szCs w:val="22"/>
        </w:rPr>
      </w:pPr>
      <w:r w:rsidRPr="00B45A70">
        <w:rPr>
          <w:sz w:val="22"/>
          <w:szCs w:val="22"/>
        </w:rPr>
        <w:t xml:space="preserve">Не позднее 60 дней года, следующего за отчетным </w:t>
      </w:r>
    </w:p>
    <w:p w:rsidR="00137FFA" w:rsidRPr="00B45A70" w:rsidRDefault="00137FFA" w:rsidP="00814539">
      <w:pPr>
        <w:pStyle w:val="FR1"/>
        <w:numPr>
          <w:ilvl w:val="0"/>
          <w:numId w:val="122"/>
        </w:numPr>
        <w:ind w:left="0"/>
        <w:jc w:val="both"/>
        <w:rPr>
          <w:sz w:val="22"/>
          <w:szCs w:val="22"/>
        </w:rPr>
      </w:pPr>
      <w:r w:rsidRPr="00B45A70">
        <w:rPr>
          <w:sz w:val="22"/>
          <w:szCs w:val="22"/>
        </w:rPr>
        <w:t>Не позднее 90 дней года, следующего за отчетным</w:t>
      </w:r>
    </w:p>
    <w:p w:rsidR="00137FFA" w:rsidRPr="00B45A70" w:rsidRDefault="00137FFA" w:rsidP="00814539">
      <w:pPr>
        <w:pStyle w:val="FR1"/>
        <w:numPr>
          <w:ilvl w:val="0"/>
          <w:numId w:val="122"/>
        </w:numPr>
        <w:ind w:left="0"/>
        <w:jc w:val="both"/>
        <w:rPr>
          <w:sz w:val="22"/>
          <w:szCs w:val="22"/>
        </w:rPr>
      </w:pPr>
      <w:r w:rsidRPr="00B45A70">
        <w:rPr>
          <w:sz w:val="22"/>
          <w:szCs w:val="22"/>
        </w:rPr>
        <w:t>Как принято в учетной политике</w:t>
      </w:r>
    </w:p>
    <w:p w:rsidR="00137FFA" w:rsidRPr="00B45A70" w:rsidRDefault="00137FFA" w:rsidP="00814539">
      <w:pPr>
        <w:pStyle w:val="FR1"/>
        <w:ind w:firstLine="357"/>
        <w:jc w:val="both"/>
        <w:rPr>
          <w:b/>
          <w:sz w:val="22"/>
          <w:szCs w:val="22"/>
        </w:rPr>
      </w:pPr>
      <w:r w:rsidRPr="00B45A70">
        <w:rPr>
          <w:sz w:val="22"/>
          <w:szCs w:val="22"/>
        </w:rPr>
        <w:t>2</w:t>
      </w:r>
      <w:r w:rsidRPr="00B45A70">
        <w:rPr>
          <w:b/>
          <w:sz w:val="22"/>
          <w:szCs w:val="22"/>
        </w:rPr>
        <w:t>. Отечественным стандартом по бухгалтерской отчетности является:</w:t>
      </w:r>
    </w:p>
    <w:p w:rsidR="00137FFA" w:rsidRPr="00B45A70" w:rsidRDefault="00137FFA" w:rsidP="00814539">
      <w:pPr>
        <w:pStyle w:val="FR1"/>
        <w:ind w:firstLine="357"/>
        <w:jc w:val="both"/>
        <w:rPr>
          <w:sz w:val="22"/>
          <w:szCs w:val="22"/>
        </w:rPr>
      </w:pPr>
      <w:r w:rsidRPr="00B45A70">
        <w:rPr>
          <w:sz w:val="22"/>
          <w:szCs w:val="22"/>
        </w:rPr>
        <w:tab/>
        <w:t xml:space="preserve">А. ПБУ 1/2008          В. ПБУ 3/2006          С. ПБУ 4/99          </w:t>
      </w:r>
      <w:r w:rsidRPr="00B45A70">
        <w:rPr>
          <w:sz w:val="22"/>
          <w:szCs w:val="22"/>
          <w:lang w:val="en-US"/>
        </w:rPr>
        <w:t>D</w:t>
      </w:r>
      <w:r w:rsidRPr="00B45A70">
        <w:rPr>
          <w:sz w:val="22"/>
          <w:szCs w:val="22"/>
        </w:rPr>
        <w:t>. ПБУ 8/01</w:t>
      </w:r>
    </w:p>
    <w:p w:rsidR="00137FFA" w:rsidRPr="00B45A70" w:rsidRDefault="00137FFA" w:rsidP="00814539">
      <w:pPr>
        <w:pStyle w:val="FR1"/>
        <w:ind w:firstLine="357"/>
        <w:jc w:val="both"/>
        <w:rPr>
          <w:b/>
          <w:sz w:val="22"/>
          <w:szCs w:val="22"/>
        </w:rPr>
      </w:pPr>
      <w:r w:rsidRPr="00B45A70">
        <w:rPr>
          <w:b/>
          <w:sz w:val="22"/>
          <w:szCs w:val="22"/>
        </w:rPr>
        <w:t>3. Инвентаризация статей баланса в обязательном порядке проводится:</w:t>
      </w:r>
    </w:p>
    <w:p w:rsidR="00137FFA" w:rsidRPr="00B45A70" w:rsidRDefault="00137FFA" w:rsidP="00814539">
      <w:pPr>
        <w:pStyle w:val="FR1"/>
        <w:numPr>
          <w:ilvl w:val="0"/>
          <w:numId w:val="123"/>
        </w:numPr>
        <w:ind w:left="0"/>
        <w:jc w:val="both"/>
        <w:rPr>
          <w:sz w:val="22"/>
          <w:szCs w:val="22"/>
        </w:rPr>
      </w:pPr>
      <w:r w:rsidRPr="00B45A70">
        <w:rPr>
          <w:sz w:val="22"/>
          <w:szCs w:val="22"/>
        </w:rPr>
        <w:t>При поступлении материальных ценностей</w:t>
      </w:r>
    </w:p>
    <w:p w:rsidR="00137FFA" w:rsidRPr="00B45A70" w:rsidRDefault="00137FFA" w:rsidP="00814539">
      <w:pPr>
        <w:pStyle w:val="FR1"/>
        <w:numPr>
          <w:ilvl w:val="0"/>
          <w:numId w:val="123"/>
        </w:numPr>
        <w:ind w:left="0"/>
        <w:jc w:val="both"/>
        <w:rPr>
          <w:sz w:val="22"/>
          <w:szCs w:val="22"/>
        </w:rPr>
      </w:pPr>
      <w:r w:rsidRPr="00B45A70">
        <w:rPr>
          <w:sz w:val="22"/>
          <w:szCs w:val="22"/>
        </w:rPr>
        <w:t>При уходе материально-ответственного лица в отпуск</w:t>
      </w:r>
    </w:p>
    <w:p w:rsidR="00137FFA" w:rsidRPr="00B45A70" w:rsidRDefault="00137FFA" w:rsidP="00814539">
      <w:pPr>
        <w:pStyle w:val="FR1"/>
        <w:numPr>
          <w:ilvl w:val="0"/>
          <w:numId w:val="123"/>
        </w:numPr>
        <w:ind w:left="0"/>
        <w:jc w:val="both"/>
        <w:rPr>
          <w:sz w:val="22"/>
          <w:szCs w:val="22"/>
        </w:rPr>
      </w:pPr>
      <w:r w:rsidRPr="00B45A70">
        <w:rPr>
          <w:sz w:val="22"/>
          <w:szCs w:val="22"/>
        </w:rPr>
        <w:t>Перед составлением промежуточной бухгалтерской отчетности</w:t>
      </w:r>
    </w:p>
    <w:p w:rsidR="00137FFA" w:rsidRPr="00B45A70" w:rsidRDefault="00137FFA" w:rsidP="00814539">
      <w:pPr>
        <w:pStyle w:val="FR1"/>
        <w:numPr>
          <w:ilvl w:val="0"/>
          <w:numId w:val="123"/>
        </w:numPr>
        <w:ind w:left="0"/>
        <w:jc w:val="both"/>
        <w:rPr>
          <w:sz w:val="22"/>
          <w:szCs w:val="22"/>
        </w:rPr>
      </w:pPr>
      <w:r w:rsidRPr="00B45A70">
        <w:rPr>
          <w:sz w:val="22"/>
          <w:szCs w:val="22"/>
        </w:rPr>
        <w:t>Перед составлением годовой бухгалтерской отчетности</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rPr>
        <w:t>4. Закрытие субсчетов к счетам 90, 91 проводится:</w:t>
      </w:r>
    </w:p>
    <w:p w:rsidR="00137FFA" w:rsidRPr="00B45A70" w:rsidRDefault="00137FFA" w:rsidP="00814539">
      <w:pPr>
        <w:pStyle w:val="af0"/>
        <w:numPr>
          <w:ilvl w:val="0"/>
          <w:numId w:val="124"/>
        </w:numPr>
        <w:spacing w:after="0" w:line="240" w:lineRule="auto"/>
        <w:ind w:left="0"/>
        <w:rPr>
          <w:rFonts w:ascii="Times New Roman" w:hAnsi="Times New Roman"/>
        </w:rPr>
      </w:pPr>
      <w:r w:rsidRPr="00B45A70">
        <w:rPr>
          <w:rFonts w:ascii="Times New Roman" w:hAnsi="Times New Roman"/>
        </w:rPr>
        <w:t>Ежемесячно</w:t>
      </w:r>
    </w:p>
    <w:p w:rsidR="00137FFA" w:rsidRPr="00B45A70" w:rsidRDefault="00137FFA" w:rsidP="00814539">
      <w:pPr>
        <w:pStyle w:val="af0"/>
        <w:numPr>
          <w:ilvl w:val="0"/>
          <w:numId w:val="124"/>
        </w:numPr>
        <w:spacing w:after="0" w:line="240" w:lineRule="auto"/>
        <w:ind w:left="0"/>
        <w:rPr>
          <w:rFonts w:ascii="Times New Roman" w:hAnsi="Times New Roman"/>
        </w:rPr>
      </w:pPr>
      <w:r w:rsidRPr="00B45A70">
        <w:rPr>
          <w:rFonts w:ascii="Times New Roman" w:hAnsi="Times New Roman"/>
        </w:rPr>
        <w:t>Ежеквартально</w:t>
      </w:r>
    </w:p>
    <w:p w:rsidR="00137FFA" w:rsidRPr="00B45A70" w:rsidRDefault="00137FFA" w:rsidP="00814539">
      <w:pPr>
        <w:pStyle w:val="af0"/>
        <w:numPr>
          <w:ilvl w:val="0"/>
          <w:numId w:val="124"/>
        </w:numPr>
        <w:spacing w:after="0" w:line="240" w:lineRule="auto"/>
        <w:ind w:left="0"/>
        <w:rPr>
          <w:rFonts w:ascii="Times New Roman" w:hAnsi="Times New Roman"/>
        </w:rPr>
      </w:pPr>
      <w:r w:rsidRPr="00B45A70">
        <w:rPr>
          <w:rFonts w:ascii="Times New Roman" w:hAnsi="Times New Roman"/>
        </w:rPr>
        <w:t>В конце отчетного года</w:t>
      </w:r>
    </w:p>
    <w:p w:rsidR="00137FFA" w:rsidRPr="00B45A70" w:rsidRDefault="00137FFA" w:rsidP="00814539">
      <w:pPr>
        <w:pStyle w:val="af0"/>
        <w:numPr>
          <w:ilvl w:val="0"/>
          <w:numId w:val="124"/>
        </w:numPr>
        <w:spacing w:after="0" w:line="240" w:lineRule="auto"/>
        <w:ind w:left="0"/>
        <w:rPr>
          <w:rFonts w:ascii="Times New Roman" w:hAnsi="Times New Roman"/>
        </w:rPr>
      </w:pPr>
      <w:r w:rsidRPr="00B45A70">
        <w:rPr>
          <w:rFonts w:ascii="Times New Roman" w:hAnsi="Times New Roman"/>
        </w:rPr>
        <w:t>Как принято в учетной политике</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rPr>
        <w:t>5. Реформация бухгалтерского баланса – это:</w:t>
      </w:r>
    </w:p>
    <w:p w:rsidR="00137FFA" w:rsidRPr="00B45A70" w:rsidRDefault="00137FFA" w:rsidP="00814539">
      <w:pPr>
        <w:pStyle w:val="af0"/>
        <w:numPr>
          <w:ilvl w:val="0"/>
          <w:numId w:val="125"/>
        </w:numPr>
        <w:spacing w:after="0" w:line="240" w:lineRule="auto"/>
        <w:ind w:left="0"/>
        <w:rPr>
          <w:rFonts w:ascii="Times New Roman" w:hAnsi="Times New Roman"/>
        </w:rPr>
      </w:pPr>
      <w:r w:rsidRPr="00B45A70">
        <w:rPr>
          <w:rFonts w:ascii="Times New Roman" w:hAnsi="Times New Roman"/>
        </w:rPr>
        <w:t>Закрытие в конце года счета 99</w:t>
      </w:r>
    </w:p>
    <w:p w:rsidR="00137FFA" w:rsidRPr="00B45A70" w:rsidRDefault="00137FFA" w:rsidP="00814539">
      <w:pPr>
        <w:pStyle w:val="af0"/>
        <w:numPr>
          <w:ilvl w:val="0"/>
          <w:numId w:val="125"/>
        </w:numPr>
        <w:spacing w:after="0" w:line="240" w:lineRule="auto"/>
        <w:ind w:left="0"/>
        <w:rPr>
          <w:rFonts w:ascii="Times New Roman" w:hAnsi="Times New Roman"/>
        </w:rPr>
      </w:pPr>
      <w:r w:rsidRPr="00B45A70">
        <w:rPr>
          <w:rFonts w:ascii="Times New Roman" w:hAnsi="Times New Roman"/>
        </w:rPr>
        <w:t>Закрытие субсчетов к счетам 90 и 91</w:t>
      </w:r>
    </w:p>
    <w:p w:rsidR="00137FFA" w:rsidRPr="00B45A70" w:rsidRDefault="00137FFA" w:rsidP="00814539">
      <w:pPr>
        <w:pStyle w:val="af0"/>
        <w:numPr>
          <w:ilvl w:val="0"/>
          <w:numId w:val="125"/>
        </w:numPr>
        <w:spacing w:after="0" w:line="240" w:lineRule="auto"/>
        <w:ind w:left="0"/>
        <w:rPr>
          <w:rFonts w:ascii="Times New Roman" w:hAnsi="Times New Roman"/>
        </w:rPr>
      </w:pPr>
      <w:r w:rsidRPr="00B45A70">
        <w:rPr>
          <w:rFonts w:ascii="Times New Roman" w:hAnsi="Times New Roman"/>
        </w:rPr>
        <w:t>Инвентаризация статей баланса в конце отчетного года</w:t>
      </w:r>
    </w:p>
    <w:p w:rsidR="00137FFA" w:rsidRPr="00B45A70" w:rsidRDefault="00137FFA" w:rsidP="00814539">
      <w:pPr>
        <w:pStyle w:val="af0"/>
        <w:numPr>
          <w:ilvl w:val="0"/>
          <w:numId w:val="125"/>
        </w:numPr>
        <w:spacing w:after="0" w:line="240" w:lineRule="auto"/>
        <w:ind w:left="0"/>
        <w:rPr>
          <w:rFonts w:ascii="Times New Roman" w:hAnsi="Times New Roman"/>
        </w:rPr>
      </w:pPr>
      <w:r w:rsidRPr="00B45A70">
        <w:rPr>
          <w:rFonts w:ascii="Times New Roman" w:hAnsi="Times New Roman"/>
        </w:rPr>
        <w:t>Сверка расчетов с дебиторами и кредиторами</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6. Задолженность по переплате по налогам отражается в бухгалтерском балансе по статье:</w:t>
      </w:r>
    </w:p>
    <w:p w:rsidR="00137FFA" w:rsidRPr="00B45A70" w:rsidRDefault="00137FFA" w:rsidP="00814539">
      <w:pPr>
        <w:numPr>
          <w:ilvl w:val="0"/>
          <w:numId w:val="38"/>
        </w:numPr>
        <w:shd w:val="clear" w:color="auto" w:fill="FFFFFF"/>
        <w:spacing w:after="0" w:line="240" w:lineRule="auto"/>
        <w:ind w:left="0" w:firstLine="357"/>
        <w:rPr>
          <w:rFonts w:ascii="Times New Roman" w:hAnsi="Times New Roman"/>
        </w:rPr>
      </w:pPr>
      <w:r w:rsidRPr="00B45A70">
        <w:rPr>
          <w:rFonts w:ascii="Times New Roman" w:hAnsi="Times New Roman"/>
        </w:rPr>
        <w:t>"Задолженность перед бюджетом" - в пассиве баланса - в скобках как отрицательная величина</w:t>
      </w:r>
    </w:p>
    <w:p w:rsidR="00137FFA" w:rsidRPr="00B45A70" w:rsidRDefault="00137FFA" w:rsidP="00814539">
      <w:pPr>
        <w:numPr>
          <w:ilvl w:val="0"/>
          <w:numId w:val="38"/>
        </w:numPr>
        <w:shd w:val="clear" w:color="auto" w:fill="FFFFFF"/>
        <w:spacing w:after="0" w:line="240" w:lineRule="auto"/>
        <w:ind w:left="0" w:firstLine="357"/>
        <w:rPr>
          <w:rFonts w:ascii="Times New Roman" w:hAnsi="Times New Roman"/>
        </w:rPr>
      </w:pPr>
      <w:r w:rsidRPr="00B45A70">
        <w:rPr>
          <w:rFonts w:ascii="Times New Roman" w:hAnsi="Times New Roman"/>
        </w:rPr>
        <w:t>"Дебиторская задолженность"</w:t>
      </w:r>
    </w:p>
    <w:p w:rsidR="00137FFA" w:rsidRPr="00B45A70" w:rsidRDefault="00137FFA" w:rsidP="00814539">
      <w:pPr>
        <w:numPr>
          <w:ilvl w:val="0"/>
          <w:numId w:val="38"/>
        </w:numPr>
        <w:shd w:val="clear" w:color="auto" w:fill="FFFFFF"/>
        <w:spacing w:after="0" w:line="240" w:lineRule="auto"/>
        <w:ind w:left="0" w:firstLine="357"/>
        <w:rPr>
          <w:rFonts w:ascii="Times New Roman" w:hAnsi="Times New Roman"/>
        </w:rPr>
      </w:pPr>
      <w:r w:rsidRPr="00B45A70">
        <w:rPr>
          <w:rFonts w:ascii="Times New Roman" w:hAnsi="Times New Roman"/>
        </w:rPr>
        <w:t>"Прочие оборотные активы"</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7. Задолженность работников организации по возмещению материального ущерба организации в бухгалтерском балансе отражается по статье:</w:t>
      </w:r>
    </w:p>
    <w:p w:rsidR="00137FFA" w:rsidRPr="00B45A70" w:rsidRDefault="00137FFA" w:rsidP="00814539">
      <w:pPr>
        <w:numPr>
          <w:ilvl w:val="0"/>
          <w:numId w:val="39"/>
        </w:numPr>
        <w:shd w:val="clear" w:color="auto" w:fill="FFFFFF"/>
        <w:spacing w:after="0" w:line="240" w:lineRule="auto"/>
        <w:ind w:left="0" w:firstLine="357"/>
        <w:rPr>
          <w:rFonts w:ascii="Times New Roman" w:hAnsi="Times New Roman"/>
        </w:rPr>
      </w:pPr>
      <w:r w:rsidRPr="00B45A70">
        <w:rPr>
          <w:rFonts w:ascii="Times New Roman" w:hAnsi="Times New Roman"/>
        </w:rPr>
        <w:t>"Дебиторская задолженность"</w:t>
      </w:r>
    </w:p>
    <w:p w:rsidR="00137FFA" w:rsidRPr="00B45A70" w:rsidRDefault="00137FFA" w:rsidP="00814539">
      <w:pPr>
        <w:numPr>
          <w:ilvl w:val="0"/>
          <w:numId w:val="39"/>
        </w:numPr>
        <w:shd w:val="clear" w:color="auto" w:fill="FFFFFF"/>
        <w:spacing w:after="0" w:line="240" w:lineRule="auto"/>
        <w:ind w:left="0" w:firstLine="357"/>
        <w:rPr>
          <w:rFonts w:ascii="Times New Roman" w:hAnsi="Times New Roman"/>
        </w:rPr>
      </w:pPr>
      <w:r w:rsidRPr="00B45A70">
        <w:rPr>
          <w:rFonts w:ascii="Times New Roman" w:hAnsi="Times New Roman"/>
        </w:rPr>
        <w:t>"Прочие оборотные активы"</w:t>
      </w:r>
    </w:p>
    <w:p w:rsidR="00137FFA" w:rsidRPr="00B45A70" w:rsidRDefault="00137FFA" w:rsidP="00814539">
      <w:pPr>
        <w:numPr>
          <w:ilvl w:val="0"/>
          <w:numId w:val="39"/>
        </w:numPr>
        <w:shd w:val="clear" w:color="auto" w:fill="FFFFFF"/>
        <w:spacing w:after="0" w:line="240" w:lineRule="auto"/>
        <w:ind w:left="0" w:firstLine="357"/>
        <w:rPr>
          <w:rFonts w:ascii="Times New Roman" w:hAnsi="Times New Roman"/>
        </w:rPr>
      </w:pPr>
      <w:r w:rsidRPr="00B45A70">
        <w:rPr>
          <w:rFonts w:ascii="Times New Roman" w:hAnsi="Times New Roman"/>
        </w:rPr>
        <w:t>"Расчеты с работниками" - в пассиве баланса - в скобках, как отрицательная величина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8. Коммерческая организация остатки средств целевого финансирования в бухгалтерском балансе отражает по статье:</w:t>
      </w:r>
    </w:p>
    <w:p w:rsidR="00137FFA" w:rsidRPr="00B45A70" w:rsidRDefault="00137FFA" w:rsidP="00814539">
      <w:pPr>
        <w:numPr>
          <w:ilvl w:val="0"/>
          <w:numId w:val="40"/>
        </w:numPr>
        <w:shd w:val="clear" w:color="auto" w:fill="FFFFFF"/>
        <w:spacing w:after="0" w:line="240" w:lineRule="auto"/>
        <w:ind w:left="0" w:firstLine="357"/>
        <w:rPr>
          <w:rFonts w:ascii="Times New Roman" w:hAnsi="Times New Roman"/>
        </w:rPr>
      </w:pPr>
      <w:r w:rsidRPr="00B45A70">
        <w:rPr>
          <w:rFonts w:ascii="Times New Roman" w:hAnsi="Times New Roman"/>
        </w:rPr>
        <w:t>"Целевое финансирование"</w:t>
      </w:r>
    </w:p>
    <w:p w:rsidR="00137FFA" w:rsidRPr="00B45A70" w:rsidRDefault="00137FFA" w:rsidP="00814539">
      <w:pPr>
        <w:numPr>
          <w:ilvl w:val="0"/>
          <w:numId w:val="40"/>
        </w:numPr>
        <w:shd w:val="clear" w:color="auto" w:fill="FFFFFF"/>
        <w:spacing w:after="0" w:line="240" w:lineRule="auto"/>
        <w:ind w:left="0" w:firstLine="357"/>
        <w:rPr>
          <w:rFonts w:ascii="Times New Roman" w:hAnsi="Times New Roman"/>
        </w:rPr>
      </w:pPr>
      <w:r w:rsidRPr="00B45A70">
        <w:rPr>
          <w:rFonts w:ascii="Times New Roman" w:hAnsi="Times New Roman"/>
        </w:rPr>
        <w:t>"Доходы будущих периодов"</w:t>
      </w:r>
    </w:p>
    <w:p w:rsidR="00137FFA" w:rsidRPr="00B45A70" w:rsidRDefault="00137FFA" w:rsidP="00814539">
      <w:pPr>
        <w:numPr>
          <w:ilvl w:val="0"/>
          <w:numId w:val="40"/>
        </w:numPr>
        <w:shd w:val="clear" w:color="auto" w:fill="FFFFFF"/>
        <w:spacing w:after="0" w:line="240" w:lineRule="auto"/>
        <w:ind w:left="0" w:firstLine="357"/>
        <w:rPr>
          <w:rFonts w:ascii="Times New Roman" w:hAnsi="Times New Roman"/>
        </w:rPr>
      </w:pPr>
      <w:r w:rsidRPr="00B45A70">
        <w:rPr>
          <w:rFonts w:ascii="Times New Roman" w:hAnsi="Times New Roman"/>
        </w:rPr>
        <w:t>"Добавочный капитал"</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9. Остаток средств по счёту учёта средств целевого финансирования в части предоставленных организации бюджетных средств отражается в балансе по статье:</w:t>
      </w:r>
    </w:p>
    <w:p w:rsidR="00137FFA" w:rsidRPr="00B45A70" w:rsidRDefault="00137FFA" w:rsidP="00814539">
      <w:pPr>
        <w:numPr>
          <w:ilvl w:val="0"/>
          <w:numId w:val="119"/>
        </w:numPr>
        <w:shd w:val="clear" w:color="auto" w:fill="FFFFFF"/>
        <w:spacing w:after="0" w:line="240" w:lineRule="auto"/>
        <w:ind w:left="0" w:firstLine="357"/>
        <w:rPr>
          <w:rFonts w:ascii="Times New Roman" w:hAnsi="Times New Roman"/>
        </w:rPr>
      </w:pPr>
      <w:r w:rsidRPr="00B45A70">
        <w:rPr>
          <w:rFonts w:ascii="Times New Roman" w:hAnsi="Times New Roman"/>
        </w:rPr>
        <w:t>"Краткосрочные обязательства"</w:t>
      </w:r>
    </w:p>
    <w:p w:rsidR="00137FFA" w:rsidRPr="00B45A70" w:rsidRDefault="00137FFA" w:rsidP="00814539">
      <w:pPr>
        <w:numPr>
          <w:ilvl w:val="0"/>
          <w:numId w:val="119"/>
        </w:numPr>
        <w:shd w:val="clear" w:color="auto" w:fill="FFFFFF"/>
        <w:spacing w:after="0" w:line="240" w:lineRule="auto"/>
        <w:ind w:left="0" w:firstLine="357"/>
        <w:rPr>
          <w:rFonts w:ascii="Times New Roman" w:hAnsi="Times New Roman"/>
        </w:rPr>
      </w:pPr>
      <w:r w:rsidRPr="00B45A70">
        <w:rPr>
          <w:rFonts w:ascii="Times New Roman" w:hAnsi="Times New Roman"/>
        </w:rPr>
        <w:t>"Дебиторская задолженность (платежи по которой ожидаются в течение 12 месяцев после отчётной даты)"</w:t>
      </w:r>
    </w:p>
    <w:p w:rsidR="00137FFA" w:rsidRPr="00B45A70" w:rsidRDefault="00137FFA" w:rsidP="00814539">
      <w:pPr>
        <w:numPr>
          <w:ilvl w:val="0"/>
          <w:numId w:val="119"/>
        </w:numPr>
        <w:shd w:val="clear" w:color="auto" w:fill="FFFFFF"/>
        <w:spacing w:after="0" w:line="240" w:lineRule="auto"/>
        <w:ind w:left="0" w:firstLine="357"/>
        <w:rPr>
          <w:rFonts w:ascii="Times New Roman" w:hAnsi="Times New Roman"/>
        </w:rPr>
      </w:pPr>
      <w:r w:rsidRPr="00B45A70">
        <w:rPr>
          <w:rFonts w:ascii="Times New Roman" w:hAnsi="Times New Roman"/>
        </w:rPr>
        <w:t>"Доходы будущих периодов"</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10. Суммы бюджетных средств, списываемые со счёта целевого финансирования, отражаются в составе:</w:t>
      </w:r>
    </w:p>
    <w:p w:rsidR="00137FFA" w:rsidRPr="00B45A70" w:rsidRDefault="00137FFA" w:rsidP="00814539">
      <w:pPr>
        <w:numPr>
          <w:ilvl w:val="0"/>
          <w:numId w:val="120"/>
        </w:numPr>
        <w:shd w:val="clear" w:color="auto" w:fill="FFFFFF"/>
        <w:spacing w:after="0" w:line="240" w:lineRule="auto"/>
        <w:ind w:left="0" w:firstLine="357"/>
        <w:rPr>
          <w:rFonts w:ascii="Times New Roman" w:hAnsi="Times New Roman"/>
        </w:rPr>
      </w:pPr>
      <w:r w:rsidRPr="00B45A70">
        <w:rPr>
          <w:rFonts w:ascii="Times New Roman" w:hAnsi="Times New Roman"/>
        </w:rPr>
        <w:lastRenderedPageBreak/>
        <w:t>прочих доходов</w:t>
      </w:r>
    </w:p>
    <w:p w:rsidR="00137FFA" w:rsidRPr="00B45A70" w:rsidRDefault="00137FFA" w:rsidP="00814539">
      <w:pPr>
        <w:numPr>
          <w:ilvl w:val="0"/>
          <w:numId w:val="120"/>
        </w:numPr>
        <w:shd w:val="clear" w:color="auto" w:fill="FFFFFF"/>
        <w:spacing w:after="0" w:line="240" w:lineRule="auto"/>
        <w:ind w:left="0" w:firstLine="357"/>
        <w:rPr>
          <w:rFonts w:ascii="Times New Roman" w:hAnsi="Times New Roman"/>
        </w:rPr>
      </w:pPr>
      <w:r w:rsidRPr="00B45A70">
        <w:rPr>
          <w:rFonts w:ascii="Times New Roman" w:hAnsi="Times New Roman"/>
        </w:rPr>
        <w:t>нераспределенной прибыли</w:t>
      </w:r>
    </w:p>
    <w:p w:rsidR="00137FFA" w:rsidRPr="00B45A70" w:rsidRDefault="00137FFA" w:rsidP="00814539">
      <w:pPr>
        <w:numPr>
          <w:ilvl w:val="0"/>
          <w:numId w:val="120"/>
        </w:numPr>
        <w:shd w:val="clear" w:color="auto" w:fill="FFFFFF"/>
        <w:spacing w:after="0" w:line="240" w:lineRule="auto"/>
        <w:ind w:left="0" w:firstLine="357"/>
        <w:rPr>
          <w:rFonts w:ascii="Times New Roman" w:hAnsi="Times New Roman"/>
        </w:rPr>
      </w:pPr>
      <w:r w:rsidRPr="00B45A70">
        <w:rPr>
          <w:rFonts w:ascii="Times New Roman" w:hAnsi="Times New Roman"/>
        </w:rPr>
        <w:t>доходов будущих периодов</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11. Суммы бюджетных средств, признанные в бухгалтерском учёте организации в прошлые годы, в качестве доходов, но подлежащие возврату, признаются:</w:t>
      </w:r>
    </w:p>
    <w:p w:rsidR="00137FFA" w:rsidRPr="00B45A70" w:rsidRDefault="00137FFA" w:rsidP="00814539">
      <w:pPr>
        <w:numPr>
          <w:ilvl w:val="0"/>
          <w:numId w:val="121"/>
        </w:numPr>
        <w:shd w:val="clear" w:color="auto" w:fill="FFFFFF"/>
        <w:spacing w:after="0" w:line="240" w:lineRule="auto"/>
        <w:ind w:left="0" w:firstLine="357"/>
        <w:rPr>
          <w:rFonts w:ascii="Times New Roman" w:hAnsi="Times New Roman"/>
        </w:rPr>
      </w:pPr>
      <w:r w:rsidRPr="00B45A70">
        <w:rPr>
          <w:rFonts w:ascii="Times New Roman" w:hAnsi="Times New Roman"/>
        </w:rPr>
        <w:t>прочим расходом</w:t>
      </w:r>
    </w:p>
    <w:p w:rsidR="00137FFA" w:rsidRPr="00B45A70" w:rsidRDefault="00137FFA" w:rsidP="00814539">
      <w:pPr>
        <w:numPr>
          <w:ilvl w:val="0"/>
          <w:numId w:val="121"/>
        </w:numPr>
        <w:shd w:val="clear" w:color="auto" w:fill="FFFFFF"/>
        <w:spacing w:after="0" w:line="240" w:lineRule="auto"/>
        <w:ind w:left="0" w:firstLine="357"/>
        <w:rPr>
          <w:rFonts w:ascii="Times New Roman" w:hAnsi="Times New Roman"/>
        </w:rPr>
      </w:pPr>
      <w:r w:rsidRPr="00B45A70">
        <w:rPr>
          <w:rFonts w:ascii="Times New Roman" w:hAnsi="Times New Roman"/>
        </w:rPr>
        <w:t>расходом по обычным видам деятельности</w:t>
      </w:r>
    </w:p>
    <w:p w:rsidR="00137FFA" w:rsidRPr="00B45A70" w:rsidRDefault="00137FFA" w:rsidP="00814539">
      <w:pPr>
        <w:numPr>
          <w:ilvl w:val="0"/>
          <w:numId w:val="121"/>
        </w:numPr>
        <w:shd w:val="clear" w:color="auto" w:fill="FFFFFF"/>
        <w:spacing w:after="0" w:line="240" w:lineRule="auto"/>
        <w:ind w:left="0" w:firstLine="357"/>
        <w:rPr>
          <w:rFonts w:ascii="Times New Roman" w:hAnsi="Times New Roman"/>
        </w:rPr>
      </w:pPr>
      <w:r w:rsidRPr="00B45A70">
        <w:rPr>
          <w:rFonts w:ascii="Times New Roman" w:hAnsi="Times New Roman"/>
        </w:rPr>
        <w:t>включаются в состав непокрытого убытка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12. В бухгалтерском балансе отражаются данные:</w:t>
      </w:r>
    </w:p>
    <w:p w:rsidR="00137FFA" w:rsidRPr="00B45A70" w:rsidRDefault="00137FFA" w:rsidP="00814539">
      <w:pPr>
        <w:numPr>
          <w:ilvl w:val="0"/>
          <w:numId w:val="41"/>
        </w:numPr>
        <w:shd w:val="clear" w:color="auto" w:fill="FFFFFF"/>
        <w:spacing w:after="0" w:line="240" w:lineRule="auto"/>
        <w:ind w:left="0" w:firstLine="357"/>
        <w:rPr>
          <w:rFonts w:ascii="Times New Roman" w:hAnsi="Times New Roman"/>
        </w:rPr>
      </w:pPr>
      <w:r w:rsidRPr="00B45A70">
        <w:rPr>
          <w:rFonts w:ascii="Times New Roman" w:hAnsi="Times New Roman"/>
        </w:rPr>
        <w:t>об остатках средств целевого финансирования</w:t>
      </w:r>
    </w:p>
    <w:p w:rsidR="00137FFA" w:rsidRPr="00B45A70" w:rsidRDefault="00137FFA" w:rsidP="00814539">
      <w:pPr>
        <w:numPr>
          <w:ilvl w:val="0"/>
          <w:numId w:val="41"/>
        </w:numPr>
        <w:shd w:val="clear" w:color="auto" w:fill="FFFFFF"/>
        <w:spacing w:after="0" w:line="240" w:lineRule="auto"/>
        <w:ind w:left="0" w:firstLine="357"/>
        <w:rPr>
          <w:rFonts w:ascii="Times New Roman" w:hAnsi="Times New Roman"/>
        </w:rPr>
      </w:pPr>
      <w:r w:rsidRPr="00B45A70">
        <w:rPr>
          <w:rFonts w:ascii="Times New Roman" w:hAnsi="Times New Roman"/>
        </w:rPr>
        <w:t>о формах полученных средств в рамках целевого финансирования на начало и конец отчётного периода</w:t>
      </w:r>
    </w:p>
    <w:p w:rsidR="00137FFA" w:rsidRPr="00B45A70" w:rsidRDefault="00137FFA" w:rsidP="00814539">
      <w:pPr>
        <w:numPr>
          <w:ilvl w:val="0"/>
          <w:numId w:val="41"/>
        </w:numPr>
        <w:shd w:val="clear" w:color="auto" w:fill="FFFFFF"/>
        <w:spacing w:after="0" w:line="240" w:lineRule="auto"/>
        <w:ind w:left="0" w:firstLine="357"/>
        <w:rPr>
          <w:rFonts w:ascii="Times New Roman" w:hAnsi="Times New Roman"/>
        </w:rPr>
      </w:pPr>
      <w:r w:rsidRPr="00B45A70">
        <w:rPr>
          <w:rFonts w:ascii="Times New Roman" w:hAnsi="Times New Roman"/>
        </w:rPr>
        <w:t>о поступлении и использовании средств целевого финансирования в отчётном году</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13. Какая задолженность показывается в активе бухгалтерского баланса?</w:t>
      </w:r>
    </w:p>
    <w:p w:rsidR="00137FFA" w:rsidRPr="00B45A70" w:rsidRDefault="00137FFA" w:rsidP="00814539">
      <w:pPr>
        <w:numPr>
          <w:ilvl w:val="0"/>
          <w:numId w:val="42"/>
        </w:numPr>
        <w:shd w:val="clear" w:color="auto" w:fill="FFFFFF"/>
        <w:spacing w:after="0" w:line="240" w:lineRule="auto"/>
        <w:ind w:left="0" w:firstLine="357"/>
        <w:rPr>
          <w:rFonts w:ascii="Times New Roman" w:hAnsi="Times New Roman"/>
        </w:rPr>
      </w:pPr>
      <w:r w:rsidRPr="00B45A70">
        <w:rPr>
          <w:rFonts w:ascii="Times New Roman" w:hAnsi="Times New Roman"/>
        </w:rPr>
        <w:t>дебиторская</w:t>
      </w:r>
    </w:p>
    <w:p w:rsidR="00137FFA" w:rsidRPr="00B45A70" w:rsidRDefault="00137FFA" w:rsidP="00814539">
      <w:pPr>
        <w:numPr>
          <w:ilvl w:val="0"/>
          <w:numId w:val="42"/>
        </w:numPr>
        <w:shd w:val="clear" w:color="auto" w:fill="FFFFFF"/>
        <w:spacing w:after="0" w:line="240" w:lineRule="auto"/>
        <w:ind w:left="0" w:firstLine="357"/>
        <w:rPr>
          <w:rFonts w:ascii="Times New Roman" w:hAnsi="Times New Roman"/>
        </w:rPr>
      </w:pPr>
      <w:r w:rsidRPr="00B45A70">
        <w:rPr>
          <w:rFonts w:ascii="Times New Roman" w:hAnsi="Times New Roman"/>
        </w:rPr>
        <w:t>кредиторская</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14. В каком разделе бухгалтерского баланса показываются основные средства?</w:t>
      </w:r>
    </w:p>
    <w:p w:rsidR="00137FFA" w:rsidRPr="00B45A70" w:rsidRDefault="00137FFA" w:rsidP="00814539">
      <w:pPr>
        <w:numPr>
          <w:ilvl w:val="0"/>
          <w:numId w:val="43"/>
        </w:numPr>
        <w:shd w:val="clear" w:color="auto" w:fill="FFFFFF"/>
        <w:spacing w:after="0" w:line="240" w:lineRule="auto"/>
        <w:ind w:left="0" w:firstLine="357"/>
        <w:rPr>
          <w:rFonts w:ascii="Times New Roman" w:hAnsi="Times New Roman"/>
        </w:rPr>
      </w:pPr>
      <w:r w:rsidRPr="00B45A70">
        <w:rPr>
          <w:rFonts w:ascii="Times New Roman" w:hAnsi="Times New Roman"/>
        </w:rPr>
        <w:t>в I разделе актива</w:t>
      </w:r>
    </w:p>
    <w:p w:rsidR="00137FFA" w:rsidRPr="00B45A70" w:rsidRDefault="00137FFA" w:rsidP="00814539">
      <w:pPr>
        <w:numPr>
          <w:ilvl w:val="0"/>
          <w:numId w:val="43"/>
        </w:numPr>
        <w:shd w:val="clear" w:color="auto" w:fill="FFFFFF"/>
        <w:spacing w:after="0" w:line="240" w:lineRule="auto"/>
        <w:ind w:left="0" w:firstLine="357"/>
        <w:rPr>
          <w:rFonts w:ascii="Times New Roman" w:hAnsi="Times New Roman"/>
        </w:rPr>
      </w:pPr>
      <w:r w:rsidRPr="00B45A70">
        <w:rPr>
          <w:rFonts w:ascii="Times New Roman" w:hAnsi="Times New Roman"/>
        </w:rPr>
        <w:t>в II разделе актива</w:t>
      </w:r>
    </w:p>
    <w:p w:rsidR="00137FFA" w:rsidRPr="00B45A70" w:rsidRDefault="00137FFA" w:rsidP="00814539">
      <w:pPr>
        <w:numPr>
          <w:ilvl w:val="0"/>
          <w:numId w:val="43"/>
        </w:numPr>
        <w:shd w:val="clear" w:color="auto" w:fill="FFFFFF"/>
        <w:spacing w:after="0" w:line="240" w:lineRule="auto"/>
        <w:ind w:left="0" w:firstLine="357"/>
        <w:rPr>
          <w:rFonts w:ascii="Times New Roman" w:hAnsi="Times New Roman"/>
        </w:rPr>
      </w:pPr>
      <w:r w:rsidRPr="00B45A70">
        <w:rPr>
          <w:rFonts w:ascii="Times New Roman" w:hAnsi="Times New Roman"/>
        </w:rPr>
        <w:t>в III разделе пассива</w:t>
      </w:r>
    </w:p>
    <w:p w:rsidR="00137FFA" w:rsidRPr="00B45A70" w:rsidRDefault="00137FFA" w:rsidP="00814539">
      <w:pPr>
        <w:numPr>
          <w:ilvl w:val="0"/>
          <w:numId w:val="43"/>
        </w:numPr>
        <w:shd w:val="clear" w:color="auto" w:fill="FFFFFF"/>
        <w:spacing w:after="0" w:line="240" w:lineRule="auto"/>
        <w:ind w:left="0" w:firstLine="357"/>
        <w:rPr>
          <w:rFonts w:ascii="Times New Roman" w:hAnsi="Times New Roman"/>
        </w:rPr>
      </w:pPr>
      <w:r w:rsidRPr="00B45A70">
        <w:rPr>
          <w:rFonts w:ascii="Times New Roman" w:hAnsi="Times New Roman"/>
        </w:rPr>
        <w:t>в IV разделе пассива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15. По какой стоимости в бухгалтерском балансе отражаются приобретенные материально-производственные запасы?</w:t>
      </w:r>
    </w:p>
    <w:p w:rsidR="00137FFA" w:rsidRPr="00B45A70" w:rsidRDefault="00137FFA" w:rsidP="00814539">
      <w:pPr>
        <w:numPr>
          <w:ilvl w:val="0"/>
          <w:numId w:val="44"/>
        </w:numPr>
        <w:shd w:val="clear" w:color="auto" w:fill="FFFFFF"/>
        <w:spacing w:after="0" w:line="240" w:lineRule="auto"/>
        <w:ind w:left="0" w:firstLine="357"/>
        <w:rPr>
          <w:rFonts w:ascii="Times New Roman" w:hAnsi="Times New Roman"/>
        </w:rPr>
      </w:pPr>
      <w:r w:rsidRPr="00B45A70">
        <w:rPr>
          <w:rFonts w:ascii="Times New Roman" w:hAnsi="Times New Roman"/>
        </w:rPr>
        <w:t>по фактической себестоимости</w:t>
      </w:r>
    </w:p>
    <w:p w:rsidR="00137FFA" w:rsidRPr="00B45A70" w:rsidRDefault="00137FFA" w:rsidP="00814539">
      <w:pPr>
        <w:numPr>
          <w:ilvl w:val="0"/>
          <w:numId w:val="44"/>
        </w:numPr>
        <w:shd w:val="clear" w:color="auto" w:fill="FFFFFF"/>
        <w:spacing w:after="0" w:line="240" w:lineRule="auto"/>
        <w:ind w:left="0" w:firstLine="357"/>
        <w:rPr>
          <w:rFonts w:ascii="Times New Roman" w:hAnsi="Times New Roman"/>
        </w:rPr>
      </w:pPr>
      <w:r w:rsidRPr="00B45A70">
        <w:rPr>
          <w:rFonts w:ascii="Times New Roman" w:hAnsi="Times New Roman"/>
        </w:rPr>
        <w:t>по средней стоимости</w:t>
      </w:r>
    </w:p>
    <w:p w:rsidR="00137FFA" w:rsidRPr="00B45A70" w:rsidRDefault="00137FFA" w:rsidP="00814539">
      <w:pPr>
        <w:numPr>
          <w:ilvl w:val="0"/>
          <w:numId w:val="44"/>
        </w:numPr>
        <w:shd w:val="clear" w:color="auto" w:fill="FFFFFF"/>
        <w:spacing w:after="0" w:line="240" w:lineRule="auto"/>
        <w:ind w:left="0" w:firstLine="357"/>
        <w:rPr>
          <w:rFonts w:ascii="Times New Roman" w:hAnsi="Times New Roman"/>
        </w:rPr>
      </w:pPr>
      <w:r w:rsidRPr="00B45A70">
        <w:rPr>
          <w:rFonts w:ascii="Times New Roman" w:hAnsi="Times New Roman"/>
        </w:rPr>
        <w:t>по покупной стоимости</w:t>
      </w:r>
    </w:p>
    <w:p w:rsidR="00137FFA" w:rsidRPr="00B45A70" w:rsidRDefault="00137FFA" w:rsidP="00814539">
      <w:pPr>
        <w:numPr>
          <w:ilvl w:val="0"/>
          <w:numId w:val="44"/>
        </w:numPr>
        <w:shd w:val="clear" w:color="auto" w:fill="FFFFFF"/>
        <w:spacing w:after="0" w:line="240" w:lineRule="auto"/>
        <w:ind w:left="0" w:firstLine="357"/>
        <w:rPr>
          <w:rFonts w:ascii="Times New Roman" w:hAnsi="Times New Roman"/>
        </w:rPr>
      </w:pPr>
      <w:r w:rsidRPr="00B45A70">
        <w:rPr>
          <w:rFonts w:ascii="Times New Roman" w:hAnsi="Times New Roman"/>
        </w:rPr>
        <w:t>по остаточной стоимости</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16. Какая задолженность показывается в пассиве бухгалтерского баланса?</w:t>
      </w:r>
    </w:p>
    <w:p w:rsidR="00137FFA" w:rsidRPr="00B45A70" w:rsidRDefault="00137FFA" w:rsidP="00814539">
      <w:pPr>
        <w:numPr>
          <w:ilvl w:val="0"/>
          <w:numId w:val="45"/>
        </w:numPr>
        <w:shd w:val="clear" w:color="auto" w:fill="FFFFFF"/>
        <w:spacing w:after="0" w:line="240" w:lineRule="auto"/>
        <w:ind w:left="0" w:firstLine="357"/>
        <w:rPr>
          <w:rFonts w:ascii="Times New Roman" w:hAnsi="Times New Roman"/>
        </w:rPr>
      </w:pPr>
      <w:r w:rsidRPr="00B45A70">
        <w:rPr>
          <w:rFonts w:ascii="Times New Roman" w:hAnsi="Times New Roman"/>
        </w:rPr>
        <w:t>дебиторская</w:t>
      </w:r>
    </w:p>
    <w:p w:rsidR="00137FFA" w:rsidRPr="00B45A70" w:rsidRDefault="00137FFA" w:rsidP="00814539">
      <w:pPr>
        <w:numPr>
          <w:ilvl w:val="0"/>
          <w:numId w:val="45"/>
        </w:numPr>
        <w:shd w:val="clear" w:color="auto" w:fill="FFFFFF"/>
        <w:spacing w:after="0" w:line="240" w:lineRule="auto"/>
        <w:ind w:left="0" w:firstLine="357"/>
        <w:rPr>
          <w:rFonts w:ascii="Times New Roman" w:hAnsi="Times New Roman"/>
        </w:rPr>
      </w:pPr>
      <w:r w:rsidRPr="00B45A70">
        <w:rPr>
          <w:rFonts w:ascii="Times New Roman" w:hAnsi="Times New Roman"/>
        </w:rPr>
        <w:t>кредиторская</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17. В каком разделе бухгалтерского баланса показывается задолженность перед бюджетом по налогам и сборам:</w:t>
      </w:r>
    </w:p>
    <w:p w:rsidR="00137FFA" w:rsidRPr="00B45A70" w:rsidRDefault="00137FFA" w:rsidP="00814539">
      <w:pPr>
        <w:numPr>
          <w:ilvl w:val="0"/>
          <w:numId w:val="46"/>
        </w:numPr>
        <w:shd w:val="clear" w:color="auto" w:fill="FFFFFF"/>
        <w:spacing w:after="0" w:line="240" w:lineRule="auto"/>
        <w:ind w:left="0" w:firstLine="357"/>
        <w:rPr>
          <w:rFonts w:ascii="Times New Roman" w:hAnsi="Times New Roman"/>
        </w:rPr>
      </w:pPr>
      <w:r w:rsidRPr="00B45A70">
        <w:rPr>
          <w:rFonts w:ascii="Times New Roman" w:hAnsi="Times New Roman"/>
        </w:rPr>
        <w:t>во II разделе актива</w:t>
      </w:r>
    </w:p>
    <w:p w:rsidR="00137FFA" w:rsidRPr="00B45A70" w:rsidRDefault="00137FFA" w:rsidP="00814539">
      <w:pPr>
        <w:numPr>
          <w:ilvl w:val="0"/>
          <w:numId w:val="46"/>
        </w:numPr>
        <w:shd w:val="clear" w:color="auto" w:fill="FFFFFF"/>
        <w:spacing w:after="0" w:line="240" w:lineRule="auto"/>
        <w:ind w:left="0" w:firstLine="357"/>
        <w:rPr>
          <w:rFonts w:ascii="Times New Roman" w:hAnsi="Times New Roman"/>
        </w:rPr>
      </w:pPr>
      <w:r w:rsidRPr="00B45A70">
        <w:rPr>
          <w:rFonts w:ascii="Times New Roman" w:hAnsi="Times New Roman"/>
        </w:rPr>
        <w:t>в III разделе пассива</w:t>
      </w:r>
    </w:p>
    <w:p w:rsidR="00137FFA" w:rsidRPr="00B45A70" w:rsidRDefault="00137FFA" w:rsidP="00814539">
      <w:pPr>
        <w:numPr>
          <w:ilvl w:val="0"/>
          <w:numId w:val="46"/>
        </w:numPr>
        <w:shd w:val="clear" w:color="auto" w:fill="FFFFFF"/>
        <w:spacing w:after="0" w:line="240" w:lineRule="auto"/>
        <w:ind w:left="0" w:firstLine="357"/>
        <w:rPr>
          <w:rFonts w:ascii="Times New Roman" w:hAnsi="Times New Roman"/>
        </w:rPr>
      </w:pPr>
      <w:r w:rsidRPr="00B45A70">
        <w:rPr>
          <w:rFonts w:ascii="Times New Roman" w:hAnsi="Times New Roman"/>
        </w:rPr>
        <w:t>в IV разделе пассива</w:t>
      </w:r>
    </w:p>
    <w:p w:rsidR="00137FFA" w:rsidRPr="00B45A70" w:rsidRDefault="00137FFA" w:rsidP="00814539">
      <w:pPr>
        <w:numPr>
          <w:ilvl w:val="0"/>
          <w:numId w:val="46"/>
        </w:numPr>
        <w:shd w:val="clear" w:color="auto" w:fill="FFFFFF"/>
        <w:spacing w:after="0" w:line="240" w:lineRule="auto"/>
        <w:ind w:left="0" w:firstLine="357"/>
        <w:rPr>
          <w:rFonts w:ascii="Times New Roman" w:hAnsi="Times New Roman"/>
        </w:rPr>
      </w:pPr>
      <w:r w:rsidRPr="00B45A70">
        <w:rPr>
          <w:rFonts w:ascii="Times New Roman" w:hAnsi="Times New Roman"/>
        </w:rPr>
        <w:t>в V разделе пассива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18. Бухгалтерский баланс, включающий в себя регулирующие статьи, называется:</w:t>
      </w:r>
    </w:p>
    <w:p w:rsidR="00137FFA" w:rsidRPr="00B45A70" w:rsidRDefault="00137FFA" w:rsidP="00814539">
      <w:pPr>
        <w:numPr>
          <w:ilvl w:val="0"/>
          <w:numId w:val="47"/>
        </w:numPr>
        <w:shd w:val="clear" w:color="auto" w:fill="FFFFFF"/>
        <w:spacing w:after="0" w:line="240" w:lineRule="auto"/>
        <w:ind w:left="0" w:firstLine="357"/>
        <w:rPr>
          <w:rFonts w:ascii="Times New Roman" w:hAnsi="Times New Roman"/>
        </w:rPr>
      </w:pPr>
      <w:r w:rsidRPr="00B45A70">
        <w:rPr>
          <w:rFonts w:ascii="Times New Roman" w:hAnsi="Times New Roman"/>
        </w:rPr>
        <w:t>баланс-брутто</w:t>
      </w:r>
    </w:p>
    <w:p w:rsidR="00137FFA" w:rsidRPr="00B45A70" w:rsidRDefault="00137FFA" w:rsidP="00814539">
      <w:pPr>
        <w:numPr>
          <w:ilvl w:val="0"/>
          <w:numId w:val="47"/>
        </w:numPr>
        <w:shd w:val="clear" w:color="auto" w:fill="FFFFFF"/>
        <w:spacing w:after="0" w:line="240" w:lineRule="auto"/>
        <w:ind w:left="0" w:firstLine="357"/>
        <w:rPr>
          <w:rFonts w:ascii="Times New Roman" w:hAnsi="Times New Roman"/>
        </w:rPr>
      </w:pPr>
      <w:r w:rsidRPr="00B45A70">
        <w:rPr>
          <w:rFonts w:ascii="Times New Roman" w:hAnsi="Times New Roman"/>
        </w:rPr>
        <w:t>баланс-нетто</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19. По каким статьям бухгалтерского баланса показываются остатки на счетах 25, 26?</w:t>
      </w:r>
    </w:p>
    <w:p w:rsidR="00137FFA" w:rsidRPr="00B45A70" w:rsidRDefault="00137FFA" w:rsidP="00814539">
      <w:pPr>
        <w:numPr>
          <w:ilvl w:val="0"/>
          <w:numId w:val="48"/>
        </w:numPr>
        <w:shd w:val="clear" w:color="auto" w:fill="FFFFFF"/>
        <w:spacing w:after="0" w:line="240" w:lineRule="auto"/>
        <w:ind w:left="0" w:firstLine="357"/>
        <w:rPr>
          <w:rFonts w:ascii="Times New Roman" w:hAnsi="Times New Roman"/>
        </w:rPr>
      </w:pPr>
      <w:r w:rsidRPr="00B45A70">
        <w:rPr>
          <w:rFonts w:ascii="Times New Roman" w:hAnsi="Times New Roman"/>
        </w:rPr>
        <w:t>затраты в незавершенном производстве</w:t>
      </w:r>
    </w:p>
    <w:p w:rsidR="00137FFA" w:rsidRPr="00B45A70" w:rsidRDefault="00137FFA" w:rsidP="00814539">
      <w:pPr>
        <w:numPr>
          <w:ilvl w:val="0"/>
          <w:numId w:val="48"/>
        </w:numPr>
        <w:shd w:val="clear" w:color="auto" w:fill="FFFFFF"/>
        <w:spacing w:after="0" w:line="240" w:lineRule="auto"/>
        <w:ind w:left="0" w:firstLine="357"/>
        <w:rPr>
          <w:rFonts w:ascii="Times New Roman" w:hAnsi="Times New Roman"/>
        </w:rPr>
      </w:pPr>
      <w:r w:rsidRPr="00B45A70">
        <w:rPr>
          <w:rFonts w:ascii="Times New Roman" w:hAnsi="Times New Roman"/>
        </w:rPr>
        <w:t>прочие запасы и затраты</w:t>
      </w:r>
    </w:p>
    <w:p w:rsidR="00137FFA" w:rsidRPr="00B45A70" w:rsidRDefault="00137FFA" w:rsidP="00814539">
      <w:pPr>
        <w:numPr>
          <w:ilvl w:val="0"/>
          <w:numId w:val="48"/>
        </w:numPr>
        <w:shd w:val="clear" w:color="auto" w:fill="FFFFFF"/>
        <w:spacing w:after="0" w:line="240" w:lineRule="auto"/>
        <w:ind w:left="0" w:firstLine="357"/>
        <w:rPr>
          <w:rFonts w:ascii="Times New Roman" w:hAnsi="Times New Roman"/>
        </w:rPr>
      </w:pPr>
      <w:r w:rsidRPr="00B45A70">
        <w:rPr>
          <w:rFonts w:ascii="Times New Roman" w:hAnsi="Times New Roman"/>
        </w:rPr>
        <w:t>не отражаются в балансе</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20. По какой стоимости в бухгалтерском балансе показываются нематериальные активы?</w:t>
      </w:r>
    </w:p>
    <w:p w:rsidR="00137FFA" w:rsidRPr="00B45A70" w:rsidRDefault="00137FFA" w:rsidP="00814539">
      <w:pPr>
        <w:numPr>
          <w:ilvl w:val="0"/>
          <w:numId w:val="49"/>
        </w:numPr>
        <w:shd w:val="clear" w:color="auto" w:fill="FFFFFF"/>
        <w:spacing w:after="0" w:line="240" w:lineRule="auto"/>
        <w:ind w:left="0" w:firstLine="357"/>
        <w:rPr>
          <w:rFonts w:ascii="Times New Roman" w:hAnsi="Times New Roman"/>
        </w:rPr>
      </w:pPr>
      <w:r w:rsidRPr="00B45A70">
        <w:rPr>
          <w:rFonts w:ascii="Times New Roman" w:hAnsi="Times New Roman"/>
        </w:rPr>
        <w:t>по остаточной</w:t>
      </w:r>
    </w:p>
    <w:p w:rsidR="00137FFA" w:rsidRPr="00B45A70" w:rsidRDefault="00137FFA" w:rsidP="00814539">
      <w:pPr>
        <w:numPr>
          <w:ilvl w:val="0"/>
          <w:numId w:val="49"/>
        </w:numPr>
        <w:shd w:val="clear" w:color="auto" w:fill="FFFFFF"/>
        <w:spacing w:after="0" w:line="240" w:lineRule="auto"/>
        <w:ind w:left="0" w:firstLine="357"/>
        <w:rPr>
          <w:rFonts w:ascii="Times New Roman" w:hAnsi="Times New Roman"/>
        </w:rPr>
      </w:pPr>
      <w:r w:rsidRPr="00B45A70">
        <w:rPr>
          <w:rFonts w:ascii="Times New Roman" w:hAnsi="Times New Roman"/>
        </w:rPr>
        <w:t>по первоначальной</w:t>
      </w:r>
    </w:p>
    <w:p w:rsidR="00137FFA" w:rsidRPr="00B45A70" w:rsidRDefault="00137FFA" w:rsidP="00814539">
      <w:pPr>
        <w:numPr>
          <w:ilvl w:val="0"/>
          <w:numId w:val="49"/>
        </w:numPr>
        <w:shd w:val="clear" w:color="auto" w:fill="FFFFFF"/>
        <w:spacing w:after="0" w:line="240" w:lineRule="auto"/>
        <w:ind w:left="0" w:firstLine="357"/>
        <w:rPr>
          <w:rFonts w:ascii="Times New Roman" w:hAnsi="Times New Roman"/>
        </w:rPr>
      </w:pPr>
      <w:r w:rsidRPr="00B45A70">
        <w:rPr>
          <w:rFonts w:ascii="Times New Roman" w:hAnsi="Times New Roman"/>
        </w:rPr>
        <w:t>по восстановительной</w:t>
      </w:r>
    </w:p>
    <w:p w:rsidR="00137FFA" w:rsidRPr="00B45A70" w:rsidRDefault="00137FFA" w:rsidP="00814539">
      <w:pPr>
        <w:numPr>
          <w:ilvl w:val="0"/>
          <w:numId w:val="49"/>
        </w:numPr>
        <w:shd w:val="clear" w:color="auto" w:fill="FFFFFF"/>
        <w:spacing w:after="0" w:line="240" w:lineRule="auto"/>
        <w:ind w:left="0" w:firstLine="357"/>
        <w:rPr>
          <w:rFonts w:ascii="Times New Roman" w:hAnsi="Times New Roman"/>
        </w:rPr>
      </w:pPr>
      <w:r w:rsidRPr="00B45A70">
        <w:rPr>
          <w:rFonts w:ascii="Times New Roman" w:hAnsi="Times New Roman"/>
        </w:rPr>
        <w:t>по покупной</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21. В каком разделе бухгалтерского баланса показывается дебиторская задолженность?</w:t>
      </w:r>
    </w:p>
    <w:p w:rsidR="00137FFA" w:rsidRPr="00B45A70" w:rsidRDefault="00137FFA" w:rsidP="00814539">
      <w:pPr>
        <w:numPr>
          <w:ilvl w:val="0"/>
          <w:numId w:val="50"/>
        </w:numPr>
        <w:shd w:val="clear" w:color="auto" w:fill="FFFFFF"/>
        <w:spacing w:after="0" w:line="240" w:lineRule="auto"/>
        <w:ind w:left="0" w:firstLine="357"/>
        <w:rPr>
          <w:rFonts w:ascii="Times New Roman" w:hAnsi="Times New Roman"/>
        </w:rPr>
      </w:pPr>
      <w:r w:rsidRPr="00B45A70">
        <w:rPr>
          <w:rFonts w:ascii="Times New Roman" w:hAnsi="Times New Roman"/>
        </w:rPr>
        <w:t>во II разделе актива</w:t>
      </w:r>
    </w:p>
    <w:p w:rsidR="00137FFA" w:rsidRPr="00B45A70" w:rsidRDefault="00137FFA" w:rsidP="00814539">
      <w:pPr>
        <w:numPr>
          <w:ilvl w:val="0"/>
          <w:numId w:val="50"/>
        </w:numPr>
        <w:shd w:val="clear" w:color="auto" w:fill="FFFFFF"/>
        <w:spacing w:after="0" w:line="240" w:lineRule="auto"/>
        <w:ind w:left="0" w:firstLine="357"/>
        <w:rPr>
          <w:rFonts w:ascii="Times New Roman" w:hAnsi="Times New Roman"/>
        </w:rPr>
      </w:pPr>
      <w:r w:rsidRPr="00B45A70">
        <w:rPr>
          <w:rFonts w:ascii="Times New Roman" w:hAnsi="Times New Roman"/>
        </w:rPr>
        <w:t>в III разделе пассива</w:t>
      </w:r>
    </w:p>
    <w:p w:rsidR="00137FFA" w:rsidRPr="00B45A70" w:rsidRDefault="00137FFA" w:rsidP="00814539">
      <w:pPr>
        <w:numPr>
          <w:ilvl w:val="0"/>
          <w:numId w:val="50"/>
        </w:numPr>
        <w:shd w:val="clear" w:color="auto" w:fill="FFFFFF"/>
        <w:spacing w:after="0" w:line="240" w:lineRule="auto"/>
        <w:ind w:left="0" w:firstLine="357"/>
        <w:rPr>
          <w:rFonts w:ascii="Times New Roman" w:hAnsi="Times New Roman"/>
        </w:rPr>
      </w:pPr>
      <w:r w:rsidRPr="00B45A70">
        <w:rPr>
          <w:rFonts w:ascii="Times New Roman" w:hAnsi="Times New Roman"/>
        </w:rPr>
        <w:t>в IV разделе пассива</w:t>
      </w:r>
    </w:p>
    <w:p w:rsidR="00137FFA" w:rsidRPr="00B45A70" w:rsidRDefault="00137FFA" w:rsidP="00814539">
      <w:pPr>
        <w:numPr>
          <w:ilvl w:val="0"/>
          <w:numId w:val="50"/>
        </w:numPr>
        <w:shd w:val="clear" w:color="auto" w:fill="FFFFFF"/>
        <w:spacing w:after="0" w:line="240" w:lineRule="auto"/>
        <w:ind w:left="0" w:firstLine="357"/>
        <w:rPr>
          <w:rFonts w:ascii="Times New Roman" w:hAnsi="Times New Roman"/>
        </w:rPr>
      </w:pPr>
      <w:r w:rsidRPr="00B45A70">
        <w:rPr>
          <w:rFonts w:ascii="Times New Roman" w:hAnsi="Times New Roman"/>
        </w:rPr>
        <w:t>в V разделе пассива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22. В бухгалтерском балансе промышленного предприятия по статье "Затраты в незавершенном производстве" показывается сальдо по счетам:</w:t>
      </w:r>
    </w:p>
    <w:p w:rsidR="00137FFA" w:rsidRPr="00B45A70" w:rsidRDefault="00137FFA" w:rsidP="00814539">
      <w:pPr>
        <w:numPr>
          <w:ilvl w:val="0"/>
          <w:numId w:val="51"/>
        </w:numPr>
        <w:shd w:val="clear" w:color="auto" w:fill="FFFFFF"/>
        <w:spacing w:after="0" w:line="240" w:lineRule="auto"/>
        <w:ind w:left="0" w:firstLine="357"/>
        <w:rPr>
          <w:rFonts w:ascii="Times New Roman" w:hAnsi="Times New Roman"/>
        </w:rPr>
      </w:pPr>
      <w:r w:rsidRPr="00B45A70">
        <w:rPr>
          <w:rFonts w:ascii="Times New Roman" w:hAnsi="Times New Roman"/>
        </w:rPr>
        <w:t>29, 44</w:t>
      </w:r>
    </w:p>
    <w:p w:rsidR="00137FFA" w:rsidRPr="00B45A70" w:rsidRDefault="00137FFA" w:rsidP="00814539">
      <w:pPr>
        <w:numPr>
          <w:ilvl w:val="0"/>
          <w:numId w:val="51"/>
        </w:numPr>
        <w:shd w:val="clear" w:color="auto" w:fill="FFFFFF"/>
        <w:spacing w:after="0" w:line="240" w:lineRule="auto"/>
        <w:ind w:left="0" w:firstLine="357"/>
        <w:rPr>
          <w:rFonts w:ascii="Times New Roman" w:hAnsi="Times New Roman"/>
        </w:rPr>
      </w:pPr>
      <w:r w:rsidRPr="00B45A70">
        <w:rPr>
          <w:rFonts w:ascii="Times New Roman" w:hAnsi="Times New Roman"/>
        </w:rPr>
        <w:t>07, 08</w:t>
      </w:r>
    </w:p>
    <w:p w:rsidR="00137FFA" w:rsidRPr="00B45A70" w:rsidRDefault="00137FFA" w:rsidP="00814539">
      <w:pPr>
        <w:numPr>
          <w:ilvl w:val="0"/>
          <w:numId w:val="51"/>
        </w:numPr>
        <w:shd w:val="clear" w:color="auto" w:fill="FFFFFF"/>
        <w:spacing w:after="0" w:line="240" w:lineRule="auto"/>
        <w:ind w:left="0" w:firstLine="357"/>
        <w:rPr>
          <w:rFonts w:ascii="Times New Roman" w:hAnsi="Times New Roman"/>
        </w:rPr>
      </w:pPr>
      <w:r w:rsidRPr="00B45A70">
        <w:rPr>
          <w:rFonts w:ascii="Times New Roman" w:hAnsi="Times New Roman"/>
        </w:rPr>
        <w:t>20, 23</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lastRenderedPageBreak/>
        <w:t>23. По какой стоимости отражаются в бухгалтерском балансе приобретенные товары?</w:t>
      </w:r>
    </w:p>
    <w:p w:rsidR="00137FFA" w:rsidRPr="00B45A70" w:rsidRDefault="00137FFA" w:rsidP="00814539">
      <w:pPr>
        <w:numPr>
          <w:ilvl w:val="0"/>
          <w:numId w:val="52"/>
        </w:numPr>
        <w:shd w:val="clear" w:color="auto" w:fill="FFFFFF"/>
        <w:spacing w:after="0" w:line="240" w:lineRule="auto"/>
        <w:ind w:left="0" w:firstLine="357"/>
        <w:rPr>
          <w:rFonts w:ascii="Times New Roman" w:hAnsi="Times New Roman"/>
        </w:rPr>
      </w:pPr>
      <w:r w:rsidRPr="00B45A70">
        <w:rPr>
          <w:rFonts w:ascii="Times New Roman" w:hAnsi="Times New Roman"/>
        </w:rPr>
        <w:t>по продажной</w:t>
      </w:r>
    </w:p>
    <w:p w:rsidR="00137FFA" w:rsidRPr="00B45A70" w:rsidRDefault="00137FFA" w:rsidP="00814539">
      <w:pPr>
        <w:numPr>
          <w:ilvl w:val="0"/>
          <w:numId w:val="52"/>
        </w:numPr>
        <w:shd w:val="clear" w:color="auto" w:fill="FFFFFF"/>
        <w:spacing w:after="0" w:line="240" w:lineRule="auto"/>
        <w:ind w:left="0" w:firstLine="357"/>
        <w:rPr>
          <w:rFonts w:ascii="Times New Roman" w:hAnsi="Times New Roman"/>
        </w:rPr>
      </w:pPr>
      <w:r w:rsidRPr="00B45A70">
        <w:rPr>
          <w:rFonts w:ascii="Times New Roman" w:hAnsi="Times New Roman"/>
        </w:rPr>
        <w:t>по покупной стоимости плюс торговая наценка</w:t>
      </w:r>
    </w:p>
    <w:p w:rsidR="00137FFA" w:rsidRPr="00B45A70" w:rsidRDefault="00137FFA" w:rsidP="00814539">
      <w:pPr>
        <w:numPr>
          <w:ilvl w:val="0"/>
          <w:numId w:val="52"/>
        </w:numPr>
        <w:shd w:val="clear" w:color="auto" w:fill="FFFFFF"/>
        <w:spacing w:after="0" w:line="240" w:lineRule="auto"/>
        <w:ind w:left="0" w:firstLine="357"/>
        <w:rPr>
          <w:rFonts w:ascii="Times New Roman" w:hAnsi="Times New Roman"/>
        </w:rPr>
      </w:pPr>
      <w:r w:rsidRPr="00B45A70">
        <w:rPr>
          <w:rFonts w:ascii="Times New Roman" w:hAnsi="Times New Roman"/>
        </w:rPr>
        <w:t>по покупной стоимости или по продажной стоимости за минусом торговой наценки</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24. Бухгалтерский баланс, из которого исключены регулирующие статьи, называется:</w:t>
      </w:r>
    </w:p>
    <w:p w:rsidR="00137FFA" w:rsidRPr="00B45A70" w:rsidRDefault="00137FFA" w:rsidP="00814539">
      <w:pPr>
        <w:numPr>
          <w:ilvl w:val="0"/>
          <w:numId w:val="53"/>
        </w:numPr>
        <w:shd w:val="clear" w:color="auto" w:fill="FFFFFF"/>
        <w:spacing w:after="0" w:line="240" w:lineRule="auto"/>
        <w:ind w:left="0" w:firstLine="357"/>
        <w:rPr>
          <w:rFonts w:ascii="Times New Roman" w:hAnsi="Times New Roman"/>
        </w:rPr>
      </w:pPr>
      <w:r w:rsidRPr="00B45A70">
        <w:rPr>
          <w:rFonts w:ascii="Times New Roman" w:hAnsi="Times New Roman"/>
        </w:rPr>
        <w:t>баланс-брутто</w:t>
      </w:r>
    </w:p>
    <w:p w:rsidR="00137FFA" w:rsidRPr="00B45A70" w:rsidRDefault="00137FFA" w:rsidP="00814539">
      <w:pPr>
        <w:numPr>
          <w:ilvl w:val="0"/>
          <w:numId w:val="53"/>
        </w:numPr>
        <w:shd w:val="clear" w:color="auto" w:fill="FFFFFF"/>
        <w:spacing w:after="0" w:line="240" w:lineRule="auto"/>
        <w:ind w:left="0" w:firstLine="357"/>
        <w:rPr>
          <w:rFonts w:ascii="Times New Roman" w:hAnsi="Times New Roman"/>
        </w:rPr>
      </w:pPr>
      <w:r w:rsidRPr="00B45A70">
        <w:rPr>
          <w:rFonts w:ascii="Times New Roman" w:hAnsi="Times New Roman"/>
        </w:rPr>
        <w:t>баланс-нетто</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25. В активе бухгалтерского баланса показывается задолженность</w:t>
      </w:r>
    </w:p>
    <w:p w:rsidR="00137FFA" w:rsidRPr="00B45A70" w:rsidRDefault="00137FFA" w:rsidP="00814539">
      <w:pPr>
        <w:numPr>
          <w:ilvl w:val="0"/>
          <w:numId w:val="54"/>
        </w:numPr>
        <w:shd w:val="clear" w:color="auto" w:fill="FFFFFF"/>
        <w:spacing w:after="0" w:line="240" w:lineRule="auto"/>
        <w:ind w:left="0" w:firstLine="357"/>
        <w:rPr>
          <w:rFonts w:ascii="Times New Roman" w:hAnsi="Times New Roman"/>
        </w:rPr>
      </w:pPr>
      <w:r w:rsidRPr="00B45A70">
        <w:rPr>
          <w:rFonts w:ascii="Times New Roman" w:hAnsi="Times New Roman"/>
        </w:rPr>
        <w:t>—организации перед бюджетом</w:t>
      </w:r>
    </w:p>
    <w:p w:rsidR="00137FFA" w:rsidRPr="00B45A70" w:rsidRDefault="00137FFA" w:rsidP="00814539">
      <w:pPr>
        <w:numPr>
          <w:ilvl w:val="0"/>
          <w:numId w:val="54"/>
        </w:numPr>
        <w:shd w:val="clear" w:color="auto" w:fill="FFFFFF"/>
        <w:spacing w:after="0" w:line="240" w:lineRule="auto"/>
        <w:ind w:left="0" w:firstLine="357"/>
        <w:rPr>
          <w:rFonts w:ascii="Times New Roman" w:hAnsi="Times New Roman"/>
        </w:rPr>
      </w:pPr>
      <w:r w:rsidRPr="00B45A70">
        <w:rPr>
          <w:rFonts w:ascii="Times New Roman" w:hAnsi="Times New Roman"/>
        </w:rPr>
        <w:t>—бюджета перед организацией</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26. В каком разделе бухгалтерского баланса показывается нераспределенная прибыль отчетного года:</w:t>
      </w:r>
    </w:p>
    <w:p w:rsidR="00137FFA" w:rsidRPr="00B45A70" w:rsidRDefault="00137FFA" w:rsidP="00814539">
      <w:pPr>
        <w:numPr>
          <w:ilvl w:val="0"/>
          <w:numId w:val="55"/>
        </w:numPr>
        <w:shd w:val="clear" w:color="auto" w:fill="FFFFFF"/>
        <w:spacing w:after="0" w:line="240" w:lineRule="auto"/>
        <w:ind w:left="0" w:firstLine="357"/>
        <w:rPr>
          <w:rFonts w:ascii="Times New Roman" w:hAnsi="Times New Roman"/>
        </w:rPr>
      </w:pPr>
      <w:r w:rsidRPr="00B45A70">
        <w:rPr>
          <w:rFonts w:ascii="Times New Roman" w:hAnsi="Times New Roman"/>
        </w:rPr>
        <w:t>во I разделе актива</w:t>
      </w:r>
    </w:p>
    <w:p w:rsidR="00137FFA" w:rsidRPr="00B45A70" w:rsidRDefault="00137FFA" w:rsidP="00814539">
      <w:pPr>
        <w:numPr>
          <w:ilvl w:val="0"/>
          <w:numId w:val="55"/>
        </w:numPr>
        <w:shd w:val="clear" w:color="auto" w:fill="FFFFFF"/>
        <w:spacing w:after="0" w:line="240" w:lineRule="auto"/>
        <w:ind w:left="0" w:firstLine="357"/>
        <w:rPr>
          <w:rFonts w:ascii="Times New Roman" w:hAnsi="Times New Roman"/>
        </w:rPr>
      </w:pPr>
      <w:r w:rsidRPr="00B45A70">
        <w:rPr>
          <w:rFonts w:ascii="Times New Roman" w:hAnsi="Times New Roman"/>
        </w:rPr>
        <w:t>во II разделе актива</w:t>
      </w:r>
    </w:p>
    <w:p w:rsidR="00137FFA" w:rsidRPr="00B45A70" w:rsidRDefault="00137FFA" w:rsidP="00814539">
      <w:pPr>
        <w:numPr>
          <w:ilvl w:val="0"/>
          <w:numId w:val="55"/>
        </w:numPr>
        <w:shd w:val="clear" w:color="auto" w:fill="FFFFFF"/>
        <w:spacing w:after="0" w:line="240" w:lineRule="auto"/>
        <w:ind w:left="0" w:firstLine="357"/>
        <w:rPr>
          <w:rFonts w:ascii="Times New Roman" w:hAnsi="Times New Roman"/>
        </w:rPr>
      </w:pPr>
      <w:r w:rsidRPr="00B45A70">
        <w:rPr>
          <w:rFonts w:ascii="Times New Roman" w:hAnsi="Times New Roman"/>
        </w:rPr>
        <w:t>в III разделе пассива</w:t>
      </w:r>
    </w:p>
    <w:p w:rsidR="00137FFA" w:rsidRPr="00B45A70" w:rsidRDefault="00137FFA" w:rsidP="00814539">
      <w:pPr>
        <w:numPr>
          <w:ilvl w:val="0"/>
          <w:numId w:val="55"/>
        </w:numPr>
        <w:shd w:val="clear" w:color="auto" w:fill="FFFFFF"/>
        <w:spacing w:after="0" w:line="240" w:lineRule="auto"/>
        <w:ind w:left="0" w:firstLine="357"/>
        <w:rPr>
          <w:rFonts w:ascii="Times New Roman" w:hAnsi="Times New Roman"/>
        </w:rPr>
      </w:pPr>
      <w:r w:rsidRPr="00B45A70">
        <w:rPr>
          <w:rFonts w:ascii="Times New Roman" w:hAnsi="Times New Roman"/>
        </w:rPr>
        <w:t>в IV разделе пассива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27. Сумма созданного резерва по сомнительным долгам отражается:</w:t>
      </w:r>
    </w:p>
    <w:p w:rsidR="00137FFA" w:rsidRPr="00B45A70" w:rsidRDefault="00137FFA" w:rsidP="00814539">
      <w:pPr>
        <w:numPr>
          <w:ilvl w:val="0"/>
          <w:numId w:val="56"/>
        </w:numPr>
        <w:shd w:val="clear" w:color="auto" w:fill="FFFFFF"/>
        <w:spacing w:after="0" w:line="240" w:lineRule="auto"/>
        <w:ind w:left="0" w:firstLine="357"/>
        <w:rPr>
          <w:rFonts w:ascii="Times New Roman" w:hAnsi="Times New Roman"/>
        </w:rPr>
      </w:pPr>
      <w:r w:rsidRPr="00B45A70">
        <w:rPr>
          <w:rFonts w:ascii="Times New Roman" w:hAnsi="Times New Roman"/>
        </w:rPr>
        <w:t>в пассиве баланса</w:t>
      </w:r>
    </w:p>
    <w:p w:rsidR="00137FFA" w:rsidRPr="00B45A70" w:rsidRDefault="00137FFA" w:rsidP="00814539">
      <w:pPr>
        <w:numPr>
          <w:ilvl w:val="0"/>
          <w:numId w:val="56"/>
        </w:numPr>
        <w:shd w:val="clear" w:color="auto" w:fill="FFFFFF"/>
        <w:spacing w:after="0" w:line="240" w:lineRule="auto"/>
        <w:ind w:left="0" w:firstLine="357"/>
        <w:rPr>
          <w:rFonts w:ascii="Times New Roman" w:hAnsi="Times New Roman"/>
        </w:rPr>
      </w:pPr>
      <w:r w:rsidRPr="00B45A70">
        <w:rPr>
          <w:rFonts w:ascii="Times New Roman" w:hAnsi="Times New Roman"/>
        </w:rPr>
        <w:t>не отражается в балансе</w:t>
      </w:r>
    </w:p>
    <w:p w:rsidR="00137FFA" w:rsidRPr="00B45A70" w:rsidRDefault="00137FFA" w:rsidP="00814539">
      <w:pPr>
        <w:numPr>
          <w:ilvl w:val="0"/>
          <w:numId w:val="56"/>
        </w:numPr>
        <w:shd w:val="clear" w:color="auto" w:fill="FFFFFF"/>
        <w:spacing w:after="0" w:line="240" w:lineRule="auto"/>
        <w:ind w:left="0" w:firstLine="357"/>
        <w:rPr>
          <w:rFonts w:ascii="Times New Roman" w:hAnsi="Times New Roman"/>
        </w:rPr>
      </w:pPr>
      <w:r w:rsidRPr="00B45A70">
        <w:rPr>
          <w:rFonts w:ascii="Times New Roman" w:hAnsi="Times New Roman"/>
        </w:rPr>
        <w:t>уменьшает дебиторскую задолженность в активе баланса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28.В какой оценке в бухгалтерском балансе организации, осуществляющей торговую деятельность, отражаются остатки товаров:</w:t>
      </w:r>
    </w:p>
    <w:p w:rsidR="00137FFA" w:rsidRPr="00B45A70" w:rsidRDefault="00137FFA" w:rsidP="00814539">
      <w:pPr>
        <w:numPr>
          <w:ilvl w:val="0"/>
          <w:numId w:val="57"/>
        </w:numPr>
        <w:shd w:val="clear" w:color="auto" w:fill="FFFFFF"/>
        <w:spacing w:after="0" w:line="240" w:lineRule="auto"/>
        <w:ind w:left="0" w:firstLine="357"/>
        <w:rPr>
          <w:rFonts w:ascii="Times New Roman" w:hAnsi="Times New Roman"/>
        </w:rPr>
      </w:pPr>
      <w:r w:rsidRPr="00B45A70">
        <w:rPr>
          <w:rFonts w:ascii="Times New Roman" w:hAnsi="Times New Roman"/>
        </w:rPr>
        <w:t>по покупной стоимости</w:t>
      </w:r>
    </w:p>
    <w:p w:rsidR="00137FFA" w:rsidRPr="00B45A70" w:rsidRDefault="00137FFA" w:rsidP="00814539">
      <w:pPr>
        <w:numPr>
          <w:ilvl w:val="0"/>
          <w:numId w:val="57"/>
        </w:numPr>
        <w:shd w:val="clear" w:color="auto" w:fill="FFFFFF"/>
        <w:spacing w:after="0" w:line="240" w:lineRule="auto"/>
        <w:ind w:left="0" w:firstLine="357"/>
        <w:rPr>
          <w:rFonts w:ascii="Times New Roman" w:hAnsi="Times New Roman"/>
        </w:rPr>
      </w:pPr>
      <w:r w:rsidRPr="00B45A70">
        <w:rPr>
          <w:rFonts w:ascii="Times New Roman" w:hAnsi="Times New Roman"/>
        </w:rPr>
        <w:t>по продажной стоимости</w:t>
      </w:r>
    </w:p>
    <w:p w:rsidR="00137FFA" w:rsidRPr="00B45A70" w:rsidRDefault="00137FFA" w:rsidP="00814539">
      <w:pPr>
        <w:numPr>
          <w:ilvl w:val="0"/>
          <w:numId w:val="57"/>
        </w:numPr>
        <w:shd w:val="clear" w:color="auto" w:fill="FFFFFF"/>
        <w:spacing w:after="0" w:line="240" w:lineRule="auto"/>
        <w:ind w:left="0" w:firstLine="357"/>
        <w:rPr>
          <w:rFonts w:ascii="Times New Roman" w:hAnsi="Times New Roman"/>
        </w:rPr>
      </w:pPr>
      <w:r w:rsidRPr="00B45A70">
        <w:rPr>
          <w:rFonts w:ascii="Times New Roman" w:hAnsi="Times New Roman"/>
        </w:rPr>
        <w:t>по покупной или продажной стоимости - в зависимости от учетной политики</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i/>
        </w:rPr>
        <w:t xml:space="preserve">29. </w:t>
      </w:r>
      <w:r w:rsidRPr="00B45A70">
        <w:rPr>
          <w:rFonts w:ascii="Times New Roman" w:hAnsi="Times New Roman"/>
          <w:b/>
        </w:rPr>
        <w:t xml:space="preserve">Оборотные средства необходимы предприятию для: </w:t>
      </w:r>
    </w:p>
    <w:p w:rsidR="00137FFA" w:rsidRPr="00B45A70" w:rsidRDefault="00137FFA" w:rsidP="00814539">
      <w:pPr>
        <w:pStyle w:val="af0"/>
        <w:numPr>
          <w:ilvl w:val="0"/>
          <w:numId w:val="126"/>
        </w:numPr>
        <w:spacing w:after="0" w:line="240" w:lineRule="auto"/>
        <w:rPr>
          <w:rFonts w:ascii="Times New Roman" w:hAnsi="Times New Roman"/>
        </w:rPr>
      </w:pPr>
      <w:r w:rsidRPr="00B45A70">
        <w:rPr>
          <w:rFonts w:ascii="Times New Roman" w:hAnsi="Times New Roman"/>
        </w:rPr>
        <w:t xml:space="preserve"> бесперебойной работы;</w:t>
      </w:r>
    </w:p>
    <w:p w:rsidR="00137FFA" w:rsidRPr="00B45A70" w:rsidRDefault="00137FFA" w:rsidP="00814539">
      <w:pPr>
        <w:pStyle w:val="af0"/>
        <w:numPr>
          <w:ilvl w:val="0"/>
          <w:numId w:val="126"/>
        </w:numPr>
        <w:spacing w:after="0" w:line="240" w:lineRule="auto"/>
        <w:rPr>
          <w:rFonts w:ascii="Times New Roman" w:hAnsi="Times New Roman"/>
        </w:rPr>
      </w:pPr>
      <w:r w:rsidRPr="00B45A70">
        <w:rPr>
          <w:rFonts w:ascii="Times New Roman" w:hAnsi="Times New Roman"/>
        </w:rPr>
        <w:t>своевременной оплатой поставщикам за приобретенную продукцию и своевременной выплаты зарплаты работникам;</w:t>
      </w:r>
    </w:p>
    <w:p w:rsidR="00137FFA" w:rsidRPr="00B45A70" w:rsidRDefault="00137FFA" w:rsidP="00814539">
      <w:pPr>
        <w:pStyle w:val="af0"/>
        <w:numPr>
          <w:ilvl w:val="0"/>
          <w:numId w:val="126"/>
        </w:numPr>
        <w:spacing w:after="0" w:line="240" w:lineRule="auto"/>
        <w:rPr>
          <w:rFonts w:ascii="Times New Roman" w:hAnsi="Times New Roman"/>
        </w:rPr>
      </w:pPr>
      <w:r w:rsidRPr="00B45A70">
        <w:rPr>
          <w:rFonts w:ascii="Times New Roman" w:hAnsi="Times New Roman"/>
        </w:rPr>
        <w:t>своевременных выплат налогов и других обязательств перед финансово- банковской системой;</w:t>
      </w:r>
    </w:p>
    <w:p w:rsidR="00137FFA" w:rsidRPr="00B45A70" w:rsidRDefault="00137FFA" w:rsidP="00814539">
      <w:pPr>
        <w:pStyle w:val="af0"/>
        <w:numPr>
          <w:ilvl w:val="0"/>
          <w:numId w:val="126"/>
        </w:numPr>
        <w:spacing w:after="0" w:line="240" w:lineRule="auto"/>
        <w:rPr>
          <w:rFonts w:ascii="Times New Roman" w:hAnsi="Times New Roman"/>
        </w:rPr>
      </w:pPr>
      <w:r w:rsidRPr="00B45A70">
        <w:rPr>
          <w:rFonts w:ascii="Times New Roman" w:hAnsi="Times New Roman"/>
        </w:rPr>
        <w:t>создание страхового запаса материалов на складе.</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i/>
        </w:rPr>
        <w:t xml:space="preserve">30. </w:t>
      </w:r>
      <w:r w:rsidRPr="00B45A70">
        <w:rPr>
          <w:rFonts w:ascii="Times New Roman" w:hAnsi="Times New Roman"/>
          <w:b/>
        </w:rPr>
        <w:t>Основные средства – это:</w:t>
      </w:r>
    </w:p>
    <w:p w:rsidR="00137FFA" w:rsidRPr="00B45A70" w:rsidRDefault="00137FFA" w:rsidP="00814539">
      <w:pPr>
        <w:pStyle w:val="af0"/>
        <w:numPr>
          <w:ilvl w:val="0"/>
          <w:numId w:val="127"/>
        </w:numPr>
        <w:spacing w:after="0" w:line="240" w:lineRule="auto"/>
        <w:rPr>
          <w:rFonts w:ascii="Times New Roman" w:hAnsi="Times New Roman"/>
        </w:rPr>
      </w:pPr>
      <w:r w:rsidRPr="00B45A70">
        <w:rPr>
          <w:rFonts w:ascii="Times New Roman" w:hAnsi="Times New Roman"/>
        </w:rPr>
        <w:t>совокупность материально-вещественных ценностей, используемых в качестве  средств труда в течении длительного времени как в сфере материального производства, так и в непроизводительной сфере;</w:t>
      </w:r>
    </w:p>
    <w:p w:rsidR="00137FFA" w:rsidRPr="00B45A70" w:rsidRDefault="00137FFA" w:rsidP="00814539">
      <w:pPr>
        <w:pStyle w:val="af0"/>
        <w:numPr>
          <w:ilvl w:val="0"/>
          <w:numId w:val="127"/>
        </w:numPr>
        <w:spacing w:after="0" w:line="240" w:lineRule="auto"/>
        <w:rPr>
          <w:rFonts w:ascii="Times New Roman" w:hAnsi="Times New Roman"/>
        </w:rPr>
      </w:pPr>
      <w:r w:rsidRPr="00B45A70">
        <w:rPr>
          <w:rFonts w:ascii="Times New Roman" w:hAnsi="Times New Roman"/>
        </w:rPr>
        <w:t>денежные средства, авансированные на приобретение основных средств.</w:t>
      </w:r>
    </w:p>
    <w:p w:rsidR="00137FFA" w:rsidRPr="00B45A70" w:rsidRDefault="00137FFA" w:rsidP="00814539">
      <w:pPr>
        <w:pStyle w:val="af0"/>
        <w:numPr>
          <w:ilvl w:val="0"/>
          <w:numId w:val="127"/>
        </w:numPr>
        <w:spacing w:after="0" w:line="240" w:lineRule="auto"/>
        <w:rPr>
          <w:rFonts w:ascii="Times New Roman" w:hAnsi="Times New Roman"/>
        </w:rPr>
      </w:pPr>
      <w:r w:rsidRPr="00B45A70">
        <w:rPr>
          <w:rFonts w:ascii="Times New Roman" w:hAnsi="Times New Roman"/>
        </w:rPr>
        <w:t>товарно-материальные ценности, однократно участвующие в процессе производства, целиком переносящие свою стоимость на готовую продукцию.</w:t>
      </w:r>
    </w:p>
    <w:p w:rsidR="00137FFA" w:rsidRPr="00B45A70" w:rsidRDefault="00137FFA" w:rsidP="00814539">
      <w:pPr>
        <w:pStyle w:val="af0"/>
        <w:numPr>
          <w:ilvl w:val="0"/>
          <w:numId w:val="127"/>
        </w:numPr>
        <w:spacing w:after="0" w:line="240" w:lineRule="auto"/>
        <w:rPr>
          <w:rFonts w:ascii="Times New Roman" w:hAnsi="Times New Roman"/>
        </w:rPr>
      </w:pPr>
      <w:r w:rsidRPr="00B45A70">
        <w:rPr>
          <w:rFonts w:ascii="Times New Roman" w:hAnsi="Times New Roman"/>
        </w:rPr>
        <w:t>здания, сооружения, машины, оборудование, сырье, полуфабрикаты.</w:t>
      </w:r>
    </w:p>
    <w:p w:rsidR="00137FFA" w:rsidRPr="00B45A70" w:rsidRDefault="00137FFA" w:rsidP="00814539">
      <w:pPr>
        <w:spacing w:after="0" w:line="240" w:lineRule="auto"/>
        <w:rPr>
          <w:rFonts w:ascii="Times New Roman" w:hAnsi="Times New Roman"/>
          <w:b/>
          <w:shd w:val="clear" w:color="auto" w:fill="FFFFFF"/>
        </w:rPr>
      </w:pPr>
      <w:r w:rsidRPr="00B45A70">
        <w:rPr>
          <w:rFonts w:ascii="Times New Roman" w:hAnsi="Times New Roman"/>
          <w:b/>
          <w:i/>
          <w:shd w:val="clear" w:color="auto" w:fill="FFFFFF"/>
        </w:rPr>
        <w:t xml:space="preserve">31. </w:t>
      </w:r>
      <w:r w:rsidRPr="00B45A70">
        <w:rPr>
          <w:rFonts w:ascii="Times New Roman" w:hAnsi="Times New Roman"/>
          <w:b/>
          <w:shd w:val="clear" w:color="auto" w:fill="FFFFFF"/>
        </w:rPr>
        <w:t xml:space="preserve">Проводка Д-т 50 К-51 означает: </w:t>
      </w:r>
    </w:p>
    <w:p w:rsidR="00137FFA" w:rsidRPr="00B45A70" w:rsidRDefault="00137FFA" w:rsidP="00814539">
      <w:pPr>
        <w:pStyle w:val="af0"/>
        <w:numPr>
          <w:ilvl w:val="0"/>
          <w:numId w:val="145"/>
        </w:numPr>
        <w:spacing w:after="0" w:line="240" w:lineRule="auto"/>
        <w:ind w:left="0"/>
        <w:rPr>
          <w:rFonts w:ascii="Times New Roman" w:hAnsi="Times New Roman"/>
          <w:shd w:val="clear" w:color="auto" w:fill="FFFFFF"/>
        </w:rPr>
      </w:pPr>
      <w:r w:rsidRPr="00B45A70">
        <w:rPr>
          <w:rFonts w:ascii="Times New Roman" w:hAnsi="Times New Roman"/>
          <w:shd w:val="clear" w:color="auto" w:fill="FFFFFF"/>
        </w:rPr>
        <w:t xml:space="preserve"> поступление средств от покупателей на расчетный счет;</w:t>
      </w:r>
    </w:p>
    <w:p w:rsidR="00137FFA" w:rsidRPr="00B45A70" w:rsidRDefault="00137FFA" w:rsidP="00814539">
      <w:pPr>
        <w:pStyle w:val="af0"/>
        <w:numPr>
          <w:ilvl w:val="0"/>
          <w:numId w:val="145"/>
        </w:numPr>
        <w:spacing w:after="0" w:line="240" w:lineRule="auto"/>
        <w:ind w:left="0"/>
        <w:rPr>
          <w:rStyle w:val="apple-converted-space"/>
          <w:rFonts w:ascii="Times New Roman" w:hAnsi="Times New Roman"/>
          <w:shd w:val="clear" w:color="auto" w:fill="FFFFFF"/>
        </w:rPr>
      </w:pPr>
      <w:r w:rsidRPr="00B45A70">
        <w:rPr>
          <w:rFonts w:ascii="Times New Roman" w:hAnsi="Times New Roman"/>
          <w:shd w:val="clear" w:color="auto" w:fill="FFFFFF"/>
        </w:rPr>
        <w:t xml:space="preserve">  поступление средств в кассу с расчетного счета;</w:t>
      </w:r>
      <w:r w:rsidRPr="00B45A70">
        <w:rPr>
          <w:rStyle w:val="apple-converted-space"/>
          <w:rFonts w:ascii="Times New Roman" w:hAnsi="Times New Roman"/>
          <w:shd w:val="clear" w:color="auto" w:fill="FFFFFF"/>
        </w:rPr>
        <w:t> </w:t>
      </w:r>
    </w:p>
    <w:p w:rsidR="00137FFA" w:rsidRPr="00B45A70" w:rsidRDefault="00137FFA" w:rsidP="00814539">
      <w:pPr>
        <w:pStyle w:val="af0"/>
        <w:numPr>
          <w:ilvl w:val="0"/>
          <w:numId w:val="145"/>
        </w:numPr>
        <w:spacing w:after="0" w:line="240" w:lineRule="auto"/>
        <w:ind w:left="0"/>
        <w:rPr>
          <w:rFonts w:ascii="Times New Roman" w:hAnsi="Times New Roman"/>
          <w:shd w:val="clear" w:color="auto" w:fill="FFFFFF"/>
        </w:rPr>
      </w:pPr>
      <w:r w:rsidRPr="00B45A70">
        <w:rPr>
          <w:rFonts w:ascii="Times New Roman" w:hAnsi="Times New Roman"/>
          <w:shd w:val="clear" w:color="auto" w:fill="FFFFFF"/>
        </w:rPr>
        <w:t xml:space="preserve">  выдача средств из кассы в подотчет;</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rPr>
        <w:t>32. В отчете об изменениях капитала разделе 1 «Движение капитала» по строке «чистая прибыль» отражается:</w:t>
      </w:r>
    </w:p>
    <w:p w:rsidR="00137FFA" w:rsidRPr="00B45A70" w:rsidRDefault="00137FFA" w:rsidP="00814539">
      <w:pPr>
        <w:numPr>
          <w:ilvl w:val="0"/>
          <w:numId w:val="128"/>
        </w:numPr>
        <w:spacing w:after="0" w:line="240" w:lineRule="auto"/>
        <w:ind w:left="0"/>
        <w:jc w:val="both"/>
        <w:rPr>
          <w:rFonts w:ascii="Times New Roman" w:hAnsi="Times New Roman"/>
        </w:rPr>
      </w:pPr>
      <w:r w:rsidRPr="00B45A70">
        <w:rPr>
          <w:rFonts w:ascii="Times New Roman" w:hAnsi="Times New Roman"/>
        </w:rPr>
        <w:t>Прибыль за вычетом начисленных дивидендов</w:t>
      </w:r>
    </w:p>
    <w:p w:rsidR="00137FFA" w:rsidRPr="00B45A70" w:rsidRDefault="00137FFA" w:rsidP="00814539">
      <w:pPr>
        <w:numPr>
          <w:ilvl w:val="0"/>
          <w:numId w:val="128"/>
        </w:numPr>
        <w:spacing w:after="0" w:line="240" w:lineRule="auto"/>
        <w:ind w:left="0"/>
        <w:jc w:val="both"/>
        <w:rPr>
          <w:rFonts w:ascii="Times New Roman" w:hAnsi="Times New Roman"/>
        </w:rPr>
      </w:pPr>
      <w:r w:rsidRPr="00B45A70">
        <w:rPr>
          <w:rFonts w:ascii="Times New Roman" w:hAnsi="Times New Roman"/>
        </w:rPr>
        <w:t>Прибыль за вычетом отчислений в резервный капитал</w:t>
      </w:r>
    </w:p>
    <w:p w:rsidR="00137FFA" w:rsidRPr="00B45A70" w:rsidRDefault="00137FFA" w:rsidP="00814539">
      <w:pPr>
        <w:numPr>
          <w:ilvl w:val="0"/>
          <w:numId w:val="128"/>
        </w:numPr>
        <w:spacing w:after="0" w:line="240" w:lineRule="auto"/>
        <w:ind w:left="0"/>
        <w:jc w:val="both"/>
        <w:rPr>
          <w:rFonts w:ascii="Times New Roman" w:hAnsi="Times New Roman"/>
        </w:rPr>
      </w:pPr>
      <w:r w:rsidRPr="00B45A70">
        <w:rPr>
          <w:rFonts w:ascii="Times New Roman" w:hAnsi="Times New Roman"/>
        </w:rPr>
        <w:t xml:space="preserve"> Реформация бухгалтерского баланса (закрытие счета 99)</w:t>
      </w:r>
    </w:p>
    <w:p w:rsidR="00137FFA" w:rsidRPr="00B45A70" w:rsidRDefault="00137FFA" w:rsidP="00814539">
      <w:pPr>
        <w:numPr>
          <w:ilvl w:val="0"/>
          <w:numId w:val="128"/>
        </w:numPr>
        <w:spacing w:after="0" w:line="240" w:lineRule="auto"/>
        <w:ind w:left="0"/>
        <w:jc w:val="both"/>
        <w:rPr>
          <w:rFonts w:ascii="Times New Roman" w:hAnsi="Times New Roman"/>
        </w:rPr>
      </w:pPr>
      <w:r w:rsidRPr="00B45A70">
        <w:rPr>
          <w:rFonts w:ascii="Times New Roman" w:hAnsi="Times New Roman"/>
        </w:rPr>
        <w:t>Прибыль за вычетом налога на прибыль</w:t>
      </w:r>
    </w:p>
    <w:p w:rsidR="00137FFA" w:rsidRPr="00B45A70" w:rsidRDefault="00137FFA" w:rsidP="00814539">
      <w:pPr>
        <w:spacing w:after="0" w:line="240" w:lineRule="auto"/>
        <w:ind w:firstLine="357"/>
        <w:rPr>
          <w:rFonts w:ascii="Times New Roman" w:hAnsi="Times New Roman"/>
        </w:rPr>
      </w:pPr>
      <w:r w:rsidRPr="00B45A70">
        <w:rPr>
          <w:rFonts w:ascii="Times New Roman" w:hAnsi="Times New Roman"/>
          <w:b/>
        </w:rPr>
        <w:t>33. Отчет об изменениях капитала содержит</w:t>
      </w:r>
      <w:r w:rsidRPr="00B45A70">
        <w:rPr>
          <w:rFonts w:ascii="Times New Roman" w:hAnsi="Times New Roman"/>
        </w:rPr>
        <w:t>:</w:t>
      </w:r>
    </w:p>
    <w:p w:rsidR="00137FFA" w:rsidRPr="00B45A70" w:rsidRDefault="00137FFA" w:rsidP="00814539">
      <w:pPr>
        <w:pStyle w:val="af0"/>
        <w:numPr>
          <w:ilvl w:val="0"/>
          <w:numId w:val="129"/>
        </w:numPr>
        <w:spacing w:after="0" w:line="240" w:lineRule="auto"/>
        <w:ind w:left="0"/>
        <w:rPr>
          <w:rFonts w:ascii="Times New Roman" w:hAnsi="Times New Roman"/>
        </w:rPr>
      </w:pPr>
      <w:r w:rsidRPr="00B45A70">
        <w:rPr>
          <w:rFonts w:ascii="Times New Roman" w:hAnsi="Times New Roman"/>
        </w:rPr>
        <w:t>Информацию о состоянии и движении составных частей собственного капитала организации</w:t>
      </w:r>
    </w:p>
    <w:p w:rsidR="00137FFA" w:rsidRPr="00B45A70" w:rsidRDefault="00137FFA" w:rsidP="00814539">
      <w:pPr>
        <w:pStyle w:val="af0"/>
        <w:numPr>
          <w:ilvl w:val="0"/>
          <w:numId w:val="129"/>
        </w:numPr>
        <w:spacing w:after="0" w:line="240" w:lineRule="auto"/>
        <w:ind w:left="0"/>
        <w:rPr>
          <w:rFonts w:ascii="Times New Roman" w:hAnsi="Times New Roman"/>
        </w:rPr>
      </w:pPr>
      <w:r w:rsidRPr="00B45A70">
        <w:rPr>
          <w:rFonts w:ascii="Times New Roman" w:hAnsi="Times New Roman"/>
        </w:rPr>
        <w:t>Информацию о состоянии и движении составных частей заемного капитала организации</w:t>
      </w:r>
    </w:p>
    <w:p w:rsidR="00137FFA" w:rsidRPr="00B45A70" w:rsidRDefault="00137FFA" w:rsidP="00814539">
      <w:pPr>
        <w:pStyle w:val="af0"/>
        <w:numPr>
          <w:ilvl w:val="0"/>
          <w:numId w:val="129"/>
        </w:numPr>
        <w:spacing w:after="0" w:line="240" w:lineRule="auto"/>
        <w:ind w:left="0"/>
        <w:rPr>
          <w:rFonts w:ascii="Times New Roman" w:hAnsi="Times New Roman"/>
        </w:rPr>
      </w:pPr>
      <w:r w:rsidRPr="00B45A70">
        <w:rPr>
          <w:rFonts w:ascii="Times New Roman" w:hAnsi="Times New Roman"/>
        </w:rPr>
        <w:t>Информацию о состоянии и движении составных частей собственного и заемного капитала организации</w:t>
      </w:r>
    </w:p>
    <w:p w:rsidR="00137FFA" w:rsidRPr="00B45A70" w:rsidRDefault="00137FFA" w:rsidP="00814539">
      <w:pPr>
        <w:pStyle w:val="af0"/>
        <w:numPr>
          <w:ilvl w:val="0"/>
          <w:numId w:val="129"/>
        </w:numPr>
        <w:spacing w:after="0" w:line="240" w:lineRule="auto"/>
        <w:ind w:left="0"/>
        <w:rPr>
          <w:rFonts w:ascii="Times New Roman" w:hAnsi="Times New Roman"/>
        </w:rPr>
      </w:pPr>
      <w:r w:rsidRPr="00B45A70">
        <w:rPr>
          <w:rFonts w:ascii="Times New Roman" w:hAnsi="Times New Roman"/>
        </w:rPr>
        <w:t>Информацию о состоянии имущества и обязательствах организации</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rPr>
        <w:t>34. В Отчете об изменениях капитала по строке «Переоценка имущества» в графе «Нераспределенная прибыль (непокрытый убыток)» отражается:</w:t>
      </w:r>
    </w:p>
    <w:p w:rsidR="00137FFA" w:rsidRPr="00B45A70" w:rsidRDefault="00137FFA" w:rsidP="00814539">
      <w:pPr>
        <w:numPr>
          <w:ilvl w:val="0"/>
          <w:numId w:val="130"/>
        </w:numPr>
        <w:spacing w:after="0" w:line="240" w:lineRule="auto"/>
        <w:ind w:left="0"/>
        <w:jc w:val="both"/>
        <w:rPr>
          <w:rFonts w:ascii="Times New Roman" w:hAnsi="Times New Roman"/>
        </w:rPr>
      </w:pPr>
      <w:r w:rsidRPr="00B45A70">
        <w:rPr>
          <w:rFonts w:ascii="Times New Roman" w:hAnsi="Times New Roman"/>
        </w:rPr>
        <w:t>Уценка основных средств</w:t>
      </w:r>
    </w:p>
    <w:p w:rsidR="00137FFA" w:rsidRPr="00B45A70" w:rsidRDefault="00137FFA" w:rsidP="00814539">
      <w:pPr>
        <w:numPr>
          <w:ilvl w:val="0"/>
          <w:numId w:val="130"/>
        </w:numPr>
        <w:spacing w:after="0" w:line="240" w:lineRule="auto"/>
        <w:ind w:left="0"/>
        <w:jc w:val="both"/>
        <w:rPr>
          <w:rFonts w:ascii="Times New Roman" w:hAnsi="Times New Roman"/>
        </w:rPr>
      </w:pPr>
      <w:r w:rsidRPr="00B45A70">
        <w:rPr>
          <w:rFonts w:ascii="Times New Roman" w:hAnsi="Times New Roman"/>
        </w:rPr>
        <w:lastRenderedPageBreak/>
        <w:t>Дооценка нематериальных активов</w:t>
      </w:r>
    </w:p>
    <w:p w:rsidR="00137FFA" w:rsidRPr="00B45A70" w:rsidRDefault="00137FFA" w:rsidP="00814539">
      <w:pPr>
        <w:numPr>
          <w:ilvl w:val="0"/>
          <w:numId w:val="130"/>
        </w:numPr>
        <w:spacing w:after="0" w:line="240" w:lineRule="auto"/>
        <w:ind w:left="0"/>
        <w:jc w:val="both"/>
        <w:rPr>
          <w:rFonts w:ascii="Times New Roman" w:hAnsi="Times New Roman"/>
        </w:rPr>
      </w:pPr>
      <w:r w:rsidRPr="00B45A70">
        <w:rPr>
          <w:rFonts w:ascii="Times New Roman" w:hAnsi="Times New Roman"/>
        </w:rPr>
        <w:t xml:space="preserve">Переоценка МПЗ </w:t>
      </w:r>
    </w:p>
    <w:p w:rsidR="00137FFA" w:rsidRPr="00B45A70" w:rsidRDefault="00137FFA" w:rsidP="00814539">
      <w:pPr>
        <w:pStyle w:val="af0"/>
        <w:numPr>
          <w:ilvl w:val="0"/>
          <w:numId w:val="130"/>
        </w:numPr>
        <w:spacing w:after="0" w:line="240" w:lineRule="auto"/>
        <w:ind w:left="0"/>
        <w:rPr>
          <w:rFonts w:ascii="Times New Roman" w:hAnsi="Times New Roman"/>
        </w:rPr>
      </w:pPr>
      <w:r w:rsidRPr="00B45A70">
        <w:rPr>
          <w:rFonts w:ascii="Times New Roman" w:hAnsi="Times New Roman"/>
        </w:rPr>
        <w:t>Переоценка финансовых вложений</w:t>
      </w:r>
    </w:p>
    <w:p w:rsidR="00137FFA" w:rsidRPr="00B45A70" w:rsidRDefault="00137FFA" w:rsidP="00814539">
      <w:pPr>
        <w:pStyle w:val="FR1"/>
        <w:ind w:firstLine="357"/>
        <w:jc w:val="both"/>
        <w:rPr>
          <w:b/>
          <w:sz w:val="22"/>
          <w:szCs w:val="22"/>
        </w:rPr>
      </w:pPr>
      <w:r w:rsidRPr="00B45A70">
        <w:rPr>
          <w:b/>
          <w:sz w:val="22"/>
          <w:szCs w:val="22"/>
        </w:rPr>
        <w:t>35. Увеличение добавочного капитала происходит в следующих случаях:</w:t>
      </w:r>
    </w:p>
    <w:p w:rsidR="00137FFA" w:rsidRPr="00B45A70" w:rsidRDefault="00137FFA" w:rsidP="00814539">
      <w:pPr>
        <w:pStyle w:val="FR1"/>
        <w:numPr>
          <w:ilvl w:val="0"/>
          <w:numId w:val="131"/>
        </w:numPr>
        <w:ind w:left="0"/>
        <w:jc w:val="both"/>
        <w:rPr>
          <w:b/>
          <w:sz w:val="22"/>
          <w:szCs w:val="22"/>
        </w:rPr>
      </w:pPr>
      <w:r w:rsidRPr="00B45A70">
        <w:rPr>
          <w:sz w:val="22"/>
          <w:szCs w:val="22"/>
        </w:rPr>
        <w:t>При переоценке имущества</w:t>
      </w:r>
    </w:p>
    <w:p w:rsidR="00137FFA" w:rsidRPr="00B45A70" w:rsidRDefault="00137FFA" w:rsidP="00814539">
      <w:pPr>
        <w:pStyle w:val="FR1"/>
        <w:numPr>
          <w:ilvl w:val="0"/>
          <w:numId w:val="131"/>
        </w:numPr>
        <w:ind w:left="0"/>
        <w:jc w:val="both"/>
        <w:rPr>
          <w:sz w:val="22"/>
          <w:szCs w:val="22"/>
        </w:rPr>
      </w:pPr>
      <w:r w:rsidRPr="00B45A70">
        <w:rPr>
          <w:sz w:val="22"/>
          <w:szCs w:val="22"/>
        </w:rPr>
        <w:t>При отражении убытка</w:t>
      </w:r>
    </w:p>
    <w:p w:rsidR="00137FFA" w:rsidRPr="00B45A70" w:rsidRDefault="00137FFA" w:rsidP="00814539">
      <w:pPr>
        <w:pStyle w:val="FR1"/>
        <w:numPr>
          <w:ilvl w:val="0"/>
          <w:numId w:val="131"/>
        </w:numPr>
        <w:ind w:left="0"/>
        <w:jc w:val="both"/>
        <w:rPr>
          <w:sz w:val="22"/>
          <w:szCs w:val="22"/>
        </w:rPr>
      </w:pPr>
      <w:r w:rsidRPr="00B45A70">
        <w:rPr>
          <w:sz w:val="22"/>
          <w:szCs w:val="22"/>
        </w:rPr>
        <w:t>При начислении дивидендов</w:t>
      </w:r>
    </w:p>
    <w:p w:rsidR="00137FFA" w:rsidRPr="00B45A70" w:rsidRDefault="00137FFA" w:rsidP="00814539">
      <w:pPr>
        <w:pStyle w:val="FR1"/>
        <w:numPr>
          <w:ilvl w:val="0"/>
          <w:numId w:val="131"/>
        </w:numPr>
        <w:ind w:left="0"/>
        <w:jc w:val="both"/>
        <w:rPr>
          <w:sz w:val="22"/>
          <w:szCs w:val="22"/>
        </w:rPr>
      </w:pPr>
      <w:r w:rsidRPr="00B45A70">
        <w:rPr>
          <w:sz w:val="22"/>
          <w:szCs w:val="22"/>
        </w:rPr>
        <w:t>При получении прибыли</w:t>
      </w:r>
    </w:p>
    <w:p w:rsidR="00137FFA" w:rsidRPr="00B45A70" w:rsidRDefault="00137FFA" w:rsidP="00814539">
      <w:pPr>
        <w:pStyle w:val="FR1"/>
        <w:ind w:firstLine="357"/>
        <w:jc w:val="both"/>
        <w:rPr>
          <w:sz w:val="22"/>
          <w:szCs w:val="22"/>
        </w:rPr>
      </w:pPr>
      <w:r w:rsidRPr="00B45A70">
        <w:rPr>
          <w:b/>
          <w:sz w:val="22"/>
          <w:szCs w:val="22"/>
        </w:rPr>
        <w:t>36. При формировании резервного капитала уменьшается</w:t>
      </w:r>
      <w:r w:rsidRPr="00B45A70">
        <w:rPr>
          <w:sz w:val="22"/>
          <w:szCs w:val="22"/>
        </w:rPr>
        <w:t>:</w:t>
      </w:r>
    </w:p>
    <w:p w:rsidR="00137FFA" w:rsidRPr="00B45A70" w:rsidRDefault="00137FFA" w:rsidP="00814539">
      <w:pPr>
        <w:pStyle w:val="FR1"/>
        <w:numPr>
          <w:ilvl w:val="0"/>
          <w:numId w:val="132"/>
        </w:numPr>
        <w:ind w:left="0"/>
        <w:jc w:val="both"/>
        <w:rPr>
          <w:sz w:val="22"/>
          <w:szCs w:val="22"/>
        </w:rPr>
      </w:pPr>
      <w:r w:rsidRPr="00B45A70">
        <w:rPr>
          <w:sz w:val="22"/>
          <w:szCs w:val="22"/>
        </w:rPr>
        <w:t>Уставный капитал</w:t>
      </w:r>
    </w:p>
    <w:p w:rsidR="00137FFA" w:rsidRPr="00B45A70" w:rsidRDefault="00137FFA" w:rsidP="00814539">
      <w:pPr>
        <w:pStyle w:val="FR1"/>
        <w:numPr>
          <w:ilvl w:val="0"/>
          <w:numId w:val="132"/>
        </w:numPr>
        <w:ind w:left="0"/>
        <w:jc w:val="both"/>
        <w:rPr>
          <w:sz w:val="22"/>
          <w:szCs w:val="22"/>
        </w:rPr>
      </w:pPr>
      <w:r w:rsidRPr="00B45A70">
        <w:rPr>
          <w:sz w:val="22"/>
          <w:szCs w:val="22"/>
        </w:rPr>
        <w:t>Добавочный капитал</w:t>
      </w:r>
    </w:p>
    <w:p w:rsidR="00137FFA" w:rsidRPr="00B45A70" w:rsidRDefault="00137FFA" w:rsidP="00814539">
      <w:pPr>
        <w:pStyle w:val="FR1"/>
        <w:numPr>
          <w:ilvl w:val="0"/>
          <w:numId w:val="132"/>
        </w:numPr>
        <w:ind w:left="0"/>
        <w:jc w:val="both"/>
        <w:rPr>
          <w:sz w:val="22"/>
          <w:szCs w:val="22"/>
        </w:rPr>
      </w:pPr>
      <w:r w:rsidRPr="00B45A70">
        <w:rPr>
          <w:sz w:val="22"/>
          <w:szCs w:val="22"/>
        </w:rPr>
        <w:t>Собственные акции, выкупленные у акционеров</w:t>
      </w:r>
    </w:p>
    <w:p w:rsidR="00137FFA" w:rsidRPr="00B45A70" w:rsidRDefault="00137FFA" w:rsidP="00814539">
      <w:pPr>
        <w:pStyle w:val="FR1"/>
        <w:numPr>
          <w:ilvl w:val="0"/>
          <w:numId w:val="132"/>
        </w:numPr>
        <w:ind w:left="0"/>
        <w:jc w:val="both"/>
        <w:rPr>
          <w:sz w:val="22"/>
          <w:szCs w:val="22"/>
        </w:rPr>
      </w:pPr>
      <w:r w:rsidRPr="00B45A70">
        <w:rPr>
          <w:sz w:val="22"/>
          <w:szCs w:val="22"/>
        </w:rPr>
        <w:t>Нераспределенная прибыль</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i/>
        </w:rPr>
        <w:t xml:space="preserve">37. </w:t>
      </w:r>
      <w:r w:rsidRPr="00B45A70">
        <w:rPr>
          <w:rFonts w:ascii="Times New Roman" w:hAnsi="Times New Roman"/>
          <w:b/>
        </w:rPr>
        <w:t>Сопоставление кредитового и дебетового оборотов счёта 90 «Продажи» за отчётный период показывает:</w:t>
      </w:r>
    </w:p>
    <w:p w:rsidR="00137FFA" w:rsidRPr="00B45A70" w:rsidRDefault="00137FFA" w:rsidP="00814539">
      <w:pPr>
        <w:pStyle w:val="af0"/>
        <w:numPr>
          <w:ilvl w:val="0"/>
          <w:numId w:val="133"/>
        </w:numPr>
        <w:spacing w:after="0" w:line="240" w:lineRule="auto"/>
        <w:ind w:left="0"/>
        <w:rPr>
          <w:rFonts w:ascii="Times New Roman" w:hAnsi="Times New Roman"/>
        </w:rPr>
      </w:pPr>
      <w:r w:rsidRPr="00B45A70">
        <w:rPr>
          <w:rFonts w:ascii="Times New Roman" w:hAnsi="Times New Roman"/>
        </w:rPr>
        <w:t>Выручку организации;</w:t>
      </w:r>
    </w:p>
    <w:p w:rsidR="00137FFA" w:rsidRPr="00B45A70" w:rsidRDefault="00137FFA" w:rsidP="00814539">
      <w:pPr>
        <w:pStyle w:val="af0"/>
        <w:numPr>
          <w:ilvl w:val="0"/>
          <w:numId w:val="133"/>
        </w:numPr>
        <w:spacing w:after="0" w:line="240" w:lineRule="auto"/>
        <w:ind w:left="0"/>
        <w:rPr>
          <w:rFonts w:ascii="Times New Roman" w:hAnsi="Times New Roman"/>
        </w:rPr>
      </w:pPr>
      <w:r w:rsidRPr="00B45A70">
        <w:rPr>
          <w:rFonts w:ascii="Times New Roman" w:hAnsi="Times New Roman"/>
        </w:rPr>
        <w:t>Расходы по продажам;</w:t>
      </w:r>
    </w:p>
    <w:p w:rsidR="00137FFA" w:rsidRPr="00B45A70" w:rsidRDefault="00137FFA" w:rsidP="00814539">
      <w:pPr>
        <w:pStyle w:val="af0"/>
        <w:numPr>
          <w:ilvl w:val="0"/>
          <w:numId w:val="133"/>
        </w:numPr>
        <w:spacing w:after="0" w:line="240" w:lineRule="auto"/>
        <w:ind w:left="0"/>
        <w:rPr>
          <w:rFonts w:ascii="Times New Roman" w:hAnsi="Times New Roman"/>
        </w:rPr>
      </w:pPr>
      <w:r w:rsidRPr="00B45A70">
        <w:rPr>
          <w:rFonts w:ascii="Times New Roman" w:hAnsi="Times New Roman"/>
        </w:rPr>
        <w:t>Финансовый результат опродажи;</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i/>
        </w:rPr>
        <w:t xml:space="preserve">38. </w:t>
      </w:r>
      <w:r w:rsidRPr="00B45A70">
        <w:rPr>
          <w:rFonts w:ascii="Times New Roman" w:hAnsi="Times New Roman"/>
          <w:b/>
        </w:rPr>
        <w:t>Финансовый результат от продажи продукции определяется на счёте:</w:t>
      </w:r>
    </w:p>
    <w:p w:rsidR="00137FFA" w:rsidRPr="00B45A70" w:rsidRDefault="00137FFA" w:rsidP="00814539">
      <w:pPr>
        <w:pStyle w:val="af0"/>
        <w:numPr>
          <w:ilvl w:val="0"/>
          <w:numId w:val="134"/>
        </w:numPr>
        <w:spacing w:after="0" w:line="240" w:lineRule="auto"/>
        <w:rPr>
          <w:rFonts w:ascii="Times New Roman" w:hAnsi="Times New Roman"/>
        </w:rPr>
      </w:pPr>
      <w:r w:rsidRPr="00B45A70">
        <w:rPr>
          <w:rFonts w:ascii="Times New Roman" w:hAnsi="Times New Roman"/>
        </w:rPr>
        <w:t>90 «Продажи»</w:t>
      </w:r>
    </w:p>
    <w:p w:rsidR="00137FFA" w:rsidRPr="00B45A70" w:rsidRDefault="00137FFA" w:rsidP="00814539">
      <w:pPr>
        <w:pStyle w:val="af0"/>
        <w:numPr>
          <w:ilvl w:val="0"/>
          <w:numId w:val="134"/>
        </w:numPr>
        <w:spacing w:after="0" w:line="240" w:lineRule="auto"/>
        <w:rPr>
          <w:rFonts w:ascii="Times New Roman" w:hAnsi="Times New Roman"/>
        </w:rPr>
      </w:pPr>
      <w:r w:rsidRPr="00B45A70">
        <w:rPr>
          <w:rFonts w:ascii="Times New Roman" w:hAnsi="Times New Roman"/>
        </w:rPr>
        <w:t>91 «Прочие доходы и расходы»</w:t>
      </w:r>
    </w:p>
    <w:p w:rsidR="00137FFA" w:rsidRPr="00B45A70" w:rsidRDefault="00137FFA" w:rsidP="00814539">
      <w:pPr>
        <w:pStyle w:val="af0"/>
        <w:numPr>
          <w:ilvl w:val="0"/>
          <w:numId w:val="134"/>
        </w:numPr>
        <w:spacing w:after="0" w:line="240" w:lineRule="auto"/>
        <w:rPr>
          <w:rFonts w:ascii="Times New Roman" w:hAnsi="Times New Roman"/>
        </w:rPr>
      </w:pPr>
      <w:r w:rsidRPr="00B45A70">
        <w:rPr>
          <w:rFonts w:ascii="Times New Roman" w:hAnsi="Times New Roman"/>
        </w:rPr>
        <w:t>84 «Нераспределённая прибыль (убыток)»</w:t>
      </w:r>
    </w:p>
    <w:p w:rsidR="00137FFA" w:rsidRPr="00B45A70" w:rsidRDefault="00137FFA" w:rsidP="00814539">
      <w:pPr>
        <w:pStyle w:val="af0"/>
        <w:numPr>
          <w:ilvl w:val="0"/>
          <w:numId w:val="134"/>
        </w:numPr>
        <w:spacing w:after="0" w:line="240" w:lineRule="auto"/>
        <w:rPr>
          <w:rFonts w:ascii="Times New Roman" w:hAnsi="Times New Roman"/>
        </w:rPr>
      </w:pPr>
      <w:r w:rsidRPr="00B45A70">
        <w:rPr>
          <w:rFonts w:ascii="Times New Roman" w:hAnsi="Times New Roman"/>
        </w:rPr>
        <w:t>99 «Прибыли и убытки»</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i/>
        </w:rPr>
        <w:t xml:space="preserve">39. </w:t>
      </w:r>
      <w:r w:rsidRPr="00B45A70">
        <w:rPr>
          <w:rFonts w:ascii="Times New Roman" w:hAnsi="Times New Roman"/>
          <w:b/>
        </w:rPr>
        <w:t>Невостребованные депонентские суммы списываются:</w:t>
      </w:r>
    </w:p>
    <w:p w:rsidR="00137FFA" w:rsidRPr="00B45A70" w:rsidRDefault="00137FFA" w:rsidP="00814539">
      <w:pPr>
        <w:pStyle w:val="af0"/>
        <w:numPr>
          <w:ilvl w:val="0"/>
          <w:numId w:val="135"/>
        </w:numPr>
        <w:spacing w:after="0" w:line="240" w:lineRule="auto"/>
        <w:rPr>
          <w:rFonts w:ascii="Times New Roman" w:hAnsi="Times New Roman"/>
        </w:rPr>
      </w:pPr>
      <w:r w:rsidRPr="00B45A70">
        <w:rPr>
          <w:rFonts w:ascii="Times New Roman" w:hAnsi="Times New Roman"/>
        </w:rPr>
        <w:t>На счёт 90 «Продажи»</w:t>
      </w:r>
    </w:p>
    <w:p w:rsidR="00137FFA" w:rsidRPr="00B45A70" w:rsidRDefault="00137FFA" w:rsidP="00814539">
      <w:pPr>
        <w:pStyle w:val="af0"/>
        <w:numPr>
          <w:ilvl w:val="0"/>
          <w:numId w:val="135"/>
        </w:numPr>
        <w:spacing w:after="0" w:line="240" w:lineRule="auto"/>
        <w:rPr>
          <w:rFonts w:ascii="Times New Roman" w:hAnsi="Times New Roman"/>
        </w:rPr>
      </w:pPr>
      <w:r w:rsidRPr="00B45A70">
        <w:rPr>
          <w:rFonts w:ascii="Times New Roman" w:hAnsi="Times New Roman"/>
        </w:rPr>
        <w:t>В доход государства;</w:t>
      </w:r>
    </w:p>
    <w:p w:rsidR="00137FFA" w:rsidRPr="00B45A70" w:rsidRDefault="00137FFA" w:rsidP="00814539">
      <w:pPr>
        <w:pStyle w:val="af0"/>
        <w:numPr>
          <w:ilvl w:val="0"/>
          <w:numId w:val="135"/>
        </w:numPr>
        <w:spacing w:after="0" w:line="240" w:lineRule="auto"/>
        <w:rPr>
          <w:rFonts w:ascii="Times New Roman" w:hAnsi="Times New Roman"/>
        </w:rPr>
      </w:pPr>
      <w:r w:rsidRPr="00B45A70">
        <w:rPr>
          <w:rFonts w:ascii="Times New Roman" w:hAnsi="Times New Roman"/>
        </w:rPr>
        <w:t>На счёт 91 «Прочие доходы и расходы»</w:t>
      </w:r>
    </w:p>
    <w:p w:rsidR="00137FFA" w:rsidRPr="00B45A70" w:rsidRDefault="00137FFA" w:rsidP="00814539">
      <w:pPr>
        <w:pStyle w:val="af0"/>
        <w:numPr>
          <w:ilvl w:val="0"/>
          <w:numId w:val="135"/>
        </w:numPr>
        <w:spacing w:after="0" w:line="240" w:lineRule="auto"/>
        <w:rPr>
          <w:rFonts w:ascii="Times New Roman" w:hAnsi="Times New Roman"/>
        </w:rPr>
      </w:pPr>
      <w:r w:rsidRPr="00B45A70">
        <w:rPr>
          <w:rFonts w:ascii="Times New Roman" w:hAnsi="Times New Roman"/>
        </w:rPr>
        <w:t>На счёт 83 «Добавочный капитал»</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i/>
        </w:rPr>
        <w:t xml:space="preserve">40. </w:t>
      </w:r>
      <w:r w:rsidRPr="00B45A70">
        <w:rPr>
          <w:rFonts w:ascii="Times New Roman" w:hAnsi="Times New Roman"/>
          <w:b/>
        </w:rPr>
        <w:t>Результат от погашения облигаций отражается на счёте:</w:t>
      </w:r>
    </w:p>
    <w:p w:rsidR="00137FFA" w:rsidRPr="00B45A70" w:rsidRDefault="00137FFA" w:rsidP="00814539">
      <w:pPr>
        <w:pStyle w:val="af0"/>
        <w:numPr>
          <w:ilvl w:val="0"/>
          <w:numId w:val="136"/>
        </w:numPr>
        <w:spacing w:after="0" w:line="240" w:lineRule="auto"/>
        <w:rPr>
          <w:rFonts w:ascii="Times New Roman" w:hAnsi="Times New Roman"/>
        </w:rPr>
      </w:pPr>
      <w:r w:rsidRPr="00B45A70">
        <w:rPr>
          <w:rFonts w:ascii="Times New Roman" w:hAnsi="Times New Roman"/>
        </w:rPr>
        <w:t>84 «Нераспределённая прибыль»</w:t>
      </w:r>
    </w:p>
    <w:p w:rsidR="00137FFA" w:rsidRPr="00B45A70" w:rsidRDefault="00137FFA" w:rsidP="00814539">
      <w:pPr>
        <w:pStyle w:val="af0"/>
        <w:numPr>
          <w:ilvl w:val="0"/>
          <w:numId w:val="136"/>
        </w:numPr>
        <w:spacing w:after="0" w:line="240" w:lineRule="auto"/>
        <w:rPr>
          <w:rFonts w:ascii="Times New Roman" w:hAnsi="Times New Roman"/>
        </w:rPr>
      </w:pPr>
      <w:r w:rsidRPr="00B45A70">
        <w:rPr>
          <w:rFonts w:ascii="Times New Roman" w:hAnsi="Times New Roman"/>
        </w:rPr>
        <w:t>90 «Продажи»</w:t>
      </w:r>
    </w:p>
    <w:p w:rsidR="00137FFA" w:rsidRPr="00B45A70" w:rsidRDefault="00137FFA" w:rsidP="00814539">
      <w:pPr>
        <w:pStyle w:val="af0"/>
        <w:numPr>
          <w:ilvl w:val="0"/>
          <w:numId w:val="136"/>
        </w:numPr>
        <w:spacing w:after="0" w:line="240" w:lineRule="auto"/>
        <w:rPr>
          <w:rFonts w:ascii="Times New Roman" w:hAnsi="Times New Roman"/>
        </w:rPr>
      </w:pPr>
      <w:r w:rsidRPr="00B45A70">
        <w:rPr>
          <w:rFonts w:ascii="Times New Roman" w:hAnsi="Times New Roman"/>
        </w:rPr>
        <w:t>91 «Прочие доходы и расходы»</w:t>
      </w:r>
    </w:p>
    <w:p w:rsidR="00137FFA" w:rsidRPr="00B45A70" w:rsidRDefault="00137FFA" w:rsidP="00814539">
      <w:pPr>
        <w:pStyle w:val="af0"/>
        <w:numPr>
          <w:ilvl w:val="0"/>
          <w:numId w:val="136"/>
        </w:numPr>
        <w:spacing w:after="0" w:line="240" w:lineRule="auto"/>
        <w:rPr>
          <w:rFonts w:ascii="Times New Roman" w:hAnsi="Times New Roman"/>
        </w:rPr>
      </w:pPr>
      <w:r w:rsidRPr="00B45A70">
        <w:rPr>
          <w:rFonts w:ascii="Times New Roman" w:hAnsi="Times New Roman"/>
        </w:rPr>
        <w:t>83 «Добавочный капитал»</w:t>
      </w:r>
    </w:p>
    <w:p w:rsidR="00137FFA" w:rsidRPr="00B45A70" w:rsidRDefault="00137FFA" w:rsidP="00814539">
      <w:pPr>
        <w:shd w:val="clear" w:color="auto" w:fill="FFFFFF"/>
        <w:tabs>
          <w:tab w:val="left" w:pos="298"/>
        </w:tabs>
        <w:spacing w:after="0" w:line="240" w:lineRule="auto"/>
        <w:ind w:firstLine="357"/>
        <w:rPr>
          <w:rFonts w:ascii="Times New Roman" w:hAnsi="Times New Roman"/>
          <w:b/>
        </w:rPr>
      </w:pPr>
      <w:r w:rsidRPr="00B45A70">
        <w:rPr>
          <w:rFonts w:ascii="Times New Roman" w:hAnsi="Times New Roman"/>
          <w:b/>
          <w:iCs/>
        </w:rPr>
        <w:t>41. Публикация бухгалтерской отчетности происходит</w:t>
      </w:r>
    </w:p>
    <w:p w:rsidR="00137FFA" w:rsidRPr="00B45A70" w:rsidRDefault="00137FFA" w:rsidP="00814539">
      <w:pPr>
        <w:widowControl w:val="0"/>
        <w:numPr>
          <w:ilvl w:val="0"/>
          <w:numId w:val="137"/>
        </w:numPr>
        <w:shd w:val="clear" w:color="auto" w:fill="FFFFFF"/>
        <w:tabs>
          <w:tab w:val="left" w:pos="68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2"/>
        </w:rPr>
        <w:t>не позднее 1 июля;</w:t>
      </w:r>
    </w:p>
    <w:p w:rsidR="00137FFA" w:rsidRPr="00B45A70" w:rsidRDefault="00137FFA" w:rsidP="00814539">
      <w:pPr>
        <w:widowControl w:val="0"/>
        <w:numPr>
          <w:ilvl w:val="0"/>
          <w:numId w:val="137"/>
        </w:numPr>
        <w:shd w:val="clear" w:color="auto" w:fill="FFFFFF"/>
        <w:tabs>
          <w:tab w:val="left" w:pos="68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1"/>
        </w:rPr>
        <w:t>не позднее 1 апреля;</w:t>
      </w:r>
    </w:p>
    <w:p w:rsidR="00137FFA" w:rsidRPr="00B45A70" w:rsidRDefault="00137FFA" w:rsidP="00814539">
      <w:pPr>
        <w:widowControl w:val="0"/>
        <w:numPr>
          <w:ilvl w:val="0"/>
          <w:numId w:val="137"/>
        </w:numPr>
        <w:shd w:val="clear" w:color="auto" w:fill="FFFFFF"/>
        <w:tabs>
          <w:tab w:val="left" w:pos="686"/>
        </w:tabs>
        <w:autoSpaceDE w:val="0"/>
        <w:autoSpaceDN w:val="0"/>
        <w:adjustRightInd w:val="0"/>
        <w:spacing w:after="0" w:line="240" w:lineRule="auto"/>
        <w:ind w:left="0"/>
        <w:rPr>
          <w:rFonts w:ascii="Times New Roman" w:hAnsi="Times New Roman"/>
          <w:spacing w:val="-8"/>
        </w:rPr>
      </w:pPr>
      <w:r w:rsidRPr="00B45A70">
        <w:rPr>
          <w:rFonts w:ascii="Times New Roman" w:hAnsi="Times New Roman"/>
          <w:spacing w:val="-1"/>
        </w:rPr>
        <w:t>в сроки, согласованные с учредителями.</w:t>
      </w:r>
    </w:p>
    <w:p w:rsidR="00137FFA" w:rsidRPr="00B45A70" w:rsidRDefault="00137FFA" w:rsidP="00814539">
      <w:pPr>
        <w:shd w:val="clear" w:color="auto" w:fill="FFFFFF"/>
        <w:tabs>
          <w:tab w:val="left" w:pos="394"/>
        </w:tabs>
        <w:spacing w:after="0" w:line="240" w:lineRule="auto"/>
        <w:ind w:firstLine="357"/>
        <w:rPr>
          <w:rFonts w:ascii="Times New Roman" w:hAnsi="Times New Roman"/>
          <w:b/>
        </w:rPr>
      </w:pPr>
      <w:r w:rsidRPr="00B45A70">
        <w:rPr>
          <w:rFonts w:ascii="Times New Roman" w:hAnsi="Times New Roman"/>
          <w:b/>
          <w:iCs/>
          <w:spacing w:val="-22"/>
        </w:rPr>
        <w:t>42.</w:t>
      </w:r>
      <w:r w:rsidRPr="00B45A70">
        <w:rPr>
          <w:rFonts w:ascii="Times New Roman" w:hAnsi="Times New Roman"/>
          <w:b/>
          <w:iCs/>
        </w:rPr>
        <w:tab/>
        <w:t>Формы бухгалтерской отчетности подписываются:</w:t>
      </w:r>
    </w:p>
    <w:p w:rsidR="00137FFA" w:rsidRPr="00B45A70" w:rsidRDefault="00137FFA" w:rsidP="00814539">
      <w:pPr>
        <w:widowControl w:val="0"/>
        <w:numPr>
          <w:ilvl w:val="0"/>
          <w:numId w:val="138"/>
        </w:numPr>
        <w:shd w:val="clear" w:color="auto" w:fill="FFFFFF"/>
        <w:tabs>
          <w:tab w:val="left" w:pos="68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5"/>
        </w:rPr>
        <w:t>руководителем;</w:t>
      </w:r>
    </w:p>
    <w:p w:rsidR="00137FFA" w:rsidRPr="00B45A70" w:rsidRDefault="00137FFA" w:rsidP="00814539">
      <w:pPr>
        <w:widowControl w:val="0"/>
        <w:numPr>
          <w:ilvl w:val="0"/>
          <w:numId w:val="138"/>
        </w:numPr>
        <w:shd w:val="clear" w:color="auto" w:fill="FFFFFF"/>
        <w:tabs>
          <w:tab w:val="left" w:pos="68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3"/>
        </w:rPr>
        <w:t>главным бухгалтером;</w:t>
      </w:r>
    </w:p>
    <w:p w:rsidR="00137FFA" w:rsidRPr="00B45A70" w:rsidRDefault="00137FFA" w:rsidP="00814539">
      <w:pPr>
        <w:widowControl w:val="0"/>
        <w:numPr>
          <w:ilvl w:val="0"/>
          <w:numId w:val="138"/>
        </w:numPr>
        <w:shd w:val="clear" w:color="auto" w:fill="FFFFFF"/>
        <w:tabs>
          <w:tab w:val="left" w:pos="686"/>
        </w:tabs>
        <w:autoSpaceDE w:val="0"/>
        <w:autoSpaceDN w:val="0"/>
        <w:adjustRightInd w:val="0"/>
        <w:spacing w:after="0" w:line="240" w:lineRule="auto"/>
        <w:ind w:left="0"/>
        <w:rPr>
          <w:rFonts w:ascii="Times New Roman" w:hAnsi="Times New Roman"/>
          <w:spacing w:val="-8"/>
        </w:rPr>
      </w:pPr>
      <w:r w:rsidRPr="00B45A70">
        <w:rPr>
          <w:rFonts w:ascii="Times New Roman" w:hAnsi="Times New Roman"/>
          <w:spacing w:val="-2"/>
        </w:rPr>
        <w:t>руководителем и главным бухгалтером.</w:t>
      </w:r>
    </w:p>
    <w:p w:rsidR="00137FFA" w:rsidRPr="00B45A70" w:rsidRDefault="00137FFA" w:rsidP="00814539">
      <w:pPr>
        <w:shd w:val="clear" w:color="auto" w:fill="FFFFFF"/>
        <w:tabs>
          <w:tab w:val="left" w:pos="288"/>
        </w:tabs>
        <w:spacing w:after="0" w:line="240" w:lineRule="auto"/>
        <w:ind w:firstLine="357"/>
        <w:rPr>
          <w:rFonts w:ascii="Times New Roman" w:hAnsi="Times New Roman"/>
          <w:b/>
        </w:rPr>
      </w:pPr>
      <w:r w:rsidRPr="00B45A70">
        <w:rPr>
          <w:rFonts w:ascii="Times New Roman" w:hAnsi="Times New Roman"/>
          <w:b/>
          <w:iCs/>
          <w:spacing w:val="-25"/>
        </w:rPr>
        <w:t>43.</w:t>
      </w:r>
      <w:r w:rsidRPr="00B45A70">
        <w:rPr>
          <w:rFonts w:ascii="Times New Roman" w:hAnsi="Times New Roman"/>
          <w:b/>
          <w:iCs/>
        </w:rPr>
        <w:tab/>
        <w:t>Исправления в формах бухгалтерской отчетности возможны</w:t>
      </w:r>
      <w:r w:rsidRPr="00B45A70">
        <w:rPr>
          <w:rFonts w:ascii="Times New Roman" w:hAnsi="Times New Roman"/>
          <w:b/>
          <w:i/>
          <w:iCs/>
        </w:rPr>
        <w:t>:</w:t>
      </w:r>
    </w:p>
    <w:p w:rsidR="00137FFA" w:rsidRPr="00B45A70" w:rsidRDefault="00137FFA" w:rsidP="00814539">
      <w:pPr>
        <w:widowControl w:val="0"/>
        <w:numPr>
          <w:ilvl w:val="0"/>
          <w:numId w:val="139"/>
        </w:numPr>
        <w:shd w:val="clear" w:color="auto" w:fill="FFFFFF"/>
        <w:tabs>
          <w:tab w:val="left" w:pos="68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2"/>
        </w:rPr>
        <w:t xml:space="preserve">если подтверждены подписью лица, внесшего исправления, с </w:t>
      </w:r>
      <w:r w:rsidRPr="00B45A70">
        <w:rPr>
          <w:rFonts w:ascii="Times New Roman" w:hAnsi="Times New Roman"/>
        </w:rPr>
        <w:t>указанием даты исправления;</w:t>
      </w:r>
    </w:p>
    <w:p w:rsidR="00137FFA" w:rsidRPr="00B45A70" w:rsidRDefault="00137FFA" w:rsidP="00814539">
      <w:pPr>
        <w:widowControl w:val="0"/>
        <w:numPr>
          <w:ilvl w:val="0"/>
          <w:numId w:val="139"/>
        </w:numPr>
        <w:shd w:val="clear" w:color="auto" w:fill="FFFFFF"/>
        <w:tabs>
          <w:tab w:val="left" w:pos="68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2"/>
        </w:rPr>
        <w:t>исправления в бухгалтерской отчетности недопустимы;</w:t>
      </w:r>
    </w:p>
    <w:p w:rsidR="00137FFA" w:rsidRPr="00B45A70" w:rsidRDefault="00137FFA" w:rsidP="00814539">
      <w:pPr>
        <w:widowControl w:val="0"/>
        <w:numPr>
          <w:ilvl w:val="0"/>
          <w:numId w:val="139"/>
        </w:numPr>
        <w:shd w:val="clear" w:color="auto" w:fill="FFFFFF"/>
        <w:tabs>
          <w:tab w:val="left" w:pos="686"/>
        </w:tabs>
        <w:autoSpaceDE w:val="0"/>
        <w:autoSpaceDN w:val="0"/>
        <w:adjustRightInd w:val="0"/>
        <w:spacing w:after="0" w:line="240" w:lineRule="auto"/>
        <w:ind w:left="0"/>
        <w:rPr>
          <w:rFonts w:ascii="Times New Roman" w:hAnsi="Times New Roman"/>
          <w:spacing w:val="-8"/>
        </w:rPr>
      </w:pPr>
      <w:r w:rsidRPr="00B45A70">
        <w:rPr>
          <w:rFonts w:ascii="Times New Roman" w:hAnsi="Times New Roman"/>
          <w:spacing w:val="-1"/>
        </w:rPr>
        <w:t>если есть письменное распоряжение руководителя.</w:t>
      </w:r>
    </w:p>
    <w:p w:rsidR="00137FFA" w:rsidRPr="00B45A70" w:rsidRDefault="00137FFA" w:rsidP="00814539">
      <w:pPr>
        <w:shd w:val="clear" w:color="auto" w:fill="FFFFFF"/>
        <w:tabs>
          <w:tab w:val="left" w:pos="288"/>
        </w:tabs>
        <w:spacing w:after="0" w:line="240" w:lineRule="auto"/>
        <w:ind w:firstLine="357"/>
        <w:rPr>
          <w:rFonts w:ascii="Times New Roman" w:hAnsi="Times New Roman"/>
          <w:b/>
        </w:rPr>
      </w:pPr>
      <w:r w:rsidRPr="00B45A70">
        <w:rPr>
          <w:rFonts w:ascii="Times New Roman" w:hAnsi="Times New Roman"/>
          <w:b/>
          <w:iCs/>
          <w:spacing w:val="-25"/>
        </w:rPr>
        <w:t>44.</w:t>
      </w:r>
      <w:r w:rsidRPr="00B45A70">
        <w:rPr>
          <w:rFonts w:ascii="Times New Roman" w:hAnsi="Times New Roman"/>
          <w:b/>
          <w:iCs/>
        </w:rPr>
        <w:tab/>
        <w:t>Бухгалтерская отчетность предприятия — это:</w:t>
      </w:r>
    </w:p>
    <w:p w:rsidR="00137FFA" w:rsidRPr="00B45A70" w:rsidRDefault="00137FFA" w:rsidP="00814539">
      <w:pPr>
        <w:widowControl w:val="0"/>
        <w:numPr>
          <w:ilvl w:val="0"/>
          <w:numId w:val="140"/>
        </w:numPr>
        <w:shd w:val="clear" w:color="auto" w:fill="FFFFFF"/>
        <w:tabs>
          <w:tab w:val="left" w:pos="68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2"/>
        </w:rPr>
        <w:t>свод бухгалтерских данных;</w:t>
      </w:r>
    </w:p>
    <w:p w:rsidR="00137FFA" w:rsidRPr="00B45A70" w:rsidRDefault="00137FFA" w:rsidP="00814539">
      <w:pPr>
        <w:widowControl w:val="0"/>
        <w:numPr>
          <w:ilvl w:val="0"/>
          <w:numId w:val="140"/>
        </w:numPr>
        <w:shd w:val="clear" w:color="auto" w:fill="FFFFFF"/>
        <w:tabs>
          <w:tab w:val="left" w:pos="686"/>
        </w:tabs>
        <w:autoSpaceDE w:val="0"/>
        <w:autoSpaceDN w:val="0"/>
        <w:adjustRightInd w:val="0"/>
        <w:spacing w:after="0" w:line="240" w:lineRule="auto"/>
        <w:ind w:left="0"/>
        <w:rPr>
          <w:rFonts w:ascii="Times New Roman" w:hAnsi="Times New Roman"/>
          <w:spacing w:val="-9"/>
        </w:rPr>
      </w:pPr>
      <w:r w:rsidRPr="00B45A70">
        <w:rPr>
          <w:rFonts w:ascii="Times New Roman" w:hAnsi="Times New Roman"/>
          <w:spacing w:val="-8"/>
        </w:rPr>
        <w:t>система показателей о хозяйственном положении организации;</w:t>
      </w:r>
    </w:p>
    <w:p w:rsidR="00137FFA" w:rsidRPr="00B45A70" w:rsidRDefault="00137FFA" w:rsidP="00814539">
      <w:pPr>
        <w:shd w:val="clear" w:color="auto" w:fill="FFFFFF"/>
        <w:tabs>
          <w:tab w:val="left" w:pos="202"/>
        </w:tabs>
        <w:spacing w:after="0" w:line="240" w:lineRule="auto"/>
        <w:ind w:firstLine="357"/>
        <w:rPr>
          <w:rFonts w:ascii="Times New Roman" w:hAnsi="Times New Roman"/>
          <w:b/>
        </w:rPr>
      </w:pPr>
      <w:r w:rsidRPr="00B45A70">
        <w:rPr>
          <w:rFonts w:ascii="Times New Roman" w:hAnsi="Times New Roman"/>
          <w:b/>
          <w:iCs/>
          <w:spacing w:val="-18"/>
        </w:rPr>
        <w:t>45.</w:t>
      </w:r>
      <w:r w:rsidRPr="00B45A70">
        <w:rPr>
          <w:rFonts w:ascii="Times New Roman" w:hAnsi="Times New Roman"/>
          <w:b/>
          <w:iCs/>
        </w:rPr>
        <w:tab/>
        <w:t>В отчете о прибылях и убытках строка «Прибыль (убыток) от продаж» содержит финансовый результат по счету:</w:t>
      </w:r>
    </w:p>
    <w:p w:rsidR="00137FFA" w:rsidRPr="00B45A70" w:rsidRDefault="00137FFA" w:rsidP="00814539">
      <w:pPr>
        <w:pStyle w:val="af0"/>
        <w:numPr>
          <w:ilvl w:val="0"/>
          <w:numId w:val="141"/>
        </w:numPr>
        <w:shd w:val="clear" w:color="auto" w:fill="FFFFFF"/>
        <w:spacing w:after="0" w:line="240" w:lineRule="auto"/>
        <w:ind w:left="0" w:firstLine="357"/>
        <w:rPr>
          <w:rFonts w:ascii="Times New Roman" w:hAnsi="Times New Roman"/>
        </w:rPr>
      </w:pPr>
      <w:r w:rsidRPr="00B45A70">
        <w:rPr>
          <w:rFonts w:ascii="Times New Roman" w:hAnsi="Times New Roman"/>
        </w:rPr>
        <w:t xml:space="preserve"> 90; </w:t>
      </w:r>
    </w:p>
    <w:p w:rsidR="00137FFA" w:rsidRPr="00B45A70" w:rsidRDefault="00137FFA" w:rsidP="00814539">
      <w:pPr>
        <w:pStyle w:val="af0"/>
        <w:numPr>
          <w:ilvl w:val="0"/>
          <w:numId w:val="141"/>
        </w:numPr>
        <w:shd w:val="clear" w:color="auto" w:fill="FFFFFF"/>
        <w:spacing w:after="0" w:line="240" w:lineRule="auto"/>
        <w:ind w:left="0" w:firstLine="357"/>
        <w:rPr>
          <w:rFonts w:ascii="Times New Roman" w:hAnsi="Times New Roman"/>
        </w:rPr>
      </w:pPr>
      <w:r w:rsidRPr="00B45A70">
        <w:rPr>
          <w:rFonts w:ascii="Times New Roman" w:hAnsi="Times New Roman"/>
        </w:rPr>
        <w:t xml:space="preserve">91; </w:t>
      </w:r>
    </w:p>
    <w:p w:rsidR="00137FFA" w:rsidRPr="00B45A70" w:rsidRDefault="00137FFA" w:rsidP="00814539">
      <w:pPr>
        <w:pStyle w:val="af0"/>
        <w:numPr>
          <w:ilvl w:val="0"/>
          <w:numId w:val="141"/>
        </w:numPr>
        <w:shd w:val="clear" w:color="auto" w:fill="FFFFFF"/>
        <w:spacing w:after="0" w:line="240" w:lineRule="auto"/>
        <w:ind w:left="0" w:firstLine="357"/>
        <w:rPr>
          <w:rFonts w:ascii="Times New Roman" w:hAnsi="Times New Roman"/>
        </w:rPr>
      </w:pPr>
      <w:r w:rsidRPr="00B45A70">
        <w:rPr>
          <w:rFonts w:ascii="Times New Roman" w:hAnsi="Times New Roman"/>
        </w:rPr>
        <w:t xml:space="preserve"> 96;</w:t>
      </w:r>
    </w:p>
    <w:p w:rsidR="00137FFA" w:rsidRPr="00B45A70" w:rsidRDefault="00137FFA" w:rsidP="00814539">
      <w:pPr>
        <w:pStyle w:val="af0"/>
        <w:numPr>
          <w:ilvl w:val="0"/>
          <w:numId w:val="141"/>
        </w:numPr>
        <w:shd w:val="clear" w:color="auto" w:fill="FFFFFF"/>
        <w:spacing w:after="0" w:line="240" w:lineRule="auto"/>
        <w:ind w:left="0" w:firstLine="357"/>
        <w:rPr>
          <w:rFonts w:ascii="Times New Roman" w:hAnsi="Times New Roman"/>
        </w:rPr>
      </w:pPr>
      <w:r w:rsidRPr="00B45A70">
        <w:rPr>
          <w:rFonts w:ascii="Times New Roman" w:hAnsi="Times New Roman"/>
        </w:rPr>
        <w:t xml:space="preserve"> 99.</w:t>
      </w:r>
    </w:p>
    <w:p w:rsidR="00137FFA" w:rsidRPr="00B45A70" w:rsidRDefault="00137FFA" w:rsidP="00814539">
      <w:pPr>
        <w:shd w:val="clear" w:color="auto" w:fill="FFFFFF"/>
        <w:tabs>
          <w:tab w:val="left" w:pos="326"/>
        </w:tabs>
        <w:spacing w:after="0" w:line="240" w:lineRule="auto"/>
        <w:ind w:firstLine="357"/>
        <w:rPr>
          <w:rFonts w:ascii="Times New Roman" w:hAnsi="Times New Roman"/>
          <w:b/>
        </w:rPr>
      </w:pPr>
      <w:r w:rsidRPr="00B45A70">
        <w:rPr>
          <w:rFonts w:ascii="Times New Roman" w:hAnsi="Times New Roman"/>
          <w:b/>
          <w:iCs/>
          <w:spacing w:val="-19"/>
        </w:rPr>
        <w:t>46.</w:t>
      </w:r>
      <w:r w:rsidRPr="00B45A70">
        <w:rPr>
          <w:rFonts w:ascii="Times New Roman" w:hAnsi="Times New Roman"/>
          <w:b/>
          <w:iCs/>
        </w:rPr>
        <w:tab/>
        <w:t>Увеличение резервного капитала происходит в следующих случаях:</w:t>
      </w:r>
    </w:p>
    <w:p w:rsidR="00137FFA" w:rsidRPr="00B45A70" w:rsidRDefault="00137FFA" w:rsidP="00814539">
      <w:pPr>
        <w:widowControl w:val="0"/>
        <w:numPr>
          <w:ilvl w:val="0"/>
          <w:numId w:val="142"/>
        </w:numPr>
        <w:shd w:val="clear" w:color="auto" w:fill="FFFFFF"/>
        <w:tabs>
          <w:tab w:val="left" w:pos="68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3"/>
        </w:rPr>
        <w:t>при переоценке имущества;</w:t>
      </w:r>
    </w:p>
    <w:p w:rsidR="00137FFA" w:rsidRPr="00B45A70" w:rsidRDefault="00137FFA" w:rsidP="00814539">
      <w:pPr>
        <w:widowControl w:val="0"/>
        <w:numPr>
          <w:ilvl w:val="0"/>
          <w:numId w:val="142"/>
        </w:numPr>
        <w:shd w:val="clear" w:color="auto" w:fill="FFFFFF"/>
        <w:tabs>
          <w:tab w:val="left" w:pos="68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2"/>
        </w:rPr>
        <w:t>при отражении убытка;</w:t>
      </w:r>
    </w:p>
    <w:p w:rsidR="00137FFA" w:rsidRPr="00B45A70" w:rsidRDefault="00137FFA" w:rsidP="00814539">
      <w:pPr>
        <w:widowControl w:val="0"/>
        <w:numPr>
          <w:ilvl w:val="0"/>
          <w:numId w:val="142"/>
        </w:numPr>
        <w:shd w:val="clear" w:color="auto" w:fill="FFFFFF"/>
        <w:tabs>
          <w:tab w:val="left" w:pos="686"/>
        </w:tabs>
        <w:autoSpaceDE w:val="0"/>
        <w:autoSpaceDN w:val="0"/>
        <w:adjustRightInd w:val="0"/>
        <w:spacing w:after="0" w:line="240" w:lineRule="auto"/>
        <w:ind w:left="0"/>
        <w:rPr>
          <w:rFonts w:ascii="Times New Roman" w:hAnsi="Times New Roman"/>
          <w:spacing w:val="-8"/>
        </w:rPr>
      </w:pPr>
      <w:r w:rsidRPr="00B45A70">
        <w:rPr>
          <w:rFonts w:ascii="Times New Roman" w:hAnsi="Times New Roman"/>
          <w:spacing w:val="-2"/>
        </w:rPr>
        <w:t>при начислении дивидендов;</w:t>
      </w:r>
    </w:p>
    <w:p w:rsidR="00137FFA" w:rsidRPr="00B45A70" w:rsidRDefault="00137FFA" w:rsidP="00814539">
      <w:pPr>
        <w:widowControl w:val="0"/>
        <w:numPr>
          <w:ilvl w:val="0"/>
          <w:numId w:val="142"/>
        </w:numPr>
        <w:shd w:val="clear" w:color="auto" w:fill="FFFFFF"/>
        <w:tabs>
          <w:tab w:val="left" w:pos="68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2"/>
        </w:rPr>
        <w:lastRenderedPageBreak/>
        <w:t>при получении прибыли.</w:t>
      </w:r>
    </w:p>
    <w:p w:rsidR="00137FFA" w:rsidRPr="00B45A70" w:rsidRDefault="00137FFA" w:rsidP="00814539">
      <w:pPr>
        <w:shd w:val="clear" w:color="auto" w:fill="FFFFFF"/>
        <w:tabs>
          <w:tab w:val="left" w:pos="269"/>
        </w:tabs>
        <w:spacing w:after="0" w:line="240" w:lineRule="auto"/>
        <w:ind w:firstLine="357"/>
        <w:rPr>
          <w:rFonts w:ascii="Times New Roman" w:hAnsi="Times New Roman"/>
          <w:b/>
        </w:rPr>
      </w:pPr>
      <w:r w:rsidRPr="00B45A70">
        <w:rPr>
          <w:rFonts w:ascii="Times New Roman" w:hAnsi="Times New Roman"/>
          <w:b/>
          <w:iCs/>
          <w:spacing w:val="-33"/>
        </w:rPr>
        <w:t>47.</w:t>
      </w:r>
      <w:r w:rsidRPr="00B45A70">
        <w:rPr>
          <w:rFonts w:ascii="Times New Roman" w:hAnsi="Times New Roman"/>
          <w:b/>
          <w:iCs/>
        </w:rPr>
        <w:tab/>
        <w:t>В строке «Убыток» отчета об изменениях капитала отра</w:t>
      </w:r>
      <w:r w:rsidRPr="00B45A70">
        <w:rPr>
          <w:rFonts w:ascii="Times New Roman" w:hAnsi="Times New Roman"/>
          <w:b/>
          <w:iCs/>
        </w:rPr>
        <w:softHyphen/>
        <w:t>жают данные по счету:</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rPr>
        <w:t>А) 80;       В) 81;        С) 83;       D) 84.</w:t>
      </w:r>
    </w:p>
    <w:p w:rsidR="00137FFA" w:rsidRPr="00B45A70" w:rsidRDefault="00137FFA" w:rsidP="00814539">
      <w:pPr>
        <w:shd w:val="clear" w:color="auto" w:fill="FFFFFF"/>
        <w:spacing w:after="0" w:line="240" w:lineRule="auto"/>
        <w:ind w:firstLine="357"/>
        <w:rPr>
          <w:rFonts w:ascii="Times New Roman" w:hAnsi="Times New Roman"/>
          <w:b/>
        </w:rPr>
      </w:pPr>
      <w:r w:rsidRPr="00B45A70">
        <w:rPr>
          <w:rFonts w:ascii="Times New Roman" w:hAnsi="Times New Roman"/>
          <w:b/>
          <w:iCs/>
        </w:rPr>
        <w:t>48. В отчете о движении денежных средств под текущей дея</w:t>
      </w:r>
      <w:r w:rsidRPr="00B45A70">
        <w:rPr>
          <w:rFonts w:ascii="Times New Roman" w:hAnsi="Times New Roman"/>
          <w:b/>
          <w:iCs/>
        </w:rPr>
        <w:softHyphen/>
        <w:t>тельностью понимается:</w:t>
      </w:r>
    </w:p>
    <w:p w:rsidR="00137FFA" w:rsidRPr="00B45A70" w:rsidRDefault="00137FFA" w:rsidP="00814539">
      <w:pPr>
        <w:widowControl w:val="0"/>
        <w:numPr>
          <w:ilvl w:val="0"/>
          <w:numId w:val="143"/>
        </w:numPr>
        <w:shd w:val="clear" w:color="auto" w:fill="FFFFFF"/>
        <w:tabs>
          <w:tab w:val="left" w:pos="682"/>
        </w:tabs>
        <w:autoSpaceDE w:val="0"/>
        <w:autoSpaceDN w:val="0"/>
        <w:adjustRightInd w:val="0"/>
        <w:spacing w:after="0" w:line="240" w:lineRule="auto"/>
        <w:ind w:left="0"/>
        <w:rPr>
          <w:rFonts w:ascii="Times New Roman" w:hAnsi="Times New Roman"/>
          <w:spacing w:val="-25"/>
        </w:rPr>
      </w:pPr>
      <w:r w:rsidRPr="00B45A70">
        <w:rPr>
          <w:rFonts w:ascii="Times New Roman" w:hAnsi="Times New Roman"/>
          <w:spacing w:val="-4"/>
        </w:rPr>
        <w:t>деятельность организации, связанная с приобретением земель</w:t>
      </w:r>
      <w:r w:rsidRPr="00B45A70">
        <w:rPr>
          <w:rFonts w:ascii="Times New Roman" w:hAnsi="Times New Roman"/>
          <w:spacing w:val="-4"/>
        </w:rPr>
        <w:softHyphen/>
      </w:r>
      <w:r w:rsidRPr="00B45A70">
        <w:rPr>
          <w:rFonts w:ascii="Times New Roman" w:hAnsi="Times New Roman"/>
          <w:spacing w:val="-3"/>
        </w:rPr>
        <w:t>ных участков, другой недвижимости, а также с их продажей;</w:t>
      </w:r>
    </w:p>
    <w:p w:rsidR="00137FFA" w:rsidRPr="00B45A70" w:rsidRDefault="00137FFA" w:rsidP="00814539">
      <w:pPr>
        <w:widowControl w:val="0"/>
        <w:numPr>
          <w:ilvl w:val="0"/>
          <w:numId w:val="143"/>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rPr>
        <w:t>деятельность, направленная на извлечение прибыли в каче</w:t>
      </w:r>
      <w:r w:rsidRPr="00B45A70">
        <w:rPr>
          <w:rFonts w:ascii="Times New Roman" w:hAnsi="Times New Roman"/>
        </w:rPr>
        <w:softHyphen/>
        <w:t>стве основной цели;</w:t>
      </w:r>
    </w:p>
    <w:p w:rsidR="00137FFA" w:rsidRPr="00B45A70" w:rsidRDefault="00137FFA" w:rsidP="00814539">
      <w:pPr>
        <w:widowControl w:val="0"/>
        <w:numPr>
          <w:ilvl w:val="0"/>
          <w:numId w:val="143"/>
        </w:numPr>
        <w:shd w:val="clear" w:color="auto" w:fill="FFFFFF"/>
        <w:tabs>
          <w:tab w:val="left" w:pos="682"/>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1"/>
        </w:rPr>
        <w:t>деятельность, связанная с получением займов, выпуском ак</w:t>
      </w:r>
      <w:r w:rsidRPr="00B45A70">
        <w:rPr>
          <w:rFonts w:ascii="Times New Roman" w:hAnsi="Times New Roman"/>
          <w:spacing w:val="-1"/>
        </w:rPr>
        <w:softHyphen/>
      </w:r>
      <w:r w:rsidRPr="00B45A70">
        <w:rPr>
          <w:rFonts w:ascii="Times New Roman" w:hAnsi="Times New Roman"/>
        </w:rPr>
        <w:t>ций, размещением облигаций;</w:t>
      </w:r>
    </w:p>
    <w:p w:rsidR="00137FFA" w:rsidRPr="00B45A70" w:rsidRDefault="00137FFA" w:rsidP="00814539">
      <w:pPr>
        <w:widowControl w:val="0"/>
        <w:numPr>
          <w:ilvl w:val="0"/>
          <w:numId w:val="143"/>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2"/>
        </w:rPr>
        <w:t>деятельность по получению и расходованию инвестиций.</w:t>
      </w:r>
    </w:p>
    <w:p w:rsidR="00137FFA" w:rsidRPr="00B45A70" w:rsidRDefault="00137FFA" w:rsidP="00814539">
      <w:pPr>
        <w:shd w:val="clear" w:color="auto" w:fill="FFFFFF"/>
        <w:tabs>
          <w:tab w:val="left" w:pos="230"/>
        </w:tabs>
        <w:spacing w:after="0" w:line="240" w:lineRule="auto"/>
        <w:ind w:firstLine="357"/>
        <w:rPr>
          <w:rFonts w:ascii="Times New Roman" w:hAnsi="Times New Roman"/>
          <w:b/>
        </w:rPr>
      </w:pPr>
      <w:r w:rsidRPr="00B45A70">
        <w:rPr>
          <w:rFonts w:ascii="Times New Roman" w:hAnsi="Times New Roman"/>
          <w:b/>
          <w:iCs/>
          <w:spacing w:val="-14"/>
        </w:rPr>
        <w:t>49.</w:t>
      </w:r>
      <w:r w:rsidRPr="00B45A70">
        <w:rPr>
          <w:rFonts w:ascii="Times New Roman" w:hAnsi="Times New Roman"/>
          <w:b/>
          <w:iCs/>
        </w:rPr>
        <w:tab/>
        <w:t>В отчете о движении денежных средств под финансовой дея</w:t>
      </w:r>
      <w:r w:rsidRPr="00B45A70">
        <w:rPr>
          <w:rFonts w:ascii="Times New Roman" w:hAnsi="Times New Roman"/>
          <w:b/>
          <w:iCs/>
        </w:rPr>
        <w:softHyphen/>
        <w:t>тельностью понимается:</w:t>
      </w:r>
    </w:p>
    <w:p w:rsidR="00137FFA" w:rsidRPr="00B45A70" w:rsidRDefault="00137FFA" w:rsidP="00814539">
      <w:pPr>
        <w:widowControl w:val="0"/>
        <w:numPr>
          <w:ilvl w:val="0"/>
          <w:numId w:val="144"/>
        </w:numPr>
        <w:shd w:val="clear" w:color="auto" w:fill="FFFFFF"/>
        <w:tabs>
          <w:tab w:val="left" w:pos="682"/>
        </w:tabs>
        <w:autoSpaceDE w:val="0"/>
        <w:autoSpaceDN w:val="0"/>
        <w:adjustRightInd w:val="0"/>
        <w:spacing w:after="0" w:line="240" w:lineRule="auto"/>
        <w:ind w:left="0"/>
        <w:rPr>
          <w:rFonts w:ascii="Times New Roman" w:hAnsi="Times New Roman"/>
          <w:spacing w:val="-23"/>
        </w:rPr>
      </w:pPr>
      <w:r w:rsidRPr="00B45A70">
        <w:rPr>
          <w:rFonts w:ascii="Times New Roman" w:hAnsi="Times New Roman"/>
          <w:spacing w:val="-4"/>
        </w:rPr>
        <w:t>деятельность организации, связанная с приобретением земель</w:t>
      </w:r>
      <w:r w:rsidRPr="00B45A70">
        <w:rPr>
          <w:rFonts w:ascii="Times New Roman" w:hAnsi="Times New Roman"/>
          <w:spacing w:val="-4"/>
        </w:rPr>
        <w:softHyphen/>
      </w:r>
      <w:r w:rsidRPr="00B45A70">
        <w:rPr>
          <w:rFonts w:ascii="Times New Roman" w:hAnsi="Times New Roman"/>
          <w:spacing w:val="-3"/>
        </w:rPr>
        <w:t>ных участков, другой недвижимости, а также с их продажей;</w:t>
      </w:r>
    </w:p>
    <w:p w:rsidR="00137FFA" w:rsidRPr="00B45A70" w:rsidRDefault="00137FFA" w:rsidP="00814539">
      <w:pPr>
        <w:widowControl w:val="0"/>
        <w:numPr>
          <w:ilvl w:val="0"/>
          <w:numId w:val="144"/>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rPr>
        <w:t>деятельность, направленная на извлечение прибыли в каче</w:t>
      </w:r>
      <w:r w:rsidRPr="00B45A70">
        <w:rPr>
          <w:rFonts w:ascii="Times New Roman" w:hAnsi="Times New Roman"/>
        </w:rPr>
        <w:softHyphen/>
        <w:t>стве основной цели;</w:t>
      </w:r>
    </w:p>
    <w:p w:rsidR="00137FFA" w:rsidRPr="00B45A70" w:rsidRDefault="00137FFA" w:rsidP="00814539">
      <w:pPr>
        <w:widowControl w:val="0"/>
        <w:numPr>
          <w:ilvl w:val="0"/>
          <w:numId w:val="144"/>
        </w:numPr>
        <w:shd w:val="clear" w:color="auto" w:fill="FFFFFF"/>
        <w:tabs>
          <w:tab w:val="left" w:pos="682"/>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1"/>
        </w:rPr>
        <w:t>деятельность, связанная с получением займов, выпуском ак</w:t>
      </w:r>
      <w:r w:rsidRPr="00B45A70">
        <w:rPr>
          <w:rFonts w:ascii="Times New Roman" w:hAnsi="Times New Roman"/>
          <w:spacing w:val="-1"/>
        </w:rPr>
        <w:softHyphen/>
      </w:r>
      <w:r w:rsidRPr="00B45A70">
        <w:rPr>
          <w:rFonts w:ascii="Times New Roman" w:hAnsi="Times New Roman"/>
        </w:rPr>
        <w:t>ций, размещением облигаций;</w:t>
      </w:r>
    </w:p>
    <w:p w:rsidR="00137FFA" w:rsidRPr="00B45A70" w:rsidRDefault="00137FFA" w:rsidP="00814539">
      <w:pPr>
        <w:widowControl w:val="0"/>
        <w:numPr>
          <w:ilvl w:val="0"/>
          <w:numId w:val="144"/>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2"/>
        </w:rPr>
        <w:t>деятельность по получению и расходованию финансовых ин</w:t>
      </w:r>
      <w:r w:rsidRPr="00B45A70">
        <w:rPr>
          <w:rFonts w:ascii="Times New Roman" w:hAnsi="Times New Roman"/>
          <w:spacing w:val="-2"/>
        </w:rPr>
        <w:softHyphen/>
      </w:r>
      <w:r w:rsidRPr="00B45A70">
        <w:rPr>
          <w:rFonts w:ascii="Times New Roman" w:hAnsi="Times New Roman"/>
        </w:rPr>
        <w:t>вестиций.</w:t>
      </w:r>
    </w:p>
    <w:p w:rsidR="00137FFA" w:rsidRPr="00B45A70" w:rsidRDefault="00137FFA" w:rsidP="00814539">
      <w:pPr>
        <w:shd w:val="clear" w:color="auto" w:fill="FFFFFF"/>
        <w:tabs>
          <w:tab w:val="left" w:pos="230"/>
        </w:tabs>
        <w:spacing w:after="0" w:line="240" w:lineRule="auto"/>
        <w:ind w:firstLine="357"/>
        <w:rPr>
          <w:rFonts w:ascii="Times New Roman" w:hAnsi="Times New Roman"/>
          <w:b/>
        </w:rPr>
      </w:pPr>
      <w:r w:rsidRPr="00B45A70">
        <w:rPr>
          <w:rFonts w:ascii="Times New Roman" w:hAnsi="Times New Roman"/>
          <w:b/>
          <w:iCs/>
        </w:rPr>
        <w:t>50. В отчете о движении денежных средств в разделе «Движение денежных средств по инвестиционной деятельности» по стро</w:t>
      </w:r>
      <w:r w:rsidRPr="00B45A70">
        <w:rPr>
          <w:rFonts w:ascii="Times New Roman" w:hAnsi="Times New Roman"/>
          <w:b/>
          <w:iCs/>
        </w:rPr>
        <w:softHyphen/>
        <w:t>ке «На приобретение объектов  основных средств…» отражают проводку:</w:t>
      </w:r>
    </w:p>
    <w:p w:rsidR="00137FFA" w:rsidRPr="00B45A70" w:rsidRDefault="00137FFA" w:rsidP="00814539">
      <w:pPr>
        <w:pStyle w:val="af0"/>
        <w:shd w:val="clear" w:color="auto" w:fill="FFFFFF"/>
        <w:spacing w:after="0" w:line="240" w:lineRule="auto"/>
        <w:ind w:left="0"/>
        <w:rPr>
          <w:rFonts w:ascii="Times New Roman" w:hAnsi="Times New Roman"/>
        </w:rPr>
      </w:pPr>
      <w:r w:rsidRPr="00B45A70">
        <w:rPr>
          <w:rFonts w:ascii="Times New Roman" w:hAnsi="Times New Roman"/>
        </w:rPr>
        <w:t>А.   Дт 50 Кт 62;       В.  Дт 60 Кт 51;     С. Дт 01 Кт 51;     D.Дт 08 Кт 60.</w:t>
      </w:r>
    </w:p>
    <w:p w:rsidR="00137FFA" w:rsidRPr="00B45A70" w:rsidRDefault="00137FFA" w:rsidP="00814539">
      <w:pPr>
        <w:widowControl w:val="0"/>
        <w:shd w:val="clear" w:color="auto" w:fill="FFFFFF"/>
        <w:tabs>
          <w:tab w:val="left" w:pos="686"/>
        </w:tabs>
        <w:autoSpaceDE w:val="0"/>
        <w:autoSpaceDN w:val="0"/>
        <w:adjustRightInd w:val="0"/>
        <w:spacing w:after="0" w:line="240" w:lineRule="auto"/>
        <w:ind w:firstLine="357"/>
        <w:rPr>
          <w:rFonts w:ascii="Times New Roman" w:hAnsi="Times New Roman"/>
          <w:spacing w:val="-8"/>
        </w:rPr>
      </w:pPr>
    </w:p>
    <w:p w:rsidR="00137FFA" w:rsidRPr="00B45A70" w:rsidRDefault="00137FFA" w:rsidP="00814539">
      <w:pPr>
        <w:spacing w:after="0" w:line="240" w:lineRule="auto"/>
        <w:ind w:firstLine="357"/>
        <w:jc w:val="center"/>
        <w:rPr>
          <w:rFonts w:ascii="Times New Roman" w:hAnsi="Times New Roman"/>
          <w:b/>
        </w:rPr>
      </w:pPr>
      <w:r w:rsidRPr="00B45A70">
        <w:rPr>
          <w:rFonts w:ascii="Times New Roman" w:hAnsi="Times New Roman"/>
          <w:b/>
        </w:rPr>
        <w:t>ВАРИАНТ 3</w:t>
      </w:r>
    </w:p>
    <w:p w:rsidR="00137FFA" w:rsidRPr="00B45A70" w:rsidRDefault="00137FFA" w:rsidP="00814539">
      <w:pPr>
        <w:pStyle w:val="FR1"/>
        <w:ind w:firstLine="357"/>
        <w:rPr>
          <w:sz w:val="22"/>
          <w:szCs w:val="22"/>
        </w:rPr>
      </w:pPr>
      <w:r w:rsidRPr="00B45A70">
        <w:rPr>
          <w:sz w:val="22"/>
          <w:szCs w:val="22"/>
        </w:rPr>
        <w:t>1.</w:t>
      </w:r>
      <w:r w:rsidRPr="00B45A70">
        <w:rPr>
          <w:b/>
          <w:sz w:val="22"/>
          <w:szCs w:val="22"/>
        </w:rPr>
        <w:t xml:space="preserve"> К балансу предъявляются следующие требования:</w:t>
      </w:r>
    </w:p>
    <w:p w:rsidR="00137FFA" w:rsidRPr="00B45A70" w:rsidRDefault="00137FFA" w:rsidP="00814539">
      <w:pPr>
        <w:pStyle w:val="FR1"/>
        <w:numPr>
          <w:ilvl w:val="0"/>
          <w:numId w:val="146"/>
        </w:numPr>
        <w:ind w:left="0"/>
        <w:rPr>
          <w:sz w:val="22"/>
          <w:szCs w:val="22"/>
        </w:rPr>
      </w:pPr>
      <w:r w:rsidRPr="00B45A70">
        <w:rPr>
          <w:sz w:val="22"/>
          <w:szCs w:val="22"/>
        </w:rPr>
        <w:t>Достоверность  и своевременность</w:t>
      </w:r>
    </w:p>
    <w:p w:rsidR="00137FFA" w:rsidRPr="00B45A70" w:rsidRDefault="00137FFA" w:rsidP="00814539">
      <w:pPr>
        <w:pStyle w:val="FR1"/>
        <w:numPr>
          <w:ilvl w:val="0"/>
          <w:numId w:val="146"/>
        </w:numPr>
        <w:ind w:left="0"/>
        <w:rPr>
          <w:sz w:val="22"/>
          <w:szCs w:val="22"/>
        </w:rPr>
      </w:pPr>
      <w:r w:rsidRPr="00B45A70">
        <w:rPr>
          <w:sz w:val="22"/>
          <w:szCs w:val="22"/>
        </w:rPr>
        <w:t>Актуальность и точность</w:t>
      </w:r>
    </w:p>
    <w:p w:rsidR="00137FFA" w:rsidRPr="00B45A70" w:rsidRDefault="00137FFA" w:rsidP="00814539">
      <w:pPr>
        <w:pStyle w:val="FR1"/>
        <w:numPr>
          <w:ilvl w:val="0"/>
          <w:numId w:val="146"/>
        </w:numPr>
        <w:ind w:left="0"/>
        <w:rPr>
          <w:sz w:val="22"/>
          <w:szCs w:val="22"/>
        </w:rPr>
      </w:pPr>
      <w:r w:rsidRPr="00B45A70">
        <w:rPr>
          <w:sz w:val="22"/>
          <w:szCs w:val="22"/>
        </w:rPr>
        <w:t>Преемственность и ясность</w:t>
      </w:r>
    </w:p>
    <w:p w:rsidR="00137FFA" w:rsidRPr="00B45A70" w:rsidRDefault="00137FFA" w:rsidP="00814539">
      <w:pPr>
        <w:pStyle w:val="FR1"/>
        <w:numPr>
          <w:ilvl w:val="0"/>
          <w:numId w:val="146"/>
        </w:numPr>
        <w:ind w:left="0"/>
        <w:rPr>
          <w:sz w:val="22"/>
          <w:szCs w:val="22"/>
        </w:rPr>
      </w:pPr>
      <w:r w:rsidRPr="00B45A70">
        <w:rPr>
          <w:sz w:val="22"/>
          <w:szCs w:val="22"/>
        </w:rPr>
        <w:t>Конфиденциальность и непротиворечивость</w:t>
      </w:r>
    </w:p>
    <w:p w:rsidR="00137FFA" w:rsidRPr="00B45A70" w:rsidRDefault="00137FFA" w:rsidP="00814539">
      <w:pPr>
        <w:pStyle w:val="FR1"/>
        <w:ind w:firstLine="357"/>
        <w:rPr>
          <w:sz w:val="22"/>
          <w:szCs w:val="22"/>
        </w:rPr>
      </w:pPr>
      <w:r w:rsidRPr="00B45A70">
        <w:rPr>
          <w:sz w:val="22"/>
          <w:szCs w:val="22"/>
        </w:rPr>
        <w:t xml:space="preserve">2. </w:t>
      </w:r>
      <w:r w:rsidRPr="00B45A70">
        <w:rPr>
          <w:b/>
          <w:sz w:val="22"/>
          <w:szCs w:val="22"/>
        </w:rPr>
        <w:t>Амортизируемое имущество отражается в бухгалтерском балансе:</w:t>
      </w:r>
    </w:p>
    <w:p w:rsidR="00137FFA" w:rsidRPr="00B45A70" w:rsidRDefault="00137FFA" w:rsidP="00814539">
      <w:pPr>
        <w:pStyle w:val="FR1"/>
        <w:numPr>
          <w:ilvl w:val="0"/>
          <w:numId w:val="147"/>
        </w:numPr>
        <w:ind w:left="0"/>
        <w:rPr>
          <w:sz w:val="22"/>
          <w:szCs w:val="22"/>
        </w:rPr>
      </w:pPr>
      <w:r w:rsidRPr="00B45A70">
        <w:rPr>
          <w:sz w:val="22"/>
          <w:szCs w:val="22"/>
        </w:rPr>
        <w:t>По первоначальной стоимости</w:t>
      </w:r>
    </w:p>
    <w:p w:rsidR="00137FFA" w:rsidRPr="00B45A70" w:rsidRDefault="00137FFA" w:rsidP="00814539">
      <w:pPr>
        <w:pStyle w:val="FR1"/>
        <w:numPr>
          <w:ilvl w:val="0"/>
          <w:numId w:val="147"/>
        </w:numPr>
        <w:ind w:left="0"/>
        <w:rPr>
          <w:sz w:val="22"/>
          <w:szCs w:val="22"/>
        </w:rPr>
      </w:pPr>
      <w:r w:rsidRPr="00B45A70">
        <w:rPr>
          <w:sz w:val="22"/>
          <w:szCs w:val="22"/>
        </w:rPr>
        <w:t>По фактической себестоимости</w:t>
      </w:r>
    </w:p>
    <w:p w:rsidR="00137FFA" w:rsidRPr="00B45A70" w:rsidRDefault="00137FFA" w:rsidP="00814539">
      <w:pPr>
        <w:pStyle w:val="FR1"/>
        <w:numPr>
          <w:ilvl w:val="0"/>
          <w:numId w:val="147"/>
        </w:numPr>
        <w:ind w:left="0"/>
        <w:rPr>
          <w:sz w:val="22"/>
          <w:szCs w:val="22"/>
        </w:rPr>
      </w:pPr>
      <w:r w:rsidRPr="00B45A70">
        <w:rPr>
          <w:sz w:val="22"/>
          <w:szCs w:val="22"/>
        </w:rPr>
        <w:t>По восстановительной стоимости</w:t>
      </w:r>
    </w:p>
    <w:p w:rsidR="00137FFA" w:rsidRPr="00B45A70" w:rsidRDefault="00137FFA" w:rsidP="00814539">
      <w:pPr>
        <w:pStyle w:val="FR1"/>
        <w:numPr>
          <w:ilvl w:val="0"/>
          <w:numId w:val="147"/>
        </w:numPr>
        <w:ind w:left="0"/>
        <w:rPr>
          <w:sz w:val="22"/>
          <w:szCs w:val="22"/>
        </w:rPr>
      </w:pPr>
      <w:r w:rsidRPr="00B45A70">
        <w:rPr>
          <w:sz w:val="22"/>
          <w:szCs w:val="22"/>
        </w:rPr>
        <w:t>По остаточной стоимости</w:t>
      </w:r>
    </w:p>
    <w:p w:rsidR="00137FFA" w:rsidRPr="00B45A70" w:rsidRDefault="00137FFA" w:rsidP="00814539">
      <w:pPr>
        <w:pStyle w:val="ad"/>
        <w:spacing w:after="0"/>
        <w:ind w:firstLine="357"/>
        <w:rPr>
          <w:sz w:val="22"/>
          <w:szCs w:val="22"/>
          <w:highlight w:val="yellow"/>
        </w:rPr>
      </w:pPr>
      <w:r w:rsidRPr="00B45A70">
        <w:rPr>
          <w:sz w:val="22"/>
          <w:szCs w:val="22"/>
        </w:rPr>
        <w:t>3.</w:t>
      </w:r>
      <w:r w:rsidRPr="00B45A70">
        <w:rPr>
          <w:b/>
          <w:sz w:val="22"/>
          <w:szCs w:val="22"/>
        </w:rPr>
        <w:t xml:space="preserve"> НИОКР в бухгалтерском балансе отражают по статье:</w:t>
      </w:r>
    </w:p>
    <w:p w:rsidR="00137FFA" w:rsidRPr="00B45A70" w:rsidRDefault="00137FFA" w:rsidP="00814539">
      <w:pPr>
        <w:pStyle w:val="af0"/>
        <w:numPr>
          <w:ilvl w:val="0"/>
          <w:numId w:val="148"/>
        </w:numPr>
        <w:spacing w:after="0" w:line="240" w:lineRule="auto"/>
        <w:ind w:left="0"/>
        <w:rPr>
          <w:rFonts w:ascii="Times New Roman" w:hAnsi="Times New Roman"/>
        </w:rPr>
      </w:pPr>
      <w:r w:rsidRPr="00B45A70">
        <w:rPr>
          <w:rFonts w:ascii="Times New Roman" w:hAnsi="Times New Roman"/>
        </w:rPr>
        <w:t>Нематериальные активы</w:t>
      </w:r>
    </w:p>
    <w:p w:rsidR="00137FFA" w:rsidRPr="00B45A70" w:rsidRDefault="00137FFA" w:rsidP="00814539">
      <w:pPr>
        <w:pStyle w:val="af0"/>
        <w:numPr>
          <w:ilvl w:val="0"/>
          <w:numId w:val="148"/>
        </w:numPr>
        <w:spacing w:after="0" w:line="240" w:lineRule="auto"/>
        <w:ind w:left="0"/>
        <w:rPr>
          <w:rFonts w:ascii="Times New Roman" w:hAnsi="Times New Roman"/>
        </w:rPr>
      </w:pPr>
      <w:r w:rsidRPr="00B45A70">
        <w:rPr>
          <w:rFonts w:ascii="Times New Roman" w:hAnsi="Times New Roman"/>
        </w:rPr>
        <w:t>Результаты исследований и разработок</w:t>
      </w:r>
    </w:p>
    <w:p w:rsidR="00137FFA" w:rsidRPr="00B45A70" w:rsidRDefault="00137FFA" w:rsidP="00814539">
      <w:pPr>
        <w:pStyle w:val="af0"/>
        <w:numPr>
          <w:ilvl w:val="0"/>
          <w:numId w:val="148"/>
        </w:numPr>
        <w:spacing w:after="0" w:line="240" w:lineRule="auto"/>
        <w:ind w:left="0"/>
        <w:rPr>
          <w:rFonts w:ascii="Times New Roman" w:hAnsi="Times New Roman"/>
        </w:rPr>
      </w:pPr>
      <w:r w:rsidRPr="00B45A70">
        <w:rPr>
          <w:rFonts w:ascii="Times New Roman" w:hAnsi="Times New Roman"/>
        </w:rPr>
        <w:t>Финансовые вложения</w:t>
      </w:r>
    </w:p>
    <w:p w:rsidR="00137FFA" w:rsidRPr="00B45A70" w:rsidRDefault="00137FFA" w:rsidP="00814539">
      <w:pPr>
        <w:pStyle w:val="af0"/>
        <w:numPr>
          <w:ilvl w:val="0"/>
          <w:numId w:val="148"/>
        </w:numPr>
        <w:spacing w:after="0" w:line="240" w:lineRule="auto"/>
        <w:ind w:left="0"/>
        <w:rPr>
          <w:rFonts w:ascii="Times New Roman" w:hAnsi="Times New Roman"/>
        </w:rPr>
      </w:pPr>
      <w:r w:rsidRPr="00B45A70">
        <w:rPr>
          <w:rFonts w:ascii="Times New Roman" w:hAnsi="Times New Roman"/>
        </w:rPr>
        <w:t>Основные средства</w:t>
      </w:r>
    </w:p>
    <w:p w:rsidR="00137FFA" w:rsidRPr="00B45A70" w:rsidRDefault="00137FFA" w:rsidP="00814539">
      <w:pPr>
        <w:spacing w:after="0" w:line="240" w:lineRule="auto"/>
        <w:ind w:firstLine="357"/>
        <w:rPr>
          <w:rFonts w:ascii="Times New Roman" w:hAnsi="Times New Roman"/>
        </w:rPr>
      </w:pPr>
      <w:r w:rsidRPr="00B45A70">
        <w:rPr>
          <w:rFonts w:ascii="Times New Roman" w:hAnsi="Times New Roman"/>
        </w:rPr>
        <w:t xml:space="preserve">4. </w:t>
      </w:r>
      <w:r w:rsidRPr="00B45A70">
        <w:rPr>
          <w:rFonts w:ascii="Times New Roman" w:hAnsi="Times New Roman"/>
          <w:b/>
        </w:rPr>
        <w:t>Бухгалтерский баланс характеризует:</w:t>
      </w:r>
    </w:p>
    <w:p w:rsidR="00137FFA" w:rsidRPr="00B45A70" w:rsidRDefault="00137FFA" w:rsidP="00814539">
      <w:pPr>
        <w:numPr>
          <w:ilvl w:val="0"/>
          <w:numId w:val="149"/>
        </w:numPr>
        <w:spacing w:after="0" w:line="240" w:lineRule="auto"/>
        <w:ind w:left="0"/>
        <w:rPr>
          <w:rFonts w:ascii="Times New Roman" w:hAnsi="Times New Roman"/>
        </w:rPr>
      </w:pPr>
      <w:r w:rsidRPr="00B45A70">
        <w:rPr>
          <w:rFonts w:ascii="Times New Roman" w:hAnsi="Times New Roman"/>
        </w:rPr>
        <w:t>Финансовое положение организации</w:t>
      </w:r>
    </w:p>
    <w:p w:rsidR="00137FFA" w:rsidRPr="00B45A70" w:rsidRDefault="00137FFA" w:rsidP="00814539">
      <w:pPr>
        <w:numPr>
          <w:ilvl w:val="0"/>
          <w:numId w:val="149"/>
        </w:numPr>
        <w:spacing w:after="0" w:line="240" w:lineRule="auto"/>
        <w:ind w:left="0"/>
        <w:rPr>
          <w:rFonts w:ascii="Times New Roman" w:hAnsi="Times New Roman"/>
        </w:rPr>
      </w:pPr>
      <w:r w:rsidRPr="00B45A70">
        <w:rPr>
          <w:rFonts w:ascii="Times New Roman" w:hAnsi="Times New Roman"/>
        </w:rPr>
        <w:t>Финансовые результаты деятельности организации</w:t>
      </w:r>
    </w:p>
    <w:p w:rsidR="00137FFA" w:rsidRPr="00B45A70" w:rsidRDefault="00137FFA" w:rsidP="00814539">
      <w:pPr>
        <w:numPr>
          <w:ilvl w:val="0"/>
          <w:numId w:val="149"/>
        </w:numPr>
        <w:spacing w:after="0" w:line="240" w:lineRule="auto"/>
        <w:ind w:left="0"/>
        <w:rPr>
          <w:rFonts w:ascii="Times New Roman" w:hAnsi="Times New Roman"/>
        </w:rPr>
      </w:pPr>
      <w:r w:rsidRPr="00B45A70">
        <w:rPr>
          <w:rFonts w:ascii="Times New Roman" w:hAnsi="Times New Roman"/>
        </w:rPr>
        <w:t>Доходы организации</w:t>
      </w:r>
    </w:p>
    <w:p w:rsidR="00137FFA" w:rsidRPr="00B45A70" w:rsidRDefault="00137FFA" w:rsidP="00814539">
      <w:pPr>
        <w:numPr>
          <w:ilvl w:val="0"/>
          <w:numId w:val="149"/>
        </w:numPr>
        <w:spacing w:after="0" w:line="240" w:lineRule="auto"/>
        <w:ind w:left="0"/>
        <w:rPr>
          <w:rFonts w:ascii="Times New Roman" w:hAnsi="Times New Roman"/>
        </w:rPr>
      </w:pPr>
      <w:r w:rsidRPr="00B45A70">
        <w:rPr>
          <w:rFonts w:ascii="Times New Roman" w:hAnsi="Times New Roman"/>
        </w:rPr>
        <w:t>Капитал организации</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rPr>
        <w:t xml:space="preserve">5. </w:t>
      </w:r>
      <w:r w:rsidRPr="00B45A70">
        <w:rPr>
          <w:rFonts w:ascii="Times New Roman" w:hAnsi="Times New Roman"/>
          <w:b/>
        </w:rPr>
        <w:t>Валюта баланса – это:</w:t>
      </w:r>
    </w:p>
    <w:p w:rsidR="00137FFA" w:rsidRPr="00B45A70" w:rsidRDefault="00137FFA" w:rsidP="00814539">
      <w:pPr>
        <w:numPr>
          <w:ilvl w:val="0"/>
          <w:numId w:val="150"/>
        </w:numPr>
        <w:spacing w:after="0" w:line="240" w:lineRule="auto"/>
        <w:ind w:left="0"/>
        <w:rPr>
          <w:rFonts w:ascii="Times New Roman" w:hAnsi="Times New Roman"/>
        </w:rPr>
      </w:pPr>
      <w:r w:rsidRPr="00B45A70">
        <w:rPr>
          <w:rFonts w:ascii="Times New Roman" w:hAnsi="Times New Roman"/>
        </w:rPr>
        <w:t>Итог баланса</w:t>
      </w:r>
    </w:p>
    <w:p w:rsidR="00137FFA" w:rsidRPr="00B45A70" w:rsidRDefault="00137FFA" w:rsidP="00814539">
      <w:pPr>
        <w:numPr>
          <w:ilvl w:val="0"/>
          <w:numId w:val="150"/>
        </w:numPr>
        <w:spacing w:after="0" w:line="240" w:lineRule="auto"/>
        <w:ind w:left="0"/>
        <w:rPr>
          <w:rFonts w:ascii="Times New Roman" w:hAnsi="Times New Roman"/>
        </w:rPr>
      </w:pPr>
      <w:r w:rsidRPr="00B45A70">
        <w:rPr>
          <w:rFonts w:ascii="Times New Roman" w:hAnsi="Times New Roman"/>
        </w:rPr>
        <w:t>Итог 1 раздела актива баланса «Внеоборотные активы»</w:t>
      </w:r>
    </w:p>
    <w:p w:rsidR="00137FFA" w:rsidRPr="00B45A70" w:rsidRDefault="00137FFA" w:rsidP="00814539">
      <w:pPr>
        <w:numPr>
          <w:ilvl w:val="0"/>
          <w:numId w:val="150"/>
        </w:numPr>
        <w:spacing w:after="0" w:line="240" w:lineRule="auto"/>
        <w:ind w:left="0"/>
        <w:rPr>
          <w:rFonts w:ascii="Times New Roman" w:hAnsi="Times New Roman"/>
        </w:rPr>
      </w:pPr>
      <w:r w:rsidRPr="00B45A70">
        <w:rPr>
          <w:rFonts w:ascii="Times New Roman" w:hAnsi="Times New Roman"/>
        </w:rPr>
        <w:t>Итог 2 раздела баланса, в котором учитывают денежные средства</w:t>
      </w:r>
    </w:p>
    <w:p w:rsidR="00137FFA" w:rsidRPr="00B45A70" w:rsidRDefault="00137FFA" w:rsidP="00814539">
      <w:pPr>
        <w:numPr>
          <w:ilvl w:val="0"/>
          <w:numId w:val="150"/>
        </w:numPr>
        <w:spacing w:after="0" w:line="240" w:lineRule="auto"/>
        <w:ind w:left="0"/>
        <w:rPr>
          <w:rFonts w:ascii="Times New Roman" w:hAnsi="Times New Roman"/>
        </w:rPr>
      </w:pPr>
      <w:r w:rsidRPr="00B45A70">
        <w:rPr>
          <w:rFonts w:ascii="Times New Roman" w:hAnsi="Times New Roman"/>
        </w:rPr>
        <w:t>Итог 3 раздела пассива баланса «Капитал и резервы»</w:t>
      </w:r>
    </w:p>
    <w:p w:rsidR="00137FFA" w:rsidRPr="00B45A70" w:rsidRDefault="00137FFA" w:rsidP="00814539">
      <w:pPr>
        <w:pStyle w:val="af0"/>
        <w:shd w:val="clear" w:color="auto" w:fill="FFFFFF"/>
        <w:spacing w:after="0" w:line="240" w:lineRule="auto"/>
        <w:ind w:left="0" w:firstLine="357"/>
        <w:rPr>
          <w:rFonts w:ascii="Times New Roman" w:hAnsi="Times New Roman"/>
        </w:rPr>
      </w:pPr>
      <w:r w:rsidRPr="00B45A70">
        <w:rPr>
          <w:rFonts w:ascii="Times New Roman" w:hAnsi="Times New Roman"/>
          <w:b/>
          <w:bCs/>
        </w:rPr>
        <w:t>6. Активы и пассивы в бухгалтерском балансе должны показываться в зависимости от срока обращения и погашения с подразделением на:</w:t>
      </w:r>
    </w:p>
    <w:p w:rsidR="00137FFA" w:rsidRPr="00B45A70" w:rsidRDefault="00137FFA" w:rsidP="00814539">
      <w:pPr>
        <w:numPr>
          <w:ilvl w:val="0"/>
          <w:numId w:val="151"/>
        </w:numPr>
        <w:shd w:val="clear" w:color="auto" w:fill="FFFFFF"/>
        <w:spacing w:after="0" w:line="240" w:lineRule="auto"/>
        <w:ind w:left="0"/>
        <w:rPr>
          <w:rFonts w:ascii="Times New Roman" w:hAnsi="Times New Roman"/>
        </w:rPr>
      </w:pPr>
      <w:r w:rsidRPr="00B45A70">
        <w:rPr>
          <w:rFonts w:ascii="Times New Roman" w:hAnsi="Times New Roman"/>
        </w:rPr>
        <w:t>Срочные и просроченные</w:t>
      </w:r>
    </w:p>
    <w:p w:rsidR="00137FFA" w:rsidRPr="00B45A70" w:rsidRDefault="00137FFA" w:rsidP="00814539">
      <w:pPr>
        <w:numPr>
          <w:ilvl w:val="0"/>
          <w:numId w:val="151"/>
        </w:numPr>
        <w:shd w:val="clear" w:color="auto" w:fill="FFFFFF"/>
        <w:spacing w:after="0" w:line="240" w:lineRule="auto"/>
        <w:ind w:left="0"/>
        <w:rPr>
          <w:rFonts w:ascii="Times New Roman" w:hAnsi="Times New Roman"/>
        </w:rPr>
      </w:pPr>
      <w:r w:rsidRPr="00B45A70">
        <w:rPr>
          <w:rFonts w:ascii="Times New Roman" w:hAnsi="Times New Roman"/>
        </w:rPr>
        <w:t>Долгосрочные, среднесрочные; краткосрочные</w:t>
      </w:r>
    </w:p>
    <w:p w:rsidR="00137FFA" w:rsidRPr="00B45A70" w:rsidRDefault="00137FFA" w:rsidP="00814539">
      <w:pPr>
        <w:numPr>
          <w:ilvl w:val="0"/>
          <w:numId w:val="151"/>
        </w:numPr>
        <w:shd w:val="clear" w:color="auto" w:fill="FFFFFF"/>
        <w:spacing w:after="0" w:line="240" w:lineRule="auto"/>
        <w:ind w:left="0"/>
        <w:rPr>
          <w:rFonts w:ascii="Times New Roman" w:hAnsi="Times New Roman"/>
        </w:rPr>
      </w:pPr>
      <w:r w:rsidRPr="00B45A70">
        <w:rPr>
          <w:rFonts w:ascii="Times New Roman" w:hAnsi="Times New Roman"/>
        </w:rPr>
        <w:t>долгосрочные и краткосрочные</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7. Готовая продукция в бухгалтерском балансе отражается:</w:t>
      </w:r>
    </w:p>
    <w:p w:rsidR="00137FFA" w:rsidRPr="00B45A70" w:rsidRDefault="00137FFA" w:rsidP="00814539">
      <w:pPr>
        <w:numPr>
          <w:ilvl w:val="0"/>
          <w:numId w:val="58"/>
        </w:numPr>
        <w:shd w:val="clear" w:color="auto" w:fill="FFFFFF"/>
        <w:tabs>
          <w:tab w:val="clear" w:pos="360"/>
          <w:tab w:val="num" w:pos="717"/>
        </w:tabs>
        <w:spacing w:after="0" w:line="240" w:lineRule="auto"/>
        <w:ind w:left="0" w:firstLine="357"/>
        <w:rPr>
          <w:rFonts w:ascii="Times New Roman" w:hAnsi="Times New Roman"/>
        </w:rPr>
      </w:pPr>
      <w:r w:rsidRPr="00B45A70">
        <w:rPr>
          <w:rFonts w:ascii="Times New Roman" w:hAnsi="Times New Roman"/>
        </w:rPr>
        <w:t>По фактической производственной себестоимости</w:t>
      </w:r>
    </w:p>
    <w:p w:rsidR="00137FFA" w:rsidRPr="00B45A70" w:rsidRDefault="00137FFA" w:rsidP="00814539">
      <w:pPr>
        <w:numPr>
          <w:ilvl w:val="0"/>
          <w:numId w:val="58"/>
        </w:numPr>
        <w:shd w:val="clear" w:color="auto" w:fill="FFFFFF"/>
        <w:tabs>
          <w:tab w:val="clear" w:pos="360"/>
          <w:tab w:val="num" w:pos="717"/>
        </w:tabs>
        <w:spacing w:after="0" w:line="240" w:lineRule="auto"/>
        <w:ind w:left="0" w:firstLine="357"/>
        <w:rPr>
          <w:rFonts w:ascii="Times New Roman" w:hAnsi="Times New Roman"/>
        </w:rPr>
      </w:pPr>
      <w:r w:rsidRPr="00B45A70">
        <w:rPr>
          <w:rFonts w:ascii="Times New Roman" w:hAnsi="Times New Roman"/>
        </w:rPr>
        <w:t>По нормативной (плановой) себестоимости</w:t>
      </w:r>
    </w:p>
    <w:p w:rsidR="00137FFA" w:rsidRPr="00B45A70" w:rsidRDefault="00137FFA" w:rsidP="00814539">
      <w:pPr>
        <w:numPr>
          <w:ilvl w:val="0"/>
          <w:numId w:val="58"/>
        </w:numPr>
        <w:shd w:val="clear" w:color="auto" w:fill="FFFFFF"/>
        <w:tabs>
          <w:tab w:val="clear" w:pos="360"/>
          <w:tab w:val="num" w:pos="717"/>
        </w:tabs>
        <w:spacing w:after="0" w:line="240" w:lineRule="auto"/>
        <w:ind w:left="0" w:firstLine="357"/>
        <w:rPr>
          <w:rFonts w:ascii="Times New Roman" w:hAnsi="Times New Roman"/>
        </w:rPr>
      </w:pPr>
      <w:r w:rsidRPr="00B45A70">
        <w:rPr>
          <w:rFonts w:ascii="Times New Roman" w:hAnsi="Times New Roman"/>
        </w:rPr>
        <w:t>По контрактной стоимости</w:t>
      </w:r>
    </w:p>
    <w:p w:rsidR="00137FFA" w:rsidRPr="00B45A70" w:rsidRDefault="00137FFA" w:rsidP="00814539">
      <w:pPr>
        <w:numPr>
          <w:ilvl w:val="0"/>
          <w:numId w:val="58"/>
        </w:numPr>
        <w:shd w:val="clear" w:color="auto" w:fill="FFFFFF"/>
        <w:tabs>
          <w:tab w:val="clear" w:pos="360"/>
          <w:tab w:val="num" w:pos="717"/>
        </w:tabs>
        <w:spacing w:after="0" w:line="240" w:lineRule="auto"/>
        <w:ind w:left="0" w:firstLine="357"/>
        <w:rPr>
          <w:rFonts w:ascii="Times New Roman" w:hAnsi="Times New Roman"/>
        </w:rPr>
      </w:pPr>
      <w:r w:rsidRPr="00B45A70">
        <w:rPr>
          <w:rFonts w:ascii="Times New Roman" w:hAnsi="Times New Roman"/>
        </w:rPr>
        <w:t>По фактической или нормативной (плановой) производственной себестоимости</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8. Данные бухгалтерского баланса за отчетный период должны быть сопоставимы:</w:t>
      </w:r>
    </w:p>
    <w:p w:rsidR="00137FFA" w:rsidRPr="00B45A70" w:rsidRDefault="00137FFA" w:rsidP="00814539">
      <w:pPr>
        <w:numPr>
          <w:ilvl w:val="0"/>
          <w:numId w:val="59"/>
        </w:numPr>
        <w:shd w:val="clear" w:color="auto" w:fill="FFFFFF"/>
        <w:spacing w:after="0" w:line="240" w:lineRule="auto"/>
        <w:ind w:left="0" w:firstLine="357"/>
        <w:rPr>
          <w:rFonts w:ascii="Times New Roman" w:hAnsi="Times New Roman"/>
        </w:rPr>
      </w:pPr>
      <w:r w:rsidRPr="00B45A70">
        <w:rPr>
          <w:rFonts w:ascii="Times New Roman" w:hAnsi="Times New Roman"/>
        </w:rPr>
        <w:t>С данными учетных регистров</w:t>
      </w:r>
    </w:p>
    <w:p w:rsidR="00137FFA" w:rsidRPr="00B45A70" w:rsidRDefault="00137FFA" w:rsidP="00814539">
      <w:pPr>
        <w:numPr>
          <w:ilvl w:val="0"/>
          <w:numId w:val="59"/>
        </w:numPr>
        <w:shd w:val="clear" w:color="auto" w:fill="FFFFFF"/>
        <w:spacing w:after="0" w:line="240" w:lineRule="auto"/>
        <w:ind w:left="0" w:firstLine="357"/>
        <w:rPr>
          <w:rFonts w:ascii="Times New Roman" w:hAnsi="Times New Roman"/>
        </w:rPr>
      </w:pPr>
      <w:r w:rsidRPr="00B45A70">
        <w:rPr>
          <w:rFonts w:ascii="Times New Roman" w:hAnsi="Times New Roman"/>
        </w:rPr>
        <w:lastRenderedPageBreak/>
        <w:t>Со сведениями, представленными инвесторам</w:t>
      </w:r>
    </w:p>
    <w:p w:rsidR="00137FFA" w:rsidRPr="00B45A70" w:rsidRDefault="00137FFA" w:rsidP="00814539">
      <w:pPr>
        <w:numPr>
          <w:ilvl w:val="0"/>
          <w:numId w:val="59"/>
        </w:numPr>
        <w:shd w:val="clear" w:color="auto" w:fill="FFFFFF"/>
        <w:spacing w:after="0" w:line="240" w:lineRule="auto"/>
        <w:ind w:left="0" w:firstLine="357"/>
        <w:rPr>
          <w:rFonts w:ascii="Times New Roman" w:hAnsi="Times New Roman"/>
        </w:rPr>
      </w:pPr>
      <w:r w:rsidRPr="00B45A70">
        <w:rPr>
          <w:rFonts w:ascii="Times New Roman" w:hAnsi="Times New Roman"/>
        </w:rPr>
        <w:t>С данными бухгалтерского баланса за период, предшествующий отчетному</w:t>
      </w:r>
    </w:p>
    <w:p w:rsidR="00137FFA" w:rsidRPr="00B45A70" w:rsidRDefault="00137FFA" w:rsidP="00814539">
      <w:pPr>
        <w:numPr>
          <w:ilvl w:val="0"/>
          <w:numId w:val="59"/>
        </w:numPr>
        <w:shd w:val="clear" w:color="auto" w:fill="FFFFFF"/>
        <w:spacing w:after="0" w:line="240" w:lineRule="auto"/>
        <w:ind w:left="0" w:firstLine="357"/>
        <w:rPr>
          <w:rFonts w:ascii="Times New Roman" w:hAnsi="Times New Roman"/>
        </w:rPr>
      </w:pPr>
      <w:r w:rsidRPr="00B45A70">
        <w:rPr>
          <w:rFonts w:ascii="Times New Roman" w:hAnsi="Times New Roman"/>
        </w:rPr>
        <w:t>С данными первичных документов</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9. Бухгалтерский баланс характеризует:</w:t>
      </w:r>
    </w:p>
    <w:p w:rsidR="00137FFA" w:rsidRPr="00B45A70" w:rsidRDefault="00137FFA" w:rsidP="00814539">
      <w:pPr>
        <w:numPr>
          <w:ilvl w:val="0"/>
          <w:numId w:val="60"/>
        </w:numPr>
        <w:shd w:val="clear" w:color="auto" w:fill="FFFFFF"/>
        <w:spacing w:after="0" w:line="240" w:lineRule="auto"/>
        <w:ind w:left="0" w:firstLine="357"/>
        <w:rPr>
          <w:rFonts w:ascii="Times New Roman" w:hAnsi="Times New Roman"/>
        </w:rPr>
      </w:pPr>
      <w:r w:rsidRPr="00B45A70">
        <w:rPr>
          <w:rFonts w:ascii="Times New Roman" w:hAnsi="Times New Roman"/>
        </w:rPr>
        <w:t>Денежные потоки организации за определенный период времени - отчетный год</w:t>
      </w:r>
    </w:p>
    <w:p w:rsidR="00137FFA" w:rsidRPr="00B45A70" w:rsidRDefault="00137FFA" w:rsidP="00814539">
      <w:pPr>
        <w:numPr>
          <w:ilvl w:val="0"/>
          <w:numId w:val="60"/>
        </w:numPr>
        <w:shd w:val="clear" w:color="auto" w:fill="FFFFFF"/>
        <w:spacing w:after="0" w:line="240" w:lineRule="auto"/>
        <w:ind w:left="0" w:firstLine="357"/>
        <w:rPr>
          <w:rFonts w:ascii="Times New Roman" w:hAnsi="Times New Roman"/>
        </w:rPr>
      </w:pPr>
      <w:r w:rsidRPr="00B45A70">
        <w:rPr>
          <w:rFonts w:ascii="Times New Roman" w:hAnsi="Times New Roman"/>
        </w:rPr>
        <w:t>Финансовое положение организации по состоянию на отчетную дату</w:t>
      </w:r>
    </w:p>
    <w:p w:rsidR="00137FFA" w:rsidRPr="00B45A70" w:rsidRDefault="00137FFA" w:rsidP="00814539">
      <w:pPr>
        <w:numPr>
          <w:ilvl w:val="0"/>
          <w:numId w:val="60"/>
        </w:numPr>
        <w:shd w:val="clear" w:color="auto" w:fill="FFFFFF"/>
        <w:spacing w:after="0" w:line="240" w:lineRule="auto"/>
        <w:ind w:left="0" w:firstLine="357"/>
        <w:rPr>
          <w:rFonts w:ascii="Times New Roman" w:hAnsi="Times New Roman"/>
        </w:rPr>
      </w:pPr>
      <w:r w:rsidRPr="00B45A70">
        <w:rPr>
          <w:rFonts w:ascii="Times New Roman" w:hAnsi="Times New Roman"/>
        </w:rPr>
        <w:t>финансовые результаты деятельности организации за отчетный период</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10. Информация о расходах на НИОКР в бухгалтерском балансе по самостоятельной статье отражаться:</w:t>
      </w:r>
    </w:p>
    <w:p w:rsidR="00137FFA" w:rsidRPr="00B45A70" w:rsidRDefault="00137FFA" w:rsidP="00814539">
      <w:pPr>
        <w:numPr>
          <w:ilvl w:val="0"/>
          <w:numId w:val="61"/>
        </w:numPr>
        <w:shd w:val="clear" w:color="auto" w:fill="FFFFFF"/>
        <w:spacing w:after="0" w:line="240" w:lineRule="auto"/>
        <w:ind w:left="0" w:firstLine="357"/>
        <w:rPr>
          <w:rFonts w:ascii="Times New Roman" w:hAnsi="Times New Roman"/>
        </w:rPr>
      </w:pPr>
      <w:r w:rsidRPr="00B45A70">
        <w:rPr>
          <w:rFonts w:ascii="Times New Roman" w:hAnsi="Times New Roman"/>
        </w:rPr>
        <w:t>Не может</w:t>
      </w:r>
    </w:p>
    <w:p w:rsidR="00137FFA" w:rsidRPr="00B45A70" w:rsidRDefault="00137FFA" w:rsidP="00814539">
      <w:pPr>
        <w:numPr>
          <w:ilvl w:val="0"/>
          <w:numId w:val="61"/>
        </w:numPr>
        <w:shd w:val="clear" w:color="auto" w:fill="FFFFFF"/>
        <w:spacing w:after="0" w:line="240" w:lineRule="auto"/>
        <w:ind w:left="0" w:firstLine="357"/>
        <w:rPr>
          <w:rFonts w:ascii="Times New Roman" w:hAnsi="Times New Roman"/>
        </w:rPr>
      </w:pPr>
      <w:r w:rsidRPr="00B45A70">
        <w:rPr>
          <w:rFonts w:ascii="Times New Roman" w:hAnsi="Times New Roman"/>
        </w:rPr>
        <w:t>Может</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11. Информация о расходах по НИОКР отражается в бухгалтерском балансе в составе:</w:t>
      </w:r>
    </w:p>
    <w:p w:rsidR="00137FFA" w:rsidRPr="00B45A70" w:rsidRDefault="00137FFA" w:rsidP="00814539">
      <w:pPr>
        <w:numPr>
          <w:ilvl w:val="0"/>
          <w:numId w:val="62"/>
        </w:numPr>
        <w:shd w:val="clear" w:color="auto" w:fill="FFFFFF"/>
        <w:spacing w:after="0" w:line="240" w:lineRule="auto"/>
        <w:ind w:left="0" w:firstLine="357"/>
        <w:rPr>
          <w:rFonts w:ascii="Times New Roman" w:hAnsi="Times New Roman"/>
        </w:rPr>
      </w:pPr>
      <w:r w:rsidRPr="00B45A70">
        <w:rPr>
          <w:rFonts w:ascii="Times New Roman" w:hAnsi="Times New Roman"/>
        </w:rPr>
        <w:t>Оборотных активов</w:t>
      </w:r>
    </w:p>
    <w:p w:rsidR="00137FFA" w:rsidRPr="00B45A70" w:rsidRDefault="00137FFA" w:rsidP="00814539">
      <w:pPr>
        <w:numPr>
          <w:ilvl w:val="0"/>
          <w:numId w:val="62"/>
        </w:numPr>
        <w:shd w:val="clear" w:color="auto" w:fill="FFFFFF"/>
        <w:spacing w:after="0" w:line="240" w:lineRule="auto"/>
        <w:ind w:left="0" w:firstLine="357"/>
        <w:rPr>
          <w:rFonts w:ascii="Times New Roman" w:hAnsi="Times New Roman"/>
        </w:rPr>
      </w:pPr>
      <w:r w:rsidRPr="00B45A70">
        <w:rPr>
          <w:rFonts w:ascii="Times New Roman" w:hAnsi="Times New Roman"/>
        </w:rPr>
        <w:t>Собственного капитала:</w:t>
      </w:r>
    </w:p>
    <w:p w:rsidR="00137FFA" w:rsidRPr="00B45A70" w:rsidRDefault="00137FFA" w:rsidP="00814539">
      <w:pPr>
        <w:numPr>
          <w:ilvl w:val="0"/>
          <w:numId w:val="62"/>
        </w:numPr>
        <w:shd w:val="clear" w:color="auto" w:fill="FFFFFF"/>
        <w:spacing w:after="0" w:line="240" w:lineRule="auto"/>
        <w:ind w:left="0" w:firstLine="357"/>
        <w:rPr>
          <w:rFonts w:ascii="Times New Roman" w:hAnsi="Times New Roman"/>
        </w:rPr>
      </w:pPr>
      <w:r w:rsidRPr="00B45A70">
        <w:rPr>
          <w:rFonts w:ascii="Times New Roman" w:hAnsi="Times New Roman"/>
        </w:rPr>
        <w:t>Внеоборотных активов</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12. В бухгалтерском балансе объекты нематериальных активов, стоимость которых выражена в иностранной валюте, отражаются:</w:t>
      </w:r>
    </w:p>
    <w:p w:rsidR="00137FFA" w:rsidRPr="00B45A70" w:rsidRDefault="00137FFA" w:rsidP="00814539">
      <w:pPr>
        <w:numPr>
          <w:ilvl w:val="0"/>
          <w:numId w:val="63"/>
        </w:numPr>
        <w:shd w:val="clear" w:color="auto" w:fill="FFFFFF"/>
        <w:spacing w:after="0" w:line="240" w:lineRule="auto"/>
        <w:ind w:left="0" w:firstLine="357"/>
        <w:rPr>
          <w:rFonts w:ascii="Times New Roman" w:hAnsi="Times New Roman"/>
        </w:rPr>
      </w:pPr>
      <w:r w:rsidRPr="00B45A70">
        <w:rPr>
          <w:rFonts w:ascii="Times New Roman" w:hAnsi="Times New Roman"/>
        </w:rPr>
        <w:t>В иностранной валюте</w:t>
      </w:r>
    </w:p>
    <w:p w:rsidR="00137FFA" w:rsidRPr="00B45A70" w:rsidRDefault="00137FFA" w:rsidP="00814539">
      <w:pPr>
        <w:numPr>
          <w:ilvl w:val="0"/>
          <w:numId w:val="63"/>
        </w:numPr>
        <w:shd w:val="clear" w:color="auto" w:fill="FFFFFF"/>
        <w:spacing w:after="0" w:line="240" w:lineRule="auto"/>
        <w:ind w:left="0" w:firstLine="357"/>
        <w:rPr>
          <w:rFonts w:ascii="Times New Roman" w:hAnsi="Times New Roman"/>
        </w:rPr>
      </w:pPr>
      <w:r w:rsidRPr="00B45A70">
        <w:rPr>
          <w:rFonts w:ascii="Times New Roman" w:hAnsi="Times New Roman"/>
        </w:rPr>
        <w:t>Не отражаются</w:t>
      </w:r>
    </w:p>
    <w:p w:rsidR="00137FFA" w:rsidRPr="00B45A70" w:rsidRDefault="00137FFA" w:rsidP="00814539">
      <w:pPr>
        <w:numPr>
          <w:ilvl w:val="0"/>
          <w:numId w:val="63"/>
        </w:numPr>
        <w:shd w:val="clear" w:color="auto" w:fill="FFFFFF"/>
        <w:spacing w:after="0" w:line="240" w:lineRule="auto"/>
        <w:ind w:left="0" w:firstLine="357"/>
        <w:rPr>
          <w:rFonts w:ascii="Times New Roman" w:hAnsi="Times New Roman"/>
        </w:rPr>
      </w:pPr>
      <w:r w:rsidRPr="00B45A70">
        <w:rPr>
          <w:rFonts w:ascii="Times New Roman" w:hAnsi="Times New Roman"/>
        </w:rPr>
        <w:t>По стоимости пересчета иностранной валюты по курсу ЦБ РФ, действующему на дату приобретения организацией объектов по праву собственности</w:t>
      </w:r>
    </w:p>
    <w:p w:rsidR="00137FFA" w:rsidRPr="00B45A70" w:rsidRDefault="00137FFA" w:rsidP="00814539">
      <w:pPr>
        <w:numPr>
          <w:ilvl w:val="0"/>
          <w:numId w:val="63"/>
        </w:numPr>
        <w:shd w:val="clear" w:color="auto" w:fill="FFFFFF"/>
        <w:spacing w:after="0" w:line="240" w:lineRule="auto"/>
        <w:ind w:left="0" w:firstLine="357"/>
        <w:rPr>
          <w:rFonts w:ascii="Times New Roman" w:hAnsi="Times New Roman"/>
        </w:rPr>
      </w:pPr>
      <w:r w:rsidRPr="00B45A70">
        <w:rPr>
          <w:rFonts w:ascii="Times New Roman" w:hAnsi="Times New Roman"/>
        </w:rPr>
        <w:t>По стоимости пересчета иностранной валюты по курсу ЦБ РФ, действующему на дату составления бухгалтерского баланса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13. В соответствии с ПБУ 14/2000, платежи за предоставленное право пользование объектами интеллектуальной собственности в виде фиксированного разового платежа включаются в состав статьи бухгалтерского баланса:</w:t>
      </w:r>
    </w:p>
    <w:p w:rsidR="00137FFA" w:rsidRPr="00B45A70" w:rsidRDefault="00137FFA" w:rsidP="00814539">
      <w:pPr>
        <w:numPr>
          <w:ilvl w:val="0"/>
          <w:numId w:val="64"/>
        </w:numPr>
        <w:shd w:val="clear" w:color="auto" w:fill="FFFFFF"/>
        <w:spacing w:after="0" w:line="240" w:lineRule="auto"/>
        <w:ind w:left="0" w:firstLine="357"/>
        <w:rPr>
          <w:rFonts w:ascii="Times New Roman" w:hAnsi="Times New Roman"/>
        </w:rPr>
      </w:pPr>
      <w:r w:rsidRPr="00B45A70">
        <w:rPr>
          <w:rFonts w:ascii="Times New Roman" w:hAnsi="Times New Roman"/>
        </w:rPr>
        <w:t>Доходные вложения в материальные ценности</w:t>
      </w:r>
    </w:p>
    <w:p w:rsidR="00137FFA" w:rsidRPr="00B45A70" w:rsidRDefault="00137FFA" w:rsidP="00814539">
      <w:pPr>
        <w:numPr>
          <w:ilvl w:val="0"/>
          <w:numId w:val="64"/>
        </w:numPr>
        <w:shd w:val="clear" w:color="auto" w:fill="FFFFFF"/>
        <w:spacing w:after="0" w:line="240" w:lineRule="auto"/>
        <w:ind w:left="0" w:firstLine="357"/>
        <w:rPr>
          <w:rFonts w:ascii="Times New Roman" w:hAnsi="Times New Roman"/>
        </w:rPr>
      </w:pPr>
      <w:r w:rsidRPr="00B45A70">
        <w:rPr>
          <w:rFonts w:ascii="Times New Roman" w:hAnsi="Times New Roman"/>
        </w:rPr>
        <w:t>Права на объекты интеллектуальной собственности</w:t>
      </w:r>
    </w:p>
    <w:p w:rsidR="00137FFA" w:rsidRPr="00B45A70" w:rsidRDefault="00137FFA" w:rsidP="00814539">
      <w:pPr>
        <w:numPr>
          <w:ilvl w:val="0"/>
          <w:numId w:val="64"/>
        </w:numPr>
        <w:shd w:val="clear" w:color="auto" w:fill="FFFFFF"/>
        <w:spacing w:after="0" w:line="240" w:lineRule="auto"/>
        <w:ind w:left="0" w:firstLine="357"/>
        <w:rPr>
          <w:rFonts w:ascii="Times New Roman" w:hAnsi="Times New Roman"/>
        </w:rPr>
      </w:pPr>
      <w:r w:rsidRPr="00B45A70">
        <w:rPr>
          <w:rFonts w:ascii="Times New Roman" w:hAnsi="Times New Roman"/>
        </w:rPr>
        <w:t>Деловая репутация организации</w:t>
      </w:r>
    </w:p>
    <w:p w:rsidR="00137FFA" w:rsidRPr="00B45A70" w:rsidRDefault="00137FFA" w:rsidP="00814539">
      <w:pPr>
        <w:numPr>
          <w:ilvl w:val="0"/>
          <w:numId w:val="64"/>
        </w:numPr>
        <w:shd w:val="clear" w:color="auto" w:fill="FFFFFF"/>
        <w:spacing w:after="0" w:line="240" w:lineRule="auto"/>
        <w:ind w:left="0" w:firstLine="357"/>
        <w:rPr>
          <w:rFonts w:ascii="Times New Roman" w:hAnsi="Times New Roman"/>
        </w:rPr>
      </w:pPr>
      <w:r w:rsidRPr="00B45A70">
        <w:rPr>
          <w:rFonts w:ascii="Times New Roman" w:hAnsi="Times New Roman"/>
        </w:rPr>
        <w:t>Расходы будущих периодов</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14. В случае, если организация использует счет 40 для учета выпуска готовой продукции, то в бухгалтерском балансе готовая продукция будет отражаться:</w:t>
      </w:r>
    </w:p>
    <w:p w:rsidR="00137FFA" w:rsidRPr="00B45A70" w:rsidRDefault="00137FFA" w:rsidP="00814539">
      <w:pPr>
        <w:numPr>
          <w:ilvl w:val="0"/>
          <w:numId w:val="65"/>
        </w:numPr>
        <w:shd w:val="clear" w:color="auto" w:fill="FFFFFF"/>
        <w:spacing w:after="0" w:line="240" w:lineRule="auto"/>
        <w:ind w:left="0" w:firstLine="357"/>
        <w:rPr>
          <w:rFonts w:ascii="Times New Roman" w:hAnsi="Times New Roman"/>
        </w:rPr>
      </w:pPr>
      <w:r w:rsidRPr="00B45A70">
        <w:rPr>
          <w:rFonts w:ascii="Times New Roman" w:hAnsi="Times New Roman"/>
        </w:rPr>
        <w:t>по учетным ценам + отклонения</w:t>
      </w:r>
    </w:p>
    <w:p w:rsidR="00137FFA" w:rsidRPr="00B45A70" w:rsidRDefault="00137FFA" w:rsidP="00814539">
      <w:pPr>
        <w:numPr>
          <w:ilvl w:val="0"/>
          <w:numId w:val="65"/>
        </w:numPr>
        <w:shd w:val="clear" w:color="auto" w:fill="FFFFFF"/>
        <w:spacing w:after="0" w:line="240" w:lineRule="auto"/>
        <w:ind w:left="0" w:firstLine="357"/>
        <w:rPr>
          <w:rFonts w:ascii="Times New Roman" w:hAnsi="Times New Roman"/>
        </w:rPr>
      </w:pPr>
      <w:r w:rsidRPr="00B45A70">
        <w:rPr>
          <w:rFonts w:ascii="Times New Roman" w:hAnsi="Times New Roman"/>
        </w:rPr>
        <w:t>по учетным ценам</w:t>
      </w:r>
    </w:p>
    <w:p w:rsidR="00137FFA" w:rsidRPr="00B45A70" w:rsidRDefault="00137FFA" w:rsidP="00814539">
      <w:pPr>
        <w:numPr>
          <w:ilvl w:val="0"/>
          <w:numId w:val="65"/>
        </w:numPr>
        <w:shd w:val="clear" w:color="auto" w:fill="FFFFFF"/>
        <w:spacing w:after="0" w:line="240" w:lineRule="auto"/>
        <w:ind w:left="0" w:firstLine="357"/>
        <w:rPr>
          <w:rFonts w:ascii="Times New Roman" w:hAnsi="Times New Roman"/>
        </w:rPr>
      </w:pPr>
      <w:r w:rsidRPr="00B45A70">
        <w:rPr>
          <w:rFonts w:ascii="Times New Roman" w:hAnsi="Times New Roman"/>
        </w:rPr>
        <w:t>по фактической себестоимости</w:t>
      </w:r>
    </w:p>
    <w:p w:rsidR="00137FFA" w:rsidRPr="00B45A70" w:rsidRDefault="00137FFA" w:rsidP="00814539">
      <w:pPr>
        <w:numPr>
          <w:ilvl w:val="0"/>
          <w:numId w:val="65"/>
        </w:numPr>
        <w:shd w:val="clear" w:color="auto" w:fill="FFFFFF"/>
        <w:spacing w:after="0" w:line="240" w:lineRule="auto"/>
        <w:ind w:left="0" w:firstLine="357"/>
        <w:rPr>
          <w:rFonts w:ascii="Times New Roman" w:hAnsi="Times New Roman"/>
        </w:rPr>
      </w:pPr>
      <w:r w:rsidRPr="00B45A70">
        <w:rPr>
          <w:rFonts w:ascii="Times New Roman" w:hAnsi="Times New Roman"/>
        </w:rPr>
        <w:t>среди предложенных вариантов нет правильного ответа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15. собственные акции, выкупленные у акционеров, отражаются:</w:t>
      </w:r>
    </w:p>
    <w:p w:rsidR="00137FFA" w:rsidRPr="00B45A70" w:rsidRDefault="00137FFA" w:rsidP="00814539">
      <w:pPr>
        <w:numPr>
          <w:ilvl w:val="0"/>
          <w:numId w:val="66"/>
        </w:numPr>
        <w:shd w:val="clear" w:color="auto" w:fill="FFFFFF"/>
        <w:spacing w:after="0" w:line="240" w:lineRule="auto"/>
        <w:ind w:left="0" w:firstLine="357"/>
        <w:rPr>
          <w:rFonts w:ascii="Times New Roman" w:hAnsi="Times New Roman"/>
        </w:rPr>
      </w:pPr>
      <w:r w:rsidRPr="00B45A70">
        <w:rPr>
          <w:rFonts w:ascii="Times New Roman" w:hAnsi="Times New Roman"/>
        </w:rPr>
        <w:t>по фактической стоимости приобретения в активе баланса</w:t>
      </w:r>
    </w:p>
    <w:p w:rsidR="00137FFA" w:rsidRPr="00B45A70" w:rsidRDefault="00137FFA" w:rsidP="00814539">
      <w:pPr>
        <w:numPr>
          <w:ilvl w:val="0"/>
          <w:numId w:val="66"/>
        </w:numPr>
        <w:shd w:val="clear" w:color="auto" w:fill="FFFFFF"/>
        <w:spacing w:after="0" w:line="240" w:lineRule="auto"/>
        <w:ind w:left="0" w:firstLine="357"/>
        <w:rPr>
          <w:rFonts w:ascii="Times New Roman" w:hAnsi="Times New Roman"/>
        </w:rPr>
      </w:pPr>
      <w:r w:rsidRPr="00B45A70">
        <w:rPr>
          <w:rFonts w:ascii="Times New Roman" w:hAnsi="Times New Roman"/>
        </w:rPr>
        <w:t>по номинальной стоимости в активе баланса</w:t>
      </w:r>
    </w:p>
    <w:p w:rsidR="00137FFA" w:rsidRPr="00B45A70" w:rsidRDefault="00137FFA" w:rsidP="00814539">
      <w:pPr>
        <w:numPr>
          <w:ilvl w:val="0"/>
          <w:numId w:val="66"/>
        </w:numPr>
        <w:shd w:val="clear" w:color="auto" w:fill="FFFFFF"/>
        <w:spacing w:after="0" w:line="240" w:lineRule="auto"/>
        <w:ind w:left="0" w:firstLine="357"/>
        <w:rPr>
          <w:rFonts w:ascii="Times New Roman" w:hAnsi="Times New Roman"/>
        </w:rPr>
      </w:pPr>
      <w:r w:rsidRPr="00B45A70">
        <w:rPr>
          <w:rFonts w:ascii="Times New Roman" w:hAnsi="Times New Roman"/>
        </w:rPr>
        <w:t>по фактической стоимости приобретения в пассиве баланса</w:t>
      </w:r>
    </w:p>
    <w:p w:rsidR="00137FFA" w:rsidRPr="00B45A70" w:rsidRDefault="00137FFA" w:rsidP="00814539">
      <w:pPr>
        <w:numPr>
          <w:ilvl w:val="0"/>
          <w:numId w:val="66"/>
        </w:numPr>
        <w:shd w:val="clear" w:color="auto" w:fill="FFFFFF"/>
        <w:spacing w:after="0" w:line="240" w:lineRule="auto"/>
        <w:ind w:left="0" w:firstLine="357"/>
        <w:rPr>
          <w:rFonts w:ascii="Times New Roman" w:hAnsi="Times New Roman"/>
        </w:rPr>
      </w:pPr>
      <w:r w:rsidRPr="00B45A70">
        <w:rPr>
          <w:rFonts w:ascii="Times New Roman" w:hAnsi="Times New Roman"/>
        </w:rPr>
        <w:t>по номинальной стоимости в пассиве баланса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16. Кредит, полученный на срок более одного года, до погашения которого осталось менее 365 дней, отражается в бухгалтерском балансе:</w:t>
      </w:r>
    </w:p>
    <w:p w:rsidR="00137FFA" w:rsidRPr="00B45A70" w:rsidRDefault="00137FFA" w:rsidP="00814539">
      <w:pPr>
        <w:numPr>
          <w:ilvl w:val="0"/>
          <w:numId w:val="67"/>
        </w:numPr>
        <w:shd w:val="clear" w:color="auto" w:fill="FFFFFF"/>
        <w:spacing w:after="0" w:line="240" w:lineRule="auto"/>
        <w:ind w:left="0" w:firstLine="357"/>
        <w:rPr>
          <w:rFonts w:ascii="Times New Roman" w:hAnsi="Times New Roman"/>
        </w:rPr>
      </w:pPr>
      <w:r w:rsidRPr="00B45A70">
        <w:rPr>
          <w:rFonts w:ascii="Times New Roman" w:hAnsi="Times New Roman"/>
        </w:rPr>
        <w:t>только в разделе "Долгосрочные обязательства"</w:t>
      </w:r>
    </w:p>
    <w:p w:rsidR="00137FFA" w:rsidRPr="00B45A70" w:rsidRDefault="00137FFA" w:rsidP="00814539">
      <w:pPr>
        <w:numPr>
          <w:ilvl w:val="0"/>
          <w:numId w:val="67"/>
        </w:numPr>
        <w:shd w:val="clear" w:color="auto" w:fill="FFFFFF"/>
        <w:spacing w:after="0" w:line="240" w:lineRule="auto"/>
        <w:ind w:left="0" w:firstLine="357"/>
        <w:rPr>
          <w:rFonts w:ascii="Times New Roman" w:hAnsi="Times New Roman"/>
        </w:rPr>
      </w:pPr>
      <w:r w:rsidRPr="00B45A70">
        <w:rPr>
          <w:rFonts w:ascii="Times New Roman" w:hAnsi="Times New Roman"/>
        </w:rPr>
        <w:t>только в разделе "Краткосрочные обязательства"</w:t>
      </w:r>
    </w:p>
    <w:p w:rsidR="00137FFA" w:rsidRPr="00B45A70" w:rsidRDefault="00137FFA" w:rsidP="00814539">
      <w:pPr>
        <w:numPr>
          <w:ilvl w:val="0"/>
          <w:numId w:val="67"/>
        </w:numPr>
        <w:shd w:val="clear" w:color="auto" w:fill="FFFFFF"/>
        <w:spacing w:after="0" w:line="240" w:lineRule="auto"/>
        <w:ind w:left="0" w:firstLine="357"/>
        <w:rPr>
          <w:rFonts w:ascii="Times New Roman" w:hAnsi="Times New Roman"/>
        </w:rPr>
      </w:pPr>
      <w:r w:rsidRPr="00B45A70">
        <w:rPr>
          <w:rFonts w:ascii="Times New Roman" w:hAnsi="Times New Roman"/>
        </w:rPr>
        <w:t>в разделе "Краткосрочные обязательства", если это предусмотрено учетной политикой</w:t>
      </w:r>
    </w:p>
    <w:p w:rsidR="00137FFA" w:rsidRPr="00B45A70" w:rsidRDefault="00137FFA" w:rsidP="00814539">
      <w:pPr>
        <w:numPr>
          <w:ilvl w:val="0"/>
          <w:numId w:val="67"/>
        </w:numPr>
        <w:shd w:val="clear" w:color="auto" w:fill="FFFFFF"/>
        <w:spacing w:after="0" w:line="240" w:lineRule="auto"/>
        <w:ind w:left="0" w:firstLine="357"/>
        <w:rPr>
          <w:rFonts w:ascii="Times New Roman" w:hAnsi="Times New Roman"/>
        </w:rPr>
      </w:pPr>
      <w:r w:rsidRPr="00B45A70">
        <w:rPr>
          <w:rFonts w:ascii="Times New Roman" w:hAnsi="Times New Roman"/>
        </w:rPr>
        <w:t>в разделе "Долгосрочные обязательства", если это предусмотрено учетной политикой</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17.При использовании счетов 15 и 16 материально- производственные запасы в бухгалтерском балансе не отражаются:</w:t>
      </w:r>
    </w:p>
    <w:p w:rsidR="00137FFA" w:rsidRPr="00B45A70" w:rsidRDefault="00137FFA" w:rsidP="00814539">
      <w:pPr>
        <w:numPr>
          <w:ilvl w:val="0"/>
          <w:numId w:val="68"/>
        </w:numPr>
        <w:shd w:val="clear" w:color="auto" w:fill="FFFFFF"/>
        <w:spacing w:after="0" w:line="240" w:lineRule="auto"/>
        <w:ind w:left="0" w:firstLine="357"/>
        <w:rPr>
          <w:rFonts w:ascii="Times New Roman" w:hAnsi="Times New Roman"/>
        </w:rPr>
      </w:pPr>
      <w:r w:rsidRPr="00B45A70">
        <w:rPr>
          <w:rFonts w:ascii="Times New Roman" w:hAnsi="Times New Roman"/>
        </w:rPr>
        <w:t>по учетным ценам  + - отклонения</w:t>
      </w:r>
    </w:p>
    <w:p w:rsidR="00137FFA" w:rsidRPr="00B45A70" w:rsidRDefault="00137FFA" w:rsidP="00814539">
      <w:pPr>
        <w:numPr>
          <w:ilvl w:val="0"/>
          <w:numId w:val="68"/>
        </w:numPr>
        <w:shd w:val="clear" w:color="auto" w:fill="FFFFFF"/>
        <w:spacing w:after="0" w:line="240" w:lineRule="auto"/>
        <w:ind w:left="0" w:firstLine="357"/>
        <w:rPr>
          <w:rFonts w:ascii="Times New Roman" w:hAnsi="Times New Roman"/>
        </w:rPr>
      </w:pPr>
      <w:r w:rsidRPr="00B45A70">
        <w:rPr>
          <w:rFonts w:ascii="Times New Roman" w:hAnsi="Times New Roman"/>
        </w:rPr>
        <w:t>по учетным ценам</w:t>
      </w:r>
    </w:p>
    <w:p w:rsidR="00137FFA" w:rsidRPr="00B45A70" w:rsidRDefault="00137FFA" w:rsidP="00814539">
      <w:pPr>
        <w:numPr>
          <w:ilvl w:val="0"/>
          <w:numId w:val="68"/>
        </w:numPr>
        <w:shd w:val="clear" w:color="auto" w:fill="FFFFFF"/>
        <w:spacing w:after="0" w:line="240" w:lineRule="auto"/>
        <w:ind w:left="0" w:firstLine="357"/>
        <w:rPr>
          <w:rFonts w:ascii="Times New Roman" w:hAnsi="Times New Roman"/>
        </w:rPr>
      </w:pPr>
      <w:r w:rsidRPr="00B45A70">
        <w:rPr>
          <w:rFonts w:ascii="Times New Roman" w:hAnsi="Times New Roman"/>
        </w:rPr>
        <w:t>по фактической себестоимости</w:t>
      </w:r>
    </w:p>
    <w:p w:rsidR="00137FFA" w:rsidRPr="00B45A70" w:rsidRDefault="00137FFA" w:rsidP="00814539">
      <w:pPr>
        <w:numPr>
          <w:ilvl w:val="0"/>
          <w:numId w:val="68"/>
        </w:numPr>
        <w:shd w:val="clear" w:color="auto" w:fill="FFFFFF"/>
        <w:spacing w:after="0" w:line="240" w:lineRule="auto"/>
        <w:ind w:left="0" w:firstLine="357"/>
        <w:rPr>
          <w:rFonts w:ascii="Times New Roman" w:hAnsi="Times New Roman"/>
        </w:rPr>
      </w:pPr>
      <w:r w:rsidRPr="00B45A70">
        <w:rPr>
          <w:rFonts w:ascii="Times New Roman" w:hAnsi="Times New Roman"/>
        </w:rPr>
        <w:t>среди предложенных вариантов нет правильного ответа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18. Отрицательная курсовая разница по вкладам в уставный капитал при первичном размещении акций отражается:</w:t>
      </w:r>
    </w:p>
    <w:p w:rsidR="00137FFA" w:rsidRPr="00B45A70" w:rsidRDefault="00137FFA" w:rsidP="00814539">
      <w:pPr>
        <w:numPr>
          <w:ilvl w:val="0"/>
          <w:numId w:val="69"/>
        </w:numPr>
        <w:shd w:val="clear" w:color="auto" w:fill="FFFFFF"/>
        <w:spacing w:after="0" w:line="240" w:lineRule="auto"/>
        <w:ind w:left="0" w:firstLine="357"/>
        <w:rPr>
          <w:rFonts w:ascii="Times New Roman" w:hAnsi="Times New Roman"/>
        </w:rPr>
      </w:pPr>
      <w:r w:rsidRPr="00B45A70">
        <w:rPr>
          <w:rFonts w:ascii="Times New Roman" w:hAnsi="Times New Roman"/>
        </w:rPr>
        <w:t>в активе баланса</w:t>
      </w:r>
    </w:p>
    <w:p w:rsidR="00137FFA" w:rsidRPr="00B45A70" w:rsidRDefault="00137FFA" w:rsidP="00814539">
      <w:pPr>
        <w:numPr>
          <w:ilvl w:val="0"/>
          <w:numId w:val="69"/>
        </w:numPr>
        <w:shd w:val="clear" w:color="auto" w:fill="FFFFFF"/>
        <w:spacing w:after="0" w:line="240" w:lineRule="auto"/>
        <w:ind w:left="0" w:firstLine="357"/>
        <w:rPr>
          <w:rFonts w:ascii="Times New Roman" w:hAnsi="Times New Roman"/>
        </w:rPr>
      </w:pPr>
      <w:r w:rsidRPr="00B45A70">
        <w:rPr>
          <w:rFonts w:ascii="Times New Roman" w:hAnsi="Times New Roman"/>
        </w:rPr>
        <w:t>в пассиве баланса по строке "Добавочный капитал"</w:t>
      </w:r>
    </w:p>
    <w:p w:rsidR="00137FFA" w:rsidRPr="00B45A70" w:rsidRDefault="00137FFA" w:rsidP="00814539">
      <w:pPr>
        <w:numPr>
          <w:ilvl w:val="0"/>
          <w:numId w:val="69"/>
        </w:numPr>
        <w:shd w:val="clear" w:color="auto" w:fill="FFFFFF"/>
        <w:spacing w:after="0" w:line="240" w:lineRule="auto"/>
        <w:ind w:left="0" w:firstLine="357"/>
        <w:rPr>
          <w:rFonts w:ascii="Times New Roman" w:hAnsi="Times New Roman"/>
        </w:rPr>
      </w:pPr>
      <w:r w:rsidRPr="00B45A70">
        <w:rPr>
          <w:rFonts w:ascii="Times New Roman" w:hAnsi="Times New Roman"/>
        </w:rPr>
        <w:t>в пассиве баланса по строке "Нераспределенная прибыль"</w:t>
      </w:r>
    </w:p>
    <w:p w:rsidR="00137FFA" w:rsidRPr="00B45A70" w:rsidRDefault="00137FFA" w:rsidP="00814539">
      <w:pPr>
        <w:numPr>
          <w:ilvl w:val="0"/>
          <w:numId w:val="69"/>
        </w:numPr>
        <w:shd w:val="clear" w:color="auto" w:fill="FFFFFF"/>
        <w:spacing w:after="0" w:line="240" w:lineRule="auto"/>
        <w:ind w:left="0" w:firstLine="357"/>
        <w:rPr>
          <w:rFonts w:ascii="Times New Roman" w:hAnsi="Times New Roman"/>
        </w:rPr>
      </w:pPr>
      <w:r w:rsidRPr="00B45A70">
        <w:rPr>
          <w:rFonts w:ascii="Times New Roman" w:hAnsi="Times New Roman"/>
        </w:rPr>
        <w:lastRenderedPageBreak/>
        <w:t>в пассиве баланса по строке "Резервный капитал"</w:t>
      </w:r>
    </w:p>
    <w:p w:rsidR="00137FFA" w:rsidRPr="00B45A70" w:rsidRDefault="00137FFA" w:rsidP="00814539">
      <w:pPr>
        <w:spacing w:after="0" w:line="240" w:lineRule="auto"/>
        <w:ind w:firstLine="357"/>
        <w:rPr>
          <w:rStyle w:val="apple-converted-space"/>
          <w:rFonts w:ascii="Times New Roman" w:hAnsi="Times New Roman"/>
          <w:b/>
          <w:i/>
          <w:shd w:val="clear" w:color="auto" w:fill="FFFFFF"/>
        </w:rPr>
      </w:pPr>
      <w:r w:rsidRPr="00B45A70">
        <w:rPr>
          <w:rStyle w:val="apple-converted-space"/>
          <w:rFonts w:ascii="Times New Roman" w:hAnsi="Times New Roman"/>
          <w:b/>
          <w:i/>
          <w:shd w:val="clear" w:color="auto" w:fill="FFFFFF"/>
        </w:rPr>
        <w:t>19. В чём состоит назначение бухгалтерского баланса?</w:t>
      </w:r>
    </w:p>
    <w:p w:rsidR="00137FFA" w:rsidRPr="00B45A70" w:rsidRDefault="00137FFA" w:rsidP="00814539">
      <w:pPr>
        <w:pStyle w:val="af0"/>
        <w:numPr>
          <w:ilvl w:val="0"/>
          <w:numId w:val="27"/>
        </w:numPr>
        <w:spacing w:after="0" w:line="240" w:lineRule="auto"/>
        <w:ind w:firstLine="357"/>
        <w:rPr>
          <w:rFonts w:ascii="Times New Roman" w:hAnsi="Times New Roman"/>
        </w:rPr>
      </w:pPr>
      <w:r w:rsidRPr="00B45A70">
        <w:rPr>
          <w:rFonts w:ascii="Times New Roman" w:hAnsi="Times New Roman"/>
        </w:rPr>
        <w:t>Подтвердить наличие активов организации на отчётную дату;</w:t>
      </w:r>
    </w:p>
    <w:p w:rsidR="00137FFA" w:rsidRPr="00B45A70" w:rsidRDefault="00137FFA" w:rsidP="00814539">
      <w:pPr>
        <w:pStyle w:val="af0"/>
        <w:numPr>
          <w:ilvl w:val="0"/>
          <w:numId w:val="27"/>
        </w:numPr>
        <w:spacing w:after="0" w:line="240" w:lineRule="auto"/>
        <w:ind w:firstLine="357"/>
        <w:rPr>
          <w:rFonts w:ascii="Times New Roman" w:hAnsi="Times New Roman"/>
        </w:rPr>
      </w:pPr>
      <w:r w:rsidRPr="00B45A70">
        <w:rPr>
          <w:rFonts w:ascii="Times New Roman" w:hAnsi="Times New Roman"/>
        </w:rPr>
        <w:t>Подтвердить наличие источников формирования активов организации;</w:t>
      </w:r>
    </w:p>
    <w:p w:rsidR="00137FFA" w:rsidRPr="00B45A70" w:rsidRDefault="00137FFA" w:rsidP="00814539">
      <w:pPr>
        <w:pStyle w:val="af0"/>
        <w:numPr>
          <w:ilvl w:val="0"/>
          <w:numId w:val="27"/>
        </w:numPr>
        <w:spacing w:after="0" w:line="240" w:lineRule="auto"/>
        <w:ind w:firstLine="357"/>
        <w:rPr>
          <w:rFonts w:ascii="Times New Roman" w:hAnsi="Times New Roman"/>
        </w:rPr>
      </w:pPr>
      <w:r w:rsidRPr="00B45A70">
        <w:rPr>
          <w:rFonts w:ascii="Times New Roman" w:hAnsi="Times New Roman"/>
        </w:rPr>
        <w:t>Подтвердить равенство активов организации и источников их формирования на отчётную дату;</w:t>
      </w:r>
    </w:p>
    <w:p w:rsidR="00137FFA" w:rsidRPr="00B45A70" w:rsidRDefault="00137FFA" w:rsidP="00814539">
      <w:pPr>
        <w:pStyle w:val="af0"/>
        <w:numPr>
          <w:ilvl w:val="0"/>
          <w:numId w:val="27"/>
        </w:numPr>
        <w:spacing w:after="0" w:line="240" w:lineRule="auto"/>
        <w:ind w:firstLine="357"/>
        <w:rPr>
          <w:rFonts w:ascii="Times New Roman" w:hAnsi="Times New Roman"/>
        </w:rPr>
      </w:pPr>
      <w:r w:rsidRPr="00B45A70">
        <w:rPr>
          <w:rFonts w:ascii="Times New Roman" w:hAnsi="Times New Roman"/>
        </w:rPr>
        <w:t>Охарактеризовать финансовое положение организации на отчётную дату;</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i/>
        </w:rPr>
        <w:t xml:space="preserve">20. </w:t>
      </w:r>
      <w:r w:rsidRPr="00B45A70">
        <w:rPr>
          <w:rFonts w:ascii="Times New Roman" w:hAnsi="Times New Roman"/>
          <w:b/>
        </w:rPr>
        <w:t>Как следует представлять в бухгалтерском балансе активы и обязательства организации?</w:t>
      </w:r>
    </w:p>
    <w:p w:rsidR="00137FFA" w:rsidRPr="00B45A70" w:rsidRDefault="00137FFA" w:rsidP="00814539">
      <w:pPr>
        <w:pStyle w:val="af0"/>
        <w:numPr>
          <w:ilvl w:val="0"/>
          <w:numId w:val="152"/>
        </w:numPr>
        <w:spacing w:after="0" w:line="240" w:lineRule="auto"/>
        <w:rPr>
          <w:rFonts w:ascii="Times New Roman" w:hAnsi="Times New Roman"/>
        </w:rPr>
      </w:pPr>
      <w:r w:rsidRPr="00B45A70">
        <w:rPr>
          <w:rFonts w:ascii="Times New Roman" w:hAnsi="Times New Roman"/>
        </w:rPr>
        <w:t>Исходя из срока обращения;</w:t>
      </w:r>
    </w:p>
    <w:p w:rsidR="00137FFA" w:rsidRPr="00B45A70" w:rsidRDefault="00137FFA" w:rsidP="00814539">
      <w:pPr>
        <w:pStyle w:val="af0"/>
        <w:numPr>
          <w:ilvl w:val="0"/>
          <w:numId w:val="152"/>
        </w:numPr>
        <w:spacing w:after="0" w:line="240" w:lineRule="auto"/>
        <w:rPr>
          <w:rFonts w:ascii="Times New Roman" w:hAnsi="Times New Roman"/>
        </w:rPr>
      </w:pPr>
      <w:r w:rsidRPr="00B45A70">
        <w:rPr>
          <w:rFonts w:ascii="Times New Roman" w:hAnsi="Times New Roman"/>
        </w:rPr>
        <w:t>По отраслевой принадлежности организации;</w:t>
      </w:r>
    </w:p>
    <w:p w:rsidR="00137FFA" w:rsidRPr="00B45A70" w:rsidRDefault="00137FFA" w:rsidP="00814539">
      <w:pPr>
        <w:pStyle w:val="af0"/>
        <w:numPr>
          <w:ilvl w:val="0"/>
          <w:numId w:val="152"/>
        </w:numPr>
        <w:spacing w:after="0" w:line="240" w:lineRule="auto"/>
        <w:rPr>
          <w:rFonts w:ascii="Times New Roman" w:hAnsi="Times New Roman"/>
        </w:rPr>
      </w:pPr>
      <w:r w:rsidRPr="00B45A70">
        <w:rPr>
          <w:rFonts w:ascii="Times New Roman" w:hAnsi="Times New Roman"/>
        </w:rPr>
        <w:t>По организационно-правовой форме;</w:t>
      </w:r>
    </w:p>
    <w:p w:rsidR="00137FFA" w:rsidRPr="00B45A70" w:rsidRDefault="00137FFA" w:rsidP="00814539">
      <w:pPr>
        <w:pStyle w:val="af0"/>
        <w:numPr>
          <w:ilvl w:val="0"/>
          <w:numId w:val="152"/>
        </w:numPr>
        <w:spacing w:after="0" w:line="240" w:lineRule="auto"/>
        <w:rPr>
          <w:rFonts w:ascii="Times New Roman" w:hAnsi="Times New Roman"/>
        </w:rPr>
      </w:pPr>
      <w:r w:rsidRPr="00B45A70">
        <w:rPr>
          <w:rFonts w:ascii="Times New Roman" w:hAnsi="Times New Roman"/>
        </w:rPr>
        <w:t>Исходя из места и роли формирования совокупного общественного продукта;</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i/>
        </w:rPr>
        <w:t xml:space="preserve">21. </w:t>
      </w:r>
      <w:r w:rsidRPr="00B45A70">
        <w:rPr>
          <w:rFonts w:ascii="Times New Roman" w:hAnsi="Times New Roman"/>
          <w:b/>
        </w:rPr>
        <w:t>Сколько разделов включает бухгалтерский баланс?</w:t>
      </w:r>
    </w:p>
    <w:p w:rsidR="00137FFA" w:rsidRPr="00B45A70" w:rsidRDefault="00137FFA" w:rsidP="00814539">
      <w:pPr>
        <w:pStyle w:val="af0"/>
        <w:numPr>
          <w:ilvl w:val="0"/>
          <w:numId w:val="153"/>
        </w:numPr>
        <w:spacing w:after="0" w:line="240" w:lineRule="auto"/>
        <w:rPr>
          <w:rFonts w:ascii="Times New Roman" w:hAnsi="Times New Roman"/>
        </w:rPr>
      </w:pPr>
      <w:r w:rsidRPr="00B45A70">
        <w:rPr>
          <w:rFonts w:ascii="Times New Roman" w:hAnsi="Times New Roman"/>
        </w:rPr>
        <w:t>Четыре;</w:t>
      </w:r>
    </w:p>
    <w:p w:rsidR="00137FFA" w:rsidRPr="00B45A70" w:rsidRDefault="00137FFA" w:rsidP="00814539">
      <w:pPr>
        <w:pStyle w:val="af0"/>
        <w:numPr>
          <w:ilvl w:val="0"/>
          <w:numId w:val="153"/>
        </w:numPr>
        <w:spacing w:after="0" w:line="240" w:lineRule="auto"/>
        <w:rPr>
          <w:rFonts w:ascii="Times New Roman" w:hAnsi="Times New Roman"/>
        </w:rPr>
      </w:pPr>
      <w:r w:rsidRPr="00B45A70">
        <w:rPr>
          <w:rFonts w:ascii="Times New Roman" w:hAnsi="Times New Roman"/>
        </w:rPr>
        <w:t>Пять;</w:t>
      </w:r>
    </w:p>
    <w:p w:rsidR="00137FFA" w:rsidRPr="00B45A70" w:rsidRDefault="00137FFA" w:rsidP="00814539">
      <w:pPr>
        <w:pStyle w:val="af0"/>
        <w:numPr>
          <w:ilvl w:val="0"/>
          <w:numId w:val="153"/>
        </w:numPr>
        <w:spacing w:after="0" w:line="240" w:lineRule="auto"/>
        <w:rPr>
          <w:rFonts w:ascii="Times New Roman" w:hAnsi="Times New Roman"/>
        </w:rPr>
      </w:pPr>
      <w:r w:rsidRPr="00B45A70">
        <w:rPr>
          <w:rFonts w:ascii="Times New Roman" w:hAnsi="Times New Roman"/>
        </w:rPr>
        <w:t>Шесть;</w:t>
      </w:r>
    </w:p>
    <w:p w:rsidR="00137FFA" w:rsidRPr="00B45A70" w:rsidRDefault="00137FFA" w:rsidP="00814539">
      <w:pPr>
        <w:pStyle w:val="af0"/>
        <w:numPr>
          <w:ilvl w:val="0"/>
          <w:numId w:val="153"/>
        </w:numPr>
        <w:spacing w:after="0" w:line="240" w:lineRule="auto"/>
        <w:rPr>
          <w:rFonts w:ascii="Times New Roman" w:hAnsi="Times New Roman"/>
        </w:rPr>
      </w:pPr>
      <w:r w:rsidRPr="00B45A70">
        <w:rPr>
          <w:rFonts w:ascii="Times New Roman" w:hAnsi="Times New Roman"/>
        </w:rPr>
        <w:t>Количество разделов определяет организация исходя из организационно-правовой формы и отраслевой принадлежности;</w:t>
      </w:r>
    </w:p>
    <w:p w:rsidR="00137FFA" w:rsidRPr="00B45A70" w:rsidRDefault="00137FFA" w:rsidP="00814539">
      <w:pPr>
        <w:pStyle w:val="af0"/>
        <w:spacing w:after="0" w:line="240" w:lineRule="auto"/>
        <w:ind w:left="0" w:firstLine="357"/>
        <w:rPr>
          <w:rFonts w:ascii="Times New Roman" w:hAnsi="Times New Roman"/>
          <w:b/>
        </w:rPr>
      </w:pPr>
      <w:r w:rsidRPr="00B45A70">
        <w:rPr>
          <w:rFonts w:ascii="Times New Roman" w:hAnsi="Times New Roman"/>
          <w:b/>
          <w:i/>
        </w:rPr>
        <w:t xml:space="preserve">22. </w:t>
      </w:r>
      <w:r w:rsidRPr="00B45A70">
        <w:rPr>
          <w:rFonts w:ascii="Times New Roman" w:hAnsi="Times New Roman"/>
          <w:b/>
        </w:rPr>
        <w:t>В каком разделе баланса приведены наиболее ликвидные активы организации?</w:t>
      </w:r>
    </w:p>
    <w:p w:rsidR="00137FFA" w:rsidRPr="00B45A70" w:rsidRDefault="00137FFA" w:rsidP="00814539">
      <w:pPr>
        <w:pStyle w:val="af0"/>
        <w:numPr>
          <w:ilvl w:val="0"/>
          <w:numId w:val="154"/>
        </w:numPr>
        <w:spacing w:after="0" w:line="240" w:lineRule="auto"/>
        <w:rPr>
          <w:rFonts w:ascii="Times New Roman" w:hAnsi="Times New Roman"/>
        </w:rPr>
      </w:pPr>
      <w:r w:rsidRPr="00B45A70">
        <w:rPr>
          <w:rFonts w:ascii="Times New Roman" w:hAnsi="Times New Roman"/>
        </w:rPr>
        <w:t>В первом разделе актива баланса;</w:t>
      </w:r>
    </w:p>
    <w:p w:rsidR="00137FFA" w:rsidRPr="00B45A70" w:rsidRDefault="00137FFA" w:rsidP="00814539">
      <w:pPr>
        <w:pStyle w:val="af0"/>
        <w:numPr>
          <w:ilvl w:val="0"/>
          <w:numId w:val="154"/>
        </w:numPr>
        <w:spacing w:after="0" w:line="240" w:lineRule="auto"/>
        <w:rPr>
          <w:rFonts w:ascii="Times New Roman" w:hAnsi="Times New Roman"/>
        </w:rPr>
      </w:pPr>
      <w:r w:rsidRPr="00B45A70">
        <w:rPr>
          <w:rFonts w:ascii="Times New Roman" w:hAnsi="Times New Roman"/>
        </w:rPr>
        <w:t>В первом разделе пассива баланса;</w:t>
      </w:r>
    </w:p>
    <w:p w:rsidR="00137FFA" w:rsidRPr="00B45A70" w:rsidRDefault="00137FFA" w:rsidP="00814539">
      <w:pPr>
        <w:pStyle w:val="af0"/>
        <w:numPr>
          <w:ilvl w:val="0"/>
          <w:numId w:val="154"/>
        </w:numPr>
        <w:spacing w:after="0" w:line="240" w:lineRule="auto"/>
        <w:rPr>
          <w:rFonts w:ascii="Times New Roman" w:hAnsi="Times New Roman"/>
        </w:rPr>
      </w:pPr>
      <w:r w:rsidRPr="00B45A70">
        <w:rPr>
          <w:rFonts w:ascii="Times New Roman" w:hAnsi="Times New Roman"/>
        </w:rPr>
        <w:t>Во втором разделе актива баланса;</w:t>
      </w:r>
    </w:p>
    <w:p w:rsidR="00137FFA" w:rsidRPr="00B45A70" w:rsidRDefault="00137FFA" w:rsidP="00814539">
      <w:pPr>
        <w:pStyle w:val="af0"/>
        <w:numPr>
          <w:ilvl w:val="0"/>
          <w:numId w:val="154"/>
        </w:numPr>
        <w:spacing w:after="0" w:line="240" w:lineRule="auto"/>
        <w:rPr>
          <w:rFonts w:ascii="Times New Roman" w:hAnsi="Times New Roman"/>
        </w:rPr>
      </w:pPr>
      <w:r w:rsidRPr="00B45A70">
        <w:rPr>
          <w:rFonts w:ascii="Times New Roman" w:hAnsi="Times New Roman"/>
        </w:rPr>
        <w:t>В третьем разделе пассива баланса;</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i/>
        </w:rPr>
        <w:t xml:space="preserve">23. </w:t>
      </w:r>
      <w:r w:rsidRPr="00B45A70">
        <w:rPr>
          <w:rFonts w:ascii="Times New Roman" w:hAnsi="Times New Roman"/>
          <w:b/>
        </w:rPr>
        <w:t>В актив баланса не войдёт информация о:</w:t>
      </w:r>
    </w:p>
    <w:p w:rsidR="00137FFA" w:rsidRPr="00B45A70" w:rsidRDefault="00137FFA" w:rsidP="00814539">
      <w:pPr>
        <w:pStyle w:val="af0"/>
        <w:numPr>
          <w:ilvl w:val="0"/>
          <w:numId w:val="155"/>
        </w:numPr>
        <w:spacing w:after="0" w:line="240" w:lineRule="auto"/>
        <w:rPr>
          <w:rFonts w:ascii="Times New Roman" w:hAnsi="Times New Roman"/>
        </w:rPr>
      </w:pPr>
      <w:r w:rsidRPr="00B45A70">
        <w:rPr>
          <w:rFonts w:ascii="Times New Roman" w:hAnsi="Times New Roman"/>
        </w:rPr>
        <w:t>Запасах материалов;</w:t>
      </w:r>
    </w:p>
    <w:p w:rsidR="00137FFA" w:rsidRPr="00B45A70" w:rsidRDefault="00137FFA" w:rsidP="00814539">
      <w:pPr>
        <w:pStyle w:val="af0"/>
        <w:numPr>
          <w:ilvl w:val="0"/>
          <w:numId w:val="155"/>
        </w:numPr>
        <w:spacing w:after="0" w:line="240" w:lineRule="auto"/>
        <w:rPr>
          <w:rFonts w:ascii="Times New Roman" w:hAnsi="Times New Roman"/>
        </w:rPr>
      </w:pPr>
      <w:r w:rsidRPr="00B45A70">
        <w:rPr>
          <w:rFonts w:ascii="Times New Roman" w:hAnsi="Times New Roman"/>
        </w:rPr>
        <w:t>Банковских кредитах;</w:t>
      </w:r>
    </w:p>
    <w:p w:rsidR="00137FFA" w:rsidRPr="00B45A70" w:rsidRDefault="00137FFA" w:rsidP="00814539">
      <w:pPr>
        <w:pStyle w:val="af0"/>
        <w:numPr>
          <w:ilvl w:val="0"/>
          <w:numId w:val="155"/>
        </w:numPr>
        <w:spacing w:after="0" w:line="240" w:lineRule="auto"/>
        <w:rPr>
          <w:rFonts w:ascii="Times New Roman" w:hAnsi="Times New Roman"/>
        </w:rPr>
      </w:pPr>
      <w:r w:rsidRPr="00B45A70">
        <w:rPr>
          <w:rFonts w:ascii="Times New Roman" w:hAnsi="Times New Roman"/>
        </w:rPr>
        <w:t>Затратах на незавершённое производство;</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i/>
        </w:rPr>
        <w:t xml:space="preserve">24. </w:t>
      </w:r>
      <w:r w:rsidRPr="00B45A70">
        <w:rPr>
          <w:rFonts w:ascii="Times New Roman" w:hAnsi="Times New Roman"/>
          <w:b/>
        </w:rPr>
        <w:t>В пассив баланса не войдёт информация:</w:t>
      </w:r>
    </w:p>
    <w:p w:rsidR="00137FFA" w:rsidRPr="00B45A70" w:rsidRDefault="00137FFA" w:rsidP="00814539">
      <w:pPr>
        <w:pStyle w:val="af0"/>
        <w:numPr>
          <w:ilvl w:val="0"/>
          <w:numId w:val="156"/>
        </w:numPr>
        <w:spacing w:after="0" w:line="240" w:lineRule="auto"/>
        <w:rPr>
          <w:rFonts w:ascii="Times New Roman" w:hAnsi="Times New Roman"/>
        </w:rPr>
      </w:pPr>
      <w:r w:rsidRPr="00B45A70">
        <w:rPr>
          <w:rFonts w:ascii="Times New Roman" w:hAnsi="Times New Roman"/>
        </w:rPr>
        <w:t>Остатке непроданной продукции;</w:t>
      </w:r>
    </w:p>
    <w:p w:rsidR="00137FFA" w:rsidRPr="00B45A70" w:rsidRDefault="00137FFA" w:rsidP="00814539">
      <w:pPr>
        <w:pStyle w:val="af0"/>
        <w:numPr>
          <w:ilvl w:val="0"/>
          <w:numId w:val="156"/>
        </w:numPr>
        <w:spacing w:after="0" w:line="240" w:lineRule="auto"/>
        <w:rPr>
          <w:rFonts w:ascii="Times New Roman" w:hAnsi="Times New Roman"/>
        </w:rPr>
      </w:pPr>
      <w:r w:rsidRPr="00B45A70">
        <w:rPr>
          <w:rFonts w:ascii="Times New Roman" w:hAnsi="Times New Roman"/>
        </w:rPr>
        <w:t>Задолженности перед бюджетом;</w:t>
      </w:r>
    </w:p>
    <w:p w:rsidR="00137FFA" w:rsidRPr="00B45A70" w:rsidRDefault="00137FFA" w:rsidP="00814539">
      <w:pPr>
        <w:pStyle w:val="af0"/>
        <w:numPr>
          <w:ilvl w:val="0"/>
          <w:numId w:val="156"/>
        </w:numPr>
        <w:spacing w:after="0" w:line="240" w:lineRule="auto"/>
        <w:rPr>
          <w:rFonts w:ascii="Times New Roman" w:hAnsi="Times New Roman"/>
        </w:rPr>
      </w:pPr>
      <w:r w:rsidRPr="00B45A70">
        <w:rPr>
          <w:rFonts w:ascii="Times New Roman" w:hAnsi="Times New Roman"/>
        </w:rPr>
        <w:t>Задолженности по заработной плате;</w:t>
      </w:r>
    </w:p>
    <w:p w:rsidR="00137FFA" w:rsidRPr="00B45A70" w:rsidRDefault="00137FFA" w:rsidP="00814539">
      <w:pPr>
        <w:pStyle w:val="af0"/>
        <w:numPr>
          <w:ilvl w:val="0"/>
          <w:numId w:val="156"/>
        </w:numPr>
        <w:spacing w:after="0" w:line="240" w:lineRule="auto"/>
        <w:rPr>
          <w:rFonts w:ascii="Times New Roman" w:hAnsi="Times New Roman"/>
        </w:rPr>
      </w:pPr>
      <w:r w:rsidRPr="00B45A70">
        <w:rPr>
          <w:rFonts w:ascii="Times New Roman" w:hAnsi="Times New Roman"/>
        </w:rPr>
        <w:t>Стоимости незавершённого строительства;</w:t>
      </w:r>
    </w:p>
    <w:p w:rsidR="00137FFA" w:rsidRPr="00B45A70" w:rsidRDefault="00137FFA" w:rsidP="00814539">
      <w:pPr>
        <w:spacing w:after="0" w:line="240" w:lineRule="auto"/>
        <w:ind w:firstLine="357"/>
        <w:rPr>
          <w:rFonts w:ascii="Times New Roman" w:hAnsi="Times New Roman"/>
        </w:rPr>
      </w:pPr>
      <w:r w:rsidRPr="00B45A70">
        <w:rPr>
          <w:rFonts w:ascii="Times New Roman" w:hAnsi="Times New Roman"/>
          <w:b/>
          <w:i/>
        </w:rPr>
        <w:t xml:space="preserve">25. </w:t>
      </w:r>
      <w:r w:rsidRPr="00B45A70">
        <w:rPr>
          <w:rFonts w:ascii="Times New Roman" w:hAnsi="Times New Roman"/>
          <w:b/>
        </w:rPr>
        <w:t>Единицей бухгалтерского учёта основных средств является</w:t>
      </w:r>
      <w:r w:rsidRPr="00B45A70">
        <w:rPr>
          <w:rFonts w:ascii="Times New Roman" w:hAnsi="Times New Roman"/>
        </w:rPr>
        <w:t>:</w:t>
      </w:r>
    </w:p>
    <w:p w:rsidR="00137FFA" w:rsidRPr="00B45A70" w:rsidRDefault="00137FFA" w:rsidP="00814539">
      <w:pPr>
        <w:pStyle w:val="af0"/>
        <w:numPr>
          <w:ilvl w:val="0"/>
          <w:numId w:val="157"/>
        </w:numPr>
        <w:spacing w:after="0" w:line="240" w:lineRule="auto"/>
        <w:rPr>
          <w:rFonts w:ascii="Times New Roman" w:hAnsi="Times New Roman"/>
        </w:rPr>
      </w:pPr>
      <w:r w:rsidRPr="00B45A70">
        <w:rPr>
          <w:rFonts w:ascii="Times New Roman" w:hAnsi="Times New Roman"/>
        </w:rPr>
        <w:t>Номенклатурный номер;</w:t>
      </w:r>
    </w:p>
    <w:p w:rsidR="00137FFA" w:rsidRPr="00B45A70" w:rsidRDefault="00137FFA" w:rsidP="00814539">
      <w:pPr>
        <w:pStyle w:val="af0"/>
        <w:numPr>
          <w:ilvl w:val="0"/>
          <w:numId w:val="157"/>
        </w:numPr>
        <w:spacing w:after="0" w:line="240" w:lineRule="auto"/>
        <w:rPr>
          <w:rFonts w:ascii="Times New Roman" w:hAnsi="Times New Roman"/>
        </w:rPr>
      </w:pPr>
      <w:r w:rsidRPr="00B45A70">
        <w:rPr>
          <w:rFonts w:ascii="Times New Roman" w:hAnsi="Times New Roman"/>
        </w:rPr>
        <w:t>Инвентарный номер;</w:t>
      </w:r>
    </w:p>
    <w:p w:rsidR="00137FFA" w:rsidRPr="00B45A70" w:rsidRDefault="00137FFA" w:rsidP="00814539">
      <w:pPr>
        <w:pStyle w:val="af0"/>
        <w:numPr>
          <w:ilvl w:val="0"/>
          <w:numId w:val="157"/>
        </w:numPr>
        <w:spacing w:after="0" w:line="240" w:lineRule="auto"/>
        <w:rPr>
          <w:rFonts w:ascii="Times New Roman" w:hAnsi="Times New Roman"/>
        </w:rPr>
      </w:pPr>
      <w:r w:rsidRPr="00B45A70">
        <w:rPr>
          <w:rFonts w:ascii="Times New Roman" w:hAnsi="Times New Roman"/>
        </w:rPr>
        <w:t>Инвентарный объект;</w:t>
      </w:r>
    </w:p>
    <w:p w:rsidR="00137FFA" w:rsidRPr="00B45A70" w:rsidRDefault="00137FFA" w:rsidP="00814539">
      <w:pPr>
        <w:spacing w:after="0" w:line="240" w:lineRule="auto"/>
        <w:ind w:firstLine="357"/>
        <w:rPr>
          <w:rFonts w:ascii="Times New Roman" w:hAnsi="Times New Roman"/>
        </w:rPr>
      </w:pPr>
      <w:r w:rsidRPr="00B45A70">
        <w:rPr>
          <w:rFonts w:ascii="Times New Roman" w:hAnsi="Times New Roman"/>
          <w:b/>
          <w:i/>
        </w:rPr>
        <w:t xml:space="preserve">26. </w:t>
      </w:r>
      <w:r w:rsidRPr="00B45A70">
        <w:rPr>
          <w:rFonts w:ascii="Times New Roman" w:hAnsi="Times New Roman"/>
          <w:b/>
        </w:rPr>
        <w:t>Материалы, поступившие в организацию без перехода права собственности, учитываются на счёте:</w:t>
      </w:r>
    </w:p>
    <w:p w:rsidR="00137FFA" w:rsidRPr="00B45A70" w:rsidRDefault="00137FFA" w:rsidP="00814539">
      <w:pPr>
        <w:pStyle w:val="af0"/>
        <w:numPr>
          <w:ilvl w:val="0"/>
          <w:numId w:val="158"/>
        </w:numPr>
        <w:spacing w:after="0" w:line="240" w:lineRule="auto"/>
        <w:rPr>
          <w:rFonts w:ascii="Times New Roman" w:hAnsi="Times New Roman"/>
        </w:rPr>
      </w:pPr>
      <w:r w:rsidRPr="00B45A70">
        <w:rPr>
          <w:rFonts w:ascii="Times New Roman" w:hAnsi="Times New Roman"/>
        </w:rPr>
        <w:t>10 «Материалы»</w:t>
      </w:r>
    </w:p>
    <w:p w:rsidR="00137FFA" w:rsidRPr="00B45A70" w:rsidRDefault="00137FFA" w:rsidP="00814539">
      <w:pPr>
        <w:pStyle w:val="af0"/>
        <w:numPr>
          <w:ilvl w:val="0"/>
          <w:numId w:val="158"/>
        </w:numPr>
        <w:spacing w:after="0" w:line="240" w:lineRule="auto"/>
        <w:rPr>
          <w:rFonts w:ascii="Times New Roman" w:hAnsi="Times New Roman"/>
        </w:rPr>
      </w:pPr>
      <w:r w:rsidRPr="00B45A70">
        <w:rPr>
          <w:rFonts w:ascii="Times New Roman" w:hAnsi="Times New Roman"/>
        </w:rPr>
        <w:t>26 «Общехозяйственные расходы»</w:t>
      </w:r>
    </w:p>
    <w:p w:rsidR="00137FFA" w:rsidRPr="00B45A70" w:rsidRDefault="00137FFA" w:rsidP="00814539">
      <w:pPr>
        <w:pStyle w:val="af0"/>
        <w:numPr>
          <w:ilvl w:val="0"/>
          <w:numId w:val="158"/>
        </w:numPr>
        <w:spacing w:after="0" w:line="240" w:lineRule="auto"/>
        <w:rPr>
          <w:rFonts w:ascii="Times New Roman" w:hAnsi="Times New Roman"/>
        </w:rPr>
      </w:pPr>
      <w:r w:rsidRPr="00B45A70">
        <w:rPr>
          <w:rFonts w:ascii="Times New Roman" w:hAnsi="Times New Roman"/>
        </w:rPr>
        <w:t>44 «Расходы на продажу»</w:t>
      </w:r>
    </w:p>
    <w:p w:rsidR="00137FFA" w:rsidRPr="00B45A70" w:rsidRDefault="00137FFA" w:rsidP="00814539">
      <w:pPr>
        <w:pStyle w:val="af0"/>
        <w:numPr>
          <w:ilvl w:val="0"/>
          <w:numId w:val="158"/>
        </w:numPr>
        <w:spacing w:after="0" w:line="240" w:lineRule="auto"/>
        <w:rPr>
          <w:rFonts w:ascii="Times New Roman" w:hAnsi="Times New Roman"/>
        </w:rPr>
      </w:pPr>
      <w:r w:rsidRPr="00B45A70">
        <w:rPr>
          <w:rFonts w:ascii="Times New Roman" w:hAnsi="Times New Roman"/>
        </w:rPr>
        <w:t>002 «Товаро-материальные ценности, принятые на ответственное хранение»</w:t>
      </w:r>
    </w:p>
    <w:p w:rsidR="00137FFA" w:rsidRPr="00B45A70" w:rsidRDefault="00137FFA" w:rsidP="00814539">
      <w:pPr>
        <w:pStyle w:val="af0"/>
        <w:spacing w:after="0" w:line="240" w:lineRule="auto"/>
        <w:ind w:left="0" w:firstLine="357"/>
        <w:rPr>
          <w:rFonts w:ascii="Times New Roman" w:hAnsi="Times New Roman"/>
          <w:b/>
        </w:rPr>
      </w:pPr>
      <w:r w:rsidRPr="00B45A70">
        <w:rPr>
          <w:rFonts w:ascii="Times New Roman" w:hAnsi="Times New Roman"/>
          <w:b/>
          <w:i/>
        </w:rPr>
        <w:t xml:space="preserve">27. </w:t>
      </w:r>
      <w:r w:rsidRPr="00B45A70">
        <w:rPr>
          <w:rFonts w:ascii="Times New Roman" w:hAnsi="Times New Roman"/>
          <w:b/>
        </w:rPr>
        <w:t>Не учитываются при формировании фактической себестоимости:</w:t>
      </w:r>
    </w:p>
    <w:p w:rsidR="00137FFA" w:rsidRPr="00B45A70" w:rsidRDefault="00137FFA" w:rsidP="00814539">
      <w:pPr>
        <w:pStyle w:val="af0"/>
        <w:numPr>
          <w:ilvl w:val="0"/>
          <w:numId w:val="159"/>
        </w:numPr>
        <w:spacing w:after="0" w:line="240" w:lineRule="auto"/>
        <w:rPr>
          <w:rFonts w:ascii="Times New Roman" w:hAnsi="Times New Roman"/>
        </w:rPr>
      </w:pPr>
      <w:r w:rsidRPr="00B45A70">
        <w:rPr>
          <w:rFonts w:ascii="Times New Roman" w:hAnsi="Times New Roman"/>
        </w:rPr>
        <w:t>Суммы, уплаченные поставщикам;</w:t>
      </w:r>
    </w:p>
    <w:p w:rsidR="00137FFA" w:rsidRPr="00B45A70" w:rsidRDefault="00137FFA" w:rsidP="00814539">
      <w:pPr>
        <w:pStyle w:val="af0"/>
        <w:numPr>
          <w:ilvl w:val="0"/>
          <w:numId w:val="159"/>
        </w:numPr>
        <w:spacing w:after="0" w:line="240" w:lineRule="auto"/>
        <w:rPr>
          <w:rFonts w:ascii="Times New Roman" w:hAnsi="Times New Roman"/>
        </w:rPr>
      </w:pPr>
      <w:r w:rsidRPr="00B45A70">
        <w:rPr>
          <w:rFonts w:ascii="Times New Roman" w:hAnsi="Times New Roman"/>
        </w:rPr>
        <w:t>Таможенные сборы;</w:t>
      </w:r>
    </w:p>
    <w:p w:rsidR="00137FFA" w:rsidRPr="00B45A70" w:rsidRDefault="00137FFA" w:rsidP="00814539">
      <w:pPr>
        <w:pStyle w:val="af0"/>
        <w:numPr>
          <w:ilvl w:val="0"/>
          <w:numId w:val="159"/>
        </w:numPr>
        <w:spacing w:after="0" w:line="240" w:lineRule="auto"/>
        <w:rPr>
          <w:rFonts w:ascii="Times New Roman" w:hAnsi="Times New Roman"/>
        </w:rPr>
      </w:pPr>
      <w:r w:rsidRPr="00B45A70">
        <w:rPr>
          <w:rFonts w:ascii="Times New Roman" w:hAnsi="Times New Roman"/>
        </w:rPr>
        <w:t>Общехозяйственные расходы;</w:t>
      </w:r>
    </w:p>
    <w:p w:rsidR="00137FFA" w:rsidRPr="00B45A70" w:rsidRDefault="00137FFA" w:rsidP="00814539">
      <w:pPr>
        <w:pStyle w:val="af0"/>
        <w:numPr>
          <w:ilvl w:val="0"/>
          <w:numId w:val="159"/>
        </w:numPr>
        <w:spacing w:after="0" w:line="240" w:lineRule="auto"/>
        <w:rPr>
          <w:rFonts w:ascii="Times New Roman" w:hAnsi="Times New Roman"/>
        </w:rPr>
      </w:pPr>
      <w:r w:rsidRPr="00B45A70">
        <w:rPr>
          <w:rFonts w:ascii="Times New Roman" w:hAnsi="Times New Roman"/>
        </w:rPr>
        <w:t>Проценты по кредитам и займам;</w:t>
      </w:r>
    </w:p>
    <w:p w:rsidR="00137FFA" w:rsidRPr="00B45A70" w:rsidRDefault="00137FFA" w:rsidP="00814539">
      <w:pPr>
        <w:pStyle w:val="af0"/>
        <w:numPr>
          <w:ilvl w:val="0"/>
          <w:numId w:val="159"/>
        </w:numPr>
        <w:spacing w:after="0" w:line="240" w:lineRule="auto"/>
        <w:rPr>
          <w:rFonts w:ascii="Times New Roman" w:hAnsi="Times New Roman"/>
        </w:rPr>
      </w:pPr>
      <w:r w:rsidRPr="00B45A70">
        <w:rPr>
          <w:rFonts w:ascii="Times New Roman" w:hAnsi="Times New Roman"/>
        </w:rPr>
        <w:t>Услуги транспортной организации;</w:t>
      </w:r>
    </w:p>
    <w:p w:rsidR="00137FFA" w:rsidRPr="00B45A70" w:rsidRDefault="00137FFA" w:rsidP="00814539">
      <w:pPr>
        <w:pStyle w:val="22"/>
        <w:spacing w:after="0" w:line="240" w:lineRule="auto"/>
        <w:ind w:firstLine="357"/>
        <w:rPr>
          <w:rFonts w:ascii="Times New Roman" w:hAnsi="Times New Roman"/>
          <w:b/>
        </w:rPr>
      </w:pPr>
      <w:r w:rsidRPr="00B45A70">
        <w:rPr>
          <w:rFonts w:ascii="Times New Roman" w:hAnsi="Times New Roman"/>
          <w:b/>
        </w:rPr>
        <w:t>28. Отчет о движении денежных средств характеризует:</w:t>
      </w:r>
    </w:p>
    <w:p w:rsidR="00137FFA" w:rsidRPr="00B45A70" w:rsidRDefault="00137FFA" w:rsidP="00814539">
      <w:pPr>
        <w:numPr>
          <w:ilvl w:val="0"/>
          <w:numId w:val="160"/>
        </w:numPr>
        <w:spacing w:after="0" w:line="240" w:lineRule="auto"/>
        <w:ind w:left="0"/>
        <w:rPr>
          <w:rFonts w:ascii="Times New Roman" w:hAnsi="Times New Roman"/>
        </w:rPr>
      </w:pPr>
      <w:r w:rsidRPr="00B45A70">
        <w:rPr>
          <w:rFonts w:ascii="Times New Roman" w:hAnsi="Times New Roman"/>
        </w:rPr>
        <w:t>Финансовое положение организации</w:t>
      </w:r>
    </w:p>
    <w:p w:rsidR="00137FFA" w:rsidRPr="00B45A70" w:rsidRDefault="00137FFA" w:rsidP="00814539">
      <w:pPr>
        <w:numPr>
          <w:ilvl w:val="0"/>
          <w:numId w:val="160"/>
        </w:numPr>
        <w:spacing w:after="0" w:line="240" w:lineRule="auto"/>
        <w:ind w:left="0"/>
        <w:rPr>
          <w:rFonts w:ascii="Times New Roman" w:hAnsi="Times New Roman"/>
        </w:rPr>
      </w:pPr>
      <w:r w:rsidRPr="00B45A70">
        <w:rPr>
          <w:rFonts w:ascii="Times New Roman" w:hAnsi="Times New Roman"/>
        </w:rPr>
        <w:t>Изменения в финансовом положении организации</w:t>
      </w:r>
    </w:p>
    <w:p w:rsidR="00137FFA" w:rsidRPr="00B45A70" w:rsidRDefault="00137FFA" w:rsidP="00814539">
      <w:pPr>
        <w:numPr>
          <w:ilvl w:val="0"/>
          <w:numId w:val="160"/>
        </w:numPr>
        <w:spacing w:after="0" w:line="240" w:lineRule="auto"/>
        <w:ind w:left="0"/>
        <w:rPr>
          <w:rFonts w:ascii="Times New Roman" w:hAnsi="Times New Roman"/>
        </w:rPr>
      </w:pPr>
      <w:r w:rsidRPr="00B45A70">
        <w:rPr>
          <w:rFonts w:ascii="Times New Roman" w:hAnsi="Times New Roman"/>
        </w:rPr>
        <w:t>Финансовые результаты деятельности организации</w:t>
      </w:r>
    </w:p>
    <w:p w:rsidR="00137FFA" w:rsidRPr="00B45A70" w:rsidRDefault="00137FFA" w:rsidP="00814539">
      <w:pPr>
        <w:numPr>
          <w:ilvl w:val="0"/>
          <w:numId w:val="160"/>
        </w:numPr>
        <w:spacing w:after="0" w:line="240" w:lineRule="auto"/>
        <w:ind w:left="0"/>
        <w:rPr>
          <w:rFonts w:ascii="Times New Roman" w:hAnsi="Times New Roman"/>
        </w:rPr>
      </w:pPr>
      <w:r w:rsidRPr="00B45A70">
        <w:rPr>
          <w:rFonts w:ascii="Times New Roman" w:hAnsi="Times New Roman"/>
        </w:rPr>
        <w:t>Денежные потоки организации</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rPr>
        <w:t xml:space="preserve"> </w:t>
      </w:r>
      <w:r w:rsidRPr="00B45A70">
        <w:rPr>
          <w:rFonts w:ascii="Times New Roman" w:hAnsi="Times New Roman"/>
          <w:b/>
        </w:rPr>
        <w:t>29. В отчете о движении денежных средств по строке «Результат движения денежных средств от инвестиционной деятельности» отражают:</w:t>
      </w:r>
    </w:p>
    <w:p w:rsidR="00137FFA" w:rsidRPr="00B45A70" w:rsidRDefault="00137FFA" w:rsidP="00814539">
      <w:pPr>
        <w:pStyle w:val="af0"/>
        <w:numPr>
          <w:ilvl w:val="0"/>
          <w:numId w:val="161"/>
        </w:numPr>
        <w:spacing w:after="0" w:line="240" w:lineRule="auto"/>
        <w:ind w:left="0"/>
        <w:rPr>
          <w:rFonts w:ascii="Times New Roman" w:hAnsi="Times New Roman"/>
        </w:rPr>
      </w:pPr>
      <w:r w:rsidRPr="00B45A70">
        <w:rPr>
          <w:rFonts w:ascii="Times New Roman" w:hAnsi="Times New Roman"/>
        </w:rPr>
        <w:t>Остаток денежных средств на начало года + поступления денег по инвестиционной деятельности - выбытие денег по инвестиционной деятельности</w:t>
      </w:r>
    </w:p>
    <w:p w:rsidR="00137FFA" w:rsidRPr="00B45A70" w:rsidRDefault="00137FFA" w:rsidP="00814539">
      <w:pPr>
        <w:numPr>
          <w:ilvl w:val="0"/>
          <w:numId w:val="161"/>
        </w:numPr>
        <w:spacing w:after="0" w:line="240" w:lineRule="auto"/>
        <w:ind w:left="0"/>
        <w:rPr>
          <w:rFonts w:ascii="Times New Roman" w:hAnsi="Times New Roman"/>
        </w:rPr>
      </w:pPr>
      <w:r w:rsidRPr="00B45A70">
        <w:rPr>
          <w:rFonts w:ascii="Times New Roman" w:hAnsi="Times New Roman"/>
        </w:rPr>
        <w:t>Разницу между поступлением и выбытием денежных средств по инвестиционной деятельности</w:t>
      </w:r>
    </w:p>
    <w:p w:rsidR="00137FFA" w:rsidRPr="00B45A70" w:rsidRDefault="00137FFA" w:rsidP="00814539">
      <w:pPr>
        <w:numPr>
          <w:ilvl w:val="0"/>
          <w:numId w:val="161"/>
        </w:numPr>
        <w:spacing w:after="0" w:line="240" w:lineRule="auto"/>
        <w:ind w:left="0"/>
        <w:rPr>
          <w:rFonts w:ascii="Times New Roman" w:hAnsi="Times New Roman"/>
        </w:rPr>
      </w:pPr>
      <w:r w:rsidRPr="00B45A70">
        <w:rPr>
          <w:rFonts w:ascii="Times New Roman" w:hAnsi="Times New Roman"/>
        </w:rPr>
        <w:lastRenderedPageBreak/>
        <w:t>Остаток денежных средств на начало года + поступления денег по инвестиционной деятельности - выбытие денег по инвестиционной деятельности - остаток денег на конец года</w:t>
      </w:r>
    </w:p>
    <w:p w:rsidR="00137FFA" w:rsidRPr="00B45A70" w:rsidRDefault="00137FFA" w:rsidP="00814539">
      <w:pPr>
        <w:numPr>
          <w:ilvl w:val="0"/>
          <w:numId w:val="161"/>
        </w:numPr>
        <w:spacing w:after="0" w:line="240" w:lineRule="auto"/>
        <w:ind w:left="0"/>
        <w:rPr>
          <w:rFonts w:ascii="Times New Roman" w:hAnsi="Times New Roman"/>
        </w:rPr>
      </w:pPr>
      <w:r w:rsidRPr="00B45A70">
        <w:rPr>
          <w:rFonts w:ascii="Times New Roman" w:hAnsi="Times New Roman"/>
        </w:rPr>
        <w:t>Разницу между поступлением денежных средств от покупателей прочего имущества и перечислением денег поставщикам основных средств</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rPr>
        <w:t>30. В отчете о движении денежных средств под текущей деятельностью понимается:</w:t>
      </w:r>
    </w:p>
    <w:p w:rsidR="00137FFA" w:rsidRPr="00B45A70" w:rsidRDefault="00137FFA" w:rsidP="00814539">
      <w:pPr>
        <w:numPr>
          <w:ilvl w:val="0"/>
          <w:numId w:val="162"/>
        </w:numPr>
        <w:spacing w:after="0" w:line="240" w:lineRule="auto"/>
        <w:ind w:left="0"/>
        <w:rPr>
          <w:rFonts w:ascii="Times New Roman" w:hAnsi="Times New Roman"/>
        </w:rPr>
      </w:pPr>
      <w:r w:rsidRPr="00B45A70">
        <w:rPr>
          <w:rFonts w:ascii="Times New Roman" w:hAnsi="Times New Roman"/>
        </w:rPr>
        <w:t>Деятельность организации, связанная с приобретением земельных участков, другой недвижимости, а также с их продажей</w:t>
      </w:r>
    </w:p>
    <w:p w:rsidR="00137FFA" w:rsidRPr="00B45A70" w:rsidRDefault="00137FFA" w:rsidP="00814539">
      <w:pPr>
        <w:numPr>
          <w:ilvl w:val="0"/>
          <w:numId w:val="162"/>
        </w:numPr>
        <w:spacing w:after="0" w:line="240" w:lineRule="auto"/>
        <w:ind w:left="0"/>
        <w:rPr>
          <w:rFonts w:ascii="Times New Roman" w:hAnsi="Times New Roman"/>
        </w:rPr>
      </w:pPr>
      <w:r w:rsidRPr="00B45A70">
        <w:rPr>
          <w:rFonts w:ascii="Times New Roman" w:hAnsi="Times New Roman"/>
        </w:rPr>
        <w:t>Деятельность, направленная на извлечение прибыли в качестве основной цели</w:t>
      </w:r>
    </w:p>
    <w:p w:rsidR="00137FFA" w:rsidRPr="00B45A70" w:rsidRDefault="00137FFA" w:rsidP="00814539">
      <w:pPr>
        <w:numPr>
          <w:ilvl w:val="0"/>
          <w:numId w:val="162"/>
        </w:numPr>
        <w:spacing w:after="0" w:line="240" w:lineRule="auto"/>
        <w:ind w:left="0"/>
        <w:rPr>
          <w:rFonts w:ascii="Times New Roman" w:hAnsi="Times New Roman"/>
        </w:rPr>
      </w:pPr>
      <w:r w:rsidRPr="00B45A70">
        <w:rPr>
          <w:rFonts w:ascii="Times New Roman" w:hAnsi="Times New Roman"/>
        </w:rPr>
        <w:t>Деятельность, связанная с получением займов, выпуском акций, размещением облигаций</w:t>
      </w:r>
    </w:p>
    <w:p w:rsidR="00137FFA" w:rsidRPr="00B45A70" w:rsidRDefault="00137FFA" w:rsidP="00814539">
      <w:pPr>
        <w:numPr>
          <w:ilvl w:val="0"/>
          <w:numId w:val="162"/>
        </w:numPr>
        <w:spacing w:after="0" w:line="240" w:lineRule="auto"/>
        <w:ind w:left="0"/>
        <w:rPr>
          <w:rFonts w:ascii="Times New Roman" w:hAnsi="Times New Roman"/>
        </w:rPr>
      </w:pPr>
      <w:r w:rsidRPr="00B45A70">
        <w:rPr>
          <w:rFonts w:ascii="Times New Roman" w:hAnsi="Times New Roman"/>
        </w:rPr>
        <w:t>Деятельность по получению и расходованию инвестиций</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rPr>
        <w:t>31. В отчете о движении денежных средств по строке «Результат движения денежных средств за отчетный период» отражают:</w:t>
      </w:r>
    </w:p>
    <w:p w:rsidR="00137FFA" w:rsidRPr="00B45A70" w:rsidRDefault="00137FFA" w:rsidP="00814539">
      <w:pPr>
        <w:numPr>
          <w:ilvl w:val="0"/>
          <w:numId w:val="163"/>
        </w:numPr>
        <w:spacing w:after="0" w:line="240" w:lineRule="auto"/>
        <w:ind w:left="0"/>
        <w:rPr>
          <w:rFonts w:ascii="Times New Roman" w:hAnsi="Times New Roman"/>
        </w:rPr>
      </w:pPr>
      <w:r w:rsidRPr="00B45A70">
        <w:rPr>
          <w:rFonts w:ascii="Times New Roman" w:hAnsi="Times New Roman"/>
        </w:rPr>
        <w:t xml:space="preserve">Остаток денежных средств на начало года + поступления денег - выбытие денег </w:t>
      </w:r>
    </w:p>
    <w:p w:rsidR="00137FFA" w:rsidRPr="00B45A70" w:rsidRDefault="00137FFA" w:rsidP="00814539">
      <w:pPr>
        <w:numPr>
          <w:ilvl w:val="0"/>
          <w:numId w:val="163"/>
        </w:numPr>
        <w:spacing w:after="0" w:line="240" w:lineRule="auto"/>
        <w:ind w:left="0"/>
        <w:rPr>
          <w:rFonts w:ascii="Times New Roman" w:hAnsi="Times New Roman"/>
        </w:rPr>
      </w:pPr>
      <w:r w:rsidRPr="00B45A70">
        <w:rPr>
          <w:rFonts w:ascii="Times New Roman" w:hAnsi="Times New Roman"/>
        </w:rPr>
        <w:t>Разницу между поступлением и выбытием денежных средств по текущей  деятельности</w:t>
      </w:r>
    </w:p>
    <w:p w:rsidR="00137FFA" w:rsidRPr="00B45A70" w:rsidRDefault="00137FFA" w:rsidP="00814539">
      <w:pPr>
        <w:numPr>
          <w:ilvl w:val="0"/>
          <w:numId w:val="163"/>
        </w:numPr>
        <w:spacing w:after="0" w:line="240" w:lineRule="auto"/>
        <w:ind w:left="0"/>
        <w:rPr>
          <w:rFonts w:ascii="Times New Roman" w:hAnsi="Times New Roman"/>
        </w:rPr>
      </w:pPr>
      <w:r w:rsidRPr="00B45A70">
        <w:rPr>
          <w:rFonts w:ascii="Times New Roman" w:hAnsi="Times New Roman"/>
        </w:rPr>
        <w:t>Остаток денежных средств на начало года + поступления денег по всем видам деятельности - выбытие денег по всем видам деятельности - остаток денег на конец года</w:t>
      </w:r>
    </w:p>
    <w:p w:rsidR="00137FFA" w:rsidRPr="00B45A70" w:rsidRDefault="00137FFA" w:rsidP="00814539">
      <w:pPr>
        <w:numPr>
          <w:ilvl w:val="0"/>
          <w:numId w:val="163"/>
        </w:numPr>
        <w:spacing w:after="0" w:line="240" w:lineRule="auto"/>
        <w:ind w:left="0"/>
        <w:rPr>
          <w:rFonts w:ascii="Times New Roman" w:hAnsi="Times New Roman"/>
        </w:rPr>
      </w:pPr>
      <w:r w:rsidRPr="00B45A70">
        <w:rPr>
          <w:rFonts w:ascii="Times New Roman" w:hAnsi="Times New Roman"/>
        </w:rPr>
        <w:t xml:space="preserve">Результат движения денежных средств по текущей деятельности + Результат движения денежных средств по инвестиционной деятельности + Результат движения денежных средств по финансовой деятельности </w:t>
      </w:r>
    </w:p>
    <w:p w:rsidR="00137FFA" w:rsidRPr="00B45A70" w:rsidRDefault="00137FFA" w:rsidP="00814539">
      <w:pPr>
        <w:spacing w:after="0" w:line="240" w:lineRule="auto"/>
        <w:ind w:firstLine="357"/>
        <w:rPr>
          <w:rFonts w:ascii="Times New Roman" w:hAnsi="Times New Roman"/>
          <w:b/>
        </w:rPr>
      </w:pPr>
      <w:r w:rsidRPr="00B45A70">
        <w:rPr>
          <w:rFonts w:ascii="Times New Roman" w:hAnsi="Times New Roman"/>
          <w:b/>
        </w:rPr>
        <w:t>32. В отчете о движении денежных средств строка «Результат движения денежных средств за отчетный период» находится:</w:t>
      </w:r>
    </w:p>
    <w:p w:rsidR="00137FFA" w:rsidRPr="00B45A70" w:rsidRDefault="00137FFA" w:rsidP="00814539">
      <w:pPr>
        <w:numPr>
          <w:ilvl w:val="0"/>
          <w:numId w:val="164"/>
        </w:numPr>
        <w:spacing w:after="0" w:line="240" w:lineRule="auto"/>
        <w:ind w:left="0"/>
        <w:rPr>
          <w:rFonts w:ascii="Times New Roman" w:hAnsi="Times New Roman"/>
        </w:rPr>
      </w:pPr>
      <w:r w:rsidRPr="00B45A70">
        <w:rPr>
          <w:rFonts w:ascii="Times New Roman" w:hAnsi="Times New Roman"/>
        </w:rPr>
        <w:t xml:space="preserve">Как разница между строками «Поступило денежных средств – всего» и «Направлено денежных средств – всего» </w:t>
      </w:r>
    </w:p>
    <w:p w:rsidR="00137FFA" w:rsidRPr="00B45A70" w:rsidRDefault="00137FFA" w:rsidP="00814539">
      <w:pPr>
        <w:numPr>
          <w:ilvl w:val="0"/>
          <w:numId w:val="164"/>
        </w:numPr>
        <w:spacing w:after="0" w:line="240" w:lineRule="auto"/>
        <w:ind w:left="0"/>
        <w:rPr>
          <w:rFonts w:ascii="Times New Roman" w:hAnsi="Times New Roman"/>
        </w:rPr>
      </w:pPr>
      <w:r w:rsidRPr="00B45A70">
        <w:rPr>
          <w:rFonts w:ascii="Times New Roman" w:hAnsi="Times New Roman"/>
        </w:rPr>
        <w:t>Путем сложения (вычитания) результатов движения денежных средств по текущей, инвестиционной и финансовой деятельности</w:t>
      </w:r>
    </w:p>
    <w:p w:rsidR="00137FFA" w:rsidRPr="00B45A70" w:rsidRDefault="00137FFA" w:rsidP="00814539">
      <w:pPr>
        <w:numPr>
          <w:ilvl w:val="0"/>
          <w:numId w:val="164"/>
        </w:numPr>
        <w:spacing w:after="0" w:line="240" w:lineRule="auto"/>
        <w:ind w:left="0"/>
        <w:rPr>
          <w:rFonts w:ascii="Times New Roman" w:hAnsi="Times New Roman"/>
        </w:rPr>
      </w:pPr>
      <w:r w:rsidRPr="00B45A70">
        <w:rPr>
          <w:rFonts w:ascii="Times New Roman" w:hAnsi="Times New Roman"/>
        </w:rPr>
        <w:t>Как совокупность текущей, инвестиционной и финансовой деятельности</w:t>
      </w:r>
    </w:p>
    <w:p w:rsidR="00137FFA" w:rsidRPr="00B45A70" w:rsidRDefault="00137FFA" w:rsidP="00814539">
      <w:pPr>
        <w:pStyle w:val="22"/>
        <w:numPr>
          <w:ilvl w:val="0"/>
          <w:numId w:val="164"/>
        </w:numPr>
        <w:spacing w:after="0" w:line="240" w:lineRule="auto"/>
        <w:ind w:left="0"/>
        <w:rPr>
          <w:rFonts w:ascii="Times New Roman" w:hAnsi="Times New Roman"/>
        </w:rPr>
      </w:pPr>
      <w:r w:rsidRPr="00B45A70">
        <w:rPr>
          <w:rFonts w:ascii="Times New Roman" w:hAnsi="Times New Roman"/>
        </w:rPr>
        <w:t xml:space="preserve"> Как разница между остатками денежных средств на начало и конец отчетного периода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33. В какой оценке подлежат отражению в балансе ценные бумаги, котирующиеся на бирже или специальном аукционе:</w:t>
      </w:r>
    </w:p>
    <w:p w:rsidR="00137FFA" w:rsidRPr="00B45A70" w:rsidRDefault="00137FFA" w:rsidP="00814539">
      <w:pPr>
        <w:numPr>
          <w:ilvl w:val="0"/>
          <w:numId w:val="80"/>
        </w:numPr>
        <w:shd w:val="clear" w:color="auto" w:fill="FFFFFF"/>
        <w:spacing w:after="0" w:line="240" w:lineRule="auto"/>
        <w:ind w:left="0" w:firstLine="357"/>
        <w:rPr>
          <w:rFonts w:ascii="Times New Roman" w:hAnsi="Times New Roman"/>
        </w:rPr>
      </w:pPr>
      <w:r w:rsidRPr="00B45A70">
        <w:rPr>
          <w:rFonts w:ascii="Times New Roman" w:hAnsi="Times New Roman"/>
        </w:rPr>
        <w:t>по рыночной стоимости на отчетную дату</w:t>
      </w:r>
    </w:p>
    <w:p w:rsidR="00137FFA" w:rsidRPr="00B45A70" w:rsidRDefault="00137FFA" w:rsidP="00814539">
      <w:pPr>
        <w:numPr>
          <w:ilvl w:val="0"/>
          <w:numId w:val="80"/>
        </w:numPr>
        <w:shd w:val="clear" w:color="auto" w:fill="FFFFFF"/>
        <w:spacing w:after="0" w:line="240" w:lineRule="auto"/>
        <w:ind w:left="0" w:firstLine="357"/>
        <w:rPr>
          <w:rFonts w:ascii="Times New Roman" w:hAnsi="Times New Roman"/>
        </w:rPr>
      </w:pPr>
      <w:r w:rsidRPr="00B45A70">
        <w:rPr>
          <w:rFonts w:ascii="Times New Roman" w:hAnsi="Times New Roman"/>
        </w:rPr>
        <w:t>по фактической цене приобретения с учетом резерва под обесценение финансовых вложений</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34. В какой оценке подлежат отражению в балансе ценные бумаги, не котирующиеся на бирже или специальном аукционе:</w:t>
      </w:r>
    </w:p>
    <w:p w:rsidR="00137FFA" w:rsidRPr="00B45A70" w:rsidRDefault="00137FFA" w:rsidP="00814539">
      <w:pPr>
        <w:numPr>
          <w:ilvl w:val="0"/>
          <w:numId w:val="81"/>
        </w:numPr>
        <w:shd w:val="clear" w:color="auto" w:fill="FFFFFF"/>
        <w:spacing w:after="0" w:line="240" w:lineRule="auto"/>
        <w:ind w:left="0" w:firstLine="357"/>
        <w:rPr>
          <w:rFonts w:ascii="Times New Roman" w:hAnsi="Times New Roman"/>
        </w:rPr>
      </w:pPr>
      <w:r w:rsidRPr="00B45A70">
        <w:rPr>
          <w:rFonts w:ascii="Times New Roman" w:hAnsi="Times New Roman"/>
        </w:rPr>
        <w:t>по рыночной стоимости на отчетную дату</w:t>
      </w:r>
    </w:p>
    <w:p w:rsidR="00137FFA" w:rsidRPr="00B45A70" w:rsidRDefault="00137FFA" w:rsidP="00814539">
      <w:pPr>
        <w:numPr>
          <w:ilvl w:val="0"/>
          <w:numId w:val="81"/>
        </w:numPr>
        <w:shd w:val="clear" w:color="auto" w:fill="FFFFFF"/>
        <w:spacing w:after="0" w:line="240" w:lineRule="auto"/>
        <w:ind w:left="0" w:firstLine="357"/>
        <w:rPr>
          <w:rFonts w:ascii="Times New Roman" w:hAnsi="Times New Roman"/>
        </w:rPr>
      </w:pPr>
      <w:r w:rsidRPr="00B45A70">
        <w:rPr>
          <w:rFonts w:ascii="Times New Roman" w:hAnsi="Times New Roman"/>
        </w:rPr>
        <w:t>по фактической цене</w:t>
      </w:r>
    </w:p>
    <w:p w:rsidR="00137FFA" w:rsidRPr="00B45A70" w:rsidRDefault="00137FFA" w:rsidP="00814539">
      <w:pPr>
        <w:numPr>
          <w:ilvl w:val="0"/>
          <w:numId w:val="81"/>
        </w:numPr>
        <w:shd w:val="clear" w:color="auto" w:fill="FFFFFF"/>
        <w:spacing w:after="0" w:line="240" w:lineRule="auto"/>
        <w:ind w:left="0" w:firstLine="357"/>
        <w:rPr>
          <w:rFonts w:ascii="Times New Roman" w:hAnsi="Times New Roman"/>
        </w:rPr>
      </w:pPr>
      <w:r w:rsidRPr="00B45A70">
        <w:rPr>
          <w:rFonts w:ascii="Times New Roman" w:hAnsi="Times New Roman"/>
        </w:rPr>
        <w:t>с учетом резерва под обесценение финансовых вложений</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35. Стоимость основных средств, сданных в текущую аренду, отражается:</w:t>
      </w:r>
    </w:p>
    <w:p w:rsidR="00137FFA" w:rsidRPr="00B45A70" w:rsidRDefault="00137FFA" w:rsidP="00814539">
      <w:pPr>
        <w:numPr>
          <w:ilvl w:val="0"/>
          <w:numId w:val="82"/>
        </w:numPr>
        <w:shd w:val="clear" w:color="auto" w:fill="FFFFFF"/>
        <w:spacing w:after="0" w:line="240" w:lineRule="auto"/>
        <w:ind w:left="0" w:firstLine="357"/>
        <w:rPr>
          <w:rFonts w:ascii="Times New Roman" w:hAnsi="Times New Roman"/>
        </w:rPr>
      </w:pPr>
      <w:r w:rsidRPr="00B45A70">
        <w:rPr>
          <w:rFonts w:ascii="Times New Roman" w:hAnsi="Times New Roman"/>
        </w:rPr>
        <w:t>в разделе "Внеоборотные активы" бухгалтерского баланса</w:t>
      </w:r>
    </w:p>
    <w:p w:rsidR="00137FFA" w:rsidRPr="00B45A70" w:rsidRDefault="00137FFA" w:rsidP="00814539">
      <w:pPr>
        <w:numPr>
          <w:ilvl w:val="0"/>
          <w:numId w:val="82"/>
        </w:numPr>
        <w:shd w:val="clear" w:color="auto" w:fill="FFFFFF"/>
        <w:spacing w:after="0" w:line="240" w:lineRule="auto"/>
        <w:ind w:left="0" w:firstLine="357"/>
        <w:rPr>
          <w:rFonts w:ascii="Times New Roman" w:hAnsi="Times New Roman"/>
        </w:rPr>
      </w:pPr>
      <w:r w:rsidRPr="00B45A70">
        <w:rPr>
          <w:rFonts w:ascii="Times New Roman" w:hAnsi="Times New Roman"/>
        </w:rPr>
        <w:t>в справке о наличии ценностей, учитываемых на забалансовых счетах (бухгалтерский баланс форма №1)</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36. Стоимость основных средств, полученных по договору текущей аренды, отражается:</w:t>
      </w:r>
    </w:p>
    <w:p w:rsidR="00137FFA" w:rsidRPr="00B45A70" w:rsidRDefault="00137FFA" w:rsidP="00814539">
      <w:pPr>
        <w:numPr>
          <w:ilvl w:val="0"/>
          <w:numId w:val="83"/>
        </w:numPr>
        <w:shd w:val="clear" w:color="auto" w:fill="FFFFFF"/>
        <w:spacing w:after="0" w:line="240" w:lineRule="auto"/>
        <w:ind w:left="0" w:firstLine="357"/>
        <w:rPr>
          <w:rFonts w:ascii="Times New Roman" w:hAnsi="Times New Roman"/>
        </w:rPr>
      </w:pPr>
      <w:r w:rsidRPr="00B45A70">
        <w:rPr>
          <w:rFonts w:ascii="Times New Roman" w:hAnsi="Times New Roman"/>
        </w:rPr>
        <w:t>в разделе "Внеоборотные активы" бухгалтерского баланса</w:t>
      </w:r>
    </w:p>
    <w:p w:rsidR="00137FFA" w:rsidRPr="00B45A70" w:rsidRDefault="00137FFA" w:rsidP="00814539">
      <w:pPr>
        <w:numPr>
          <w:ilvl w:val="0"/>
          <w:numId w:val="83"/>
        </w:numPr>
        <w:shd w:val="clear" w:color="auto" w:fill="FFFFFF"/>
        <w:spacing w:after="0" w:line="240" w:lineRule="auto"/>
        <w:ind w:left="0" w:firstLine="357"/>
        <w:rPr>
          <w:rFonts w:ascii="Times New Roman" w:hAnsi="Times New Roman"/>
        </w:rPr>
      </w:pPr>
      <w:r w:rsidRPr="00B45A70">
        <w:rPr>
          <w:rFonts w:ascii="Times New Roman" w:hAnsi="Times New Roman"/>
        </w:rPr>
        <w:t>в справке о наличии ценностей, учитываемых на забалансовых счетах (бухгалтерский баланс форма №1)</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37. нематериальные активы, полученные в пользование, учитываются организацией-пользователем:</w:t>
      </w:r>
    </w:p>
    <w:p w:rsidR="00137FFA" w:rsidRPr="00B45A70" w:rsidRDefault="00137FFA" w:rsidP="00814539">
      <w:pPr>
        <w:numPr>
          <w:ilvl w:val="0"/>
          <w:numId w:val="84"/>
        </w:numPr>
        <w:shd w:val="clear" w:color="auto" w:fill="FFFFFF"/>
        <w:spacing w:after="0" w:line="240" w:lineRule="auto"/>
        <w:ind w:left="0" w:firstLine="357"/>
        <w:rPr>
          <w:rFonts w:ascii="Times New Roman" w:hAnsi="Times New Roman"/>
        </w:rPr>
      </w:pPr>
      <w:r w:rsidRPr="00B45A70">
        <w:rPr>
          <w:rFonts w:ascii="Times New Roman" w:hAnsi="Times New Roman"/>
        </w:rPr>
        <w:t>В составе внеоборотных активов в первом разделе бухгалтерского баланса</w:t>
      </w:r>
    </w:p>
    <w:p w:rsidR="00137FFA" w:rsidRPr="00B45A70" w:rsidRDefault="00137FFA" w:rsidP="00814539">
      <w:pPr>
        <w:numPr>
          <w:ilvl w:val="0"/>
          <w:numId w:val="84"/>
        </w:numPr>
        <w:shd w:val="clear" w:color="auto" w:fill="FFFFFF"/>
        <w:spacing w:after="0" w:line="240" w:lineRule="auto"/>
        <w:ind w:left="0" w:firstLine="357"/>
        <w:rPr>
          <w:rFonts w:ascii="Times New Roman" w:hAnsi="Times New Roman"/>
        </w:rPr>
      </w:pPr>
      <w:r w:rsidRPr="00B45A70">
        <w:rPr>
          <w:rFonts w:ascii="Times New Roman" w:hAnsi="Times New Roman"/>
        </w:rPr>
        <w:t>За балансом</w:t>
      </w:r>
    </w:p>
    <w:p w:rsidR="00137FFA" w:rsidRPr="00B45A70" w:rsidRDefault="00137FFA" w:rsidP="00814539">
      <w:pPr>
        <w:numPr>
          <w:ilvl w:val="0"/>
          <w:numId w:val="84"/>
        </w:numPr>
        <w:shd w:val="clear" w:color="auto" w:fill="FFFFFF"/>
        <w:spacing w:after="0" w:line="240" w:lineRule="auto"/>
        <w:ind w:left="0" w:firstLine="357"/>
        <w:rPr>
          <w:rFonts w:ascii="Times New Roman" w:hAnsi="Times New Roman"/>
        </w:rPr>
      </w:pPr>
      <w:r w:rsidRPr="00B45A70">
        <w:rPr>
          <w:rFonts w:ascii="Times New Roman" w:hAnsi="Times New Roman"/>
        </w:rPr>
        <w:t>В составе расходов будущих периодов во втором разделе бухгалтерского баланса</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38. Целью формирования бухгалтерского баланса на современном этапе считается:</w:t>
      </w:r>
    </w:p>
    <w:p w:rsidR="00137FFA" w:rsidRPr="00B45A70" w:rsidRDefault="00137FFA" w:rsidP="00814539">
      <w:pPr>
        <w:numPr>
          <w:ilvl w:val="0"/>
          <w:numId w:val="85"/>
        </w:numPr>
        <w:shd w:val="clear" w:color="auto" w:fill="FFFFFF"/>
        <w:spacing w:after="0" w:line="240" w:lineRule="auto"/>
        <w:ind w:left="0" w:firstLine="357"/>
        <w:rPr>
          <w:rFonts w:ascii="Times New Roman" w:hAnsi="Times New Roman"/>
        </w:rPr>
      </w:pPr>
      <w:r w:rsidRPr="00B45A70">
        <w:rPr>
          <w:rFonts w:ascii="Times New Roman" w:hAnsi="Times New Roman"/>
        </w:rPr>
        <w:t>оценка состояния ресурсов и их источников на определенный момент времени</w:t>
      </w:r>
    </w:p>
    <w:p w:rsidR="00137FFA" w:rsidRPr="00B45A70" w:rsidRDefault="00137FFA" w:rsidP="00814539">
      <w:pPr>
        <w:numPr>
          <w:ilvl w:val="0"/>
          <w:numId w:val="85"/>
        </w:numPr>
        <w:shd w:val="clear" w:color="auto" w:fill="FFFFFF"/>
        <w:spacing w:after="0" w:line="240" w:lineRule="auto"/>
        <w:ind w:left="0" w:firstLine="357"/>
        <w:rPr>
          <w:rFonts w:ascii="Times New Roman" w:hAnsi="Times New Roman"/>
        </w:rPr>
      </w:pPr>
      <w:r w:rsidRPr="00B45A70">
        <w:rPr>
          <w:rFonts w:ascii="Times New Roman" w:hAnsi="Times New Roman"/>
        </w:rPr>
        <w:t>определение эффективности деятельности экономического субъекта на любой фазе кругооборота капитала</w:t>
      </w:r>
    </w:p>
    <w:p w:rsidR="00137FFA" w:rsidRPr="00B45A70" w:rsidRDefault="00137FFA" w:rsidP="00814539">
      <w:pPr>
        <w:numPr>
          <w:ilvl w:val="0"/>
          <w:numId w:val="85"/>
        </w:numPr>
        <w:shd w:val="clear" w:color="auto" w:fill="FFFFFF"/>
        <w:spacing w:after="0" w:line="240" w:lineRule="auto"/>
        <w:ind w:left="0" w:firstLine="357"/>
        <w:rPr>
          <w:rFonts w:ascii="Times New Roman" w:hAnsi="Times New Roman"/>
        </w:rPr>
      </w:pPr>
      <w:r w:rsidRPr="00B45A70">
        <w:rPr>
          <w:rFonts w:ascii="Times New Roman" w:hAnsi="Times New Roman"/>
        </w:rPr>
        <w:t>выявление способности организации воспроизводить денежные потоки</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39. Информация об имущественном положении организации на момент ее регистрации приводится:</w:t>
      </w:r>
    </w:p>
    <w:p w:rsidR="00137FFA" w:rsidRPr="00B45A70" w:rsidRDefault="00137FFA" w:rsidP="00814539">
      <w:pPr>
        <w:numPr>
          <w:ilvl w:val="0"/>
          <w:numId w:val="86"/>
        </w:numPr>
        <w:shd w:val="clear" w:color="auto" w:fill="FFFFFF"/>
        <w:spacing w:after="0" w:line="240" w:lineRule="auto"/>
        <w:ind w:left="0" w:firstLine="357"/>
        <w:rPr>
          <w:rFonts w:ascii="Times New Roman" w:hAnsi="Times New Roman"/>
        </w:rPr>
      </w:pPr>
      <w:r w:rsidRPr="00B45A70">
        <w:rPr>
          <w:rFonts w:ascii="Times New Roman" w:hAnsi="Times New Roman"/>
        </w:rPr>
        <w:t>в начальном балансе</w:t>
      </w:r>
    </w:p>
    <w:p w:rsidR="00137FFA" w:rsidRPr="00B45A70" w:rsidRDefault="00137FFA" w:rsidP="00814539">
      <w:pPr>
        <w:numPr>
          <w:ilvl w:val="0"/>
          <w:numId w:val="86"/>
        </w:numPr>
        <w:shd w:val="clear" w:color="auto" w:fill="FFFFFF"/>
        <w:spacing w:after="0" w:line="240" w:lineRule="auto"/>
        <w:ind w:left="0" w:firstLine="357"/>
        <w:rPr>
          <w:rFonts w:ascii="Times New Roman" w:hAnsi="Times New Roman"/>
        </w:rPr>
      </w:pPr>
      <w:r w:rsidRPr="00B45A70">
        <w:rPr>
          <w:rFonts w:ascii="Times New Roman" w:hAnsi="Times New Roman"/>
        </w:rPr>
        <w:t>во вступительном балансе</w:t>
      </w:r>
    </w:p>
    <w:p w:rsidR="00137FFA" w:rsidRPr="00B45A70" w:rsidRDefault="00137FFA" w:rsidP="00814539">
      <w:pPr>
        <w:numPr>
          <w:ilvl w:val="0"/>
          <w:numId w:val="86"/>
        </w:numPr>
        <w:shd w:val="clear" w:color="auto" w:fill="FFFFFF"/>
        <w:spacing w:after="0" w:line="240" w:lineRule="auto"/>
        <w:ind w:left="0" w:firstLine="357"/>
        <w:rPr>
          <w:rFonts w:ascii="Times New Roman" w:hAnsi="Times New Roman"/>
        </w:rPr>
      </w:pPr>
      <w:r w:rsidRPr="00B45A70">
        <w:rPr>
          <w:rFonts w:ascii="Times New Roman" w:hAnsi="Times New Roman"/>
        </w:rPr>
        <w:lastRenderedPageBreak/>
        <w:t>в санируемом балансе</w:t>
      </w:r>
    </w:p>
    <w:p w:rsidR="00137FFA" w:rsidRPr="00B45A70" w:rsidRDefault="00137FFA" w:rsidP="00814539">
      <w:pPr>
        <w:shd w:val="clear" w:color="auto" w:fill="FFFFFF"/>
        <w:spacing w:after="0" w:line="240" w:lineRule="auto"/>
        <w:ind w:firstLine="357"/>
        <w:rPr>
          <w:rFonts w:ascii="Times New Roman" w:hAnsi="Times New Roman"/>
        </w:rPr>
      </w:pPr>
      <w:r w:rsidRPr="00B45A70">
        <w:rPr>
          <w:rFonts w:ascii="Times New Roman" w:hAnsi="Times New Roman"/>
          <w:b/>
          <w:bCs/>
        </w:rPr>
        <w:t>40. Выделение разделов в активе российского баланса основывается:</w:t>
      </w:r>
    </w:p>
    <w:p w:rsidR="00137FFA" w:rsidRPr="00B45A70" w:rsidRDefault="00137FFA" w:rsidP="00814539">
      <w:pPr>
        <w:numPr>
          <w:ilvl w:val="0"/>
          <w:numId w:val="87"/>
        </w:numPr>
        <w:shd w:val="clear" w:color="auto" w:fill="FFFFFF"/>
        <w:spacing w:after="0" w:line="240" w:lineRule="auto"/>
        <w:ind w:left="0" w:firstLine="357"/>
        <w:rPr>
          <w:rFonts w:ascii="Times New Roman" w:hAnsi="Times New Roman"/>
        </w:rPr>
      </w:pPr>
      <w:r w:rsidRPr="00B45A70">
        <w:rPr>
          <w:rFonts w:ascii="Times New Roman" w:hAnsi="Times New Roman"/>
        </w:rPr>
        <w:t>на сроках использования (погашения) активов (более и менее 12 месяцев)</w:t>
      </w:r>
    </w:p>
    <w:p w:rsidR="00137FFA" w:rsidRPr="00B45A70" w:rsidRDefault="00137FFA" w:rsidP="00814539">
      <w:pPr>
        <w:numPr>
          <w:ilvl w:val="0"/>
          <w:numId w:val="87"/>
        </w:numPr>
        <w:shd w:val="clear" w:color="auto" w:fill="FFFFFF"/>
        <w:spacing w:after="0" w:line="240" w:lineRule="auto"/>
        <w:ind w:left="0" w:firstLine="357"/>
        <w:rPr>
          <w:rFonts w:ascii="Times New Roman" w:hAnsi="Times New Roman"/>
        </w:rPr>
      </w:pPr>
      <w:r w:rsidRPr="00B45A70">
        <w:rPr>
          <w:rFonts w:ascii="Times New Roman" w:hAnsi="Times New Roman"/>
        </w:rPr>
        <w:t>на функциональном назначении активов</w:t>
      </w:r>
    </w:p>
    <w:p w:rsidR="00137FFA" w:rsidRPr="00B45A70" w:rsidRDefault="00137FFA" w:rsidP="00814539">
      <w:pPr>
        <w:shd w:val="clear" w:color="auto" w:fill="FFFFFF"/>
        <w:tabs>
          <w:tab w:val="left" w:pos="288"/>
        </w:tabs>
        <w:spacing w:after="0" w:line="240" w:lineRule="auto"/>
        <w:ind w:firstLine="357"/>
        <w:rPr>
          <w:rFonts w:ascii="Times New Roman" w:hAnsi="Times New Roman"/>
          <w:b/>
        </w:rPr>
      </w:pPr>
      <w:r w:rsidRPr="00B45A70">
        <w:rPr>
          <w:rFonts w:ascii="Times New Roman" w:hAnsi="Times New Roman"/>
          <w:b/>
          <w:iCs/>
          <w:spacing w:val="-22"/>
        </w:rPr>
        <w:t>41</w:t>
      </w:r>
      <w:r w:rsidRPr="00B45A70">
        <w:rPr>
          <w:rFonts w:ascii="Times New Roman" w:hAnsi="Times New Roman"/>
          <w:b/>
          <w:iCs/>
        </w:rPr>
        <w:tab/>
        <w:t>Отчетная дата — это:</w:t>
      </w:r>
    </w:p>
    <w:p w:rsidR="00137FFA" w:rsidRPr="00B45A70" w:rsidRDefault="00137FFA" w:rsidP="00814539">
      <w:pPr>
        <w:widowControl w:val="0"/>
        <w:numPr>
          <w:ilvl w:val="0"/>
          <w:numId w:val="165"/>
        </w:numPr>
        <w:shd w:val="clear" w:color="auto" w:fill="FFFFFF"/>
        <w:tabs>
          <w:tab w:val="left" w:pos="682"/>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2"/>
        </w:rPr>
        <w:t>последний календарный день отчетного периода;</w:t>
      </w:r>
    </w:p>
    <w:p w:rsidR="00137FFA" w:rsidRPr="00B45A70" w:rsidRDefault="00137FFA" w:rsidP="00814539">
      <w:pPr>
        <w:widowControl w:val="0"/>
        <w:numPr>
          <w:ilvl w:val="0"/>
          <w:numId w:val="165"/>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2"/>
        </w:rPr>
        <w:t>день передачи отчетности пользователям;</w:t>
      </w:r>
    </w:p>
    <w:p w:rsidR="00137FFA" w:rsidRPr="00B45A70" w:rsidRDefault="00137FFA" w:rsidP="00814539">
      <w:pPr>
        <w:widowControl w:val="0"/>
        <w:numPr>
          <w:ilvl w:val="0"/>
          <w:numId w:val="165"/>
        </w:numPr>
        <w:shd w:val="clear" w:color="auto" w:fill="FFFFFF"/>
        <w:tabs>
          <w:tab w:val="left" w:pos="682"/>
        </w:tabs>
        <w:autoSpaceDE w:val="0"/>
        <w:autoSpaceDN w:val="0"/>
        <w:adjustRightInd w:val="0"/>
        <w:spacing w:after="0" w:line="240" w:lineRule="auto"/>
        <w:ind w:left="0"/>
        <w:rPr>
          <w:rFonts w:ascii="Times New Roman" w:hAnsi="Times New Roman"/>
          <w:spacing w:val="-5"/>
        </w:rPr>
      </w:pPr>
      <w:r w:rsidRPr="00B45A70">
        <w:rPr>
          <w:rFonts w:ascii="Times New Roman" w:hAnsi="Times New Roman"/>
          <w:spacing w:val="-2"/>
        </w:rPr>
        <w:t>день подписания руководителем.</w:t>
      </w:r>
    </w:p>
    <w:p w:rsidR="00137FFA" w:rsidRPr="00B45A70" w:rsidRDefault="00137FFA" w:rsidP="00814539">
      <w:pPr>
        <w:shd w:val="clear" w:color="auto" w:fill="FFFFFF"/>
        <w:tabs>
          <w:tab w:val="left" w:pos="288"/>
        </w:tabs>
        <w:spacing w:after="0" w:line="240" w:lineRule="auto"/>
        <w:ind w:firstLine="357"/>
        <w:rPr>
          <w:rFonts w:ascii="Times New Roman" w:hAnsi="Times New Roman"/>
          <w:b/>
        </w:rPr>
      </w:pPr>
      <w:r w:rsidRPr="00B45A70">
        <w:rPr>
          <w:rFonts w:ascii="Times New Roman" w:hAnsi="Times New Roman"/>
          <w:b/>
          <w:iCs/>
          <w:spacing w:val="-9"/>
        </w:rPr>
        <w:t>42.</w:t>
      </w:r>
      <w:r w:rsidRPr="00B45A70">
        <w:rPr>
          <w:rFonts w:ascii="Times New Roman" w:hAnsi="Times New Roman"/>
          <w:b/>
          <w:iCs/>
        </w:rPr>
        <w:tab/>
        <w:t>К российской отчетности  не предъявляются следующие требования по содержанию показателей (качественные характе</w:t>
      </w:r>
      <w:r w:rsidRPr="00B45A70">
        <w:rPr>
          <w:rFonts w:ascii="Times New Roman" w:hAnsi="Times New Roman"/>
          <w:b/>
          <w:iCs/>
        </w:rPr>
        <w:softHyphen/>
        <w:t>ристики):</w:t>
      </w:r>
    </w:p>
    <w:p w:rsidR="00137FFA" w:rsidRPr="00B45A70" w:rsidRDefault="00137FFA" w:rsidP="00814539">
      <w:pPr>
        <w:widowControl w:val="0"/>
        <w:numPr>
          <w:ilvl w:val="0"/>
          <w:numId w:val="166"/>
        </w:numPr>
        <w:shd w:val="clear" w:color="auto" w:fill="FFFFFF"/>
        <w:tabs>
          <w:tab w:val="left" w:pos="682"/>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6"/>
        </w:rPr>
        <w:t>уместность;</w:t>
      </w:r>
    </w:p>
    <w:p w:rsidR="00137FFA" w:rsidRPr="00B45A70" w:rsidRDefault="00137FFA" w:rsidP="00814539">
      <w:pPr>
        <w:widowControl w:val="0"/>
        <w:numPr>
          <w:ilvl w:val="0"/>
          <w:numId w:val="166"/>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4"/>
        </w:rPr>
        <w:t>надежность;</w:t>
      </w:r>
    </w:p>
    <w:p w:rsidR="00137FFA" w:rsidRPr="00B45A70" w:rsidRDefault="00137FFA" w:rsidP="00814539">
      <w:pPr>
        <w:widowControl w:val="0"/>
        <w:numPr>
          <w:ilvl w:val="0"/>
          <w:numId w:val="166"/>
        </w:numPr>
        <w:shd w:val="clear" w:color="auto" w:fill="FFFFFF"/>
        <w:tabs>
          <w:tab w:val="left" w:pos="682"/>
        </w:tabs>
        <w:autoSpaceDE w:val="0"/>
        <w:autoSpaceDN w:val="0"/>
        <w:adjustRightInd w:val="0"/>
        <w:spacing w:after="0" w:line="240" w:lineRule="auto"/>
        <w:ind w:left="0"/>
        <w:rPr>
          <w:rFonts w:ascii="Times New Roman" w:hAnsi="Times New Roman"/>
          <w:spacing w:val="-5"/>
        </w:rPr>
      </w:pPr>
      <w:r w:rsidRPr="00B45A70">
        <w:rPr>
          <w:rFonts w:ascii="Times New Roman" w:hAnsi="Times New Roman"/>
          <w:spacing w:val="-6"/>
        </w:rPr>
        <w:t>достоверность.</w:t>
      </w:r>
    </w:p>
    <w:p w:rsidR="00137FFA" w:rsidRPr="00B45A70" w:rsidRDefault="00137FFA" w:rsidP="00814539">
      <w:pPr>
        <w:widowControl w:val="0"/>
        <w:numPr>
          <w:ilvl w:val="0"/>
          <w:numId w:val="166"/>
        </w:numPr>
        <w:shd w:val="clear" w:color="auto" w:fill="FFFFFF"/>
        <w:tabs>
          <w:tab w:val="left" w:pos="682"/>
        </w:tabs>
        <w:autoSpaceDE w:val="0"/>
        <w:autoSpaceDN w:val="0"/>
        <w:adjustRightInd w:val="0"/>
        <w:spacing w:after="0" w:line="240" w:lineRule="auto"/>
        <w:ind w:left="0"/>
        <w:rPr>
          <w:rFonts w:ascii="Times New Roman" w:hAnsi="Times New Roman"/>
          <w:spacing w:val="-5"/>
        </w:rPr>
      </w:pPr>
      <w:r w:rsidRPr="00B45A70">
        <w:rPr>
          <w:rFonts w:ascii="Times New Roman" w:hAnsi="Times New Roman"/>
          <w:spacing w:val="-6"/>
        </w:rPr>
        <w:t>краткость</w:t>
      </w:r>
    </w:p>
    <w:p w:rsidR="00137FFA" w:rsidRPr="00B45A70" w:rsidRDefault="00137FFA" w:rsidP="00814539">
      <w:pPr>
        <w:shd w:val="clear" w:color="auto" w:fill="FFFFFF"/>
        <w:tabs>
          <w:tab w:val="left" w:pos="278"/>
        </w:tabs>
        <w:spacing w:after="0" w:line="240" w:lineRule="auto"/>
        <w:ind w:firstLine="357"/>
        <w:rPr>
          <w:rFonts w:ascii="Times New Roman" w:hAnsi="Times New Roman"/>
          <w:b/>
        </w:rPr>
      </w:pPr>
      <w:r w:rsidRPr="00B45A70">
        <w:rPr>
          <w:rFonts w:ascii="Times New Roman" w:hAnsi="Times New Roman"/>
          <w:b/>
          <w:iCs/>
        </w:rPr>
        <w:t>43.В промежуточном бухгалтерском балансе по строке «Не</w:t>
      </w:r>
      <w:r w:rsidRPr="00B45A70">
        <w:rPr>
          <w:rFonts w:ascii="Times New Roman" w:hAnsi="Times New Roman"/>
          <w:b/>
          <w:iCs/>
        </w:rPr>
        <w:softHyphen/>
        <w:t>распределенная прибыль (непокрытый убыток)» в графе на от</w:t>
      </w:r>
      <w:r w:rsidRPr="00B45A70">
        <w:rPr>
          <w:rFonts w:ascii="Times New Roman" w:hAnsi="Times New Roman"/>
          <w:b/>
          <w:iCs/>
        </w:rPr>
        <w:softHyphen/>
        <w:t>четную дату отчетного периода отражается сальдо по счету (счетам):</w:t>
      </w:r>
    </w:p>
    <w:p w:rsidR="00137FFA" w:rsidRPr="00B45A70" w:rsidRDefault="00137FFA" w:rsidP="00814539">
      <w:pPr>
        <w:pStyle w:val="af0"/>
        <w:numPr>
          <w:ilvl w:val="0"/>
          <w:numId w:val="167"/>
        </w:numPr>
        <w:shd w:val="clear" w:color="auto" w:fill="FFFFFF"/>
        <w:spacing w:after="0" w:line="240" w:lineRule="auto"/>
        <w:ind w:left="0"/>
        <w:rPr>
          <w:rFonts w:ascii="Times New Roman" w:hAnsi="Times New Roman"/>
        </w:rPr>
      </w:pPr>
      <w:r w:rsidRPr="00B45A70">
        <w:rPr>
          <w:rFonts w:ascii="Times New Roman" w:hAnsi="Times New Roman"/>
        </w:rPr>
        <w:t xml:space="preserve">84 и 99; </w:t>
      </w:r>
    </w:p>
    <w:p w:rsidR="00137FFA" w:rsidRPr="00B45A70" w:rsidRDefault="00137FFA" w:rsidP="00814539">
      <w:pPr>
        <w:pStyle w:val="af0"/>
        <w:numPr>
          <w:ilvl w:val="0"/>
          <w:numId w:val="167"/>
        </w:numPr>
        <w:shd w:val="clear" w:color="auto" w:fill="FFFFFF"/>
        <w:spacing w:after="0" w:line="240" w:lineRule="auto"/>
        <w:ind w:left="0"/>
        <w:rPr>
          <w:rFonts w:ascii="Times New Roman" w:hAnsi="Times New Roman"/>
        </w:rPr>
      </w:pPr>
      <w:r w:rsidRPr="00B45A70">
        <w:rPr>
          <w:rFonts w:ascii="Times New Roman" w:hAnsi="Times New Roman"/>
        </w:rPr>
        <w:t xml:space="preserve"> 90 и 91; </w:t>
      </w:r>
    </w:p>
    <w:p w:rsidR="00137FFA" w:rsidRPr="00B45A70" w:rsidRDefault="00137FFA" w:rsidP="00814539">
      <w:pPr>
        <w:pStyle w:val="af0"/>
        <w:numPr>
          <w:ilvl w:val="0"/>
          <w:numId w:val="167"/>
        </w:numPr>
        <w:shd w:val="clear" w:color="auto" w:fill="FFFFFF"/>
        <w:spacing w:after="0" w:line="240" w:lineRule="auto"/>
        <w:ind w:left="0"/>
        <w:rPr>
          <w:rFonts w:ascii="Times New Roman" w:hAnsi="Times New Roman"/>
        </w:rPr>
      </w:pPr>
      <w:r w:rsidRPr="00B45A70">
        <w:rPr>
          <w:rFonts w:ascii="Times New Roman" w:hAnsi="Times New Roman"/>
        </w:rPr>
        <w:t xml:space="preserve">90; </w:t>
      </w:r>
    </w:p>
    <w:p w:rsidR="00137FFA" w:rsidRPr="00B45A70" w:rsidRDefault="00137FFA" w:rsidP="00814539">
      <w:pPr>
        <w:pStyle w:val="af0"/>
        <w:numPr>
          <w:ilvl w:val="0"/>
          <w:numId w:val="167"/>
        </w:numPr>
        <w:shd w:val="clear" w:color="auto" w:fill="FFFFFF"/>
        <w:spacing w:after="0" w:line="240" w:lineRule="auto"/>
        <w:ind w:left="0"/>
        <w:rPr>
          <w:rFonts w:ascii="Times New Roman" w:hAnsi="Times New Roman"/>
        </w:rPr>
      </w:pPr>
      <w:r w:rsidRPr="00B45A70">
        <w:rPr>
          <w:rFonts w:ascii="Times New Roman" w:hAnsi="Times New Roman"/>
        </w:rPr>
        <w:t xml:space="preserve"> 99.</w:t>
      </w:r>
    </w:p>
    <w:p w:rsidR="00137FFA" w:rsidRPr="00B45A70" w:rsidRDefault="00137FFA" w:rsidP="00814539">
      <w:pPr>
        <w:shd w:val="clear" w:color="auto" w:fill="FFFFFF"/>
        <w:tabs>
          <w:tab w:val="left" w:pos="278"/>
        </w:tabs>
        <w:spacing w:after="0" w:line="240" w:lineRule="auto"/>
        <w:ind w:firstLine="357"/>
        <w:rPr>
          <w:rFonts w:ascii="Times New Roman" w:hAnsi="Times New Roman"/>
          <w:b/>
        </w:rPr>
      </w:pPr>
      <w:r w:rsidRPr="00B45A70">
        <w:rPr>
          <w:rFonts w:ascii="Times New Roman" w:hAnsi="Times New Roman"/>
          <w:b/>
          <w:iCs/>
          <w:spacing w:val="-32"/>
        </w:rPr>
        <w:t>44.</w:t>
      </w:r>
      <w:r w:rsidRPr="00B45A70">
        <w:rPr>
          <w:rFonts w:ascii="Times New Roman" w:hAnsi="Times New Roman"/>
          <w:b/>
          <w:iCs/>
        </w:rPr>
        <w:tab/>
        <w:t>По строке «Отложенные налоговые активы» бухгалтерского баланса отражают:</w:t>
      </w:r>
    </w:p>
    <w:p w:rsidR="00137FFA" w:rsidRPr="00B45A70" w:rsidRDefault="00137FFA" w:rsidP="00814539">
      <w:pPr>
        <w:widowControl w:val="0"/>
        <w:numPr>
          <w:ilvl w:val="0"/>
          <w:numId w:val="168"/>
        </w:numPr>
        <w:shd w:val="clear" w:color="auto" w:fill="FFFFFF"/>
        <w:tabs>
          <w:tab w:val="left" w:pos="691"/>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2"/>
        </w:rPr>
        <w:t>налогооблагаемые временные разницы, умноженные на ставку налога;</w:t>
      </w:r>
    </w:p>
    <w:p w:rsidR="00137FFA" w:rsidRPr="00B45A70" w:rsidRDefault="00137FFA" w:rsidP="00814539">
      <w:pPr>
        <w:widowControl w:val="0"/>
        <w:numPr>
          <w:ilvl w:val="0"/>
          <w:numId w:val="168"/>
        </w:numPr>
        <w:shd w:val="clear" w:color="auto" w:fill="FFFFFF"/>
        <w:tabs>
          <w:tab w:val="left" w:pos="691"/>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4"/>
        </w:rPr>
        <w:t xml:space="preserve">отрицательную разницу между реальным налогом на прибыль </w:t>
      </w:r>
      <w:r w:rsidRPr="00B45A70">
        <w:rPr>
          <w:rFonts w:ascii="Times New Roman" w:hAnsi="Times New Roman"/>
          <w:spacing w:val="-3"/>
        </w:rPr>
        <w:t>и условным налогом, исчисленным с балансовой прибыли;</w:t>
      </w:r>
    </w:p>
    <w:p w:rsidR="00137FFA" w:rsidRPr="00B45A70" w:rsidRDefault="00137FFA" w:rsidP="00814539">
      <w:pPr>
        <w:widowControl w:val="0"/>
        <w:numPr>
          <w:ilvl w:val="0"/>
          <w:numId w:val="168"/>
        </w:numPr>
        <w:shd w:val="clear" w:color="auto" w:fill="FFFFFF"/>
        <w:tabs>
          <w:tab w:val="left" w:pos="691"/>
        </w:tabs>
        <w:autoSpaceDE w:val="0"/>
        <w:autoSpaceDN w:val="0"/>
        <w:adjustRightInd w:val="0"/>
        <w:spacing w:after="0" w:line="240" w:lineRule="auto"/>
        <w:ind w:left="0"/>
        <w:rPr>
          <w:rFonts w:ascii="Times New Roman" w:hAnsi="Times New Roman"/>
          <w:spacing w:val="-8"/>
        </w:rPr>
      </w:pPr>
      <w:r w:rsidRPr="00B45A70">
        <w:rPr>
          <w:rFonts w:ascii="Times New Roman" w:hAnsi="Times New Roman"/>
        </w:rPr>
        <w:t>положительную разницу между текущим налогом на при</w:t>
      </w:r>
      <w:r w:rsidRPr="00B45A70">
        <w:rPr>
          <w:rFonts w:ascii="Times New Roman" w:hAnsi="Times New Roman"/>
        </w:rPr>
        <w:softHyphen/>
      </w:r>
      <w:r w:rsidRPr="00B45A70">
        <w:rPr>
          <w:rFonts w:ascii="Times New Roman" w:hAnsi="Times New Roman"/>
          <w:spacing w:val="-2"/>
        </w:rPr>
        <w:t xml:space="preserve">быль и условным налогом, исчисленным с бухгалтерской </w:t>
      </w:r>
      <w:r w:rsidRPr="00B45A70">
        <w:rPr>
          <w:rFonts w:ascii="Times New Roman" w:hAnsi="Times New Roman"/>
        </w:rPr>
        <w:t>прибыли;</w:t>
      </w:r>
    </w:p>
    <w:p w:rsidR="00137FFA" w:rsidRPr="00B45A70" w:rsidRDefault="00137FFA" w:rsidP="00814539">
      <w:pPr>
        <w:widowControl w:val="0"/>
        <w:numPr>
          <w:ilvl w:val="0"/>
          <w:numId w:val="168"/>
        </w:numPr>
        <w:shd w:val="clear" w:color="auto" w:fill="FFFFFF"/>
        <w:tabs>
          <w:tab w:val="left" w:pos="691"/>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3"/>
        </w:rPr>
        <w:t>вычитаемые временные разницы, умноженные на ставку налога.</w:t>
      </w:r>
    </w:p>
    <w:p w:rsidR="00137FFA" w:rsidRPr="00B45A70" w:rsidRDefault="00137FFA" w:rsidP="00814539">
      <w:pPr>
        <w:shd w:val="clear" w:color="auto" w:fill="FFFFFF"/>
        <w:tabs>
          <w:tab w:val="left" w:pos="230"/>
        </w:tabs>
        <w:spacing w:after="0" w:line="240" w:lineRule="auto"/>
        <w:ind w:firstLine="357"/>
        <w:rPr>
          <w:rFonts w:ascii="Times New Roman" w:hAnsi="Times New Roman"/>
          <w:b/>
        </w:rPr>
      </w:pPr>
      <w:r w:rsidRPr="00B45A70">
        <w:rPr>
          <w:rFonts w:ascii="Times New Roman" w:hAnsi="Times New Roman"/>
          <w:b/>
          <w:iCs/>
        </w:rPr>
        <w:t xml:space="preserve">45. </w:t>
      </w:r>
      <w:r w:rsidRPr="00B45A70">
        <w:rPr>
          <w:rFonts w:ascii="Times New Roman" w:hAnsi="Times New Roman"/>
          <w:b/>
          <w:iCs/>
        </w:rPr>
        <w:tab/>
        <w:t>В отчете об изменениях капитала в разделе 2 «Корректи</w:t>
      </w:r>
      <w:r w:rsidRPr="00B45A70">
        <w:rPr>
          <w:rFonts w:ascii="Times New Roman" w:hAnsi="Times New Roman"/>
          <w:b/>
          <w:iCs/>
        </w:rPr>
        <w:softHyphen/>
        <w:t>ровки в связи с изменением учетной политики и исправлением ошибок» изменение учетной политики отражается в соответствии с ПБУ:</w:t>
      </w:r>
    </w:p>
    <w:p w:rsidR="00137FFA" w:rsidRPr="00B45A70" w:rsidRDefault="00137FFA" w:rsidP="00814539">
      <w:pPr>
        <w:pStyle w:val="af0"/>
        <w:numPr>
          <w:ilvl w:val="0"/>
          <w:numId w:val="169"/>
        </w:numPr>
        <w:shd w:val="clear" w:color="auto" w:fill="FFFFFF"/>
        <w:spacing w:after="0" w:line="240" w:lineRule="auto"/>
        <w:ind w:left="0"/>
        <w:rPr>
          <w:rFonts w:ascii="Times New Roman" w:hAnsi="Times New Roman"/>
        </w:rPr>
      </w:pPr>
      <w:r w:rsidRPr="00B45A70">
        <w:rPr>
          <w:rFonts w:ascii="Times New Roman" w:hAnsi="Times New Roman"/>
        </w:rPr>
        <w:t xml:space="preserve">1/2008; </w:t>
      </w:r>
    </w:p>
    <w:p w:rsidR="00137FFA" w:rsidRPr="00B45A70" w:rsidRDefault="00137FFA" w:rsidP="00814539">
      <w:pPr>
        <w:pStyle w:val="af0"/>
        <w:numPr>
          <w:ilvl w:val="0"/>
          <w:numId w:val="169"/>
        </w:numPr>
        <w:shd w:val="clear" w:color="auto" w:fill="FFFFFF"/>
        <w:spacing w:after="0" w:line="240" w:lineRule="auto"/>
        <w:ind w:left="0"/>
        <w:rPr>
          <w:rFonts w:ascii="Times New Roman" w:hAnsi="Times New Roman"/>
        </w:rPr>
      </w:pPr>
      <w:r w:rsidRPr="00B45A70">
        <w:rPr>
          <w:rFonts w:ascii="Times New Roman" w:hAnsi="Times New Roman"/>
        </w:rPr>
        <w:t xml:space="preserve">3/2006; </w:t>
      </w:r>
    </w:p>
    <w:p w:rsidR="00137FFA" w:rsidRPr="00B45A70" w:rsidRDefault="00137FFA" w:rsidP="00814539">
      <w:pPr>
        <w:pStyle w:val="af0"/>
        <w:numPr>
          <w:ilvl w:val="0"/>
          <w:numId w:val="169"/>
        </w:numPr>
        <w:shd w:val="clear" w:color="auto" w:fill="FFFFFF"/>
        <w:spacing w:after="0" w:line="240" w:lineRule="auto"/>
        <w:ind w:left="0"/>
        <w:rPr>
          <w:rFonts w:ascii="Times New Roman" w:hAnsi="Times New Roman"/>
        </w:rPr>
      </w:pPr>
      <w:r w:rsidRPr="00B45A70">
        <w:rPr>
          <w:rFonts w:ascii="Times New Roman" w:hAnsi="Times New Roman"/>
        </w:rPr>
        <w:t xml:space="preserve">14/2007; </w:t>
      </w:r>
    </w:p>
    <w:p w:rsidR="00137FFA" w:rsidRPr="00B45A70" w:rsidRDefault="00137FFA" w:rsidP="00814539">
      <w:pPr>
        <w:pStyle w:val="af0"/>
        <w:numPr>
          <w:ilvl w:val="0"/>
          <w:numId w:val="169"/>
        </w:numPr>
        <w:shd w:val="clear" w:color="auto" w:fill="FFFFFF"/>
        <w:spacing w:after="0" w:line="240" w:lineRule="auto"/>
        <w:ind w:left="0"/>
        <w:rPr>
          <w:rFonts w:ascii="Times New Roman" w:hAnsi="Times New Roman"/>
        </w:rPr>
      </w:pPr>
      <w:r w:rsidRPr="00B45A70">
        <w:rPr>
          <w:rFonts w:ascii="Times New Roman" w:hAnsi="Times New Roman"/>
        </w:rPr>
        <w:t>22/2010.</w:t>
      </w:r>
    </w:p>
    <w:p w:rsidR="00137FFA" w:rsidRPr="00B45A70" w:rsidRDefault="00137FFA" w:rsidP="00814539">
      <w:pPr>
        <w:shd w:val="clear" w:color="auto" w:fill="FFFFFF"/>
        <w:tabs>
          <w:tab w:val="left" w:pos="230"/>
        </w:tabs>
        <w:spacing w:after="0" w:line="240" w:lineRule="auto"/>
        <w:ind w:firstLine="357"/>
        <w:rPr>
          <w:rFonts w:ascii="Times New Roman" w:hAnsi="Times New Roman"/>
        </w:rPr>
      </w:pPr>
      <w:r w:rsidRPr="00B45A70">
        <w:rPr>
          <w:rFonts w:ascii="Times New Roman" w:hAnsi="Times New Roman"/>
          <w:b/>
          <w:iCs/>
          <w:spacing w:val="-15"/>
        </w:rPr>
        <w:t>46 .</w:t>
      </w:r>
      <w:r w:rsidRPr="00B45A70">
        <w:rPr>
          <w:rFonts w:ascii="Times New Roman" w:hAnsi="Times New Roman"/>
          <w:b/>
          <w:iCs/>
        </w:rPr>
        <w:tab/>
        <w:t>В отчете о движении денежных средств в разделе «Движение денежных средств по финансовой деятельности» по строке «Поступило кредитов и займов» отражают проводку</w:t>
      </w:r>
      <w:r w:rsidRPr="00B45A70">
        <w:rPr>
          <w:rFonts w:ascii="Times New Roman" w:hAnsi="Times New Roman"/>
          <w:i/>
          <w:iCs/>
        </w:rPr>
        <w:t>:</w:t>
      </w:r>
    </w:p>
    <w:p w:rsidR="00137FFA" w:rsidRPr="00B45A70" w:rsidRDefault="00137FFA" w:rsidP="00814539">
      <w:pPr>
        <w:pStyle w:val="af0"/>
        <w:numPr>
          <w:ilvl w:val="0"/>
          <w:numId w:val="170"/>
        </w:numPr>
        <w:shd w:val="clear" w:color="auto" w:fill="FFFFFF"/>
        <w:spacing w:after="0" w:line="240" w:lineRule="auto"/>
        <w:ind w:left="0"/>
        <w:rPr>
          <w:rFonts w:ascii="Times New Roman" w:hAnsi="Times New Roman"/>
        </w:rPr>
      </w:pPr>
      <w:r w:rsidRPr="00B45A70">
        <w:rPr>
          <w:rFonts w:ascii="Times New Roman" w:hAnsi="Times New Roman"/>
        </w:rPr>
        <w:t>Дт 66 Кт 51;</w:t>
      </w:r>
    </w:p>
    <w:p w:rsidR="00137FFA" w:rsidRPr="00B45A70" w:rsidRDefault="00137FFA" w:rsidP="00814539">
      <w:pPr>
        <w:pStyle w:val="af0"/>
        <w:numPr>
          <w:ilvl w:val="0"/>
          <w:numId w:val="170"/>
        </w:numPr>
        <w:shd w:val="clear" w:color="auto" w:fill="FFFFFF"/>
        <w:spacing w:after="0" w:line="240" w:lineRule="auto"/>
        <w:ind w:left="0"/>
        <w:rPr>
          <w:rFonts w:ascii="Times New Roman" w:hAnsi="Times New Roman"/>
        </w:rPr>
      </w:pPr>
      <w:r w:rsidRPr="00B45A70">
        <w:rPr>
          <w:rFonts w:ascii="Times New Roman" w:hAnsi="Times New Roman"/>
        </w:rPr>
        <w:t xml:space="preserve"> Дт 60 Кт 51; </w:t>
      </w:r>
    </w:p>
    <w:p w:rsidR="00137FFA" w:rsidRPr="00B45A70" w:rsidRDefault="00137FFA" w:rsidP="00814539">
      <w:pPr>
        <w:pStyle w:val="af0"/>
        <w:numPr>
          <w:ilvl w:val="0"/>
          <w:numId w:val="170"/>
        </w:numPr>
        <w:shd w:val="clear" w:color="auto" w:fill="FFFFFF"/>
        <w:spacing w:after="0" w:line="240" w:lineRule="auto"/>
        <w:ind w:left="0"/>
        <w:rPr>
          <w:rFonts w:ascii="Times New Roman" w:hAnsi="Times New Roman"/>
        </w:rPr>
      </w:pPr>
      <w:r w:rsidRPr="00B45A70">
        <w:rPr>
          <w:rFonts w:ascii="Times New Roman" w:hAnsi="Times New Roman"/>
        </w:rPr>
        <w:t xml:space="preserve">Дт 50 Кт 86; </w:t>
      </w:r>
    </w:p>
    <w:p w:rsidR="00137FFA" w:rsidRPr="00B45A70" w:rsidRDefault="00137FFA" w:rsidP="00814539">
      <w:pPr>
        <w:pStyle w:val="af0"/>
        <w:numPr>
          <w:ilvl w:val="0"/>
          <w:numId w:val="170"/>
        </w:numPr>
        <w:shd w:val="clear" w:color="auto" w:fill="FFFFFF"/>
        <w:spacing w:after="0" w:line="240" w:lineRule="auto"/>
        <w:ind w:left="0"/>
        <w:rPr>
          <w:rFonts w:ascii="Times New Roman" w:hAnsi="Times New Roman"/>
        </w:rPr>
      </w:pPr>
      <w:r w:rsidRPr="00B45A70">
        <w:rPr>
          <w:rFonts w:ascii="Times New Roman" w:hAnsi="Times New Roman"/>
        </w:rPr>
        <w:t>Дт 52 Кт 67.</w:t>
      </w:r>
    </w:p>
    <w:p w:rsidR="00137FFA" w:rsidRPr="00B45A70" w:rsidRDefault="00137FFA" w:rsidP="00814539">
      <w:pPr>
        <w:shd w:val="clear" w:color="auto" w:fill="FFFFFF"/>
        <w:tabs>
          <w:tab w:val="left" w:pos="230"/>
        </w:tabs>
        <w:spacing w:after="0" w:line="240" w:lineRule="auto"/>
        <w:ind w:firstLine="357"/>
        <w:rPr>
          <w:rFonts w:ascii="Times New Roman" w:hAnsi="Times New Roman"/>
          <w:b/>
        </w:rPr>
      </w:pPr>
      <w:r w:rsidRPr="00B45A70">
        <w:rPr>
          <w:rFonts w:ascii="Times New Roman" w:hAnsi="Times New Roman"/>
          <w:b/>
          <w:iCs/>
          <w:spacing w:val="-13"/>
        </w:rPr>
        <w:t>47.</w:t>
      </w:r>
      <w:r w:rsidRPr="00B45A70">
        <w:rPr>
          <w:rFonts w:ascii="Times New Roman" w:hAnsi="Times New Roman"/>
          <w:b/>
          <w:iCs/>
        </w:rPr>
        <w:tab/>
        <w:t>В отчете о движении денежных средств по строке «Результат движения денежных средств за отчетный период» отра</w:t>
      </w:r>
      <w:r w:rsidRPr="00B45A70">
        <w:rPr>
          <w:rFonts w:ascii="Times New Roman" w:hAnsi="Times New Roman"/>
          <w:b/>
          <w:iCs/>
        </w:rPr>
        <w:softHyphen/>
        <w:t>жают:</w:t>
      </w:r>
    </w:p>
    <w:p w:rsidR="00137FFA" w:rsidRPr="00B45A70" w:rsidRDefault="00137FFA" w:rsidP="00814539">
      <w:pPr>
        <w:widowControl w:val="0"/>
        <w:numPr>
          <w:ilvl w:val="0"/>
          <w:numId w:val="171"/>
        </w:numPr>
        <w:shd w:val="clear" w:color="auto" w:fill="FFFFFF"/>
        <w:tabs>
          <w:tab w:val="left" w:pos="68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1"/>
        </w:rPr>
        <w:t>остаток денежных средств на начало года + поступления де</w:t>
      </w:r>
      <w:r w:rsidRPr="00B45A70">
        <w:rPr>
          <w:rFonts w:ascii="Times New Roman" w:hAnsi="Times New Roman"/>
          <w:spacing w:val="-1"/>
        </w:rPr>
        <w:softHyphen/>
      </w:r>
      <w:r w:rsidRPr="00B45A70">
        <w:rPr>
          <w:rFonts w:ascii="Times New Roman" w:hAnsi="Times New Roman"/>
        </w:rPr>
        <w:t>нег — выбытие денег;</w:t>
      </w:r>
    </w:p>
    <w:p w:rsidR="00137FFA" w:rsidRPr="00B45A70" w:rsidRDefault="00137FFA" w:rsidP="00814539">
      <w:pPr>
        <w:widowControl w:val="0"/>
        <w:numPr>
          <w:ilvl w:val="0"/>
          <w:numId w:val="171"/>
        </w:numPr>
        <w:shd w:val="clear" w:color="auto" w:fill="FFFFFF"/>
        <w:tabs>
          <w:tab w:val="left" w:pos="686"/>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2"/>
        </w:rPr>
        <w:t xml:space="preserve">разницу между поступлением и выбытием денежных средств </w:t>
      </w:r>
      <w:r w:rsidRPr="00B45A70">
        <w:rPr>
          <w:rFonts w:ascii="Times New Roman" w:hAnsi="Times New Roman"/>
        </w:rPr>
        <w:t>по текущей деятельности;</w:t>
      </w:r>
    </w:p>
    <w:p w:rsidR="00137FFA" w:rsidRPr="00B45A70" w:rsidRDefault="00137FFA" w:rsidP="00814539">
      <w:pPr>
        <w:widowControl w:val="0"/>
        <w:numPr>
          <w:ilvl w:val="0"/>
          <w:numId w:val="171"/>
        </w:numPr>
        <w:shd w:val="clear" w:color="auto" w:fill="FFFFFF"/>
        <w:tabs>
          <w:tab w:val="left" w:pos="1166"/>
        </w:tabs>
        <w:autoSpaceDE w:val="0"/>
        <w:autoSpaceDN w:val="0"/>
        <w:adjustRightInd w:val="0"/>
        <w:spacing w:after="0" w:line="240" w:lineRule="auto"/>
        <w:ind w:left="0"/>
        <w:rPr>
          <w:rFonts w:ascii="Times New Roman" w:hAnsi="Times New Roman"/>
          <w:spacing w:val="-10"/>
        </w:rPr>
      </w:pPr>
      <w:r w:rsidRPr="00B45A70">
        <w:rPr>
          <w:rFonts w:ascii="Times New Roman" w:hAnsi="Times New Roman"/>
          <w:spacing w:val="-2"/>
        </w:rPr>
        <w:t>остаток денежных средств на начало года + поступления де</w:t>
      </w:r>
      <w:r w:rsidRPr="00B45A70">
        <w:rPr>
          <w:rFonts w:ascii="Times New Roman" w:hAnsi="Times New Roman"/>
          <w:spacing w:val="-2"/>
        </w:rPr>
        <w:softHyphen/>
        <w:t xml:space="preserve">нег по всем видам деятельности — выбытие денег по всем </w:t>
      </w:r>
      <w:r w:rsidRPr="00B45A70">
        <w:rPr>
          <w:rFonts w:ascii="Times New Roman" w:hAnsi="Times New Roman"/>
        </w:rPr>
        <w:t>видам деятельности — остаток денег на конец года;</w:t>
      </w:r>
    </w:p>
    <w:p w:rsidR="00137FFA" w:rsidRPr="00B45A70" w:rsidRDefault="00137FFA" w:rsidP="00814539">
      <w:pPr>
        <w:widowControl w:val="0"/>
        <w:numPr>
          <w:ilvl w:val="0"/>
          <w:numId w:val="171"/>
        </w:numPr>
        <w:shd w:val="clear" w:color="auto" w:fill="FFFFFF"/>
        <w:tabs>
          <w:tab w:val="left" w:pos="116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2"/>
        </w:rPr>
        <w:t>результат движения денежных средств по текущей деятель</w:t>
      </w:r>
      <w:r w:rsidRPr="00B45A70">
        <w:rPr>
          <w:rFonts w:ascii="Times New Roman" w:hAnsi="Times New Roman"/>
          <w:spacing w:val="-2"/>
        </w:rPr>
        <w:softHyphen/>
      </w:r>
      <w:r w:rsidRPr="00B45A70">
        <w:rPr>
          <w:rFonts w:ascii="Times New Roman" w:hAnsi="Times New Roman"/>
          <w:spacing w:val="-4"/>
        </w:rPr>
        <w:t>ности + результат движения денежных средств по инвестици</w:t>
      </w:r>
      <w:r w:rsidRPr="00B45A70">
        <w:rPr>
          <w:rFonts w:ascii="Times New Roman" w:hAnsi="Times New Roman"/>
          <w:spacing w:val="-4"/>
        </w:rPr>
        <w:softHyphen/>
      </w:r>
      <w:r w:rsidRPr="00B45A70">
        <w:rPr>
          <w:rFonts w:ascii="Times New Roman" w:hAnsi="Times New Roman"/>
          <w:spacing w:val="-3"/>
        </w:rPr>
        <w:t xml:space="preserve">онной деятельности + результат движения денежных средств </w:t>
      </w:r>
      <w:r w:rsidRPr="00B45A70">
        <w:rPr>
          <w:rFonts w:ascii="Times New Roman" w:hAnsi="Times New Roman"/>
        </w:rPr>
        <w:t>по финансовой деятельности.</w:t>
      </w:r>
    </w:p>
    <w:p w:rsidR="00137FFA" w:rsidRPr="00B45A70" w:rsidRDefault="00137FFA" w:rsidP="00814539">
      <w:pPr>
        <w:shd w:val="clear" w:color="auto" w:fill="FFFFFF"/>
        <w:tabs>
          <w:tab w:val="left" w:pos="274"/>
        </w:tabs>
        <w:spacing w:after="0" w:line="240" w:lineRule="auto"/>
        <w:ind w:firstLine="357"/>
        <w:rPr>
          <w:rFonts w:ascii="Times New Roman" w:hAnsi="Times New Roman"/>
          <w:b/>
        </w:rPr>
      </w:pPr>
      <w:r w:rsidRPr="00B45A70">
        <w:rPr>
          <w:rFonts w:ascii="Times New Roman" w:hAnsi="Times New Roman"/>
          <w:b/>
          <w:iCs/>
          <w:spacing w:val="-19"/>
        </w:rPr>
        <w:t>48 .</w:t>
      </w:r>
      <w:r w:rsidRPr="00B45A70">
        <w:rPr>
          <w:rFonts w:ascii="Times New Roman" w:hAnsi="Times New Roman"/>
          <w:b/>
          <w:iCs/>
        </w:rPr>
        <w:tab/>
        <w:t>В отчете о движении денежных средств строка «Результат движения денежных средств за отчетный период» находится:</w:t>
      </w:r>
    </w:p>
    <w:p w:rsidR="00137FFA" w:rsidRPr="00B45A70" w:rsidRDefault="00137FFA" w:rsidP="00814539">
      <w:pPr>
        <w:widowControl w:val="0"/>
        <w:numPr>
          <w:ilvl w:val="0"/>
          <w:numId w:val="172"/>
        </w:numPr>
        <w:shd w:val="clear" w:color="auto" w:fill="FFFFFF"/>
        <w:tabs>
          <w:tab w:val="left" w:pos="682"/>
        </w:tabs>
        <w:autoSpaceDE w:val="0"/>
        <w:autoSpaceDN w:val="0"/>
        <w:adjustRightInd w:val="0"/>
        <w:spacing w:after="0" w:line="240" w:lineRule="auto"/>
        <w:ind w:left="0"/>
        <w:rPr>
          <w:rFonts w:ascii="Times New Roman" w:hAnsi="Times New Roman"/>
          <w:spacing w:val="-22"/>
        </w:rPr>
      </w:pPr>
      <w:r w:rsidRPr="00B45A70">
        <w:rPr>
          <w:rFonts w:ascii="Times New Roman" w:hAnsi="Times New Roman"/>
          <w:spacing w:val="-5"/>
        </w:rPr>
        <w:t xml:space="preserve">как разница между строками «Поступило денежных средств — </w:t>
      </w:r>
      <w:r w:rsidRPr="00B45A70">
        <w:rPr>
          <w:rFonts w:ascii="Times New Roman" w:hAnsi="Times New Roman"/>
          <w:spacing w:val="-3"/>
        </w:rPr>
        <w:t>всего» и «Направлено денежных средств — всего»;</w:t>
      </w:r>
    </w:p>
    <w:p w:rsidR="00137FFA" w:rsidRPr="00B45A70" w:rsidRDefault="00137FFA" w:rsidP="00814539">
      <w:pPr>
        <w:widowControl w:val="0"/>
        <w:numPr>
          <w:ilvl w:val="0"/>
          <w:numId w:val="172"/>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1"/>
        </w:rPr>
        <w:t>путем сложения (вычитания) результатов движения денеж</w:t>
      </w:r>
      <w:r w:rsidRPr="00B45A70">
        <w:rPr>
          <w:rFonts w:ascii="Times New Roman" w:hAnsi="Times New Roman"/>
          <w:spacing w:val="-1"/>
        </w:rPr>
        <w:softHyphen/>
      </w:r>
      <w:r w:rsidRPr="00B45A70">
        <w:rPr>
          <w:rFonts w:ascii="Times New Roman" w:hAnsi="Times New Roman"/>
          <w:spacing w:val="-4"/>
        </w:rPr>
        <w:t>ных средств по текущей, инвестиционной и финансовой дея</w:t>
      </w:r>
      <w:r w:rsidRPr="00B45A70">
        <w:rPr>
          <w:rFonts w:ascii="Times New Roman" w:hAnsi="Times New Roman"/>
          <w:spacing w:val="-4"/>
        </w:rPr>
        <w:softHyphen/>
      </w:r>
      <w:r w:rsidRPr="00B45A70">
        <w:rPr>
          <w:rFonts w:ascii="Times New Roman" w:hAnsi="Times New Roman"/>
        </w:rPr>
        <w:t>тельности;</w:t>
      </w:r>
    </w:p>
    <w:p w:rsidR="00137FFA" w:rsidRPr="00B45A70" w:rsidRDefault="00137FFA" w:rsidP="00814539">
      <w:pPr>
        <w:widowControl w:val="0"/>
        <w:numPr>
          <w:ilvl w:val="0"/>
          <w:numId w:val="172"/>
        </w:numPr>
        <w:shd w:val="clear" w:color="auto" w:fill="FFFFFF"/>
        <w:tabs>
          <w:tab w:val="left" w:pos="682"/>
        </w:tabs>
        <w:autoSpaceDE w:val="0"/>
        <w:autoSpaceDN w:val="0"/>
        <w:adjustRightInd w:val="0"/>
        <w:spacing w:after="0" w:line="240" w:lineRule="auto"/>
        <w:ind w:left="0"/>
        <w:rPr>
          <w:rFonts w:ascii="Times New Roman" w:hAnsi="Times New Roman"/>
          <w:spacing w:val="-5"/>
        </w:rPr>
      </w:pPr>
      <w:r w:rsidRPr="00B45A70">
        <w:rPr>
          <w:rFonts w:ascii="Times New Roman" w:hAnsi="Times New Roman"/>
          <w:spacing w:val="-3"/>
        </w:rPr>
        <w:t xml:space="preserve">как совокупность текущей, инвестиционной и финансовой </w:t>
      </w:r>
      <w:r w:rsidRPr="00B45A70">
        <w:rPr>
          <w:rFonts w:ascii="Times New Roman" w:hAnsi="Times New Roman"/>
        </w:rPr>
        <w:t>деятельности;</w:t>
      </w:r>
    </w:p>
    <w:p w:rsidR="00137FFA" w:rsidRPr="00B45A70" w:rsidRDefault="00137FFA" w:rsidP="00814539">
      <w:pPr>
        <w:widowControl w:val="0"/>
        <w:numPr>
          <w:ilvl w:val="0"/>
          <w:numId w:val="172"/>
        </w:numPr>
        <w:shd w:val="clear" w:color="auto" w:fill="FFFFFF"/>
        <w:tabs>
          <w:tab w:val="left" w:pos="682"/>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2"/>
        </w:rPr>
        <w:t xml:space="preserve">как разница между остатками денежных средств на начало и </w:t>
      </w:r>
      <w:r w:rsidRPr="00B45A70">
        <w:rPr>
          <w:rFonts w:ascii="Times New Roman" w:hAnsi="Times New Roman"/>
        </w:rPr>
        <w:t>конец отчетного периода.</w:t>
      </w:r>
    </w:p>
    <w:p w:rsidR="00137FFA" w:rsidRPr="00B45A70" w:rsidRDefault="00137FFA" w:rsidP="00814539">
      <w:pPr>
        <w:shd w:val="clear" w:color="auto" w:fill="FFFFFF"/>
        <w:tabs>
          <w:tab w:val="left" w:pos="274"/>
        </w:tabs>
        <w:spacing w:after="0" w:line="240" w:lineRule="auto"/>
        <w:ind w:firstLine="357"/>
        <w:rPr>
          <w:rFonts w:ascii="Times New Roman" w:hAnsi="Times New Roman"/>
          <w:b/>
        </w:rPr>
      </w:pPr>
      <w:r w:rsidRPr="00B45A70">
        <w:rPr>
          <w:rFonts w:ascii="Times New Roman" w:hAnsi="Times New Roman"/>
          <w:b/>
          <w:iCs/>
          <w:spacing w:val="-32"/>
        </w:rPr>
        <w:lastRenderedPageBreak/>
        <w:t>49</w:t>
      </w:r>
      <w:r w:rsidRPr="00B45A70">
        <w:rPr>
          <w:rFonts w:ascii="Times New Roman" w:hAnsi="Times New Roman"/>
          <w:b/>
          <w:iCs/>
        </w:rPr>
        <w:tab/>
        <w:t>В отчете о движении денежных средств по строке «Остаток денежных средств на конец отчетного периода» отражают:</w:t>
      </w:r>
    </w:p>
    <w:p w:rsidR="00137FFA" w:rsidRPr="00B45A70" w:rsidRDefault="00137FFA" w:rsidP="00814539">
      <w:pPr>
        <w:widowControl w:val="0"/>
        <w:numPr>
          <w:ilvl w:val="0"/>
          <w:numId w:val="173"/>
        </w:numPr>
        <w:shd w:val="clear" w:color="auto" w:fill="FFFFFF"/>
        <w:tabs>
          <w:tab w:val="left" w:pos="68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1"/>
        </w:rPr>
        <w:t xml:space="preserve">остаток денег на начало года + </w:t>
      </w:r>
      <w:r w:rsidRPr="00B45A70">
        <w:rPr>
          <w:rFonts w:ascii="Times New Roman" w:hAnsi="Times New Roman"/>
        </w:rPr>
        <w:t>(-)</w:t>
      </w:r>
      <w:r w:rsidRPr="00B45A70">
        <w:rPr>
          <w:rFonts w:ascii="Times New Roman" w:hAnsi="Times New Roman"/>
          <w:spacing w:val="-1"/>
        </w:rPr>
        <w:t xml:space="preserve"> результат движения денег </w:t>
      </w:r>
      <w:r w:rsidRPr="00B45A70">
        <w:rPr>
          <w:rFonts w:ascii="Times New Roman" w:hAnsi="Times New Roman"/>
        </w:rPr>
        <w:t>за отчетный период;</w:t>
      </w:r>
    </w:p>
    <w:p w:rsidR="00137FFA" w:rsidRPr="00B45A70" w:rsidRDefault="00137FFA" w:rsidP="00814539">
      <w:pPr>
        <w:widowControl w:val="0"/>
        <w:numPr>
          <w:ilvl w:val="0"/>
          <w:numId w:val="173"/>
        </w:numPr>
        <w:shd w:val="clear" w:color="auto" w:fill="FFFFFF"/>
        <w:tabs>
          <w:tab w:val="left" w:pos="686"/>
        </w:tabs>
        <w:autoSpaceDE w:val="0"/>
        <w:autoSpaceDN w:val="0"/>
        <w:adjustRightInd w:val="0"/>
        <w:spacing w:after="0" w:line="240" w:lineRule="auto"/>
        <w:ind w:left="0"/>
        <w:rPr>
          <w:rFonts w:ascii="Times New Roman" w:hAnsi="Times New Roman"/>
          <w:spacing w:val="-4"/>
        </w:rPr>
      </w:pPr>
      <w:r w:rsidRPr="00B45A70">
        <w:rPr>
          <w:rFonts w:ascii="Times New Roman" w:hAnsi="Times New Roman"/>
          <w:spacing w:val="-2"/>
        </w:rPr>
        <w:t>остаток денежных средств на начало года + поступления де</w:t>
      </w:r>
      <w:r w:rsidRPr="00B45A70">
        <w:rPr>
          <w:rFonts w:ascii="Times New Roman" w:hAnsi="Times New Roman"/>
          <w:spacing w:val="-2"/>
        </w:rPr>
        <w:softHyphen/>
      </w:r>
      <w:r w:rsidRPr="00B45A70">
        <w:rPr>
          <w:rFonts w:ascii="Times New Roman" w:hAnsi="Times New Roman"/>
          <w:spacing w:val="-1"/>
        </w:rPr>
        <w:t xml:space="preserve">нег по всем видам деятельности — выбытие денег по всем </w:t>
      </w:r>
      <w:r w:rsidRPr="00B45A70">
        <w:rPr>
          <w:rFonts w:ascii="Times New Roman" w:hAnsi="Times New Roman"/>
        </w:rPr>
        <w:t>видам деятельности — остаток денег на конец года;</w:t>
      </w:r>
    </w:p>
    <w:p w:rsidR="00137FFA" w:rsidRPr="00B45A70" w:rsidRDefault="00137FFA" w:rsidP="00814539">
      <w:pPr>
        <w:widowControl w:val="0"/>
        <w:numPr>
          <w:ilvl w:val="0"/>
          <w:numId w:val="173"/>
        </w:numPr>
        <w:shd w:val="clear" w:color="auto" w:fill="FFFFFF"/>
        <w:tabs>
          <w:tab w:val="left" w:pos="686"/>
        </w:tabs>
        <w:autoSpaceDE w:val="0"/>
        <w:autoSpaceDN w:val="0"/>
        <w:adjustRightInd w:val="0"/>
        <w:spacing w:after="0" w:line="240" w:lineRule="auto"/>
        <w:ind w:left="0"/>
        <w:rPr>
          <w:rFonts w:ascii="Times New Roman" w:hAnsi="Times New Roman"/>
          <w:spacing w:val="-5"/>
        </w:rPr>
      </w:pPr>
      <w:r w:rsidRPr="00B45A70">
        <w:rPr>
          <w:rFonts w:ascii="Times New Roman" w:hAnsi="Times New Roman"/>
          <w:spacing w:val="-2"/>
        </w:rPr>
        <w:t>остаток денежных средств на начало года + поступления де</w:t>
      </w:r>
      <w:r w:rsidRPr="00B45A70">
        <w:rPr>
          <w:rFonts w:ascii="Times New Roman" w:hAnsi="Times New Roman"/>
          <w:spacing w:val="-2"/>
        </w:rPr>
        <w:softHyphen/>
      </w:r>
      <w:r w:rsidRPr="00B45A70">
        <w:rPr>
          <w:rFonts w:ascii="Times New Roman" w:hAnsi="Times New Roman"/>
        </w:rPr>
        <w:t>нег — выбытие денег;</w:t>
      </w:r>
    </w:p>
    <w:p w:rsidR="00137FFA" w:rsidRPr="00B45A70" w:rsidRDefault="00137FFA" w:rsidP="00814539">
      <w:pPr>
        <w:pStyle w:val="af0"/>
        <w:numPr>
          <w:ilvl w:val="0"/>
          <w:numId w:val="173"/>
        </w:numPr>
        <w:spacing w:after="0" w:line="240" w:lineRule="auto"/>
        <w:ind w:left="0"/>
        <w:rPr>
          <w:rFonts w:ascii="Times New Roman" w:hAnsi="Times New Roman"/>
          <w:spacing w:val="-1"/>
        </w:rPr>
      </w:pPr>
      <w:r w:rsidRPr="00B45A70">
        <w:rPr>
          <w:rFonts w:ascii="Times New Roman" w:hAnsi="Times New Roman"/>
          <w:spacing w:val="-4"/>
        </w:rPr>
        <w:t>результат движения денег по текущей деятельности + резуль</w:t>
      </w:r>
      <w:r w:rsidRPr="00B45A70">
        <w:rPr>
          <w:rFonts w:ascii="Times New Roman" w:hAnsi="Times New Roman"/>
          <w:spacing w:val="-4"/>
        </w:rPr>
        <w:softHyphen/>
      </w:r>
      <w:r w:rsidRPr="00B45A70">
        <w:rPr>
          <w:rFonts w:ascii="Times New Roman" w:hAnsi="Times New Roman"/>
          <w:spacing w:val="-3"/>
        </w:rPr>
        <w:t>тат движения денег по инвестиционной деятельности + ре</w:t>
      </w:r>
      <w:r w:rsidRPr="00B45A70">
        <w:rPr>
          <w:rFonts w:ascii="Times New Roman" w:hAnsi="Times New Roman"/>
          <w:spacing w:val="-3"/>
        </w:rPr>
        <w:softHyphen/>
      </w:r>
      <w:r w:rsidRPr="00B45A70">
        <w:rPr>
          <w:rFonts w:ascii="Times New Roman" w:hAnsi="Times New Roman"/>
          <w:spacing w:val="-1"/>
        </w:rPr>
        <w:t>зультат движения денег по финансовой деятельности</w:t>
      </w:r>
    </w:p>
    <w:p w:rsidR="00137FFA" w:rsidRPr="00B45A70" w:rsidRDefault="00137FFA" w:rsidP="00814539">
      <w:pPr>
        <w:shd w:val="clear" w:color="auto" w:fill="FFFFFF"/>
        <w:tabs>
          <w:tab w:val="left" w:pos="710"/>
        </w:tabs>
        <w:spacing w:after="0" w:line="240" w:lineRule="auto"/>
        <w:ind w:firstLine="357"/>
        <w:rPr>
          <w:rFonts w:ascii="Times New Roman" w:hAnsi="Times New Roman"/>
          <w:b/>
        </w:rPr>
      </w:pPr>
      <w:r w:rsidRPr="00B45A70">
        <w:rPr>
          <w:rFonts w:ascii="Times New Roman" w:hAnsi="Times New Roman"/>
          <w:b/>
          <w:iCs/>
        </w:rPr>
        <w:t>50. Консолидированная отчетность — это финансовая отчет</w:t>
      </w:r>
      <w:r w:rsidRPr="00B45A70">
        <w:rPr>
          <w:rFonts w:ascii="Times New Roman" w:hAnsi="Times New Roman"/>
          <w:b/>
          <w:iCs/>
        </w:rPr>
        <w:softHyphen/>
        <w:t>ность:</w:t>
      </w:r>
    </w:p>
    <w:p w:rsidR="00137FFA" w:rsidRPr="00B45A70" w:rsidRDefault="00137FFA" w:rsidP="00814539">
      <w:pPr>
        <w:widowControl w:val="0"/>
        <w:numPr>
          <w:ilvl w:val="0"/>
          <w:numId w:val="174"/>
        </w:numPr>
        <w:shd w:val="clear" w:color="auto" w:fill="FFFFFF"/>
        <w:tabs>
          <w:tab w:val="left" w:pos="1166"/>
        </w:tabs>
        <w:autoSpaceDE w:val="0"/>
        <w:autoSpaceDN w:val="0"/>
        <w:adjustRightInd w:val="0"/>
        <w:spacing w:after="0" w:line="240" w:lineRule="auto"/>
        <w:ind w:left="0"/>
        <w:rPr>
          <w:rFonts w:ascii="Times New Roman" w:hAnsi="Times New Roman"/>
          <w:spacing w:val="-20"/>
        </w:rPr>
      </w:pPr>
      <w:r w:rsidRPr="00B45A70">
        <w:rPr>
          <w:rFonts w:ascii="Times New Roman" w:hAnsi="Times New Roman"/>
          <w:spacing w:val="-1"/>
        </w:rPr>
        <w:t>группы  организаций,  рассматриваемых  как  единое  хозяй</w:t>
      </w:r>
      <w:r w:rsidRPr="00B45A70">
        <w:rPr>
          <w:rFonts w:ascii="Times New Roman" w:hAnsi="Times New Roman"/>
          <w:spacing w:val="-1"/>
        </w:rPr>
        <w:softHyphen/>
      </w:r>
      <w:r w:rsidRPr="00B45A70">
        <w:rPr>
          <w:rFonts w:ascii="Times New Roman" w:hAnsi="Times New Roman"/>
        </w:rPr>
        <w:t>ственное образование;</w:t>
      </w:r>
    </w:p>
    <w:p w:rsidR="00137FFA" w:rsidRPr="00B45A70" w:rsidRDefault="00137FFA" w:rsidP="00814539">
      <w:pPr>
        <w:widowControl w:val="0"/>
        <w:numPr>
          <w:ilvl w:val="0"/>
          <w:numId w:val="174"/>
        </w:numPr>
        <w:shd w:val="clear" w:color="auto" w:fill="FFFFFF"/>
        <w:tabs>
          <w:tab w:val="left" w:pos="1166"/>
        </w:tabs>
        <w:autoSpaceDE w:val="0"/>
        <w:autoSpaceDN w:val="0"/>
        <w:adjustRightInd w:val="0"/>
        <w:spacing w:after="0" w:line="240" w:lineRule="auto"/>
        <w:ind w:left="0"/>
        <w:rPr>
          <w:rFonts w:ascii="Times New Roman" w:hAnsi="Times New Roman"/>
          <w:spacing w:val="-6"/>
        </w:rPr>
      </w:pPr>
      <w:r w:rsidRPr="00B45A70">
        <w:rPr>
          <w:rFonts w:ascii="Times New Roman" w:hAnsi="Times New Roman"/>
          <w:spacing w:val="-1"/>
        </w:rPr>
        <w:t>компании, включая все ее подразделения;</w:t>
      </w:r>
    </w:p>
    <w:p w:rsidR="00137FFA" w:rsidRPr="00B45A70" w:rsidRDefault="00137FFA" w:rsidP="00814539">
      <w:pPr>
        <w:widowControl w:val="0"/>
        <w:numPr>
          <w:ilvl w:val="0"/>
          <w:numId w:val="174"/>
        </w:numPr>
        <w:shd w:val="clear" w:color="auto" w:fill="FFFFFF"/>
        <w:tabs>
          <w:tab w:val="left" w:pos="1166"/>
        </w:tabs>
        <w:autoSpaceDE w:val="0"/>
        <w:autoSpaceDN w:val="0"/>
        <w:adjustRightInd w:val="0"/>
        <w:spacing w:after="0" w:line="240" w:lineRule="auto"/>
        <w:ind w:left="0"/>
        <w:rPr>
          <w:rFonts w:ascii="Times New Roman" w:hAnsi="Times New Roman"/>
        </w:rPr>
      </w:pPr>
      <w:r w:rsidRPr="00B45A70">
        <w:rPr>
          <w:rFonts w:ascii="Times New Roman" w:hAnsi="Times New Roman"/>
          <w:spacing w:val="-1"/>
        </w:rPr>
        <w:t>компаний, принадлежащих одному собственнику.</w:t>
      </w:r>
    </w:p>
    <w:p w:rsidR="00137FFA" w:rsidRPr="00B45A70" w:rsidRDefault="00137FFA" w:rsidP="00814539">
      <w:pPr>
        <w:pStyle w:val="2"/>
        <w:spacing w:before="0" w:after="0"/>
        <w:jc w:val="center"/>
        <w:rPr>
          <w:rFonts w:ascii="Times New Roman" w:hAnsi="Times New Roman" w:cs="Times New Roman"/>
          <w:i w:val="0"/>
          <w:iCs w:val="0"/>
          <w:sz w:val="22"/>
          <w:szCs w:val="22"/>
          <w:lang w:val="ru-RU"/>
        </w:rPr>
      </w:pPr>
      <w:r w:rsidRPr="00B45A70">
        <w:rPr>
          <w:rFonts w:ascii="Times New Roman" w:hAnsi="Times New Roman" w:cs="Times New Roman"/>
          <w:i w:val="0"/>
          <w:iCs w:val="0"/>
          <w:sz w:val="22"/>
          <w:szCs w:val="22"/>
          <w:lang w:val="ru-RU"/>
        </w:rPr>
        <w:t>Пакет экзаменатора</w:t>
      </w:r>
    </w:p>
    <w:p w:rsidR="00137FFA" w:rsidRPr="00B45A70" w:rsidRDefault="00137FFA" w:rsidP="00814539">
      <w:pPr>
        <w:spacing w:after="0" w:line="240" w:lineRule="auto"/>
        <w:jc w:val="both"/>
        <w:rPr>
          <w:rFonts w:ascii="Times New Roman" w:hAnsi="Times New Roman"/>
          <w:b/>
        </w:rPr>
      </w:pPr>
      <w:r w:rsidRPr="00B45A70">
        <w:rPr>
          <w:rFonts w:ascii="Times New Roman" w:hAnsi="Times New Roman"/>
        </w:rPr>
        <w:tab/>
      </w:r>
      <w:r w:rsidRPr="00B45A70">
        <w:rPr>
          <w:rFonts w:ascii="Times New Roman" w:hAnsi="Times New Roman"/>
          <w:b/>
        </w:rPr>
        <w:t>Теоретическое задание</w:t>
      </w:r>
    </w:p>
    <w:p w:rsidR="00137FFA" w:rsidRPr="00B45A70" w:rsidRDefault="00137FFA" w:rsidP="00814539">
      <w:pPr>
        <w:spacing w:after="0" w:line="240" w:lineRule="auto"/>
        <w:jc w:val="both"/>
        <w:rPr>
          <w:rFonts w:ascii="Times New Roman" w:hAnsi="Times New Roman"/>
        </w:rPr>
      </w:pPr>
      <w:r w:rsidRPr="00B45A70">
        <w:rPr>
          <w:rFonts w:ascii="Times New Roman" w:hAnsi="Times New Roman"/>
        </w:rPr>
        <w:t>Дидактический тест содержит 50 тестовых заданий.</w:t>
      </w:r>
    </w:p>
    <w:p w:rsidR="00137FFA" w:rsidRPr="00B45A70" w:rsidRDefault="00137FFA" w:rsidP="00814539">
      <w:pPr>
        <w:spacing w:after="0" w:line="240" w:lineRule="auto"/>
        <w:rPr>
          <w:rFonts w:ascii="Times New Roman" w:hAnsi="Times New Roman"/>
        </w:rPr>
      </w:pPr>
      <w:r w:rsidRPr="00B45A70">
        <w:rPr>
          <w:rFonts w:ascii="Times New Roman" w:hAnsi="Times New Roman"/>
        </w:rPr>
        <w:tab/>
        <w:t>Время, отводимое для выполнения –60 мин.</w:t>
      </w:r>
    </w:p>
    <w:p w:rsidR="00137FFA" w:rsidRPr="00B45A70" w:rsidRDefault="00137FFA" w:rsidP="00814539">
      <w:pPr>
        <w:spacing w:after="0" w:line="240" w:lineRule="auto"/>
        <w:rPr>
          <w:rFonts w:ascii="Times New Roman" w:hAnsi="Times New Roman"/>
        </w:rPr>
      </w:pPr>
      <w:r w:rsidRPr="00B45A70">
        <w:rPr>
          <w:rFonts w:ascii="Times New Roman" w:hAnsi="Times New Roman"/>
        </w:rPr>
        <w:tab/>
        <w:t>Проверка тестового задания осуществляется с помощью утвержденного ключа.</w:t>
      </w:r>
    </w:p>
    <w:p w:rsidR="00137FFA" w:rsidRPr="00B45A70" w:rsidRDefault="00137FFA" w:rsidP="00814539">
      <w:pPr>
        <w:spacing w:after="0" w:line="240" w:lineRule="auto"/>
        <w:ind w:firstLine="708"/>
        <w:rPr>
          <w:rFonts w:ascii="Times New Roman" w:hAnsi="Times New Roman"/>
        </w:rPr>
      </w:pPr>
      <w:r w:rsidRPr="00B45A70">
        <w:rPr>
          <w:rFonts w:ascii="Times New Roman" w:hAnsi="Times New Roman"/>
        </w:rPr>
        <w:t>Оценка тестовых заданий производится в соответствии с утвержденными критериями:</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49"/>
        <w:gridCol w:w="4376"/>
      </w:tblGrid>
      <w:tr w:rsidR="00137FFA" w:rsidRPr="00B45A70" w:rsidTr="00814539">
        <w:trPr>
          <w:trHeight w:val="373"/>
        </w:trPr>
        <w:tc>
          <w:tcPr>
            <w:tcW w:w="3749" w:type="dxa"/>
            <w:tcBorders>
              <w:top w:val="single" w:sz="4" w:space="0" w:color="auto"/>
              <w:left w:val="single" w:sz="4" w:space="0" w:color="auto"/>
              <w:bottom w:val="single" w:sz="4" w:space="0" w:color="auto"/>
              <w:right w:val="single" w:sz="4" w:space="0" w:color="auto"/>
            </w:tcBorders>
          </w:tcPr>
          <w:p w:rsidR="00137FFA" w:rsidRPr="00D54113" w:rsidRDefault="00137FFA" w:rsidP="00814539">
            <w:pPr>
              <w:pStyle w:val="22"/>
              <w:spacing w:after="0" w:line="240" w:lineRule="auto"/>
              <w:rPr>
                <w:rFonts w:ascii="Times New Roman" w:hAnsi="Times New Roman"/>
                <w:sz w:val="22"/>
                <w:szCs w:val="22"/>
                <w:lang w:val="ru-RU"/>
              </w:rPr>
            </w:pPr>
            <w:r w:rsidRPr="00D54113">
              <w:rPr>
                <w:rFonts w:ascii="Times New Roman" w:hAnsi="Times New Roman"/>
                <w:sz w:val="22"/>
                <w:szCs w:val="22"/>
                <w:lang w:val="ru-RU"/>
              </w:rPr>
              <w:t>Процент правильных ответов</w:t>
            </w:r>
          </w:p>
        </w:tc>
        <w:tc>
          <w:tcPr>
            <w:tcW w:w="4376" w:type="dxa"/>
            <w:tcBorders>
              <w:top w:val="single" w:sz="4" w:space="0" w:color="auto"/>
              <w:left w:val="single" w:sz="4" w:space="0" w:color="auto"/>
              <w:bottom w:val="single" w:sz="4" w:space="0" w:color="auto"/>
              <w:right w:val="single" w:sz="4" w:space="0" w:color="auto"/>
            </w:tcBorders>
          </w:tcPr>
          <w:p w:rsidR="00137FFA" w:rsidRPr="00D54113" w:rsidRDefault="00137FFA" w:rsidP="00814539">
            <w:pPr>
              <w:pStyle w:val="22"/>
              <w:spacing w:after="0" w:line="240" w:lineRule="auto"/>
              <w:rPr>
                <w:rFonts w:ascii="Times New Roman" w:hAnsi="Times New Roman"/>
                <w:sz w:val="22"/>
                <w:szCs w:val="22"/>
                <w:lang w:val="ru-RU"/>
              </w:rPr>
            </w:pPr>
            <w:r w:rsidRPr="00D54113">
              <w:rPr>
                <w:rFonts w:ascii="Times New Roman" w:hAnsi="Times New Roman"/>
                <w:sz w:val="22"/>
                <w:szCs w:val="22"/>
                <w:lang w:val="ru-RU"/>
              </w:rPr>
              <w:t>Оценка по общепринятой шкале</w:t>
            </w:r>
          </w:p>
        </w:tc>
      </w:tr>
      <w:tr w:rsidR="00137FFA" w:rsidRPr="00B45A70" w:rsidTr="00814539">
        <w:trPr>
          <w:trHeight w:val="181"/>
        </w:trPr>
        <w:tc>
          <w:tcPr>
            <w:tcW w:w="3749" w:type="dxa"/>
            <w:tcBorders>
              <w:top w:val="single" w:sz="4" w:space="0" w:color="auto"/>
              <w:left w:val="single" w:sz="4" w:space="0" w:color="auto"/>
              <w:bottom w:val="single" w:sz="4" w:space="0" w:color="auto"/>
              <w:right w:val="single" w:sz="4" w:space="0" w:color="auto"/>
            </w:tcBorders>
          </w:tcPr>
          <w:p w:rsidR="00137FFA" w:rsidRPr="00D54113" w:rsidRDefault="00137FFA" w:rsidP="00814539">
            <w:pPr>
              <w:pStyle w:val="22"/>
              <w:spacing w:after="0" w:line="240" w:lineRule="auto"/>
              <w:rPr>
                <w:rFonts w:ascii="Times New Roman" w:hAnsi="Times New Roman"/>
                <w:sz w:val="22"/>
                <w:szCs w:val="22"/>
                <w:lang w:val="ru-RU"/>
              </w:rPr>
            </w:pPr>
            <w:r w:rsidRPr="00D54113">
              <w:rPr>
                <w:rFonts w:ascii="Times New Roman" w:hAnsi="Times New Roman"/>
                <w:sz w:val="22"/>
                <w:szCs w:val="22"/>
                <w:lang w:val="ru-RU"/>
              </w:rPr>
              <w:t>90-100</w:t>
            </w:r>
          </w:p>
        </w:tc>
        <w:tc>
          <w:tcPr>
            <w:tcW w:w="4376" w:type="dxa"/>
            <w:tcBorders>
              <w:top w:val="single" w:sz="4" w:space="0" w:color="auto"/>
              <w:left w:val="single" w:sz="4" w:space="0" w:color="auto"/>
              <w:bottom w:val="single" w:sz="4" w:space="0" w:color="auto"/>
              <w:right w:val="single" w:sz="4" w:space="0" w:color="auto"/>
            </w:tcBorders>
          </w:tcPr>
          <w:p w:rsidR="00137FFA" w:rsidRPr="00D54113" w:rsidRDefault="00137FFA" w:rsidP="00814539">
            <w:pPr>
              <w:pStyle w:val="22"/>
              <w:spacing w:after="0" w:line="240" w:lineRule="auto"/>
              <w:rPr>
                <w:rFonts w:ascii="Times New Roman" w:hAnsi="Times New Roman"/>
                <w:sz w:val="22"/>
                <w:szCs w:val="22"/>
                <w:lang w:val="ru-RU"/>
              </w:rPr>
            </w:pPr>
            <w:r w:rsidRPr="00D54113">
              <w:rPr>
                <w:rFonts w:ascii="Times New Roman" w:hAnsi="Times New Roman"/>
                <w:sz w:val="22"/>
                <w:szCs w:val="22"/>
                <w:lang w:val="ru-RU"/>
              </w:rPr>
              <w:t>Отлично «5»</w:t>
            </w:r>
          </w:p>
        </w:tc>
      </w:tr>
      <w:tr w:rsidR="00137FFA" w:rsidRPr="00B45A70" w:rsidTr="00814539">
        <w:trPr>
          <w:trHeight w:val="181"/>
        </w:trPr>
        <w:tc>
          <w:tcPr>
            <w:tcW w:w="3749" w:type="dxa"/>
            <w:tcBorders>
              <w:top w:val="single" w:sz="4" w:space="0" w:color="auto"/>
              <w:left w:val="single" w:sz="4" w:space="0" w:color="auto"/>
              <w:bottom w:val="single" w:sz="4" w:space="0" w:color="auto"/>
              <w:right w:val="single" w:sz="4" w:space="0" w:color="auto"/>
            </w:tcBorders>
          </w:tcPr>
          <w:p w:rsidR="00137FFA" w:rsidRPr="00D54113" w:rsidRDefault="00137FFA" w:rsidP="00814539">
            <w:pPr>
              <w:pStyle w:val="22"/>
              <w:spacing w:after="0" w:line="240" w:lineRule="auto"/>
              <w:rPr>
                <w:rFonts w:ascii="Times New Roman" w:hAnsi="Times New Roman"/>
                <w:sz w:val="22"/>
                <w:szCs w:val="22"/>
                <w:lang w:val="ru-RU"/>
              </w:rPr>
            </w:pPr>
            <w:r w:rsidRPr="00D54113">
              <w:rPr>
                <w:rFonts w:ascii="Times New Roman" w:hAnsi="Times New Roman"/>
                <w:sz w:val="22"/>
                <w:szCs w:val="22"/>
                <w:lang w:val="ru-RU"/>
              </w:rPr>
              <w:t>80–89</w:t>
            </w:r>
          </w:p>
        </w:tc>
        <w:tc>
          <w:tcPr>
            <w:tcW w:w="4376" w:type="dxa"/>
            <w:tcBorders>
              <w:top w:val="single" w:sz="4" w:space="0" w:color="auto"/>
              <w:left w:val="single" w:sz="4" w:space="0" w:color="auto"/>
              <w:bottom w:val="single" w:sz="4" w:space="0" w:color="auto"/>
              <w:right w:val="single" w:sz="4" w:space="0" w:color="auto"/>
            </w:tcBorders>
          </w:tcPr>
          <w:p w:rsidR="00137FFA" w:rsidRPr="00D54113" w:rsidRDefault="00137FFA" w:rsidP="00814539">
            <w:pPr>
              <w:pStyle w:val="22"/>
              <w:spacing w:after="0" w:line="240" w:lineRule="auto"/>
              <w:rPr>
                <w:rFonts w:ascii="Times New Roman" w:hAnsi="Times New Roman"/>
                <w:sz w:val="22"/>
                <w:szCs w:val="22"/>
                <w:lang w:val="ru-RU"/>
              </w:rPr>
            </w:pPr>
            <w:r w:rsidRPr="00D54113">
              <w:rPr>
                <w:rFonts w:ascii="Times New Roman" w:hAnsi="Times New Roman"/>
                <w:sz w:val="22"/>
                <w:szCs w:val="22"/>
                <w:lang w:val="ru-RU"/>
              </w:rPr>
              <w:t>Хорошо «4»</w:t>
            </w:r>
          </w:p>
        </w:tc>
      </w:tr>
      <w:tr w:rsidR="00137FFA" w:rsidRPr="00B45A70" w:rsidTr="00814539">
        <w:trPr>
          <w:trHeight w:val="192"/>
        </w:trPr>
        <w:tc>
          <w:tcPr>
            <w:tcW w:w="3749" w:type="dxa"/>
            <w:tcBorders>
              <w:top w:val="single" w:sz="4" w:space="0" w:color="auto"/>
              <w:left w:val="single" w:sz="4" w:space="0" w:color="auto"/>
              <w:bottom w:val="single" w:sz="4" w:space="0" w:color="auto"/>
              <w:right w:val="single" w:sz="4" w:space="0" w:color="auto"/>
            </w:tcBorders>
          </w:tcPr>
          <w:p w:rsidR="00137FFA" w:rsidRPr="00D54113" w:rsidRDefault="00137FFA" w:rsidP="00814539">
            <w:pPr>
              <w:pStyle w:val="22"/>
              <w:spacing w:after="0" w:line="240" w:lineRule="auto"/>
              <w:rPr>
                <w:rFonts w:ascii="Times New Roman" w:hAnsi="Times New Roman"/>
                <w:sz w:val="22"/>
                <w:szCs w:val="22"/>
                <w:lang w:val="ru-RU"/>
              </w:rPr>
            </w:pPr>
            <w:r w:rsidRPr="00D54113">
              <w:rPr>
                <w:rFonts w:ascii="Times New Roman" w:hAnsi="Times New Roman"/>
                <w:sz w:val="22"/>
                <w:szCs w:val="22"/>
                <w:lang w:val="ru-RU"/>
              </w:rPr>
              <w:t>70-79</w:t>
            </w:r>
          </w:p>
        </w:tc>
        <w:tc>
          <w:tcPr>
            <w:tcW w:w="4376" w:type="dxa"/>
            <w:tcBorders>
              <w:top w:val="single" w:sz="4" w:space="0" w:color="auto"/>
              <w:left w:val="single" w:sz="4" w:space="0" w:color="auto"/>
              <w:bottom w:val="single" w:sz="4" w:space="0" w:color="auto"/>
              <w:right w:val="single" w:sz="4" w:space="0" w:color="auto"/>
            </w:tcBorders>
          </w:tcPr>
          <w:p w:rsidR="00137FFA" w:rsidRPr="00D54113" w:rsidRDefault="00137FFA" w:rsidP="00814539">
            <w:pPr>
              <w:pStyle w:val="22"/>
              <w:spacing w:after="0" w:line="240" w:lineRule="auto"/>
              <w:rPr>
                <w:rFonts w:ascii="Times New Roman" w:hAnsi="Times New Roman"/>
                <w:sz w:val="22"/>
                <w:szCs w:val="22"/>
                <w:lang w:val="ru-RU"/>
              </w:rPr>
            </w:pPr>
            <w:r w:rsidRPr="00D54113">
              <w:rPr>
                <w:rFonts w:ascii="Times New Roman" w:hAnsi="Times New Roman"/>
                <w:sz w:val="22"/>
                <w:szCs w:val="22"/>
                <w:lang w:val="ru-RU"/>
              </w:rPr>
              <w:t>Удовлетворительно «3»</w:t>
            </w:r>
          </w:p>
        </w:tc>
      </w:tr>
      <w:tr w:rsidR="00137FFA" w:rsidRPr="00B45A70" w:rsidTr="00814539">
        <w:trPr>
          <w:trHeight w:val="192"/>
        </w:trPr>
        <w:tc>
          <w:tcPr>
            <w:tcW w:w="3749" w:type="dxa"/>
            <w:tcBorders>
              <w:top w:val="single" w:sz="4" w:space="0" w:color="auto"/>
              <w:left w:val="single" w:sz="4" w:space="0" w:color="auto"/>
              <w:bottom w:val="single" w:sz="4" w:space="0" w:color="auto"/>
              <w:right w:val="single" w:sz="4" w:space="0" w:color="auto"/>
            </w:tcBorders>
          </w:tcPr>
          <w:p w:rsidR="00137FFA" w:rsidRPr="00D54113" w:rsidRDefault="00137FFA" w:rsidP="00814539">
            <w:pPr>
              <w:pStyle w:val="22"/>
              <w:spacing w:after="0" w:line="240" w:lineRule="auto"/>
              <w:rPr>
                <w:rFonts w:ascii="Times New Roman" w:hAnsi="Times New Roman"/>
                <w:sz w:val="22"/>
                <w:szCs w:val="22"/>
                <w:lang w:val="ru-RU"/>
              </w:rPr>
            </w:pPr>
            <w:r w:rsidRPr="00D54113">
              <w:rPr>
                <w:rFonts w:ascii="Times New Roman" w:hAnsi="Times New Roman"/>
                <w:sz w:val="22"/>
                <w:szCs w:val="22"/>
                <w:lang w:val="ru-RU"/>
              </w:rPr>
              <w:t>0-69</w:t>
            </w:r>
          </w:p>
        </w:tc>
        <w:tc>
          <w:tcPr>
            <w:tcW w:w="4376" w:type="dxa"/>
            <w:tcBorders>
              <w:top w:val="single" w:sz="4" w:space="0" w:color="auto"/>
              <w:left w:val="single" w:sz="4" w:space="0" w:color="auto"/>
              <w:bottom w:val="single" w:sz="4" w:space="0" w:color="auto"/>
              <w:right w:val="single" w:sz="4" w:space="0" w:color="auto"/>
            </w:tcBorders>
          </w:tcPr>
          <w:p w:rsidR="00137FFA" w:rsidRPr="00D54113" w:rsidRDefault="00137FFA" w:rsidP="00814539">
            <w:pPr>
              <w:pStyle w:val="22"/>
              <w:spacing w:after="0" w:line="240" w:lineRule="auto"/>
              <w:rPr>
                <w:rFonts w:ascii="Times New Roman" w:hAnsi="Times New Roman"/>
                <w:sz w:val="22"/>
                <w:szCs w:val="22"/>
                <w:lang w:val="ru-RU"/>
              </w:rPr>
            </w:pPr>
            <w:r w:rsidRPr="00D54113">
              <w:rPr>
                <w:rFonts w:ascii="Times New Roman" w:hAnsi="Times New Roman"/>
                <w:sz w:val="22"/>
                <w:szCs w:val="22"/>
                <w:lang w:val="ru-RU"/>
              </w:rPr>
              <w:t>Неудовлетворительно «2»</w:t>
            </w:r>
          </w:p>
        </w:tc>
      </w:tr>
    </w:tbl>
    <w:p w:rsidR="00137FFA" w:rsidRPr="00B45A70" w:rsidRDefault="00137FFA" w:rsidP="00137FFA">
      <w:pPr>
        <w:jc w:val="both"/>
        <w:rPr>
          <w:rFonts w:ascii="Times New Roman" w:hAnsi="Times New Roman"/>
        </w:rPr>
      </w:pPr>
    </w:p>
    <w:p w:rsidR="00137FFA" w:rsidRPr="00B45A70" w:rsidRDefault="00137FFA" w:rsidP="00814539">
      <w:pPr>
        <w:jc w:val="center"/>
        <w:rPr>
          <w:rFonts w:ascii="Times New Roman" w:hAnsi="Times New Roman"/>
          <w:b/>
        </w:rPr>
      </w:pPr>
      <w:r w:rsidRPr="00B45A70">
        <w:rPr>
          <w:rFonts w:ascii="Times New Roman" w:hAnsi="Times New Roman"/>
          <w:b/>
        </w:rPr>
        <w:t>КЛЮЧ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137FFA" w:rsidRPr="00B45A70" w:rsidTr="0097148C">
        <w:tc>
          <w:tcPr>
            <w:tcW w:w="1914" w:type="dxa"/>
          </w:tcPr>
          <w:p w:rsidR="00137FFA" w:rsidRPr="00B45A70" w:rsidRDefault="00137FFA" w:rsidP="00814539">
            <w:pPr>
              <w:spacing w:after="0" w:line="240" w:lineRule="exact"/>
              <w:rPr>
                <w:rFonts w:ascii="Times New Roman" w:hAnsi="Times New Roman"/>
                <w:b/>
              </w:rPr>
            </w:pPr>
            <w:r w:rsidRPr="00B45A70">
              <w:rPr>
                <w:rFonts w:ascii="Times New Roman" w:hAnsi="Times New Roman"/>
                <w:b/>
              </w:rPr>
              <w:t>ВАРИАНТ</w:t>
            </w:r>
          </w:p>
        </w:tc>
        <w:tc>
          <w:tcPr>
            <w:tcW w:w="1914" w:type="dxa"/>
          </w:tcPr>
          <w:p w:rsidR="00137FFA" w:rsidRPr="00B45A70" w:rsidRDefault="00137FFA" w:rsidP="00814539">
            <w:pPr>
              <w:spacing w:after="0" w:line="240" w:lineRule="exact"/>
              <w:rPr>
                <w:rFonts w:ascii="Times New Roman" w:hAnsi="Times New Roman"/>
                <w:b/>
              </w:rPr>
            </w:pPr>
            <w:r w:rsidRPr="00B45A70">
              <w:rPr>
                <w:rFonts w:ascii="Times New Roman" w:hAnsi="Times New Roman"/>
                <w:b/>
              </w:rPr>
              <w:t>1</w:t>
            </w:r>
          </w:p>
        </w:tc>
        <w:tc>
          <w:tcPr>
            <w:tcW w:w="1914" w:type="dxa"/>
          </w:tcPr>
          <w:p w:rsidR="00137FFA" w:rsidRPr="00B45A70" w:rsidRDefault="00137FFA" w:rsidP="00814539">
            <w:pPr>
              <w:spacing w:after="0" w:line="240" w:lineRule="exact"/>
              <w:rPr>
                <w:rFonts w:ascii="Times New Roman" w:hAnsi="Times New Roman"/>
                <w:b/>
              </w:rPr>
            </w:pPr>
            <w:r w:rsidRPr="00B45A70">
              <w:rPr>
                <w:rFonts w:ascii="Times New Roman" w:hAnsi="Times New Roman"/>
                <w:b/>
              </w:rPr>
              <w:t>2</w:t>
            </w:r>
          </w:p>
        </w:tc>
        <w:tc>
          <w:tcPr>
            <w:tcW w:w="1914" w:type="dxa"/>
          </w:tcPr>
          <w:p w:rsidR="00137FFA" w:rsidRPr="00B45A70" w:rsidRDefault="00137FFA" w:rsidP="00814539">
            <w:pPr>
              <w:spacing w:after="0" w:line="240" w:lineRule="exact"/>
              <w:rPr>
                <w:rFonts w:ascii="Times New Roman" w:hAnsi="Times New Roman"/>
                <w:b/>
              </w:rPr>
            </w:pPr>
            <w:r w:rsidRPr="00B45A70">
              <w:rPr>
                <w:rFonts w:ascii="Times New Roman" w:hAnsi="Times New Roman"/>
                <w:b/>
              </w:rPr>
              <w:t>3</w:t>
            </w:r>
          </w:p>
        </w:tc>
        <w:tc>
          <w:tcPr>
            <w:tcW w:w="1915" w:type="dxa"/>
          </w:tcPr>
          <w:p w:rsidR="00137FFA" w:rsidRPr="00B45A70" w:rsidRDefault="00137FFA" w:rsidP="00814539">
            <w:pPr>
              <w:spacing w:after="0" w:line="240" w:lineRule="exact"/>
              <w:rPr>
                <w:rFonts w:ascii="Times New Roman" w:hAnsi="Times New Roman"/>
                <w:b/>
              </w:rPr>
            </w:pPr>
            <w:r w:rsidRPr="00B45A70">
              <w:rPr>
                <w:rFonts w:ascii="Times New Roman" w:hAnsi="Times New Roman"/>
                <w:b/>
              </w:rPr>
              <w:t>№ задания</w:t>
            </w: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В</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С</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С</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D</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C</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pStyle w:val="af0"/>
              <w:numPr>
                <w:ilvl w:val="0"/>
                <w:numId w:val="175"/>
              </w:numPr>
              <w:spacing w:after="0" w:line="240" w:lineRule="exact"/>
              <w:ind w:left="0" w:firstLine="0"/>
              <w:jc w:val="both"/>
              <w:rPr>
                <w:rFonts w:ascii="Times New Roman" w:hAnsi="Times New Roman"/>
              </w:rPr>
            </w:pP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B</w:t>
            </w:r>
          </w:p>
        </w:tc>
        <w:tc>
          <w:tcPr>
            <w:tcW w:w="1914" w:type="dxa"/>
          </w:tcPr>
          <w:p w:rsidR="00137FFA" w:rsidRPr="00B45A70" w:rsidRDefault="00137FFA" w:rsidP="00814539">
            <w:pPr>
              <w:spacing w:after="0" w:line="240" w:lineRule="exact"/>
              <w:rPr>
                <w:rFonts w:ascii="Times New Roman" w:hAnsi="Times New Roman"/>
              </w:rPr>
            </w:pPr>
            <w:r w:rsidRPr="00B45A70">
              <w:rPr>
                <w:rFonts w:ascii="Times New Roman" w:hAnsi="Times New Roman"/>
              </w:rPr>
              <w:t>A</w:t>
            </w:r>
          </w:p>
        </w:tc>
        <w:tc>
          <w:tcPr>
            <w:tcW w:w="1915" w:type="dxa"/>
          </w:tcPr>
          <w:p w:rsidR="00137FFA" w:rsidRPr="00B45A70" w:rsidRDefault="00137FFA" w:rsidP="00814539">
            <w:pPr>
              <w:pStyle w:val="af0"/>
              <w:numPr>
                <w:ilvl w:val="0"/>
                <w:numId w:val="176"/>
              </w:numPr>
              <w:spacing w:after="0" w:line="240" w:lineRule="exact"/>
              <w:ind w:left="0" w:firstLine="0"/>
              <w:jc w:val="both"/>
              <w:rPr>
                <w:rFonts w:ascii="Times New Roman" w:hAnsi="Times New Roman"/>
              </w:rPr>
            </w:pPr>
          </w:p>
        </w:tc>
      </w:tr>
      <w:tr w:rsidR="00137FFA" w:rsidRPr="00B45A70" w:rsidTr="0097148C">
        <w:tc>
          <w:tcPr>
            <w:tcW w:w="1914" w:type="dxa"/>
          </w:tcPr>
          <w:p w:rsidR="00137FFA" w:rsidRPr="00B45A70" w:rsidRDefault="00137FFA" w:rsidP="00814539">
            <w:pPr>
              <w:spacing w:after="0" w:line="240" w:lineRule="exact"/>
              <w:rPr>
                <w:rFonts w:ascii="Times New Roman" w:hAnsi="Times New Roman"/>
                <w:b/>
              </w:rPr>
            </w:pPr>
            <w:r w:rsidRPr="00B45A70">
              <w:rPr>
                <w:rFonts w:ascii="Times New Roman" w:hAnsi="Times New Roman"/>
                <w:b/>
              </w:rPr>
              <w:t>Вариант</w:t>
            </w:r>
          </w:p>
        </w:tc>
        <w:tc>
          <w:tcPr>
            <w:tcW w:w="1914" w:type="dxa"/>
          </w:tcPr>
          <w:p w:rsidR="00137FFA" w:rsidRPr="00B45A70" w:rsidRDefault="00137FFA" w:rsidP="00814539">
            <w:pPr>
              <w:spacing w:after="0" w:line="240" w:lineRule="exact"/>
              <w:rPr>
                <w:rFonts w:ascii="Times New Roman" w:hAnsi="Times New Roman"/>
                <w:b/>
              </w:rPr>
            </w:pPr>
            <w:r w:rsidRPr="00B45A70">
              <w:rPr>
                <w:rFonts w:ascii="Times New Roman" w:hAnsi="Times New Roman"/>
                <w:b/>
              </w:rPr>
              <w:t>1</w:t>
            </w:r>
          </w:p>
        </w:tc>
        <w:tc>
          <w:tcPr>
            <w:tcW w:w="1914" w:type="dxa"/>
          </w:tcPr>
          <w:p w:rsidR="00137FFA" w:rsidRPr="00B45A70" w:rsidRDefault="00137FFA" w:rsidP="00814539">
            <w:pPr>
              <w:spacing w:after="0" w:line="240" w:lineRule="exact"/>
              <w:rPr>
                <w:rFonts w:ascii="Times New Roman" w:hAnsi="Times New Roman"/>
                <w:b/>
              </w:rPr>
            </w:pPr>
            <w:r w:rsidRPr="00B45A70">
              <w:rPr>
                <w:rFonts w:ascii="Times New Roman" w:hAnsi="Times New Roman"/>
                <w:b/>
              </w:rPr>
              <w:t>2</w:t>
            </w:r>
          </w:p>
        </w:tc>
        <w:tc>
          <w:tcPr>
            <w:tcW w:w="1914" w:type="dxa"/>
          </w:tcPr>
          <w:p w:rsidR="00137FFA" w:rsidRPr="00B45A70" w:rsidRDefault="00137FFA" w:rsidP="00814539">
            <w:pPr>
              <w:spacing w:after="0" w:line="240" w:lineRule="exact"/>
              <w:rPr>
                <w:rFonts w:ascii="Times New Roman" w:hAnsi="Times New Roman"/>
                <w:b/>
              </w:rPr>
            </w:pPr>
            <w:r w:rsidRPr="00B45A70">
              <w:rPr>
                <w:rFonts w:ascii="Times New Roman" w:hAnsi="Times New Roman"/>
                <w:b/>
              </w:rPr>
              <w:t>3</w:t>
            </w:r>
          </w:p>
        </w:tc>
        <w:tc>
          <w:tcPr>
            <w:tcW w:w="1915" w:type="dxa"/>
          </w:tcPr>
          <w:p w:rsidR="00137FFA" w:rsidRPr="00B45A70" w:rsidRDefault="00137FFA" w:rsidP="00814539">
            <w:pPr>
              <w:spacing w:after="0" w:line="240" w:lineRule="exact"/>
              <w:rPr>
                <w:rFonts w:ascii="Times New Roman" w:hAnsi="Times New Roman"/>
                <w:b/>
              </w:rPr>
            </w:pPr>
            <w:r w:rsidRPr="00B45A70">
              <w:rPr>
                <w:rFonts w:ascii="Times New Roman" w:hAnsi="Times New Roman"/>
                <w:b/>
              </w:rPr>
              <w:t>№ задания</w:t>
            </w:r>
          </w:p>
        </w:tc>
      </w:tr>
    </w:tbl>
    <w:p w:rsidR="00814539" w:rsidRPr="00B45A70" w:rsidRDefault="00814539" w:rsidP="00814539">
      <w:pPr>
        <w:spacing w:after="0" w:line="240" w:lineRule="auto"/>
        <w:jc w:val="both"/>
        <w:rPr>
          <w:rFonts w:ascii="Times New Roman" w:hAnsi="Times New Roman"/>
          <w:b/>
          <w:bCs/>
        </w:rPr>
      </w:pPr>
    </w:p>
    <w:p w:rsidR="00814539" w:rsidRPr="00B45A70" w:rsidRDefault="00814539" w:rsidP="00814539">
      <w:pPr>
        <w:spacing w:after="0" w:line="240" w:lineRule="auto"/>
        <w:jc w:val="both"/>
        <w:rPr>
          <w:rFonts w:ascii="Times New Roman" w:hAnsi="Times New Roman"/>
          <w:b/>
          <w:bCs/>
        </w:rPr>
      </w:pPr>
    </w:p>
    <w:p w:rsidR="00814539" w:rsidRPr="00B45A70" w:rsidRDefault="00814539" w:rsidP="00814539">
      <w:pPr>
        <w:spacing w:after="0" w:line="240" w:lineRule="auto"/>
        <w:jc w:val="both"/>
        <w:rPr>
          <w:rFonts w:ascii="Times New Roman" w:hAnsi="Times New Roman"/>
          <w:b/>
          <w:bCs/>
        </w:rPr>
      </w:pPr>
    </w:p>
    <w:p w:rsidR="00814539" w:rsidRPr="00B45A70" w:rsidRDefault="00814539" w:rsidP="00814539">
      <w:pPr>
        <w:spacing w:after="0" w:line="240" w:lineRule="auto"/>
        <w:jc w:val="both"/>
        <w:rPr>
          <w:rFonts w:ascii="Times New Roman" w:hAnsi="Times New Roman"/>
          <w:b/>
          <w:bCs/>
        </w:rPr>
      </w:pPr>
    </w:p>
    <w:p w:rsidR="00814539" w:rsidRPr="00B45A70" w:rsidRDefault="00814539" w:rsidP="00814539">
      <w:pPr>
        <w:spacing w:after="0" w:line="240" w:lineRule="auto"/>
        <w:jc w:val="both"/>
        <w:rPr>
          <w:rFonts w:ascii="Times New Roman" w:hAnsi="Times New Roman"/>
          <w:b/>
          <w:bCs/>
        </w:rPr>
      </w:pPr>
    </w:p>
    <w:p w:rsidR="00137FFA" w:rsidRPr="00B45A70" w:rsidRDefault="00137FFA" w:rsidP="00814539">
      <w:pPr>
        <w:spacing w:after="0" w:line="240" w:lineRule="auto"/>
        <w:jc w:val="both"/>
        <w:rPr>
          <w:rFonts w:ascii="Times New Roman" w:hAnsi="Times New Roman"/>
          <w:b/>
          <w:bCs/>
        </w:rPr>
      </w:pPr>
      <w:r w:rsidRPr="00B45A70">
        <w:rPr>
          <w:rFonts w:ascii="Times New Roman" w:hAnsi="Times New Roman"/>
          <w:b/>
          <w:bCs/>
        </w:rPr>
        <w:t>4. Оценка по производственной практике</w:t>
      </w:r>
    </w:p>
    <w:p w:rsidR="00137FFA" w:rsidRPr="00B45A70" w:rsidRDefault="00137FFA" w:rsidP="00814539">
      <w:pPr>
        <w:spacing w:after="0" w:line="240" w:lineRule="auto"/>
        <w:jc w:val="both"/>
        <w:rPr>
          <w:rFonts w:ascii="Times New Roman" w:hAnsi="Times New Roman"/>
        </w:rPr>
      </w:pPr>
      <w:r w:rsidRPr="00B45A70">
        <w:rPr>
          <w:rFonts w:ascii="Times New Roman" w:hAnsi="Times New Roman"/>
        </w:rPr>
        <w:t xml:space="preserve">Целью оценки по  производственной практике является оценка: </w:t>
      </w:r>
    </w:p>
    <w:p w:rsidR="00137FFA" w:rsidRPr="00B45A70" w:rsidRDefault="00137FFA" w:rsidP="00814539">
      <w:pPr>
        <w:spacing w:after="0" w:line="240" w:lineRule="auto"/>
        <w:jc w:val="both"/>
        <w:rPr>
          <w:rFonts w:ascii="Times New Roman" w:hAnsi="Times New Roman"/>
        </w:rPr>
      </w:pPr>
      <w:r w:rsidRPr="00B45A70">
        <w:rPr>
          <w:rFonts w:ascii="Times New Roman" w:hAnsi="Times New Roman"/>
        </w:rPr>
        <w:t xml:space="preserve">1) профессиональных и общих компетенций; </w:t>
      </w:r>
    </w:p>
    <w:p w:rsidR="00137FFA" w:rsidRPr="00B45A70" w:rsidRDefault="00137FFA" w:rsidP="00814539">
      <w:pPr>
        <w:spacing w:after="0" w:line="240" w:lineRule="auto"/>
        <w:jc w:val="both"/>
        <w:rPr>
          <w:rFonts w:ascii="Times New Roman" w:hAnsi="Times New Roman"/>
        </w:rPr>
      </w:pPr>
      <w:r w:rsidRPr="00B45A70">
        <w:rPr>
          <w:rFonts w:ascii="Times New Roman" w:hAnsi="Times New Roman"/>
        </w:rPr>
        <w:t>2)  практического опыта и умений.</w:t>
      </w:r>
    </w:p>
    <w:p w:rsidR="00137FFA" w:rsidRPr="00B45A70" w:rsidRDefault="00137FFA" w:rsidP="00814539">
      <w:pPr>
        <w:spacing w:after="0" w:line="240" w:lineRule="auto"/>
        <w:jc w:val="both"/>
        <w:rPr>
          <w:rFonts w:ascii="Times New Roman" w:hAnsi="Times New Roman"/>
        </w:rPr>
      </w:pPr>
      <w:r w:rsidRPr="00B45A70">
        <w:rPr>
          <w:rFonts w:ascii="Times New Roman" w:hAnsi="Times New Roman"/>
        </w:rPr>
        <w:t xml:space="preserve">Оценка по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 </w:t>
      </w:r>
    </w:p>
    <w:p w:rsidR="00137FFA" w:rsidRPr="00B45A70" w:rsidRDefault="00AA4336" w:rsidP="00137FFA">
      <w:pPr>
        <w:jc w:val="both"/>
        <w:rPr>
          <w:rFonts w:ascii="Times New Roman" w:hAnsi="Times New Roman"/>
          <w:b/>
          <w:bCs/>
        </w:rPr>
      </w:pPr>
      <w:r w:rsidRPr="00B45A70">
        <w:rPr>
          <w:rFonts w:ascii="Times New Roman" w:hAnsi="Times New Roman"/>
          <w:b/>
          <w:bCs/>
        </w:rPr>
        <w:t>4</w:t>
      </w:r>
      <w:r w:rsidR="00137FFA" w:rsidRPr="00B45A70">
        <w:rPr>
          <w:rFonts w:ascii="Times New Roman" w:hAnsi="Times New Roman"/>
          <w:b/>
          <w:bCs/>
        </w:rPr>
        <w:t>.2. Виды работ практики и проверяемые результаты обучения по  профессиональному модулю</w:t>
      </w:r>
    </w:p>
    <w:p w:rsidR="00137FFA" w:rsidRPr="00B45A70" w:rsidRDefault="00137FFA" w:rsidP="00137FFA">
      <w:pPr>
        <w:jc w:val="both"/>
        <w:rPr>
          <w:rFonts w:ascii="Times New Roman" w:hAnsi="Times New Roman"/>
        </w:rPr>
      </w:pPr>
    </w:p>
    <w:p w:rsidR="00137FFA" w:rsidRPr="00137FFA" w:rsidRDefault="00137FFA" w:rsidP="00137FFA">
      <w:pPr>
        <w:widowControl w:val="0"/>
        <w:autoSpaceDE w:val="0"/>
        <w:autoSpaceDN w:val="0"/>
        <w:adjustRightInd w:val="0"/>
        <w:jc w:val="both"/>
        <w:rPr>
          <w:rFonts w:ascii="Times New Roman" w:hAnsi="Times New Roman"/>
          <w:b/>
          <w:bCs/>
          <w:iCs/>
        </w:rPr>
        <w:sectPr w:rsidR="00137FFA" w:rsidRPr="00137FFA" w:rsidSect="0097148C">
          <w:pgSz w:w="11906" w:h="16838"/>
          <w:pgMar w:top="709" w:right="709" w:bottom="851" w:left="1418" w:header="709" w:footer="709" w:gutter="0"/>
          <w:cols w:space="708"/>
          <w:docGrid w:linePitch="360"/>
        </w:sectPr>
      </w:pPr>
    </w:p>
    <w:tbl>
      <w:tblPr>
        <w:tblW w:w="14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2"/>
        <w:gridCol w:w="4076"/>
        <w:gridCol w:w="3133"/>
        <w:gridCol w:w="5624"/>
        <w:gridCol w:w="1056"/>
      </w:tblGrid>
      <w:tr w:rsidR="00137FFA" w:rsidRPr="00B45A70" w:rsidTr="0097148C">
        <w:trPr>
          <w:trHeight w:val="169"/>
        </w:trPr>
        <w:tc>
          <w:tcPr>
            <w:tcW w:w="14761" w:type="dxa"/>
            <w:gridSpan w:val="5"/>
            <w:tcBorders>
              <w:top w:val="single" w:sz="4" w:space="0" w:color="auto"/>
              <w:left w:val="single" w:sz="4" w:space="0" w:color="auto"/>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bCs/>
                <w:sz w:val="20"/>
                <w:szCs w:val="20"/>
              </w:rPr>
            </w:pPr>
            <w:r w:rsidRPr="00B45A70">
              <w:rPr>
                <w:rFonts w:ascii="Times New Roman" w:hAnsi="Times New Roman"/>
                <w:b/>
                <w:bCs/>
                <w:iCs/>
                <w:sz w:val="20"/>
                <w:szCs w:val="20"/>
              </w:rPr>
              <w:lastRenderedPageBreak/>
              <w:t>План производственной практики ПП 04</w:t>
            </w:r>
          </w:p>
        </w:tc>
      </w:tr>
      <w:tr w:rsidR="00137FFA" w:rsidRPr="00B45A70" w:rsidTr="0097148C">
        <w:trPr>
          <w:trHeight w:val="169"/>
        </w:trPr>
        <w:tc>
          <w:tcPr>
            <w:tcW w:w="872" w:type="dxa"/>
            <w:vMerge w:val="restart"/>
            <w:tcBorders>
              <w:top w:val="single" w:sz="4" w:space="0" w:color="auto"/>
              <w:left w:val="single" w:sz="4" w:space="0" w:color="auto"/>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bCs/>
                <w:iCs/>
                <w:sz w:val="20"/>
                <w:szCs w:val="20"/>
              </w:rPr>
            </w:pPr>
            <w:r w:rsidRPr="00B45A70">
              <w:rPr>
                <w:rFonts w:ascii="Times New Roman" w:hAnsi="Times New Roman"/>
                <w:bCs/>
                <w:iCs/>
                <w:sz w:val="20"/>
                <w:szCs w:val="20"/>
              </w:rPr>
              <w:t>ПК 4.1</w:t>
            </w:r>
          </w:p>
        </w:tc>
        <w:tc>
          <w:tcPr>
            <w:tcW w:w="4076" w:type="dxa"/>
            <w:vMerge w:val="restart"/>
            <w:tcBorders>
              <w:top w:val="single" w:sz="4" w:space="0" w:color="000000"/>
              <w:left w:val="single" w:sz="4" w:space="0" w:color="000000"/>
              <w:right w:val="single" w:sz="4" w:space="0" w:color="000000"/>
            </w:tcBorders>
          </w:tcPr>
          <w:p w:rsidR="00137FFA" w:rsidRPr="00B45A70" w:rsidRDefault="00137FFA" w:rsidP="00C5373F">
            <w:pPr>
              <w:pStyle w:val="ConsPlusNormal"/>
              <w:jc w:val="both"/>
              <w:rPr>
                <w:rFonts w:ascii="Times New Roman" w:hAnsi="Times New Roman" w:cs="Times New Roman"/>
                <w:lang w:eastAsia="en-US"/>
              </w:rPr>
            </w:pPr>
            <w:r w:rsidRPr="00B45A70">
              <w:rPr>
                <w:rFonts w:ascii="Times New Roman" w:hAnsi="Times New Roman" w:cs="Times New Roman"/>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c>
          <w:tcPr>
            <w:tcW w:w="3133" w:type="dxa"/>
            <w:vMerge w:val="restart"/>
            <w:tcBorders>
              <w:top w:val="single" w:sz="4" w:space="0" w:color="000000"/>
              <w:left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rPr>
                <w:rFonts w:ascii="Times New Roman" w:eastAsia="Calibri" w:hAnsi="Times New Roman"/>
                <w:bCs/>
                <w:sz w:val="20"/>
                <w:szCs w:val="20"/>
              </w:rPr>
            </w:pPr>
            <w:r w:rsidRPr="00B45A70">
              <w:rPr>
                <w:rFonts w:ascii="Times New Roman" w:eastAsia="Calibri" w:hAnsi="Times New Roman"/>
                <w:bCs/>
                <w:sz w:val="20"/>
                <w:szCs w:val="20"/>
              </w:rPr>
              <w:t xml:space="preserve">Тема 1 </w:t>
            </w:r>
            <w:r w:rsidRPr="00B45A70">
              <w:rPr>
                <w:rFonts w:ascii="Times New Roman" w:eastAsia="Calibri" w:hAnsi="Times New Roman"/>
                <w:sz w:val="20"/>
                <w:szCs w:val="20"/>
              </w:rPr>
              <w:t>Определение результатов хозяйственной деятельности за отчетный период</w:t>
            </w:r>
          </w:p>
        </w:tc>
        <w:tc>
          <w:tcPr>
            <w:tcW w:w="5624"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af0"/>
              <w:widowControl w:val="0"/>
              <w:autoSpaceDE w:val="0"/>
              <w:autoSpaceDN w:val="0"/>
              <w:adjustRightInd w:val="0"/>
              <w:spacing w:after="0" w:line="240" w:lineRule="auto"/>
              <w:ind w:left="0"/>
              <w:rPr>
                <w:rFonts w:ascii="Times New Roman" w:hAnsi="Times New Roman"/>
                <w:sz w:val="20"/>
                <w:szCs w:val="20"/>
              </w:rPr>
            </w:pPr>
            <w:r w:rsidRPr="00B45A70">
              <w:rPr>
                <w:rFonts w:ascii="Times New Roman" w:hAnsi="Times New Roman"/>
                <w:sz w:val="20"/>
                <w:szCs w:val="20"/>
              </w:rPr>
              <w:t>Отражение в журнале регистрации хозяйственных операций  предприятия за декабрь корреспонденции счетов</w:t>
            </w:r>
          </w:p>
        </w:tc>
        <w:tc>
          <w:tcPr>
            <w:tcW w:w="1056" w:type="dxa"/>
            <w:tcBorders>
              <w:top w:val="single" w:sz="4" w:space="0" w:color="000000"/>
              <w:left w:val="single" w:sz="4" w:space="0" w:color="000000"/>
              <w:bottom w:val="single" w:sz="4" w:space="0" w:color="000000"/>
              <w:right w:val="single" w:sz="4" w:space="0" w:color="000000"/>
            </w:tcBorders>
          </w:tcPr>
          <w:p w:rsidR="00137FFA" w:rsidRPr="00D54113" w:rsidRDefault="00137FFA" w:rsidP="00C5373F">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137FFA" w:rsidRPr="00B45A70" w:rsidTr="0097148C">
        <w:trPr>
          <w:trHeight w:val="169"/>
        </w:trPr>
        <w:tc>
          <w:tcPr>
            <w:tcW w:w="872" w:type="dxa"/>
            <w:vMerge/>
            <w:tcBorders>
              <w:left w:val="single" w:sz="4" w:space="0" w:color="auto"/>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bCs/>
                <w:iCs/>
                <w:sz w:val="20"/>
                <w:szCs w:val="20"/>
              </w:rPr>
            </w:pPr>
          </w:p>
        </w:tc>
        <w:tc>
          <w:tcPr>
            <w:tcW w:w="4076" w:type="dxa"/>
            <w:vMerge/>
            <w:tcBorders>
              <w:left w:val="single" w:sz="4" w:space="0" w:color="000000"/>
              <w:right w:val="single" w:sz="4" w:space="0" w:color="000000"/>
            </w:tcBorders>
          </w:tcPr>
          <w:p w:rsidR="00137FFA" w:rsidRPr="00B45A70" w:rsidRDefault="00137FFA" w:rsidP="00C5373F">
            <w:pPr>
              <w:pStyle w:val="ConsPlusNormal"/>
              <w:jc w:val="both"/>
              <w:rPr>
                <w:rFonts w:ascii="Times New Roman" w:hAnsi="Times New Roman" w:cs="Times New Roman"/>
                <w:lang w:eastAsia="en-US"/>
              </w:rPr>
            </w:pPr>
          </w:p>
        </w:tc>
        <w:tc>
          <w:tcPr>
            <w:tcW w:w="3133" w:type="dxa"/>
            <w:vMerge/>
            <w:tcBorders>
              <w:left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sz w:val="20"/>
                <w:szCs w:val="20"/>
              </w:rPr>
            </w:pPr>
          </w:p>
        </w:tc>
        <w:tc>
          <w:tcPr>
            <w:tcW w:w="5624"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af0"/>
              <w:widowControl w:val="0"/>
              <w:autoSpaceDE w:val="0"/>
              <w:autoSpaceDN w:val="0"/>
              <w:adjustRightInd w:val="0"/>
              <w:spacing w:after="0" w:line="240" w:lineRule="auto"/>
              <w:ind w:left="0"/>
              <w:rPr>
                <w:rFonts w:ascii="Times New Roman" w:hAnsi="Times New Roman"/>
                <w:sz w:val="20"/>
                <w:szCs w:val="20"/>
              </w:rPr>
            </w:pPr>
            <w:r w:rsidRPr="00B45A70">
              <w:rPr>
                <w:rFonts w:ascii="Times New Roman" w:hAnsi="Times New Roman"/>
                <w:sz w:val="20"/>
                <w:szCs w:val="20"/>
              </w:rPr>
              <w:t>Открытие счетов бухгалтерского учета,  расчет оборотов и остатков на счетах</w:t>
            </w:r>
          </w:p>
        </w:tc>
        <w:tc>
          <w:tcPr>
            <w:tcW w:w="1056" w:type="dxa"/>
            <w:tcBorders>
              <w:top w:val="single" w:sz="4" w:space="0" w:color="000000"/>
              <w:left w:val="single" w:sz="4" w:space="0" w:color="000000"/>
              <w:bottom w:val="single" w:sz="4" w:space="0" w:color="000000"/>
              <w:right w:val="single" w:sz="4" w:space="0" w:color="000000"/>
            </w:tcBorders>
          </w:tcPr>
          <w:p w:rsidR="00137FFA" w:rsidRPr="00D54113" w:rsidRDefault="00137FFA" w:rsidP="00C5373F">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137FFA" w:rsidRPr="00B45A70" w:rsidTr="0097148C">
        <w:trPr>
          <w:trHeight w:val="169"/>
        </w:trPr>
        <w:tc>
          <w:tcPr>
            <w:tcW w:w="872" w:type="dxa"/>
            <w:vMerge/>
            <w:tcBorders>
              <w:left w:val="single" w:sz="4" w:space="0" w:color="auto"/>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bCs/>
                <w:iCs/>
                <w:sz w:val="20"/>
                <w:szCs w:val="20"/>
              </w:rPr>
            </w:pPr>
          </w:p>
        </w:tc>
        <w:tc>
          <w:tcPr>
            <w:tcW w:w="4076" w:type="dxa"/>
            <w:vMerge/>
            <w:tcBorders>
              <w:left w:val="single" w:sz="4" w:space="0" w:color="000000"/>
              <w:bottom w:val="single" w:sz="4" w:space="0" w:color="000000"/>
              <w:right w:val="single" w:sz="4" w:space="0" w:color="000000"/>
            </w:tcBorders>
          </w:tcPr>
          <w:p w:rsidR="00137FFA" w:rsidRPr="00B45A70" w:rsidRDefault="00137FFA" w:rsidP="00C5373F">
            <w:pPr>
              <w:pStyle w:val="ConsPlusNormal"/>
              <w:jc w:val="both"/>
              <w:rPr>
                <w:rFonts w:ascii="Times New Roman" w:hAnsi="Times New Roman" w:cs="Times New Roman"/>
                <w:lang w:eastAsia="en-US"/>
              </w:rPr>
            </w:pPr>
          </w:p>
        </w:tc>
        <w:tc>
          <w:tcPr>
            <w:tcW w:w="3133" w:type="dxa"/>
            <w:vMerge/>
            <w:tcBorders>
              <w:left w:val="single" w:sz="4" w:space="0" w:color="000000"/>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sz w:val="20"/>
                <w:szCs w:val="20"/>
              </w:rPr>
            </w:pPr>
          </w:p>
        </w:tc>
        <w:tc>
          <w:tcPr>
            <w:tcW w:w="5624"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af0"/>
              <w:widowControl w:val="0"/>
              <w:autoSpaceDE w:val="0"/>
              <w:autoSpaceDN w:val="0"/>
              <w:adjustRightInd w:val="0"/>
              <w:spacing w:after="0" w:line="240" w:lineRule="auto"/>
              <w:ind w:left="0"/>
              <w:rPr>
                <w:rFonts w:ascii="Times New Roman" w:hAnsi="Times New Roman"/>
                <w:sz w:val="20"/>
                <w:szCs w:val="20"/>
              </w:rPr>
            </w:pPr>
            <w:r w:rsidRPr="00B45A70">
              <w:rPr>
                <w:rFonts w:ascii="Times New Roman" w:hAnsi="Times New Roman"/>
                <w:sz w:val="20"/>
                <w:szCs w:val="20"/>
              </w:rPr>
              <w:t>Расчет финансового результата от реализации продукции</w:t>
            </w:r>
          </w:p>
        </w:tc>
        <w:tc>
          <w:tcPr>
            <w:tcW w:w="1056" w:type="dxa"/>
            <w:tcBorders>
              <w:top w:val="single" w:sz="4" w:space="0" w:color="000000"/>
              <w:left w:val="single" w:sz="4" w:space="0" w:color="000000"/>
              <w:bottom w:val="single" w:sz="4" w:space="0" w:color="000000"/>
              <w:right w:val="single" w:sz="4" w:space="0" w:color="000000"/>
            </w:tcBorders>
          </w:tcPr>
          <w:p w:rsidR="00137FFA" w:rsidRPr="00D54113" w:rsidRDefault="00137FFA" w:rsidP="00C5373F">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137FFA" w:rsidRPr="00B45A70" w:rsidTr="0097148C">
        <w:trPr>
          <w:trHeight w:val="169"/>
        </w:trPr>
        <w:tc>
          <w:tcPr>
            <w:tcW w:w="872" w:type="dxa"/>
            <w:vMerge w:val="restart"/>
            <w:tcBorders>
              <w:top w:val="single" w:sz="4" w:space="0" w:color="auto"/>
              <w:left w:val="single" w:sz="4" w:space="0" w:color="auto"/>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bCs/>
                <w:iCs/>
                <w:sz w:val="20"/>
                <w:szCs w:val="20"/>
              </w:rPr>
            </w:pPr>
            <w:r w:rsidRPr="00B45A70">
              <w:rPr>
                <w:rFonts w:ascii="Times New Roman" w:hAnsi="Times New Roman"/>
                <w:bCs/>
                <w:iCs/>
                <w:sz w:val="20"/>
                <w:szCs w:val="20"/>
              </w:rPr>
              <w:t>ПК 4.3</w:t>
            </w:r>
          </w:p>
        </w:tc>
        <w:tc>
          <w:tcPr>
            <w:tcW w:w="4076" w:type="dxa"/>
            <w:vMerge w:val="restart"/>
            <w:tcBorders>
              <w:top w:val="single" w:sz="4" w:space="0" w:color="000000"/>
              <w:left w:val="single" w:sz="4" w:space="0" w:color="000000"/>
              <w:right w:val="single" w:sz="4" w:space="0" w:color="000000"/>
            </w:tcBorders>
          </w:tcPr>
          <w:p w:rsidR="00137FFA" w:rsidRPr="00B45A70" w:rsidRDefault="00137FFA" w:rsidP="00C5373F">
            <w:pPr>
              <w:pStyle w:val="ConsPlusNormal"/>
              <w:jc w:val="both"/>
              <w:rPr>
                <w:rFonts w:ascii="Times New Roman" w:hAnsi="Times New Roman" w:cs="Times New Roman"/>
                <w:lang w:eastAsia="en-US"/>
              </w:rPr>
            </w:pPr>
            <w:r w:rsidRPr="00B45A70">
              <w:rPr>
                <w:rFonts w:ascii="Times New Roman" w:hAnsi="Times New Roman" w:cs="Times New Roman"/>
              </w:rPr>
              <w:t>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tc>
        <w:tc>
          <w:tcPr>
            <w:tcW w:w="3133" w:type="dxa"/>
            <w:vMerge w:val="restart"/>
            <w:tcBorders>
              <w:top w:val="single" w:sz="4" w:space="0" w:color="000000"/>
              <w:left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sz w:val="20"/>
                <w:szCs w:val="20"/>
              </w:rPr>
            </w:pPr>
            <w:r w:rsidRPr="00B45A70">
              <w:rPr>
                <w:rFonts w:ascii="Times New Roman" w:eastAsia="Calibri" w:hAnsi="Times New Roman"/>
                <w:sz w:val="20"/>
                <w:szCs w:val="20"/>
              </w:rPr>
              <w:t>Тема 2 Составление налоговых деклараций по налогам и сборам в бюджет</w:t>
            </w:r>
          </w:p>
        </w:tc>
        <w:tc>
          <w:tcPr>
            <w:tcW w:w="5624"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af0"/>
              <w:widowControl w:val="0"/>
              <w:autoSpaceDE w:val="0"/>
              <w:autoSpaceDN w:val="0"/>
              <w:adjustRightInd w:val="0"/>
              <w:spacing w:after="0" w:line="240" w:lineRule="auto"/>
              <w:ind w:left="0"/>
              <w:rPr>
                <w:rFonts w:ascii="Times New Roman" w:hAnsi="Times New Roman"/>
                <w:sz w:val="20"/>
                <w:szCs w:val="20"/>
              </w:rPr>
            </w:pPr>
            <w:r w:rsidRPr="00B45A70">
              <w:rPr>
                <w:rFonts w:ascii="Times New Roman" w:hAnsi="Times New Roman"/>
                <w:sz w:val="20"/>
                <w:szCs w:val="20"/>
              </w:rPr>
              <w:t>Расчет текущего налога на прибыль</w:t>
            </w:r>
          </w:p>
        </w:tc>
        <w:tc>
          <w:tcPr>
            <w:tcW w:w="1056" w:type="dxa"/>
            <w:tcBorders>
              <w:top w:val="single" w:sz="4" w:space="0" w:color="000000"/>
              <w:left w:val="single" w:sz="4" w:space="0" w:color="000000"/>
              <w:bottom w:val="single" w:sz="4" w:space="0" w:color="000000"/>
              <w:right w:val="single" w:sz="4" w:space="0" w:color="000000"/>
            </w:tcBorders>
          </w:tcPr>
          <w:p w:rsidR="00137FFA" w:rsidRPr="00D54113" w:rsidRDefault="00137FFA" w:rsidP="00C5373F">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137FFA" w:rsidRPr="00B45A70" w:rsidTr="0097148C">
        <w:trPr>
          <w:trHeight w:val="169"/>
        </w:trPr>
        <w:tc>
          <w:tcPr>
            <w:tcW w:w="872" w:type="dxa"/>
            <w:vMerge/>
            <w:tcBorders>
              <w:left w:val="single" w:sz="4" w:space="0" w:color="auto"/>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bCs/>
                <w:iCs/>
                <w:sz w:val="20"/>
                <w:szCs w:val="20"/>
              </w:rPr>
            </w:pPr>
          </w:p>
        </w:tc>
        <w:tc>
          <w:tcPr>
            <w:tcW w:w="4076" w:type="dxa"/>
            <w:vMerge/>
            <w:tcBorders>
              <w:left w:val="single" w:sz="4" w:space="0" w:color="000000"/>
              <w:bottom w:val="single" w:sz="4" w:space="0" w:color="000000"/>
              <w:right w:val="single" w:sz="4" w:space="0" w:color="000000"/>
            </w:tcBorders>
          </w:tcPr>
          <w:p w:rsidR="00137FFA" w:rsidRPr="00B45A70" w:rsidRDefault="00137FFA" w:rsidP="00C5373F">
            <w:pPr>
              <w:pStyle w:val="ConsPlusNormal"/>
              <w:jc w:val="both"/>
              <w:rPr>
                <w:rFonts w:ascii="Times New Roman" w:hAnsi="Times New Roman" w:cs="Times New Roman"/>
                <w:lang w:eastAsia="en-US"/>
              </w:rPr>
            </w:pPr>
          </w:p>
        </w:tc>
        <w:tc>
          <w:tcPr>
            <w:tcW w:w="3133" w:type="dxa"/>
            <w:vMerge/>
            <w:tcBorders>
              <w:left w:val="single" w:sz="4" w:space="0" w:color="000000"/>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sz w:val="20"/>
                <w:szCs w:val="20"/>
              </w:rPr>
            </w:pPr>
          </w:p>
        </w:tc>
        <w:tc>
          <w:tcPr>
            <w:tcW w:w="5624"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af0"/>
              <w:widowControl w:val="0"/>
              <w:autoSpaceDE w:val="0"/>
              <w:autoSpaceDN w:val="0"/>
              <w:adjustRightInd w:val="0"/>
              <w:spacing w:after="0" w:line="240" w:lineRule="auto"/>
              <w:ind w:left="0"/>
              <w:rPr>
                <w:rFonts w:ascii="Times New Roman" w:hAnsi="Times New Roman"/>
                <w:sz w:val="20"/>
                <w:szCs w:val="20"/>
              </w:rPr>
            </w:pPr>
            <w:r w:rsidRPr="00B45A70">
              <w:rPr>
                <w:rFonts w:ascii="Times New Roman" w:hAnsi="Times New Roman"/>
                <w:sz w:val="20"/>
                <w:szCs w:val="20"/>
              </w:rPr>
              <w:t>Заполнение налоговой декларации по налогу на прибыль</w:t>
            </w:r>
          </w:p>
        </w:tc>
        <w:tc>
          <w:tcPr>
            <w:tcW w:w="1056" w:type="dxa"/>
            <w:tcBorders>
              <w:top w:val="single" w:sz="4" w:space="0" w:color="000000"/>
              <w:left w:val="single" w:sz="4" w:space="0" w:color="000000"/>
              <w:bottom w:val="single" w:sz="4" w:space="0" w:color="000000"/>
              <w:right w:val="single" w:sz="4" w:space="0" w:color="000000"/>
            </w:tcBorders>
          </w:tcPr>
          <w:p w:rsidR="00137FFA" w:rsidRPr="00D54113" w:rsidRDefault="00137FFA" w:rsidP="00C5373F">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137FFA" w:rsidRPr="00B45A70" w:rsidTr="0097148C">
        <w:trPr>
          <w:trHeight w:val="169"/>
        </w:trPr>
        <w:tc>
          <w:tcPr>
            <w:tcW w:w="872" w:type="dxa"/>
            <w:tcBorders>
              <w:top w:val="single" w:sz="4" w:space="0" w:color="auto"/>
              <w:left w:val="single" w:sz="4" w:space="0" w:color="auto"/>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bCs/>
                <w:iCs/>
                <w:sz w:val="20"/>
                <w:szCs w:val="20"/>
              </w:rPr>
            </w:pPr>
            <w:r w:rsidRPr="00B45A70">
              <w:rPr>
                <w:rFonts w:ascii="Times New Roman" w:hAnsi="Times New Roman"/>
                <w:bCs/>
                <w:iCs/>
                <w:sz w:val="20"/>
                <w:szCs w:val="20"/>
              </w:rPr>
              <w:t>ПК 4.1</w:t>
            </w:r>
          </w:p>
        </w:tc>
        <w:tc>
          <w:tcPr>
            <w:tcW w:w="4076"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ConsPlusNormal"/>
              <w:jc w:val="both"/>
              <w:rPr>
                <w:rFonts w:ascii="Times New Roman" w:hAnsi="Times New Roman" w:cs="Times New Roman"/>
                <w:lang w:eastAsia="en-US"/>
              </w:rPr>
            </w:pPr>
            <w:r w:rsidRPr="00B45A70">
              <w:rPr>
                <w:rFonts w:ascii="Times New Roman" w:hAnsi="Times New Roman" w:cs="Times New Roman"/>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c>
          <w:tcPr>
            <w:tcW w:w="3133"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sz w:val="20"/>
                <w:szCs w:val="20"/>
              </w:rPr>
            </w:pPr>
            <w:r w:rsidRPr="00B45A70">
              <w:rPr>
                <w:rFonts w:ascii="Times New Roman" w:eastAsia="Calibri" w:hAnsi="Times New Roman"/>
                <w:bCs/>
                <w:sz w:val="20"/>
                <w:szCs w:val="20"/>
              </w:rPr>
              <w:t xml:space="preserve">Тема 3 </w:t>
            </w:r>
            <w:r w:rsidRPr="00B45A70">
              <w:rPr>
                <w:rFonts w:ascii="Times New Roman" w:eastAsia="Calibri" w:hAnsi="Times New Roman"/>
                <w:sz w:val="20"/>
                <w:szCs w:val="20"/>
              </w:rPr>
              <w:t>Этапы составления бухгалтерской отчетности</w:t>
            </w:r>
          </w:p>
        </w:tc>
        <w:tc>
          <w:tcPr>
            <w:tcW w:w="5624"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af0"/>
              <w:widowControl w:val="0"/>
              <w:autoSpaceDE w:val="0"/>
              <w:autoSpaceDN w:val="0"/>
              <w:adjustRightInd w:val="0"/>
              <w:spacing w:after="0" w:line="240" w:lineRule="auto"/>
              <w:ind w:left="0"/>
              <w:rPr>
                <w:rFonts w:ascii="Times New Roman" w:hAnsi="Times New Roman"/>
                <w:sz w:val="20"/>
                <w:szCs w:val="20"/>
              </w:rPr>
            </w:pPr>
            <w:r w:rsidRPr="00B45A70">
              <w:rPr>
                <w:rFonts w:ascii="Times New Roman" w:hAnsi="Times New Roman"/>
                <w:sz w:val="20"/>
                <w:szCs w:val="20"/>
              </w:rPr>
              <w:t>Составление оборотно-сальдовой ведомости</w:t>
            </w:r>
          </w:p>
        </w:tc>
        <w:tc>
          <w:tcPr>
            <w:tcW w:w="1056" w:type="dxa"/>
            <w:tcBorders>
              <w:top w:val="single" w:sz="4" w:space="0" w:color="000000"/>
              <w:left w:val="single" w:sz="4" w:space="0" w:color="000000"/>
              <w:bottom w:val="single" w:sz="4" w:space="0" w:color="000000"/>
              <w:right w:val="single" w:sz="4" w:space="0" w:color="000000"/>
            </w:tcBorders>
          </w:tcPr>
          <w:p w:rsidR="00137FFA" w:rsidRPr="00D54113" w:rsidRDefault="00137FFA" w:rsidP="00C5373F">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137FFA" w:rsidRPr="00B45A70" w:rsidTr="0097148C">
        <w:trPr>
          <w:trHeight w:val="169"/>
        </w:trPr>
        <w:tc>
          <w:tcPr>
            <w:tcW w:w="872" w:type="dxa"/>
            <w:vMerge w:val="restart"/>
            <w:tcBorders>
              <w:top w:val="single" w:sz="4" w:space="0" w:color="auto"/>
              <w:left w:val="single" w:sz="4" w:space="0" w:color="auto"/>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bCs/>
                <w:iCs/>
                <w:sz w:val="20"/>
                <w:szCs w:val="20"/>
              </w:rPr>
            </w:pPr>
            <w:r w:rsidRPr="00B45A70">
              <w:rPr>
                <w:rFonts w:ascii="Times New Roman" w:hAnsi="Times New Roman"/>
                <w:bCs/>
                <w:iCs/>
                <w:sz w:val="20"/>
                <w:szCs w:val="20"/>
              </w:rPr>
              <w:t>ПК 4.2</w:t>
            </w:r>
          </w:p>
        </w:tc>
        <w:tc>
          <w:tcPr>
            <w:tcW w:w="4076" w:type="dxa"/>
            <w:vMerge w:val="restart"/>
            <w:tcBorders>
              <w:top w:val="single" w:sz="4" w:space="0" w:color="000000"/>
              <w:left w:val="single" w:sz="4" w:space="0" w:color="000000"/>
              <w:right w:val="single" w:sz="4" w:space="0" w:color="000000"/>
            </w:tcBorders>
          </w:tcPr>
          <w:p w:rsidR="00137FFA" w:rsidRPr="00B45A70" w:rsidRDefault="00137FFA" w:rsidP="00C5373F">
            <w:pPr>
              <w:pStyle w:val="ConsPlusNormal"/>
              <w:jc w:val="both"/>
              <w:rPr>
                <w:rFonts w:ascii="Times New Roman" w:hAnsi="Times New Roman" w:cs="Times New Roman"/>
                <w:lang w:eastAsia="en-US"/>
              </w:rPr>
            </w:pPr>
            <w:r w:rsidRPr="00B45A70">
              <w:rPr>
                <w:rFonts w:ascii="Times New Roman" w:hAnsi="Times New Roman" w:cs="Times New Roman"/>
              </w:rPr>
              <w:t>Составлять формы бухгалтерской отчетности в установленные законодательством сроки</w:t>
            </w:r>
          </w:p>
        </w:tc>
        <w:tc>
          <w:tcPr>
            <w:tcW w:w="3133" w:type="dxa"/>
            <w:vMerge w:val="restart"/>
            <w:tcBorders>
              <w:top w:val="single" w:sz="4" w:space="0" w:color="000000"/>
              <w:left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sz w:val="20"/>
                <w:szCs w:val="20"/>
              </w:rPr>
            </w:pPr>
            <w:r w:rsidRPr="00B45A70">
              <w:rPr>
                <w:rFonts w:ascii="Times New Roman" w:eastAsia="Calibri" w:hAnsi="Times New Roman"/>
                <w:sz w:val="20"/>
                <w:szCs w:val="20"/>
              </w:rPr>
              <w:t>Тема 4 Содержание форм бухгалтерской отчетности, порядок их заполнения</w:t>
            </w:r>
          </w:p>
        </w:tc>
        <w:tc>
          <w:tcPr>
            <w:tcW w:w="5624"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af0"/>
              <w:widowControl w:val="0"/>
              <w:autoSpaceDE w:val="0"/>
              <w:autoSpaceDN w:val="0"/>
              <w:adjustRightInd w:val="0"/>
              <w:spacing w:after="0" w:line="240" w:lineRule="auto"/>
              <w:ind w:left="0"/>
              <w:rPr>
                <w:rFonts w:ascii="Times New Roman" w:hAnsi="Times New Roman"/>
                <w:sz w:val="20"/>
                <w:szCs w:val="20"/>
              </w:rPr>
            </w:pPr>
            <w:r w:rsidRPr="00B45A70">
              <w:rPr>
                <w:rFonts w:ascii="Times New Roman" w:hAnsi="Times New Roman"/>
                <w:sz w:val="20"/>
                <w:szCs w:val="20"/>
              </w:rPr>
              <w:t>Заполнение баланса</w:t>
            </w:r>
          </w:p>
        </w:tc>
        <w:tc>
          <w:tcPr>
            <w:tcW w:w="1056" w:type="dxa"/>
            <w:tcBorders>
              <w:top w:val="single" w:sz="4" w:space="0" w:color="000000"/>
              <w:left w:val="single" w:sz="4" w:space="0" w:color="000000"/>
              <w:bottom w:val="single" w:sz="4" w:space="0" w:color="000000"/>
              <w:right w:val="single" w:sz="4" w:space="0" w:color="000000"/>
            </w:tcBorders>
          </w:tcPr>
          <w:p w:rsidR="00137FFA" w:rsidRPr="00D54113" w:rsidRDefault="00137FFA" w:rsidP="00C5373F">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137FFA" w:rsidRPr="00B45A70" w:rsidTr="0097148C">
        <w:trPr>
          <w:trHeight w:val="169"/>
        </w:trPr>
        <w:tc>
          <w:tcPr>
            <w:tcW w:w="872" w:type="dxa"/>
            <w:vMerge/>
            <w:tcBorders>
              <w:left w:val="single" w:sz="4" w:space="0" w:color="auto"/>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bCs/>
                <w:iCs/>
                <w:sz w:val="20"/>
                <w:szCs w:val="20"/>
              </w:rPr>
            </w:pPr>
          </w:p>
        </w:tc>
        <w:tc>
          <w:tcPr>
            <w:tcW w:w="4076" w:type="dxa"/>
            <w:vMerge/>
            <w:tcBorders>
              <w:left w:val="single" w:sz="4" w:space="0" w:color="000000"/>
              <w:bottom w:val="single" w:sz="4" w:space="0" w:color="000000"/>
              <w:right w:val="single" w:sz="4" w:space="0" w:color="000000"/>
            </w:tcBorders>
          </w:tcPr>
          <w:p w:rsidR="00137FFA" w:rsidRPr="00B45A70" w:rsidRDefault="00137FFA" w:rsidP="00C5373F">
            <w:pPr>
              <w:pStyle w:val="ConsPlusNormal"/>
              <w:jc w:val="both"/>
              <w:rPr>
                <w:rFonts w:ascii="Times New Roman" w:hAnsi="Times New Roman" w:cs="Times New Roman"/>
                <w:lang w:eastAsia="en-US"/>
              </w:rPr>
            </w:pPr>
          </w:p>
        </w:tc>
        <w:tc>
          <w:tcPr>
            <w:tcW w:w="3133" w:type="dxa"/>
            <w:vMerge/>
            <w:tcBorders>
              <w:left w:val="single" w:sz="4" w:space="0" w:color="000000"/>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sz w:val="20"/>
                <w:szCs w:val="20"/>
              </w:rPr>
            </w:pPr>
          </w:p>
        </w:tc>
        <w:tc>
          <w:tcPr>
            <w:tcW w:w="5624"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af0"/>
              <w:widowControl w:val="0"/>
              <w:autoSpaceDE w:val="0"/>
              <w:autoSpaceDN w:val="0"/>
              <w:adjustRightInd w:val="0"/>
              <w:spacing w:after="0" w:line="240" w:lineRule="auto"/>
              <w:ind w:left="0"/>
              <w:rPr>
                <w:rFonts w:ascii="Times New Roman" w:hAnsi="Times New Roman"/>
                <w:sz w:val="20"/>
                <w:szCs w:val="20"/>
              </w:rPr>
            </w:pPr>
            <w:r w:rsidRPr="00B45A70">
              <w:rPr>
                <w:rFonts w:ascii="Times New Roman" w:hAnsi="Times New Roman"/>
                <w:sz w:val="20"/>
                <w:szCs w:val="20"/>
              </w:rPr>
              <w:t>Заполнение отчета о прибылях и убытках</w:t>
            </w:r>
          </w:p>
        </w:tc>
        <w:tc>
          <w:tcPr>
            <w:tcW w:w="1056" w:type="dxa"/>
            <w:tcBorders>
              <w:top w:val="single" w:sz="4" w:space="0" w:color="000000"/>
              <w:left w:val="single" w:sz="4" w:space="0" w:color="000000"/>
              <w:bottom w:val="single" w:sz="4" w:space="0" w:color="000000"/>
              <w:right w:val="single" w:sz="4" w:space="0" w:color="000000"/>
            </w:tcBorders>
          </w:tcPr>
          <w:p w:rsidR="00137FFA" w:rsidRPr="00D54113" w:rsidRDefault="00137FFA" w:rsidP="00C5373F">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ascii="Times New Roman" w:hAnsi="Times New Roman"/>
                <w:b w:val="0"/>
                <w:color w:val="auto"/>
                <w:lang w:val="ru-RU"/>
              </w:rPr>
            </w:pPr>
            <w:r w:rsidRPr="00D54113">
              <w:rPr>
                <w:rFonts w:ascii="Times New Roman" w:hAnsi="Times New Roman"/>
                <w:b w:val="0"/>
                <w:color w:val="auto"/>
                <w:lang w:val="ru-RU"/>
              </w:rPr>
              <w:t>2</w:t>
            </w:r>
          </w:p>
        </w:tc>
      </w:tr>
      <w:tr w:rsidR="00137FFA" w:rsidRPr="00B45A70" w:rsidTr="0097148C">
        <w:trPr>
          <w:trHeight w:val="169"/>
        </w:trPr>
        <w:tc>
          <w:tcPr>
            <w:tcW w:w="872" w:type="dxa"/>
            <w:tcBorders>
              <w:top w:val="single" w:sz="4" w:space="0" w:color="auto"/>
              <w:left w:val="single" w:sz="4" w:space="0" w:color="auto"/>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bCs/>
                <w:iCs/>
                <w:sz w:val="20"/>
                <w:szCs w:val="20"/>
              </w:rPr>
            </w:pPr>
            <w:r w:rsidRPr="00B45A70">
              <w:rPr>
                <w:rFonts w:ascii="Times New Roman" w:hAnsi="Times New Roman"/>
                <w:bCs/>
                <w:iCs/>
                <w:sz w:val="20"/>
                <w:szCs w:val="20"/>
              </w:rPr>
              <w:t>ПК 4.4</w:t>
            </w:r>
          </w:p>
        </w:tc>
        <w:tc>
          <w:tcPr>
            <w:tcW w:w="4076"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ConsPlusNormal"/>
              <w:jc w:val="both"/>
              <w:rPr>
                <w:rFonts w:ascii="Times New Roman" w:hAnsi="Times New Roman" w:cs="Times New Roman"/>
                <w:lang w:eastAsia="en-US"/>
              </w:rPr>
            </w:pPr>
            <w:r w:rsidRPr="00B45A70">
              <w:rPr>
                <w:rFonts w:ascii="Times New Roman" w:hAnsi="Times New Roman" w:cs="Times New Roman"/>
              </w:rPr>
              <w:t>Проводить контроль и анализ информации об имуществе и финансовом положении организации, ее платежеспособности и доходности</w:t>
            </w:r>
          </w:p>
        </w:tc>
        <w:tc>
          <w:tcPr>
            <w:tcW w:w="3133"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widowControl w:val="0"/>
              <w:autoSpaceDE w:val="0"/>
              <w:autoSpaceDN w:val="0"/>
              <w:adjustRightInd w:val="0"/>
              <w:spacing w:after="0" w:line="240" w:lineRule="auto"/>
              <w:jc w:val="both"/>
              <w:rPr>
                <w:rFonts w:ascii="Times New Roman" w:hAnsi="Times New Roman"/>
                <w:sz w:val="20"/>
                <w:szCs w:val="20"/>
              </w:rPr>
            </w:pPr>
            <w:r w:rsidRPr="00B45A70">
              <w:rPr>
                <w:rFonts w:ascii="Times New Roman" w:hAnsi="Times New Roman"/>
                <w:sz w:val="20"/>
                <w:szCs w:val="20"/>
              </w:rPr>
              <w:t>Тема 5 Использование отчетности для анализа эффективности экономической деятельности</w:t>
            </w:r>
          </w:p>
        </w:tc>
        <w:tc>
          <w:tcPr>
            <w:tcW w:w="5624" w:type="dxa"/>
            <w:tcBorders>
              <w:top w:val="single" w:sz="4" w:space="0" w:color="000000"/>
              <w:left w:val="single" w:sz="4" w:space="0" w:color="000000"/>
              <w:bottom w:val="single" w:sz="4" w:space="0" w:color="000000"/>
              <w:right w:val="single" w:sz="4" w:space="0" w:color="000000"/>
            </w:tcBorders>
          </w:tcPr>
          <w:p w:rsidR="00137FFA" w:rsidRPr="00B45A70" w:rsidRDefault="00137FFA" w:rsidP="00C5373F">
            <w:pPr>
              <w:pStyle w:val="af0"/>
              <w:widowControl w:val="0"/>
              <w:autoSpaceDE w:val="0"/>
              <w:autoSpaceDN w:val="0"/>
              <w:adjustRightInd w:val="0"/>
              <w:spacing w:after="0" w:line="240" w:lineRule="auto"/>
              <w:ind w:left="0"/>
              <w:rPr>
                <w:rFonts w:ascii="Times New Roman" w:hAnsi="Times New Roman"/>
                <w:sz w:val="20"/>
                <w:szCs w:val="20"/>
              </w:rPr>
            </w:pPr>
            <w:r w:rsidRPr="00B45A70">
              <w:rPr>
                <w:rFonts w:ascii="Times New Roman" w:hAnsi="Times New Roman"/>
                <w:sz w:val="20"/>
                <w:szCs w:val="20"/>
              </w:rPr>
              <w:t>Анализ ликвидности и платежеспособности по данным отчетности</w:t>
            </w:r>
          </w:p>
        </w:tc>
        <w:tc>
          <w:tcPr>
            <w:tcW w:w="1056" w:type="dxa"/>
            <w:tcBorders>
              <w:top w:val="single" w:sz="4" w:space="0" w:color="000000"/>
              <w:left w:val="single" w:sz="4" w:space="0" w:color="000000"/>
              <w:bottom w:val="single" w:sz="4" w:space="0" w:color="000000"/>
              <w:right w:val="single" w:sz="4" w:space="0" w:color="000000"/>
            </w:tcBorders>
          </w:tcPr>
          <w:p w:rsidR="00137FFA" w:rsidRPr="00D54113" w:rsidRDefault="00137FFA" w:rsidP="00C5373F">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rFonts w:ascii="Times New Roman" w:hAnsi="Times New Roman"/>
                <w:b w:val="0"/>
                <w:color w:val="auto"/>
                <w:lang w:val="ru-RU"/>
              </w:rPr>
            </w:pPr>
            <w:r w:rsidRPr="00D54113">
              <w:rPr>
                <w:rFonts w:ascii="Times New Roman" w:hAnsi="Times New Roman"/>
                <w:b w:val="0"/>
                <w:color w:val="auto"/>
                <w:lang w:val="ru-RU"/>
              </w:rPr>
              <w:t>2</w:t>
            </w:r>
          </w:p>
        </w:tc>
      </w:tr>
    </w:tbl>
    <w:p w:rsidR="00137FFA" w:rsidRPr="00137FFA" w:rsidRDefault="00137FFA" w:rsidP="00137FFA">
      <w:pPr>
        <w:jc w:val="both"/>
        <w:rPr>
          <w:rFonts w:ascii="Times New Roman" w:hAnsi="Times New Roman"/>
          <w:b/>
          <w:sz w:val="20"/>
          <w:szCs w:val="20"/>
        </w:rPr>
        <w:sectPr w:rsidR="00137FFA" w:rsidRPr="00137FFA" w:rsidSect="0097148C">
          <w:pgSz w:w="16838" w:h="11906" w:orient="landscape"/>
          <w:pgMar w:top="709" w:right="851" w:bottom="1418" w:left="709" w:header="709" w:footer="709" w:gutter="0"/>
          <w:cols w:space="708"/>
          <w:docGrid w:linePitch="360"/>
        </w:sectPr>
      </w:pPr>
    </w:p>
    <w:p w:rsidR="00C5373F" w:rsidRPr="00B45A70" w:rsidRDefault="00137FFA" w:rsidP="00C5373F">
      <w:pPr>
        <w:keepNext/>
        <w:keepLines/>
        <w:suppressLineNumbers/>
        <w:suppressAutoHyphens/>
        <w:ind w:left="708"/>
        <w:jc w:val="both"/>
        <w:rPr>
          <w:rFonts w:ascii="Times New Roman" w:hAnsi="Times New Roman"/>
          <w:b/>
          <w:bCs/>
        </w:rPr>
      </w:pPr>
      <w:r w:rsidRPr="00B45A70">
        <w:rPr>
          <w:rFonts w:ascii="Times New Roman" w:hAnsi="Times New Roman"/>
          <w:b/>
          <w:bCs/>
        </w:rPr>
        <w:lastRenderedPageBreak/>
        <w:t>5. Контрольно-оценочные материалы для экзамена (квалификационного)</w:t>
      </w:r>
      <w:r w:rsidRPr="00B45A70">
        <w:rPr>
          <w:rFonts w:ascii="Times New Roman" w:hAnsi="Times New Roman"/>
        </w:rPr>
        <w:br/>
      </w:r>
      <w:r w:rsidRPr="00B45A70">
        <w:rPr>
          <w:rFonts w:ascii="Times New Roman" w:hAnsi="Times New Roman"/>
          <w:b/>
          <w:bCs/>
        </w:rPr>
        <w:t>5.1. Общие положения</w:t>
      </w:r>
      <w:r w:rsidR="00C5373F" w:rsidRPr="00B45A70">
        <w:rPr>
          <w:rFonts w:ascii="Times New Roman" w:hAnsi="Times New Roman"/>
          <w:b/>
          <w:bCs/>
        </w:rPr>
        <w:t xml:space="preserve"> </w:t>
      </w:r>
    </w:p>
    <w:p w:rsidR="00137FFA" w:rsidRPr="00B45A70" w:rsidRDefault="00137FFA" w:rsidP="00C5373F">
      <w:pPr>
        <w:keepNext/>
        <w:keepLines/>
        <w:suppressLineNumbers/>
        <w:suppressAutoHyphens/>
        <w:ind w:firstLine="708"/>
        <w:jc w:val="both"/>
        <w:rPr>
          <w:rFonts w:ascii="Times New Roman" w:hAnsi="Times New Roman"/>
        </w:rPr>
      </w:pPr>
      <w:r w:rsidRPr="00B45A70">
        <w:rPr>
          <w:rFonts w:ascii="Times New Roman" w:hAnsi="Times New Roman"/>
        </w:rPr>
        <w:t>Экзамен (квалификационный) предназначен для контроля  и оценки результатов освоения профессионального модуля ПМ04</w:t>
      </w:r>
      <w:r w:rsidR="00F0246F" w:rsidRPr="00B45A70">
        <w:rPr>
          <w:rFonts w:ascii="Times New Roman" w:hAnsi="Times New Roman"/>
        </w:rPr>
        <w:t xml:space="preserve"> </w:t>
      </w:r>
      <w:r w:rsidRPr="00B45A70">
        <w:rPr>
          <w:rFonts w:ascii="Times New Roman" w:hAnsi="Times New Roman"/>
          <w:bCs/>
        </w:rPr>
        <w:t>«</w:t>
      </w:r>
      <w:r w:rsidRPr="00B45A70">
        <w:rPr>
          <w:rFonts w:ascii="Times New Roman" w:hAnsi="Times New Roman"/>
          <w:spacing w:val="-2"/>
        </w:rPr>
        <w:t>Составление    и   использование    бухгалтерской    отчетности</w:t>
      </w:r>
      <w:r w:rsidRPr="00B45A70">
        <w:rPr>
          <w:rFonts w:ascii="Times New Roman" w:hAnsi="Times New Roman"/>
          <w:bCs/>
        </w:rPr>
        <w:t xml:space="preserve">» </w:t>
      </w:r>
      <w:r w:rsidR="00C5373F" w:rsidRPr="00B45A70">
        <w:rPr>
          <w:rFonts w:ascii="Times New Roman" w:hAnsi="Times New Roman"/>
          <w:bCs/>
        </w:rPr>
        <w:t xml:space="preserve"> </w:t>
      </w:r>
      <w:r w:rsidR="00AA4336" w:rsidRPr="00B45A70">
        <w:rPr>
          <w:rFonts w:ascii="Times New Roman" w:hAnsi="Times New Roman"/>
        </w:rPr>
        <w:t>по  специальности СПО 38.02.01</w:t>
      </w:r>
      <w:r w:rsidRPr="00B45A70">
        <w:rPr>
          <w:rFonts w:ascii="Times New Roman" w:hAnsi="Times New Roman"/>
        </w:rPr>
        <w:t xml:space="preserve"> Экономика и бухгалтерский учет (по отраслям)</w:t>
      </w:r>
    </w:p>
    <w:p w:rsidR="00F0246F" w:rsidRPr="00B45A70" w:rsidRDefault="00137FFA" w:rsidP="00C5373F">
      <w:pPr>
        <w:rPr>
          <w:rFonts w:ascii="Times New Roman" w:hAnsi="Times New Roman"/>
        </w:rPr>
      </w:pPr>
      <w:r w:rsidRPr="00B45A70">
        <w:rPr>
          <w:rFonts w:ascii="Times New Roman" w:hAnsi="Times New Roman"/>
        </w:rPr>
        <w:t xml:space="preserve">    Экзамен включает </w:t>
      </w:r>
      <w:r w:rsidRPr="00B45A70">
        <w:rPr>
          <w:rFonts w:ascii="Times New Roman" w:hAnsi="Times New Roman"/>
          <w:bCs/>
          <w:iCs/>
        </w:rPr>
        <w:t>выполнение курсовой работы</w:t>
      </w:r>
      <w:r w:rsidRPr="00B45A70">
        <w:rPr>
          <w:rFonts w:ascii="Times New Roman" w:hAnsi="Times New Roman"/>
        </w:rPr>
        <w:t>    Итогом экзамена является однозначное решение: «вид профессиональной деятельности освоен / не освоен».</w:t>
      </w:r>
    </w:p>
    <w:p w:rsidR="00137FFA" w:rsidRPr="00B45A70" w:rsidRDefault="00137FFA" w:rsidP="00C5373F">
      <w:pPr>
        <w:spacing w:after="0" w:line="240" w:lineRule="auto"/>
        <w:jc w:val="both"/>
        <w:rPr>
          <w:rFonts w:ascii="Times New Roman" w:hAnsi="Times New Roman"/>
          <w:b/>
          <w:bCs/>
        </w:rPr>
      </w:pPr>
      <w:r w:rsidRPr="00B45A70">
        <w:rPr>
          <w:rFonts w:ascii="Times New Roman" w:hAnsi="Times New Roman"/>
        </w:rPr>
        <w:t>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r w:rsidRPr="00B45A70">
        <w:rPr>
          <w:rFonts w:ascii="Times New Roman" w:hAnsi="Times New Roman"/>
        </w:rPr>
        <w:br/>
      </w:r>
      <w:r w:rsidRPr="00B45A70">
        <w:rPr>
          <w:rFonts w:ascii="Times New Roman" w:hAnsi="Times New Roman"/>
        </w:rPr>
        <w:br/>
      </w:r>
      <w:r w:rsidRPr="00B45A70">
        <w:rPr>
          <w:rFonts w:ascii="Times New Roman" w:hAnsi="Times New Roman"/>
          <w:b/>
          <w:bCs/>
        </w:rPr>
        <w:t xml:space="preserve">5. 2 Защита курсовой работы </w:t>
      </w:r>
    </w:p>
    <w:p w:rsidR="00137FFA" w:rsidRPr="00B45A70" w:rsidRDefault="00137FFA" w:rsidP="00C5373F">
      <w:pPr>
        <w:spacing w:after="0" w:line="240" w:lineRule="auto"/>
        <w:jc w:val="both"/>
        <w:rPr>
          <w:rFonts w:ascii="Times New Roman" w:hAnsi="Times New Roman"/>
        </w:rPr>
      </w:pPr>
      <w:r w:rsidRPr="00B45A70">
        <w:rPr>
          <w:rFonts w:ascii="Times New Roman" w:hAnsi="Times New Roman"/>
          <w:b/>
          <w:bCs/>
        </w:rPr>
        <w:t xml:space="preserve">5.2.1. Коды проверяемых профессиональных и общих компетенций: </w:t>
      </w:r>
    </w:p>
    <w:p w:rsidR="00137FFA" w:rsidRPr="00B45A70" w:rsidRDefault="00137FFA" w:rsidP="00C5373F">
      <w:pPr>
        <w:spacing w:after="0" w:line="240" w:lineRule="auto"/>
        <w:jc w:val="both"/>
        <w:rPr>
          <w:rFonts w:ascii="Times New Roman" w:hAnsi="Times New Roman"/>
        </w:rPr>
      </w:pPr>
      <w:r w:rsidRPr="00B45A70">
        <w:rPr>
          <w:rFonts w:ascii="Times New Roman" w:hAnsi="Times New Roman"/>
        </w:rPr>
        <w:t>Таблица сочетаний проверяемых показателей ПК и ОК: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5"/>
        <w:gridCol w:w="5207"/>
      </w:tblGrid>
      <w:tr w:rsidR="00137FFA" w:rsidRPr="00B45A70" w:rsidTr="0097148C">
        <w:tc>
          <w:tcPr>
            <w:tcW w:w="4115" w:type="dxa"/>
            <w:hideMark/>
          </w:tcPr>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Коды проверяемых компетенций</w:t>
            </w:r>
          </w:p>
        </w:tc>
        <w:tc>
          <w:tcPr>
            <w:tcW w:w="5207" w:type="dxa"/>
            <w:hideMark/>
          </w:tcPr>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Показатели оценки результата</w:t>
            </w:r>
          </w:p>
        </w:tc>
      </w:tr>
      <w:tr w:rsidR="00137FFA" w:rsidRPr="00B45A70" w:rsidTr="0097148C">
        <w:trPr>
          <w:trHeight w:val="938"/>
        </w:trPr>
        <w:tc>
          <w:tcPr>
            <w:tcW w:w="4115" w:type="dxa"/>
          </w:tcPr>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iCs/>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5207" w:type="dxa"/>
          </w:tcPr>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b/>
                <w:sz w:val="20"/>
                <w:szCs w:val="20"/>
              </w:rPr>
              <w:t xml:space="preserve"> </w:t>
            </w:r>
            <w:r w:rsidRPr="00B45A70">
              <w:rPr>
                <w:rFonts w:ascii="Times New Roman" w:hAnsi="Times New Roman"/>
                <w:sz w:val="20"/>
                <w:szCs w:val="20"/>
              </w:rPr>
              <w:t xml:space="preserve">Выполнение курсовой работы, постановка в ней цели. Задач, выделение объекта и предмета исследования </w:t>
            </w:r>
            <w:r w:rsidRPr="00B45A70">
              <w:rPr>
                <w:rFonts w:ascii="Times New Roman" w:hAnsi="Times New Roman"/>
                <w:iCs/>
                <w:sz w:val="20"/>
                <w:szCs w:val="20"/>
              </w:rPr>
              <w:t>Обоснованность выбора и оптимальность состава источников, необходимых для выполнения курсовой работы</w:t>
            </w:r>
            <w:r w:rsidRPr="00B45A70">
              <w:rPr>
                <w:rFonts w:ascii="Times New Roman" w:hAnsi="Times New Roman"/>
                <w:b/>
                <w:iCs/>
                <w:sz w:val="20"/>
                <w:szCs w:val="20"/>
              </w:rPr>
              <w:t>.</w:t>
            </w:r>
          </w:p>
        </w:tc>
      </w:tr>
      <w:tr w:rsidR="00137FFA" w:rsidRPr="00B45A70" w:rsidTr="0097148C">
        <w:trPr>
          <w:trHeight w:val="960"/>
        </w:trPr>
        <w:tc>
          <w:tcPr>
            <w:tcW w:w="4115" w:type="dxa"/>
          </w:tcPr>
          <w:p w:rsidR="00137FFA" w:rsidRPr="00B45A70" w:rsidRDefault="00137FFA" w:rsidP="00C5373F">
            <w:pPr>
              <w:spacing w:after="0" w:line="240" w:lineRule="auto"/>
              <w:rPr>
                <w:rFonts w:ascii="Times New Roman" w:hAnsi="Times New Roman"/>
                <w:iCs/>
                <w:sz w:val="20"/>
                <w:szCs w:val="20"/>
              </w:rPr>
            </w:pPr>
            <w:r w:rsidRPr="00B45A70">
              <w:rPr>
                <w:rFonts w:ascii="Times New Roman" w:hAnsi="Times New Roman"/>
                <w:iCs/>
                <w:sz w:val="20"/>
                <w:szCs w:val="20"/>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5207" w:type="dxa"/>
          </w:tcPr>
          <w:p w:rsidR="00137FFA" w:rsidRPr="00B45A70" w:rsidRDefault="00137FFA" w:rsidP="00C5373F">
            <w:pPr>
              <w:pStyle w:val="5"/>
              <w:spacing w:before="0" w:after="0"/>
              <w:rPr>
                <w:rFonts w:ascii="Times New Roman" w:hAnsi="Times New Roman"/>
                <w:b w:val="0"/>
                <w:i w:val="0"/>
                <w:sz w:val="20"/>
                <w:szCs w:val="20"/>
                <w:lang w:val="ru-RU"/>
              </w:rPr>
            </w:pPr>
            <w:r w:rsidRPr="00B45A70">
              <w:rPr>
                <w:rFonts w:ascii="Times New Roman" w:hAnsi="Times New Roman"/>
                <w:b w:val="0"/>
                <w:i w:val="0"/>
                <w:sz w:val="20"/>
                <w:szCs w:val="20"/>
                <w:lang w:val="ru-RU"/>
              </w:rPr>
              <w:t>Рациональное распределение времени на все этапы выполнения курсовой работы</w:t>
            </w:r>
            <w:r w:rsidRPr="00B45A70">
              <w:rPr>
                <w:rFonts w:ascii="Times New Roman" w:hAnsi="Times New Roman"/>
                <w:b w:val="0"/>
                <w:i w:val="0"/>
                <w:sz w:val="20"/>
                <w:szCs w:val="20"/>
                <w:lang w:val="ru-RU"/>
              </w:rPr>
              <w:br/>
              <w:t>Соответствие выбора форм  документации поставленной цели</w:t>
            </w:r>
          </w:p>
        </w:tc>
      </w:tr>
      <w:tr w:rsidR="00137FFA" w:rsidRPr="00B45A70" w:rsidTr="0097148C">
        <w:tc>
          <w:tcPr>
            <w:tcW w:w="4115" w:type="dxa"/>
          </w:tcPr>
          <w:p w:rsidR="00137FFA" w:rsidRPr="00B45A70" w:rsidRDefault="00137FFA" w:rsidP="00C5373F">
            <w:pPr>
              <w:spacing w:after="0" w:line="240" w:lineRule="auto"/>
              <w:jc w:val="both"/>
              <w:rPr>
                <w:rFonts w:ascii="Times New Roman" w:hAnsi="Times New Roman"/>
                <w:sz w:val="20"/>
                <w:szCs w:val="20"/>
              </w:rPr>
            </w:pPr>
            <w:r w:rsidRPr="00B45A70">
              <w:rPr>
                <w:rFonts w:ascii="Times New Roman" w:hAnsi="Times New Roman"/>
                <w:sz w:val="20"/>
                <w:szCs w:val="20"/>
              </w:rPr>
              <w:t>ОК 9 Ориентироваться в условиях частой смены технологий в профессиональной деятельности</w:t>
            </w:r>
          </w:p>
        </w:tc>
        <w:tc>
          <w:tcPr>
            <w:tcW w:w="5207" w:type="dxa"/>
          </w:tcPr>
          <w:p w:rsidR="00137FFA" w:rsidRPr="00B45A70" w:rsidRDefault="00137FFA" w:rsidP="00C5373F">
            <w:pPr>
              <w:pStyle w:val="5"/>
              <w:spacing w:before="0" w:after="0"/>
              <w:rPr>
                <w:rFonts w:ascii="Times New Roman" w:hAnsi="Times New Roman"/>
                <w:b w:val="0"/>
                <w:i w:val="0"/>
                <w:sz w:val="20"/>
                <w:szCs w:val="20"/>
                <w:lang w:val="ru-RU"/>
              </w:rPr>
            </w:pPr>
            <w:r w:rsidRPr="00B45A70">
              <w:rPr>
                <w:rFonts w:ascii="Times New Roman" w:hAnsi="Times New Roman"/>
                <w:b w:val="0"/>
                <w:i w:val="0"/>
                <w:sz w:val="20"/>
                <w:szCs w:val="20"/>
                <w:lang w:val="ru-RU"/>
              </w:rPr>
              <w:t>Написание работы на основе последних изменений в нормативных документах по бухгалтерскому учету</w:t>
            </w:r>
          </w:p>
          <w:p w:rsidR="00137FFA" w:rsidRPr="00B45A70" w:rsidRDefault="00137FFA" w:rsidP="00C5373F">
            <w:pPr>
              <w:pStyle w:val="5"/>
              <w:spacing w:before="0" w:after="0"/>
              <w:rPr>
                <w:rFonts w:ascii="Times New Roman" w:hAnsi="Times New Roman"/>
                <w:b w:val="0"/>
                <w:i w:val="0"/>
                <w:sz w:val="20"/>
                <w:szCs w:val="20"/>
                <w:lang w:val="ru-RU"/>
              </w:rPr>
            </w:pPr>
          </w:p>
        </w:tc>
      </w:tr>
      <w:tr w:rsidR="00137FFA" w:rsidRPr="00B45A70" w:rsidTr="0097148C">
        <w:tc>
          <w:tcPr>
            <w:tcW w:w="4115" w:type="dxa"/>
          </w:tcPr>
          <w:p w:rsidR="00137FFA" w:rsidRPr="00B45A70" w:rsidRDefault="00C5373F" w:rsidP="00C5373F">
            <w:pPr>
              <w:spacing w:after="0" w:line="240" w:lineRule="auto"/>
              <w:rPr>
                <w:rFonts w:ascii="Times New Roman" w:hAnsi="Times New Roman"/>
                <w:sz w:val="20"/>
                <w:szCs w:val="20"/>
              </w:rPr>
            </w:pPr>
            <w:r w:rsidRPr="00B45A70">
              <w:rPr>
                <w:rFonts w:ascii="Times New Roman" w:hAnsi="Times New Roman"/>
                <w:bCs/>
                <w:sz w:val="20"/>
                <w:szCs w:val="20"/>
              </w:rPr>
              <w:t>ПК 4.</w:t>
            </w:r>
            <w:r w:rsidR="00137FFA" w:rsidRPr="00B45A70">
              <w:rPr>
                <w:rFonts w:ascii="Times New Roman" w:hAnsi="Times New Roman"/>
                <w:bCs/>
                <w:sz w:val="20"/>
                <w:szCs w:val="20"/>
              </w:rPr>
              <w:t>1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c>
          <w:tcPr>
            <w:tcW w:w="5207" w:type="dxa"/>
          </w:tcPr>
          <w:p w:rsidR="00137FFA" w:rsidRPr="00B45A70" w:rsidRDefault="00137FFA" w:rsidP="00C5373F">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-определение результатов хозяйственной деятельности за отчетный период;</w:t>
            </w:r>
          </w:p>
          <w:p w:rsidR="00137FFA" w:rsidRPr="00B45A70" w:rsidRDefault="00137FFA" w:rsidP="00C5373F">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-закрытие учетных бухгалтерских регистров;</w:t>
            </w:r>
          </w:p>
          <w:p w:rsidR="00137FFA" w:rsidRPr="00B45A70" w:rsidRDefault="00137FFA" w:rsidP="00C5373F">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освоение новых форм бухгалтерской отчетности;</w:t>
            </w:r>
          </w:p>
          <w:p w:rsidR="00137FFA" w:rsidRPr="00B45A70" w:rsidRDefault="00137FFA" w:rsidP="00C5373F">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выполнение поручений по перерегистрации организации в государственных органах.</w:t>
            </w:r>
          </w:p>
        </w:tc>
      </w:tr>
      <w:tr w:rsidR="00137FFA" w:rsidRPr="00B45A70" w:rsidTr="0097148C">
        <w:tc>
          <w:tcPr>
            <w:tcW w:w="4115" w:type="dxa"/>
          </w:tcPr>
          <w:p w:rsidR="00137FFA" w:rsidRPr="00B45A70" w:rsidRDefault="00C5373F" w:rsidP="00C5373F">
            <w:pPr>
              <w:spacing w:after="0" w:line="240" w:lineRule="auto"/>
              <w:rPr>
                <w:rFonts w:ascii="Times New Roman" w:hAnsi="Times New Roman"/>
                <w:sz w:val="20"/>
                <w:szCs w:val="20"/>
              </w:rPr>
            </w:pPr>
            <w:r w:rsidRPr="00B45A70">
              <w:rPr>
                <w:rFonts w:ascii="Times New Roman" w:hAnsi="Times New Roman"/>
                <w:sz w:val="20"/>
                <w:szCs w:val="20"/>
              </w:rPr>
              <w:t>ПК 4.</w:t>
            </w:r>
            <w:r w:rsidR="00137FFA" w:rsidRPr="00B45A70">
              <w:rPr>
                <w:rFonts w:ascii="Times New Roman" w:hAnsi="Times New Roman"/>
                <w:sz w:val="20"/>
                <w:szCs w:val="20"/>
              </w:rPr>
              <w:t>2</w:t>
            </w:r>
            <w:r w:rsidR="001A25F7" w:rsidRPr="00B45A70">
              <w:rPr>
                <w:rFonts w:ascii="Times New Roman" w:hAnsi="Times New Roman"/>
                <w:sz w:val="20"/>
                <w:szCs w:val="20"/>
              </w:rPr>
              <w:t xml:space="preserve"> </w:t>
            </w:r>
            <w:r w:rsidR="00137FFA" w:rsidRPr="00B45A70">
              <w:rPr>
                <w:rFonts w:ascii="Times New Roman" w:hAnsi="Times New Roman"/>
                <w:sz w:val="20"/>
                <w:szCs w:val="20"/>
              </w:rPr>
              <w:t>Составлять формы  бухгалтерской отчетности в установленные законодательством сроки</w:t>
            </w:r>
          </w:p>
        </w:tc>
        <w:tc>
          <w:tcPr>
            <w:tcW w:w="5207" w:type="dxa"/>
          </w:tcPr>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 заполнение форм бухгалтерской отчетности в установленные  законодательством сроки</w:t>
            </w:r>
          </w:p>
          <w:p w:rsidR="00137FFA" w:rsidRPr="00B45A70" w:rsidRDefault="00137FFA" w:rsidP="00C5373F">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составление форм бухгалтерской отчетности;</w:t>
            </w:r>
          </w:p>
          <w:p w:rsidR="00137FFA" w:rsidRPr="00B45A70" w:rsidRDefault="00137FFA" w:rsidP="00C5373F">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составление пояснительной записки к бухгалтерскому балансу;</w:t>
            </w:r>
          </w:p>
          <w:p w:rsidR="00137FFA" w:rsidRPr="00B45A70" w:rsidRDefault="00137FFA" w:rsidP="00C5373F">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отражение изменений в учетной политике в целях бухгалтерского учета;</w:t>
            </w:r>
          </w:p>
          <w:p w:rsidR="00137FFA" w:rsidRPr="00B45A70" w:rsidRDefault="00137FFA" w:rsidP="00C5373F">
            <w:pPr>
              <w:tabs>
                <w:tab w:val="left" w:pos="3315"/>
              </w:tabs>
              <w:spacing w:after="0" w:line="240" w:lineRule="auto"/>
              <w:rPr>
                <w:rFonts w:ascii="Times New Roman" w:hAnsi="Times New Roman"/>
                <w:sz w:val="20"/>
                <w:szCs w:val="20"/>
              </w:rPr>
            </w:pPr>
            <w:r w:rsidRPr="00B45A70">
              <w:rPr>
                <w:rFonts w:ascii="Times New Roman" w:hAnsi="Times New Roman"/>
                <w:sz w:val="20"/>
                <w:szCs w:val="20"/>
              </w:rPr>
              <w:t>-  внесение исправлений в бухгалтерскую отчетность</w:t>
            </w:r>
          </w:p>
        </w:tc>
      </w:tr>
      <w:tr w:rsidR="00137FFA" w:rsidRPr="00B45A70" w:rsidTr="0097148C">
        <w:tc>
          <w:tcPr>
            <w:tcW w:w="4115" w:type="dxa"/>
          </w:tcPr>
          <w:p w:rsidR="00137FFA" w:rsidRPr="00B45A70" w:rsidRDefault="00C5373F" w:rsidP="001A25F7">
            <w:pPr>
              <w:spacing w:after="0" w:line="240" w:lineRule="auto"/>
              <w:rPr>
                <w:rFonts w:ascii="Times New Roman" w:hAnsi="Times New Roman"/>
                <w:sz w:val="20"/>
                <w:szCs w:val="20"/>
              </w:rPr>
            </w:pPr>
            <w:r w:rsidRPr="00B45A70">
              <w:rPr>
                <w:rFonts w:ascii="Times New Roman" w:hAnsi="Times New Roman"/>
                <w:sz w:val="20"/>
                <w:szCs w:val="20"/>
              </w:rPr>
              <w:t>ПК 4.</w:t>
            </w:r>
            <w:r w:rsidR="00137FFA" w:rsidRPr="00B45A70">
              <w:rPr>
                <w:rFonts w:ascii="Times New Roman" w:hAnsi="Times New Roman"/>
                <w:sz w:val="20"/>
                <w:szCs w:val="20"/>
              </w:rPr>
              <w:t xml:space="preserve"> 3</w:t>
            </w:r>
            <w:r w:rsidR="001A25F7" w:rsidRPr="00B45A70">
              <w:rPr>
                <w:rFonts w:ascii="Times New Roman" w:hAnsi="Times New Roman"/>
                <w:sz w:val="20"/>
                <w:szCs w:val="20"/>
              </w:rPr>
              <w:t xml:space="preserve"> </w:t>
            </w:r>
            <w:r w:rsidR="00137FFA" w:rsidRPr="00B45A70">
              <w:rPr>
                <w:rFonts w:ascii="Times New Roman" w:hAnsi="Times New Roman"/>
                <w:sz w:val="20"/>
                <w:szCs w:val="20"/>
              </w:rPr>
              <w:t>Составлять налоговые декларации по налогам и сборам в бюджет, налоговые декларации по страховым взносам и формы статистической отчетности в установленные законодательством сроки</w:t>
            </w:r>
          </w:p>
        </w:tc>
        <w:tc>
          <w:tcPr>
            <w:tcW w:w="5207" w:type="dxa"/>
          </w:tcPr>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 xml:space="preserve">- заполнение налоговых деклараций по налогам и  </w:t>
            </w:r>
          </w:p>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-заполнение налоговой декларации по страховым взносам;</w:t>
            </w:r>
          </w:p>
        </w:tc>
      </w:tr>
      <w:tr w:rsidR="00137FFA" w:rsidRPr="00B45A70" w:rsidTr="0097148C">
        <w:tc>
          <w:tcPr>
            <w:tcW w:w="4115" w:type="dxa"/>
          </w:tcPr>
          <w:p w:rsidR="00137FFA" w:rsidRPr="00B45A70" w:rsidRDefault="00C5373F" w:rsidP="00C5373F">
            <w:pPr>
              <w:spacing w:after="0" w:line="240" w:lineRule="auto"/>
              <w:rPr>
                <w:rFonts w:ascii="Times New Roman" w:hAnsi="Times New Roman"/>
                <w:sz w:val="20"/>
                <w:szCs w:val="20"/>
              </w:rPr>
            </w:pPr>
            <w:r w:rsidRPr="00B45A70">
              <w:rPr>
                <w:rFonts w:ascii="Times New Roman" w:hAnsi="Times New Roman"/>
                <w:sz w:val="20"/>
                <w:szCs w:val="20"/>
              </w:rPr>
              <w:t>ПК 4.4</w:t>
            </w:r>
            <w:r w:rsidR="00137FFA" w:rsidRPr="00B45A70">
              <w:rPr>
                <w:rFonts w:ascii="Times New Roman" w:hAnsi="Times New Roman"/>
                <w:sz w:val="20"/>
                <w:szCs w:val="20"/>
              </w:rPr>
              <w:t xml:space="preserve"> Проводить контроль и анализ информации об имуществе и финансовом положении организации, ее платежеспособности доходности </w:t>
            </w:r>
          </w:p>
        </w:tc>
        <w:tc>
          <w:tcPr>
            <w:tcW w:w="5207" w:type="dxa"/>
          </w:tcPr>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 определение методов финансового анализа;</w:t>
            </w:r>
          </w:p>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-определение оценки структуры имущества организации и его источников по показателям баланса;</w:t>
            </w:r>
          </w:p>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-определение результатов общей оценки структуры активов и их источников по показателям баланса;</w:t>
            </w:r>
          </w:p>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 xml:space="preserve"> -расчет показателей ликвидности бухгалтерского баланса;</w:t>
            </w:r>
          </w:p>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lastRenderedPageBreak/>
              <w:t>-расчет  финансовых коэффициентов для оценки платежеспособности;</w:t>
            </w:r>
          </w:p>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 xml:space="preserve"> -расчет показателей оценки несостоятельности (банкротства) организации;</w:t>
            </w:r>
          </w:p>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-расчет и анализ показателей финансовой устойчивости, деловой активности;</w:t>
            </w:r>
          </w:p>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 xml:space="preserve"> -расчет показателей  финансового цикла;   </w:t>
            </w:r>
          </w:p>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-определение и анализ уровня и динамики финансовых результатов по показателям отчетности;</w:t>
            </w:r>
          </w:p>
          <w:p w:rsidR="00137FFA" w:rsidRPr="00B45A70" w:rsidRDefault="00137FFA" w:rsidP="00C5373F">
            <w:pPr>
              <w:spacing w:after="0" w:line="240" w:lineRule="auto"/>
              <w:rPr>
                <w:rFonts w:ascii="Times New Roman" w:hAnsi="Times New Roman"/>
                <w:sz w:val="20"/>
                <w:szCs w:val="20"/>
              </w:rPr>
            </w:pPr>
            <w:r w:rsidRPr="00B45A70">
              <w:rPr>
                <w:rFonts w:ascii="Times New Roman" w:hAnsi="Times New Roman"/>
                <w:sz w:val="20"/>
                <w:szCs w:val="20"/>
              </w:rPr>
              <w:t>-определение и анализ влияния факторов на прибыль.</w:t>
            </w:r>
          </w:p>
        </w:tc>
      </w:tr>
    </w:tbl>
    <w:p w:rsidR="00137FFA" w:rsidRPr="00B45A70" w:rsidRDefault="00137FFA" w:rsidP="001A25F7">
      <w:pPr>
        <w:spacing w:after="0" w:line="240" w:lineRule="auto"/>
        <w:ind w:firstLine="709"/>
        <w:rPr>
          <w:rFonts w:ascii="Times New Roman" w:hAnsi="Times New Roman"/>
          <w:lang w:eastAsia="ko-KR"/>
        </w:rPr>
      </w:pPr>
      <w:r w:rsidRPr="00B45A70">
        <w:rPr>
          <w:rFonts w:ascii="Times New Roman" w:hAnsi="Times New Roman"/>
          <w:b/>
          <w:bCs/>
        </w:rPr>
        <w:lastRenderedPageBreak/>
        <w:t>5.2.2. Основные требования:</w:t>
      </w:r>
      <w:r w:rsidRPr="00B45A70">
        <w:rPr>
          <w:rFonts w:ascii="Times New Roman" w:hAnsi="Times New Roman"/>
        </w:rPr>
        <w:br/>
      </w:r>
      <w:r w:rsidRPr="00B45A70">
        <w:rPr>
          <w:rFonts w:ascii="Times New Roman" w:hAnsi="Times New Roman"/>
          <w:b/>
          <w:lang w:eastAsia="ko-KR"/>
        </w:rPr>
        <w:t>Структура выпускной квалификационной работы</w:t>
      </w:r>
      <w:r w:rsidRPr="00B45A70">
        <w:rPr>
          <w:rFonts w:ascii="Times New Roman" w:hAnsi="Times New Roman"/>
          <w:lang w:eastAsia="ko-KR"/>
        </w:rPr>
        <w:t>:</w:t>
      </w:r>
    </w:p>
    <w:p w:rsidR="00137FFA" w:rsidRPr="00B45A70" w:rsidRDefault="00137FFA" w:rsidP="001A25F7">
      <w:pPr>
        <w:spacing w:after="0" w:line="240" w:lineRule="auto"/>
        <w:ind w:firstLine="709"/>
        <w:jc w:val="both"/>
        <w:rPr>
          <w:rFonts w:ascii="Times New Roman" w:hAnsi="Times New Roman"/>
        </w:rPr>
      </w:pPr>
      <w:r w:rsidRPr="00B45A70">
        <w:rPr>
          <w:rFonts w:ascii="Times New Roman" w:hAnsi="Times New Roman"/>
          <w:lang w:eastAsia="ko-KR"/>
        </w:rPr>
        <w:tab/>
      </w:r>
      <w:r w:rsidRPr="00B45A70">
        <w:rPr>
          <w:rFonts w:ascii="Times New Roman" w:hAnsi="Times New Roman"/>
        </w:rPr>
        <w:t>В  работе должны содержаться следующие структурные части в порядке их следования:</w:t>
      </w:r>
    </w:p>
    <w:p w:rsidR="00137FFA" w:rsidRPr="00B45A70" w:rsidRDefault="00137FFA" w:rsidP="001A25F7">
      <w:pPr>
        <w:spacing w:after="0" w:line="240" w:lineRule="auto"/>
        <w:ind w:firstLine="709"/>
        <w:rPr>
          <w:rFonts w:ascii="Times New Roman" w:hAnsi="Times New Roman"/>
        </w:rPr>
      </w:pPr>
      <w:r w:rsidRPr="00B45A70">
        <w:rPr>
          <w:rFonts w:ascii="Times New Roman" w:hAnsi="Times New Roman"/>
          <w:b/>
          <w:bCs/>
          <w:noProof/>
        </w:rPr>
        <w:t>–</w:t>
      </w:r>
      <w:r w:rsidRPr="00B45A70">
        <w:rPr>
          <w:rFonts w:ascii="Times New Roman" w:hAnsi="Times New Roman"/>
        </w:rPr>
        <w:t xml:space="preserve"> </w:t>
      </w:r>
      <w:r w:rsidRPr="00B45A70">
        <w:rPr>
          <w:rFonts w:ascii="Times New Roman" w:hAnsi="Times New Roman"/>
          <w:snapToGrid w:val="0"/>
        </w:rPr>
        <w:t xml:space="preserve">отзыв руководителя </w:t>
      </w:r>
      <w:r w:rsidRPr="00B45A70">
        <w:rPr>
          <w:rFonts w:ascii="Times New Roman" w:hAnsi="Times New Roman"/>
        </w:rPr>
        <w:t>(вкладывается);</w:t>
      </w:r>
    </w:p>
    <w:p w:rsidR="00137FFA" w:rsidRPr="00B45A70" w:rsidRDefault="00137FFA" w:rsidP="001A25F7">
      <w:pPr>
        <w:spacing w:after="0" w:line="240" w:lineRule="auto"/>
        <w:ind w:firstLine="709"/>
        <w:rPr>
          <w:rFonts w:ascii="Times New Roman" w:hAnsi="Times New Roman"/>
        </w:rPr>
      </w:pPr>
      <w:r w:rsidRPr="00B45A70">
        <w:rPr>
          <w:rFonts w:ascii="Times New Roman" w:hAnsi="Times New Roman"/>
          <w:noProof/>
        </w:rPr>
        <w:t>–</w:t>
      </w:r>
      <w:r w:rsidRPr="00B45A70">
        <w:rPr>
          <w:rFonts w:ascii="Times New Roman" w:hAnsi="Times New Roman"/>
        </w:rPr>
        <w:t xml:space="preserve"> титульный лист;</w:t>
      </w:r>
    </w:p>
    <w:p w:rsidR="00137FFA" w:rsidRPr="00B45A70" w:rsidRDefault="00137FFA" w:rsidP="001A25F7">
      <w:pPr>
        <w:spacing w:after="0" w:line="240" w:lineRule="auto"/>
        <w:ind w:firstLine="709"/>
        <w:rPr>
          <w:rFonts w:ascii="Times New Roman" w:hAnsi="Times New Roman"/>
        </w:rPr>
      </w:pPr>
      <w:r w:rsidRPr="00B45A70">
        <w:rPr>
          <w:rFonts w:ascii="Times New Roman" w:hAnsi="Times New Roman"/>
          <w:noProof/>
        </w:rPr>
        <w:t>–</w:t>
      </w:r>
      <w:r w:rsidRPr="00B45A70">
        <w:rPr>
          <w:rFonts w:ascii="Times New Roman" w:hAnsi="Times New Roman"/>
        </w:rPr>
        <w:t xml:space="preserve"> задание на КР;</w:t>
      </w:r>
    </w:p>
    <w:p w:rsidR="00137FFA" w:rsidRPr="00B45A70" w:rsidRDefault="00137FFA" w:rsidP="001A25F7">
      <w:pPr>
        <w:spacing w:after="0" w:line="240" w:lineRule="auto"/>
        <w:ind w:firstLine="709"/>
        <w:rPr>
          <w:rFonts w:ascii="Times New Roman" w:hAnsi="Times New Roman"/>
        </w:rPr>
      </w:pPr>
      <w:r w:rsidRPr="00B45A70">
        <w:rPr>
          <w:rFonts w:ascii="Times New Roman" w:hAnsi="Times New Roman"/>
          <w:noProof/>
        </w:rPr>
        <w:t>–</w:t>
      </w:r>
      <w:r w:rsidRPr="00B45A70">
        <w:rPr>
          <w:rFonts w:ascii="Times New Roman" w:hAnsi="Times New Roman"/>
        </w:rPr>
        <w:t xml:space="preserve"> содержание ;</w:t>
      </w:r>
    </w:p>
    <w:p w:rsidR="00137FFA" w:rsidRPr="00B45A70" w:rsidRDefault="00137FFA" w:rsidP="001A25F7">
      <w:pPr>
        <w:spacing w:after="0" w:line="240" w:lineRule="auto"/>
        <w:ind w:firstLine="709"/>
        <w:rPr>
          <w:rFonts w:ascii="Times New Roman" w:hAnsi="Times New Roman"/>
        </w:rPr>
      </w:pPr>
      <w:r w:rsidRPr="00B45A70">
        <w:rPr>
          <w:rFonts w:ascii="Times New Roman" w:hAnsi="Times New Roman"/>
          <w:b/>
          <w:bCs/>
          <w:noProof/>
        </w:rPr>
        <w:t>–</w:t>
      </w:r>
      <w:r w:rsidRPr="00B45A70">
        <w:rPr>
          <w:rFonts w:ascii="Times New Roman" w:hAnsi="Times New Roman"/>
        </w:rPr>
        <w:t xml:space="preserve"> введение;</w:t>
      </w:r>
    </w:p>
    <w:p w:rsidR="00137FFA" w:rsidRPr="00B45A70" w:rsidRDefault="00137FFA" w:rsidP="001A25F7">
      <w:pPr>
        <w:spacing w:after="0" w:line="240" w:lineRule="auto"/>
        <w:ind w:firstLine="709"/>
        <w:rPr>
          <w:rFonts w:ascii="Times New Roman" w:hAnsi="Times New Roman"/>
        </w:rPr>
      </w:pPr>
      <w:r w:rsidRPr="00B45A70">
        <w:rPr>
          <w:rFonts w:ascii="Times New Roman" w:hAnsi="Times New Roman"/>
          <w:noProof/>
        </w:rPr>
        <w:t>–</w:t>
      </w:r>
      <w:r w:rsidRPr="00B45A70">
        <w:rPr>
          <w:rFonts w:ascii="Times New Roman" w:hAnsi="Times New Roman"/>
        </w:rPr>
        <w:t xml:space="preserve"> основная часть;</w:t>
      </w:r>
    </w:p>
    <w:p w:rsidR="00137FFA" w:rsidRPr="00B45A70" w:rsidRDefault="00137FFA" w:rsidP="001A25F7">
      <w:pPr>
        <w:spacing w:after="0" w:line="240" w:lineRule="auto"/>
        <w:ind w:firstLine="709"/>
        <w:rPr>
          <w:rFonts w:ascii="Times New Roman" w:hAnsi="Times New Roman"/>
        </w:rPr>
      </w:pPr>
      <w:r w:rsidRPr="00B45A70">
        <w:rPr>
          <w:rFonts w:ascii="Times New Roman" w:hAnsi="Times New Roman"/>
          <w:noProof/>
        </w:rPr>
        <w:t>–</w:t>
      </w:r>
      <w:r w:rsidRPr="00B45A70">
        <w:rPr>
          <w:rFonts w:ascii="Times New Roman" w:hAnsi="Times New Roman"/>
        </w:rPr>
        <w:t xml:space="preserve"> заключение (выводы);</w:t>
      </w:r>
    </w:p>
    <w:p w:rsidR="00137FFA" w:rsidRPr="00B45A70" w:rsidRDefault="00137FFA" w:rsidP="001A25F7">
      <w:pPr>
        <w:spacing w:after="0" w:line="240" w:lineRule="auto"/>
        <w:ind w:firstLine="709"/>
        <w:rPr>
          <w:rFonts w:ascii="Times New Roman" w:hAnsi="Times New Roman"/>
        </w:rPr>
      </w:pPr>
      <w:r w:rsidRPr="00B45A70">
        <w:rPr>
          <w:rFonts w:ascii="Times New Roman" w:hAnsi="Times New Roman"/>
          <w:noProof/>
        </w:rPr>
        <w:t>–</w:t>
      </w:r>
      <w:r w:rsidRPr="00B45A70">
        <w:rPr>
          <w:rFonts w:ascii="Times New Roman" w:hAnsi="Times New Roman"/>
        </w:rPr>
        <w:t xml:space="preserve"> Список литературы;</w:t>
      </w:r>
    </w:p>
    <w:p w:rsidR="00137FFA" w:rsidRPr="00B45A70" w:rsidRDefault="00137FFA" w:rsidP="001A25F7">
      <w:pPr>
        <w:spacing w:after="0" w:line="240" w:lineRule="auto"/>
        <w:ind w:firstLine="709"/>
        <w:rPr>
          <w:rFonts w:ascii="Times New Roman" w:hAnsi="Times New Roman"/>
        </w:rPr>
      </w:pPr>
      <w:r w:rsidRPr="00B45A70">
        <w:rPr>
          <w:rFonts w:ascii="Times New Roman" w:hAnsi="Times New Roman"/>
          <w:noProof/>
        </w:rPr>
        <w:t>–</w:t>
      </w:r>
      <w:r w:rsidRPr="00B45A70">
        <w:rPr>
          <w:rFonts w:ascii="Times New Roman" w:hAnsi="Times New Roman"/>
        </w:rPr>
        <w:t xml:space="preserve"> приложения.</w:t>
      </w:r>
    </w:p>
    <w:p w:rsidR="00137FFA" w:rsidRPr="00B45A70" w:rsidRDefault="00AA4336" w:rsidP="001A25F7">
      <w:pPr>
        <w:spacing w:after="0" w:line="240" w:lineRule="auto"/>
        <w:ind w:firstLine="709"/>
        <w:rPr>
          <w:rFonts w:ascii="Times New Roman" w:hAnsi="Times New Roman"/>
        </w:rPr>
      </w:pPr>
      <w:r w:rsidRPr="00B45A70">
        <w:rPr>
          <w:rFonts w:ascii="Times New Roman" w:hAnsi="Times New Roman"/>
        </w:rPr>
        <w:t>Объем работы</w:t>
      </w:r>
      <w:r w:rsidR="00137FFA" w:rsidRPr="00B45A70">
        <w:rPr>
          <w:rFonts w:ascii="Times New Roman" w:hAnsi="Times New Roman"/>
        </w:rPr>
        <w:t xml:space="preserve"> составляет  </w:t>
      </w:r>
      <w:r w:rsidR="00137FFA" w:rsidRPr="00B45A70">
        <w:rPr>
          <w:rFonts w:ascii="Times New Roman" w:hAnsi="Times New Roman"/>
          <w:noProof/>
        </w:rPr>
        <w:t>30 - 40</w:t>
      </w:r>
      <w:r w:rsidR="00137FFA" w:rsidRPr="00B45A70">
        <w:rPr>
          <w:rFonts w:ascii="Times New Roman" w:hAnsi="Times New Roman"/>
        </w:rPr>
        <w:t xml:space="preserve"> страниц не включая приложения.</w:t>
      </w:r>
    </w:p>
    <w:p w:rsidR="00137FFA" w:rsidRPr="00B45A70" w:rsidRDefault="00137FFA" w:rsidP="001A25F7">
      <w:pPr>
        <w:spacing w:after="0" w:line="240" w:lineRule="auto"/>
        <w:ind w:firstLine="709"/>
        <w:rPr>
          <w:rFonts w:ascii="Times New Roman" w:hAnsi="Times New Roman"/>
          <w:lang w:eastAsia="ko-KR"/>
        </w:rPr>
      </w:pPr>
      <w:r w:rsidRPr="00B45A70">
        <w:rPr>
          <w:rFonts w:ascii="Times New Roman" w:hAnsi="Times New Roman"/>
          <w:b/>
          <w:lang w:eastAsia="ko-KR"/>
        </w:rPr>
        <w:t>Во введении</w:t>
      </w:r>
      <w:r w:rsidRPr="00B45A70">
        <w:rPr>
          <w:rFonts w:ascii="Times New Roman" w:hAnsi="Times New Roman"/>
          <w:lang w:eastAsia="ko-KR"/>
        </w:rPr>
        <w:t xml:space="preserve"> обосновывается актуальность и практическая значимость выбранной темы, формулируются цель и задачи.</w:t>
      </w:r>
    </w:p>
    <w:p w:rsidR="00137FFA" w:rsidRPr="00B45A70" w:rsidRDefault="00137FFA" w:rsidP="001A25F7">
      <w:pPr>
        <w:spacing w:after="0" w:line="240" w:lineRule="auto"/>
        <w:ind w:firstLine="709"/>
        <w:jc w:val="both"/>
        <w:rPr>
          <w:rFonts w:ascii="Times New Roman" w:hAnsi="Times New Roman"/>
          <w:lang w:eastAsia="ko-KR"/>
        </w:rPr>
      </w:pPr>
      <w:r w:rsidRPr="00B45A70">
        <w:rPr>
          <w:rFonts w:ascii="Times New Roman" w:hAnsi="Times New Roman"/>
          <w:lang w:eastAsia="ko-KR"/>
        </w:rPr>
        <w:t xml:space="preserve">При работе над </w:t>
      </w:r>
      <w:r w:rsidRPr="00B45A70">
        <w:rPr>
          <w:rFonts w:ascii="Times New Roman" w:hAnsi="Times New Roman"/>
          <w:b/>
          <w:lang w:eastAsia="ko-KR"/>
        </w:rPr>
        <w:t>теоретической частью</w:t>
      </w:r>
      <w:r w:rsidR="00AA4336" w:rsidRPr="00B45A70">
        <w:rPr>
          <w:rFonts w:ascii="Times New Roman" w:hAnsi="Times New Roman"/>
          <w:lang w:eastAsia="ko-KR"/>
        </w:rPr>
        <w:t xml:space="preserve"> определяются объект и предмет курсовой работы</w:t>
      </w:r>
      <w:r w:rsidRPr="00B45A70">
        <w:rPr>
          <w:rFonts w:ascii="Times New Roman" w:hAnsi="Times New Roman"/>
          <w:lang w:eastAsia="ko-KR"/>
        </w:rPr>
        <w:t>, круг рассматриваемых проблем. Проводится обзор используемых источников, обосновывается выбор применяемых методов, технологий и др. Работа  над теоретической частью позволяет руководителю оценить следующие общие компетенции:</w:t>
      </w:r>
    </w:p>
    <w:p w:rsidR="00137FFA" w:rsidRPr="00B45A70" w:rsidRDefault="00137FFA" w:rsidP="001A25F7">
      <w:pPr>
        <w:numPr>
          <w:ilvl w:val="0"/>
          <w:numId w:val="177"/>
        </w:numPr>
        <w:spacing w:after="0" w:line="240" w:lineRule="auto"/>
        <w:ind w:left="0" w:firstLine="709"/>
        <w:jc w:val="both"/>
        <w:rPr>
          <w:rFonts w:ascii="Times New Roman" w:hAnsi="Times New Roman"/>
          <w:lang w:eastAsia="ko-KR"/>
        </w:rPr>
      </w:pPr>
      <w:r w:rsidRPr="00B45A70">
        <w:rPr>
          <w:rFonts w:ascii="Times New Roman" w:hAnsi="Times New Roman"/>
          <w:lang w:eastAsia="ko-KR"/>
        </w:rPr>
        <w:t>понимать сущность и социальную значимость своей будущей профессии, проявлять к ней устойчивый интерес;</w:t>
      </w:r>
    </w:p>
    <w:p w:rsidR="00137FFA" w:rsidRPr="00B45A70" w:rsidRDefault="00137FFA" w:rsidP="001A25F7">
      <w:pPr>
        <w:numPr>
          <w:ilvl w:val="0"/>
          <w:numId w:val="177"/>
        </w:numPr>
        <w:spacing w:after="0" w:line="240" w:lineRule="auto"/>
        <w:ind w:left="0" w:firstLine="709"/>
        <w:jc w:val="both"/>
        <w:rPr>
          <w:rFonts w:ascii="Times New Roman" w:hAnsi="Times New Roman"/>
          <w:lang w:eastAsia="ko-KR"/>
        </w:rPr>
      </w:pPr>
      <w:r w:rsidRPr="00B45A70">
        <w:rPr>
          <w:rFonts w:ascii="Times New Roman" w:hAnsi="Times New Roman"/>
          <w:lang w:eastAsia="ko-KR"/>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37FFA" w:rsidRPr="00B45A70" w:rsidRDefault="00137FFA" w:rsidP="001A25F7">
      <w:pPr>
        <w:numPr>
          <w:ilvl w:val="0"/>
          <w:numId w:val="177"/>
        </w:numPr>
        <w:spacing w:after="0" w:line="240" w:lineRule="auto"/>
        <w:ind w:left="0" w:firstLine="709"/>
        <w:jc w:val="both"/>
        <w:rPr>
          <w:rFonts w:ascii="Times New Roman" w:hAnsi="Times New Roman"/>
          <w:lang w:eastAsia="ko-KR"/>
        </w:rPr>
      </w:pPr>
      <w:r w:rsidRPr="00B45A70">
        <w:rPr>
          <w:rFonts w:ascii="Times New Roman" w:hAnsi="Times New Roman"/>
          <w:lang w:eastAsia="ko-KR"/>
        </w:rPr>
        <w:t>самостоятельно определять задачи профессионального и личностного развития, заниматься самообразованием, осознано планировать повышение квалификации</w:t>
      </w:r>
    </w:p>
    <w:p w:rsidR="00137FFA" w:rsidRPr="00B45A70" w:rsidRDefault="00137FFA" w:rsidP="001A25F7">
      <w:pPr>
        <w:spacing w:after="0" w:line="240" w:lineRule="auto"/>
        <w:ind w:firstLine="709"/>
        <w:jc w:val="both"/>
        <w:rPr>
          <w:rFonts w:ascii="Times New Roman" w:hAnsi="Times New Roman"/>
          <w:lang w:eastAsia="ko-KR"/>
        </w:rPr>
      </w:pPr>
      <w:r w:rsidRPr="00B45A70">
        <w:rPr>
          <w:rFonts w:ascii="Times New Roman" w:hAnsi="Times New Roman"/>
          <w:b/>
          <w:lang w:eastAsia="ko-KR"/>
        </w:rPr>
        <w:t>Работа над вторым разделом</w:t>
      </w:r>
      <w:r w:rsidRPr="00B45A70">
        <w:rPr>
          <w:rFonts w:ascii="Times New Roman" w:hAnsi="Times New Roman"/>
          <w:lang w:eastAsia="ko-KR"/>
        </w:rPr>
        <w:t xml:space="preserve"> должна позволить руководителю оценить уровень развития следующих общих компетенций:</w:t>
      </w:r>
    </w:p>
    <w:p w:rsidR="00137FFA" w:rsidRPr="00B45A70" w:rsidRDefault="00137FFA" w:rsidP="001A25F7">
      <w:pPr>
        <w:numPr>
          <w:ilvl w:val="0"/>
          <w:numId w:val="177"/>
        </w:numPr>
        <w:spacing w:after="0" w:line="240" w:lineRule="auto"/>
        <w:ind w:left="0" w:firstLine="709"/>
        <w:jc w:val="both"/>
        <w:rPr>
          <w:rFonts w:ascii="Times New Roman" w:hAnsi="Times New Roman"/>
          <w:lang w:eastAsia="ko-KR"/>
        </w:rPr>
      </w:pPr>
      <w:r w:rsidRPr="00B45A70">
        <w:rPr>
          <w:rFonts w:ascii="Times New Roman" w:hAnsi="Times New Roman"/>
          <w:lang w:eastAsia="ko-KR"/>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37FFA" w:rsidRPr="00B45A70" w:rsidRDefault="00137FFA" w:rsidP="001A25F7">
      <w:pPr>
        <w:numPr>
          <w:ilvl w:val="0"/>
          <w:numId w:val="177"/>
        </w:numPr>
        <w:spacing w:after="0" w:line="240" w:lineRule="auto"/>
        <w:ind w:left="0" w:firstLine="709"/>
        <w:jc w:val="both"/>
        <w:rPr>
          <w:rFonts w:ascii="Times New Roman" w:hAnsi="Times New Roman"/>
          <w:lang w:eastAsia="ko-KR"/>
        </w:rPr>
      </w:pPr>
      <w:r w:rsidRPr="00B45A70">
        <w:rPr>
          <w:rFonts w:ascii="Times New Roman" w:hAnsi="Times New Roman"/>
          <w:lang w:eastAsia="ko-KR"/>
        </w:rPr>
        <w:t>принимать решения в стандартных и нестандартных ситуациях и нести за них ответственность;</w:t>
      </w:r>
    </w:p>
    <w:p w:rsidR="00137FFA" w:rsidRPr="00B45A70" w:rsidRDefault="00137FFA" w:rsidP="001A25F7">
      <w:pPr>
        <w:numPr>
          <w:ilvl w:val="0"/>
          <w:numId w:val="177"/>
        </w:numPr>
        <w:spacing w:after="0" w:line="240" w:lineRule="auto"/>
        <w:ind w:left="0" w:firstLine="709"/>
        <w:jc w:val="both"/>
        <w:rPr>
          <w:rFonts w:ascii="Times New Roman" w:hAnsi="Times New Roman"/>
          <w:lang w:eastAsia="ko-KR"/>
        </w:rPr>
      </w:pPr>
      <w:r w:rsidRPr="00B45A70">
        <w:rPr>
          <w:rFonts w:ascii="Times New Roman" w:hAnsi="Times New Roman"/>
          <w:lang w:eastAsia="ko-KR"/>
        </w:rPr>
        <w:t>владеть информационной культурой, анализировать и оценивать информацию с использованием информационно-коммуникационных технологий</w:t>
      </w:r>
    </w:p>
    <w:p w:rsidR="00137FFA" w:rsidRPr="00B45A70" w:rsidRDefault="00137FFA" w:rsidP="001A25F7">
      <w:pPr>
        <w:numPr>
          <w:ilvl w:val="0"/>
          <w:numId w:val="177"/>
        </w:numPr>
        <w:spacing w:after="0" w:line="240" w:lineRule="auto"/>
        <w:ind w:left="0" w:firstLine="709"/>
        <w:jc w:val="both"/>
        <w:rPr>
          <w:rFonts w:ascii="Times New Roman" w:hAnsi="Times New Roman"/>
          <w:lang w:eastAsia="ko-KR"/>
        </w:rPr>
      </w:pPr>
      <w:r w:rsidRPr="00B45A70">
        <w:rPr>
          <w:rFonts w:ascii="Times New Roman" w:hAnsi="Times New Roman"/>
          <w:lang w:eastAsia="ko-KR"/>
        </w:rPr>
        <w:t>ориентироваться в условиях частой смены технологий в профессиональной деятельности</w:t>
      </w:r>
    </w:p>
    <w:p w:rsidR="00137FFA" w:rsidRPr="00B45A70" w:rsidRDefault="00137FFA" w:rsidP="001A25F7">
      <w:pPr>
        <w:spacing w:after="0" w:line="240" w:lineRule="auto"/>
        <w:ind w:firstLine="709"/>
        <w:jc w:val="both"/>
        <w:rPr>
          <w:rFonts w:ascii="Times New Roman" w:hAnsi="Times New Roman"/>
          <w:lang w:eastAsia="ko-KR"/>
        </w:rPr>
      </w:pPr>
      <w:r w:rsidRPr="00B45A70">
        <w:rPr>
          <w:rFonts w:ascii="Times New Roman" w:hAnsi="Times New Roman"/>
          <w:b/>
          <w:lang w:eastAsia="ko-KR"/>
        </w:rPr>
        <w:t>Заключение</w:t>
      </w:r>
      <w:r w:rsidRPr="00B45A70">
        <w:rPr>
          <w:rFonts w:ascii="Times New Roman" w:hAnsi="Times New Roman"/>
          <w:lang w:eastAsia="ko-KR"/>
        </w:rPr>
        <w:t xml:space="preserve"> содержит выводы и предложения с их кратким обоснованием в соответствии с поставленной целью и задачами, раскрывает значимость полученных результатов. Требования к оформлению КР  приведены в методических указаниях  </w:t>
      </w:r>
    </w:p>
    <w:p w:rsidR="00137FFA" w:rsidRPr="00B45A70" w:rsidRDefault="00137FFA" w:rsidP="001A25F7">
      <w:pPr>
        <w:spacing w:after="0" w:line="240" w:lineRule="auto"/>
        <w:ind w:firstLine="709"/>
        <w:jc w:val="both"/>
        <w:rPr>
          <w:rFonts w:ascii="Times New Roman" w:hAnsi="Times New Roman"/>
          <w:b/>
          <w:lang w:eastAsia="ko-KR"/>
        </w:rPr>
      </w:pPr>
      <w:r w:rsidRPr="00B45A70">
        <w:rPr>
          <w:rFonts w:ascii="Times New Roman" w:hAnsi="Times New Roman"/>
        </w:rPr>
        <w:t xml:space="preserve">Защита курсовой работы проводится  на заседании экзаменационной комиссии. Студент представляет работу, отзыв научного руководителя работы.  Защита проводится публично, выпускник представляет доклад (5-7 мин), иллюстрационный материал по результатам исследования в виде таблиц, графиков, диаграмм, либо с использованием презентации  Power Point. При решении вопроса об оценке принимаются во внимание отзыв научного руководителя, представление основных результатов в докладе студента, его ответы на вопросы членов комиссии и присутствующих. </w:t>
      </w:r>
    </w:p>
    <w:p w:rsidR="00137FFA" w:rsidRPr="00B45A70" w:rsidRDefault="00137FFA" w:rsidP="001A25F7">
      <w:pPr>
        <w:spacing w:after="0" w:line="240" w:lineRule="auto"/>
        <w:ind w:firstLine="709"/>
        <w:jc w:val="both"/>
        <w:rPr>
          <w:rFonts w:ascii="Times New Roman" w:hAnsi="Times New Roman"/>
          <w:lang w:eastAsia="ko-KR"/>
        </w:rPr>
      </w:pPr>
      <w:r w:rsidRPr="00B45A70">
        <w:rPr>
          <w:rFonts w:ascii="Times New Roman" w:hAnsi="Times New Roman"/>
          <w:b/>
          <w:lang w:eastAsia="ko-KR"/>
        </w:rPr>
        <w:lastRenderedPageBreak/>
        <w:t xml:space="preserve"> 5.2.3 Требования к минимальному материально-техническому обеспечению при защите курсовой работы</w:t>
      </w:r>
    </w:p>
    <w:p w:rsidR="00137FFA" w:rsidRPr="00B45A70" w:rsidRDefault="00137FFA" w:rsidP="001A25F7">
      <w:pPr>
        <w:spacing w:after="0" w:line="240" w:lineRule="auto"/>
        <w:ind w:firstLine="709"/>
        <w:jc w:val="both"/>
        <w:rPr>
          <w:rFonts w:ascii="Times New Roman" w:hAnsi="Times New Roman"/>
          <w:lang w:eastAsia="ko-KR"/>
        </w:rPr>
      </w:pPr>
      <w:r w:rsidRPr="00B45A70">
        <w:rPr>
          <w:rFonts w:ascii="Times New Roman" w:hAnsi="Times New Roman"/>
          <w:lang w:eastAsia="ko-KR"/>
        </w:rPr>
        <w:t>для защиты выпускной работы отводится специально подготовленный кабинет.</w:t>
      </w:r>
    </w:p>
    <w:p w:rsidR="00137FFA" w:rsidRPr="00B45A70" w:rsidRDefault="00137FFA" w:rsidP="001A25F7">
      <w:pPr>
        <w:spacing w:after="0" w:line="240" w:lineRule="auto"/>
        <w:ind w:firstLine="709"/>
        <w:jc w:val="both"/>
        <w:rPr>
          <w:rFonts w:ascii="Times New Roman" w:hAnsi="Times New Roman"/>
          <w:lang w:eastAsia="ko-KR"/>
        </w:rPr>
      </w:pPr>
      <w:r w:rsidRPr="00B45A70">
        <w:rPr>
          <w:rFonts w:ascii="Times New Roman" w:hAnsi="Times New Roman"/>
          <w:lang w:eastAsia="ko-KR"/>
        </w:rPr>
        <w:t>Оснащение кабинета:</w:t>
      </w:r>
    </w:p>
    <w:p w:rsidR="00137FFA" w:rsidRPr="00B45A70" w:rsidRDefault="00AA4336" w:rsidP="001A25F7">
      <w:pPr>
        <w:numPr>
          <w:ilvl w:val="0"/>
          <w:numId w:val="177"/>
        </w:numPr>
        <w:spacing w:after="0" w:line="240" w:lineRule="auto"/>
        <w:ind w:left="0" w:firstLine="709"/>
        <w:jc w:val="both"/>
        <w:rPr>
          <w:rFonts w:ascii="Times New Roman" w:hAnsi="Times New Roman"/>
          <w:lang w:eastAsia="ko-KR"/>
        </w:rPr>
      </w:pPr>
      <w:r w:rsidRPr="00B45A70">
        <w:rPr>
          <w:rFonts w:ascii="Times New Roman" w:hAnsi="Times New Roman"/>
          <w:lang w:eastAsia="ko-KR"/>
        </w:rPr>
        <w:t>рабочие места</w:t>
      </w:r>
      <w:r w:rsidR="00137FFA" w:rsidRPr="00B45A70">
        <w:rPr>
          <w:rFonts w:ascii="Times New Roman" w:hAnsi="Times New Roman"/>
          <w:lang w:eastAsia="ko-KR"/>
        </w:rPr>
        <w:t xml:space="preserve"> для членов комиссии;</w:t>
      </w:r>
    </w:p>
    <w:p w:rsidR="00137FFA" w:rsidRPr="00B45A70" w:rsidRDefault="00137FFA" w:rsidP="001A25F7">
      <w:pPr>
        <w:numPr>
          <w:ilvl w:val="0"/>
          <w:numId w:val="177"/>
        </w:numPr>
        <w:spacing w:after="0" w:line="240" w:lineRule="auto"/>
        <w:ind w:left="0" w:firstLine="709"/>
        <w:jc w:val="both"/>
        <w:rPr>
          <w:rFonts w:ascii="Times New Roman" w:hAnsi="Times New Roman"/>
          <w:lang w:eastAsia="ko-KR"/>
        </w:rPr>
      </w:pPr>
      <w:r w:rsidRPr="00B45A70">
        <w:rPr>
          <w:rFonts w:ascii="Times New Roman" w:hAnsi="Times New Roman"/>
          <w:lang w:eastAsia="ko-KR"/>
        </w:rPr>
        <w:t>компьютер, мультимедийный проектор, экран;</w:t>
      </w:r>
    </w:p>
    <w:p w:rsidR="00137FFA" w:rsidRPr="00B45A70" w:rsidRDefault="00137FFA" w:rsidP="001A25F7">
      <w:pPr>
        <w:numPr>
          <w:ilvl w:val="0"/>
          <w:numId w:val="177"/>
        </w:numPr>
        <w:spacing w:after="0" w:line="240" w:lineRule="auto"/>
        <w:ind w:left="0" w:firstLine="709"/>
        <w:jc w:val="both"/>
        <w:rPr>
          <w:rFonts w:ascii="Times New Roman" w:hAnsi="Times New Roman"/>
          <w:lang w:eastAsia="ko-KR"/>
        </w:rPr>
      </w:pPr>
      <w:r w:rsidRPr="00B45A70">
        <w:rPr>
          <w:rFonts w:ascii="Times New Roman" w:hAnsi="Times New Roman"/>
          <w:lang w:eastAsia="ko-KR"/>
        </w:rPr>
        <w:t>лицензионное программное обеспечение общего  назначения.</w:t>
      </w:r>
    </w:p>
    <w:p w:rsidR="00137FFA" w:rsidRPr="00B45A70" w:rsidRDefault="00137FFA" w:rsidP="001A25F7">
      <w:pPr>
        <w:spacing w:after="0" w:line="240" w:lineRule="auto"/>
        <w:ind w:firstLine="709"/>
        <w:rPr>
          <w:rFonts w:ascii="Times New Roman" w:hAnsi="Times New Roman"/>
        </w:rPr>
      </w:pPr>
      <w:r w:rsidRPr="00B45A70">
        <w:rPr>
          <w:rFonts w:ascii="Times New Roman" w:hAnsi="Times New Roman"/>
        </w:rPr>
        <w:t xml:space="preserve"> </w:t>
      </w:r>
    </w:p>
    <w:p w:rsidR="00137FFA" w:rsidRPr="00B45A70" w:rsidRDefault="00137FFA" w:rsidP="001A25F7">
      <w:pPr>
        <w:pStyle w:val="10"/>
        <w:numPr>
          <w:ilvl w:val="0"/>
          <w:numId w:val="0"/>
        </w:numPr>
        <w:tabs>
          <w:tab w:val="left" w:pos="851"/>
        </w:tabs>
        <w:ind w:firstLine="709"/>
        <w:rPr>
          <w:b/>
          <w:bCs/>
          <w:sz w:val="22"/>
          <w:szCs w:val="22"/>
        </w:rPr>
      </w:pPr>
      <w:r w:rsidRPr="00B45A70">
        <w:rPr>
          <w:b/>
          <w:bCs/>
          <w:sz w:val="22"/>
          <w:szCs w:val="22"/>
        </w:rPr>
        <w:t>5.2.4 Критерии оценки</w:t>
      </w:r>
    </w:p>
    <w:p w:rsidR="00137FFA" w:rsidRPr="00B45A70" w:rsidRDefault="00137FFA" w:rsidP="001A25F7">
      <w:pPr>
        <w:pStyle w:val="10"/>
        <w:numPr>
          <w:ilvl w:val="0"/>
          <w:numId w:val="0"/>
        </w:numPr>
        <w:tabs>
          <w:tab w:val="left" w:pos="851"/>
        </w:tabs>
        <w:ind w:firstLine="709"/>
        <w:rPr>
          <w:b/>
          <w:sz w:val="22"/>
          <w:szCs w:val="22"/>
        </w:rPr>
      </w:pPr>
      <w:r w:rsidRPr="00B45A70">
        <w:rPr>
          <w:sz w:val="22"/>
          <w:szCs w:val="22"/>
        </w:rPr>
        <w:t>Для определения качества курсовой работы предлагаются следующие основные показатели ее оценки:</w:t>
      </w:r>
      <w:r w:rsidRPr="00B45A70">
        <w:rPr>
          <w:b/>
          <w:sz w:val="22"/>
          <w:szCs w:val="22"/>
        </w:rPr>
        <w:t xml:space="preserve"> </w:t>
      </w:r>
    </w:p>
    <w:p w:rsidR="00137FFA" w:rsidRPr="00B45A70" w:rsidRDefault="00137FFA" w:rsidP="001A25F7">
      <w:pPr>
        <w:pStyle w:val="10"/>
        <w:numPr>
          <w:ilvl w:val="0"/>
          <w:numId w:val="0"/>
        </w:numPr>
        <w:tabs>
          <w:tab w:val="left" w:pos="851"/>
        </w:tabs>
        <w:ind w:firstLine="709"/>
        <w:rPr>
          <w:sz w:val="22"/>
          <w:szCs w:val="22"/>
        </w:rPr>
      </w:pPr>
      <w:r w:rsidRPr="00B45A70">
        <w:rPr>
          <w:b/>
          <w:sz w:val="22"/>
          <w:szCs w:val="22"/>
        </w:rPr>
        <w:t>«Отлично»</w:t>
      </w:r>
      <w:r w:rsidRPr="00B45A70">
        <w:rPr>
          <w:sz w:val="22"/>
          <w:szCs w:val="22"/>
        </w:rPr>
        <w:t xml:space="preserve"> выставляется за следующую работу: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 работа носит исследовательский характер, содержит грамотно изложенную теоретическую базу, глубокий анализ проблемы, критический разбор деятельности предприятия (организации), характеризуется логичным, последовательным изложением материала с соответствующими выводами и обоснованными предложениями;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 имеет положительный отзыв руководителя;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при защите работы студент показывает глубокие знания вопросов темы, свободно оперирует данными исследования, вносит обоснованные предложения по улучшению положения предприятия (организации), эффективному использованию ресурсов, а во время доклада использует наглядные пособия (таблицы, схемы, графики и т. п.) или раздаточный материал, легко отвечает на поставленные вопросы.</w:t>
      </w:r>
    </w:p>
    <w:p w:rsidR="00137FFA" w:rsidRPr="00B45A70" w:rsidRDefault="00137FFA" w:rsidP="001A25F7">
      <w:pPr>
        <w:pStyle w:val="10"/>
        <w:numPr>
          <w:ilvl w:val="0"/>
          <w:numId w:val="0"/>
        </w:numPr>
        <w:tabs>
          <w:tab w:val="left" w:pos="851"/>
        </w:tabs>
        <w:ind w:firstLine="709"/>
        <w:rPr>
          <w:sz w:val="22"/>
          <w:szCs w:val="22"/>
        </w:rPr>
      </w:pPr>
      <w:r w:rsidRPr="00B45A70">
        <w:rPr>
          <w:b/>
          <w:sz w:val="22"/>
          <w:szCs w:val="22"/>
        </w:rPr>
        <w:t xml:space="preserve">«Хорошо» </w:t>
      </w:r>
      <w:r w:rsidRPr="00B45A70">
        <w:rPr>
          <w:sz w:val="22"/>
          <w:szCs w:val="22"/>
        </w:rPr>
        <w:t xml:space="preserve">выставляется за следующую работу: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 работа носит исследовательский характер, содержит грамотно изложенную теоретическую базу, достаточно подробный анализ проблемы и критический разбор деятельности предприятия (организации), характеризуется последовательным изложением материала с соответствующими выводами, однако с не вполне обоснованными предложениями;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 имеет положительный отзыв руководителя;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 при защите студент показывает знания вопросов темы, оперирует данными исследования, вносит предложения по улучшению деятельности предприятия (организации), эффективному использованию ресурсов, во время доклада использует наглядные пособия (таблицы, схемы, графики и т. п.) или раздаточный материал, без особых затруднений отвечает на поставленные вопросы. </w:t>
      </w:r>
    </w:p>
    <w:p w:rsidR="00137FFA" w:rsidRPr="00B45A70" w:rsidRDefault="00137FFA" w:rsidP="001A25F7">
      <w:pPr>
        <w:pStyle w:val="10"/>
        <w:numPr>
          <w:ilvl w:val="0"/>
          <w:numId w:val="0"/>
        </w:numPr>
        <w:tabs>
          <w:tab w:val="left" w:pos="851"/>
        </w:tabs>
        <w:ind w:firstLine="709"/>
        <w:rPr>
          <w:sz w:val="22"/>
          <w:szCs w:val="22"/>
        </w:rPr>
      </w:pPr>
      <w:r w:rsidRPr="00B45A70">
        <w:rPr>
          <w:b/>
          <w:sz w:val="22"/>
          <w:szCs w:val="22"/>
        </w:rPr>
        <w:t>«Удовлетворительно»</w:t>
      </w:r>
      <w:r w:rsidRPr="00B45A70">
        <w:rPr>
          <w:sz w:val="22"/>
          <w:szCs w:val="22"/>
        </w:rPr>
        <w:t xml:space="preserve"> выставляется за следующую работу:</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-носит исследовательский характер, содержит теоретическую главу, базируется на практическом материале, но отличается поверхностным анализом и недостаточно критическим разбором деятельности предприятия (организации), в ней просматривается непоследовательность изложения материала, представлены необоснованные предложения;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 в отзывах руководителя и рецензента имеются замечания по содержанию работы и методике анализа;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 при защите студент проявляет неуверенность, показывает слабое знание вопросов темы, не дает полного, аргументированного ответа на заданные вопросы. </w:t>
      </w:r>
    </w:p>
    <w:p w:rsidR="00137FFA" w:rsidRPr="00B45A70" w:rsidRDefault="00137FFA" w:rsidP="001A25F7">
      <w:pPr>
        <w:pStyle w:val="10"/>
        <w:numPr>
          <w:ilvl w:val="0"/>
          <w:numId w:val="0"/>
        </w:numPr>
        <w:tabs>
          <w:tab w:val="left" w:pos="851"/>
        </w:tabs>
        <w:ind w:firstLine="709"/>
        <w:rPr>
          <w:sz w:val="22"/>
          <w:szCs w:val="22"/>
        </w:rPr>
      </w:pPr>
      <w:r w:rsidRPr="00B45A70">
        <w:rPr>
          <w:b/>
          <w:sz w:val="22"/>
          <w:szCs w:val="22"/>
        </w:rPr>
        <w:t>«Неудовлетворительно»</w:t>
      </w:r>
      <w:r w:rsidRPr="00B45A70">
        <w:rPr>
          <w:sz w:val="22"/>
          <w:szCs w:val="22"/>
        </w:rPr>
        <w:t xml:space="preserve"> выставляется за следующую работу: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 не носит исследовательского характера, не содержит анализа и практического разбора деятельности предприятия (организации), не отвечает требованиям, изложенным в методических указаниях;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 не имеет выводов либо они носят декларативный характер; </w:t>
      </w:r>
    </w:p>
    <w:p w:rsidR="00137FFA" w:rsidRPr="00B45A70" w:rsidRDefault="00137FFA" w:rsidP="001A25F7">
      <w:pPr>
        <w:pStyle w:val="10"/>
        <w:numPr>
          <w:ilvl w:val="0"/>
          <w:numId w:val="0"/>
        </w:numPr>
        <w:tabs>
          <w:tab w:val="left" w:pos="851"/>
        </w:tabs>
        <w:ind w:firstLine="709"/>
        <w:rPr>
          <w:sz w:val="22"/>
          <w:szCs w:val="22"/>
        </w:rPr>
      </w:pPr>
      <w:r w:rsidRPr="00B45A70">
        <w:rPr>
          <w:sz w:val="22"/>
          <w:szCs w:val="22"/>
        </w:rPr>
        <w:t xml:space="preserve">- в отзыве руководителя имеются существенные критические замечания; </w:t>
      </w:r>
    </w:p>
    <w:p w:rsidR="00137FFA" w:rsidRPr="00B45A70" w:rsidRDefault="00137FFA" w:rsidP="001A25F7">
      <w:pPr>
        <w:spacing w:after="0" w:line="240" w:lineRule="auto"/>
        <w:ind w:firstLine="709"/>
        <w:rPr>
          <w:rFonts w:ascii="Times New Roman" w:hAnsi="Times New Roman"/>
          <w:b/>
          <w:bCs/>
        </w:rPr>
      </w:pPr>
      <w:r w:rsidRPr="00B45A70">
        <w:rPr>
          <w:rFonts w:ascii="Times New Roman" w:hAnsi="Times New Roman"/>
        </w:rPr>
        <w:t>- при защите студент затрудняется отвечать на поставленные вопросы по теме, не знает теории вопроса, при ответе допускает существенные ошибки, к защите не подготовлены наглядные пособия или раздаточный материал</w:t>
      </w:r>
    </w:p>
    <w:p w:rsidR="00137FFA" w:rsidRPr="00B45A70" w:rsidRDefault="00137FFA" w:rsidP="001A25F7">
      <w:pPr>
        <w:pStyle w:val="af0"/>
        <w:numPr>
          <w:ilvl w:val="1"/>
          <w:numId w:val="180"/>
        </w:numPr>
        <w:spacing w:after="0" w:line="240" w:lineRule="auto"/>
        <w:ind w:left="0" w:firstLine="709"/>
        <w:rPr>
          <w:rFonts w:ascii="Times New Roman" w:hAnsi="Times New Roman"/>
          <w:b/>
          <w:bCs/>
        </w:rPr>
      </w:pPr>
      <w:r w:rsidRPr="00B45A70">
        <w:rPr>
          <w:rFonts w:ascii="Times New Roman" w:hAnsi="Times New Roman"/>
          <w:b/>
          <w:bCs/>
        </w:rPr>
        <w:t>Выполнение заданий</w:t>
      </w:r>
    </w:p>
    <w:p w:rsidR="00137FFA" w:rsidRPr="00B45A70" w:rsidRDefault="00137FFA" w:rsidP="001A25F7">
      <w:pPr>
        <w:jc w:val="center"/>
        <w:rPr>
          <w:rFonts w:ascii="Times New Roman" w:hAnsi="Times New Roman"/>
          <w:b/>
          <w:bCs/>
        </w:rPr>
      </w:pPr>
      <w:r w:rsidRPr="00B45A70">
        <w:rPr>
          <w:rFonts w:ascii="Times New Roman" w:hAnsi="Times New Roman"/>
          <w:b/>
          <w:bCs/>
        </w:rPr>
        <w:t>ЗАДАНИЕ ДЛЯ ЭКЗАМЕНУЮЩЕГОСЯ</w:t>
      </w:r>
    </w:p>
    <w:tbl>
      <w:tblPr>
        <w:tblW w:w="97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
        <w:gridCol w:w="9649"/>
      </w:tblGrid>
      <w:tr w:rsidR="00137FFA" w:rsidRPr="00B45A70" w:rsidTr="0097148C">
        <w:trPr>
          <w:gridBefore w:val="1"/>
          <w:wBefore w:w="81" w:type="dxa"/>
          <w:trHeight w:val="143"/>
        </w:trPr>
        <w:tc>
          <w:tcPr>
            <w:tcW w:w="9649" w:type="dxa"/>
          </w:tcPr>
          <w:p w:rsidR="00137FFA" w:rsidRPr="00B45A70" w:rsidRDefault="00137FFA" w:rsidP="001A25F7">
            <w:pPr>
              <w:tabs>
                <w:tab w:val="left" w:pos="708"/>
              </w:tabs>
              <w:spacing w:after="0" w:line="240" w:lineRule="exact"/>
              <w:rPr>
                <w:rFonts w:ascii="Times New Roman" w:eastAsia="Calibri" w:hAnsi="Times New Roman"/>
                <w:b/>
                <w:bCs/>
                <w:sz w:val="20"/>
                <w:szCs w:val="20"/>
              </w:rPr>
            </w:pPr>
            <w:r w:rsidRPr="00B45A70">
              <w:rPr>
                <w:rFonts w:ascii="Times New Roman" w:eastAsia="Calibri" w:hAnsi="Times New Roman"/>
                <w:b/>
                <w:bCs/>
                <w:sz w:val="20"/>
                <w:szCs w:val="20"/>
              </w:rPr>
              <w:t>Тематика курсовых работ</w:t>
            </w:r>
          </w:p>
        </w:tc>
      </w:tr>
      <w:tr w:rsidR="00137FFA" w:rsidRPr="00B45A70" w:rsidTr="0097148C">
        <w:trPr>
          <w:gridBefore w:val="1"/>
          <w:wBefore w:w="81" w:type="dxa"/>
          <w:trHeight w:val="143"/>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Концепция формирования отчетности в России и международной практике.</w:t>
            </w:r>
          </w:p>
        </w:tc>
      </w:tr>
      <w:tr w:rsidR="00137FFA" w:rsidRPr="00B45A70" w:rsidTr="0097148C">
        <w:trPr>
          <w:gridBefore w:val="1"/>
          <w:wBefore w:w="81" w:type="dxa"/>
          <w:trHeight w:val="143"/>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 xml:space="preserve">Методологические основы бухгалтерской (финансовой) отчетности российских предприятий в </w:t>
            </w:r>
            <w:r w:rsidRPr="00B45A70">
              <w:rPr>
                <w:rFonts w:ascii="Times New Roman" w:hAnsi="Times New Roman"/>
                <w:sz w:val="20"/>
                <w:szCs w:val="20"/>
              </w:rPr>
              <w:lastRenderedPageBreak/>
              <w:t>современных условиях.</w:t>
            </w:r>
          </w:p>
        </w:tc>
      </w:tr>
      <w:tr w:rsidR="00137FFA" w:rsidRPr="00B45A70" w:rsidTr="0097148C">
        <w:trPr>
          <w:gridBefore w:val="1"/>
          <w:wBefore w:w="81" w:type="dxa"/>
          <w:trHeight w:val="143"/>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lastRenderedPageBreak/>
              <w:t>Международные стандарты бухгалтерской отчетности.</w:t>
            </w:r>
          </w:p>
        </w:tc>
      </w:tr>
      <w:tr w:rsidR="00137FFA" w:rsidRPr="00B45A70" w:rsidTr="0097148C">
        <w:trPr>
          <w:gridBefore w:val="1"/>
          <w:wBefore w:w="81" w:type="dxa"/>
          <w:trHeight w:val="143"/>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Особенности составления отчетности предприятиями различных отраслей.</w:t>
            </w:r>
          </w:p>
        </w:tc>
      </w:tr>
      <w:tr w:rsidR="00137FFA" w:rsidRPr="00B45A70" w:rsidTr="0097148C">
        <w:trPr>
          <w:gridBefore w:val="1"/>
          <w:wBefore w:w="81" w:type="dxa"/>
          <w:trHeight w:val="143"/>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Концептуальные основы финансовой (бухгалтерской) отчетности.</w:t>
            </w:r>
          </w:p>
        </w:tc>
      </w:tr>
      <w:tr w:rsidR="00137FFA" w:rsidRPr="00B45A70" w:rsidTr="0097148C">
        <w:trPr>
          <w:gridBefore w:val="1"/>
          <w:wBefore w:w="81" w:type="dxa"/>
          <w:trHeight w:val="143"/>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Промежуточная бухгалтерская отчетность.</w:t>
            </w:r>
          </w:p>
        </w:tc>
      </w:tr>
      <w:tr w:rsidR="00137FFA" w:rsidRPr="00B45A70" w:rsidTr="0097148C">
        <w:trPr>
          <w:gridBefore w:val="1"/>
          <w:wBefore w:w="81" w:type="dxa"/>
          <w:trHeight w:val="143"/>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Порядок организации и проведения подготовительной работы перед составлением годового отчета.</w:t>
            </w:r>
          </w:p>
        </w:tc>
      </w:tr>
      <w:tr w:rsidR="00137FFA" w:rsidRPr="00B45A70" w:rsidTr="0097148C">
        <w:trPr>
          <w:gridBefore w:val="1"/>
          <w:wBefore w:w="81" w:type="dxa"/>
          <w:trHeight w:val="143"/>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Порядок составления бухгалтерской (финансовой) отчетности организации.</w:t>
            </w:r>
          </w:p>
        </w:tc>
      </w:tr>
      <w:tr w:rsidR="00137FFA" w:rsidRPr="00B45A70" w:rsidTr="0097148C">
        <w:trPr>
          <w:gridBefore w:val="1"/>
          <w:wBefore w:w="81" w:type="dxa"/>
          <w:trHeight w:val="535"/>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Трансформация финансовой отчетности в соответствии с международными стандартами финансовой отчетности.</w:t>
            </w:r>
          </w:p>
        </w:tc>
      </w:tr>
      <w:tr w:rsidR="00137FFA" w:rsidRPr="00B45A70" w:rsidTr="0097148C">
        <w:trPr>
          <w:gridBefore w:val="1"/>
          <w:wBefore w:w="81" w:type="dxa"/>
          <w:trHeight w:val="550"/>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Бухгалтерский баланс: модели построения в отечественной и зарубежной практике.</w:t>
            </w:r>
          </w:p>
        </w:tc>
      </w:tr>
      <w:tr w:rsidR="00137FFA" w:rsidRPr="00B45A70" w:rsidTr="0097148C">
        <w:trPr>
          <w:gridBefore w:val="1"/>
          <w:wBefore w:w="81" w:type="dxa"/>
          <w:trHeight w:val="535"/>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Бухгалтерский баланс: изменение структуры баланса в целях совершенствования учета и отчетности.</w:t>
            </w:r>
          </w:p>
        </w:tc>
      </w:tr>
      <w:tr w:rsidR="00137FFA" w:rsidRPr="00B45A70" w:rsidTr="0097148C">
        <w:trPr>
          <w:gridBefore w:val="1"/>
          <w:wBefore w:w="81" w:type="dxa"/>
          <w:trHeight w:val="535"/>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Совершенствование состава и структуры отчета о прибылях и убытках.</w:t>
            </w:r>
          </w:p>
        </w:tc>
      </w:tr>
      <w:tr w:rsidR="00137FFA" w:rsidRPr="00B45A70" w:rsidTr="0097148C">
        <w:trPr>
          <w:gridBefore w:val="1"/>
          <w:wBefore w:w="81" w:type="dxa"/>
          <w:trHeight w:val="550"/>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Отчет о прибылях и убытках: порядок построения в современной отечественной и зарубежной практике.</w:t>
            </w:r>
          </w:p>
        </w:tc>
      </w:tr>
      <w:tr w:rsidR="00137FFA" w:rsidRPr="00B45A70" w:rsidTr="0097148C">
        <w:trPr>
          <w:gridBefore w:val="1"/>
          <w:wBefore w:w="81" w:type="dxa"/>
          <w:trHeight w:val="535"/>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Отчет об изменениях капитала: содержание и порядок построения.</w:t>
            </w:r>
          </w:p>
        </w:tc>
      </w:tr>
      <w:tr w:rsidR="00137FFA" w:rsidRPr="00B45A70" w:rsidTr="0097148C">
        <w:trPr>
          <w:gridBefore w:val="1"/>
          <w:wBefore w:w="81" w:type="dxa"/>
          <w:trHeight w:val="550"/>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Отчет о движении денежных средств: порядок построения в отечественной и зарубежной практике.</w:t>
            </w:r>
          </w:p>
        </w:tc>
      </w:tr>
      <w:tr w:rsidR="00137FFA" w:rsidRPr="00B45A70" w:rsidTr="0097148C">
        <w:trPr>
          <w:gridBefore w:val="1"/>
          <w:wBefore w:w="81" w:type="dxa"/>
          <w:trHeight w:val="535"/>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Отчет о целевом использовании полученных средств: содержание и порядок заполнения.</w:t>
            </w:r>
          </w:p>
        </w:tc>
      </w:tr>
      <w:tr w:rsidR="00137FFA" w:rsidRPr="00B45A70" w:rsidTr="0097148C">
        <w:trPr>
          <w:gridBefore w:val="1"/>
          <w:wBefore w:w="81" w:type="dxa"/>
          <w:trHeight w:val="550"/>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Сводная и консолидированная бухгалтерская отчетность,  назначение и методы составления.</w:t>
            </w:r>
          </w:p>
        </w:tc>
      </w:tr>
      <w:tr w:rsidR="00137FFA" w:rsidRPr="00B45A70" w:rsidTr="0097148C">
        <w:trPr>
          <w:gridBefore w:val="1"/>
          <w:wBefore w:w="81" w:type="dxa"/>
          <w:trHeight w:val="535"/>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Отчетность малых предприятий: состав, содержание и порядок составления.</w:t>
            </w:r>
          </w:p>
        </w:tc>
      </w:tr>
      <w:tr w:rsidR="00137FFA" w:rsidRPr="00B45A70" w:rsidTr="0097148C">
        <w:trPr>
          <w:gridBefore w:val="1"/>
          <w:wBefore w:w="81" w:type="dxa"/>
          <w:trHeight w:val="535"/>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Содержание и значение  пояснений (приложений) к бухгалтерскому балансу и отчету о прибылях и убытках.</w:t>
            </w:r>
          </w:p>
        </w:tc>
      </w:tr>
      <w:tr w:rsidR="00137FFA" w:rsidRPr="00B45A70" w:rsidTr="0097148C">
        <w:trPr>
          <w:gridBefore w:val="1"/>
          <w:wBefore w:w="81" w:type="dxa"/>
          <w:trHeight w:val="387"/>
        </w:trPr>
        <w:tc>
          <w:tcPr>
            <w:tcW w:w="9649" w:type="dxa"/>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Аудиторское заключение: его назначение и роль в финансовой отчетности.</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 xml:space="preserve"> Анализ валюты бухгалтерского баланса</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0"/>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Бухгалтерская отчетность предприятия как источник информации для финансово-экономического анализа</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97"/>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Анализ движения денежных средств предприятия</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27"/>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Анализ управления основным капиталом предприятия</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13"/>
        </w:trPr>
        <w:tc>
          <w:tcPr>
            <w:tcW w:w="9730" w:type="dxa"/>
            <w:gridSpan w:val="2"/>
          </w:tcPr>
          <w:p w:rsidR="00137FFA" w:rsidRPr="00B45A70" w:rsidRDefault="00137FFA" w:rsidP="001A25F7">
            <w:pPr>
              <w:pStyle w:val="af0"/>
              <w:numPr>
                <w:ilvl w:val="0"/>
                <w:numId w:val="179"/>
              </w:numPr>
              <w:spacing w:after="0" w:line="240" w:lineRule="exact"/>
              <w:ind w:left="0" w:firstLine="0"/>
              <w:jc w:val="both"/>
              <w:rPr>
                <w:rFonts w:ascii="Times New Roman" w:hAnsi="Times New Roman"/>
                <w:sz w:val="20"/>
                <w:szCs w:val="20"/>
              </w:rPr>
            </w:pPr>
            <w:r w:rsidRPr="00B45A70">
              <w:rPr>
                <w:rFonts w:ascii="Times New Roman" w:hAnsi="Times New Roman"/>
                <w:sz w:val="20"/>
                <w:szCs w:val="20"/>
              </w:rPr>
              <w:t>Оценка состояния дебиторской и кредиторской задолженности.</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35"/>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Оценка влияния экстенсивности и интенсивности использования труда на прирост объема производства</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40"/>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Анализ себестоимости по отдельным статьям и элементам затрат</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1"/>
        </w:trPr>
        <w:tc>
          <w:tcPr>
            <w:tcW w:w="9730" w:type="dxa"/>
            <w:gridSpan w:val="2"/>
          </w:tcPr>
          <w:p w:rsidR="00137FFA" w:rsidRPr="00B45A70" w:rsidRDefault="00137FFA" w:rsidP="001A25F7">
            <w:pPr>
              <w:pStyle w:val="af0"/>
              <w:numPr>
                <w:ilvl w:val="0"/>
                <w:numId w:val="179"/>
              </w:numPr>
              <w:autoSpaceDE w:val="0"/>
              <w:autoSpaceDN w:val="0"/>
              <w:adjustRightInd w:val="0"/>
              <w:spacing w:after="0" w:line="240" w:lineRule="exact"/>
              <w:ind w:left="0" w:firstLine="0"/>
              <w:jc w:val="both"/>
              <w:rPr>
                <w:rFonts w:ascii="Times New Roman" w:hAnsi="Times New Roman"/>
                <w:sz w:val="20"/>
                <w:szCs w:val="20"/>
              </w:rPr>
            </w:pPr>
            <w:r w:rsidRPr="00B45A70">
              <w:rPr>
                <w:rFonts w:ascii="Times New Roman" w:hAnsi="Times New Roman"/>
                <w:sz w:val="20"/>
                <w:szCs w:val="20"/>
              </w:rPr>
              <w:t>Анализ себестоимости продукции и определение точки безубыточности</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04"/>
        </w:trPr>
        <w:tc>
          <w:tcPr>
            <w:tcW w:w="9730" w:type="dxa"/>
            <w:gridSpan w:val="2"/>
          </w:tcPr>
          <w:p w:rsidR="00137FFA" w:rsidRPr="00B45A70" w:rsidRDefault="00137FFA" w:rsidP="001A25F7">
            <w:pPr>
              <w:pStyle w:val="af0"/>
              <w:numPr>
                <w:ilvl w:val="0"/>
                <w:numId w:val="179"/>
              </w:numPr>
              <w:spacing w:after="0" w:line="240" w:lineRule="exact"/>
              <w:ind w:left="0" w:firstLine="0"/>
              <w:jc w:val="both"/>
              <w:rPr>
                <w:rFonts w:ascii="Times New Roman" w:hAnsi="Times New Roman"/>
                <w:sz w:val="20"/>
                <w:szCs w:val="20"/>
              </w:rPr>
            </w:pPr>
            <w:r w:rsidRPr="00B45A70">
              <w:rPr>
                <w:rFonts w:ascii="Times New Roman" w:hAnsi="Times New Roman"/>
                <w:sz w:val="20"/>
                <w:szCs w:val="20"/>
              </w:rPr>
              <w:t>Анализ эффективности использования трудовых ресурсов</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33"/>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Исследование динамики финансовых показателей организации</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01"/>
        </w:trPr>
        <w:tc>
          <w:tcPr>
            <w:tcW w:w="9730" w:type="dxa"/>
            <w:gridSpan w:val="2"/>
          </w:tcPr>
          <w:p w:rsidR="00137FFA" w:rsidRPr="00B45A70" w:rsidRDefault="00137FFA" w:rsidP="001A25F7">
            <w:pPr>
              <w:pStyle w:val="af0"/>
              <w:numPr>
                <w:ilvl w:val="0"/>
                <w:numId w:val="179"/>
              </w:numPr>
              <w:spacing w:after="0" w:line="240" w:lineRule="exact"/>
              <w:ind w:left="0" w:firstLine="0"/>
              <w:jc w:val="both"/>
              <w:rPr>
                <w:rFonts w:ascii="Times New Roman" w:hAnsi="Times New Roman"/>
                <w:sz w:val="20"/>
                <w:szCs w:val="20"/>
              </w:rPr>
            </w:pPr>
            <w:r w:rsidRPr="00B45A70">
              <w:rPr>
                <w:rFonts w:ascii="Times New Roman" w:hAnsi="Times New Roman"/>
                <w:sz w:val="20"/>
                <w:szCs w:val="20"/>
              </w:rPr>
              <w:t>Анализ показателей рентабельности предприятия</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0"/>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Анализ эффективности использования заемных средств</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82"/>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Анализ собственных средств предприятия</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0"/>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Анализ финансовой устойчивости</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21"/>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Оценка платежеспособности предприятия</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3"/>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lastRenderedPageBreak/>
              <w:t>Критерии ликвидности баланса фирмы</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0"/>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Методы определения кредитоспособности предприятия. Оценка вероятности банкротства организации</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68"/>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Оценка деловой активности организации</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68"/>
        </w:trPr>
        <w:tc>
          <w:tcPr>
            <w:tcW w:w="9730" w:type="dxa"/>
            <w:gridSpan w:val="2"/>
          </w:tcPr>
          <w:p w:rsidR="00137FFA" w:rsidRPr="00B45A70" w:rsidRDefault="00137FFA" w:rsidP="001A25F7">
            <w:pPr>
              <w:pStyle w:val="af0"/>
              <w:numPr>
                <w:ilvl w:val="0"/>
                <w:numId w:val="179"/>
              </w:numPr>
              <w:spacing w:after="0" w:line="240" w:lineRule="exact"/>
              <w:ind w:left="0" w:firstLine="0"/>
              <w:rPr>
                <w:rFonts w:ascii="Times New Roman" w:hAnsi="Times New Roman"/>
                <w:sz w:val="20"/>
                <w:szCs w:val="20"/>
              </w:rPr>
            </w:pPr>
            <w:r w:rsidRPr="00B45A70">
              <w:rPr>
                <w:rFonts w:ascii="Times New Roman" w:hAnsi="Times New Roman"/>
                <w:sz w:val="20"/>
                <w:szCs w:val="20"/>
              </w:rPr>
              <w:t xml:space="preserve">Анализ эффективности деятельности предприятия </w:t>
            </w:r>
          </w:p>
        </w:tc>
      </w:tr>
      <w:tr w:rsidR="00137FFA" w:rsidRPr="00B45A70" w:rsidTr="00971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0"/>
        </w:trPr>
        <w:tc>
          <w:tcPr>
            <w:tcW w:w="9730" w:type="dxa"/>
            <w:gridSpan w:val="2"/>
          </w:tcPr>
          <w:p w:rsidR="00137FFA" w:rsidRPr="00B45A70" w:rsidRDefault="00137FFA" w:rsidP="001A25F7">
            <w:pPr>
              <w:pStyle w:val="af0"/>
              <w:numPr>
                <w:ilvl w:val="0"/>
                <w:numId w:val="179"/>
              </w:numPr>
              <w:autoSpaceDE w:val="0"/>
              <w:autoSpaceDN w:val="0"/>
              <w:adjustRightInd w:val="0"/>
              <w:spacing w:after="0" w:line="240" w:lineRule="exact"/>
              <w:ind w:left="0" w:firstLine="0"/>
              <w:jc w:val="both"/>
              <w:rPr>
                <w:rFonts w:ascii="Times New Roman" w:hAnsi="Times New Roman"/>
                <w:sz w:val="20"/>
                <w:szCs w:val="20"/>
              </w:rPr>
            </w:pPr>
            <w:r w:rsidRPr="00B45A70">
              <w:rPr>
                <w:rFonts w:ascii="Times New Roman" w:hAnsi="Times New Roman"/>
                <w:sz w:val="20"/>
                <w:szCs w:val="20"/>
              </w:rPr>
              <w:t>Оценка динамики реализации продукции предприятия</w:t>
            </w:r>
          </w:p>
        </w:tc>
      </w:tr>
    </w:tbl>
    <w:p w:rsidR="00137FFA" w:rsidRPr="00B45A70" w:rsidRDefault="00137FFA" w:rsidP="001A25F7">
      <w:pPr>
        <w:spacing w:after="0" w:line="240" w:lineRule="auto"/>
        <w:rPr>
          <w:rFonts w:ascii="Times New Roman" w:hAnsi="Times New Roman"/>
          <w:color w:val="000000"/>
        </w:rPr>
      </w:pPr>
      <w:r w:rsidRPr="00B45A70">
        <w:rPr>
          <w:rFonts w:ascii="Times New Roman" w:hAnsi="Times New Roman"/>
        </w:rPr>
        <w:t>Литература для учащегося</w:t>
      </w:r>
      <w:r w:rsidRPr="00B45A70">
        <w:rPr>
          <w:rFonts w:ascii="Times New Roman" w:hAnsi="Times New Roman"/>
          <w:color w:val="000000"/>
        </w:rPr>
        <w:t xml:space="preserve"> :</w:t>
      </w:r>
    </w:p>
    <w:p w:rsidR="00137FFA" w:rsidRPr="00B45A70" w:rsidRDefault="00137FFA" w:rsidP="001A25F7">
      <w:pPr>
        <w:pStyle w:val="Default"/>
        <w:spacing w:after="0" w:line="240" w:lineRule="auto"/>
        <w:jc w:val="both"/>
        <w:rPr>
          <w:sz w:val="22"/>
          <w:szCs w:val="22"/>
        </w:rPr>
      </w:pPr>
      <w:r w:rsidRPr="00B45A70">
        <w:rPr>
          <w:sz w:val="22"/>
          <w:szCs w:val="22"/>
        </w:rPr>
        <w:t>Основные источники:</w:t>
      </w:r>
    </w:p>
    <w:p w:rsidR="00137FFA" w:rsidRPr="00B45A70" w:rsidRDefault="00137FFA" w:rsidP="001A25F7">
      <w:pPr>
        <w:numPr>
          <w:ilvl w:val="0"/>
          <w:numId w:val="182"/>
        </w:numPr>
        <w:suppressAutoHyphens/>
        <w:spacing w:after="0" w:line="240" w:lineRule="auto"/>
        <w:ind w:left="0"/>
        <w:jc w:val="both"/>
        <w:rPr>
          <w:rFonts w:ascii="Times New Roman" w:hAnsi="Times New Roman"/>
        </w:rPr>
      </w:pPr>
      <w:r w:rsidRPr="00B45A70">
        <w:rPr>
          <w:rFonts w:ascii="Times New Roman" w:hAnsi="Times New Roman"/>
        </w:rPr>
        <w:t>Налоговый кодекс Российской Федерации. Часть первая от 31.07.1998 г. №146-ФЗ (источник – СПС КонсультантПлюс, ежедневное обновление).</w:t>
      </w:r>
    </w:p>
    <w:p w:rsidR="00137FFA" w:rsidRPr="00B45A70" w:rsidRDefault="00137FFA" w:rsidP="001A25F7">
      <w:pPr>
        <w:numPr>
          <w:ilvl w:val="0"/>
          <w:numId w:val="182"/>
        </w:numPr>
        <w:suppressAutoHyphens/>
        <w:spacing w:after="0" w:line="240" w:lineRule="auto"/>
        <w:ind w:left="0"/>
        <w:jc w:val="both"/>
        <w:rPr>
          <w:rFonts w:ascii="Times New Roman" w:hAnsi="Times New Roman"/>
        </w:rPr>
      </w:pPr>
      <w:r w:rsidRPr="00B45A70">
        <w:rPr>
          <w:rFonts w:ascii="Times New Roman" w:hAnsi="Times New Roman"/>
        </w:rPr>
        <w:t>Налоговый кодекс Российской Федерации. Часть вторая от 05.08.2000 г. №117-ФЗ (источник – СПС КонсультантПлюс, ежедневное обновление).</w:t>
      </w:r>
    </w:p>
    <w:p w:rsidR="00137FFA" w:rsidRPr="00B45A70" w:rsidRDefault="00137FFA" w:rsidP="001A25F7">
      <w:pPr>
        <w:numPr>
          <w:ilvl w:val="0"/>
          <w:numId w:val="182"/>
        </w:numPr>
        <w:suppressAutoHyphens/>
        <w:spacing w:after="0" w:line="240" w:lineRule="auto"/>
        <w:ind w:left="0"/>
        <w:jc w:val="both"/>
        <w:rPr>
          <w:rFonts w:ascii="Times New Roman" w:hAnsi="Times New Roman"/>
        </w:rPr>
      </w:pPr>
      <w:r w:rsidRPr="00B45A70">
        <w:rPr>
          <w:rFonts w:ascii="Times New Roman" w:hAnsi="Times New Roman"/>
        </w:rPr>
        <w:t xml:space="preserve">Федеральный закон № 402 - ФЗ "О бухгалтерском учете" </w:t>
      </w:r>
    </w:p>
    <w:p w:rsidR="00137FFA" w:rsidRPr="00B45A70" w:rsidRDefault="00137FFA" w:rsidP="001A25F7">
      <w:pPr>
        <w:numPr>
          <w:ilvl w:val="0"/>
          <w:numId w:val="182"/>
        </w:numPr>
        <w:suppressAutoHyphens/>
        <w:spacing w:after="0" w:line="240" w:lineRule="auto"/>
        <w:ind w:left="0"/>
        <w:jc w:val="both"/>
        <w:rPr>
          <w:rFonts w:ascii="Times New Roman" w:hAnsi="Times New Roman"/>
        </w:rPr>
      </w:pPr>
      <w:r w:rsidRPr="00B45A70">
        <w:rPr>
          <w:rFonts w:ascii="Times New Roman" w:hAnsi="Times New Roman"/>
        </w:rPr>
        <w:t xml:space="preserve">План счетов бухгалтерского учета финансово - хозяйственной деятельности организаций с инструкцией по применению (источник – СПС КонсультантПлюс, ежедневное обновление). </w:t>
      </w:r>
    </w:p>
    <w:p w:rsidR="00137FFA" w:rsidRPr="00B45A70" w:rsidRDefault="00137FFA" w:rsidP="001A25F7">
      <w:pPr>
        <w:numPr>
          <w:ilvl w:val="0"/>
          <w:numId w:val="182"/>
        </w:numPr>
        <w:suppressAutoHyphens/>
        <w:spacing w:after="0" w:line="240" w:lineRule="auto"/>
        <w:ind w:left="0"/>
        <w:jc w:val="both"/>
        <w:rPr>
          <w:rFonts w:ascii="Times New Roman" w:hAnsi="Times New Roman"/>
        </w:rPr>
      </w:pPr>
      <w:r w:rsidRPr="00B45A70">
        <w:rPr>
          <w:rFonts w:ascii="Times New Roman" w:hAnsi="Times New Roman"/>
        </w:rPr>
        <w:t>Положение по ведению бухгалтерского учета и бухгалтерской отчетности в РФ. Утверждено приказом Министерства финансов РФ от 29 июля 1998г. № 34н (в редакции приказа Министерства финансов РФ от 24. 03 2000 №31н.) (источник – СПС КонсультантПлюс, ежедневное обновление).</w:t>
      </w:r>
    </w:p>
    <w:p w:rsidR="00137FFA" w:rsidRPr="00B45A70" w:rsidRDefault="00137FFA" w:rsidP="001A25F7">
      <w:pPr>
        <w:numPr>
          <w:ilvl w:val="0"/>
          <w:numId w:val="182"/>
        </w:numPr>
        <w:suppressAutoHyphens/>
        <w:spacing w:after="0" w:line="240" w:lineRule="auto"/>
        <w:ind w:left="0"/>
        <w:jc w:val="both"/>
        <w:rPr>
          <w:rFonts w:ascii="Times New Roman" w:hAnsi="Times New Roman"/>
        </w:rPr>
      </w:pPr>
      <w:r w:rsidRPr="00B45A70">
        <w:rPr>
          <w:rFonts w:ascii="Times New Roman" w:hAnsi="Times New Roman"/>
        </w:rPr>
        <w:t>Положения по бухгалтерскому учету (стандарты) ПБУ 1-21 (источник – СПС КонсультантПлюс, ежедневное обновление).</w:t>
      </w:r>
    </w:p>
    <w:p w:rsidR="00137FFA" w:rsidRPr="00B45A70" w:rsidRDefault="00137FFA" w:rsidP="001A25F7">
      <w:pPr>
        <w:pStyle w:val="Default"/>
        <w:numPr>
          <w:ilvl w:val="0"/>
          <w:numId w:val="182"/>
        </w:numPr>
        <w:spacing w:after="0" w:line="240" w:lineRule="auto"/>
        <w:ind w:left="0"/>
        <w:jc w:val="both"/>
        <w:rPr>
          <w:sz w:val="22"/>
          <w:szCs w:val="22"/>
        </w:rPr>
      </w:pPr>
      <w:r w:rsidRPr="00B45A70">
        <w:rPr>
          <w:sz w:val="22"/>
          <w:szCs w:val="22"/>
        </w:rPr>
        <w:t>Приказ Минфина РФ от 28.06.2000 № 60н  «Методические рекомендации о порядке формирования показателей бухгалтерской отчетности организации» (источник – СПС КонсультантПлюс, ежедневное обновление).</w:t>
      </w:r>
    </w:p>
    <w:p w:rsidR="00137FFA" w:rsidRPr="00B45A70" w:rsidRDefault="00137FFA" w:rsidP="001A25F7">
      <w:pPr>
        <w:pStyle w:val="Default"/>
        <w:numPr>
          <w:ilvl w:val="0"/>
          <w:numId w:val="182"/>
        </w:numPr>
        <w:spacing w:after="0" w:line="240" w:lineRule="auto"/>
        <w:ind w:left="0"/>
        <w:jc w:val="both"/>
        <w:rPr>
          <w:sz w:val="22"/>
          <w:szCs w:val="22"/>
        </w:rPr>
      </w:pPr>
      <w:r w:rsidRPr="00B45A70">
        <w:rPr>
          <w:sz w:val="22"/>
          <w:szCs w:val="22"/>
        </w:rPr>
        <w:t>Приказ Минфина РФ от 13.06.1995 № 49 (в ред. 08.11.2010 № 142н) «Методические указания по инвентаризации имущества и финансовых обязательств».</w:t>
      </w:r>
    </w:p>
    <w:p w:rsidR="00137FFA" w:rsidRPr="00B45A70" w:rsidRDefault="00137FFA" w:rsidP="001A25F7">
      <w:pPr>
        <w:pStyle w:val="Default"/>
        <w:numPr>
          <w:ilvl w:val="0"/>
          <w:numId w:val="182"/>
        </w:numPr>
        <w:spacing w:after="0" w:line="240" w:lineRule="auto"/>
        <w:ind w:left="0"/>
        <w:jc w:val="both"/>
        <w:rPr>
          <w:sz w:val="22"/>
          <w:szCs w:val="22"/>
        </w:rPr>
      </w:pPr>
      <w:r w:rsidRPr="00B45A70">
        <w:rPr>
          <w:sz w:val="22"/>
          <w:szCs w:val="22"/>
        </w:rPr>
        <w:t>Постановление Госкомстата РФ от 18.08.1998 № 88 (в ред. от 03.05.2000 № 36) «Об утверждении унифицированных форм учетной документации по учету кассовых операций, по учету результатов инвентаризации».</w:t>
      </w:r>
    </w:p>
    <w:p w:rsidR="00137FFA" w:rsidRPr="00B45A70" w:rsidRDefault="00137FFA" w:rsidP="001A25F7">
      <w:pPr>
        <w:pStyle w:val="Default"/>
        <w:numPr>
          <w:ilvl w:val="0"/>
          <w:numId w:val="182"/>
        </w:numPr>
        <w:spacing w:after="0" w:line="240" w:lineRule="auto"/>
        <w:ind w:left="0"/>
        <w:jc w:val="both"/>
        <w:rPr>
          <w:sz w:val="22"/>
          <w:szCs w:val="22"/>
        </w:rPr>
      </w:pPr>
      <w:r w:rsidRPr="00B45A70">
        <w:rPr>
          <w:sz w:val="22"/>
          <w:szCs w:val="22"/>
        </w:rPr>
        <w:t>Постановление Госкомстата от 27.03.2000 № 26 «Ведомость учета результатов, выявленных инвентаризацией».</w:t>
      </w:r>
    </w:p>
    <w:p w:rsidR="00137FFA" w:rsidRPr="00B45A70" w:rsidRDefault="00137FFA" w:rsidP="001A25F7">
      <w:pPr>
        <w:pStyle w:val="Default"/>
        <w:numPr>
          <w:ilvl w:val="0"/>
          <w:numId w:val="182"/>
        </w:numPr>
        <w:spacing w:after="0" w:line="240" w:lineRule="auto"/>
        <w:ind w:left="0"/>
        <w:jc w:val="both"/>
        <w:rPr>
          <w:sz w:val="22"/>
          <w:szCs w:val="22"/>
        </w:rPr>
      </w:pPr>
      <w:r w:rsidRPr="00B45A70">
        <w:rPr>
          <w:sz w:val="22"/>
          <w:szCs w:val="22"/>
        </w:rPr>
        <w:t>Богаченко В.М., Кириллова Н.А. Бухгалтерский у</w:t>
      </w:r>
      <w:r w:rsidR="00F33479" w:rsidRPr="00B45A70">
        <w:rPr>
          <w:sz w:val="22"/>
          <w:szCs w:val="22"/>
        </w:rPr>
        <w:t>чет. – Ростов н/Д: Феникс, 201</w:t>
      </w:r>
      <w:r w:rsidR="007379C6" w:rsidRPr="00B45A70">
        <w:rPr>
          <w:sz w:val="22"/>
          <w:szCs w:val="22"/>
        </w:rPr>
        <w:t>3</w:t>
      </w:r>
      <w:r w:rsidRPr="00B45A70">
        <w:rPr>
          <w:sz w:val="22"/>
          <w:szCs w:val="22"/>
        </w:rPr>
        <w:t>.</w:t>
      </w:r>
      <w:r w:rsidR="007379C6" w:rsidRPr="00B45A70">
        <w:rPr>
          <w:sz w:val="22"/>
          <w:szCs w:val="22"/>
        </w:rPr>
        <w:t>,284 с.</w:t>
      </w:r>
    </w:p>
    <w:p w:rsidR="00137FFA" w:rsidRPr="00B45A70" w:rsidRDefault="00137FFA" w:rsidP="001A25F7">
      <w:pPr>
        <w:pStyle w:val="Default"/>
        <w:numPr>
          <w:ilvl w:val="0"/>
          <w:numId w:val="182"/>
        </w:numPr>
        <w:spacing w:after="0" w:line="240" w:lineRule="auto"/>
        <w:ind w:left="0"/>
        <w:jc w:val="both"/>
        <w:rPr>
          <w:sz w:val="22"/>
          <w:szCs w:val="22"/>
        </w:rPr>
      </w:pPr>
      <w:r w:rsidRPr="00B45A70">
        <w:rPr>
          <w:sz w:val="22"/>
          <w:szCs w:val="22"/>
        </w:rPr>
        <w:t>Брыкова Н.В, Анализ бухгалтерской от</w:t>
      </w:r>
      <w:r w:rsidR="007379C6" w:rsidRPr="00B45A70">
        <w:rPr>
          <w:sz w:val="22"/>
          <w:szCs w:val="22"/>
        </w:rPr>
        <w:t>чётности,  ОИЦ «Академия» , 2014, 148 с.</w:t>
      </w:r>
    </w:p>
    <w:p w:rsidR="00137FFA" w:rsidRPr="00B45A70" w:rsidRDefault="00137FFA" w:rsidP="001A25F7">
      <w:pPr>
        <w:pStyle w:val="Default"/>
        <w:numPr>
          <w:ilvl w:val="0"/>
          <w:numId w:val="182"/>
        </w:numPr>
        <w:spacing w:after="0" w:line="240" w:lineRule="auto"/>
        <w:ind w:left="0"/>
        <w:jc w:val="both"/>
        <w:rPr>
          <w:sz w:val="22"/>
          <w:szCs w:val="22"/>
        </w:rPr>
      </w:pPr>
      <w:r w:rsidRPr="00B45A70">
        <w:rPr>
          <w:sz w:val="22"/>
          <w:szCs w:val="22"/>
        </w:rPr>
        <w:t>Брыкова Н.В, Бухгалтерская отчётность,  ОИЦ «Академия» , 201</w:t>
      </w:r>
      <w:r w:rsidR="007379C6" w:rsidRPr="00B45A70">
        <w:rPr>
          <w:sz w:val="22"/>
          <w:szCs w:val="22"/>
        </w:rPr>
        <w:t>3, 214 с.</w:t>
      </w:r>
    </w:p>
    <w:p w:rsidR="00137FFA" w:rsidRPr="00B45A70" w:rsidRDefault="00137FFA" w:rsidP="001A25F7">
      <w:pPr>
        <w:pStyle w:val="Default"/>
        <w:spacing w:after="0" w:line="240" w:lineRule="auto"/>
        <w:jc w:val="both"/>
        <w:rPr>
          <w:sz w:val="22"/>
          <w:szCs w:val="22"/>
        </w:rPr>
      </w:pPr>
      <w:r w:rsidRPr="00B45A70">
        <w:rPr>
          <w:sz w:val="22"/>
          <w:szCs w:val="22"/>
        </w:rPr>
        <w:t xml:space="preserve">Дополнительные источники: </w:t>
      </w:r>
    </w:p>
    <w:p w:rsidR="00137FFA" w:rsidRPr="00B45A70" w:rsidRDefault="00137FFA" w:rsidP="001A25F7">
      <w:pPr>
        <w:pStyle w:val="Default"/>
        <w:numPr>
          <w:ilvl w:val="0"/>
          <w:numId w:val="181"/>
        </w:numPr>
        <w:spacing w:after="0" w:line="240" w:lineRule="auto"/>
        <w:ind w:left="0"/>
        <w:jc w:val="both"/>
        <w:rPr>
          <w:sz w:val="22"/>
          <w:szCs w:val="22"/>
        </w:rPr>
      </w:pPr>
      <w:r w:rsidRPr="00B45A70">
        <w:rPr>
          <w:sz w:val="22"/>
          <w:szCs w:val="22"/>
        </w:rPr>
        <w:t>Гусева Т. М., Шеина Т. Н., Бухгалтерский учет: Учеб. практическое пособие. – 2-е изд., перераб. и доп. – М.: ТК Велби, изд-во Проспект, 20</w:t>
      </w:r>
      <w:r w:rsidR="007379C6" w:rsidRPr="00B45A70">
        <w:rPr>
          <w:sz w:val="22"/>
          <w:szCs w:val="22"/>
        </w:rPr>
        <w:t>12, 226 с.</w:t>
      </w:r>
    </w:p>
    <w:p w:rsidR="00137FFA" w:rsidRPr="00B45A70" w:rsidRDefault="00137FFA" w:rsidP="001A25F7">
      <w:pPr>
        <w:pStyle w:val="Default"/>
        <w:numPr>
          <w:ilvl w:val="0"/>
          <w:numId w:val="181"/>
        </w:numPr>
        <w:spacing w:after="0" w:line="240" w:lineRule="auto"/>
        <w:ind w:left="0"/>
        <w:jc w:val="both"/>
        <w:rPr>
          <w:sz w:val="22"/>
          <w:szCs w:val="22"/>
        </w:rPr>
      </w:pPr>
      <w:r w:rsidRPr="00B45A70">
        <w:rPr>
          <w:sz w:val="22"/>
          <w:szCs w:val="22"/>
        </w:rPr>
        <w:t>Миляков Н.В., Налоги и налогообложение: Электр</w:t>
      </w:r>
      <w:r w:rsidR="00AA4336" w:rsidRPr="00B45A70">
        <w:rPr>
          <w:sz w:val="22"/>
          <w:szCs w:val="22"/>
        </w:rPr>
        <w:t>онный учебник. – М.: КНОРУС, 201</w:t>
      </w:r>
      <w:r w:rsidR="007379C6" w:rsidRPr="00B45A70">
        <w:rPr>
          <w:sz w:val="22"/>
          <w:szCs w:val="22"/>
        </w:rPr>
        <w:t>3, 312 с.</w:t>
      </w:r>
    </w:p>
    <w:p w:rsidR="00137FFA" w:rsidRPr="00B45A70" w:rsidRDefault="00137FFA" w:rsidP="001A25F7">
      <w:pPr>
        <w:pStyle w:val="Default"/>
        <w:numPr>
          <w:ilvl w:val="0"/>
          <w:numId w:val="181"/>
        </w:numPr>
        <w:spacing w:after="0" w:line="240" w:lineRule="auto"/>
        <w:ind w:left="0"/>
        <w:jc w:val="both"/>
        <w:rPr>
          <w:sz w:val="22"/>
          <w:szCs w:val="22"/>
        </w:rPr>
      </w:pPr>
      <w:r w:rsidRPr="00B45A70">
        <w:rPr>
          <w:sz w:val="22"/>
          <w:szCs w:val="22"/>
        </w:rPr>
        <w:t>Пономарева Л.В., Стельмашенко Н.Д., Лабораторный практикум по бухгалтерскому учету (сквозная задача): Учеб.пособие. – М.:Вузовский учебник, 2012.</w:t>
      </w:r>
      <w:r w:rsidR="007379C6" w:rsidRPr="00B45A70">
        <w:rPr>
          <w:sz w:val="22"/>
          <w:szCs w:val="22"/>
        </w:rPr>
        <w:t>, 320 с.</w:t>
      </w:r>
    </w:p>
    <w:p w:rsidR="00137FFA" w:rsidRPr="00B45A70" w:rsidRDefault="00137FFA" w:rsidP="001A25F7">
      <w:pPr>
        <w:pStyle w:val="Default"/>
        <w:spacing w:after="0" w:line="240" w:lineRule="auto"/>
        <w:jc w:val="both"/>
        <w:rPr>
          <w:sz w:val="22"/>
          <w:szCs w:val="22"/>
        </w:rPr>
      </w:pPr>
      <w:r w:rsidRPr="00B45A70">
        <w:rPr>
          <w:sz w:val="22"/>
          <w:szCs w:val="22"/>
        </w:rPr>
        <w:t xml:space="preserve">Интернет-ресурсы: </w:t>
      </w:r>
    </w:p>
    <w:p w:rsidR="00137FFA" w:rsidRPr="00B45A70" w:rsidRDefault="00137FFA" w:rsidP="001A25F7">
      <w:pPr>
        <w:pStyle w:val="Default"/>
        <w:numPr>
          <w:ilvl w:val="0"/>
          <w:numId w:val="183"/>
        </w:numPr>
        <w:spacing w:after="0" w:line="240" w:lineRule="auto"/>
        <w:ind w:left="0"/>
        <w:jc w:val="both"/>
        <w:rPr>
          <w:color w:val="auto"/>
          <w:sz w:val="22"/>
          <w:szCs w:val="22"/>
        </w:rPr>
      </w:pPr>
      <w:r w:rsidRPr="00B45A70">
        <w:rPr>
          <w:color w:val="auto"/>
          <w:sz w:val="22"/>
          <w:szCs w:val="22"/>
        </w:rPr>
        <w:t xml:space="preserve">Сайт по налогам и сборам в РФ с разъяснением законодательной базы </w:t>
      </w:r>
      <w:hyperlink r:id="rId10" w:history="1">
        <w:r w:rsidRPr="00B45A70">
          <w:rPr>
            <w:rStyle w:val="a3"/>
            <w:color w:val="auto"/>
            <w:sz w:val="22"/>
            <w:szCs w:val="22"/>
            <w:u w:val="none"/>
          </w:rPr>
          <w:t>http://nalogkodeks.ru</w:t>
        </w:r>
      </w:hyperlink>
      <w:r w:rsidRPr="00B45A70">
        <w:rPr>
          <w:color w:val="auto"/>
          <w:sz w:val="22"/>
          <w:szCs w:val="22"/>
        </w:rPr>
        <w:t>;</w:t>
      </w:r>
    </w:p>
    <w:p w:rsidR="00137FFA" w:rsidRPr="00B45A70" w:rsidRDefault="00137FFA" w:rsidP="001A25F7">
      <w:pPr>
        <w:pStyle w:val="Default"/>
        <w:numPr>
          <w:ilvl w:val="0"/>
          <w:numId w:val="183"/>
        </w:numPr>
        <w:spacing w:after="0" w:line="240" w:lineRule="auto"/>
        <w:ind w:left="0"/>
        <w:jc w:val="both"/>
        <w:rPr>
          <w:color w:val="auto"/>
          <w:sz w:val="22"/>
          <w:szCs w:val="22"/>
        </w:rPr>
      </w:pPr>
      <w:r w:rsidRPr="00B45A70">
        <w:rPr>
          <w:color w:val="auto"/>
          <w:sz w:val="22"/>
          <w:szCs w:val="22"/>
        </w:rPr>
        <w:t xml:space="preserve">Экономическая библиотека «Бухкон» </w:t>
      </w:r>
      <w:hyperlink r:id="rId11" w:history="1">
        <w:r w:rsidRPr="00B45A70">
          <w:rPr>
            <w:rStyle w:val="a3"/>
            <w:color w:val="auto"/>
            <w:sz w:val="22"/>
            <w:szCs w:val="22"/>
            <w:u w:val="none"/>
          </w:rPr>
          <w:t>http://buhcon.com</w:t>
        </w:r>
      </w:hyperlink>
      <w:r w:rsidRPr="00B45A70">
        <w:rPr>
          <w:color w:val="auto"/>
          <w:sz w:val="22"/>
          <w:szCs w:val="22"/>
        </w:rPr>
        <w:t>;</w:t>
      </w:r>
    </w:p>
    <w:p w:rsidR="00137FFA" w:rsidRPr="00B45A70" w:rsidRDefault="00137FFA" w:rsidP="001A25F7">
      <w:pPr>
        <w:pStyle w:val="Default"/>
        <w:numPr>
          <w:ilvl w:val="0"/>
          <w:numId w:val="183"/>
        </w:numPr>
        <w:spacing w:after="0" w:line="240" w:lineRule="auto"/>
        <w:ind w:left="0"/>
        <w:jc w:val="both"/>
        <w:rPr>
          <w:color w:val="auto"/>
          <w:sz w:val="22"/>
          <w:szCs w:val="22"/>
        </w:rPr>
      </w:pPr>
      <w:r w:rsidRPr="00B45A70">
        <w:rPr>
          <w:color w:val="auto"/>
          <w:sz w:val="22"/>
          <w:szCs w:val="22"/>
        </w:rPr>
        <w:t xml:space="preserve">Самоучитель по бухучету </w:t>
      </w:r>
      <w:hyperlink r:id="rId12" w:history="1">
        <w:r w:rsidRPr="00B45A70">
          <w:rPr>
            <w:rStyle w:val="a3"/>
            <w:color w:val="auto"/>
            <w:sz w:val="22"/>
            <w:szCs w:val="22"/>
            <w:u w:val="none"/>
          </w:rPr>
          <w:t>http://finbuh1c.</w:t>
        </w:r>
        <w:r w:rsidRPr="00B45A70">
          <w:rPr>
            <w:rStyle w:val="a3"/>
            <w:color w:val="auto"/>
            <w:sz w:val="22"/>
            <w:szCs w:val="22"/>
            <w:u w:val="none"/>
            <w:lang w:val="en-US"/>
          </w:rPr>
          <w:t>ru</w:t>
        </w:r>
      </w:hyperlink>
      <w:r w:rsidRPr="00B45A70">
        <w:rPr>
          <w:color w:val="auto"/>
          <w:sz w:val="22"/>
          <w:szCs w:val="22"/>
        </w:rPr>
        <w:t>;</w:t>
      </w:r>
    </w:p>
    <w:p w:rsidR="00137FFA" w:rsidRPr="00B45A70" w:rsidRDefault="00137FFA" w:rsidP="001A25F7">
      <w:pPr>
        <w:pStyle w:val="Default"/>
        <w:numPr>
          <w:ilvl w:val="0"/>
          <w:numId w:val="183"/>
        </w:numPr>
        <w:spacing w:after="0" w:line="240" w:lineRule="auto"/>
        <w:ind w:left="0"/>
        <w:jc w:val="both"/>
        <w:rPr>
          <w:color w:val="auto"/>
          <w:sz w:val="22"/>
          <w:szCs w:val="22"/>
        </w:rPr>
      </w:pPr>
      <w:r w:rsidRPr="00B45A70">
        <w:rPr>
          <w:color w:val="auto"/>
          <w:sz w:val="22"/>
          <w:szCs w:val="22"/>
        </w:rPr>
        <w:t xml:space="preserve">Интернет-портал для бухгалтера, юриста </w:t>
      </w:r>
      <w:hyperlink r:id="rId13" w:history="1">
        <w:r w:rsidRPr="00B45A70">
          <w:rPr>
            <w:rStyle w:val="a3"/>
            <w:color w:val="auto"/>
            <w:sz w:val="22"/>
            <w:szCs w:val="22"/>
            <w:u w:val="none"/>
          </w:rPr>
          <w:t>http://</w:t>
        </w:r>
        <w:r w:rsidRPr="00B45A70">
          <w:rPr>
            <w:rStyle w:val="a3"/>
            <w:color w:val="auto"/>
            <w:sz w:val="22"/>
            <w:szCs w:val="22"/>
            <w:u w:val="none"/>
            <w:lang w:val="en-US"/>
          </w:rPr>
          <w:t>pravcons</w:t>
        </w:r>
        <w:r w:rsidRPr="00B45A70">
          <w:rPr>
            <w:rStyle w:val="a3"/>
            <w:color w:val="auto"/>
            <w:sz w:val="22"/>
            <w:szCs w:val="22"/>
            <w:u w:val="none"/>
          </w:rPr>
          <w:t>.</w:t>
        </w:r>
        <w:r w:rsidRPr="00B45A70">
          <w:rPr>
            <w:rStyle w:val="a3"/>
            <w:color w:val="auto"/>
            <w:sz w:val="22"/>
            <w:szCs w:val="22"/>
            <w:u w:val="none"/>
            <w:lang w:val="en-US"/>
          </w:rPr>
          <w:t>ru</w:t>
        </w:r>
      </w:hyperlink>
      <w:r w:rsidRPr="00B45A70">
        <w:rPr>
          <w:color w:val="auto"/>
          <w:sz w:val="22"/>
          <w:szCs w:val="22"/>
        </w:rPr>
        <w:t>;</w:t>
      </w:r>
    </w:p>
    <w:p w:rsidR="00137FFA" w:rsidRPr="00B45A70" w:rsidRDefault="00137FFA" w:rsidP="001A25F7">
      <w:pPr>
        <w:pStyle w:val="Default"/>
        <w:numPr>
          <w:ilvl w:val="0"/>
          <w:numId w:val="183"/>
        </w:numPr>
        <w:spacing w:after="0" w:line="240" w:lineRule="auto"/>
        <w:ind w:left="0"/>
        <w:jc w:val="both"/>
        <w:rPr>
          <w:color w:val="auto"/>
          <w:sz w:val="22"/>
          <w:szCs w:val="22"/>
        </w:rPr>
      </w:pPr>
      <w:r w:rsidRPr="00B45A70">
        <w:rPr>
          <w:color w:val="auto"/>
          <w:sz w:val="22"/>
          <w:szCs w:val="22"/>
        </w:rPr>
        <w:t xml:space="preserve">Обучение практическому бухучету для начинающих </w:t>
      </w:r>
      <w:r w:rsidRPr="00B45A70">
        <w:rPr>
          <w:rStyle w:val="a3"/>
          <w:color w:val="auto"/>
          <w:sz w:val="22"/>
          <w:szCs w:val="22"/>
          <w:u w:val="none"/>
          <w:lang w:val="en-US"/>
        </w:rPr>
        <w:t>http</w:t>
      </w:r>
      <w:r w:rsidRPr="00B45A70">
        <w:rPr>
          <w:rStyle w:val="a3"/>
          <w:color w:val="auto"/>
          <w:sz w:val="22"/>
          <w:szCs w:val="22"/>
          <w:u w:val="none"/>
        </w:rPr>
        <w:t>://</w:t>
      </w:r>
      <w:r w:rsidRPr="00B45A70">
        <w:rPr>
          <w:rStyle w:val="a3"/>
          <w:color w:val="auto"/>
          <w:sz w:val="22"/>
          <w:szCs w:val="22"/>
          <w:u w:val="none"/>
          <w:lang w:val="en-US"/>
        </w:rPr>
        <w:t>repetitor</w:t>
      </w:r>
      <w:r w:rsidRPr="00B45A70">
        <w:rPr>
          <w:rStyle w:val="a3"/>
          <w:color w:val="auto"/>
          <w:sz w:val="22"/>
          <w:szCs w:val="22"/>
          <w:u w:val="none"/>
        </w:rPr>
        <w:t>-</w:t>
      </w:r>
      <w:r w:rsidRPr="00B45A70">
        <w:rPr>
          <w:rStyle w:val="a3"/>
          <w:color w:val="auto"/>
          <w:sz w:val="22"/>
          <w:szCs w:val="22"/>
          <w:u w:val="none"/>
          <w:lang w:val="en-US"/>
        </w:rPr>
        <w:t>nachbuh</w:t>
      </w:r>
      <w:r w:rsidRPr="00B45A70">
        <w:rPr>
          <w:rStyle w:val="a3"/>
          <w:color w:val="auto"/>
          <w:sz w:val="22"/>
          <w:szCs w:val="22"/>
          <w:u w:val="none"/>
        </w:rPr>
        <w:t>.</w:t>
      </w:r>
      <w:r w:rsidRPr="00B45A70">
        <w:rPr>
          <w:rStyle w:val="a3"/>
          <w:color w:val="auto"/>
          <w:sz w:val="22"/>
          <w:szCs w:val="22"/>
          <w:u w:val="none"/>
          <w:lang w:val="en-US"/>
        </w:rPr>
        <w:t>ru</w:t>
      </w:r>
      <w:r w:rsidRPr="00B45A70">
        <w:rPr>
          <w:color w:val="auto"/>
          <w:sz w:val="22"/>
          <w:szCs w:val="22"/>
        </w:rPr>
        <w:t>;</w:t>
      </w:r>
    </w:p>
    <w:p w:rsidR="00137FFA" w:rsidRPr="00B45A70" w:rsidRDefault="00137FFA" w:rsidP="001A25F7">
      <w:pPr>
        <w:pStyle w:val="Default"/>
        <w:numPr>
          <w:ilvl w:val="0"/>
          <w:numId w:val="183"/>
        </w:numPr>
        <w:spacing w:after="0" w:line="240" w:lineRule="auto"/>
        <w:ind w:left="0"/>
        <w:jc w:val="both"/>
        <w:rPr>
          <w:color w:val="auto"/>
          <w:sz w:val="22"/>
          <w:szCs w:val="22"/>
        </w:rPr>
      </w:pPr>
      <w:r w:rsidRPr="00B45A70">
        <w:rPr>
          <w:color w:val="auto"/>
          <w:sz w:val="22"/>
          <w:szCs w:val="22"/>
        </w:rPr>
        <w:t xml:space="preserve">БУХ.1С Интернет-ресурс для бухгалтеров </w:t>
      </w:r>
      <w:hyperlink r:id="rId14" w:history="1">
        <w:r w:rsidRPr="00B45A70">
          <w:rPr>
            <w:rStyle w:val="a3"/>
            <w:color w:val="auto"/>
            <w:sz w:val="22"/>
            <w:szCs w:val="22"/>
            <w:u w:val="none"/>
          </w:rPr>
          <w:t>http://www.buh.ru</w:t>
        </w:r>
      </w:hyperlink>
      <w:r w:rsidRPr="00B45A70">
        <w:rPr>
          <w:color w:val="auto"/>
          <w:sz w:val="22"/>
          <w:szCs w:val="22"/>
        </w:rPr>
        <w:t>;</w:t>
      </w:r>
    </w:p>
    <w:p w:rsidR="00137FFA" w:rsidRPr="00B45A70" w:rsidRDefault="00137FFA" w:rsidP="001A25F7">
      <w:pPr>
        <w:pStyle w:val="Default"/>
        <w:numPr>
          <w:ilvl w:val="0"/>
          <w:numId w:val="183"/>
        </w:numPr>
        <w:spacing w:after="0" w:line="240" w:lineRule="auto"/>
        <w:ind w:left="0"/>
        <w:jc w:val="both"/>
        <w:rPr>
          <w:color w:val="auto"/>
          <w:sz w:val="22"/>
          <w:szCs w:val="22"/>
        </w:rPr>
      </w:pPr>
      <w:r w:rsidRPr="00B45A70">
        <w:rPr>
          <w:color w:val="auto"/>
          <w:sz w:val="22"/>
          <w:szCs w:val="22"/>
        </w:rPr>
        <w:t xml:space="preserve">Бухгалтерия.ру-сайт для бухгалтеров </w:t>
      </w:r>
      <w:r w:rsidRPr="00B45A70">
        <w:rPr>
          <w:sz w:val="22"/>
          <w:szCs w:val="22"/>
        </w:rPr>
        <w:t>http://</w:t>
      </w:r>
      <w:r w:rsidRPr="00B45A70">
        <w:rPr>
          <w:sz w:val="22"/>
          <w:szCs w:val="22"/>
          <w:lang w:val="en-US"/>
        </w:rPr>
        <w:t>www</w:t>
      </w:r>
      <w:r w:rsidRPr="00B45A70">
        <w:rPr>
          <w:sz w:val="22"/>
          <w:szCs w:val="22"/>
        </w:rPr>
        <w:t>.</w:t>
      </w:r>
      <w:r w:rsidRPr="00B45A70">
        <w:rPr>
          <w:sz w:val="22"/>
          <w:szCs w:val="22"/>
          <w:lang w:val="en-US"/>
        </w:rPr>
        <w:t>buhgalteria</w:t>
      </w:r>
      <w:r w:rsidRPr="00B45A70">
        <w:rPr>
          <w:sz w:val="22"/>
          <w:szCs w:val="22"/>
        </w:rPr>
        <w:t>.</w:t>
      </w:r>
      <w:r w:rsidRPr="00B45A70">
        <w:rPr>
          <w:sz w:val="22"/>
          <w:szCs w:val="22"/>
          <w:lang w:val="en-US"/>
        </w:rPr>
        <w:t>ru</w:t>
      </w:r>
    </w:p>
    <w:sectPr w:rsidR="00137FFA" w:rsidRPr="00B45A70" w:rsidSect="006505D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113" w:rsidRDefault="00D54113">
      <w:r>
        <w:separator/>
      </w:r>
    </w:p>
  </w:endnote>
  <w:endnote w:type="continuationSeparator" w:id="0">
    <w:p w:rsidR="00D54113" w:rsidRDefault="00D541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1.5.1">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017" w:rsidRDefault="001B5017" w:rsidP="00E669FE">
    <w:pPr>
      <w:pStyle w:val="a8"/>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1B5017" w:rsidRDefault="001B5017" w:rsidP="00E669F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017" w:rsidRDefault="001B5017">
    <w:pPr>
      <w:pStyle w:val="a8"/>
      <w:jc w:val="right"/>
    </w:pPr>
    <w:fldSimple w:instr="PAGE   \* MERGEFORMAT">
      <w:r w:rsidR="000C0163">
        <w:rPr>
          <w:noProof/>
        </w:rPr>
        <w:t>26</w:t>
      </w:r>
    </w:fldSimple>
  </w:p>
  <w:p w:rsidR="001B5017" w:rsidRDefault="001B5017" w:rsidP="00E669FE">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113" w:rsidRDefault="00D54113">
      <w:r>
        <w:separator/>
      </w:r>
    </w:p>
  </w:footnote>
  <w:footnote w:type="continuationSeparator" w:id="0">
    <w:p w:rsidR="00D54113" w:rsidRDefault="00D541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75EE89A"/>
    <w:lvl w:ilvl="0">
      <w:numFmt w:val="bullet"/>
      <w:lvlText w:val="*"/>
      <w:lvlJc w:val="left"/>
    </w:lvl>
  </w:abstractNum>
  <w:abstractNum w:abstractNumId="1">
    <w:nsid w:val="00000005"/>
    <w:multiLevelType w:val="singleLevel"/>
    <w:tmpl w:val="00000005"/>
    <w:name w:val="WW8Num13"/>
    <w:lvl w:ilvl="0">
      <w:start w:val="1"/>
      <w:numFmt w:val="decimal"/>
      <w:lvlText w:val="%1."/>
      <w:lvlJc w:val="left"/>
      <w:pPr>
        <w:tabs>
          <w:tab w:val="num" w:pos="540"/>
        </w:tabs>
        <w:ind w:left="540" w:hanging="360"/>
      </w:pPr>
    </w:lvl>
  </w:abstractNum>
  <w:abstractNum w:abstractNumId="2">
    <w:nsid w:val="01611C4F"/>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EA67F6"/>
    <w:multiLevelType w:val="hybridMultilevel"/>
    <w:tmpl w:val="E1787866"/>
    <w:lvl w:ilvl="0" w:tplc="04190017">
      <w:start w:val="1"/>
      <w:numFmt w:val="low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413404"/>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700774"/>
    <w:multiLevelType w:val="hybridMultilevel"/>
    <w:tmpl w:val="1FBE36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1B3016"/>
    <w:multiLevelType w:val="hybridMultilevel"/>
    <w:tmpl w:val="E2F6B25A"/>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88B678C"/>
    <w:multiLevelType w:val="hybridMultilevel"/>
    <w:tmpl w:val="754E8AF6"/>
    <w:lvl w:ilvl="0" w:tplc="04190015">
      <w:start w:val="1"/>
      <w:numFmt w:val="upperLetter"/>
      <w:lvlText w:val="%1."/>
      <w:lvlJc w:val="left"/>
      <w:pPr>
        <w:ind w:left="1077" w:hanging="360"/>
      </w:pPr>
    </w:lvl>
    <w:lvl w:ilvl="1" w:tplc="04190019">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8">
    <w:nsid w:val="08A67A75"/>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341765"/>
    <w:multiLevelType w:val="hybridMultilevel"/>
    <w:tmpl w:val="76D2B3F0"/>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B57B15"/>
    <w:multiLevelType w:val="hybridMultilevel"/>
    <w:tmpl w:val="6DDAB15A"/>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BF50A4"/>
    <w:multiLevelType w:val="hybridMultilevel"/>
    <w:tmpl w:val="E80C914C"/>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CE03217"/>
    <w:multiLevelType w:val="hybridMultilevel"/>
    <w:tmpl w:val="CA14E5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D791556"/>
    <w:multiLevelType w:val="hybridMultilevel"/>
    <w:tmpl w:val="78445B76"/>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0ECB469B"/>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2E1097"/>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F6C5EFD"/>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E85730"/>
    <w:multiLevelType w:val="hybridMultilevel"/>
    <w:tmpl w:val="A3EC3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18846AC"/>
    <w:multiLevelType w:val="hybridMultilevel"/>
    <w:tmpl w:val="2F5C3E04"/>
    <w:lvl w:ilvl="0" w:tplc="0419000F">
      <w:start w:val="1"/>
      <w:numFmt w:val="decimal"/>
      <w:lvlText w:val="%1."/>
      <w:lvlJc w:val="left"/>
      <w:pPr>
        <w:ind w:left="360" w:hanging="360"/>
      </w:pPr>
      <w:rPr>
        <w:rFonts w:hint="default"/>
        <w:i w:val="0"/>
        <w:color w:val="auto"/>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11A52979"/>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32358F9"/>
    <w:multiLevelType w:val="hybridMultilevel"/>
    <w:tmpl w:val="164A8B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13276B07"/>
    <w:multiLevelType w:val="hybridMultilevel"/>
    <w:tmpl w:val="6DD86F36"/>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13874512"/>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4386D9A"/>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4BC26BD"/>
    <w:multiLevelType w:val="hybridMultilevel"/>
    <w:tmpl w:val="5642A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1B700F"/>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5366CAE"/>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60877BB"/>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73168B2"/>
    <w:multiLevelType w:val="hybridMultilevel"/>
    <w:tmpl w:val="851CFF20"/>
    <w:lvl w:ilvl="0" w:tplc="04190015">
      <w:start w:val="1"/>
      <w:numFmt w:val="upperLetter"/>
      <w:lvlText w:val="%1."/>
      <w:lvlJc w:val="left"/>
      <w:pPr>
        <w:ind w:left="1437" w:hanging="360"/>
      </w:p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30">
    <w:nsid w:val="173210DF"/>
    <w:multiLevelType w:val="hybridMultilevel"/>
    <w:tmpl w:val="F05A3D0A"/>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17B069C8"/>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87B5E71"/>
    <w:multiLevelType w:val="hybridMultilevel"/>
    <w:tmpl w:val="D3D678B2"/>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2206" w:hanging="360"/>
      </w:pPr>
    </w:lvl>
    <w:lvl w:ilvl="2" w:tplc="0419001B" w:tentative="1">
      <w:start w:val="1"/>
      <w:numFmt w:val="lowerRoman"/>
      <w:lvlText w:val="%3."/>
      <w:lvlJc w:val="right"/>
      <w:pPr>
        <w:ind w:left="2926" w:hanging="180"/>
      </w:pPr>
    </w:lvl>
    <w:lvl w:ilvl="3" w:tplc="0419000F" w:tentative="1">
      <w:start w:val="1"/>
      <w:numFmt w:val="decimal"/>
      <w:lvlText w:val="%4."/>
      <w:lvlJc w:val="left"/>
      <w:pPr>
        <w:ind w:left="3646" w:hanging="360"/>
      </w:pPr>
    </w:lvl>
    <w:lvl w:ilvl="4" w:tplc="04190019" w:tentative="1">
      <w:start w:val="1"/>
      <w:numFmt w:val="lowerLetter"/>
      <w:lvlText w:val="%5."/>
      <w:lvlJc w:val="left"/>
      <w:pPr>
        <w:ind w:left="4366" w:hanging="360"/>
      </w:pPr>
    </w:lvl>
    <w:lvl w:ilvl="5" w:tplc="0419001B" w:tentative="1">
      <w:start w:val="1"/>
      <w:numFmt w:val="lowerRoman"/>
      <w:lvlText w:val="%6."/>
      <w:lvlJc w:val="right"/>
      <w:pPr>
        <w:ind w:left="5086" w:hanging="180"/>
      </w:pPr>
    </w:lvl>
    <w:lvl w:ilvl="6" w:tplc="0419000F" w:tentative="1">
      <w:start w:val="1"/>
      <w:numFmt w:val="decimal"/>
      <w:lvlText w:val="%7."/>
      <w:lvlJc w:val="left"/>
      <w:pPr>
        <w:ind w:left="5806" w:hanging="360"/>
      </w:pPr>
    </w:lvl>
    <w:lvl w:ilvl="7" w:tplc="04190019" w:tentative="1">
      <w:start w:val="1"/>
      <w:numFmt w:val="lowerLetter"/>
      <w:lvlText w:val="%8."/>
      <w:lvlJc w:val="left"/>
      <w:pPr>
        <w:ind w:left="6526" w:hanging="360"/>
      </w:pPr>
    </w:lvl>
    <w:lvl w:ilvl="8" w:tplc="0419001B" w:tentative="1">
      <w:start w:val="1"/>
      <w:numFmt w:val="lowerRoman"/>
      <w:lvlText w:val="%9."/>
      <w:lvlJc w:val="right"/>
      <w:pPr>
        <w:ind w:left="7246" w:hanging="180"/>
      </w:pPr>
    </w:lvl>
  </w:abstractNum>
  <w:abstractNum w:abstractNumId="33">
    <w:nsid w:val="1A4A34EE"/>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A530ED2"/>
    <w:multiLevelType w:val="hybridMultilevel"/>
    <w:tmpl w:val="451CB04A"/>
    <w:lvl w:ilvl="0" w:tplc="0419000F">
      <w:start w:val="1"/>
      <w:numFmt w:val="decimal"/>
      <w:lvlText w:val="%1."/>
      <w:lvlJc w:val="left"/>
      <w:pPr>
        <w:tabs>
          <w:tab w:val="num" w:pos="720"/>
        </w:tabs>
        <w:ind w:left="720" w:hanging="360"/>
      </w:pPr>
    </w:lvl>
    <w:lvl w:ilvl="1" w:tplc="9D123DC4">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A8066A6"/>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B9B415B"/>
    <w:multiLevelType w:val="hybridMultilevel"/>
    <w:tmpl w:val="BC36D7EC"/>
    <w:lvl w:ilvl="0" w:tplc="0674E452">
      <w:start w:val="1"/>
      <w:numFmt w:val="upperLetter"/>
      <w:lvlText w:val="%1."/>
      <w:lvlJc w:val="left"/>
      <w:pPr>
        <w:ind w:left="1068" w:hanging="360"/>
      </w:pPr>
      <w:rPr>
        <w:b w:val="0"/>
      </w:rPr>
    </w:lvl>
    <w:lvl w:ilvl="1" w:tplc="04190015">
      <w:start w:val="1"/>
      <w:numFmt w:val="upp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1BC760F2"/>
    <w:multiLevelType w:val="hybridMultilevel"/>
    <w:tmpl w:val="D384E72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C686670"/>
    <w:multiLevelType w:val="hybridMultilevel"/>
    <w:tmpl w:val="4AFC1058"/>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9">
    <w:nsid w:val="1D1C685A"/>
    <w:multiLevelType w:val="singleLevel"/>
    <w:tmpl w:val="04190015"/>
    <w:lvl w:ilvl="0">
      <w:start w:val="1"/>
      <w:numFmt w:val="upperLetter"/>
      <w:lvlText w:val="%1."/>
      <w:lvlJc w:val="left"/>
      <w:pPr>
        <w:ind w:left="360" w:hanging="360"/>
      </w:pPr>
      <w:rPr>
        <w:rFonts w:hint="default"/>
      </w:rPr>
    </w:lvl>
  </w:abstractNum>
  <w:abstractNum w:abstractNumId="40">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F5075FA"/>
    <w:multiLevelType w:val="hybridMultilevel"/>
    <w:tmpl w:val="B5BA4638"/>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2">
    <w:nsid w:val="1F995C30"/>
    <w:multiLevelType w:val="hybridMultilevel"/>
    <w:tmpl w:val="C3AAD262"/>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2206" w:hanging="360"/>
      </w:pPr>
    </w:lvl>
    <w:lvl w:ilvl="2" w:tplc="0419001B" w:tentative="1">
      <w:start w:val="1"/>
      <w:numFmt w:val="lowerRoman"/>
      <w:lvlText w:val="%3."/>
      <w:lvlJc w:val="right"/>
      <w:pPr>
        <w:ind w:left="2926" w:hanging="180"/>
      </w:pPr>
    </w:lvl>
    <w:lvl w:ilvl="3" w:tplc="0419000F" w:tentative="1">
      <w:start w:val="1"/>
      <w:numFmt w:val="decimal"/>
      <w:lvlText w:val="%4."/>
      <w:lvlJc w:val="left"/>
      <w:pPr>
        <w:ind w:left="3646" w:hanging="360"/>
      </w:pPr>
    </w:lvl>
    <w:lvl w:ilvl="4" w:tplc="04190019" w:tentative="1">
      <w:start w:val="1"/>
      <w:numFmt w:val="lowerLetter"/>
      <w:lvlText w:val="%5."/>
      <w:lvlJc w:val="left"/>
      <w:pPr>
        <w:ind w:left="4366" w:hanging="360"/>
      </w:pPr>
    </w:lvl>
    <w:lvl w:ilvl="5" w:tplc="0419001B" w:tentative="1">
      <w:start w:val="1"/>
      <w:numFmt w:val="lowerRoman"/>
      <w:lvlText w:val="%6."/>
      <w:lvlJc w:val="right"/>
      <w:pPr>
        <w:ind w:left="5086" w:hanging="180"/>
      </w:pPr>
    </w:lvl>
    <w:lvl w:ilvl="6" w:tplc="0419000F" w:tentative="1">
      <w:start w:val="1"/>
      <w:numFmt w:val="decimal"/>
      <w:lvlText w:val="%7."/>
      <w:lvlJc w:val="left"/>
      <w:pPr>
        <w:ind w:left="5806" w:hanging="360"/>
      </w:pPr>
    </w:lvl>
    <w:lvl w:ilvl="7" w:tplc="04190019" w:tentative="1">
      <w:start w:val="1"/>
      <w:numFmt w:val="lowerLetter"/>
      <w:lvlText w:val="%8."/>
      <w:lvlJc w:val="left"/>
      <w:pPr>
        <w:ind w:left="6526" w:hanging="360"/>
      </w:pPr>
    </w:lvl>
    <w:lvl w:ilvl="8" w:tplc="0419001B" w:tentative="1">
      <w:start w:val="1"/>
      <w:numFmt w:val="lowerRoman"/>
      <w:lvlText w:val="%9."/>
      <w:lvlJc w:val="right"/>
      <w:pPr>
        <w:ind w:left="7246" w:hanging="180"/>
      </w:pPr>
    </w:lvl>
  </w:abstractNum>
  <w:abstractNum w:abstractNumId="43">
    <w:nsid w:val="1FAF30DD"/>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FDE4C73"/>
    <w:multiLevelType w:val="hybridMultilevel"/>
    <w:tmpl w:val="3FEE082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041081A"/>
    <w:multiLevelType w:val="hybridMultilevel"/>
    <w:tmpl w:val="DCF4192C"/>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20940F11"/>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0B90C96"/>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10456EB"/>
    <w:multiLevelType w:val="hybridMultilevel"/>
    <w:tmpl w:val="6D782EE2"/>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21DC2234"/>
    <w:multiLevelType w:val="hybridMultilevel"/>
    <w:tmpl w:val="BCE8B164"/>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2253736D"/>
    <w:multiLevelType w:val="hybridMultilevel"/>
    <w:tmpl w:val="EC4CD844"/>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22A41FBE"/>
    <w:multiLevelType w:val="hybridMultilevel"/>
    <w:tmpl w:val="D4BA8F18"/>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2C06529"/>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43D6A3B"/>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45C1549"/>
    <w:multiLevelType w:val="hybridMultilevel"/>
    <w:tmpl w:val="8528F36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4976370"/>
    <w:multiLevelType w:val="hybridMultilevel"/>
    <w:tmpl w:val="3DB22E0E"/>
    <w:lvl w:ilvl="0" w:tplc="04190015">
      <w:start w:val="1"/>
      <w:numFmt w:val="upperLetter"/>
      <w:lvlText w:val="%1."/>
      <w:lvlJc w:val="left"/>
      <w:pPr>
        <w:ind w:left="360" w:hanging="360"/>
      </w:pPr>
    </w:lvl>
    <w:lvl w:ilvl="1" w:tplc="04190015">
      <w:start w:val="1"/>
      <w:numFmt w:val="upp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6">
    <w:nsid w:val="251E3821"/>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52D6730"/>
    <w:multiLevelType w:val="hybridMultilevel"/>
    <w:tmpl w:val="B7E8F2F0"/>
    <w:lvl w:ilvl="0" w:tplc="04190015">
      <w:start w:val="1"/>
      <w:numFmt w:val="upperLetter"/>
      <w:lvlText w:val="%1."/>
      <w:lvlJc w:val="left"/>
      <w:pPr>
        <w:ind w:left="142"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5696103"/>
    <w:multiLevelType w:val="hybridMultilevel"/>
    <w:tmpl w:val="D8A0FE4E"/>
    <w:lvl w:ilvl="0" w:tplc="F110A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6455767"/>
    <w:multiLevelType w:val="hybridMultilevel"/>
    <w:tmpl w:val="EEBADAE2"/>
    <w:lvl w:ilvl="0" w:tplc="0419000F">
      <w:start w:val="1"/>
      <w:numFmt w:val="decimal"/>
      <w:lvlText w:val="%1."/>
      <w:lvlJc w:val="left"/>
      <w:pPr>
        <w:ind w:left="360" w:hanging="360"/>
      </w:pPr>
      <w:rPr>
        <w:rFonts w:hint="default"/>
        <w:i w:val="0"/>
        <w:color w:val="auto"/>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26AB16FB"/>
    <w:multiLevelType w:val="multilevel"/>
    <w:tmpl w:val="0419001D"/>
    <w:styleLink w:val="1"/>
    <w:lvl w:ilvl="0">
      <w:start w:val="1"/>
      <w:numFmt w:val="decimal"/>
      <w:lvlText w:val="%1)"/>
      <w:lvlJc w:val="left"/>
      <w:pPr>
        <w:ind w:left="360" w:hanging="360"/>
      </w:pPr>
      <w:rPr>
        <w:rFonts w:ascii="1.5.1" w:hAnsi="1.5.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27645FEF"/>
    <w:multiLevelType w:val="hybridMultilevel"/>
    <w:tmpl w:val="45927686"/>
    <w:lvl w:ilvl="0" w:tplc="04190015">
      <w:start w:val="1"/>
      <w:numFmt w:val="upperLetter"/>
      <w:lvlText w:val="%1."/>
      <w:lvlJc w:val="left"/>
      <w:pPr>
        <w:ind w:left="0" w:firstLine="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27745419"/>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78541BB"/>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8090BB2"/>
    <w:multiLevelType w:val="hybridMultilevel"/>
    <w:tmpl w:val="B92EC1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994443D"/>
    <w:multiLevelType w:val="multilevel"/>
    <w:tmpl w:val="EF4AABB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66">
    <w:nsid w:val="2A6530C9"/>
    <w:multiLevelType w:val="multilevel"/>
    <w:tmpl w:val="F4424B2A"/>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nsid w:val="2ACE6C90"/>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B4D7070"/>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B7E39F4"/>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C0B5C39"/>
    <w:multiLevelType w:val="hybridMultilevel"/>
    <w:tmpl w:val="64709E40"/>
    <w:lvl w:ilvl="0" w:tplc="04190015">
      <w:start w:val="1"/>
      <w:numFmt w:val="upperLetter"/>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1">
    <w:nsid w:val="2C463A17"/>
    <w:multiLevelType w:val="hybridMultilevel"/>
    <w:tmpl w:val="29283A6A"/>
    <w:lvl w:ilvl="0" w:tplc="0EB8FD36">
      <w:start w:val="1"/>
      <w:numFmt w:val="decimal"/>
      <w:lvlText w:val="%1."/>
      <w:lvlJc w:val="left"/>
      <w:pPr>
        <w:tabs>
          <w:tab w:val="num" w:pos="1003"/>
        </w:tabs>
        <w:ind w:left="1003" w:hanging="360"/>
      </w:pPr>
      <w:rPr>
        <w:rFonts w:hint="default"/>
      </w:r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72">
    <w:nsid w:val="2C986CB3"/>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E762EA5"/>
    <w:multiLevelType w:val="hybridMultilevel"/>
    <w:tmpl w:val="67BE3EF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E8A0FAC"/>
    <w:multiLevelType w:val="hybridMultilevel"/>
    <w:tmpl w:val="8CAE92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2E970C9E"/>
    <w:multiLevelType w:val="hybridMultilevel"/>
    <w:tmpl w:val="81F284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F480DF2"/>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093357A"/>
    <w:multiLevelType w:val="hybridMultilevel"/>
    <w:tmpl w:val="9EFEE7B6"/>
    <w:lvl w:ilvl="0" w:tplc="04190015">
      <w:start w:val="1"/>
      <w:numFmt w:val="upperLetter"/>
      <w:lvlText w:val="%1."/>
      <w:lvlJc w:val="left"/>
      <w:pPr>
        <w:ind w:left="1077" w:hanging="360"/>
      </w:pPr>
    </w:lvl>
    <w:lvl w:ilvl="1" w:tplc="04190015">
      <w:start w:val="1"/>
      <w:numFmt w:val="upp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78">
    <w:nsid w:val="30E910DD"/>
    <w:multiLevelType w:val="hybridMultilevel"/>
    <w:tmpl w:val="29BC8482"/>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nsid w:val="319604E4"/>
    <w:multiLevelType w:val="hybridMultilevel"/>
    <w:tmpl w:val="76CC0F20"/>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nsid w:val="319853C2"/>
    <w:multiLevelType w:val="hybridMultilevel"/>
    <w:tmpl w:val="FD58B4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1">
    <w:nsid w:val="331D0FE3"/>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63B39EA"/>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68C5800"/>
    <w:multiLevelType w:val="hybridMultilevel"/>
    <w:tmpl w:val="7BBECE8C"/>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84">
    <w:nsid w:val="368D0F68"/>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8D505D5"/>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9774E19"/>
    <w:multiLevelType w:val="hybridMultilevel"/>
    <w:tmpl w:val="A70E57CE"/>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nsid w:val="3A0501B1"/>
    <w:multiLevelType w:val="hybridMultilevel"/>
    <w:tmpl w:val="05DE6890"/>
    <w:lvl w:ilvl="0" w:tplc="3AA8CE26">
      <w:start w:val="1"/>
      <w:numFmt w:val="decimal"/>
      <w:lvlText w:val="%1"/>
      <w:lvlJc w:val="left"/>
      <w:pPr>
        <w:ind w:left="720" w:hanging="360"/>
      </w:pPr>
      <w:rPr>
        <w:rFonts w:ascii="Times New Roman" w:hAnsi="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BED2E6F"/>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3C665AB5"/>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CA71801"/>
    <w:multiLevelType w:val="hybridMultilevel"/>
    <w:tmpl w:val="38581646"/>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nsid w:val="3CDC0574"/>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3DD12F10"/>
    <w:multiLevelType w:val="hybridMultilevel"/>
    <w:tmpl w:val="888A79BA"/>
    <w:lvl w:ilvl="0" w:tplc="04190015">
      <w:start w:val="1"/>
      <w:numFmt w:val="upperLetter"/>
      <w:lvlText w:val="%1."/>
      <w:lvlJc w:val="left"/>
      <w:pPr>
        <w:ind w:left="360" w:hanging="360"/>
      </w:pPr>
    </w:lvl>
    <w:lvl w:ilvl="1" w:tplc="04190015">
      <w:start w:val="1"/>
      <w:numFmt w:val="upp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nsid w:val="3E685C66"/>
    <w:multiLevelType w:val="hybridMultilevel"/>
    <w:tmpl w:val="202C7E60"/>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94">
    <w:nsid w:val="3F3E7C4A"/>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402454C7"/>
    <w:multiLevelType w:val="hybridMultilevel"/>
    <w:tmpl w:val="42EA8150"/>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96">
    <w:nsid w:val="40C03E68"/>
    <w:multiLevelType w:val="hybridMultilevel"/>
    <w:tmpl w:val="3522C372"/>
    <w:lvl w:ilvl="0" w:tplc="04190015">
      <w:start w:val="1"/>
      <w:numFmt w:val="upperLetter"/>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7">
    <w:nsid w:val="40CD44F0"/>
    <w:multiLevelType w:val="hybridMultilevel"/>
    <w:tmpl w:val="DE7CDEA2"/>
    <w:lvl w:ilvl="0" w:tplc="3AA8CE26">
      <w:start w:val="1"/>
      <w:numFmt w:val="decimal"/>
      <w:lvlText w:val="%1"/>
      <w:lvlJc w:val="left"/>
      <w:pPr>
        <w:ind w:left="720" w:hanging="360"/>
      </w:pPr>
      <w:rPr>
        <w:rFonts w:ascii="Times New Roman" w:hAnsi="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10E68FA"/>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41812723"/>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42562C93"/>
    <w:multiLevelType w:val="hybridMultilevel"/>
    <w:tmpl w:val="666A667E"/>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01">
    <w:nsid w:val="435258B1"/>
    <w:multiLevelType w:val="hybridMultilevel"/>
    <w:tmpl w:val="6E10C7B2"/>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02">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0"/>
      <w:lvlText w:val="%1.%2."/>
      <w:lvlJc w:val="left"/>
      <w:pPr>
        <w:tabs>
          <w:tab w:val="num" w:pos="550"/>
        </w:tabs>
        <w:ind w:left="-170" w:firstLine="454"/>
      </w:pPr>
      <w:rPr>
        <w:color w:val="auto"/>
      </w:rPr>
    </w:lvl>
    <w:lvl w:ilvl="2">
      <w:start w:val="1"/>
      <w:numFmt w:val="decimal"/>
      <w:lvlText w:val="%1.%2.%3."/>
      <w:lvlJc w:val="left"/>
      <w:pPr>
        <w:tabs>
          <w:tab w:val="num" w:pos="710"/>
        </w:tabs>
        <w:ind w:left="-10" w:firstLine="72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3">
    <w:nsid w:val="43AC6A61"/>
    <w:multiLevelType w:val="hybridMultilevel"/>
    <w:tmpl w:val="C98C940A"/>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nsid w:val="443912FE"/>
    <w:multiLevelType w:val="hybridMultilevel"/>
    <w:tmpl w:val="5642A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4413DF3"/>
    <w:multiLevelType w:val="hybridMultilevel"/>
    <w:tmpl w:val="B7E43FDA"/>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44B63975"/>
    <w:multiLevelType w:val="hybridMultilevel"/>
    <w:tmpl w:val="E5DCCCB2"/>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07">
    <w:nsid w:val="44D675C2"/>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45493B6E"/>
    <w:multiLevelType w:val="hybridMultilevel"/>
    <w:tmpl w:val="5DF6186E"/>
    <w:lvl w:ilvl="0" w:tplc="04190015">
      <w:start w:val="1"/>
      <w:numFmt w:val="upperLetter"/>
      <w:lvlText w:val="%1."/>
      <w:lvlJc w:val="left"/>
      <w:pPr>
        <w:ind w:left="0" w:firstLine="0"/>
      </w:pPr>
      <w:rPr>
        <w:rFonts w:hint="default"/>
      </w:rPr>
    </w:lvl>
    <w:lvl w:ilvl="1" w:tplc="A4B2C6CA">
      <w:start w:val="1"/>
      <w:numFmt w:val="decimal"/>
      <w:lvlText w:val="%2."/>
      <w:lvlJc w:val="left"/>
      <w:pPr>
        <w:tabs>
          <w:tab w:val="num" w:pos="1440"/>
        </w:tabs>
        <w:ind w:left="1440" w:hanging="360"/>
      </w:pPr>
    </w:lvl>
    <w:lvl w:ilvl="2" w:tplc="FFEEF410">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4610138A"/>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46CC3381"/>
    <w:multiLevelType w:val="hybridMultilevel"/>
    <w:tmpl w:val="1E62F180"/>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7C460DD"/>
    <w:multiLevelType w:val="multilevel"/>
    <w:tmpl w:val="71E4AF94"/>
    <w:lvl w:ilvl="0">
      <w:start w:val="1"/>
      <w:numFmt w:val="decimal"/>
      <w:lvlText w:val="%1"/>
      <w:lvlJc w:val="left"/>
      <w:pPr>
        <w:ind w:left="480" w:hanging="480"/>
      </w:pPr>
      <w:rPr>
        <w:rFonts w:hint="default"/>
      </w:rPr>
    </w:lvl>
    <w:lvl w:ilvl="1">
      <w:start w:val="3"/>
      <w:numFmt w:val="decimal"/>
      <w:lvlText w:val="%1.%2"/>
      <w:lvlJc w:val="left"/>
      <w:pPr>
        <w:ind w:left="682" w:hanging="480"/>
      </w:pPr>
      <w:rPr>
        <w:rFonts w:hint="default"/>
      </w:rPr>
    </w:lvl>
    <w:lvl w:ilvl="2">
      <w:start w:val="6"/>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112">
    <w:nsid w:val="4A334997"/>
    <w:multiLevelType w:val="hybridMultilevel"/>
    <w:tmpl w:val="D48A5BD4"/>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4B606D57"/>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B890735"/>
    <w:multiLevelType w:val="hybridMultilevel"/>
    <w:tmpl w:val="48323556"/>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2206" w:hanging="360"/>
      </w:pPr>
    </w:lvl>
    <w:lvl w:ilvl="2" w:tplc="0419001B" w:tentative="1">
      <w:start w:val="1"/>
      <w:numFmt w:val="lowerRoman"/>
      <w:lvlText w:val="%3."/>
      <w:lvlJc w:val="right"/>
      <w:pPr>
        <w:ind w:left="2926" w:hanging="180"/>
      </w:pPr>
    </w:lvl>
    <w:lvl w:ilvl="3" w:tplc="0419000F" w:tentative="1">
      <w:start w:val="1"/>
      <w:numFmt w:val="decimal"/>
      <w:lvlText w:val="%4."/>
      <w:lvlJc w:val="left"/>
      <w:pPr>
        <w:ind w:left="3646" w:hanging="360"/>
      </w:pPr>
    </w:lvl>
    <w:lvl w:ilvl="4" w:tplc="04190019" w:tentative="1">
      <w:start w:val="1"/>
      <w:numFmt w:val="lowerLetter"/>
      <w:lvlText w:val="%5."/>
      <w:lvlJc w:val="left"/>
      <w:pPr>
        <w:ind w:left="4366" w:hanging="360"/>
      </w:pPr>
    </w:lvl>
    <w:lvl w:ilvl="5" w:tplc="0419001B" w:tentative="1">
      <w:start w:val="1"/>
      <w:numFmt w:val="lowerRoman"/>
      <w:lvlText w:val="%6."/>
      <w:lvlJc w:val="right"/>
      <w:pPr>
        <w:ind w:left="5086" w:hanging="180"/>
      </w:pPr>
    </w:lvl>
    <w:lvl w:ilvl="6" w:tplc="0419000F" w:tentative="1">
      <w:start w:val="1"/>
      <w:numFmt w:val="decimal"/>
      <w:lvlText w:val="%7."/>
      <w:lvlJc w:val="left"/>
      <w:pPr>
        <w:ind w:left="5806" w:hanging="360"/>
      </w:pPr>
    </w:lvl>
    <w:lvl w:ilvl="7" w:tplc="04190019" w:tentative="1">
      <w:start w:val="1"/>
      <w:numFmt w:val="lowerLetter"/>
      <w:lvlText w:val="%8."/>
      <w:lvlJc w:val="left"/>
      <w:pPr>
        <w:ind w:left="6526" w:hanging="360"/>
      </w:pPr>
    </w:lvl>
    <w:lvl w:ilvl="8" w:tplc="0419001B" w:tentative="1">
      <w:start w:val="1"/>
      <w:numFmt w:val="lowerRoman"/>
      <w:lvlText w:val="%9."/>
      <w:lvlJc w:val="right"/>
      <w:pPr>
        <w:ind w:left="7246" w:hanging="180"/>
      </w:pPr>
    </w:lvl>
  </w:abstractNum>
  <w:abstractNum w:abstractNumId="115">
    <w:nsid w:val="4BDC7BCD"/>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4C157881"/>
    <w:multiLevelType w:val="hybridMultilevel"/>
    <w:tmpl w:val="8684E9AC"/>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4CB75AE3"/>
    <w:multiLevelType w:val="hybridMultilevel"/>
    <w:tmpl w:val="05E80972"/>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18">
    <w:nsid w:val="4D7B3F0C"/>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F0772DD"/>
    <w:multiLevelType w:val="hybridMultilevel"/>
    <w:tmpl w:val="90F8F0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4F3C6516"/>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F844335"/>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FF1046B"/>
    <w:multiLevelType w:val="hybridMultilevel"/>
    <w:tmpl w:val="76BEF96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23">
    <w:nsid w:val="504658C6"/>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0784C27"/>
    <w:multiLevelType w:val="multilevel"/>
    <w:tmpl w:val="597ECEDC"/>
    <w:lvl w:ilvl="0">
      <w:start w:val="1"/>
      <w:numFmt w:val="upperLetter"/>
      <w:lvlText w:val="%1."/>
      <w:lvlJc w:val="left"/>
      <w:pPr>
        <w:tabs>
          <w:tab w:val="num" w:pos="1068"/>
        </w:tabs>
        <w:ind w:left="1068" w:hanging="360"/>
      </w:pPr>
      <w:rPr>
        <w:rFonts w:hint="default"/>
        <w:sz w:val="20"/>
      </w:rPr>
    </w:lvl>
    <w:lvl w:ilvl="1" w:tentative="1">
      <w:start w:val="1"/>
      <w:numFmt w:val="bullet"/>
      <w:lvlText w:val=""/>
      <w:lvlJc w:val="left"/>
      <w:pPr>
        <w:tabs>
          <w:tab w:val="num" w:pos="2148"/>
        </w:tabs>
        <w:ind w:left="2148" w:hanging="360"/>
      </w:pPr>
      <w:rPr>
        <w:rFonts w:ascii="Wingdings" w:hAnsi="Wingdings"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25">
    <w:nsid w:val="517362E1"/>
    <w:multiLevelType w:val="multilevel"/>
    <w:tmpl w:val="003E87AE"/>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6">
    <w:nsid w:val="52AB3ABC"/>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3105E73"/>
    <w:multiLevelType w:val="multilevel"/>
    <w:tmpl w:val="5290F876"/>
    <w:lvl w:ilvl="0">
      <w:start w:val="1"/>
      <w:numFmt w:val="decimal"/>
      <w:lvlText w:val="%1"/>
      <w:lvlJc w:val="left"/>
      <w:pPr>
        <w:ind w:left="405" w:hanging="405"/>
      </w:pPr>
      <w:rPr>
        <w:rFonts w:hint="default"/>
      </w:rPr>
    </w:lvl>
    <w:lvl w:ilvl="1">
      <w:start w:val="3"/>
      <w:numFmt w:val="decimal"/>
      <w:lvlText w:val="%1.%2"/>
      <w:lvlJc w:val="left"/>
      <w:pPr>
        <w:ind w:left="585" w:hanging="40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8">
    <w:nsid w:val="532045B6"/>
    <w:multiLevelType w:val="hybridMultilevel"/>
    <w:tmpl w:val="1D580FE0"/>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3DE30F8"/>
    <w:multiLevelType w:val="multilevel"/>
    <w:tmpl w:val="3F48F68C"/>
    <w:lvl w:ilvl="0">
      <w:start w:val="1"/>
      <w:numFmt w:val="upperLetter"/>
      <w:lvlText w:val="%1."/>
      <w:lvlJc w:val="left"/>
      <w:pPr>
        <w:tabs>
          <w:tab w:val="num" w:pos="360"/>
        </w:tabs>
        <w:ind w:left="360" w:hanging="360"/>
      </w:pPr>
      <w:rPr>
        <w:rFont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5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5642DFA"/>
    <w:multiLevelType w:val="hybridMultilevel"/>
    <w:tmpl w:val="3558D39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59577DB"/>
    <w:multiLevelType w:val="hybridMultilevel"/>
    <w:tmpl w:val="ADBA65C2"/>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56CE55D9"/>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58BB3CF9"/>
    <w:multiLevelType w:val="hybridMultilevel"/>
    <w:tmpl w:val="D012DBC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59113269"/>
    <w:multiLevelType w:val="hybridMultilevel"/>
    <w:tmpl w:val="596E66DC"/>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nsid w:val="5AA47D84"/>
    <w:multiLevelType w:val="hybridMultilevel"/>
    <w:tmpl w:val="258EFD82"/>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36">
    <w:nsid w:val="5B1D2E08"/>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DFA1C36"/>
    <w:multiLevelType w:val="hybridMultilevel"/>
    <w:tmpl w:val="DC10E3CE"/>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8">
    <w:nsid w:val="5E70261E"/>
    <w:multiLevelType w:val="hybridMultilevel"/>
    <w:tmpl w:val="F7423E4A"/>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9">
    <w:nsid w:val="5EC56690"/>
    <w:multiLevelType w:val="hybridMultilevel"/>
    <w:tmpl w:val="D1565120"/>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40">
    <w:nsid w:val="60002839"/>
    <w:multiLevelType w:val="hybridMultilevel"/>
    <w:tmpl w:val="8D020F6C"/>
    <w:lvl w:ilvl="0" w:tplc="B47ECF6C">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60AF6822"/>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61844943"/>
    <w:multiLevelType w:val="hybridMultilevel"/>
    <w:tmpl w:val="ECC87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1ED19D6"/>
    <w:multiLevelType w:val="hybridMultilevel"/>
    <w:tmpl w:val="B3BA5ECA"/>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44">
    <w:nsid w:val="63F752D4"/>
    <w:multiLevelType w:val="hybridMultilevel"/>
    <w:tmpl w:val="CDA6D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643E6183"/>
    <w:multiLevelType w:val="hybridMultilevel"/>
    <w:tmpl w:val="2E2CCDE0"/>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46">
    <w:nsid w:val="647411AC"/>
    <w:multiLevelType w:val="hybridMultilevel"/>
    <w:tmpl w:val="EEBADAE2"/>
    <w:lvl w:ilvl="0" w:tplc="0419000F">
      <w:start w:val="1"/>
      <w:numFmt w:val="decimal"/>
      <w:lvlText w:val="%1."/>
      <w:lvlJc w:val="left"/>
      <w:pPr>
        <w:ind w:left="360" w:hanging="360"/>
      </w:pPr>
      <w:rPr>
        <w:rFonts w:hint="default"/>
        <w:i w:val="0"/>
        <w:color w:val="auto"/>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7">
    <w:nsid w:val="64BD6E45"/>
    <w:multiLevelType w:val="hybridMultilevel"/>
    <w:tmpl w:val="D14CD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65331EA6"/>
    <w:multiLevelType w:val="hybridMultilevel"/>
    <w:tmpl w:val="0B341A54"/>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9">
    <w:nsid w:val="65B4026A"/>
    <w:multiLevelType w:val="hybridMultilevel"/>
    <w:tmpl w:val="F684ADD0"/>
    <w:lvl w:ilvl="0" w:tplc="04190015">
      <w:start w:val="1"/>
      <w:numFmt w:val="upperLetter"/>
      <w:lvlText w:val="%1."/>
      <w:lvlJc w:val="left"/>
      <w:pPr>
        <w:ind w:left="1077" w:hanging="360"/>
      </w:pPr>
    </w:lvl>
    <w:lvl w:ilvl="1" w:tplc="AE10266A">
      <w:start w:val="1"/>
      <w:numFmt w:val="decimal"/>
      <w:lvlText w:val="%2."/>
      <w:lvlJc w:val="left"/>
      <w:pPr>
        <w:ind w:left="1797" w:hanging="360"/>
      </w:pPr>
      <w:rPr>
        <w:rFonts w:hint="default"/>
      </w:r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50">
    <w:nsid w:val="6611583D"/>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67057D9D"/>
    <w:multiLevelType w:val="hybridMultilevel"/>
    <w:tmpl w:val="CDA6D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671E341A"/>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76F61C1"/>
    <w:multiLevelType w:val="hybridMultilevel"/>
    <w:tmpl w:val="CADC0A74"/>
    <w:lvl w:ilvl="0" w:tplc="04190015">
      <w:start w:val="1"/>
      <w:numFmt w:val="upperLetter"/>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4">
    <w:nsid w:val="678B0111"/>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79042E4"/>
    <w:multiLevelType w:val="hybridMultilevel"/>
    <w:tmpl w:val="DC7AB3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680E2E3C"/>
    <w:multiLevelType w:val="hybridMultilevel"/>
    <w:tmpl w:val="CC7E840E"/>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7">
    <w:nsid w:val="6A7B48D1"/>
    <w:multiLevelType w:val="hybridMultilevel"/>
    <w:tmpl w:val="59EAEA5E"/>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8">
    <w:nsid w:val="6B2F4A29"/>
    <w:multiLevelType w:val="hybridMultilevel"/>
    <w:tmpl w:val="79647F38"/>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59">
    <w:nsid w:val="6CFB1B09"/>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6D6E5E0B"/>
    <w:multiLevelType w:val="multilevel"/>
    <w:tmpl w:val="C0C4B5DA"/>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6E52126F"/>
    <w:multiLevelType w:val="hybridMultilevel"/>
    <w:tmpl w:val="DDC2DC06"/>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2">
    <w:nsid w:val="702D3651"/>
    <w:multiLevelType w:val="hybridMultilevel"/>
    <w:tmpl w:val="DB165DCC"/>
    <w:lvl w:ilvl="0" w:tplc="B47ECF6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72073473"/>
    <w:multiLevelType w:val="hybridMultilevel"/>
    <w:tmpl w:val="8E18C48A"/>
    <w:lvl w:ilvl="0" w:tplc="B3B6D958">
      <w:start w:val="1"/>
      <w:numFmt w:val="decimal"/>
      <w:lvlText w:val="%1."/>
      <w:lvlJc w:val="left"/>
      <w:pPr>
        <w:tabs>
          <w:tab w:val="num" w:pos="810"/>
        </w:tabs>
        <w:ind w:left="810" w:hanging="45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4">
    <w:nsid w:val="73E5719F"/>
    <w:multiLevelType w:val="hybridMultilevel"/>
    <w:tmpl w:val="55EE13D6"/>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74426090"/>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4C02A43"/>
    <w:multiLevelType w:val="hybridMultilevel"/>
    <w:tmpl w:val="F95006FC"/>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67">
    <w:nsid w:val="75995229"/>
    <w:multiLevelType w:val="multilevel"/>
    <w:tmpl w:val="87A67434"/>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8">
    <w:nsid w:val="79B853DA"/>
    <w:multiLevelType w:val="hybridMultilevel"/>
    <w:tmpl w:val="2B12DFF2"/>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69">
    <w:nsid w:val="79B85EA7"/>
    <w:multiLevelType w:val="hybridMultilevel"/>
    <w:tmpl w:val="0450CA4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7A0D2A37"/>
    <w:multiLevelType w:val="multilevel"/>
    <w:tmpl w:val="CFB4DC9C"/>
    <w:lvl w:ilvl="0">
      <w:start w:val="1"/>
      <w:numFmt w:val="upp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A61410E"/>
    <w:multiLevelType w:val="multilevel"/>
    <w:tmpl w:val="00865FF8"/>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A8346D1"/>
    <w:multiLevelType w:val="hybridMultilevel"/>
    <w:tmpl w:val="F6E41DFA"/>
    <w:lvl w:ilvl="0" w:tplc="04190015">
      <w:start w:val="1"/>
      <w:numFmt w:val="upperLetter"/>
      <w:lvlText w:val="%1."/>
      <w:lvlJc w:val="left"/>
      <w:pPr>
        <w:ind w:left="0" w:firstLine="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3">
    <w:nsid w:val="7A9E5F28"/>
    <w:multiLevelType w:val="hybridMultilevel"/>
    <w:tmpl w:val="842CF370"/>
    <w:lvl w:ilvl="0" w:tplc="84926814">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7AF2579D"/>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7D69681E"/>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D952247"/>
    <w:multiLevelType w:val="hybridMultilevel"/>
    <w:tmpl w:val="47BA20EC"/>
    <w:lvl w:ilvl="0" w:tplc="04190015">
      <w:start w:val="1"/>
      <w:numFmt w:val="upperLetter"/>
      <w:lvlText w:val="%1."/>
      <w:lvlJc w:val="left"/>
      <w:pPr>
        <w:ind w:left="0" w:firstLine="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7">
    <w:nsid w:val="7E00267A"/>
    <w:multiLevelType w:val="hybridMultilevel"/>
    <w:tmpl w:val="B4387E36"/>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2206" w:hanging="360"/>
      </w:pPr>
    </w:lvl>
    <w:lvl w:ilvl="2" w:tplc="0419001B" w:tentative="1">
      <w:start w:val="1"/>
      <w:numFmt w:val="lowerRoman"/>
      <w:lvlText w:val="%3."/>
      <w:lvlJc w:val="right"/>
      <w:pPr>
        <w:ind w:left="2926" w:hanging="180"/>
      </w:pPr>
    </w:lvl>
    <w:lvl w:ilvl="3" w:tplc="0419000F" w:tentative="1">
      <w:start w:val="1"/>
      <w:numFmt w:val="decimal"/>
      <w:lvlText w:val="%4."/>
      <w:lvlJc w:val="left"/>
      <w:pPr>
        <w:ind w:left="3646" w:hanging="360"/>
      </w:pPr>
    </w:lvl>
    <w:lvl w:ilvl="4" w:tplc="04190019" w:tentative="1">
      <w:start w:val="1"/>
      <w:numFmt w:val="lowerLetter"/>
      <w:lvlText w:val="%5."/>
      <w:lvlJc w:val="left"/>
      <w:pPr>
        <w:ind w:left="4366" w:hanging="360"/>
      </w:pPr>
    </w:lvl>
    <w:lvl w:ilvl="5" w:tplc="0419001B" w:tentative="1">
      <w:start w:val="1"/>
      <w:numFmt w:val="lowerRoman"/>
      <w:lvlText w:val="%6."/>
      <w:lvlJc w:val="right"/>
      <w:pPr>
        <w:ind w:left="5086" w:hanging="180"/>
      </w:pPr>
    </w:lvl>
    <w:lvl w:ilvl="6" w:tplc="0419000F" w:tentative="1">
      <w:start w:val="1"/>
      <w:numFmt w:val="decimal"/>
      <w:lvlText w:val="%7."/>
      <w:lvlJc w:val="left"/>
      <w:pPr>
        <w:ind w:left="5806" w:hanging="360"/>
      </w:pPr>
    </w:lvl>
    <w:lvl w:ilvl="7" w:tplc="04190019" w:tentative="1">
      <w:start w:val="1"/>
      <w:numFmt w:val="lowerLetter"/>
      <w:lvlText w:val="%8."/>
      <w:lvlJc w:val="left"/>
      <w:pPr>
        <w:ind w:left="6526" w:hanging="360"/>
      </w:pPr>
    </w:lvl>
    <w:lvl w:ilvl="8" w:tplc="0419001B" w:tentative="1">
      <w:start w:val="1"/>
      <w:numFmt w:val="lowerRoman"/>
      <w:lvlText w:val="%9."/>
      <w:lvlJc w:val="right"/>
      <w:pPr>
        <w:ind w:left="7246" w:hanging="180"/>
      </w:pPr>
    </w:lvl>
  </w:abstractNum>
  <w:abstractNum w:abstractNumId="178">
    <w:nsid w:val="7E4E4BAC"/>
    <w:multiLevelType w:val="hybridMultilevel"/>
    <w:tmpl w:val="AF8C1E42"/>
    <w:lvl w:ilvl="0" w:tplc="04190015">
      <w:start w:val="1"/>
      <w:numFmt w:val="upperLetter"/>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7E5676E4"/>
    <w:multiLevelType w:val="multilevel"/>
    <w:tmpl w:val="8892F146"/>
    <w:lvl w:ilvl="0">
      <w:start w:val="1"/>
      <w:numFmt w:val="upperLetter"/>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E596ACD"/>
    <w:multiLevelType w:val="hybridMultilevel"/>
    <w:tmpl w:val="EE48C8AA"/>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1">
    <w:nsid w:val="7E9435C5"/>
    <w:multiLevelType w:val="hybridMultilevel"/>
    <w:tmpl w:val="F176EAA6"/>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0"/>
  </w:num>
  <w:num w:numId="4">
    <w:abstractNumId w:val="0"/>
    <w:lvlOverride w:ilvl="0">
      <w:lvl w:ilvl="0">
        <w:numFmt w:val="bullet"/>
        <w:lvlText w:val="-"/>
        <w:legacy w:legacy="1" w:legacySpace="0" w:legacyIndent="360"/>
        <w:lvlJc w:val="left"/>
        <w:rPr>
          <w:rFonts w:ascii="Times New Roman" w:hAnsi="Times New Roman" w:hint="default"/>
        </w:rPr>
      </w:lvl>
    </w:lvlOverride>
  </w:num>
  <w:num w:numId="5">
    <w:abstractNumId w:val="0"/>
    <w:lvlOverride w:ilvl="0">
      <w:lvl w:ilvl="0">
        <w:numFmt w:val="bullet"/>
        <w:lvlText w:val="-"/>
        <w:legacy w:legacy="1" w:legacySpace="0" w:legacyIndent="321"/>
        <w:lvlJc w:val="left"/>
        <w:rPr>
          <w:rFonts w:ascii="Times New Roman" w:hAnsi="Times New Roman" w:hint="default"/>
        </w:rPr>
      </w:lvl>
    </w:lvlOverride>
  </w:num>
  <w:num w:numId="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10">
    <w:abstractNumId w:val="19"/>
  </w:num>
  <w:num w:numId="11">
    <w:abstractNumId w:val="147"/>
  </w:num>
  <w:num w:numId="12">
    <w:abstractNumId w:val="142"/>
  </w:num>
  <w:num w:numId="13">
    <w:abstractNumId w:val="18"/>
  </w:num>
  <w:num w:numId="14">
    <w:abstractNumId w:val="144"/>
  </w:num>
  <w:num w:numId="15">
    <w:abstractNumId w:val="173"/>
  </w:num>
  <w:num w:numId="16">
    <w:abstractNumId w:val="25"/>
  </w:num>
  <w:num w:numId="17">
    <w:abstractNumId w:val="151"/>
  </w:num>
  <w:num w:numId="18">
    <w:abstractNumId w:val="104"/>
  </w:num>
  <w:num w:numId="19">
    <w:abstractNumId w:val="59"/>
  </w:num>
  <w:num w:numId="20">
    <w:abstractNumId w:val="146"/>
  </w:num>
  <w:num w:numId="21">
    <w:abstractNumId w:val="127"/>
  </w:num>
  <w:num w:numId="22">
    <w:abstractNumId w:val="111"/>
  </w:num>
  <w:num w:numId="2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3"/>
  </w:num>
  <w:num w:numId="28">
    <w:abstractNumId w:val="66"/>
  </w:num>
  <w:num w:numId="29">
    <w:abstractNumId w:val="160"/>
  </w:num>
  <w:num w:numId="30">
    <w:abstractNumId w:val="125"/>
  </w:num>
  <w:num w:numId="31">
    <w:abstractNumId w:val="170"/>
  </w:num>
  <w:num w:numId="32">
    <w:abstractNumId w:val="171"/>
  </w:num>
  <w:num w:numId="33">
    <w:abstractNumId w:val="23"/>
  </w:num>
  <w:num w:numId="34">
    <w:abstractNumId w:val="150"/>
  </w:num>
  <w:num w:numId="35">
    <w:abstractNumId w:val="8"/>
  </w:num>
  <w:num w:numId="36">
    <w:abstractNumId w:val="154"/>
  </w:num>
  <w:num w:numId="37">
    <w:abstractNumId w:val="84"/>
  </w:num>
  <w:num w:numId="38">
    <w:abstractNumId w:val="69"/>
  </w:num>
  <w:num w:numId="39">
    <w:abstractNumId w:val="27"/>
  </w:num>
  <w:num w:numId="40">
    <w:abstractNumId w:val="94"/>
  </w:num>
  <w:num w:numId="41">
    <w:abstractNumId w:val="132"/>
  </w:num>
  <w:num w:numId="42">
    <w:abstractNumId w:val="81"/>
  </w:num>
  <w:num w:numId="43">
    <w:abstractNumId w:val="72"/>
  </w:num>
  <w:num w:numId="44">
    <w:abstractNumId w:val="82"/>
  </w:num>
  <w:num w:numId="45">
    <w:abstractNumId w:val="109"/>
  </w:num>
  <w:num w:numId="46">
    <w:abstractNumId w:val="63"/>
  </w:num>
  <w:num w:numId="47">
    <w:abstractNumId w:val="118"/>
  </w:num>
  <w:num w:numId="48">
    <w:abstractNumId w:val="20"/>
  </w:num>
  <w:num w:numId="49">
    <w:abstractNumId w:val="152"/>
  </w:num>
  <w:num w:numId="50">
    <w:abstractNumId w:val="174"/>
  </w:num>
  <w:num w:numId="51">
    <w:abstractNumId w:val="85"/>
  </w:num>
  <w:num w:numId="52">
    <w:abstractNumId w:val="165"/>
  </w:num>
  <w:num w:numId="53">
    <w:abstractNumId w:val="53"/>
  </w:num>
  <w:num w:numId="54">
    <w:abstractNumId w:val="47"/>
  </w:num>
  <w:num w:numId="55">
    <w:abstractNumId w:val="15"/>
  </w:num>
  <w:num w:numId="56">
    <w:abstractNumId w:val="179"/>
  </w:num>
  <w:num w:numId="57">
    <w:abstractNumId w:val="26"/>
  </w:num>
  <w:num w:numId="58">
    <w:abstractNumId w:val="121"/>
  </w:num>
  <w:num w:numId="59">
    <w:abstractNumId w:val="89"/>
  </w:num>
  <w:num w:numId="60">
    <w:abstractNumId w:val="99"/>
  </w:num>
  <w:num w:numId="61">
    <w:abstractNumId w:val="141"/>
  </w:num>
  <w:num w:numId="62">
    <w:abstractNumId w:val="123"/>
  </w:num>
  <w:num w:numId="63">
    <w:abstractNumId w:val="76"/>
  </w:num>
  <w:num w:numId="64">
    <w:abstractNumId w:val="4"/>
  </w:num>
  <w:num w:numId="65">
    <w:abstractNumId w:val="113"/>
  </w:num>
  <w:num w:numId="66">
    <w:abstractNumId w:val="33"/>
  </w:num>
  <w:num w:numId="67">
    <w:abstractNumId w:val="43"/>
  </w:num>
  <w:num w:numId="68">
    <w:abstractNumId w:val="24"/>
  </w:num>
  <w:num w:numId="69">
    <w:abstractNumId w:val="2"/>
  </w:num>
  <w:num w:numId="70">
    <w:abstractNumId w:val="98"/>
  </w:num>
  <w:num w:numId="71">
    <w:abstractNumId w:val="91"/>
  </w:num>
  <w:num w:numId="72">
    <w:abstractNumId w:val="56"/>
  </w:num>
  <w:num w:numId="73">
    <w:abstractNumId w:val="136"/>
  </w:num>
  <w:num w:numId="74">
    <w:abstractNumId w:val="88"/>
  </w:num>
  <w:num w:numId="75">
    <w:abstractNumId w:val="115"/>
  </w:num>
  <w:num w:numId="76">
    <w:abstractNumId w:val="62"/>
  </w:num>
  <w:num w:numId="77">
    <w:abstractNumId w:val="31"/>
  </w:num>
  <w:num w:numId="78">
    <w:abstractNumId w:val="16"/>
  </w:num>
  <w:num w:numId="79">
    <w:abstractNumId w:val="129"/>
  </w:num>
  <w:num w:numId="80">
    <w:abstractNumId w:val="28"/>
  </w:num>
  <w:num w:numId="81">
    <w:abstractNumId w:val="67"/>
  </w:num>
  <w:num w:numId="82">
    <w:abstractNumId w:val="35"/>
  </w:num>
  <w:num w:numId="83">
    <w:abstractNumId w:val="17"/>
  </w:num>
  <w:num w:numId="84">
    <w:abstractNumId w:val="159"/>
  </w:num>
  <w:num w:numId="85">
    <w:abstractNumId w:val="52"/>
  </w:num>
  <w:num w:numId="86">
    <w:abstractNumId w:val="107"/>
  </w:num>
  <w:num w:numId="87">
    <w:abstractNumId w:val="120"/>
  </w:num>
  <w:num w:numId="88">
    <w:abstractNumId w:val="71"/>
  </w:num>
  <w:num w:numId="89">
    <w:abstractNumId w:val="96"/>
  </w:num>
  <w:num w:numId="90">
    <w:abstractNumId w:val="175"/>
  </w:num>
  <w:num w:numId="91">
    <w:abstractNumId w:val="39"/>
  </w:num>
  <w:num w:numId="92">
    <w:abstractNumId w:val="30"/>
  </w:num>
  <w:num w:numId="93">
    <w:abstractNumId w:val="13"/>
  </w:num>
  <w:num w:numId="94">
    <w:abstractNumId w:val="119"/>
  </w:num>
  <w:num w:numId="95">
    <w:abstractNumId w:val="73"/>
  </w:num>
  <w:num w:numId="96">
    <w:abstractNumId w:val="37"/>
  </w:num>
  <w:num w:numId="97">
    <w:abstractNumId w:val="75"/>
  </w:num>
  <w:num w:numId="98">
    <w:abstractNumId w:val="44"/>
  </w:num>
  <w:num w:numId="99">
    <w:abstractNumId w:val="169"/>
  </w:num>
  <w:num w:numId="100">
    <w:abstractNumId w:val="176"/>
  </w:num>
  <w:num w:numId="101">
    <w:abstractNumId w:val="172"/>
  </w:num>
  <w:num w:numId="102">
    <w:abstractNumId w:val="108"/>
  </w:num>
  <w:num w:numId="103">
    <w:abstractNumId w:val="61"/>
  </w:num>
  <w:num w:numId="104">
    <w:abstractNumId w:val="155"/>
  </w:num>
  <w:num w:numId="105">
    <w:abstractNumId w:val="177"/>
  </w:num>
  <w:num w:numId="106">
    <w:abstractNumId w:val="42"/>
  </w:num>
  <w:num w:numId="107">
    <w:abstractNumId w:val="130"/>
  </w:num>
  <w:num w:numId="108">
    <w:abstractNumId w:val="64"/>
  </w:num>
  <w:num w:numId="109">
    <w:abstractNumId w:val="70"/>
  </w:num>
  <w:num w:numId="110">
    <w:abstractNumId w:val="22"/>
  </w:num>
  <w:num w:numId="111">
    <w:abstractNumId w:val="138"/>
  </w:num>
  <w:num w:numId="112">
    <w:abstractNumId w:val="50"/>
  </w:num>
  <w:num w:numId="113">
    <w:abstractNumId w:val="6"/>
  </w:num>
  <w:num w:numId="114">
    <w:abstractNumId w:val="156"/>
  </w:num>
  <w:num w:numId="115">
    <w:abstractNumId w:val="78"/>
  </w:num>
  <w:num w:numId="116">
    <w:abstractNumId w:val="157"/>
  </w:num>
  <w:num w:numId="117">
    <w:abstractNumId w:val="45"/>
  </w:num>
  <w:num w:numId="118">
    <w:abstractNumId w:val="79"/>
  </w:num>
  <w:num w:numId="119">
    <w:abstractNumId w:val="126"/>
  </w:num>
  <w:num w:numId="120">
    <w:abstractNumId w:val="46"/>
  </w:num>
  <w:num w:numId="121">
    <w:abstractNumId w:val="68"/>
  </w:num>
  <w:num w:numId="122">
    <w:abstractNumId w:val="101"/>
  </w:num>
  <w:num w:numId="123">
    <w:abstractNumId w:val="83"/>
  </w:num>
  <w:num w:numId="124">
    <w:abstractNumId w:val="149"/>
  </w:num>
  <w:num w:numId="125">
    <w:abstractNumId w:val="92"/>
  </w:num>
  <w:num w:numId="126">
    <w:abstractNumId w:val="32"/>
  </w:num>
  <w:num w:numId="127">
    <w:abstractNumId w:val="114"/>
  </w:num>
  <w:num w:numId="128">
    <w:abstractNumId w:val="29"/>
  </w:num>
  <w:num w:numId="129">
    <w:abstractNumId w:val="55"/>
  </w:num>
  <w:num w:numId="130">
    <w:abstractNumId w:val="7"/>
  </w:num>
  <w:num w:numId="131">
    <w:abstractNumId w:val="36"/>
  </w:num>
  <w:num w:numId="132">
    <w:abstractNumId w:val="77"/>
  </w:num>
  <w:num w:numId="133">
    <w:abstractNumId w:val="57"/>
  </w:num>
  <w:num w:numId="134">
    <w:abstractNumId w:val="105"/>
  </w:num>
  <w:num w:numId="135">
    <w:abstractNumId w:val="128"/>
  </w:num>
  <w:num w:numId="136">
    <w:abstractNumId w:val="9"/>
  </w:num>
  <w:num w:numId="137">
    <w:abstractNumId w:val="48"/>
  </w:num>
  <w:num w:numId="138">
    <w:abstractNumId w:val="103"/>
  </w:num>
  <w:num w:numId="139">
    <w:abstractNumId w:val="180"/>
  </w:num>
  <w:num w:numId="140">
    <w:abstractNumId w:val="49"/>
  </w:num>
  <w:num w:numId="141">
    <w:abstractNumId w:val="11"/>
  </w:num>
  <w:num w:numId="142">
    <w:abstractNumId w:val="137"/>
  </w:num>
  <w:num w:numId="143">
    <w:abstractNumId w:val="14"/>
  </w:num>
  <w:num w:numId="144">
    <w:abstractNumId w:val="148"/>
  </w:num>
  <w:num w:numId="145">
    <w:abstractNumId w:val="54"/>
  </w:num>
  <w:num w:numId="146">
    <w:abstractNumId w:val="95"/>
  </w:num>
  <w:num w:numId="147">
    <w:abstractNumId w:val="135"/>
  </w:num>
  <w:num w:numId="148">
    <w:abstractNumId w:val="168"/>
  </w:num>
  <w:num w:numId="149">
    <w:abstractNumId w:val="93"/>
  </w:num>
  <w:num w:numId="150">
    <w:abstractNumId w:val="158"/>
  </w:num>
  <w:num w:numId="151">
    <w:abstractNumId w:val="124"/>
  </w:num>
  <w:num w:numId="152">
    <w:abstractNumId w:val="131"/>
  </w:num>
  <w:num w:numId="153">
    <w:abstractNumId w:val="116"/>
  </w:num>
  <w:num w:numId="154">
    <w:abstractNumId w:val="51"/>
  </w:num>
  <w:num w:numId="155">
    <w:abstractNumId w:val="178"/>
  </w:num>
  <w:num w:numId="156">
    <w:abstractNumId w:val="110"/>
  </w:num>
  <w:num w:numId="157">
    <w:abstractNumId w:val="112"/>
  </w:num>
  <w:num w:numId="158">
    <w:abstractNumId w:val="10"/>
  </w:num>
  <w:num w:numId="159">
    <w:abstractNumId w:val="164"/>
  </w:num>
  <w:num w:numId="160">
    <w:abstractNumId w:val="161"/>
  </w:num>
  <w:num w:numId="161">
    <w:abstractNumId w:val="90"/>
  </w:num>
  <w:num w:numId="162">
    <w:abstractNumId w:val="86"/>
  </w:num>
  <w:num w:numId="163">
    <w:abstractNumId w:val="153"/>
  </w:num>
  <w:num w:numId="164">
    <w:abstractNumId w:val="134"/>
  </w:num>
  <w:num w:numId="165">
    <w:abstractNumId w:val="139"/>
  </w:num>
  <w:num w:numId="166">
    <w:abstractNumId w:val="38"/>
  </w:num>
  <w:num w:numId="167">
    <w:abstractNumId w:val="166"/>
  </w:num>
  <w:num w:numId="168">
    <w:abstractNumId w:val="145"/>
  </w:num>
  <w:num w:numId="169">
    <w:abstractNumId w:val="41"/>
  </w:num>
  <w:num w:numId="170">
    <w:abstractNumId w:val="100"/>
  </w:num>
  <w:num w:numId="171">
    <w:abstractNumId w:val="117"/>
  </w:num>
  <w:num w:numId="172">
    <w:abstractNumId w:val="106"/>
  </w:num>
  <w:num w:numId="173">
    <w:abstractNumId w:val="143"/>
  </w:num>
  <w:num w:numId="174">
    <w:abstractNumId w:val="181"/>
  </w:num>
  <w:num w:numId="175">
    <w:abstractNumId w:val="97"/>
  </w:num>
  <w:num w:numId="176">
    <w:abstractNumId w:val="87"/>
  </w:num>
  <w:num w:numId="177">
    <w:abstractNumId w:val="58"/>
  </w:num>
  <w:num w:numId="178">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4"/>
  </w:num>
  <w:num w:numId="180">
    <w:abstractNumId w:val="167"/>
  </w:num>
  <w:num w:numId="181">
    <w:abstractNumId w:val="34"/>
  </w:num>
  <w:num w:numId="182">
    <w:abstractNumId w:val="1"/>
  </w:num>
  <w:num w:numId="183">
    <w:abstractNumId w:val="80"/>
  </w:num>
  <w:num w:numId="184">
    <w:abstractNumId w:val="12"/>
  </w:num>
  <w:num w:numId="185">
    <w:abstractNumId w:val="140"/>
  </w:num>
  <w:num w:numId="186">
    <w:abstractNumId w:val="162"/>
  </w:num>
  <w:numIdMacAtCleanup w:val="1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4364D"/>
    <w:rsid w:val="00045F8A"/>
    <w:rsid w:val="00053926"/>
    <w:rsid w:val="00056ECE"/>
    <w:rsid w:val="0006449C"/>
    <w:rsid w:val="00067EDE"/>
    <w:rsid w:val="000859DA"/>
    <w:rsid w:val="000C0163"/>
    <w:rsid w:val="000D0F35"/>
    <w:rsid w:val="000E37D0"/>
    <w:rsid w:val="00106C80"/>
    <w:rsid w:val="0012475E"/>
    <w:rsid w:val="00125540"/>
    <w:rsid w:val="001313A8"/>
    <w:rsid w:val="00137FFA"/>
    <w:rsid w:val="00155739"/>
    <w:rsid w:val="00160E14"/>
    <w:rsid w:val="00164692"/>
    <w:rsid w:val="001938C4"/>
    <w:rsid w:val="001A25F7"/>
    <w:rsid w:val="001A7EFE"/>
    <w:rsid w:val="001B0EB2"/>
    <w:rsid w:val="001B5017"/>
    <w:rsid w:val="001C5706"/>
    <w:rsid w:val="001D4BF9"/>
    <w:rsid w:val="001E2891"/>
    <w:rsid w:val="0022721C"/>
    <w:rsid w:val="0026323F"/>
    <w:rsid w:val="0026633E"/>
    <w:rsid w:val="0028023F"/>
    <w:rsid w:val="002E463A"/>
    <w:rsid w:val="002F419C"/>
    <w:rsid w:val="003146A9"/>
    <w:rsid w:val="0031474D"/>
    <w:rsid w:val="0032361A"/>
    <w:rsid w:val="00341108"/>
    <w:rsid w:val="00342631"/>
    <w:rsid w:val="00361390"/>
    <w:rsid w:val="00372455"/>
    <w:rsid w:val="00380E3D"/>
    <w:rsid w:val="003874BC"/>
    <w:rsid w:val="003879DC"/>
    <w:rsid w:val="00390338"/>
    <w:rsid w:val="003958D9"/>
    <w:rsid w:val="0041409B"/>
    <w:rsid w:val="0041583A"/>
    <w:rsid w:val="00433502"/>
    <w:rsid w:val="00435404"/>
    <w:rsid w:val="0044364D"/>
    <w:rsid w:val="004532FB"/>
    <w:rsid w:val="004574D9"/>
    <w:rsid w:val="004655A9"/>
    <w:rsid w:val="004B0F3A"/>
    <w:rsid w:val="00507C65"/>
    <w:rsid w:val="005311FF"/>
    <w:rsid w:val="005350CE"/>
    <w:rsid w:val="00551695"/>
    <w:rsid w:val="0056112A"/>
    <w:rsid w:val="00612501"/>
    <w:rsid w:val="006505D3"/>
    <w:rsid w:val="00651019"/>
    <w:rsid w:val="006665DC"/>
    <w:rsid w:val="00677A80"/>
    <w:rsid w:val="00691FA7"/>
    <w:rsid w:val="00693BBF"/>
    <w:rsid w:val="006B7CF5"/>
    <w:rsid w:val="006C3947"/>
    <w:rsid w:val="006F4D57"/>
    <w:rsid w:val="00734959"/>
    <w:rsid w:val="007379C6"/>
    <w:rsid w:val="00742C53"/>
    <w:rsid w:val="00771877"/>
    <w:rsid w:val="007D09C0"/>
    <w:rsid w:val="007F22E0"/>
    <w:rsid w:val="00800EC3"/>
    <w:rsid w:val="00807756"/>
    <w:rsid w:val="00814539"/>
    <w:rsid w:val="008748E8"/>
    <w:rsid w:val="008C2D01"/>
    <w:rsid w:val="008D0942"/>
    <w:rsid w:val="008E349C"/>
    <w:rsid w:val="009116AD"/>
    <w:rsid w:val="00927B65"/>
    <w:rsid w:val="00930792"/>
    <w:rsid w:val="009543D2"/>
    <w:rsid w:val="00962BFA"/>
    <w:rsid w:val="0097148C"/>
    <w:rsid w:val="00975328"/>
    <w:rsid w:val="009A41CE"/>
    <w:rsid w:val="009B62BD"/>
    <w:rsid w:val="009D713D"/>
    <w:rsid w:val="009E2A53"/>
    <w:rsid w:val="009F3D18"/>
    <w:rsid w:val="009F6307"/>
    <w:rsid w:val="00A12E6F"/>
    <w:rsid w:val="00A31B9B"/>
    <w:rsid w:val="00A70989"/>
    <w:rsid w:val="00A71A0A"/>
    <w:rsid w:val="00A73D0C"/>
    <w:rsid w:val="00AA4336"/>
    <w:rsid w:val="00AC0D4F"/>
    <w:rsid w:val="00AC1ABB"/>
    <w:rsid w:val="00AD2504"/>
    <w:rsid w:val="00AD50F0"/>
    <w:rsid w:val="00AE40C2"/>
    <w:rsid w:val="00B154B0"/>
    <w:rsid w:val="00B45A70"/>
    <w:rsid w:val="00B64CD8"/>
    <w:rsid w:val="00B6674F"/>
    <w:rsid w:val="00B94F49"/>
    <w:rsid w:val="00BD6851"/>
    <w:rsid w:val="00BE2E3F"/>
    <w:rsid w:val="00BE53B9"/>
    <w:rsid w:val="00BF1B5D"/>
    <w:rsid w:val="00C36A2F"/>
    <w:rsid w:val="00C37B6A"/>
    <w:rsid w:val="00C41B3D"/>
    <w:rsid w:val="00C5373F"/>
    <w:rsid w:val="00C629FE"/>
    <w:rsid w:val="00C71E43"/>
    <w:rsid w:val="00CA30AC"/>
    <w:rsid w:val="00CC1115"/>
    <w:rsid w:val="00CE41E9"/>
    <w:rsid w:val="00CE6ADC"/>
    <w:rsid w:val="00D02AAE"/>
    <w:rsid w:val="00D07A59"/>
    <w:rsid w:val="00D24B19"/>
    <w:rsid w:val="00D54113"/>
    <w:rsid w:val="00D57148"/>
    <w:rsid w:val="00D577A3"/>
    <w:rsid w:val="00D72B6B"/>
    <w:rsid w:val="00D94439"/>
    <w:rsid w:val="00D967E6"/>
    <w:rsid w:val="00E13ECA"/>
    <w:rsid w:val="00E23282"/>
    <w:rsid w:val="00E669FE"/>
    <w:rsid w:val="00E70A49"/>
    <w:rsid w:val="00E75EAF"/>
    <w:rsid w:val="00ED79C1"/>
    <w:rsid w:val="00EF39EC"/>
    <w:rsid w:val="00EF4977"/>
    <w:rsid w:val="00F0246F"/>
    <w:rsid w:val="00F33479"/>
    <w:rsid w:val="00F760AD"/>
    <w:rsid w:val="00FA0177"/>
    <w:rsid w:val="00FA74D2"/>
    <w:rsid w:val="00FE72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64D"/>
    <w:pPr>
      <w:spacing w:after="200" w:line="276" w:lineRule="auto"/>
    </w:pPr>
    <w:rPr>
      <w:rFonts w:eastAsia="Times New Roman"/>
      <w:sz w:val="22"/>
      <w:szCs w:val="22"/>
    </w:rPr>
  </w:style>
  <w:style w:type="paragraph" w:styleId="12">
    <w:name w:val="heading 1"/>
    <w:basedOn w:val="a"/>
    <w:link w:val="13"/>
    <w:uiPriority w:val="9"/>
    <w:qFormat/>
    <w:rsid w:val="0044364D"/>
    <w:pPr>
      <w:spacing w:before="30" w:after="30" w:line="240" w:lineRule="auto"/>
      <w:outlineLvl w:val="0"/>
    </w:pPr>
    <w:rPr>
      <w:rFonts w:ascii="Arial" w:hAnsi="Arial"/>
      <w:b/>
      <w:bCs/>
      <w:color w:val="FF6600"/>
      <w:kern w:val="36"/>
      <w:sz w:val="20"/>
      <w:szCs w:val="20"/>
      <w:lang/>
    </w:rPr>
  </w:style>
  <w:style w:type="paragraph" w:styleId="2">
    <w:name w:val="heading 2"/>
    <w:basedOn w:val="a"/>
    <w:next w:val="a"/>
    <w:link w:val="20"/>
    <w:uiPriority w:val="9"/>
    <w:unhideWhenUsed/>
    <w:qFormat/>
    <w:rsid w:val="00137FFA"/>
    <w:pPr>
      <w:keepNext/>
      <w:spacing w:before="240" w:after="60" w:line="240" w:lineRule="auto"/>
      <w:outlineLvl w:val="1"/>
    </w:pPr>
    <w:rPr>
      <w:rFonts w:ascii="Cambria" w:hAnsi="Cambria" w:cs="Arial"/>
      <w:b/>
      <w:bCs/>
      <w:i/>
      <w:iCs/>
      <w:sz w:val="28"/>
      <w:szCs w:val="28"/>
      <w:lang w:val="en-US" w:eastAsia="en-US" w:bidi="en-US"/>
    </w:rPr>
  </w:style>
  <w:style w:type="paragraph" w:styleId="3">
    <w:name w:val="heading 3"/>
    <w:basedOn w:val="a"/>
    <w:next w:val="a"/>
    <w:link w:val="30"/>
    <w:uiPriority w:val="9"/>
    <w:semiHidden/>
    <w:unhideWhenUsed/>
    <w:qFormat/>
    <w:rsid w:val="00137FFA"/>
    <w:pPr>
      <w:keepNext/>
      <w:spacing w:before="240" w:after="60" w:line="240" w:lineRule="auto"/>
      <w:outlineLvl w:val="2"/>
    </w:pPr>
    <w:rPr>
      <w:rFonts w:ascii="Cambria" w:hAnsi="Cambria"/>
      <w:b/>
      <w:bCs/>
      <w:sz w:val="26"/>
      <w:szCs w:val="26"/>
      <w:lang w:val="en-US" w:eastAsia="en-US" w:bidi="en-US"/>
    </w:rPr>
  </w:style>
  <w:style w:type="paragraph" w:styleId="4">
    <w:name w:val="heading 4"/>
    <w:basedOn w:val="a"/>
    <w:next w:val="a"/>
    <w:link w:val="40"/>
    <w:uiPriority w:val="9"/>
    <w:semiHidden/>
    <w:unhideWhenUsed/>
    <w:qFormat/>
    <w:rsid w:val="00137FFA"/>
    <w:pPr>
      <w:keepNext/>
      <w:spacing w:before="240" w:after="60" w:line="240" w:lineRule="auto"/>
      <w:outlineLvl w:val="3"/>
    </w:pPr>
    <w:rPr>
      <w:b/>
      <w:bCs/>
      <w:sz w:val="28"/>
      <w:szCs w:val="28"/>
      <w:lang w:val="en-US" w:eastAsia="en-US" w:bidi="en-US"/>
    </w:rPr>
  </w:style>
  <w:style w:type="paragraph" w:styleId="5">
    <w:name w:val="heading 5"/>
    <w:basedOn w:val="a"/>
    <w:next w:val="a"/>
    <w:link w:val="50"/>
    <w:uiPriority w:val="9"/>
    <w:semiHidden/>
    <w:unhideWhenUsed/>
    <w:qFormat/>
    <w:rsid w:val="00137FFA"/>
    <w:pPr>
      <w:spacing w:before="240" w:after="60" w:line="240" w:lineRule="auto"/>
      <w:outlineLvl w:val="4"/>
    </w:pPr>
    <w:rPr>
      <w:b/>
      <w:bCs/>
      <w:i/>
      <w:iCs/>
      <w:sz w:val="26"/>
      <w:szCs w:val="26"/>
      <w:lang w:val="en-US" w:eastAsia="en-US" w:bidi="en-US"/>
    </w:rPr>
  </w:style>
  <w:style w:type="paragraph" w:styleId="6">
    <w:name w:val="heading 6"/>
    <w:basedOn w:val="a"/>
    <w:next w:val="a"/>
    <w:link w:val="60"/>
    <w:uiPriority w:val="9"/>
    <w:semiHidden/>
    <w:unhideWhenUsed/>
    <w:qFormat/>
    <w:rsid w:val="00137FFA"/>
    <w:pPr>
      <w:spacing w:before="240" w:after="60" w:line="240" w:lineRule="auto"/>
      <w:outlineLvl w:val="5"/>
    </w:pPr>
    <w:rPr>
      <w:b/>
      <w:bCs/>
      <w:lang w:val="en-US" w:eastAsia="en-US" w:bidi="en-US"/>
    </w:rPr>
  </w:style>
  <w:style w:type="paragraph" w:styleId="7">
    <w:name w:val="heading 7"/>
    <w:basedOn w:val="a"/>
    <w:next w:val="a"/>
    <w:link w:val="70"/>
    <w:uiPriority w:val="9"/>
    <w:semiHidden/>
    <w:unhideWhenUsed/>
    <w:qFormat/>
    <w:rsid w:val="00137FFA"/>
    <w:pPr>
      <w:spacing w:before="240" w:after="60" w:line="240" w:lineRule="auto"/>
      <w:outlineLvl w:val="6"/>
    </w:pPr>
    <w:rPr>
      <w:sz w:val="24"/>
      <w:szCs w:val="24"/>
      <w:lang w:val="en-US" w:eastAsia="en-US" w:bidi="en-US"/>
    </w:rPr>
  </w:style>
  <w:style w:type="paragraph" w:styleId="8">
    <w:name w:val="heading 8"/>
    <w:basedOn w:val="a"/>
    <w:next w:val="a"/>
    <w:link w:val="80"/>
    <w:uiPriority w:val="9"/>
    <w:semiHidden/>
    <w:unhideWhenUsed/>
    <w:qFormat/>
    <w:rsid w:val="00137FFA"/>
    <w:pPr>
      <w:spacing w:before="240" w:after="60" w:line="240" w:lineRule="auto"/>
      <w:outlineLvl w:val="7"/>
    </w:pPr>
    <w:rPr>
      <w:i/>
      <w:iCs/>
      <w:sz w:val="24"/>
      <w:szCs w:val="24"/>
      <w:lang w:val="en-US" w:eastAsia="en-US" w:bidi="en-US"/>
    </w:rPr>
  </w:style>
  <w:style w:type="paragraph" w:styleId="9">
    <w:name w:val="heading 9"/>
    <w:basedOn w:val="a"/>
    <w:next w:val="a"/>
    <w:link w:val="90"/>
    <w:uiPriority w:val="9"/>
    <w:semiHidden/>
    <w:unhideWhenUsed/>
    <w:qFormat/>
    <w:rsid w:val="00137FFA"/>
    <w:pPr>
      <w:spacing w:before="240" w:after="60" w:line="240" w:lineRule="auto"/>
      <w:outlineLvl w:val="8"/>
    </w:pPr>
    <w:rPr>
      <w:rFonts w:ascii="Cambria" w:hAnsi="Cambria"/>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link w:val="12"/>
    <w:uiPriority w:val="9"/>
    <w:rsid w:val="0044364D"/>
    <w:rPr>
      <w:rFonts w:ascii="Arial" w:eastAsia="Times New Roman" w:hAnsi="Arial" w:cs="Arial"/>
      <w:b/>
      <w:bCs/>
      <w:color w:val="FF6600"/>
      <w:kern w:val="36"/>
      <w:sz w:val="20"/>
      <w:szCs w:val="20"/>
      <w:lang w:eastAsia="ru-RU"/>
    </w:rPr>
  </w:style>
  <w:style w:type="character" w:styleId="a3">
    <w:name w:val="Hyperlink"/>
    <w:uiPriority w:val="99"/>
    <w:unhideWhenUsed/>
    <w:rsid w:val="0044364D"/>
    <w:rPr>
      <w:color w:val="0000FF"/>
      <w:u w:val="single"/>
    </w:rPr>
  </w:style>
  <w:style w:type="character" w:styleId="a4">
    <w:name w:val="FollowedHyperlink"/>
    <w:uiPriority w:val="99"/>
    <w:semiHidden/>
    <w:unhideWhenUsed/>
    <w:rsid w:val="0044364D"/>
    <w:rPr>
      <w:color w:val="800080"/>
      <w:u w:val="single"/>
    </w:rPr>
  </w:style>
  <w:style w:type="paragraph" w:styleId="a5">
    <w:name w:val="Normal (Web)"/>
    <w:basedOn w:val="a"/>
    <w:uiPriority w:val="99"/>
    <w:unhideWhenUsed/>
    <w:rsid w:val="0044364D"/>
    <w:pPr>
      <w:spacing w:before="100" w:beforeAutospacing="1" w:after="100" w:afterAutospacing="1" w:line="240" w:lineRule="auto"/>
    </w:pPr>
    <w:rPr>
      <w:rFonts w:ascii="Times New Roman" w:hAnsi="Times New Roman"/>
      <w:sz w:val="24"/>
      <w:szCs w:val="24"/>
    </w:rPr>
  </w:style>
  <w:style w:type="paragraph" w:styleId="a6">
    <w:name w:val="header"/>
    <w:basedOn w:val="a"/>
    <w:link w:val="14"/>
    <w:unhideWhenUsed/>
    <w:rsid w:val="0044364D"/>
    <w:pPr>
      <w:tabs>
        <w:tab w:val="center" w:pos="4677"/>
        <w:tab w:val="right" w:pos="9355"/>
      </w:tabs>
      <w:spacing w:after="0" w:line="240" w:lineRule="auto"/>
    </w:pPr>
    <w:rPr>
      <w:sz w:val="20"/>
      <w:szCs w:val="20"/>
      <w:lang/>
    </w:rPr>
  </w:style>
  <w:style w:type="character" w:customStyle="1" w:styleId="a7">
    <w:name w:val="Верхний колонтитул Знак"/>
    <w:rsid w:val="0044364D"/>
    <w:rPr>
      <w:rFonts w:ascii="Calibri" w:eastAsia="Times New Roman" w:hAnsi="Calibri" w:cs="Times New Roman"/>
      <w:lang w:eastAsia="ru-RU"/>
    </w:rPr>
  </w:style>
  <w:style w:type="paragraph" w:styleId="a8">
    <w:name w:val="footer"/>
    <w:basedOn w:val="a"/>
    <w:link w:val="a9"/>
    <w:uiPriority w:val="99"/>
    <w:unhideWhenUsed/>
    <w:rsid w:val="0044364D"/>
    <w:pPr>
      <w:tabs>
        <w:tab w:val="center" w:pos="4677"/>
        <w:tab w:val="right" w:pos="9355"/>
      </w:tabs>
      <w:spacing w:after="0" w:line="240" w:lineRule="auto"/>
    </w:pPr>
    <w:rPr>
      <w:sz w:val="20"/>
      <w:szCs w:val="20"/>
      <w:lang/>
    </w:rPr>
  </w:style>
  <w:style w:type="character" w:customStyle="1" w:styleId="a9">
    <w:name w:val="Нижний колонтитул Знак"/>
    <w:link w:val="a8"/>
    <w:uiPriority w:val="99"/>
    <w:rsid w:val="0044364D"/>
    <w:rPr>
      <w:rFonts w:ascii="Calibri" w:eastAsia="Times New Roman" w:hAnsi="Calibri" w:cs="Times New Roman"/>
      <w:lang w:eastAsia="ru-RU"/>
    </w:rPr>
  </w:style>
  <w:style w:type="paragraph" w:styleId="aa">
    <w:name w:val="List"/>
    <w:basedOn w:val="a"/>
    <w:unhideWhenUsed/>
    <w:rsid w:val="0044364D"/>
    <w:pPr>
      <w:ind w:left="283" w:hanging="283"/>
      <w:contextualSpacing/>
    </w:pPr>
  </w:style>
  <w:style w:type="paragraph" w:styleId="21">
    <w:name w:val="List 2"/>
    <w:basedOn w:val="a"/>
    <w:unhideWhenUsed/>
    <w:rsid w:val="0044364D"/>
    <w:pPr>
      <w:spacing w:after="0" w:line="240" w:lineRule="auto"/>
      <w:ind w:left="566" w:hanging="283"/>
    </w:pPr>
    <w:rPr>
      <w:rFonts w:ascii="Times New Roman" w:hAnsi="Times New Roman"/>
      <w:sz w:val="24"/>
      <w:szCs w:val="24"/>
    </w:rPr>
  </w:style>
  <w:style w:type="paragraph" w:styleId="ab">
    <w:name w:val="Title"/>
    <w:basedOn w:val="a"/>
    <w:link w:val="ac"/>
    <w:uiPriority w:val="10"/>
    <w:qFormat/>
    <w:rsid w:val="0044364D"/>
    <w:pPr>
      <w:spacing w:after="0" w:line="240" w:lineRule="auto"/>
      <w:jc w:val="center"/>
    </w:pPr>
    <w:rPr>
      <w:rFonts w:ascii="Times New Roman" w:hAnsi="Times New Roman"/>
      <w:sz w:val="28"/>
      <w:szCs w:val="24"/>
      <w:lang/>
    </w:rPr>
  </w:style>
  <w:style w:type="character" w:customStyle="1" w:styleId="ac">
    <w:name w:val="Название Знак"/>
    <w:link w:val="ab"/>
    <w:uiPriority w:val="10"/>
    <w:rsid w:val="0044364D"/>
    <w:rPr>
      <w:rFonts w:ascii="Times New Roman" w:eastAsia="Times New Roman" w:hAnsi="Times New Roman" w:cs="Times New Roman"/>
      <w:sz w:val="28"/>
      <w:szCs w:val="24"/>
      <w:lang w:eastAsia="ru-RU"/>
    </w:rPr>
  </w:style>
  <w:style w:type="paragraph" w:styleId="ad">
    <w:name w:val="Body Text"/>
    <w:basedOn w:val="a"/>
    <w:link w:val="ae"/>
    <w:uiPriority w:val="99"/>
    <w:semiHidden/>
    <w:unhideWhenUsed/>
    <w:rsid w:val="0044364D"/>
    <w:pPr>
      <w:spacing w:after="120" w:line="240" w:lineRule="auto"/>
    </w:pPr>
    <w:rPr>
      <w:rFonts w:ascii="Times New Roman" w:hAnsi="Times New Roman"/>
      <w:sz w:val="20"/>
      <w:szCs w:val="20"/>
      <w:lang/>
    </w:rPr>
  </w:style>
  <w:style w:type="character" w:customStyle="1" w:styleId="ae">
    <w:name w:val="Основной текст Знак"/>
    <w:link w:val="ad"/>
    <w:uiPriority w:val="99"/>
    <w:semiHidden/>
    <w:rsid w:val="0044364D"/>
    <w:rPr>
      <w:rFonts w:ascii="Times New Roman" w:eastAsia="Times New Roman" w:hAnsi="Times New Roman" w:cs="Times New Roman"/>
      <w:sz w:val="20"/>
      <w:szCs w:val="20"/>
      <w:lang w:eastAsia="ru-RU"/>
    </w:rPr>
  </w:style>
  <w:style w:type="paragraph" w:styleId="22">
    <w:name w:val="Body Text 2"/>
    <w:basedOn w:val="a"/>
    <w:link w:val="23"/>
    <w:uiPriority w:val="99"/>
    <w:unhideWhenUsed/>
    <w:rsid w:val="0044364D"/>
    <w:pPr>
      <w:spacing w:after="120" w:line="480" w:lineRule="auto"/>
    </w:pPr>
    <w:rPr>
      <w:sz w:val="20"/>
      <w:szCs w:val="20"/>
      <w:lang/>
    </w:rPr>
  </w:style>
  <w:style w:type="character" w:customStyle="1" w:styleId="23">
    <w:name w:val="Основной текст 2 Знак"/>
    <w:link w:val="22"/>
    <w:uiPriority w:val="99"/>
    <w:rsid w:val="0044364D"/>
    <w:rPr>
      <w:rFonts w:ascii="Calibri" w:eastAsia="Times New Roman" w:hAnsi="Calibri" w:cs="Times New Roman"/>
      <w:lang w:eastAsia="ru-RU"/>
    </w:rPr>
  </w:style>
  <w:style w:type="paragraph" w:styleId="24">
    <w:name w:val="Body Text Indent 2"/>
    <w:basedOn w:val="a"/>
    <w:link w:val="25"/>
    <w:unhideWhenUsed/>
    <w:rsid w:val="0044364D"/>
    <w:pPr>
      <w:spacing w:after="120" w:line="480" w:lineRule="auto"/>
      <w:ind w:left="283"/>
    </w:pPr>
    <w:rPr>
      <w:rFonts w:ascii="Times New Roman" w:hAnsi="Times New Roman"/>
      <w:sz w:val="24"/>
      <w:szCs w:val="24"/>
      <w:lang/>
    </w:rPr>
  </w:style>
  <w:style w:type="character" w:customStyle="1" w:styleId="25">
    <w:name w:val="Основной текст с отступом 2 Знак"/>
    <w:link w:val="24"/>
    <w:rsid w:val="0044364D"/>
    <w:rPr>
      <w:rFonts w:ascii="Times New Roman" w:eastAsia="Times New Roman" w:hAnsi="Times New Roman" w:cs="Times New Roman"/>
      <w:sz w:val="24"/>
      <w:szCs w:val="24"/>
      <w:lang w:eastAsia="ru-RU"/>
    </w:rPr>
  </w:style>
  <w:style w:type="paragraph" w:styleId="af">
    <w:name w:val="No Spacing"/>
    <w:uiPriority w:val="1"/>
    <w:qFormat/>
    <w:rsid w:val="0044364D"/>
    <w:rPr>
      <w:rFonts w:ascii="Times New Roman" w:eastAsia="Times New Roman" w:hAnsi="Times New Roman"/>
    </w:rPr>
  </w:style>
  <w:style w:type="paragraph" w:styleId="af0">
    <w:name w:val="List Paragraph"/>
    <w:basedOn w:val="a"/>
    <w:uiPriority w:val="34"/>
    <w:qFormat/>
    <w:rsid w:val="0044364D"/>
    <w:pPr>
      <w:ind w:left="720"/>
      <w:contextualSpacing/>
    </w:pPr>
  </w:style>
  <w:style w:type="paragraph" w:customStyle="1" w:styleId="ConsPlusNormal">
    <w:name w:val="ConsPlusNormal"/>
    <w:rsid w:val="0044364D"/>
    <w:pPr>
      <w:widowControl w:val="0"/>
      <w:autoSpaceDE w:val="0"/>
      <w:autoSpaceDN w:val="0"/>
      <w:adjustRightInd w:val="0"/>
      <w:ind w:firstLine="720"/>
    </w:pPr>
    <w:rPr>
      <w:rFonts w:ascii="Arial" w:eastAsia="Times New Roman" w:hAnsi="Arial" w:cs="Arial"/>
    </w:rPr>
  </w:style>
  <w:style w:type="character" w:customStyle="1" w:styleId="26">
    <w:name w:val="Основной текст (2)_"/>
    <w:link w:val="210"/>
    <w:locked/>
    <w:rsid w:val="0044364D"/>
    <w:rPr>
      <w:rFonts w:ascii="Times New Roman" w:hAnsi="Times New Roman" w:cs="Times New Roman"/>
      <w:sz w:val="27"/>
      <w:szCs w:val="27"/>
      <w:shd w:val="clear" w:color="auto" w:fill="FFFFFF"/>
    </w:rPr>
  </w:style>
  <w:style w:type="paragraph" w:customStyle="1" w:styleId="210">
    <w:name w:val="Основной текст (2)1"/>
    <w:basedOn w:val="a"/>
    <w:link w:val="26"/>
    <w:rsid w:val="0044364D"/>
    <w:pPr>
      <w:shd w:val="clear" w:color="auto" w:fill="FFFFFF"/>
      <w:spacing w:after="420" w:line="240" w:lineRule="atLeast"/>
    </w:pPr>
    <w:rPr>
      <w:rFonts w:ascii="Times New Roman" w:eastAsia="Calibri" w:hAnsi="Times New Roman"/>
      <w:sz w:val="27"/>
      <w:szCs w:val="27"/>
      <w:lang/>
    </w:rPr>
  </w:style>
  <w:style w:type="character" w:customStyle="1" w:styleId="14">
    <w:name w:val="Верхний колонтитул Знак1"/>
    <w:link w:val="a6"/>
    <w:semiHidden/>
    <w:locked/>
    <w:rsid w:val="0044364D"/>
    <w:rPr>
      <w:rFonts w:ascii="Calibri" w:eastAsia="Times New Roman" w:hAnsi="Calibri" w:cs="Times New Roman"/>
      <w:sz w:val="20"/>
      <w:szCs w:val="20"/>
      <w:lang w:eastAsia="ru-RU"/>
    </w:rPr>
  </w:style>
  <w:style w:type="numbering" w:customStyle="1" w:styleId="1">
    <w:name w:val="Стиль1"/>
    <w:uiPriority w:val="99"/>
    <w:rsid w:val="0044364D"/>
    <w:pPr>
      <w:numPr>
        <w:numId w:val="3"/>
      </w:numPr>
    </w:pPr>
  </w:style>
  <w:style w:type="character" w:styleId="af1">
    <w:name w:val="Strong"/>
    <w:uiPriority w:val="22"/>
    <w:qFormat/>
    <w:rsid w:val="0044364D"/>
    <w:rPr>
      <w:b/>
      <w:bCs/>
    </w:rPr>
  </w:style>
  <w:style w:type="paragraph" w:styleId="31">
    <w:name w:val="Body Text 3"/>
    <w:basedOn w:val="a"/>
    <w:link w:val="32"/>
    <w:rsid w:val="0044364D"/>
    <w:pPr>
      <w:spacing w:after="120" w:line="240" w:lineRule="auto"/>
    </w:pPr>
    <w:rPr>
      <w:rFonts w:ascii="Times New Roman" w:hAnsi="Times New Roman"/>
      <w:sz w:val="16"/>
      <w:szCs w:val="16"/>
      <w:lang/>
    </w:rPr>
  </w:style>
  <w:style w:type="character" w:customStyle="1" w:styleId="32">
    <w:name w:val="Основной текст 3 Знак"/>
    <w:link w:val="31"/>
    <w:rsid w:val="0044364D"/>
    <w:rPr>
      <w:rFonts w:ascii="Times New Roman" w:eastAsia="Times New Roman" w:hAnsi="Times New Roman" w:cs="Times New Roman"/>
      <w:sz w:val="16"/>
      <w:szCs w:val="16"/>
      <w:lang w:eastAsia="ru-RU"/>
    </w:rPr>
  </w:style>
  <w:style w:type="character" w:styleId="af2">
    <w:name w:val="page number"/>
    <w:basedOn w:val="a0"/>
    <w:rsid w:val="00E669FE"/>
  </w:style>
  <w:style w:type="character" w:customStyle="1" w:styleId="20">
    <w:name w:val="Заголовок 2 Знак"/>
    <w:link w:val="2"/>
    <w:uiPriority w:val="9"/>
    <w:rsid w:val="00137FFA"/>
    <w:rPr>
      <w:rFonts w:ascii="Cambria" w:eastAsia="Times New Roman" w:hAnsi="Cambria" w:cs="Arial"/>
      <w:b/>
      <w:bCs/>
      <w:i/>
      <w:iCs/>
      <w:sz w:val="28"/>
      <w:szCs w:val="28"/>
      <w:lang w:val="en-US" w:eastAsia="en-US" w:bidi="en-US"/>
    </w:rPr>
  </w:style>
  <w:style w:type="character" w:customStyle="1" w:styleId="30">
    <w:name w:val="Заголовок 3 Знак"/>
    <w:link w:val="3"/>
    <w:uiPriority w:val="9"/>
    <w:semiHidden/>
    <w:rsid w:val="00137FFA"/>
    <w:rPr>
      <w:rFonts w:ascii="Cambria" w:eastAsia="Times New Roman" w:hAnsi="Cambria"/>
      <w:b/>
      <w:bCs/>
      <w:sz w:val="26"/>
      <w:szCs w:val="26"/>
      <w:lang w:val="en-US" w:eastAsia="en-US" w:bidi="en-US"/>
    </w:rPr>
  </w:style>
  <w:style w:type="character" w:customStyle="1" w:styleId="40">
    <w:name w:val="Заголовок 4 Знак"/>
    <w:link w:val="4"/>
    <w:uiPriority w:val="9"/>
    <w:semiHidden/>
    <w:rsid w:val="00137FFA"/>
    <w:rPr>
      <w:rFonts w:eastAsia="Times New Roman"/>
      <w:b/>
      <w:bCs/>
      <w:sz w:val="28"/>
      <w:szCs w:val="28"/>
      <w:lang w:val="en-US" w:eastAsia="en-US" w:bidi="en-US"/>
    </w:rPr>
  </w:style>
  <w:style w:type="character" w:customStyle="1" w:styleId="50">
    <w:name w:val="Заголовок 5 Знак"/>
    <w:link w:val="5"/>
    <w:uiPriority w:val="9"/>
    <w:semiHidden/>
    <w:rsid w:val="00137FFA"/>
    <w:rPr>
      <w:rFonts w:eastAsia="Times New Roman"/>
      <w:b/>
      <w:bCs/>
      <w:i/>
      <w:iCs/>
      <w:sz w:val="26"/>
      <w:szCs w:val="26"/>
      <w:lang w:val="en-US" w:eastAsia="en-US" w:bidi="en-US"/>
    </w:rPr>
  </w:style>
  <w:style w:type="character" w:customStyle="1" w:styleId="60">
    <w:name w:val="Заголовок 6 Знак"/>
    <w:link w:val="6"/>
    <w:uiPriority w:val="9"/>
    <w:semiHidden/>
    <w:rsid w:val="00137FFA"/>
    <w:rPr>
      <w:rFonts w:eastAsia="Times New Roman"/>
      <w:b/>
      <w:bCs/>
      <w:sz w:val="22"/>
      <w:szCs w:val="22"/>
      <w:lang w:val="en-US" w:eastAsia="en-US" w:bidi="en-US"/>
    </w:rPr>
  </w:style>
  <w:style w:type="character" w:customStyle="1" w:styleId="70">
    <w:name w:val="Заголовок 7 Знак"/>
    <w:link w:val="7"/>
    <w:uiPriority w:val="9"/>
    <w:semiHidden/>
    <w:rsid w:val="00137FFA"/>
    <w:rPr>
      <w:rFonts w:eastAsia="Times New Roman"/>
      <w:sz w:val="24"/>
      <w:szCs w:val="24"/>
      <w:lang w:val="en-US" w:eastAsia="en-US" w:bidi="en-US"/>
    </w:rPr>
  </w:style>
  <w:style w:type="character" w:customStyle="1" w:styleId="80">
    <w:name w:val="Заголовок 8 Знак"/>
    <w:link w:val="8"/>
    <w:uiPriority w:val="9"/>
    <w:semiHidden/>
    <w:rsid w:val="00137FFA"/>
    <w:rPr>
      <w:rFonts w:eastAsia="Times New Roman"/>
      <w:i/>
      <w:iCs/>
      <w:sz w:val="24"/>
      <w:szCs w:val="24"/>
      <w:lang w:val="en-US" w:eastAsia="en-US" w:bidi="en-US"/>
    </w:rPr>
  </w:style>
  <w:style w:type="character" w:customStyle="1" w:styleId="90">
    <w:name w:val="Заголовок 9 Знак"/>
    <w:link w:val="9"/>
    <w:uiPriority w:val="9"/>
    <w:semiHidden/>
    <w:rsid w:val="00137FFA"/>
    <w:rPr>
      <w:rFonts w:ascii="Cambria" w:eastAsia="Times New Roman" w:hAnsi="Cambria"/>
      <w:sz w:val="22"/>
      <w:szCs w:val="22"/>
      <w:lang w:val="en-US" w:eastAsia="en-US" w:bidi="en-US"/>
    </w:rPr>
  </w:style>
  <w:style w:type="table" w:styleId="af3">
    <w:name w:val="Table Grid"/>
    <w:basedOn w:val="a1"/>
    <w:uiPriority w:val="59"/>
    <w:rsid w:val="00137F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137FFA"/>
    <w:pPr>
      <w:widowControl w:val="0"/>
      <w:autoSpaceDE w:val="0"/>
      <w:autoSpaceDN w:val="0"/>
      <w:adjustRightInd w:val="0"/>
      <w:spacing w:after="200" w:line="276" w:lineRule="auto"/>
    </w:pPr>
    <w:rPr>
      <w:rFonts w:ascii="Arial" w:eastAsia="Times New Roman" w:hAnsi="Arial" w:cs="Arial"/>
      <w:sz w:val="22"/>
      <w:szCs w:val="22"/>
    </w:rPr>
  </w:style>
  <w:style w:type="character" w:customStyle="1" w:styleId="apple-converted-space">
    <w:name w:val="apple-converted-space"/>
    <w:basedOn w:val="a0"/>
    <w:rsid w:val="00137FFA"/>
  </w:style>
  <w:style w:type="paragraph" w:styleId="af4">
    <w:name w:val="Body Text Indent"/>
    <w:basedOn w:val="a"/>
    <w:link w:val="af5"/>
    <w:unhideWhenUsed/>
    <w:rsid w:val="00137FFA"/>
    <w:pPr>
      <w:spacing w:after="0" w:line="360" w:lineRule="auto"/>
      <w:ind w:firstLine="720"/>
      <w:jc w:val="both"/>
    </w:pPr>
    <w:rPr>
      <w:rFonts w:ascii="Times New Roman" w:hAnsi="Times New Roman"/>
      <w:sz w:val="28"/>
      <w:szCs w:val="24"/>
      <w:lang w:val="en-US" w:eastAsia="en-US" w:bidi="en-US"/>
    </w:rPr>
  </w:style>
  <w:style w:type="character" w:customStyle="1" w:styleId="af5">
    <w:name w:val="Основной текст с отступом Знак"/>
    <w:link w:val="af4"/>
    <w:rsid w:val="00137FFA"/>
    <w:rPr>
      <w:rFonts w:ascii="Times New Roman" w:eastAsia="Times New Roman" w:hAnsi="Times New Roman"/>
      <w:sz w:val="28"/>
      <w:szCs w:val="24"/>
      <w:lang w:val="en-US" w:eastAsia="en-US" w:bidi="en-US"/>
    </w:rPr>
  </w:style>
  <w:style w:type="character" w:customStyle="1" w:styleId="commentcontents">
    <w:name w:val="commentcontents"/>
    <w:basedOn w:val="a0"/>
    <w:rsid w:val="00137FFA"/>
  </w:style>
  <w:style w:type="paragraph" w:customStyle="1" w:styleId="15">
    <w:name w:val="Знак Знак1 Знак Знак Знак Знак Знак Знак Знак Знак Знак"/>
    <w:basedOn w:val="a"/>
    <w:rsid w:val="00137FFA"/>
    <w:pPr>
      <w:tabs>
        <w:tab w:val="left" w:pos="708"/>
      </w:tabs>
      <w:spacing w:after="160" w:line="240" w:lineRule="exact"/>
    </w:pPr>
    <w:rPr>
      <w:rFonts w:ascii="Verdana" w:hAnsi="Verdana" w:cs="Verdana"/>
      <w:sz w:val="20"/>
      <w:szCs w:val="20"/>
      <w:lang w:val="en-US" w:eastAsia="en-US" w:bidi="en-US"/>
    </w:rPr>
  </w:style>
  <w:style w:type="paragraph" w:customStyle="1" w:styleId="16">
    <w:name w:val="1"/>
    <w:basedOn w:val="a"/>
    <w:rsid w:val="00137FFA"/>
    <w:pPr>
      <w:tabs>
        <w:tab w:val="left" w:pos="708"/>
      </w:tabs>
      <w:spacing w:after="160" w:line="240" w:lineRule="exact"/>
    </w:pPr>
    <w:rPr>
      <w:rFonts w:ascii="Verdana" w:hAnsi="Verdana" w:cs="Verdana"/>
      <w:sz w:val="20"/>
      <w:szCs w:val="20"/>
      <w:lang w:val="en-US" w:eastAsia="en-US" w:bidi="en-US"/>
    </w:rPr>
  </w:style>
  <w:style w:type="paragraph" w:customStyle="1" w:styleId="Default">
    <w:name w:val="Default"/>
    <w:rsid w:val="00137FFA"/>
    <w:pPr>
      <w:autoSpaceDE w:val="0"/>
      <w:autoSpaceDN w:val="0"/>
      <w:adjustRightInd w:val="0"/>
      <w:spacing w:after="200" w:line="276" w:lineRule="auto"/>
    </w:pPr>
    <w:rPr>
      <w:rFonts w:ascii="Times New Roman" w:eastAsia="Times New Roman" w:hAnsi="Times New Roman"/>
      <w:color w:val="000000"/>
      <w:sz w:val="24"/>
      <w:szCs w:val="24"/>
    </w:rPr>
  </w:style>
  <w:style w:type="paragraph" w:customStyle="1" w:styleId="17">
    <w:name w:val="Знак Знак1 Знак Знак Знак Знак Знак Знак Знак Знак Знак Знак Знак Знак Знак Знак Знак Знак Знак Знак Знак Знак Знак Знак Знак Знак Знак"/>
    <w:basedOn w:val="a"/>
    <w:rsid w:val="00137FFA"/>
    <w:pPr>
      <w:tabs>
        <w:tab w:val="left" w:pos="708"/>
      </w:tabs>
      <w:spacing w:after="160" w:line="240" w:lineRule="exact"/>
    </w:pPr>
    <w:rPr>
      <w:rFonts w:ascii="Verdana" w:hAnsi="Verdana" w:cs="Verdana"/>
      <w:sz w:val="20"/>
      <w:szCs w:val="20"/>
      <w:lang w:val="en-US" w:eastAsia="en-US" w:bidi="en-US"/>
    </w:rPr>
  </w:style>
  <w:style w:type="paragraph" w:styleId="af6">
    <w:name w:val="Subtitle"/>
    <w:basedOn w:val="a"/>
    <w:next w:val="a"/>
    <w:link w:val="af7"/>
    <w:uiPriority w:val="11"/>
    <w:qFormat/>
    <w:rsid w:val="00137FFA"/>
    <w:pPr>
      <w:spacing w:after="60" w:line="240" w:lineRule="auto"/>
      <w:jc w:val="center"/>
      <w:outlineLvl w:val="1"/>
    </w:pPr>
    <w:rPr>
      <w:rFonts w:ascii="Cambria" w:hAnsi="Cambria"/>
      <w:sz w:val="24"/>
      <w:szCs w:val="24"/>
      <w:lang w:val="en-US" w:eastAsia="en-US" w:bidi="en-US"/>
    </w:rPr>
  </w:style>
  <w:style w:type="character" w:customStyle="1" w:styleId="af7">
    <w:name w:val="Подзаголовок Знак"/>
    <w:link w:val="af6"/>
    <w:uiPriority w:val="11"/>
    <w:rsid w:val="00137FFA"/>
    <w:rPr>
      <w:rFonts w:ascii="Cambria" w:eastAsia="Times New Roman" w:hAnsi="Cambria"/>
      <w:sz w:val="24"/>
      <w:szCs w:val="24"/>
      <w:lang w:val="en-US" w:eastAsia="en-US" w:bidi="en-US"/>
    </w:rPr>
  </w:style>
  <w:style w:type="character" w:styleId="af8">
    <w:name w:val="Emphasis"/>
    <w:uiPriority w:val="20"/>
    <w:qFormat/>
    <w:rsid w:val="00137FFA"/>
    <w:rPr>
      <w:rFonts w:ascii="Calibri" w:hAnsi="Calibri"/>
      <w:b/>
      <w:i/>
      <w:iCs/>
    </w:rPr>
  </w:style>
  <w:style w:type="paragraph" w:styleId="27">
    <w:name w:val="Quote"/>
    <w:basedOn w:val="a"/>
    <w:next w:val="a"/>
    <w:link w:val="28"/>
    <w:uiPriority w:val="29"/>
    <w:qFormat/>
    <w:rsid w:val="00137FFA"/>
    <w:pPr>
      <w:spacing w:after="0" w:line="240" w:lineRule="auto"/>
    </w:pPr>
    <w:rPr>
      <w:i/>
      <w:sz w:val="24"/>
      <w:szCs w:val="24"/>
      <w:lang w:val="en-US" w:eastAsia="en-US" w:bidi="en-US"/>
    </w:rPr>
  </w:style>
  <w:style w:type="character" w:customStyle="1" w:styleId="28">
    <w:name w:val="Цитата 2 Знак"/>
    <w:link w:val="27"/>
    <w:uiPriority w:val="29"/>
    <w:rsid w:val="00137FFA"/>
    <w:rPr>
      <w:rFonts w:eastAsia="Times New Roman"/>
      <w:i/>
      <w:sz w:val="24"/>
      <w:szCs w:val="24"/>
      <w:lang w:val="en-US" w:eastAsia="en-US" w:bidi="en-US"/>
    </w:rPr>
  </w:style>
  <w:style w:type="paragraph" w:styleId="af9">
    <w:name w:val="Intense Quote"/>
    <w:basedOn w:val="a"/>
    <w:next w:val="a"/>
    <w:link w:val="afa"/>
    <w:uiPriority w:val="30"/>
    <w:qFormat/>
    <w:rsid w:val="00137FFA"/>
    <w:pPr>
      <w:spacing w:after="0" w:line="240" w:lineRule="auto"/>
      <w:ind w:left="720" w:right="720"/>
    </w:pPr>
    <w:rPr>
      <w:b/>
      <w:i/>
      <w:sz w:val="24"/>
      <w:lang w:val="en-US" w:eastAsia="en-US" w:bidi="en-US"/>
    </w:rPr>
  </w:style>
  <w:style w:type="character" w:customStyle="1" w:styleId="afa">
    <w:name w:val="Выделенная цитата Знак"/>
    <w:link w:val="af9"/>
    <w:uiPriority w:val="30"/>
    <w:rsid w:val="00137FFA"/>
    <w:rPr>
      <w:rFonts w:eastAsia="Times New Roman"/>
      <w:b/>
      <w:i/>
      <w:sz w:val="24"/>
      <w:szCs w:val="22"/>
      <w:lang w:val="en-US" w:eastAsia="en-US" w:bidi="en-US"/>
    </w:rPr>
  </w:style>
  <w:style w:type="character" w:styleId="afb">
    <w:name w:val="Subtle Emphasis"/>
    <w:uiPriority w:val="19"/>
    <w:qFormat/>
    <w:rsid w:val="00137FFA"/>
    <w:rPr>
      <w:i/>
      <w:color w:val="5A5A5A"/>
    </w:rPr>
  </w:style>
  <w:style w:type="character" w:styleId="afc">
    <w:name w:val="Intense Emphasis"/>
    <w:uiPriority w:val="21"/>
    <w:qFormat/>
    <w:rsid w:val="00137FFA"/>
    <w:rPr>
      <w:b/>
      <w:i/>
      <w:sz w:val="24"/>
      <w:szCs w:val="24"/>
      <w:u w:val="single"/>
    </w:rPr>
  </w:style>
  <w:style w:type="character" w:styleId="afd">
    <w:name w:val="Subtle Reference"/>
    <w:uiPriority w:val="31"/>
    <w:qFormat/>
    <w:rsid w:val="00137FFA"/>
    <w:rPr>
      <w:sz w:val="24"/>
      <w:szCs w:val="24"/>
      <w:u w:val="single"/>
    </w:rPr>
  </w:style>
  <w:style w:type="character" w:styleId="afe">
    <w:name w:val="Intense Reference"/>
    <w:uiPriority w:val="32"/>
    <w:qFormat/>
    <w:rsid w:val="00137FFA"/>
    <w:rPr>
      <w:b/>
      <w:sz w:val="24"/>
      <w:u w:val="single"/>
    </w:rPr>
  </w:style>
  <w:style w:type="character" w:styleId="aff">
    <w:name w:val="Book Title"/>
    <w:uiPriority w:val="33"/>
    <w:qFormat/>
    <w:rsid w:val="00137FFA"/>
    <w:rPr>
      <w:rFonts w:ascii="Cambria" w:eastAsia="Times New Roman" w:hAnsi="Cambria"/>
      <w:b/>
      <w:i/>
      <w:sz w:val="24"/>
      <w:szCs w:val="24"/>
    </w:rPr>
  </w:style>
  <w:style w:type="paragraph" w:styleId="aff0">
    <w:name w:val="TOC Heading"/>
    <w:basedOn w:val="12"/>
    <w:next w:val="a"/>
    <w:uiPriority w:val="39"/>
    <w:semiHidden/>
    <w:unhideWhenUsed/>
    <w:qFormat/>
    <w:rsid w:val="00137FFA"/>
    <w:pPr>
      <w:keepNext/>
      <w:spacing w:before="240" w:after="60"/>
      <w:outlineLvl w:val="9"/>
    </w:pPr>
    <w:rPr>
      <w:rFonts w:ascii="Cambria" w:hAnsi="Cambria"/>
      <w:color w:val="auto"/>
      <w:kern w:val="32"/>
      <w:sz w:val="32"/>
      <w:szCs w:val="32"/>
      <w:lang w:val="en-US" w:eastAsia="en-US" w:bidi="en-US"/>
    </w:rPr>
  </w:style>
  <w:style w:type="paragraph" w:customStyle="1" w:styleId="211">
    <w:name w:val="Список 21"/>
    <w:basedOn w:val="a"/>
    <w:rsid w:val="00137FFA"/>
    <w:pPr>
      <w:suppressAutoHyphens/>
      <w:spacing w:after="0" w:line="240" w:lineRule="auto"/>
      <w:ind w:left="566" w:hanging="283"/>
    </w:pPr>
    <w:rPr>
      <w:rFonts w:ascii="Arial" w:hAnsi="Arial" w:cs="Arial"/>
      <w:sz w:val="24"/>
      <w:szCs w:val="28"/>
      <w:lang w:eastAsia="ar-SA"/>
    </w:rPr>
  </w:style>
  <w:style w:type="paragraph" w:customStyle="1" w:styleId="FR1">
    <w:name w:val="FR1"/>
    <w:rsid w:val="00137FFA"/>
    <w:pPr>
      <w:widowControl w:val="0"/>
    </w:pPr>
    <w:rPr>
      <w:rFonts w:ascii="Times New Roman" w:eastAsia="Times New Roman" w:hAnsi="Times New Roman"/>
      <w:snapToGrid w:val="0"/>
    </w:rPr>
  </w:style>
  <w:style w:type="paragraph" w:customStyle="1" w:styleId="10">
    <w:name w:val="Текст абзаца1 Н"/>
    <w:basedOn w:val="a"/>
    <w:rsid w:val="00137FFA"/>
    <w:pPr>
      <w:numPr>
        <w:ilvl w:val="1"/>
        <w:numId w:val="178"/>
      </w:numPr>
      <w:tabs>
        <w:tab w:val="left" w:pos="1176"/>
      </w:tabs>
      <w:spacing w:after="0" w:line="240" w:lineRule="auto"/>
      <w:jc w:val="both"/>
    </w:pPr>
    <w:rPr>
      <w:rFonts w:ascii="Times New Roman" w:hAnsi="Times New Roman"/>
      <w:color w:val="000000"/>
      <w:sz w:val="28"/>
      <w:szCs w:val="24"/>
    </w:rPr>
  </w:style>
  <w:style w:type="paragraph" w:customStyle="1" w:styleId="11">
    <w:name w:val="Заголовок1М1"/>
    <w:basedOn w:val="a"/>
    <w:next w:val="10"/>
    <w:rsid w:val="00137FFA"/>
    <w:pPr>
      <w:keepNext/>
      <w:numPr>
        <w:numId w:val="178"/>
      </w:numPr>
      <w:spacing w:before="240" w:after="120" w:line="240" w:lineRule="auto"/>
      <w:jc w:val="center"/>
    </w:pPr>
    <w:rPr>
      <w:rFonts w:ascii="Times New Roman" w:hAnsi="Times New Roman"/>
      <w:b/>
      <w:bCs/>
      <w:color w:val="000000"/>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8784055">
      <w:bodyDiv w:val="1"/>
      <w:marLeft w:val="0"/>
      <w:marRight w:val="0"/>
      <w:marTop w:val="0"/>
      <w:marBottom w:val="0"/>
      <w:divBdr>
        <w:top w:val="none" w:sz="0" w:space="0" w:color="auto"/>
        <w:left w:val="none" w:sz="0" w:space="0" w:color="auto"/>
        <w:bottom w:val="none" w:sz="0" w:space="0" w:color="auto"/>
        <w:right w:val="none" w:sz="0" w:space="0" w:color="auto"/>
      </w:divBdr>
    </w:div>
    <w:div w:id="323511913">
      <w:bodyDiv w:val="1"/>
      <w:marLeft w:val="0"/>
      <w:marRight w:val="0"/>
      <w:marTop w:val="0"/>
      <w:marBottom w:val="0"/>
      <w:divBdr>
        <w:top w:val="none" w:sz="0" w:space="0" w:color="auto"/>
        <w:left w:val="none" w:sz="0" w:space="0" w:color="auto"/>
        <w:bottom w:val="none" w:sz="0" w:space="0" w:color="auto"/>
        <w:right w:val="none" w:sz="0" w:space="0" w:color="auto"/>
      </w:divBdr>
    </w:div>
    <w:div w:id="439029038">
      <w:bodyDiv w:val="1"/>
      <w:marLeft w:val="0"/>
      <w:marRight w:val="0"/>
      <w:marTop w:val="0"/>
      <w:marBottom w:val="0"/>
      <w:divBdr>
        <w:top w:val="none" w:sz="0" w:space="0" w:color="auto"/>
        <w:left w:val="none" w:sz="0" w:space="0" w:color="auto"/>
        <w:bottom w:val="none" w:sz="0" w:space="0" w:color="auto"/>
        <w:right w:val="none" w:sz="0" w:space="0" w:color="auto"/>
      </w:divBdr>
    </w:div>
    <w:div w:id="986932708">
      <w:bodyDiv w:val="1"/>
      <w:marLeft w:val="0"/>
      <w:marRight w:val="0"/>
      <w:marTop w:val="0"/>
      <w:marBottom w:val="0"/>
      <w:divBdr>
        <w:top w:val="none" w:sz="0" w:space="0" w:color="auto"/>
        <w:left w:val="none" w:sz="0" w:space="0" w:color="auto"/>
        <w:bottom w:val="none" w:sz="0" w:space="0" w:color="auto"/>
        <w:right w:val="none" w:sz="0" w:space="0" w:color="auto"/>
      </w:divBdr>
    </w:div>
    <w:div w:id="1073238857">
      <w:bodyDiv w:val="1"/>
      <w:marLeft w:val="0"/>
      <w:marRight w:val="0"/>
      <w:marTop w:val="0"/>
      <w:marBottom w:val="0"/>
      <w:divBdr>
        <w:top w:val="none" w:sz="0" w:space="0" w:color="auto"/>
        <w:left w:val="none" w:sz="0" w:space="0" w:color="auto"/>
        <w:bottom w:val="none" w:sz="0" w:space="0" w:color="auto"/>
        <w:right w:val="none" w:sz="0" w:space="0" w:color="auto"/>
      </w:divBdr>
    </w:div>
    <w:div w:id="1147285520">
      <w:bodyDiv w:val="1"/>
      <w:marLeft w:val="0"/>
      <w:marRight w:val="0"/>
      <w:marTop w:val="0"/>
      <w:marBottom w:val="0"/>
      <w:divBdr>
        <w:top w:val="none" w:sz="0" w:space="0" w:color="auto"/>
        <w:left w:val="none" w:sz="0" w:space="0" w:color="auto"/>
        <w:bottom w:val="none" w:sz="0" w:space="0" w:color="auto"/>
        <w:right w:val="none" w:sz="0" w:space="0" w:color="auto"/>
      </w:divBdr>
    </w:div>
    <w:div w:id="1174150021">
      <w:bodyDiv w:val="1"/>
      <w:marLeft w:val="0"/>
      <w:marRight w:val="0"/>
      <w:marTop w:val="0"/>
      <w:marBottom w:val="0"/>
      <w:divBdr>
        <w:top w:val="none" w:sz="0" w:space="0" w:color="auto"/>
        <w:left w:val="none" w:sz="0" w:space="0" w:color="auto"/>
        <w:bottom w:val="none" w:sz="0" w:space="0" w:color="auto"/>
        <w:right w:val="none" w:sz="0" w:space="0" w:color="auto"/>
      </w:divBdr>
    </w:div>
    <w:div w:id="1684940891">
      <w:bodyDiv w:val="1"/>
      <w:marLeft w:val="0"/>
      <w:marRight w:val="0"/>
      <w:marTop w:val="0"/>
      <w:marBottom w:val="0"/>
      <w:divBdr>
        <w:top w:val="none" w:sz="0" w:space="0" w:color="auto"/>
        <w:left w:val="none" w:sz="0" w:space="0" w:color="auto"/>
        <w:bottom w:val="none" w:sz="0" w:space="0" w:color="auto"/>
        <w:right w:val="none" w:sz="0" w:space="0" w:color="auto"/>
      </w:divBdr>
    </w:div>
    <w:div w:id="1704556708">
      <w:bodyDiv w:val="1"/>
      <w:marLeft w:val="0"/>
      <w:marRight w:val="0"/>
      <w:marTop w:val="0"/>
      <w:marBottom w:val="0"/>
      <w:divBdr>
        <w:top w:val="none" w:sz="0" w:space="0" w:color="auto"/>
        <w:left w:val="none" w:sz="0" w:space="0" w:color="auto"/>
        <w:bottom w:val="none" w:sz="0" w:space="0" w:color="auto"/>
        <w:right w:val="none" w:sz="0" w:space="0" w:color="auto"/>
      </w:divBdr>
    </w:div>
    <w:div w:id="1761179612">
      <w:bodyDiv w:val="1"/>
      <w:marLeft w:val="0"/>
      <w:marRight w:val="0"/>
      <w:marTop w:val="0"/>
      <w:marBottom w:val="0"/>
      <w:divBdr>
        <w:top w:val="none" w:sz="0" w:space="0" w:color="auto"/>
        <w:left w:val="none" w:sz="0" w:space="0" w:color="auto"/>
        <w:bottom w:val="none" w:sz="0" w:space="0" w:color="auto"/>
        <w:right w:val="none" w:sz="0" w:space="0" w:color="auto"/>
      </w:divBdr>
    </w:div>
    <w:div w:id="1855799508">
      <w:bodyDiv w:val="1"/>
      <w:marLeft w:val="0"/>
      <w:marRight w:val="0"/>
      <w:marTop w:val="0"/>
      <w:marBottom w:val="0"/>
      <w:divBdr>
        <w:top w:val="none" w:sz="0" w:space="0" w:color="auto"/>
        <w:left w:val="none" w:sz="0" w:space="0" w:color="auto"/>
        <w:bottom w:val="none" w:sz="0" w:space="0" w:color="auto"/>
        <w:right w:val="none" w:sz="0" w:space="0" w:color="auto"/>
      </w:divBdr>
    </w:div>
    <w:div w:id="193883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ravcon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inbuh1c.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uhcon.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nalogkodeks.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bu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422E9-D91B-4585-AF6E-3CA2D48DA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18321</Words>
  <Characters>104431</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122507</CharactersWithSpaces>
  <SharedDoc>false</SharedDoc>
  <HLinks>
    <vt:vector size="36" baseType="variant">
      <vt:variant>
        <vt:i4>7995513</vt:i4>
      </vt:variant>
      <vt:variant>
        <vt:i4>15</vt:i4>
      </vt:variant>
      <vt:variant>
        <vt:i4>0</vt:i4>
      </vt:variant>
      <vt:variant>
        <vt:i4>5</vt:i4>
      </vt:variant>
      <vt:variant>
        <vt:lpwstr>http://www.buhgalteria.ru/</vt:lpwstr>
      </vt:variant>
      <vt:variant>
        <vt:lpwstr/>
      </vt:variant>
      <vt:variant>
        <vt:i4>8126590</vt:i4>
      </vt:variant>
      <vt:variant>
        <vt:i4>12</vt:i4>
      </vt:variant>
      <vt:variant>
        <vt:i4>0</vt:i4>
      </vt:variant>
      <vt:variant>
        <vt:i4>5</vt:i4>
      </vt:variant>
      <vt:variant>
        <vt:lpwstr>http://www.buh.ru/</vt:lpwstr>
      </vt:variant>
      <vt:variant>
        <vt:lpwstr/>
      </vt:variant>
      <vt:variant>
        <vt:i4>7077987</vt:i4>
      </vt:variant>
      <vt:variant>
        <vt:i4>9</vt:i4>
      </vt:variant>
      <vt:variant>
        <vt:i4>0</vt:i4>
      </vt:variant>
      <vt:variant>
        <vt:i4>5</vt:i4>
      </vt:variant>
      <vt:variant>
        <vt:lpwstr>http://pravcons.ru/</vt:lpwstr>
      </vt:variant>
      <vt:variant>
        <vt:lpwstr/>
      </vt:variant>
      <vt:variant>
        <vt:i4>3932283</vt:i4>
      </vt:variant>
      <vt:variant>
        <vt:i4>6</vt:i4>
      </vt:variant>
      <vt:variant>
        <vt:i4>0</vt:i4>
      </vt:variant>
      <vt:variant>
        <vt:i4>5</vt:i4>
      </vt:variant>
      <vt:variant>
        <vt:lpwstr>http://finbuh1c.ru/</vt:lpwstr>
      </vt:variant>
      <vt:variant>
        <vt:lpwstr/>
      </vt:variant>
      <vt:variant>
        <vt:i4>2097279</vt:i4>
      </vt:variant>
      <vt:variant>
        <vt:i4>3</vt:i4>
      </vt:variant>
      <vt:variant>
        <vt:i4>0</vt:i4>
      </vt:variant>
      <vt:variant>
        <vt:i4>5</vt:i4>
      </vt:variant>
      <vt:variant>
        <vt:lpwstr>http://buhcon.com/</vt:lpwstr>
      </vt:variant>
      <vt:variant>
        <vt:lpwstr/>
      </vt:variant>
      <vt:variant>
        <vt:i4>6946872</vt:i4>
      </vt:variant>
      <vt:variant>
        <vt:i4>0</vt:i4>
      </vt:variant>
      <vt:variant>
        <vt:i4>0</vt:i4>
      </vt:variant>
      <vt:variant>
        <vt:i4>5</vt:i4>
      </vt:variant>
      <vt:variant>
        <vt:lpwstr>http://nalogkodeks.ru/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21</cp:revision>
  <cp:lastPrinted>2018-02-08T08:10:00Z</cp:lastPrinted>
  <dcterms:created xsi:type="dcterms:W3CDTF">2015-03-10T09:21:00Z</dcterms:created>
  <dcterms:modified xsi:type="dcterms:W3CDTF">2018-02-08T08:44:00Z</dcterms:modified>
</cp:coreProperties>
</file>