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1EE" w:rsidRPr="00303713" w:rsidRDefault="005D51EE" w:rsidP="005D51EE">
      <w:pPr>
        <w:spacing w:after="0" w:line="240" w:lineRule="auto"/>
        <w:contextualSpacing/>
        <w:jc w:val="center"/>
      </w:pPr>
      <w:r w:rsidRPr="00303713">
        <w:t xml:space="preserve">Бюджетное учреждение профессионального образования </w:t>
      </w:r>
    </w:p>
    <w:p w:rsidR="005D51EE" w:rsidRPr="00303713" w:rsidRDefault="005D51EE" w:rsidP="005D51EE">
      <w:pPr>
        <w:spacing w:after="0" w:line="240" w:lineRule="auto"/>
        <w:contextualSpacing/>
        <w:jc w:val="center"/>
      </w:pPr>
      <w:r w:rsidRPr="00303713">
        <w:t xml:space="preserve">Ханты-Мансийского автономного округа – Югры </w:t>
      </w:r>
    </w:p>
    <w:p w:rsidR="00CA59EA" w:rsidRPr="00303713" w:rsidRDefault="005D51EE" w:rsidP="005D51EE">
      <w:pPr>
        <w:spacing w:after="0" w:line="240" w:lineRule="auto"/>
        <w:contextualSpacing/>
        <w:jc w:val="center"/>
      </w:pPr>
      <w:r w:rsidRPr="00303713">
        <w:t>«Белоярский политехнический колледж»</w:t>
      </w:r>
    </w:p>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tbl>
      <w:tblPr>
        <w:tblW w:w="0" w:type="auto"/>
        <w:tblLook w:val="04A0" w:firstRow="1" w:lastRow="0" w:firstColumn="1" w:lastColumn="0" w:noHBand="0" w:noVBand="1"/>
      </w:tblPr>
      <w:tblGrid>
        <w:gridCol w:w="4785"/>
        <w:gridCol w:w="4786"/>
      </w:tblGrid>
      <w:tr w:rsidR="00CB48BB" w:rsidTr="00CB48BB">
        <w:tc>
          <w:tcPr>
            <w:tcW w:w="4785" w:type="dxa"/>
          </w:tcPr>
          <w:p w:rsidR="00CB48BB" w:rsidRDefault="00CB48BB">
            <w:pPr>
              <w:spacing w:after="0" w:line="240" w:lineRule="auto"/>
              <w:contextualSpacing/>
            </w:pPr>
            <w:bookmarkStart w:id="0" w:name="_GoBack" w:colFirst="0" w:colLast="1"/>
            <w:r>
              <w:t>Рассмотрено на заседании МО</w:t>
            </w:r>
          </w:p>
          <w:p w:rsidR="00CB48BB" w:rsidRDefault="00CB48BB">
            <w:pPr>
              <w:spacing w:after="0" w:line="240" w:lineRule="auto"/>
              <w:contextualSpacing/>
            </w:pPr>
            <w:r>
              <w:t>Протокол от 11.03.2024 № 3</w:t>
            </w:r>
          </w:p>
          <w:p w:rsidR="00CB48BB" w:rsidRDefault="00CB48BB">
            <w:pPr>
              <w:spacing w:after="0" w:line="240" w:lineRule="auto"/>
              <w:contextualSpacing/>
            </w:pPr>
          </w:p>
        </w:tc>
        <w:tc>
          <w:tcPr>
            <w:tcW w:w="4786" w:type="dxa"/>
            <w:hideMark/>
          </w:tcPr>
          <w:p w:rsidR="00CB48BB" w:rsidRDefault="00CB48BB">
            <w:pPr>
              <w:spacing w:after="0" w:line="240" w:lineRule="auto"/>
              <w:contextualSpacing/>
              <w:jc w:val="center"/>
            </w:pPr>
            <w:r>
              <w:t>Утверждено</w:t>
            </w:r>
          </w:p>
          <w:p w:rsidR="00CB48BB" w:rsidRDefault="00CB48BB">
            <w:pPr>
              <w:spacing w:after="0" w:line="240" w:lineRule="auto"/>
              <w:contextualSpacing/>
              <w:jc w:val="center"/>
            </w:pPr>
            <w:r>
              <w:t>Приказ от 25.04.2024 № 94</w:t>
            </w:r>
          </w:p>
        </w:tc>
      </w:tr>
      <w:bookmarkEnd w:id="0"/>
      <w:tr w:rsidR="005D51EE" w:rsidRPr="00A31014" w:rsidTr="00A31014">
        <w:tc>
          <w:tcPr>
            <w:tcW w:w="4785" w:type="dxa"/>
          </w:tcPr>
          <w:p w:rsidR="005D51EE" w:rsidRPr="00A31014" w:rsidRDefault="005D51EE" w:rsidP="00A31014">
            <w:pPr>
              <w:spacing w:after="0" w:line="240" w:lineRule="auto"/>
              <w:contextualSpacing/>
            </w:pPr>
          </w:p>
        </w:tc>
        <w:tc>
          <w:tcPr>
            <w:tcW w:w="4786" w:type="dxa"/>
          </w:tcPr>
          <w:p w:rsidR="005D51EE" w:rsidRPr="00A31014" w:rsidRDefault="005D51EE" w:rsidP="00A31014">
            <w:pPr>
              <w:spacing w:after="0" w:line="240" w:lineRule="auto"/>
              <w:contextualSpacing/>
            </w:pPr>
          </w:p>
        </w:tc>
      </w:tr>
    </w:tbl>
    <w:p w:rsidR="005D51EE" w:rsidRPr="00303713" w:rsidRDefault="005D51EE" w:rsidP="005D51EE">
      <w:pPr>
        <w:spacing w:after="0" w:line="240" w:lineRule="auto"/>
        <w:contextualSpacing/>
      </w:pPr>
    </w:p>
    <w:p w:rsidR="005D51EE" w:rsidRPr="00303713" w:rsidRDefault="005D51EE"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5D51EE" w:rsidRPr="00303713" w:rsidRDefault="005D51EE" w:rsidP="00214F93">
      <w:pPr>
        <w:spacing w:after="0" w:line="240" w:lineRule="auto"/>
        <w:contextualSpacing/>
        <w:jc w:val="center"/>
      </w:pPr>
      <w:r w:rsidRPr="00303713">
        <w:t>РАБОЧАЯ ПРОГРАММА УЧЕБНОЙ ДИСЦИПЛИНЫ</w:t>
      </w:r>
    </w:p>
    <w:p w:rsidR="0008175D" w:rsidRPr="00303713" w:rsidRDefault="0008175D" w:rsidP="00214F93">
      <w:pPr>
        <w:spacing w:after="0" w:line="240" w:lineRule="auto"/>
        <w:contextualSpacing/>
        <w:jc w:val="center"/>
      </w:pPr>
    </w:p>
    <w:p w:rsidR="00214F93" w:rsidRPr="00303713" w:rsidRDefault="00B90BA9" w:rsidP="00214F93">
      <w:pPr>
        <w:spacing w:after="0" w:line="240" w:lineRule="auto"/>
        <w:contextualSpacing/>
        <w:jc w:val="center"/>
        <w:rPr>
          <w:i/>
        </w:rPr>
      </w:pPr>
      <w:r>
        <w:t>ОП.01 АНАТОМИЯ И ФИЗИОЛОГИЯ ЧЕЛОВЕКА</w:t>
      </w:r>
    </w:p>
    <w:p w:rsidR="00214F93" w:rsidRPr="00303713" w:rsidRDefault="00214F93" w:rsidP="00214F93">
      <w:pPr>
        <w:spacing w:after="0" w:line="240" w:lineRule="auto"/>
        <w:contextualSpacing/>
        <w:jc w:val="center"/>
      </w:pPr>
    </w:p>
    <w:p w:rsidR="00214F93" w:rsidRPr="00303713" w:rsidRDefault="00214F93" w:rsidP="00214F93">
      <w:pPr>
        <w:spacing w:after="0" w:line="240" w:lineRule="auto"/>
        <w:contextualSpacing/>
        <w:jc w:val="center"/>
      </w:pPr>
    </w:p>
    <w:p w:rsidR="005D51EE" w:rsidRPr="00303713" w:rsidRDefault="0008175D" w:rsidP="00214F93">
      <w:pPr>
        <w:spacing w:after="0" w:line="240" w:lineRule="auto"/>
        <w:contextualSpacing/>
        <w:jc w:val="center"/>
      </w:pPr>
      <w:r w:rsidRPr="00303713">
        <w:t xml:space="preserve">к ОПОП по </w:t>
      </w:r>
      <w:r w:rsidR="00214F93" w:rsidRPr="00303713">
        <w:t>специальности</w:t>
      </w:r>
    </w:p>
    <w:p w:rsidR="0008175D" w:rsidRPr="00303713" w:rsidRDefault="0008175D" w:rsidP="00214F93">
      <w:pPr>
        <w:spacing w:after="0" w:line="240" w:lineRule="auto"/>
        <w:contextualSpacing/>
        <w:jc w:val="center"/>
      </w:pPr>
    </w:p>
    <w:p w:rsidR="0008175D" w:rsidRPr="00303713" w:rsidRDefault="00F13062" w:rsidP="00214F93">
      <w:pPr>
        <w:spacing w:after="0" w:line="240" w:lineRule="auto"/>
        <w:contextualSpacing/>
        <w:jc w:val="center"/>
      </w:pPr>
      <w:r>
        <w:t>31</w:t>
      </w:r>
      <w:r w:rsidR="006F5B15">
        <w:t>.02.0</w:t>
      </w:r>
      <w:r>
        <w:t>1</w:t>
      </w:r>
      <w:r w:rsidR="00656398" w:rsidRPr="00303713">
        <w:t xml:space="preserve"> </w:t>
      </w:r>
      <w:r>
        <w:t>ЛЕЧЕБНОЕ ДЕЛО</w:t>
      </w: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5D51EE">
      <w:pPr>
        <w:spacing w:after="0" w:line="240" w:lineRule="auto"/>
        <w:contextualSpacing/>
      </w:pPr>
    </w:p>
    <w:p w:rsidR="00214F93" w:rsidRPr="00303713" w:rsidRDefault="00214F93" w:rsidP="00214F93">
      <w:pPr>
        <w:spacing w:after="0" w:line="240" w:lineRule="auto"/>
        <w:contextualSpacing/>
        <w:jc w:val="center"/>
      </w:pPr>
    </w:p>
    <w:p w:rsidR="00214F93" w:rsidRPr="00303713" w:rsidRDefault="0008175D" w:rsidP="00214F93">
      <w:pPr>
        <w:spacing w:after="0" w:line="240" w:lineRule="auto"/>
        <w:contextualSpacing/>
        <w:jc w:val="center"/>
      </w:pPr>
      <w:r w:rsidRPr="00303713">
        <w:t>202</w:t>
      </w:r>
      <w:r w:rsidR="00F13062">
        <w:t>4</w:t>
      </w:r>
      <w:r w:rsidR="00214F93" w:rsidRPr="00303713">
        <w:t xml:space="preserve"> г.</w:t>
      </w:r>
    </w:p>
    <w:p w:rsidR="00214F93" w:rsidRPr="00303713" w:rsidRDefault="00214F93" w:rsidP="00214F93">
      <w:pPr>
        <w:spacing w:after="0" w:line="240" w:lineRule="auto"/>
        <w:contextualSpacing/>
        <w:jc w:val="center"/>
        <w:rPr>
          <w:color w:val="C00000"/>
        </w:rPr>
        <w:sectPr w:rsidR="00214F93" w:rsidRPr="00303713" w:rsidSect="008706FE">
          <w:footerReference w:type="default" r:id="rId9"/>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rPr>
          <w:b/>
        </w:rPr>
      </w:pPr>
      <w:r w:rsidRPr="0067468A">
        <w:rPr>
          <w:b/>
        </w:rPr>
        <w:lastRenderedPageBreak/>
        <w:t>СОДЕРЖАНИЕ</w:t>
      </w:r>
    </w:p>
    <w:p w:rsidR="00214F93" w:rsidRPr="0067468A" w:rsidRDefault="00214F93" w:rsidP="00214F93">
      <w:pPr>
        <w:spacing w:after="0" w:line="240" w:lineRule="auto"/>
        <w:contextualSpacing/>
        <w:jc w:val="center"/>
        <w:rPr>
          <w:b/>
        </w:rPr>
      </w:pPr>
    </w:p>
    <w:p w:rsidR="00214F93" w:rsidRPr="0067468A" w:rsidRDefault="00214F93" w:rsidP="00214F93">
      <w:pPr>
        <w:spacing w:after="0" w:line="240" w:lineRule="auto"/>
        <w:contextualSpacing/>
        <w:jc w:val="both"/>
      </w:pPr>
    </w:p>
    <w:tbl>
      <w:tblPr>
        <w:tblW w:w="0" w:type="auto"/>
        <w:tblLook w:val="04A0" w:firstRow="1" w:lastRow="0" w:firstColumn="1" w:lastColumn="0" w:noHBand="0" w:noVBand="1"/>
      </w:tblPr>
      <w:tblGrid>
        <w:gridCol w:w="392"/>
        <w:gridCol w:w="8080"/>
        <w:gridCol w:w="1099"/>
      </w:tblGrid>
      <w:tr w:rsidR="00214F93" w:rsidRPr="0067468A" w:rsidTr="00A31014">
        <w:tc>
          <w:tcPr>
            <w:tcW w:w="392" w:type="dxa"/>
          </w:tcPr>
          <w:p w:rsidR="00214F93" w:rsidRPr="0067468A" w:rsidRDefault="00214F93" w:rsidP="00A31014">
            <w:pPr>
              <w:spacing w:after="0" w:line="360" w:lineRule="auto"/>
              <w:contextualSpacing/>
              <w:jc w:val="both"/>
            </w:pPr>
            <w:r w:rsidRPr="0067468A">
              <w:t>1</w:t>
            </w:r>
          </w:p>
        </w:tc>
        <w:tc>
          <w:tcPr>
            <w:tcW w:w="8080" w:type="dxa"/>
          </w:tcPr>
          <w:p w:rsidR="00214F93" w:rsidRPr="0067468A" w:rsidRDefault="00214F93" w:rsidP="00A31014">
            <w:pPr>
              <w:spacing w:after="0" w:line="360" w:lineRule="auto"/>
              <w:contextualSpacing/>
              <w:jc w:val="both"/>
            </w:pPr>
            <w:r w:rsidRPr="0067468A">
              <w:t>ОБЩАЯ ХАРАКТЕРИСТИКА РАБОЧЕЙ ПРОГРАММЫ УЧЕБНОЙ ДИСЦИПЛИНЫ</w:t>
            </w:r>
          </w:p>
        </w:tc>
        <w:tc>
          <w:tcPr>
            <w:tcW w:w="1099" w:type="dxa"/>
          </w:tcPr>
          <w:p w:rsidR="00214F93" w:rsidRPr="0067468A" w:rsidRDefault="00214F93" w:rsidP="00A31014">
            <w:pPr>
              <w:spacing w:after="0" w:line="360" w:lineRule="auto"/>
              <w:contextualSpacing/>
              <w:jc w:val="center"/>
            </w:pPr>
          </w:p>
          <w:p w:rsidR="008706FE" w:rsidRPr="0067468A" w:rsidRDefault="008706FE" w:rsidP="00A31014">
            <w:pPr>
              <w:spacing w:after="0" w:line="360" w:lineRule="auto"/>
              <w:contextualSpacing/>
              <w:jc w:val="center"/>
            </w:pPr>
            <w:r w:rsidRPr="0067468A">
              <w:t>3</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2</w:t>
            </w:r>
          </w:p>
        </w:tc>
        <w:tc>
          <w:tcPr>
            <w:tcW w:w="8080" w:type="dxa"/>
          </w:tcPr>
          <w:p w:rsidR="00214F93" w:rsidRPr="0067468A" w:rsidRDefault="00214F93" w:rsidP="00A31014">
            <w:pPr>
              <w:spacing w:after="0" w:line="360" w:lineRule="auto"/>
              <w:contextualSpacing/>
              <w:jc w:val="both"/>
            </w:pPr>
            <w:r w:rsidRPr="0067468A">
              <w:t>СТРУКТУРА И СОДЕРЖАНИЕ УЧЕБНОЙ ДИСЦИПЛИНЫ</w:t>
            </w:r>
          </w:p>
        </w:tc>
        <w:tc>
          <w:tcPr>
            <w:tcW w:w="1099" w:type="dxa"/>
          </w:tcPr>
          <w:p w:rsidR="00214F93" w:rsidRPr="0067468A" w:rsidRDefault="0067468A" w:rsidP="00A31014">
            <w:pPr>
              <w:spacing w:after="0" w:line="360" w:lineRule="auto"/>
              <w:contextualSpacing/>
              <w:jc w:val="center"/>
            </w:pPr>
            <w:r w:rsidRPr="0067468A">
              <w:t>9</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3</w:t>
            </w:r>
          </w:p>
        </w:tc>
        <w:tc>
          <w:tcPr>
            <w:tcW w:w="8080" w:type="dxa"/>
          </w:tcPr>
          <w:p w:rsidR="00214F93" w:rsidRPr="0067468A" w:rsidRDefault="00214F93" w:rsidP="00A31014">
            <w:pPr>
              <w:spacing w:after="0" w:line="360" w:lineRule="auto"/>
              <w:contextualSpacing/>
              <w:jc w:val="both"/>
            </w:pPr>
            <w:r w:rsidRPr="0067468A">
              <w:t xml:space="preserve">УСЛОВИЯ РЕАЛИЗАЦИИ </w:t>
            </w:r>
            <w:r w:rsidR="008817B8" w:rsidRPr="0067468A">
              <w:t xml:space="preserve">РАБОЧЕЙ ПРОГРАММЫ </w:t>
            </w:r>
            <w:r w:rsidRPr="0067468A">
              <w:t>УЧЕБНОЙ ДИСЦИПЛИНЫ</w:t>
            </w:r>
          </w:p>
        </w:tc>
        <w:tc>
          <w:tcPr>
            <w:tcW w:w="1099" w:type="dxa"/>
          </w:tcPr>
          <w:p w:rsidR="00214F93" w:rsidRPr="0067468A" w:rsidRDefault="00214F93" w:rsidP="00A31014">
            <w:pPr>
              <w:spacing w:after="0" w:line="360" w:lineRule="auto"/>
              <w:contextualSpacing/>
              <w:jc w:val="both"/>
            </w:pPr>
          </w:p>
          <w:p w:rsidR="00656398" w:rsidRPr="0067468A" w:rsidRDefault="0067468A" w:rsidP="00A31014">
            <w:pPr>
              <w:spacing w:after="0" w:line="360" w:lineRule="auto"/>
              <w:contextualSpacing/>
              <w:jc w:val="center"/>
            </w:pPr>
            <w:r w:rsidRPr="0067468A">
              <w:t>34</w:t>
            </w:r>
          </w:p>
        </w:tc>
      </w:tr>
      <w:tr w:rsidR="00214F93" w:rsidRPr="0067468A" w:rsidTr="00A31014">
        <w:tc>
          <w:tcPr>
            <w:tcW w:w="392" w:type="dxa"/>
          </w:tcPr>
          <w:p w:rsidR="00214F93" w:rsidRPr="0067468A" w:rsidRDefault="00214F93" w:rsidP="00A31014">
            <w:pPr>
              <w:spacing w:after="0" w:line="360" w:lineRule="auto"/>
              <w:contextualSpacing/>
              <w:jc w:val="both"/>
            </w:pPr>
            <w:r w:rsidRPr="0067468A">
              <w:t>4</w:t>
            </w:r>
          </w:p>
        </w:tc>
        <w:tc>
          <w:tcPr>
            <w:tcW w:w="8080" w:type="dxa"/>
          </w:tcPr>
          <w:p w:rsidR="00214F93" w:rsidRPr="0067468A" w:rsidRDefault="00214F93" w:rsidP="00A31014">
            <w:pPr>
              <w:spacing w:after="0" w:line="360" w:lineRule="auto"/>
              <w:contextualSpacing/>
              <w:jc w:val="both"/>
            </w:pPr>
            <w:r w:rsidRPr="0067468A">
              <w:t>КОНТРОЛЬ И ОЦЕНКА РЕЗУЛЬТАТОВ ОСВОЕНИЯ УЧЕБНОЙ ДИСЦИПЛИНЫ</w:t>
            </w:r>
          </w:p>
        </w:tc>
        <w:tc>
          <w:tcPr>
            <w:tcW w:w="1099" w:type="dxa"/>
          </w:tcPr>
          <w:p w:rsidR="00214F93" w:rsidRPr="0067468A" w:rsidRDefault="00214F93" w:rsidP="00A31014">
            <w:pPr>
              <w:spacing w:after="0" w:line="360" w:lineRule="auto"/>
              <w:contextualSpacing/>
              <w:jc w:val="center"/>
            </w:pPr>
          </w:p>
          <w:p w:rsidR="00656398" w:rsidRPr="0067468A" w:rsidRDefault="0067468A" w:rsidP="00A31014">
            <w:pPr>
              <w:spacing w:after="0" w:line="360" w:lineRule="auto"/>
              <w:contextualSpacing/>
              <w:jc w:val="center"/>
            </w:pPr>
            <w:r w:rsidRPr="0067468A">
              <w:t>38</w:t>
            </w:r>
          </w:p>
        </w:tc>
      </w:tr>
    </w:tbl>
    <w:p w:rsidR="00214F93" w:rsidRPr="00303713" w:rsidRDefault="00214F93" w:rsidP="00214F93">
      <w:pPr>
        <w:spacing w:after="0" w:line="240" w:lineRule="auto"/>
        <w:contextualSpacing/>
        <w:jc w:val="both"/>
        <w:rPr>
          <w:color w:val="C00000"/>
        </w:rPr>
        <w:sectPr w:rsidR="00214F93" w:rsidRPr="00303713" w:rsidSect="008706FE">
          <w:pgSz w:w="11906" w:h="16838"/>
          <w:pgMar w:top="1134" w:right="850" w:bottom="1134" w:left="1701" w:header="708" w:footer="708" w:gutter="0"/>
          <w:cols w:space="708"/>
          <w:titlePg/>
          <w:docGrid w:linePitch="360"/>
        </w:sectPr>
      </w:pPr>
    </w:p>
    <w:p w:rsidR="00214F93" w:rsidRPr="0067468A" w:rsidRDefault="00214F93" w:rsidP="00214F93">
      <w:pPr>
        <w:spacing w:after="0" w:line="240" w:lineRule="auto"/>
        <w:contextualSpacing/>
        <w:jc w:val="center"/>
      </w:pPr>
      <w:r w:rsidRPr="0067468A">
        <w:lastRenderedPageBreak/>
        <w:t>1 ОБЩАЯ ХАРАКТЕРИСТИКА РАБОЧЕЙ ПРОГРАММЫ УЧЕБНОЙ ДИСЦИПЛИНЫ</w:t>
      </w:r>
    </w:p>
    <w:p w:rsidR="00214F93" w:rsidRPr="0067468A" w:rsidRDefault="00214F93" w:rsidP="00214F93">
      <w:pPr>
        <w:spacing w:after="0" w:line="240" w:lineRule="auto"/>
        <w:contextualSpacing/>
        <w:jc w:val="both"/>
      </w:pPr>
    </w:p>
    <w:p w:rsidR="00214F93" w:rsidRPr="0067468A" w:rsidRDefault="00214F93" w:rsidP="00214F93">
      <w:pPr>
        <w:spacing w:after="0" w:line="240" w:lineRule="auto"/>
        <w:ind w:firstLine="709"/>
        <w:contextualSpacing/>
        <w:jc w:val="both"/>
        <w:rPr>
          <w:b/>
        </w:rPr>
      </w:pPr>
      <w:r w:rsidRPr="0067468A">
        <w:rPr>
          <w:b/>
        </w:rPr>
        <w:t>1.1 Место дисциплины в структуре основной профессиональной образовательной программы</w:t>
      </w:r>
    </w:p>
    <w:p w:rsidR="009509FD" w:rsidRPr="0067468A" w:rsidRDefault="00214F93" w:rsidP="009509FD">
      <w:pPr>
        <w:spacing w:after="0" w:line="240" w:lineRule="auto"/>
        <w:ind w:firstLine="709"/>
        <w:contextualSpacing/>
        <w:jc w:val="both"/>
      </w:pPr>
      <w:r w:rsidRPr="0067468A">
        <w:t xml:space="preserve">Учебная дисциплина </w:t>
      </w:r>
      <w:r w:rsidR="00B90BA9">
        <w:t>ОП.01 Анатомия и физиология человека</w:t>
      </w:r>
      <w:r w:rsidRPr="0067468A">
        <w:t xml:space="preserve"> является обязательной частью </w:t>
      </w:r>
      <w:r w:rsidR="00B90BA9">
        <w:rPr>
          <w:szCs w:val="24"/>
        </w:rPr>
        <w:t>общепрофессионального</w:t>
      </w:r>
      <w:r w:rsidR="00F13062" w:rsidRPr="00A31DEF">
        <w:rPr>
          <w:szCs w:val="24"/>
        </w:rPr>
        <w:t xml:space="preserve"> цикла</w:t>
      </w:r>
      <w:r w:rsidR="00F13062" w:rsidRPr="0067468A">
        <w:t xml:space="preserve"> </w:t>
      </w:r>
      <w:r w:rsidRPr="0067468A">
        <w:t>ос</w:t>
      </w:r>
      <w:r w:rsidR="00B13830" w:rsidRPr="0067468A">
        <w:t xml:space="preserve">новной профессиональной образовательной программы (далее – ОПОП) в соответствии с ФГОС </w:t>
      </w:r>
      <w:r w:rsidR="0008175D" w:rsidRPr="0067468A">
        <w:t xml:space="preserve">специальности </w:t>
      </w:r>
      <w:r w:rsidR="00F13062">
        <w:t>31</w:t>
      </w:r>
      <w:r w:rsidR="009509FD" w:rsidRPr="0067468A">
        <w:t>.02.0</w:t>
      </w:r>
      <w:r w:rsidR="00F13062">
        <w:t>1</w:t>
      </w:r>
      <w:r w:rsidR="009509FD" w:rsidRPr="0067468A">
        <w:t xml:space="preserve"> </w:t>
      </w:r>
      <w:r w:rsidR="00F13062">
        <w:t>Лечебное дело</w:t>
      </w:r>
      <w:r w:rsidR="009509FD" w:rsidRPr="0067468A">
        <w:t>.</w:t>
      </w:r>
    </w:p>
    <w:p w:rsidR="005761E1" w:rsidRPr="008D25EE" w:rsidRDefault="00B13830" w:rsidP="009509FD">
      <w:pPr>
        <w:spacing w:after="0" w:line="240" w:lineRule="auto"/>
        <w:ind w:firstLine="709"/>
        <w:contextualSpacing/>
        <w:jc w:val="both"/>
        <w:rPr>
          <w:color w:val="C00000"/>
        </w:rPr>
      </w:pPr>
      <w:r w:rsidRPr="000264DB">
        <w:t>Особое значение дисциплин</w:t>
      </w:r>
      <w:r w:rsidR="00F13062" w:rsidRPr="000264DB">
        <w:t>а</w:t>
      </w:r>
      <w:r w:rsidRPr="000264DB">
        <w:t xml:space="preserve"> имеет пр</w:t>
      </w:r>
      <w:r w:rsidR="0008175D" w:rsidRPr="000264DB">
        <w:t xml:space="preserve">и формировании и </w:t>
      </w:r>
      <w:r w:rsidR="0003091A" w:rsidRPr="000264DB">
        <w:t>развитии общих</w:t>
      </w:r>
      <w:r w:rsidR="0008175D" w:rsidRPr="008D25EE">
        <w:rPr>
          <w:color w:val="C00000"/>
        </w:rPr>
        <w:t xml:space="preserve"> </w:t>
      </w:r>
      <w:r w:rsidR="000264DB" w:rsidRPr="000264DB">
        <w:t>компетенций</w:t>
      </w:r>
      <w:r w:rsidR="000264DB">
        <w:rPr>
          <w:color w:val="C00000"/>
        </w:rPr>
        <w:t xml:space="preserve"> </w:t>
      </w:r>
      <w:r w:rsidR="00B90BA9" w:rsidRPr="00A31DEF">
        <w:rPr>
          <w:szCs w:val="24"/>
        </w:rPr>
        <w:t>ОК 01,ОК 02,ОК 03,ОК 04,  ОК 05, ОК 09</w:t>
      </w:r>
      <w:r w:rsidR="005761E1" w:rsidRPr="008D25EE">
        <w:rPr>
          <w:color w:val="C00000"/>
        </w:rPr>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Область применения программы</w:t>
      </w:r>
    </w:p>
    <w:p w:rsidR="009509FD" w:rsidRPr="009509FD" w:rsidRDefault="00B74DC9" w:rsidP="009509FD">
      <w:pPr>
        <w:shd w:val="clear" w:color="auto" w:fill="FFFFFF"/>
        <w:spacing w:after="0" w:line="240" w:lineRule="auto"/>
        <w:ind w:firstLine="709"/>
        <w:contextualSpacing/>
        <w:jc w:val="both"/>
      </w:pPr>
      <w:r w:rsidRPr="009509FD">
        <w:rPr>
          <w:szCs w:val="24"/>
        </w:rPr>
        <w:t>Программа учебной дисциплины является частью основной профессиональной образовательной программы в соответствии с ФГОС СПО по специальност</w:t>
      </w:r>
      <w:r w:rsidR="009509FD" w:rsidRPr="009509FD">
        <w:rPr>
          <w:szCs w:val="24"/>
        </w:rPr>
        <w:t>и</w:t>
      </w:r>
      <w:r w:rsidRPr="009509FD">
        <w:rPr>
          <w:szCs w:val="24"/>
        </w:rPr>
        <w:t xml:space="preserve"> СПО </w:t>
      </w:r>
      <w:r w:rsidR="00F13062">
        <w:t>31</w:t>
      </w:r>
      <w:r w:rsidR="00F13062" w:rsidRPr="0067468A">
        <w:t>.02.0</w:t>
      </w:r>
      <w:r w:rsidR="00F13062">
        <w:t>1</w:t>
      </w:r>
      <w:r w:rsidR="00F13062" w:rsidRPr="0067468A">
        <w:t xml:space="preserve"> </w:t>
      </w:r>
      <w:r w:rsidR="00F13062">
        <w:t>Лечебное дело</w:t>
      </w:r>
      <w:r w:rsidR="009509FD" w:rsidRPr="009509FD">
        <w:t>.</w:t>
      </w:r>
    </w:p>
    <w:p w:rsidR="00B74DC9" w:rsidRPr="009509FD" w:rsidRDefault="00B74DC9" w:rsidP="009509FD">
      <w:pPr>
        <w:shd w:val="clear" w:color="auto" w:fill="FFFFFF"/>
        <w:tabs>
          <w:tab w:val="left" w:pos="993"/>
        </w:tabs>
        <w:spacing w:after="0" w:line="240" w:lineRule="auto"/>
        <w:ind w:firstLine="709"/>
        <w:contextualSpacing/>
        <w:jc w:val="both"/>
        <w:rPr>
          <w:b/>
          <w:i/>
          <w:szCs w:val="24"/>
        </w:rPr>
      </w:pPr>
      <w:r w:rsidRPr="009509FD">
        <w:rPr>
          <w:b/>
          <w:i/>
          <w:szCs w:val="24"/>
        </w:rPr>
        <w:t>Цели и задачи дисциплины – требования к результатам освоения дисциплины</w:t>
      </w:r>
    </w:p>
    <w:p w:rsidR="00F13062" w:rsidRDefault="00F13062" w:rsidP="00F13062">
      <w:pPr>
        <w:suppressAutoHyphens/>
        <w:spacing w:after="0" w:line="240" w:lineRule="auto"/>
        <w:ind w:firstLine="709"/>
        <w:jc w:val="both"/>
        <w:rPr>
          <w:szCs w:val="24"/>
        </w:rPr>
      </w:pPr>
      <w:r w:rsidRPr="00A31DEF">
        <w:rPr>
          <w:szCs w:val="24"/>
        </w:rPr>
        <w:t xml:space="preserve">В рамках программы учебной дисциплины </w:t>
      </w:r>
      <w:proofErr w:type="gramStart"/>
      <w:r w:rsidRPr="00A31DEF">
        <w:rPr>
          <w:szCs w:val="24"/>
        </w:rPr>
        <w:t>обучающимися</w:t>
      </w:r>
      <w:proofErr w:type="gramEnd"/>
      <w:r w:rsidRPr="00A31DEF">
        <w:rPr>
          <w:szCs w:val="24"/>
        </w:rPr>
        <w:t xml:space="preserve"> осваиваются умения и знания</w:t>
      </w:r>
      <w:r>
        <w:rPr>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3872"/>
        <w:gridCol w:w="3941"/>
      </w:tblGrid>
      <w:tr w:rsidR="00B90BA9" w:rsidRPr="00A31DEF" w:rsidTr="00B90BA9">
        <w:trPr>
          <w:trHeight w:val="649"/>
        </w:trPr>
        <w:tc>
          <w:tcPr>
            <w:tcW w:w="1651" w:type="dxa"/>
            <w:hideMark/>
          </w:tcPr>
          <w:p w:rsidR="00B90BA9" w:rsidRPr="002C4C60" w:rsidRDefault="00B90BA9" w:rsidP="00B90BA9">
            <w:pPr>
              <w:suppressAutoHyphens/>
              <w:spacing w:after="0" w:line="240" w:lineRule="auto"/>
              <w:jc w:val="center"/>
              <w:rPr>
                <w:b/>
                <w:bCs/>
                <w:szCs w:val="24"/>
              </w:rPr>
            </w:pPr>
            <w:r w:rsidRPr="002C4C60">
              <w:rPr>
                <w:b/>
                <w:bCs/>
                <w:szCs w:val="24"/>
              </w:rPr>
              <w:t xml:space="preserve">Код </w:t>
            </w:r>
          </w:p>
          <w:p w:rsidR="00B90BA9" w:rsidRPr="002C4C60" w:rsidRDefault="00B90BA9" w:rsidP="00B90BA9">
            <w:pPr>
              <w:suppressAutoHyphens/>
              <w:spacing w:after="0" w:line="240" w:lineRule="auto"/>
              <w:jc w:val="center"/>
              <w:rPr>
                <w:b/>
                <w:bCs/>
                <w:szCs w:val="24"/>
              </w:rPr>
            </w:pPr>
            <w:r w:rsidRPr="002C4C60">
              <w:rPr>
                <w:b/>
                <w:bCs/>
                <w:szCs w:val="24"/>
              </w:rPr>
              <w:t>ПК, ОК</w:t>
            </w:r>
          </w:p>
        </w:tc>
        <w:tc>
          <w:tcPr>
            <w:tcW w:w="3872" w:type="dxa"/>
            <w:hideMark/>
          </w:tcPr>
          <w:p w:rsidR="00B90BA9" w:rsidRPr="002C4C60" w:rsidRDefault="00B90BA9" w:rsidP="00B90BA9">
            <w:pPr>
              <w:suppressAutoHyphens/>
              <w:spacing w:after="0" w:line="240" w:lineRule="auto"/>
              <w:jc w:val="center"/>
              <w:rPr>
                <w:b/>
                <w:bCs/>
                <w:szCs w:val="24"/>
              </w:rPr>
            </w:pPr>
            <w:r w:rsidRPr="002C4C60">
              <w:rPr>
                <w:b/>
                <w:bCs/>
                <w:szCs w:val="24"/>
              </w:rPr>
              <w:t>Умения</w:t>
            </w:r>
          </w:p>
        </w:tc>
        <w:tc>
          <w:tcPr>
            <w:tcW w:w="3941" w:type="dxa"/>
            <w:hideMark/>
          </w:tcPr>
          <w:p w:rsidR="00B90BA9" w:rsidRPr="002C4C60" w:rsidRDefault="00B90BA9" w:rsidP="00B90BA9">
            <w:pPr>
              <w:suppressAutoHyphens/>
              <w:spacing w:after="0" w:line="240" w:lineRule="auto"/>
              <w:jc w:val="center"/>
              <w:rPr>
                <w:b/>
                <w:bCs/>
                <w:szCs w:val="24"/>
              </w:rPr>
            </w:pPr>
            <w:r w:rsidRPr="002C4C60">
              <w:rPr>
                <w:b/>
                <w:bCs/>
                <w:szCs w:val="24"/>
              </w:rPr>
              <w:t>Знания</w:t>
            </w:r>
          </w:p>
        </w:tc>
      </w:tr>
      <w:tr w:rsidR="00B90BA9" w:rsidRPr="00A31DEF" w:rsidTr="00B90BA9">
        <w:trPr>
          <w:trHeight w:val="212"/>
        </w:trPr>
        <w:tc>
          <w:tcPr>
            <w:tcW w:w="1651" w:type="dxa"/>
          </w:tcPr>
          <w:p w:rsidR="00B90BA9" w:rsidRPr="00A31DEF" w:rsidRDefault="00B90BA9" w:rsidP="00B90BA9">
            <w:pPr>
              <w:suppressAutoHyphens/>
              <w:spacing w:after="0" w:line="240" w:lineRule="auto"/>
              <w:jc w:val="center"/>
              <w:rPr>
                <w:szCs w:val="24"/>
              </w:rPr>
            </w:pPr>
            <w:r w:rsidRPr="00A31DEF">
              <w:rPr>
                <w:szCs w:val="24"/>
              </w:rPr>
              <w:t>ПК 1.3.</w:t>
            </w:r>
          </w:p>
          <w:p w:rsidR="00B90BA9" w:rsidRPr="00A31DEF" w:rsidRDefault="00B90BA9" w:rsidP="00B90BA9">
            <w:pPr>
              <w:suppressAutoHyphens/>
              <w:spacing w:after="0" w:line="240" w:lineRule="auto"/>
              <w:jc w:val="center"/>
              <w:rPr>
                <w:szCs w:val="24"/>
              </w:rPr>
            </w:pPr>
            <w:r w:rsidRPr="00A31DEF">
              <w:rPr>
                <w:szCs w:val="24"/>
              </w:rPr>
              <w:t>ПК 2.1.</w:t>
            </w:r>
          </w:p>
          <w:p w:rsidR="00B90BA9" w:rsidRPr="00A31DEF" w:rsidRDefault="00B90BA9" w:rsidP="00B90BA9">
            <w:pPr>
              <w:suppressAutoHyphens/>
              <w:spacing w:after="0" w:line="240" w:lineRule="auto"/>
              <w:jc w:val="center"/>
              <w:rPr>
                <w:szCs w:val="24"/>
              </w:rPr>
            </w:pPr>
            <w:r w:rsidRPr="00A31DEF">
              <w:rPr>
                <w:szCs w:val="24"/>
              </w:rPr>
              <w:t>ПК 4.2.</w:t>
            </w:r>
          </w:p>
          <w:p w:rsidR="00B90BA9" w:rsidRPr="00A31DEF" w:rsidRDefault="00B90BA9" w:rsidP="00B90BA9">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01</w:t>
            </w:r>
          </w:p>
          <w:p w:rsidR="00B90BA9" w:rsidRPr="00A31DEF" w:rsidRDefault="00B90BA9" w:rsidP="00B90BA9">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02</w:t>
            </w:r>
          </w:p>
          <w:p w:rsidR="00B90BA9" w:rsidRPr="00A31DEF" w:rsidRDefault="00B90BA9" w:rsidP="00B90BA9">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03</w:t>
            </w:r>
          </w:p>
          <w:p w:rsidR="00B90BA9" w:rsidRPr="00A31DEF" w:rsidRDefault="00B90BA9" w:rsidP="00B90BA9">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04</w:t>
            </w:r>
          </w:p>
          <w:p w:rsidR="00B90BA9" w:rsidRPr="00A31DEF" w:rsidRDefault="00B90BA9" w:rsidP="00B90BA9">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05</w:t>
            </w:r>
          </w:p>
          <w:p w:rsidR="00B90BA9" w:rsidRPr="00A31DEF" w:rsidRDefault="00B90BA9" w:rsidP="00B90BA9">
            <w:pPr>
              <w:pStyle w:val="ConsPlusNormal"/>
              <w:jc w:val="center"/>
              <w:rPr>
                <w:rFonts w:ascii="Times New Roman" w:hAnsi="Times New Roman" w:cs="Times New Roman"/>
                <w:sz w:val="24"/>
                <w:szCs w:val="24"/>
              </w:rPr>
            </w:pPr>
            <w:r w:rsidRPr="00A31DEF">
              <w:rPr>
                <w:rFonts w:ascii="Times New Roman" w:hAnsi="Times New Roman" w:cs="Times New Roman"/>
                <w:sz w:val="24"/>
                <w:szCs w:val="24"/>
              </w:rPr>
              <w:t>ОК 09</w:t>
            </w:r>
          </w:p>
          <w:p w:rsidR="00B90BA9" w:rsidRPr="00A31DEF" w:rsidRDefault="00B90BA9" w:rsidP="00B90BA9">
            <w:pPr>
              <w:suppressAutoHyphens/>
              <w:spacing w:after="0" w:line="240" w:lineRule="auto"/>
              <w:jc w:val="center"/>
              <w:rPr>
                <w:szCs w:val="24"/>
              </w:rPr>
            </w:pPr>
          </w:p>
        </w:tc>
        <w:tc>
          <w:tcPr>
            <w:tcW w:w="3872" w:type="dxa"/>
          </w:tcPr>
          <w:p w:rsidR="00B90BA9" w:rsidRDefault="00B90BA9" w:rsidP="00B90BA9">
            <w:pPr>
              <w:pStyle w:val="af2"/>
              <w:spacing w:line="240" w:lineRule="auto"/>
              <w:ind w:firstLine="396"/>
              <w:jc w:val="both"/>
            </w:pPr>
            <w:r>
              <w:t>Умения</w:t>
            </w:r>
          </w:p>
          <w:p w:rsidR="00B90BA9" w:rsidRPr="00A31DEF" w:rsidRDefault="00B90BA9" w:rsidP="00B90BA9">
            <w:pPr>
              <w:pStyle w:val="af2"/>
              <w:spacing w:line="240" w:lineRule="auto"/>
              <w:ind w:firstLine="396"/>
              <w:jc w:val="both"/>
            </w:pPr>
            <w:r>
              <w:t>о</w:t>
            </w:r>
            <w:r w:rsidRPr="00A31DEF">
              <w:t>пределять основные показатели функционального состояния пациента;</w:t>
            </w:r>
          </w:p>
          <w:p w:rsidR="00B90BA9" w:rsidRPr="00A31DEF" w:rsidRDefault="00B90BA9" w:rsidP="00B90BA9">
            <w:pPr>
              <w:suppressAutoHyphens/>
              <w:spacing w:after="0" w:line="240" w:lineRule="auto"/>
              <w:ind w:firstLine="396"/>
              <w:jc w:val="both"/>
              <w:rPr>
                <w:szCs w:val="24"/>
              </w:rPr>
            </w:pPr>
            <w:r w:rsidRPr="00A31DEF">
              <w:rPr>
                <w:szCs w:val="24"/>
              </w:rPr>
              <w:t>оценивать анатомо-функциональное состояние органов и систем организма пациента с учетом возрастных особенностей и заболевания,</w:t>
            </w:r>
          </w:p>
          <w:p w:rsidR="00B90BA9" w:rsidRPr="00A31DEF" w:rsidRDefault="00B90BA9" w:rsidP="00B90BA9">
            <w:pPr>
              <w:spacing w:after="0" w:line="240" w:lineRule="auto"/>
              <w:ind w:firstLine="396"/>
              <w:jc w:val="both"/>
              <w:rPr>
                <w:szCs w:val="24"/>
              </w:rPr>
            </w:pPr>
            <w:r w:rsidRPr="00A31DEF">
              <w:rPr>
                <w:szCs w:val="24"/>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способах и программах отказа от вредных привычек.</w:t>
            </w:r>
          </w:p>
        </w:tc>
        <w:tc>
          <w:tcPr>
            <w:tcW w:w="3941" w:type="dxa"/>
          </w:tcPr>
          <w:p w:rsidR="00B90BA9" w:rsidRDefault="00B90BA9" w:rsidP="00B90BA9">
            <w:pPr>
              <w:pStyle w:val="af2"/>
              <w:spacing w:line="240" w:lineRule="auto"/>
              <w:ind w:firstLine="396"/>
              <w:jc w:val="both"/>
            </w:pPr>
            <w:r>
              <w:t>Знания</w:t>
            </w:r>
          </w:p>
          <w:p w:rsidR="00B90BA9" w:rsidRPr="00A31DEF" w:rsidRDefault="00B90BA9" w:rsidP="00B90BA9">
            <w:pPr>
              <w:pStyle w:val="af2"/>
              <w:spacing w:line="240" w:lineRule="auto"/>
              <w:ind w:firstLine="396"/>
              <w:jc w:val="both"/>
            </w:pPr>
            <w:r w:rsidRPr="00A31DEF">
              <w:t>показатели функционального состояния, признаки ухудшения состояния пациента;</w:t>
            </w:r>
          </w:p>
          <w:p w:rsidR="00B90BA9" w:rsidRPr="00A31DEF" w:rsidRDefault="00B90BA9" w:rsidP="00B90BA9">
            <w:pPr>
              <w:pStyle w:val="af2"/>
              <w:spacing w:line="240" w:lineRule="auto"/>
              <w:ind w:firstLine="396"/>
              <w:jc w:val="both"/>
            </w:pPr>
            <w:r w:rsidRPr="00A31DEF">
              <w:t xml:space="preserve">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 </w:t>
            </w:r>
          </w:p>
          <w:p w:rsidR="00B90BA9" w:rsidRPr="00A31DEF" w:rsidRDefault="00B90BA9" w:rsidP="00B90BA9">
            <w:pPr>
              <w:spacing w:after="0" w:line="240" w:lineRule="auto"/>
              <w:ind w:firstLine="396"/>
              <w:jc w:val="both"/>
              <w:rPr>
                <w:szCs w:val="24"/>
              </w:rPr>
            </w:pPr>
            <w:r w:rsidRPr="00A31DEF">
              <w:rPr>
                <w:szCs w:val="24"/>
              </w:rPr>
              <w:t>рекомендации по вопросам личной гигиены, контрацепции, здорового образа жизни, профилактике заболеваний.</w:t>
            </w:r>
          </w:p>
        </w:tc>
      </w:tr>
    </w:tbl>
    <w:p w:rsidR="00B90BA9" w:rsidRPr="00A31DEF" w:rsidRDefault="00B90BA9" w:rsidP="00F13062">
      <w:pPr>
        <w:suppressAutoHyphens/>
        <w:spacing w:after="0" w:line="240" w:lineRule="auto"/>
        <w:ind w:firstLine="709"/>
        <w:jc w:val="both"/>
        <w:rPr>
          <w:szCs w:val="24"/>
        </w:rPr>
      </w:pPr>
    </w:p>
    <w:p w:rsidR="00B13830" w:rsidRPr="008D25EE" w:rsidRDefault="00B13830" w:rsidP="007F6A67">
      <w:pPr>
        <w:spacing w:after="0" w:line="240" w:lineRule="auto"/>
        <w:ind w:firstLine="709"/>
        <w:contextualSpacing/>
        <w:jc w:val="center"/>
        <w:rPr>
          <w:b/>
        </w:rPr>
      </w:pPr>
      <w:r w:rsidRPr="008D25EE">
        <w:rPr>
          <w:b/>
        </w:rPr>
        <w:t>2 СТРУКТУРА И СОДЕРЖАНИЕ УЧЕБНОЙ ДИСЦИПЛИНЫ</w:t>
      </w:r>
    </w:p>
    <w:p w:rsidR="00B13830" w:rsidRPr="008D25EE" w:rsidRDefault="00B13830" w:rsidP="00214F93">
      <w:pPr>
        <w:spacing w:after="0" w:line="240" w:lineRule="auto"/>
        <w:ind w:firstLine="709"/>
        <w:contextualSpacing/>
        <w:jc w:val="both"/>
      </w:pPr>
    </w:p>
    <w:p w:rsidR="00B13830" w:rsidRPr="002A10A0" w:rsidRDefault="00B13830" w:rsidP="00214F93">
      <w:pPr>
        <w:spacing w:after="0" w:line="240" w:lineRule="auto"/>
        <w:ind w:firstLine="709"/>
        <w:contextualSpacing/>
        <w:jc w:val="both"/>
        <w:rPr>
          <w:b/>
        </w:rPr>
      </w:pPr>
      <w:r w:rsidRPr="002A10A0">
        <w:rPr>
          <w:b/>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08"/>
      </w:tblGrid>
      <w:tr w:rsidR="00B13830" w:rsidRPr="00A31014" w:rsidTr="00A31014">
        <w:tc>
          <w:tcPr>
            <w:tcW w:w="7763" w:type="dxa"/>
          </w:tcPr>
          <w:p w:rsidR="00B13830" w:rsidRPr="00A31014" w:rsidRDefault="00B13830" w:rsidP="00A31014">
            <w:pPr>
              <w:spacing w:after="0" w:line="240" w:lineRule="auto"/>
              <w:contextualSpacing/>
              <w:jc w:val="center"/>
              <w:rPr>
                <w:b/>
              </w:rPr>
            </w:pPr>
            <w:r w:rsidRPr="00A31014">
              <w:rPr>
                <w:b/>
              </w:rPr>
              <w:t>Вид учебной работы</w:t>
            </w:r>
          </w:p>
        </w:tc>
        <w:tc>
          <w:tcPr>
            <w:tcW w:w="1808" w:type="dxa"/>
          </w:tcPr>
          <w:p w:rsidR="00B13830" w:rsidRPr="00A31014" w:rsidRDefault="00B13830" w:rsidP="00A31014">
            <w:pPr>
              <w:spacing w:after="0" w:line="240" w:lineRule="auto"/>
              <w:contextualSpacing/>
              <w:jc w:val="center"/>
              <w:rPr>
                <w:b/>
              </w:rPr>
            </w:pPr>
            <w:r w:rsidRPr="00A31014">
              <w:rPr>
                <w:b/>
              </w:rPr>
              <w:t>Объем в часах</w:t>
            </w:r>
          </w:p>
        </w:tc>
      </w:tr>
      <w:tr w:rsidR="00B13830" w:rsidRPr="00A31014" w:rsidTr="00A31014">
        <w:tc>
          <w:tcPr>
            <w:tcW w:w="7763" w:type="dxa"/>
          </w:tcPr>
          <w:p w:rsidR="00B13830" w:rsidRPr="00A31014" w:rsidRDefault="00051A95" w:rsidP="00A31014">
            <w:pPr>
              <w:spacing w:after="0" w:line="240" w:lineRule="auto"/>
              <w:contextualSpacing/>
              <w:jc w:val="both"/>
              <w:rPr>
                <w:b/>
              </w:rPr>
            </w:pPr>
            <w:r w:rsidRPr="00A31014">
              <w:rPr>
                <w:b/>
              </w:rPr>
              <w:t>Объем образовательной программы учебной дисциплины</w:t>
            </w:r>
          </w:p>
        </w:tc>
        <w:tc>
          <w:tcPr>
            <w:tcW w:w="1808" w:type="dxa"/>
          </w:tcPr>
          <w:p w:rsidR="00B13830" w:rsidRPr="00A31014" w:rsidRDefault="00B90BA9" w:rsidP="00A31014">
            <w:pPr>
              <w:spacing w:after="0" w:line="240" w:lineRule="auto"/>
              <w:contextualSpacing/>
              <w:jc w:val="center"/>
            </w:pPr>
            <w:r>
              <w:t>144</w:t>
            </w:r>
          </w:p>
        </w:tc>
      </w:tr>
      <w:tr w:rsidR="007F6A67" w:rsidRPr="00A31014" w:rsidTr="00A31014">
        <w:tc>
          <w:tcPr>
            <w:tcW w:w="9571" w:type="dxa"/>
            <w:gridSpan w:val="2"/>
          </w:tcPr>
          <w:p w:rsidR="007F6A67" w:rsidRPr="00A31014" w:rsidRDefault="007F6A67" w:rsidP="00A31014">
            <w:pPr>
              <w:spacing w:after="0" w:line="240" w:lineRule="auto"/>
              <w:contextualSpacing/>
              <w:jc w:val="both"/>
            </w:pPr>
            <w:r w:rsidRPr="00A31014">
              <w:t>в т.ч.:</w:t>
            </w:r>
          </w:p>
        </w:tc>
      </w:tr>
      <w:tr w:rsidR="00B13830" w:rsidRPr="00A31014" w:rsidTr="00A31014">
        <w:tc>
          <w:tcPr>
            <w:tcW w:w="7763" w:type="dxa"/>
          </w:tcPr>
          <w:p w:rsidR="00B13830" w:rsidRPr="00A31014" w:rsidRDefault="007F6A67" w:rsidP="00A31014">
            <w:pPr>
              <w:spacing w:after="0" w:line="240" w:lineRule="auto"/>
              <w:contextualSpacing/>
              <w:jc w:val="both"/>
            </w:pPr>
            <w:r w:rsidRPr="00A31014">
              <w:t>т</w:t>
            </w:r>
            <w:r w:rsidR="00051A95" w:rsidRPr="00A31014">
              <w:t>еоретическое обучение</w:t>
            </w:r>
          </w:p>
        </w:tc>
        <w:tc>
          <w:tcPr>
            <w:tcW w:w="1808" w:type="dxa"/>
          </w:tcPr>
          <w:p w:rsidR="00B13830" w:rsidRPr="00A31014" w:rsidRDefault="00B90BA9" w:rsidP="00A31014">
            <w:pPr>
              <w:spacing w:after="0" w:line="240" w:lineRule="auto"/>
              <w:contextualSpacing/>
              <w:jc w:val="center"/>
            </w:pPr>
            <w:r>
              <w:t>76</w:t>
            </w:r>
          </w:p>
        </w:tc>
      </w:tr>
      <w:tr w:rsidR="007F6A67" w:rsidRPr="00A31014" w:rsidTr="00A31014">
        <w:tc>
          <w:tcPr>
            <w:tcW w:w="7763" w:type="dxa"/>
          </w:tcPr>
          <w:p w:rsidR="007F6A67" w:rsidRPr="00A31014" w:rsidRDefault="007F6A67" w:rsidP="00A31014">
            <w:pPr>
              <w:spacing w:after="0" w:line="240" w:lineRule="auto"/>
              <w:contextualSpacing/>
              <w:jc w:val="both"/>
            </w:pPr>
            <w:r w:rsidRPr="00A31014">
              <w:t xml:space="preserve">практические занятия </w:t>
            </w:r>
          </w:p>
        </w:tc>
        <w:tc>
          <w:tcPr>
            <w:tcW w:w="1808" w:type="dxa"/>
          </w:tcPr>
          <w:p w:rsidR="007F6A67" w:rsidRPr="00A31014" w:rsidRDefault="00B90BA9" w:rsidP="00452B96">
            <w:pPr>
              <w:spacing w:after="0" w:line="240" w:lineRule="auto"/>
              <w:jc w:val="center"/>
            </w:pPr>
            <w:r>
              <w:t>62</w:t>
            </w:r>
          </w:p>
        </w:tc>
      </w:tr>
      <w:tr w:rsidR="007F6A67" w:rsidRPr="00A31014" w:rsidTr="00A31014">
        <w:tc>
          <w:tcPr>
            <w:tcW w:w="7763" w:type="dxa"/>
          </w:tcPr>
          <w:p w:rsidR="007F6A67" w:rsidRPr="00A31014" w:rsidRDefault="007F6A67" w:rsidP="00A31014">
            <w:pPr>
              <w:spacing w:after="0" w:line="240" w:lineRule="auto"/>
              <w:contextualSpacing/>
              <w:jc w:val="both"/>
              <w:rPr>
                <w:i/>
              </w:rPr>
            </w:pPr>
            <w:r w:rsidRPr="00A31014">
              <w:rPr>
                <w:i/>
              </w:rPr>
              <w:t xml:space="preserve">Самостоятельная работа </w:t>
            </w:r>
          </w:p>
        </w:tc>
        <w:tc>
          <w:tcPr>
            <w:tcW w:w="1808" w:type="dxa"/>
          </w:tcPr>
          <w:p w:rsidR="007F6A67" w:rsidRPr="00A31014" w:rsidRDefault="00D57CBC" w:rsidP="00A31014">
            <w:pPr>
              <w:spacing w:after="0" w:line="240" w:lineRule="auto"/>
              <w:jc w:val="center"/>
            </w:pPr>
            <w:r>
              <w:t>-</w:t>
            </w:r>
          </w:p>
        </w:tc>
      </w:tr>
      <w:tr w:rsidR="007F6A67" w:rsidRPr="00A31014" w:rsidTr="00A31014">
        <w:tc>
          <w:tcPr>
            <w:tcW w:w="7763" w:type="dxa"/>
          </w:tcPr>
          <w:p w:rsidR="007F6A67" w:rsidRPr="00A31014" w:rsidRDefault="007F6A67" w:rsidP="00A31014">
            <w:pPr>
              <w:spacing w:after="0" w:line="240" w:lineRule="auto"/>
              <w:contextualSpacing/>
              <w:jc w:val="both"/>
              <w:rPr>
                <w:b/>
              </w:rPr>
            </w:pPr>
            <w:r w:rsidRPr="00A31014">
              <w:rPr>
                <w:b/>
              </w:rPr>
              <w:t>Промежуточная аттестация</w:t>
            </w:r>
          </w:p>
        </w:tc>
        <w:tc>
          <w:tcPr>
            <w:tcW w:w="1808" w:type="dxa"/>
          </w:tcPr>
          <w:p w:rsidR="007F6A67" w:rsidRPr="00A31014" w:rsidRDefault="00B90BA9" w:rsidP="00A31014">
            <w:pPr>
              <w:spacing w:after="0" w:line="240" w:lineRule="auto"/>
              <w:jc w:val="center"/>
            </w:pPr>
            <w:r>
              <w:t>6</w:t>
            </w:r>
          </w:p>
        </w:tc>
      </w:tr>
    </w:tbl>
    <w:p w:rsidR="007F6A67" w:rsidRPr="00303713" w:rsidRDefault="007F6A67" w:rsidP="00214F93">
      <w:pPr>
        <w:spacing w:after="0" w:line="240" w:lineRule="auto"/>
        <w:ind w:firstLine="709"/>
        <w:contextualSpacing/>
        <w:jc w:val="both"/>
        <w:rPr>
          <w:color w:val="C00000"/>
        </w:rPr>
        <w:sectPr w:rsidR="007F6A67" w:rsidRPr="00303713" w:rsidSect="00CA59EA">
          <w:pgSz w:w="11906" w:h="16838"/>
          <w:pgMar w:top="1134" w:right="850" w:bottom="1134" w:left="1701" w:header="708" w:footer="708" w:gutter="0"/>
          <w:cols w:space="708"/>
          <w:docGrid w:linePitch="360"/>
        </w:sectPr>
      </w:pPr>
    </w:p>
    <w:p w:rsidR="00B92A5C" w:rsidRDefault="007F6A67" w:rsidP="00D03867">
      <w:pPr>
        <w:spacing w:after="0" w:line="240" w:lineRule="auto"/>
        <w:contextualSpacing/>
        <w:jc w:val="center"/>
        <w:rPr>
          <w:b/>
        </w:rPr>
      </w:pPr>
      <w:r w:rsidRPr="00D57CBC">
        <w:rPr>
          <w:b/>
        </w:rPr>
        <w:lastRenderedPageBreak/>
        <w:t>2.2 Тематический план и содержание учебной дисциплины</w:t>
      </w:r>
      <w:r w:rsidR="00D03867" w:rsidRPr="00D57CBC">
        <w:t xml:space="preserve"> </w:t>
      </w:r>
      <w:r w:rsidR="00B90BA9">
        <w:rPr>
          <w:b/>
        </w:rPr>
        <w:t>ОП.01 Анатомия и физиология человека</w:t>
      </w:r>
    </w:p>
    <w:p w:rsidR="00B92A5C" w:rsidRDefault="00B92A5C" w:rsidP="00D03867">
      <w:pPr>
        <w:spacing w:after="0" w:line="240" w:lineRule="auto"/>
        <w:contextualSpacing/>
        <w:jc w:val="center"/>
        <w:rPr>
          <w:b/>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8175"/>
        <w:gridCol w:w="2126"/>
        <w:gridCol w:w="1883"/>
      </w:tblGrid>
      <w:tr w:rsidR="00B90BA9" w:rsidRPr="00B90BA9" w:rsidTr="00B90BA9">
        <w:trPr>
          <w:trHeight w:val="20"/>
        </w:trPr>
        <w:tc>
          <w:tcPr>
            <w:tcW w:w="994" w:type="pct"/>
            <w:vAlign w:val="center"/>
          </w:tcPr>
          <w:p w:rsidR="00B90BA9" w:rsidRPr="00B90BA9" w:rsidRDefault="00B90BA9" w:rsidP="00B90BA9">
            <w:pPr>
              <w:spacing w:after="0" w:line="240" w:lineRule="auto"/>
              <w:contextualSpacing/>
              <w:jc w:val="center"/>
              <w:rPr>
                <w:b/>
                <w:sz w:val="22"/>
              </w:rPr>
            </w:pPr>
            <w:r w:rsidRPr="00B90BA9">
              <w:rPr>
                <w:b/>
                <w:sz w:val="22"/>
              </w:rPr>
              <w:t>Наименование разделов и тем</w:t>
            </w:r>
          </w:p>
        </w:tc>
        <w:tc>
          <w:tcPr>
            <w:tcW w:w="2688" w:type="pct"/>
            <w:vAlign w:val="center"/>
          </w:tcPr>
          <w:p w:rsidR="00B90BA9" w:rsidRPr="00B90BA9" w:rsidRDefault="00B90BA9" w:rsidP="00B90BA9">
            <w:pPr>
              <w:spacing w:after="0" w:line="240" w:lineRule="auto"/>
              <w:contextualSpacing/>
              <w:jc w:val="center"/>
              <w:rPr>
                <w:b/>
                <w:sz w:val="22"/>
              </w:rPr>
            </w:pPr>
            <w:r w:rsidRPr="00B90BA9">
              <w:rPr>
                <w:b/>
                <w:sz w:val="22"/>
              </w:rPr>
              <w:t xml:space="preserve">Содержание учебного материала и формы организации деятельности </w:t>
            </w:r>
            <w:proofErr w:type="gramStart"/>
            <w:r w:rsidRPr="00B90BA9">
              <w:rPr>
                <w:b/>
                <w:sz w:val="22"/>
              </w:rPr>
              <w:t>обучающихся</w:t>
            </w:r>
            <w:proofErr w:type="gramEnd"/>
          </w:p>
        </w:tc>
        <w:tc>
          <w:tcPr>
            <w:tcW w:w="699" w:type="pct"/>
            <w:vAlign w:val="center"/>
          </w:tcPr>
          <w:p w:rsidR="00B90BA9" w:rsidRPr="00B90BA9" w:rsidRDefault="00B90BA9" w:rsidP="00B90BA9">
            <w:pPr>
              <w:spacing w:after="0" w:line="240" w:lineRule="auto"/>
              <w:contextualSpacing/>
              <w:jc w:val="center"/>
              <w:rPr>
                <w:b/>
                <w:sz w:val="22"/>
              </w:rPr>
            </w:pPr>
            <w:r w:rsidRPr="00B90BA9">
              <w:rPr>
                <w:b/>
                <w:sz w:val="22"/>
              </w:rPr>
              <w:t xml:space="preserve">Объем, акад. ч. / в том числе </w:t>
            </w:r>
            <w:r w:rsidRPr="00B90BA9">
              <w:rPr>
                <w:b/>
                <w:sz w:val="22"/>
              </w:rPr>
              <w:br/>
              <w:t xml:space="preserve">в форме практической подготовки, акад. </w:t>
            </w:r>
            <w:proofErr w:type="gramStart"/>
            <w:r w:rsidRPr="00B90BA9">
              <w:rPr>
                <w:b/>
                <w:sz w:val="22"/>
              </w:rPr>
              <w:t>ч</w:t>
            </w:r>
            <w:proofErr w:type="gramEnd"/>
            <w:r w:rsidRPr="00B90BA9">
              <w:rPr>
                <w:b/>
                <w:sz w:val="22"/>
              </w:rPr>
              <w:t>.</w:t>
            </w:r>
          </w:p>
        </w:tc>
        <w:tc>
          <w:tcPr>
            <w:tcW w:w="619" w:type="pct"/>
            <w:vAlign w:val="center"/>
          </w:tcPr>
          <w:p w:rsidR="00B90BA9" w:rsidRPr="00B90BA9" w:rsidRDefault="00B90BA9" w:rsidP="00B90BA9">
            <w:pPr>
              <w:spacing w:after="0" w:line="240" w:lineRule="auto"/>
              <w:contextualSpacing/>
              <w:jc w:val="center"/>
              <w:rPr>
                <w:b/>
                <w:sz w:val="22"/>
              </w:rPr>
            </w:pPr>
            <w:r w:rsidRPr="00B90BA9">
              <w:rPr>
                <w:b/>
                <w:sz w:val="22"/>
              </w:rPr>
              <w:t xml:space="preserve">Коды компетенций </w:t>
            </w:r>
            <w:r w:rsidRPr="00B90BA9">
              <w:rPr>
                <w:b/>
                <w:sz w:val="22"/>
              </w:rPr>
              <w:br/>
              <w:t>и личностных результатов, формированию которых способствует элемент программы</w:t>
            </w:r>
          </w:p>
        </w:tc>
      </w:tr>
      <w:tr w:rsidR="00B90BA9" w:rsidRPr="00B90BA9" w:rsidTr="00B90BA9">
        <w:trPr>
          <w:trHeight w:val="371"/>
        </w:trPr>
        <w:tc>
          <w:tcPr>
            <w:tcW w:w="994" w:type="pct"/>
          </w:tcPr>
          <w:p w:rsidR="00B90BA9" w:rsidRPr="00B90BA9" w:rsidRDefault="00B90BA9" w:rsidP="00B90BA9">
            <w:pPr>
              <w:spacing w:after="0" w:line="240" w:lineRule="auto"/>
              <w:contextualSpacing/>
              <w:jc w:val="center"/>
              <w:rPr>
                <w:sz w:val="22"/>
              </w:rPr>
            </w:pPr>
            <w:r w:rsidRPr="00B90BA9">
              <w:rPr>
                <w:sz w:val="22"/>
              </w:rPr>
              <w:t>1</w:t>
            </w:r>
          </w:p>
        </w:tc>
        <w:tc>
          <w:tcPr>
            <w:tcW w:w="2688" w:type="pct"/>
          </w:tcPr>
          <w:p w:rsidR="00B90BA9" w:rsidRPr="00B90BA9" w:rsidRDefault="00B90BA9" w:rsidP="00B90BA9">
            <w:pPr>
              <w:spacing w:after="0" w:line="240" w:lineRule="auto"/>
              <w:contextualSpacing/>
              <w:jc w:val="center"/>
              <w:rPr>
                <w:sz w:val="22"/>
              </w:rPr>
            </w:pPr>
            <w:r w:rsidRPr="00B90BA9">
              <w:rPr>
                <w:sz w:val="22"/>
              </w:rPr>
              <w:t>2</w:t>
            </w:r>
          </w:p>
        </w:tc>
        <w:tc>
          <w:tcPr>
            <w:tcW w:w="699" w:type="pct"/>
          </w:tcPr>
          <w:p w:rsidR="00B90BA9" w:rsidRPr="00B90BA9" w:rsidRDefault="00B90BA9" w:rsidP="00B90BA9">
            <w:pPr>
              <w:spacing w:after="0" w:line="240" w:lineRule="auto"/>
              <w:contextualSpacing/>
              <w:jc w:val="center"/>
              <w:rPr>
                <w:sz w:val="22"/>
              </w:rPr>
            </w:pPr>
            <w:r w:rsidRPr="00B90BA9">
              <w:rPr>
                <w:sz w:val="22"/>
              </w:rPr>
              <w:t>3</w:t>
            </w:r>
          </w:p>
        </w:tc>
        <w:tc>
          <w:tcPr>
            <w:tcW w:w="619" w:type="pct"/>
          </w:tcPr>
          <w:p w:rsidR="00B90BA9" w:rsidRPr="00B90BA9" w:rsidRDefault="00B90BA9" w:rsidP="00B90BA9">
            <w:pPr>
              <w:spacing w:after="0" w:line="240" w:lineRule="auto"/>
              <w:contextualSpacing/>
              <w:jc w:val="center"/>
              <w:rPr>
                <w:sz w:val="22"/>
              </w:rPr>
            </w:pPr>
            <w:r w:rsidRPr="00B90BA9">
              <w:rPr>
                <w:sz w:val="22"/>
              </w:rPr>
              <w:t>4</w:t>
            </w:r>
          </w:p>
        </w:tc>
      </w:tr>
      <w:tr w:rsidR="00B90BA9" w:rsidRPr="00B90BA9" w:rsidTr="00B90BA9">
        <w:trPr>
          <w:trHeight w:val="371"/>
        </w:trPr>
        <w:tc>
          <w:tcPr>
            <w:tcW w:w="3682" w:type="pct"/>
            <w:gridSpan w:val="2"/>
          </w:tcPr>
          <w:p w:rsidR="00B90BA9" w:rsidRPr="00B90BA9" w:rsidRDefault="00B90BA9" w:rsidP="00B90BA9">
            <w:pPr>
              <w:spacing w:after="0" w:line="240" w:lineRule="auto"/>
              <w:contextualSpacing/>
              <w:jc w:val="both"/>
              <w:rPr>
                <w:b/>
                <w:sz w:val="22"/>
              </w:rPr>
            </w:pPr>
            <w:r w:rsidRPr="00B90BA9">
              <w:rPr>
                <w:b/>
                <w:sz w:val="22"/>
              </w:rPr>
              <w:t>Раздел 1</w:t>
            </w:r>
          </w:p>
          <w:p w:rsidR="00B90BA9" w:rsidRPr="00B90BA9" w:rsidRDefault="00B90BA9" w:rsidP="00B90BA9">
            <w:pPr>
              <w:spacing w:after="0" w:line="240" w:lineRule="auto"/>
              <w:contextualSpacing/>
              <w:jc w:val="both"/>
              <w:rPr>
                <w:sz w:val="22"/>
              </w:rPr>
            </w:pPr>
            <w:r w:rsidRPr="00B90BA9">
              <w:rPr>
                <w:b/>
                <w:sz w:val="22"/>
              </w:rPr>
              <w:t xml:space="preserve">Анатомия и физиология как основные </w:t>
            </w:r>
            <w:proofErr w:type="gramStart"/>
            <w:r w:rsidRPr="00B90BA9">
              <w:rPr>
                <w:b/>
                <w:sz w:val="22"/>
              </w:rPr>
              <w:t>естественно-научные</w:t>
            </w:r>
            <w:proofErr w:type="gramEnd"/>
            <w:r w:rsidRPr="00B90BA9">
              <w:rPr>
                <w:b/>
                <w:sz w:val="22"/>
              </w:rPr>
              <w:t xml:space="preserve"> дисциплины, изучающие структуры и механизмы, обеспечивающие жизнедеятельность человека</w:t>
            </w:r>
          </w:p>
        </w:tc>
        <w:tc>
          <w:tcPr>
            <w:tcW w:w="699" w:type="pct"/>
          </w:tcPr>
          <w:p w:rsidR="00B90BA9" w:rsidRPr="00B90BA9" w:rsidRDefault="00B90BA9" w:rsidP="00B90BA9">
            <w:pPr>
              <w:spacing w:after="0" w:line="240" w:lineRule="auto"/>
              <w:contextualSpacing/>
              <w:jc w:val="center"/>
              <w:rPr>
                <w:sz w:val="22"/>
              </w:rPr>
            </w:pPr>
            <w:r w:rsidRPr="00B90BA9">
              <w:rPr>
                <w:sz w:val="22"/>
              </w:rPr>
              <w:t>4/0</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B90BA9" w:rsidRDefault="00B90BA9" w:rsidP="00B90BA9">
            <w:pPr>
              <w:spacing w:after="0" w:line="240" w:lineRule="auto"/>
              <w:contextualSpacing/>
              <w:jc w:val="both"/>
              <w:rPr>
                <w:b/>
                <w:sz w:val="22"/>
              </w:rPr>
            </w:pPr>
            <w:r w:rsidRPr="00B90BA9">
              <w:rPr>
                <w:b/>
                <w:sz w:val="22"/>
              </w:rPr>
              <w:t>Тема 1.</w:t>
            </w:r>
          </w:p>
          <w:p w:rsidR="00B90BA9" w:rsidRPr="00B90BA9" w:rsidRDefault="00B90BA9" w:rsidP="00B90BA9">
            <w:pPr>
              <w:spacing w:after="0" w:line="240" w:lineRule="auto"/>
              <w:contextualSpacing/>
              <w:jc w:val="both"/>
              <w:rPr>
                <w:sz w:val="22"/>
              </w:rPr>
            </w:pPr>
            <w:r w:rsidRPr="00B90BA9">
              <w:rPr>
                <w:b/>
                <w:sz w:val="22"/>
              </w:rPr>
              <w:t>Анатомо-физиологические особенности формирования потребностей  человека. Человек как предмет изучения анатомии и физиологии</w:t>
            </w:r>
          </w:p>
        </w:tc>
        <w:tc>
          <w:tcPr>
            <w:tcW w:w="2688" w:type="pct"/>
            <w:tcBorders>
              <w:bottom w:val="single" w:sz="4" w:space="0" w:color="auto"/>
            </w:tcBorders>
          </w:tcPr>
          <w:p w:rsidR="00B90BA9" w:rsidRPr="00B90BA9" w:rsidRDefault="00B90BA9" w:rsidP="00B90BA9">
            <w:pPr>
              <w:spacing w:after="0" w:line="240" w:lineRule="auto"/>
              <w:contextualSpacing/>
              <w:rPr>
                <w:b/>
                <w:sz w:val="22"/>
              </w:rPr>
            </w:pPr>
            <w:r w:rsidRPr="00B90BA9">
              <w:rPr>
                <w:b/>
                <w:sz w:val="22"/>
              </w:rPr>
              <w:t>Содержание учебного материала</w:t>
            </w:r>
          </w:p>
        </w:tc>
        <w:tc>
          <w:tcPr>
            <w:tcW w:w="699" w:type="pct"/>
            <w:vMerge w:val="restart"/>
          </w:tcPr>
          <w:p w:rsidR="00B90BA9" w:rsidRPr="00B90BA9" w:rsidRDefault="00B90BA9" w:rsidP="00B90BA9">
            <w:pPr>
              <w:spacing w:after="0" w:line="240" w:lineRule="auto"/>
              <w:contextualSpacing/>
              <w:jc w:val="center"/>
              <w:rPr>
                <w:sz w:val="22"/>
              </w:rPr>
            </w:pPr>
            <w:r w:rsidRPr="00B90BA9">
              <w:rPr>
                <w:sz w:val="22"/>
              </w:rPr>
              <w:t>4/0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Borders>
              <w:right w:val="single" w:sz="4" w:space="0" w:color="auto"/>
            </w:tcBorders>
          </w:tcPr>
          <w:p w:rsidR="00B90BA9" w:rsidRPr="00B90BA9" w:rsidRDefault="00B90BA9" w:rsidP="00B90BA9">
            <w:pPr>
              <w:spacing w:after="0" w:line="240" w:lineRule="auto"/>
              <w:contextualSpacing/>
              <w:rPr>
                <w:sz w:val="22"/>
              </w:rPr>
            </w:pPr>
          </w:p>
        </w:tc>
        <w:tc>
          <w:tcPr>
            <w:tcW w:w="2688" w:type="pct"/>
            <w:tcBorders>
              <w:top w:val="single" w:sz="4" w:space="0" w:color="auto"/>
              <w:left w:val="single" w:sz="4" w:space="0" w:color="auto"/>
              <w:bottom w:val="nil"/>
              <w:right w:val="single" w:sz="4" w:space="0" w:color="auto"/>
            </w:tcBorders>
          </w:tcPr>
          <w:p w:rsidR="00B90BA9" w:rsidRDefault="00B90BA9" w:rsidP="00B90BA9">
            <w:pPr>
              <w:spacing w:after="0" w:line="240" w:lineRule="auto"/>
              <w:contextualSpacing/>
              <w:jc w:val="both"/>
              <w:rPr>
                <w:sz w:val="22"/>
              </w:rPr>
            </w:pPr>
            <w:r w:rsidRPr="00B90BA9">
              <w:rPr>
                <w:sz w:val="22"/>
              </w:rPr>
              <w:t>Взаимодействие организма человека с внешней средой.</w:t>
            </w:r>
            <w:r>
              <w:rPr>
                <w:sz w:val="22"/>
              </w:rPr>
              <w:t xml:space="preserve"> </w:t>
            </w:r>
            <w:r w:rsidRPr="00B90BA9">
              <w:rPr>
                <w:sz w:val="22"/>
              </w:rPr>
              <w:t>Периоды онтогенеза: антенатальный, перинатальный и постнатальный</w:t>
            </w:r>
            <w:r>
              <w:rPr>
                <w:sz w:val="22"/>
              </w:rPr>
              <w:t xml:space="preserve">. </w:t>
            </w:r>
            <w:r w:rsidRPr="00B90BA9">
              <w:rPr>
                <w:sz w:val="22"/>
              </w:rPr>
              <w:t>Роль внутренней среды в превращении потребностей клеток в потребности целого организма.</w:t>
            </w:r>
            <w:r>
              <w:rPr>
                <w:sz w:val="22"/>
              </w:rPr>
              <w:t xml:space="preserve"> </w:t>
            </w:r>
            <w:r w:rsidRPr="00B90BA9">
              <w:rPr>
                <w:sz w:val="22"/>
              </w:rPr>
              <w:t>Классификация потребностей человека.</w:t>
            </w:r>
            <w:r>
              <w:rPr>
                <w:sz w:val="22"/>
              </w:rPr>
              <w:t xml:space="preserve"> </w:t>
            </w:r>
            <w:r w:rsidRPr="00B90BA9">
              <w:rPr>
                <w:sz w:val="22"/>
              </w:rPr>
              <w:t>Регуляция процессов самоудовлетворения потребностей организма.</w:t>
            </w:r>
            <w:r>
              <w:rPr>
                <w:sz w:val="22"/>
              </w:rPr>
              <w:t xml:space="preserve"> </w:t>
            </w:r>
          </w:p>
          <w:p w:rsidR="00B90BA9" w:rsidRDefault="00B90BA9" w:rsidP="00B90BA9">
            <w:pPr>
              <w:spacing w:after="0" w:line="240" w:lineRule="auto"/>
              <w:contextualSpacing/>
              <w:jc w:val="both"/>
              <w:rPr>
                <w:sz w:val="22"/>
              </w:rPr>
            </w:pPr>
            <w:r w:rsidRPr="00B90BA9">
              <w:rPr>
                <w:sz w:val="22"/>
              </w:rPr>
              <w:t>Предмет анатомии и физиологии, их взаимная связь и место в составе общепрофессиональных дисциплин.</w:t>
            </w:r>
            <w:r>
              <w:rPr>
                <w:sz w:val="22"/>
              </w:rPr>
              <w:t xml:space="preserve"> </w:t>
            </w:r>
            <w:r w:rsidRPr="00B90BA9">
              <w:rPr>
                <w:sz w:val="22"/>
              </w:rPr>
              <w:t>Известные отечественные анатомы и физиологи. Их вклад в развитие науки.</w:t>
            </w:r>
            <w:r>
              <w:rPr>
                <w:sz w:val="22"/>
              </w:rPr>
              <w:t xml:space="preserve"> </w:t>
            </w:r>
          </w:p>
          <w:p w:rsidR="00B90BA9" w:rsidRDefault="00B90BA9" w:rsidP="00B90BA9">
            <w:pPr>
              <w:spacing w:after="0" w:line="240" w:lineRule="auto"/>
              <w:contextualSpacing/>
              <w:jc w:val="both"/>
              <w:rPr>
                <w:sz w:val="22"/>
              </w:rPr>
            </w:pPr>
            <w:r w:rsidRPr="00B90BA9">
              <w:rPr>
                <w:sz w:val="22"/>
              </w:rPr>
              <w:t>Взаимосвязь структуры органов и тканей  и функции организма.</w:t>
            </w:r>
            <w:r>
              <w:rPr>
                <w:sz w:val="22"/>
              </w:rPr>
              <w:t xml:space="preserve"> </w:t>
            </w:r>
            <w:r w:rsidRPr="00B90BA9">
              <w:rPr>
                <w:sz w:val="22"/>
              </w:rPr>
              <w:t>Теория функциональных систем П.К.Анохина</w:t>
            </w:r>
          </w:p>
          <w:p w:rsidR="00B90BA9" w:rsidRPr="00B90BA9" w:rsidRDefault="00B90BA9" w:rsidP="00B90BA9">
            <w:pPr>
              <w:spacing w:after="0" w:line="240" w:lineRule="auto"/>
              <w:contextualSpacing/>
              <w:jc w:val="both"/>
              <w:rPr>
                <w:sz w:val="22"/>
              </w:rPr>
            </w:pPr>
            <w:r w:rsidRPr="00B90BA9">
              <w:rPr>
                <w:sz w:val="22"/>
              </w:rPr>
              <w:t>Понятия: норма, аномалия, жизнь и здоровье.</w:t>
            </w:r>
            <w:r>
              <w:rPr>
                <w:sz w:val="22"/>
              </w:rPr>
              <w:t xml:space="preserve"> </w:t>
            </w:r>
            <w:r w:rsidRPr="00B90BA9">
              <w:rPr>
                <w:sz w:val="22"/>
              </w:rPr>
              <w:t>Анатомическая номенклатура.</w:t>
            </w:r>
            <w:r>
              <w:rPr>
                <w:sz w:val="22"/>
              </w:rPr>
              <w:t xml:space="preserve"> </w:t>
            </w:r>
            <w:proofErr w:type="spellStart"/>
            <w:r w:rsidRPr="00B90BA9">
              <w:rPr>
                <w:sz w:val="22"/>
              </w:rPr>
              <w:t>Многоуровневость</w:t>
            </w:r>
            <w:proofErr w:type="spellEnd"/>
            <w:r w:rsidRPr="00B90BA9">
              <w:rPr>
                <w:sz w:val="22"/>
              </w:rPr>
              <w:t xml:space="preserve"> организма человека.</w:t>
            </w:r>
            <w:r>
              <w:rPr>
                <w:sz w:val="22"/>
              </w:rPr>
              <w:t xml:space="preserve"> </w:t>
            </w:r>
            <w:r w:rsidRPr="00B90BA9">
              <w:rPr>
                <w:sz w:val="22"/>
              </w:rPr>
              <w:t>Части тела человека. Полости тела. Орган, системы органов. Органы паренхиматозные и трубчатые. Основные плоскости, оси тела человека и условные линии, определяющие положение органов и их частей в теле. Морфологические типы конституции. Методы оценивания анатомо-функционального состояния органов.</w:t>
            </w:r>
          </w:p>
        </w:tc>
        <w:tc>
          <w:tcPr>
            <w:tcW w:w="699" w:type="pct"/>
            <w:vMerge/>
            <w:tcBorders>
              <w:left w:val="single" w:sz="4" w:space="0" w:color="auto"/>
            </w:tcBorders>
          </w:tcPr>
          <w:p w:rsidR="00B90BA9" w:rsidRPr="00B90BA9" w:rsidRDefault="00B90BA9" w:rsidP="00B90BA9">
            <w:pPr>
              <w:spacing w:after="0" w:line="240" w:lineRule="auto"/>
              <w:contextualSpacing/>
              <w:jc w:val="center"/>
              <w:rPr>
                <w:sz w:val="22"/>
              </w:rPr>
            </w:pP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371"/>
        </w:trPr>
        <w:tc>
          <w:tcPr>
            <w:tcW w:w="3682" w:type="pct"/>
            <w:gridSpan w:val="2"/>
          </w:tcPr>
          <w:p w:rsidR="00B90BA9" w:rsidRPr="00B90BA9" w:rsidRDefault="00B90BA9" w:rsidP="00B90BA9">
            <w:pPr>
              <w:spacing w:after="0" w:line="240" w:lineRule="auto"/>
              <w:contextualSpacing/>
              <w:jc w:val="both"/>
              <w:rPr>
                <w:b/>
                <w:sz w:val="22"/>
              </w:rPr>
            </w:pPr>
            <w:r w:rsidRPr="00B90BA9">
              <w:rPr>
                <w:b/>
                <w:sz w:val="22"/>
              </w:rPr>
              <w:t>Раздел 2</w:t>
            </w:r>
            <w:r>
              <w:rPr>
                <w:b/>
                <w:sz w:val="22"/>
              </w:rPr>
              <w:t xml:space="preserve"> </w:t>
            </w:r>
            <w:r w:rsidRPr="00B90BA9">
              <w:rPr>
                <w:b/>
                <w:sz w:val="22"/>
              </w:rPr>
              <w:t>Отдельные вопросы цитологии и гистологии</w:t>
            </w:r>
          </w:p>
        </w:tc>
        <w:tc>
          <w:tcPr>
            <w:tcW w:w="699" w:type="pct"/>
          </w:tcPr>
          <w:p w:rsidR="00B90BA9" w:rsidRPr="00B90BA9" w:rsidRDefault="00B90BA9" w:rsidP="00B90BA9">
            <w:pPr>
              <w:spacing w:after="0" w:line="240" w:lineRule="auto"/>
              <w:contextualSpacing/>
              <w:jc w:val="center"/>
              <w:rPr>
                <w:b/>
                <w:sz w:val="22"/>
              </w:rPr>
            </w:pPr>
            <w:r w:rsidRPr="00B90BA9">
              <w:rPr>
                <w:b/>
                <w:sz w:val="22"/>
              </w:rPr>
              <w:t>6/2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B90BA9" w:rsidRDefault="00B90BA9" w:rsidP="00B90BA9">
            <w:pPr>
              <w:spacing w:after="0" w:line="240" w:lineRule="auto"/>
              <w:contextualSpacing/>
              <w:jc w:val="both"/>
              <w:rPr>
                <w:b/>
                <w:sz w:val="22"/>
              </w:rPr>
            </w:pPr>
            <w:r w:rsidRPr="00B90BA9">
              <w:rPr>
                <w:b/>
                <w:sz w:val="22"/>
              </w:rPr>
              <w:lastRenderedPageBreak/>
              <w:t>Тема 2.</w:t>
            </w:r>
          </w:p>
          <w:p w:rsidR="00B90BA9" w:rsidRPr="00B90BA9" w:rsidRDefault="00B90BA9" w:rsidP="00B90BA9">
            <w:pPr>
              <w:spacing w:after="0" w:line="240" w:lineRule="auto"/>
              <w:contextualSpacing/>
              <w:jc w:val="both"/>
              <w:rPr>
                <w:sz w:val="22"/>
              </w:rPr>
            </w:pPr>
            <w:r w:rsidRPr="00B90BA9">
              <w:rPr>
                <w:b/>
                <w:sz w:val="22"/>
              </w:rPr>
              <w:t>Основы цитологии, клетка. Основы гистологии, ткани.</w:t>
            </w:r>
          </w:p>
        </w:tc>
        <w:tc>
          <w:tcPr>
            <w:tcW w:w="2688" w:type="pct"/>
            <w:tcBorders>
              <w:bottom w:val="single" w:sz="4" w:space="0" w:color="auto"/>
            </w:tcBorders>
          </w:tcPr>
          <w:p w:rsidR="00B90BA9" w:rsidRPr="00B90BA9" w:rsidRDefault="00B90BA9" w:rsidP="00B90BA9">
            <w:pPr>
              <w:spacing w:after="0" w:line="240" w:lineRule="auto"/>
              <w:contextualSpacing/>
              <w:rPr>
                <w:b/>
                <w:sz w:val="22"/>
              </w:rPr>
            </w:pPr>
            <w:r w:rsidRPr="00B90BA9">
              <w:rPr>
                <w:b/>
                <w:sz w:val="22"/>
              </w:rPr>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6/2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Borders>
              <w:right w:val="single" w:sz="4" w:space="0" w:color="auto"/>
            </w:tcBorders>
          </w:tcPr>
          <w:p w:rsidR="00B90BA9" w:rsidRPr="00B90BA9" w:rsidRDefault="00B90BA9" w:rsidP="00B90BA9">
            <w:pPr>
              <w:spacing w:after="0" w:line="240" w:lineRule="auto"/>
              <w:contextualSpacing/>
              <w:rPr>
                <w:sz w:val="22"/>
              </w:rPr>
            </w:pPr>
          </w:p>
        </w:tc>
        <w:tc>
          <w:tcPr>
            <w:tcW w:w="2688" w:type="pct"/>
            <w:tcBorders>
              <w:top w:val="single" w:sz="4" w:space="0" w:color="auto"/>
              <w:left w:val="single" w:sz="4" w:space="0" w:color="auto"/>
              <w:bottom w:val="nil"/>
              <w:right w:val="single" w:sz="4" w:space="0" w:color="auto"/>
            </w:tcBorders>
          </w:tcPr>
          <w:p w:rsidR="00E127A0" w:rsidRDefault="00B90BA9" w:rsidP="00E127A0">
            <w:pPr>
              <w:spacing w:after="0" w:line="240" w:lineRule="auto"/>
              <w:contextualSpacing/>
              <w:jc w:val="both"/>
              <w:rPr>
                <w:sz w:val="22"/>
              </w:rPr>
            </w:pPr>
            <w:r w:rsidRPr="00B90BA9">
              <w:rPr>
                <w:sz w:val="22"/>
              </w:rPr>
              <w:t xml:space="preserve">Клетка. Строение </w:t>
            </w:r>
            <w:proofErr w:type="spellStart"/>
            <w:r w:rsidRPr="00B90BA9">
              <w:rPr>
                <w:sz w:val="22"/>
              </w:rPr>
              <w:t>эукариотической</w:t>
            </w:r>
            <w:proofErr w:type="spellEnd"/>
            <w:r w:rsidRPr="00B90BA9">
              <w:rPr>
                <w:sz w:val="22"/>
              </w:rPr>
              <w:t xml:space="preserve"> клетки.</w:t>
            </w:r>
            <w:r w:rsidR="00E127A0">
              <w:rPr>
                <w:sz w:val="22"/>
              </w:rPr>
              <w:t xml:space="preserve"> </w:t>
            </w:r>
            <w:r w:rsidR="00E127A0" w:rsidRPr="00B90BA9">
              <w:rPr>
                <w:sz w:val="22"/>
              </w:rPr>
              <w:t>Химический состав клетки.</w:t>
            </w:r>
            <w:r w:rsidR="00E127A0">
              <w:rPr>
                <w:sz w:val="22"/>
              </w:rPr>
              <w:t xml:space="preserve"> </w:t>
            </w:r>
            <w:r w:rsidR="00E127A0" w:rsidRPr="00B90BA9">
              <w:rPr>
                <w:sz w:val="22"/>
              </w:rPr>
              <w:t>Дифференцировка, рост и размножение клеток.</w:t>
            </w:r>
            <w:r w:rsidR="00E127A0">
              <w:rPr>
                <w:sz w:val="22"/>
              </w:rPr>
              <w:t xml:space="preserve"> </w:t>
            </w:r>
            <w:proofErr w:type="spellStart"/>
            <w:r w:rsidR="00E127A0" w:rsidRPr="00B90BA9">
              <w:rPr>
                <w:sz w:val="22"/>
              </w:rPr>
              <w:t>Видоспецифичность</w:t>
            </w:r>
            <w:proofErr w:type="spellEnd"/>
            <w:r w:rsidR="00E127A0" w:rsidRPr="00B90BA9">
              <w:rPr>
                <w:sz w:val="22"/>
              </w:rPr>
              <w:t xml:space="preserve"> клеток.</w:t>
            </w:r>
            <w:r w:rsidR="00E127A0">
              <w:rPr>
                <w:sz w:val="22"/>
              </w:rPr>
              <w:t xml:space="preserve"> </w:t>
            </w:r>
          </w:p>
          <w:p w:rsidR="00B90BA9" w:rsidRPr="00B90BA9" w:rsidRDefault="00E127A0" w:rsidP="00E127A0">
            <w:pPr>
              <w:spacing w:after="0" w:line="240" w:lineRule="auto"/>
              <w:contextualSpacing/>
              <w:jc w:val="both"/>
              <w:rPr>
                <w:sz w:val="22"/>
              </w:rPr>
            </w:pPr>
            <w:r w:rsidRPr="00B90BA9">
              <w:rPr>
                <w:sz w:val="22"/>
              </w:rPr>
              <w:t>Ткань. Межклеточное вещество.</w:t>
            </w:r>
            <w:r>
              <w:rPr>
                <w:sz w:val="22"/>
              </w:rPr>
              <w:t xml:space="preserve"> </w:t>
            </w:r>
            <w:r w:rsidRPr="00B90BA9">
              <w:rPr>
                <w:sz w:val="22"/>
              </w:rPr>
              <w:t>Основные группы тканей организма человека. Эпителиальные ткани: морфологические признаки, классификация, месторасположение в организме, функции.</w:t>
            </w:r>
            <w:r>
              <w:rPr>
                <w:sz w:val="22"/>
              </w:rPr>
              <w:t xml:space="preserve"> </w:t>
            </w:r>
            <w:r w:rsidRPr="00B90BA9">
              <w:rPr>
                <w:sz w:val="22"/>
              </w:rPr>
              <w:t>Соединительные ткани: морфологические признаки, классификация, месторасположение в организме, функции.</w:t>
            </w:r>
            <w:r>
              <w:rPr>
                <w:sz w:val="22"/>
              </w:rPr>
              <w:t xml:space="preserve"> </w:t>
            </w:r>
            <w:r w:rsidRPr="00B90BA9">
              <w:rPr>
                <w:sz w:val="22"/>
              </w:rPr>
              <w:t>Мышечные ткани: классификация, структурно-функциональные единицы, месторасположение в организме, функции.</w:t>
            </w:r>
            <w:r>
              <w:rPr>
                <w:sz w:val="22"/>
              </w:rPr>
              <w:t xml:space="preserve"> </w:t>
            </w:r>
            <w:r w:rsidRPr="00B90BA9">
              <w:rPr>
                <w:sz w:val="22"/>
              </w:rPr>
              <w:t>Нервная ткань. Нейрон. Нейроглия. Нервное волокно. Нервные окончания</w:t>
            </w:r>
            <w:r>
              <w:rPr>
                <w:sz w:val="22"/>
              </w:rPr>
              <w:t xml:space="preserve">. </w:t>
            </w:r>
            <w:r w:rsidRPr="00B90BA9">
              <w:rPr>
                <w:sz w:val="22"/>
              </w:rPr>
              <w:t>Лабораторные методы исследования анатомо-функционального состояния тканей, их значение для диагностики заболеваний и организации лечебных мероприятий в практике фельдшера. Вклад отечественных ученых в развитие гистологии и цитологии.</w:t>
            </w:r>
          </w:p>
        </w:tc>
        <w:tc>
          <w:tcPr>
            <w:tcW w:w="699" w:type="pct"/>
            <w:tcBorders>
              <w:left w:val="single" w:sz="4" w:space="0" w:color="auto"/>
            </w:tcBorders>
          </w:tcPr>
          <w:p w:rsidR="00B90BA9" w:rsidRPr="00B90BA9" w:rsidRDefault="00B90BA9" w:rsidP="00B90BA9">
            <w:pPr>
              <w:spacing w:after="0" w:line="240" w:lineRule="auto"/>
              <w:contextualSpacing/>
              <w:jc w:val="center"/>
              <w:rPr>
                <w:sz w:val="22"/>
              </w:rPr>
            </w:pPr>
            <w:r w:rsidRPr="00B90BA9">
              <w:rPr>
                <w:sz w:val="22"/>
              </w:rPr>
              <w:t>4</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E127A0">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E127A0">
            <w:pPr>
              <w:spacing w:after="0" w:line="240" w:lineRule="auto"/>
              <w:contextualSpacing/>
              <w:jc w:val="both"/>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E127A0">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E127A0">
            <w:pPr>
              <w:spacing w:after="0" w:line="240" w:lineRule="auto"/>
              <w:contextualSpacing/>
              <w:jc w:val="both"/>
              <w:rPr>
                <w:sz w:val="22"/>
              </w:rPr>
            </w:pPr>
            <w:r w:rsidRPr="00B90BA9">
              <w:rPr>
                <w:sz w:val="22"/>
              </w:rPr>
              <w:t>Практическое занятие № 1. Строение и функции клетки. Изучение строения и функции тканей.</w:t>
            </w:r>
          </w:p>
        </w:tc>
        <w:tc>
          <w:tcPr>
            <w:tcW w:w="699" w:type="pct"/>
            <w:shd w:val="clear" w:color="auto" w:fill="F2DBDB" w:themeFill="accent2" w:themeFillTint="33"/>
            <w:vAlign w:val="center"/>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371"/>
        </w:trPr>
        <w:tc>
          <w:tcPr>
            <w:tcW w:w="3682" w:type="pct"/>
            <w:gridSpan w:val="2"/>
          </w:tcPr>
          <w:p w:rsidR="00B90BA9" w:rsidRPr="00E127A0" w:rsidRDefault="00B90BA9" w:rsidP="00E127A0">
            <w:pPr>
              <w:spacing w:after="0" w:line="240" w:lineRule="auto"/>
              <w:contextualSpacing/>
              <w:rPr>
                <w:b/>
                <w:sz w:val="22"/>
              </w:rPr>
            </w:pPr>
            <w:r w:rsidRPr="00E127A0">
              <w:rPr>
                <w:b/>
                <w:sz w:val="22"/>
              </w:rPr>
              <w:t>Раздел 3</w:t>
            </w:r>
            <w:r w:rsidR="00E127A0" w:rsidRPr="00E127A0">
              <w:rPr>
                <w:b/>
                <w:sz w:val="22"/>
              </w:rPr>
              <w:t>. О</w:t>
            </w:r>
            <w:r w:rsidRPr="00E127A0">
              <w:rPr>
                <w:b/>
                <w:sz w:val="22"/>
              </w:rPr>
              <w:t>порно-двигательный аппарат</w:t>
            </w:r>
          </w:p>
        </w:tc>
        <w:tc>
          <w:tcPr>
            <w:tcW w:w="699" w:type="pct"/>
          </w:tcPr>
          <w:p w:rsidR="00B90BA9" w:rsidRPr="00E127A0" w:rsidRDefault="00B90BA9" w:rsidP="00B90BA9">
            <w:pPr>
              <w:spacing w:after="0" w:line="240" w:lineRule="auto"/>
              <w:contextualSpacing/>
              <w:jc w:val="center"/>
              <w:rPr>
                <w:b/>
                <w:sz w:val="22"/>
              </w:rPr>
            </w:pPr>
            <w:r w:rsidRPr="00E127A0">
              <w:rPr>
                <w:b/>
                <w:sz w:val="22"/>
              </w:rPr>
              <w:t>26/12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B90BA9" w:rsidRDefault="00B90BA9" w:rsidP="00B90BA9">
            <w:pPr>
              <w:spacing w:after="0" w:line="240" w:lineRule="auto"/>
              <w:contextualSpacing/>
              <w:rPr>
                <w:sz w:val="22"/>
              </w:rPr>
            </w:pPr>
            <w:r w:rsidRPr="00B90BA9">
              <w:rPr>
                <w:sz w:val="22"/>
              </w:rPr>
              <w:t>Тема 3.1.</w:t>
            </w:r>
          </w:p>
          <w:p w:rsidR="00B90BA9" w:rsidRPr="00B90BA9" w:rsidRDefault="00B90BA9" w:rsidP="00E127A0">
            <w:pPr>
              <w:spacing w:after="0" w:line="240" w:lineRule="auto"/>
              <w:contextualSpacing/>
              <w:jc w:val="both"/>
              <w:rPr>
                <w:sz w:val="22"/>
              </w:rPr>
            </w:pPr>
            <w:r w:rsidRPr="00B90BA9">
              <w:rPr>
                <w:sz w:val="22"/>
              </w:rPr>
              <w:t>Общие в</w:t>
            </w:r>
            <w:r w:rsidR="00E127A0">
              <w:rPr>
                <w:sz w:val="22"/>
              </w:rPr>
              <w:t>о</w:t>
            </w:r>
            <w:r w:rsidRPr="00B90BA9">
              <w:rPr>
                <w:sz w:val="22"/>
              </w:rPr>
              <w:t xml:space="preserve">просы </w:t>
            </w:r>
            <w:proofErr w:type="spellStart"/>
            <w:r w:rsidRPr="00B90BA9">
              <w:rPr>
                <w:sz w:val="22"/>
              </w:rPr>
              <w:t>остеоартросиндесмологии</w:t>
            </w:r>
            <w:proofErr w:type="spellEnd"/>
          </w:p>
        </w:tc>
        <w:tc>
          <w:tcPr>
            <w:tcW w:w="2688" w:type="pct"/>
            <w:tcBorders>
              <w:bottom w:val="single" w:sz="4" w:space="0" w:color="auto"/>
            </w:tcBorders>
          </w:tcPr>
          <w:p w:rsidR="00B90BA9" w:rsidRPr="00E127A0" w:rsidRDefault="00B90BA9" w:rsidP="00B90BA9">
            <w:pPr>
              <w:spacing w:after="0" w:line="240" w:lineRule="auto"/>
              <w:contextualSpacing/>
              <w:rPr>
                <w:b/>
                <w:sz w:val="22"/>
              </w:rPr>
            </w:pPr>
            <w:r w:rsidRPr="00E127A0">
              <w:rPr>
                <w:b/>
                <w:sz w:val="22"/>
              </w:rPr>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tcPr>
          <w:p w:rsidR="00B90BA9" w:rsidRPr="00B90BA9" w:rsidRDefault="00B90BA9" w:rsidP="00B90BA9">
            <w:pPr>
              <w:spacing w:after="0" w:line="240" w:lineRule="auto"/>
              <w:contextualSpacing/>
              <w:jc w:val="center"/>
              <w:rPr>
                <w:sz w:val="22"/>
              </w:rPr>
            </w:pPr>
          </w:p>
        </w:tc>
      </w:tr>
      <w:tr w:rsidR="00E127A0" w:rsidRPr="00B90BA9" w:rsidTr="00E127A0">
        <w:trPr>
          <w:trHeight w:val="2781"/>
        </w:trPr>
        <w:tc>
          <w:tcPr>
            <w:tcW w:w="994" w:type="pct"/>
            <w:vMerge/>
            <w:tcBorders>
              <w:bottom w:val="single" w:sz="4" w:space="0" w:color="auto"/>
              <w:right w:val="single" w:sz="4" w:space="0" w:color="auto"/>
            </w:tcBorders>
          </w:tcPr>
          <w:p w:rsidR="00E127A0" w:rsidRPr="00B90BA9" w:rsidRDefault="00E127A0" w:rsidP="00B90BA9">
            <w:pPr>
              <w:spacing w:after="0" w:line="240" w:lineRule="auto"/>
              <w:contextualSpacing/>
              <w:rPr>
                <w:sz w:val="22"/>
              </w:rPr>
            </w:pPr>
          </w:p>
        </w:tc>
        <w:tc>
          <w:tcPr>
            <w:tcW w:w="2688" w:type="pct"/>
            <w:tcBorders>
              <w:top w:val="single" w:sz="4" w:space="0" w:color="auto"/>
              <w:left w:val="single" w:sz="4" w:space="0" w:color="auto"/>
              <w:bottom w:val="single" w:sz="4" w:space="0" w:color="auto"/>
              <w:right w:val="single" w:sz="4" w:space="0" w:color="auto"/>
            </w:tcBorders>
          </w:tcPr>
          <w:p w:rsidR="00E127A0" w:rsidRPr="00B90BA9" w:rsidRDefault="00E127A0" w:rsidP="00E127A0">
            <w:pPr>
              <w:spacing w:after="0" w:line="240" w:lineRule="auto"/>
              <w:contextualSpacing/>
              <w:jc w:val="both"/>
              <w:rPr>
                <w:sz w:val="22"/>
              </w:rPr>
            </w:pPr>
            <w:r w:rsidRPr="00B90BA9">
              <w:rPr>
                <w:sz w:val="22"/>
              </w:rPr>
              <w:t>Определение процесса движения.</w:t>
            </w:r>
            <w:r>
              <w:rPr>
                <w:sz w:val="22"/>
              </w:rPr>
              <w:t xml:space="preserve"> </w:t>
            </w:r>
            <w:r w:rsidRPr="00B90BA9">
              <w:rPr>
                <w:sz w:val="22"/>
              </w:rPr>
              <w:t>Структуры организма, осуществляющие процесс движения. Состав и функциональное назначение скелета. Строение кости как органа. Анатомическая классификация костей.</w:t>
            </w:r>
            <w:r>
              <w:rPr>
                <w:sz w:val="22"/>
              </w:rPr>
              <w:t xml:space="preserve"> </w:t>
            </w:r>
            <w:r w:rsidRPr="00B90BA9">
              <w:rPr>
                <w:sz w:val="22"/>
              </w:rPr>
              <w:t>Рост костей.</w:t>
            </w:r>
            <w:r>
              <w:rPr>
                <w:sz w:val="22"/>
              </w:rPr>
              <w:t xml:space="preserve"> </w:t>
            </w:r>
            <w:r w:rsidRPr="00B90BA9">
              <w:rPr>
                <w:sz w:val="22"/>
              </w:rPr>
              <w:t>Химический состав костей</w:t>
            </w:r>
            <w:r>
              <w:rPr>
                <w:sz w:val="22"/>
              </w:rPr>
              <w:t xml:space="preserve">. </w:t>
            </w:r>
            <w:r w:rsidRPr="00B90BA9">
              <w:rPr>
                <w:sz w:val="22"/>
              </w:rPr>
              <w:t>Виды соединений костей скелета и их функциональное назначение.</w:t>
            </w:r>
          </w:p>
          <w:p w:rsidR="00E127A0" w:rsidRPr="00B90BA9" w:rsidRDefault="00E127A0" w:rsidP="00E127A0">
            <w:pPr>
              <w:spacing w:after="0" w:line="240" w:lineRule="auto"/>
              <w:contextualSpacing/>
              <w:jc w:val="both"/>
              <w:rPr>
                <w:sz w:val="22"/>
              </w:rPr>
            </w:pPr>
            <w:r w:rsidRPr="00B90BA9">
              <w:rPr>
                <w:sz w:val="22"/>
              </w:rPr>
              <w:t xml:space="preserve">Строение и виды суставов, их </w:t>
            </w:r>
            <w:proofErr w:type="spellStart"/>
            <w:r w:rsidRPr="00B90BA9">
              <w:rPr>
                <w:sz w:val="22"/>
              </w:rPr>
              <w:t>классификация</w:t>
            </w:r>
            <w:proofErr w:type="gramStart"/>
            <w:r>
              <w:rPr>
                <w:sz w:val="22"/>
              </w:rPr>
              <w:t>.</w:t>
            </w:r>
            <w:r w:rsidRPr="00B90BA9">
              <w:rPr>
                <w:sz w:val="22"/>
              </w:rPr>
              <w:t>А</w:t>
            </w:r>
            <w:proofErr w:type="gramEnd"/>
            <w:r w:rsidRPr="00B90BA9">
              <w:rPr>
                <w:sz w:val="22"/>
              </w:rPr>
              <w:t>натомо</w:t>
            </w:r>
            <w:proofErr w:type="spellEnd"/>
            <w:r w:rsidRPr="00B90BA9">
              <w:rPr>
                <w:sz w:val="22"/>
              </w:rPr>
              <w:t>-биомеханические особенности суставов.</w:t>
            </w:r>
          </w:p>
          <w:p w:rsidR="00E127A0" w:rsidRPr="00B90BA9" w:rsidRDefault="00E127A0" w:rsidP="00E127A0">
            <w:pPr>
              <w:spacing w:after="0" w:line="240" w:lineRule="auto"/>
              <w:contextualSpacing/>
              <w:jc w:val="both"/>
              <w:rPr>
                <w:sz w:val="22"/>
              </w:rPr>
            </w:pPr>
            <w:r w:rsidRPr="00B90BA9">
              <w:rPr>
                <w:sz w:val="22"/>
              </w:rPr>
              <w:t>Анатомо-функциональное состояние костной системы в разные возрастные периоды, закономерности функционирования</w:t>
            </w:r>
            <w:r>
              <w:rPr>
                <w:sz w:val="22"/>
              </w:rPr>
              <w:t>.</w:t>
            </w:r>
          </w:p>
          <w:p w:rsidR="00E127A0" w:rsidRDefault="00E127A0" w:rsidP="00E127A0">
            <w:pPr>
              <w:contextualSpacing/>
              <w:jc w:val="both"/>
              <w:rPr>
                <w:sz w:val="22"/>
              </w:rPr>
            </w:pPr>
            <w:r w:rsidRPr="00B90BA9">
              <w:rPr>
                <w:sz w:val="22"/>
              </w:rPr>
              <w:t xml:space="preserve">Роль физической культуры в развитии и поддержании функции </w:t>
            </w:r>
            <w:proofErr w:type="spellStart"/>
            <w:r w:rsidRPr="00B90BA9">
              <w:rPr>
                <w:sz w:val="22"/>
              </w:rPr>
              <w:t>опорно</w:t>
            </w:r>
            <w:proofErr w:type="spellEnd"/>
            <w:r w:rsidRPr="00B90BA9">
              <w:rPr>
                <w:sz w:val="22"/>
              </w:rPr>
              <w:t xml:space="preserve"> </w:t>
            </w:r>
            <w:proofErr w:type="gramStart"/>
            <w:r w:rsidRPr="00B90BA9">
              <w:rPr>
                <w:sz w:val="22"/>
              </w:rPr>
              <w:t>-д</w:t>
            </w:r>
            <w:proofErr w:type="gramEnd"/>
            <w:r w:rsidRPr="00B90BA9">
              <w:rPr>
                <w:sz w:val="22"/>
              </w:rPr>
              <w:t>вигательного аппарата</w:t>
            </w:r>
            <w:r>
              <w:rPr>
                <w:sz w:val="22"/>
              </w:rPr>
              <w:t>.</w:t>
            </w:r>
          </w:p>
          <w:p w:rsidR="00E127A0" w:rsidRPr="00B90BA9" w:rsidRDefault="00E127A0" w:rsidP="00E127A0">
            <w:pPr>
              <w:contextualSpacing/>
              <w:jc w:val="both"/>
              <w:rPr>
                <w:sz w:val="22"/>
              </w:rPr>
            </w:pPr>
            <w:r w:rsidRPr="00B90BA9">
              <w:rPr>
                <w:sz w:val="22"/>
              </w:rPr>
              <w:t>Профилактика перенапряжений опорно-двигательного аппарата</w:t>
            </w:r>
          </w:p>
        </w:tc>
        <w:tc>
          <w:tcPr>
            <w:tcW w:w="699" w:type="pct"/>
            <w:tcBorders>
              <w:left w:val="single" w:sz="4" w:space="0" w:color="auto"/>
            </w:tcBorders>
          </w:tcPr>
          <w:p w:rsidR="00E127A0" w:rsidRPr="00B90BA9" w:rsidRDefault="00E127A0" w:rsidP="00B90BA9">
            <w:pPr>
              <w:spacing w:after="0" w:line="240" w:lineRule="auto"/>
              <w:contextualSpacing/>
              <w:jc w:val="center"/>
              <w:rPr>
                <w:sz w:val="22"/>
              </w:rPr>
            </w:pPr>
            <w:r w:rsidRPr="00B90BA9">
              <w:rPr>
                <w:sz w:val="22"/>
              </w:rPr>
              <w:t>2</w:t>
            </w:r>
          </w:p>
        </w:tc>
        <w:tc>
          <w:tcPr>
            <w:tcW w:w="619" w:type="pct"/>
            <w:vMerge/>
            <w:tcBorders>
              <w:bottom w:val="single" w:sz="4" w:space="0" w:color="auto"/>
            </w:tcBorders>
          </w:tcPr>
          <w:p w:rsidR="00E127A0" w:rsidRPr="00B90BA9" w:rsidRDefault="00E127A0" w:rsidP="00B90BA9">
            <w:pPr>
              <w:spacing w:after="0" w:line="240" w:lineRule="auto"/>
              <w:contextualSpacing/>
              <w:jc w:val="center"/>
              <w:rPr>
                <w:sz w:val="22"/>
              </w:rPr>
            </w:pPr>
          </w:p>
        </w:tc>
      </w:tr>
      <w:tr w:rsidR="00B90BA9" w:rsidRPr="00B90BA9" w:rsidTr="00E127A0">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E127A0">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Практическое занятие № 2. Изучение строения, функции, видов соединений костей.</w:t>
            </w:r>
          </w:p>
        </w:tc>
        <w:tc>
          <w:tcPr>
            <w:tcW w:w="699" w:type="pct"/>
            <w:shd w:val="clear" w:color="auto" w:fill="F2DBDB" w:themeFill="accent2" w:themeFillTint="33"/>
            <w:vAlign w:val="center"/>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E127A0">
        <w:trPr>
          <w:trHeight w:val="277"/>
        </w:trPr>
        <w:tc>
          <w:tcPr>
            <w:tcW w:w="994" w:type="pct"/>
            <w:vMerge w:val="restart"/>
          </w:tcPr>
          <w:p w:rsidR="00B90BA9" w:rsidRPr="00E127A0" w:rsidRDefault="00B90BA9" w:rsidP="00E127A0">
            <w:pPr>
              <w:spacing w:after="0" w:line="240" w:lineRule="auto"/>
              <w:contextualSpacing/>
              <w:jc w:val="both"/>
              <w:rPr>
                <w:b/>
                <w:sz w:val="22"/>
              </w:rPr>
            </w:pPr>
            <w:r w:rsidRPr="00E127A0">
              <w:rPr>
                <w:b/>
                <w:sz w:val="22"/>
              </w:rPr>
              <w:t>Тема</w:t>
            </w:r>
            <w:r w:rsidRPr="00B90BA9">
              <w:rPr>
                <w:sz w:val="22"/>
              </w:rPr>
              <w:t xml:space="preserve"> </w:t>
            </w:r>
            <w:r w:rsidRPr="00E127A0">
              <w:rPr>
                <w:b/>
                <w:sz w:val="22"/>
              </w:rPr>
              <w:t>3.2.</w:t>
            </w:r>
          </w:p>
          <w:p w:rsidR="00B90BA9" w:rsidRPr="00B90BA9" w:rsidRDefault="00B90BA9" w:rsidP="00E127A0">
            <w:pPr>
              <w:spacing w:after="0" w:line="240" w:lineRule="auto"/>
              <w:contextualSpacing/>
              <w:jc w:val="both"/>
              <w:rPr>
                <w:sz w:val="22"/>
              </w:rPr>
            </w:pPr>
            <w:r w:rsidRPr="00E127A0">
              <w:rPr>
                <w:b/>
                <w:sz w:val="22"/>
              </w:rPr>
              <w:lastRenderedPageBreak/>
              <w:t>Скелет головы. Соединения костей черепа.</w:t>
            </w:r>
          </w:p>
        </w:tc>
        <w:tc>
          <w:tcPr>
            <w:tcW w:w="2688" w:type="pct"/>
            <w:tcBorders>
              <w:bottom w:val="single" w:sz="4" w:space="0" w:color="auto"/>
            </w:tcBorders>
          </w:tcPr>
          <w:p w:rsidR="00B90BA9" w:rsidRPr="00E127A0" w:rsidRDefault="00B90BA9" w:rsidP="00B90BA9">
            <w:pPr>
              <w:spacing w:after="0" w:line="240" w:lineRule="auto"/>
              <w:contextualSpacing/>
              <w:rPr>
                <w:b/>
                <w:sz w:val="22"/>
              </w:rPr>
            </w:pPr>
            <w:r w:rsidRPr="00E127A0">
              <w:rPr>
                <w:b/>
                <w:sz w:val="22"/>
              </w:rPr>
              <w:lastRenderedPageBreak/>
              <w:t>Содержание учебного материала</w:t>
            </w:r>
          </w:p>
        </w:tc>
        <w:tc>
          <w:tcPr>
            <w:tcW w:w="699" w:type="pct"/>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E127A0">
            <w:pPr>
              <w:spacing w:after="0" w:line="240" w:lineRule="auto"/>
              <w:contextualSpacing/>
              <w:jc w:val="center"/>
              <w:rPr>
                <w:sz w:val="22"/>
              </w:rPr>
            </w:pPr>
            <w:r w:rsidRPr="00B90BA9">
              <w:rPr>
                <w:sz w:val="22"/>
              </w:rPr>
              <w:t>ОК 09</w:t>
            </w:r>
          </w:p>
        </w:tc>
      </w:tr>
      <w:tr w:rsidR="00E127A0" w:rsidRPr="00B90BA9" w:rsidTr="00E127A0">
        <w:trPr>
          <w:trHeight w:val="2105"/>
        </w:trPr>
        <w:tc>
          <w:tcPr>
            <w:tcW w:w="994" w:type="pct"/>
            <w:vMerge/>
            <w:tcBorders>
              <w:right w:val="single" w:sz="4" w:space="0" w:color="auto"/>
            </w:tcBorders>
          </w:tcPr>
          <w:p w:rsidR="00E127A0" w:rsidRPr="00B90BA9" w:rsidRDefault="00E127A0" w:rsidP="00B90BA9">
            <w:pPr>
              <w:spacing w:after="0" w:line="240" w:lineRule="auto"/>
              <w:contextualSpacing/>
              <w:rPr>
                <w:sz w:val="22"/>
              </w:rPr>
            </w:pPr>
          </w:p>
        </w:tc>
        <w:tc>
          <w:tcPr>
            <w:tcW w:w="2688" w:type="pct"/>
            <w:tcBorders>
              <w:top w:val="single" w:sz="4" w:space="0" w:color="auto"/>
              <w:left w:val="single" w:sz="4" w:space="0" w:color="auto"/>
              <w:right w:val="single" w:sz="4" w:space="0" w:color="auto"/>
            </w:tcBorders>
          </w:tcPr>
          <w:p w:rsidR="00E127A0" w:rsidRPr="00B90BA9" w:rsidRDefault="00E127A0" w:rsidP="00E127A0">
            <w:pPr>
              <w:spacing w:after="0" w:line="240" w:lineRule="auto"/>
              <w:contextualSpacing/>
              <w:jc w:val="both"/>
              <w:rPr>
                <w:sz w:val="22"/>
              </w:rPr>
            </w:pPr>
            <w:r w:rsidRPr="00B90BA9">
              <w:rPr>
                <w:sz w:val="22"/>
              </w:rPr>
              <w:t xml:space="preserve">Области головы, Топографические образования головы. </w:t>
            </w:r>
          </w:p>
          <w:p w:rsidR="00E127A0" w:rsidRPr="00B90BA9" w:rsidRDefault="00E127A0" w:rsidP="00E127A0">
            <w:pPr>
              <w:spacing w:after="0" w:line="240" w:lineRule="auto"/>
              <w:contextualSpacing/>
              <w:jc w:val="both"/>
              <w:rPr>
                <w:sz w:val="22"/>
              </w:rPr>
            </w:pPr>
            <w:r w:rsidRPr="00B90BA9">
              <w:rPr>
                <w:sz w:val="22"/>
              </w:rPr>
              <w:t>Мозговой отдел черепа. Важнейшие каналы и отверстия в основании черепа.</w:t>
            </w:r>
          </w:p>
          <w:p w:rsidR="00E127A0" w:rsidRPr="00B90BA9" w:rsidRDefault="00E127A0" w:rsidP="00E127A0">
            <w:pPr>
              <w:spacing w:after="0" w:line="240" w:lineRule="auto"/>
              <w:contextualSpacing/>
              <w:jc w:val="both"/>
              <w:rPr>
                <w:sz w:val="22"/>
              </w:rPr>
            </w:pPr>
            <w:r w:rsidRPr="00B90BA9">
              <w:rPr>
                <w:sz w:val="22"/>
              </w:rPr>
              <w:t>Лицевой отдел черепа.</w:t>
            </w:r>
            <w:r>
              <w:rPr>
                <w:sz w:val="22"/>
              </w:rPr>
              <w:t xml:space="preserve"> </w:t>
            </w:r>
            <w:r w:rsidRPr="00B90BA9">
              <w:rPr>
                <w:sz w:val="22"/>
              </w:rPr>
              <w:t>Полости и ямки лицевого отдела черепа. Соединения костей черепа.</w:t>
            </w:r>
            <w:r>
              <w:rPr>
                <w:sz w:val="22"/>
              </w:rPr>
              <w:t xml:space="preserve"> </w:t>
            </w:r>
            <w:r w:rsidRPr="00B90BA9">
              <w:rPr>
                <w:sz w:val="22"/>
              </w:rPr>
              <w:t>Швы черепа. Височно-нижнечелюстной сустав.</w:t>
            </w:r>
            <w:r>
              <w:rPr>
                <w:sz w:val="22"/>
              </w:rPr>
              <w:t xml:space="preserve"> </w:t>
            </w:r>
            <w:r w:rsidRPr="00B90BA9">
              <w:rPr>
                <w:sz w:val="22"/>
              </w:rPr>
              <w:t>Анатомо-физиологические особенности строения костей черепа  в разные периоды жизни человека.</w:t>
            </w:r>
          </w:p>
          <w:p w:rsidR="00E127A0" w:rsidRPr="00B90BA9" w:rsidRDefault="00E127A0" w:rsidP="00E127A0">
            <w:pPr>
              <w:spacing w:after="0" w:line="240" w:lineRule="auto"/>
              <w:contextualSpacing/>
              <w:jc w:val="both"/>
              <w:rPr>
                <w:sz w:val="22"/>
              </w:rPr>
            </w:pPr>
            <w:r w:rsidRPr="00B90BA9">
              <w:rPr>
                <w:sz w:val="22"/>
              </w:rPr>
              <w:t>Современные методы исследования черепа их значение для диагностики заболеваний и организации лечебных мероприятий в практике фельдшера.</w:t>
            </w:r>
            <w:r>
              <w:rPr>
                <w:sz w:val="22"/>
              </w:rPr>
              <w:t xml:space="preserve"> </w:t>
            </w:r>
            <w:r w:rsidRPr="00B90BA9">
              <w:rPr>
                <w:sz w:val="22"/>
              </w:rPr>
              <w:t>Аномалии развития черепа.</w:t>
            </w:r>
          </w:p>
        </w:tc>
        <w:tc>
          <w:tcPr>
            <w:tcW w:w="699" w:type="pct"/>
            <w:tcBorders>
              <w:left w:val="single" w:sz="4" w:space="0" w:color="auto"/>
            </w:tcBorders>
          </w:tcPr>
          <w:p w:rsidR="00E127A0" w:rsidRPr="00B90BA9" w:rsidRDefault="00E127A0" w:rsidP="00B90BA9">
            <w:pPr>
              <w:spacing w:after="0" w:line="240" w:lineRule="auto"/>
              <w:contextualSpacing/>
              <w:jc w:val="center"/>
              <w:rPr>
                <w:sz w:val="22"/>
              </w:rPr>
            </w:pPr>
            <w:r w:rsidRPr="00B90BA9">
              <w:rPr>
                <w:sz w:val="22"/>
              </w:rPr>
              <w:t>2</w:t>
            </w:r>
          </w:p>
        </w:tc>
        <w:tc>
          <w:tcPr>
            <w:tcW w:w="619" w:type="pct"/>
            <w:vMerge/>
          </w:tcPr>
          <w:p w:rsidR="00E127A0" w:rsidRPr="00B90BA9" w:rsidRDefault="00E127A0" w:rsidP="00B90BA9">
            <w:pPr>
              <w:spacing w:after="0" w:line="240" w:lineRule="auto"/>
              <w:contextualSpacing/>
              <w:jc w:val="center"/>
              <w:rPr>
                <w:sz w:val="22"/>
              </w:rPr>
            </w:pPr>
          </w:p>
        </w:tc>
      </w:tr>
      <w:tr w:rsidR="00B90BA9" w:rsidRPr="00B90BA9" w:rsidTr="00E127A0">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vAlign w:val="center"/>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E127A0">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Практическое занятие № 3. Изучение костей черепа. Череп в целом</w:t>
            </w:r>
          </w:p>
        </w:tc>
        <w:tc>
          <w:tcPr>
            <w:tcW w:w="699" w:type="pct"/>
            <w:shd w:val="clear" w:color="auto" w:fill="F2DBDB" w:themeFill="accent2" w:themeFillTint="33"/>
            <w:vAlign w:val="center"/>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E127A0" w:rsidRDefault="00B90BA9" w:rsidP="00E127A0">
            <w:pPr>
              <w:spacing w:after="0" w:line="240" w:lineRule="auto"/>
              <w:contextualSpacing/>
              <w:jc w:val="both"/>
              <w:rPr>
                <w:b/>
                <w:sz w:val="22"/>
              </w:rPr>
            </w:pPr>
            <w:r w:rsidRPr="00E127A0">
              <w:rPr>
                <w:b/>
                <w:sz w:val="22"/>
              </w:rPr>
              <w:t>Тема 3.3.</w:t>
            </w:r>
          </w:p>
          <w:p w:rsidR="00B90BA9" w:rsidRPr="00B90BA9" w:rsidRDefault="00B90BA9" w:rsidP="00E127A0">
            <w:pPr>
              <w:spacing w:after="0" w:line="240" w:lineRule="auto"/>
              <w:contextualSpacing/>
              <w:jc w:val="both"/>
              <w:rPr>
                <w:sz w:val="22"/>
              </w:rPr>
            </w:pPr>
            <w:r w:rsidRPr="00E127A0">
              <w:rPr>
                <w:b/>
                <w:sz w:val="22"/>
              </w:rPr>
              <w:t>Скелет туловища: позвоночный столб и грудная клетка.</w:t>
            </w:r>
          </w:p>
        </w:tc>
        <w:tc>
          <w:tcPr>
            <w:tcW w:w="2688" w:type="pct"/>
          </w:tcPr>
          <w:p w:rsidR="00B90BA9" w:rsidRPr="00E127A0" w:rsidRDefault="00B90BA9" w:rsidP="00B90BA9">
            <w:pPr>
              <w:spacing w:after="0" w:line="240" w:lineRule="auto"/>
              <w:contextualSpacing/>
              <w:rPr>
                <w:b/>
                <w:sz w:val="22"/>
              </w:rPr>
            </w:pPr>
            <w:r w:rsidRPr="00E127A0">
              <w:rPr>
                <w:b/>
                <w:sz w:val="22"/>
              </w:rPr>
              <w:t>Содержание учебного материала</w:t>
            </w:r>
          </w:p>
        </w:tc>
        <w:tc>
          <w:tcPr>
            <w:tcW w:w="699" w:type="pct"/>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B90BA9" w:rsidRPr="00B90BA9" w:rsidTr="00B90BA9">
        <w:trPr>
          <w:trHeight w:val="253"/>
        </w:trPr>
        <w:tc>
          <w:tcPr>
            <w:tcW w:w="994" w:type="pct"/>
            <w:vMerge/>
            <w:tcBorders>
              <w:bottom w:val="single" w:sz="4" w:space="0" w:color="auto"/>
            </w:tcBorders>
          </w:tcPr>
          <w:p w:rsidR="00B90BA9" w:rsidRPr="00B90BA9" w:rsidRDefault="00B90BA9" w:rsidP="00B90BA9">
            <w:pPr>
              <w:spacing w:after="0" w:line="240" w:lineRule="auto"/>
              <w:contextualSpacing/>
              <w:rPr>
                <w:sz w:val="22"/>
              </w:rPr>
            </w:pPr>
          </w:p>
        </w:tc>
        <w:tc>
          <w:tcPr>
            <w:tcW w:w="2688" w:type="pct"/>
            <w:vMerge w:val="restart"/>
            <w:tcBorders>
              <w:bottom w:val="single" w:sz="4" w:space="0" w:color="auto"/>
            </w:tcBorders>
          </w:tcPr>
          <w:p w:rsidR="00B90BA9" w:rsidRPr="00B90BA9" w:rsidRDefault="00B90BA9" w:rsidP="00E127A0">
            <w:pPr>
              <w:spacing w:after="0" w:line="240" w:lineRule="auto"/>
              <w:contextualSpacing/>
              <w:jc w:val="both"/>
              <w:rPr>
                <w:sz w:val="22"/>
              </w:rPr>
            </w:pPr>
            <w:r w:rsidRPr="00B90BA9">
              <w:rPr>
                <w:sz w:val="22"/>
              </w:rPr>
              <w:t xml:space="preserve">Структурные образования, составляющие скелет туловища. Особенности строения скелета человека в разные возрастные периоды жизни (новорожденный ребенок, грудной возраст, зрелый возраст, старческий возраст).  </w:t>
            </w:r>
          </w:p>
          <w:p w:rsidR="00B90BA9" w:rsidRPr="00B90BA9" w:rsidRDefault="00B90BA9" w:rsidP="00E127A0">
            <w:pPr>
              <w:spacing w:after="0" w:line="240" w:lineRule="auto"/>
              <w:contextualSpacing/>
              <w:jc w:val="both"/>
              <w:rPr>
                <w:sz w:val="22"/>
              </w:rPr>
            </w:pPr>
            <w:r w:rsidRPr="00B90BA9">
              <w:rPr>
                <w:sz w:val="22"/>
              </w:rPr>
              <w:t>Позвоночный столб, его отделы, изгибы. Особенности строение  позвонков в разных отделах позвоночного столба. Соединения позвонков.</w:t>
            </w:r>
          </w:p>
          <w:p w:rsidR="00B90BA9" w:rsidRPr="00B90BA9" w:rsidRDefault="00B90BA9" w:rsidP="00E127A0">
            <w:pPr>
              <w:spacing w:after="0" w:line="240" w:lineRule="auto"/>
              <w:contextualSpacing/>
              <w:jc w:val="both"/>
              <w:rPr>
                <w:sz w:val="22"/>
              </w:rPr>
            </w:pPr>
            <w:r w:rsidRPr="00B90BA9">
              <w:rPr>
                <w:sz w:val="22"/>
              </w:rPr>
              <w:t>Грудная клетка. Строение грудины, ребер, их соединения. Соединение ребер с позвоночником.</w:t>
            </w:r>
          </w:p>
          <w:p w:rsidR="00B90BA9" w:rsidRPr="00B90BA9" w:rsidRDefault="00B90BA9" w:rsidP="00E127A0">
            <w:pPr>
              <w:spacing w:after="0" w:line="240" w:lineRule="auto"/>
              <w:contextualSpacing/>
              <w:jc w:val="both"/>
              <w:rPr>
                <w:sz w:val="22"/>
              </w:rPr>
            </w:pPr>
            <w:r w:rsidRPr="00B90BA9">
              <w:rPr>
                <w:sz w:val="22"/>
              </w:rPr>
              <w:t>Особенности строения скелета туловища в разные возрастные периоды жизни человека.</w:t>
            </w:r>
          </w:p>
          <w:p w:rsidR="00B90BA9" w:rsidRPr="00B90BA9" w:rsidRDefault="00B90BA9" w:rsidP="00E127A0">
            <w:pPr>
              <w:spacing w:after="0" w:line="240" w:lineRule="auto"/>
              <w:contextualSpacing/>
              <w:jc w:val="both"/>
              <w:rPr>
                <w:sz w:val="22"/>
              </w:rPr>
            </w:pPr>
            <w:r w:rsidRPr="00B90BA9">
              <w:rPr>
                <w:sz w:val="22"/>
              </w:rPr>
              <w:t>Современные инструментальные методы исследования состояния скелета туловища и их значение для диагностики, лечения и профилактики нарушений осанки в разные возрастные периоды.</w:t>
            </w:r>
          </w:p>
          <w:p w:rsidR="00B90BA9" w:rsidRPr="00B90BA9" w:rsidRDefault="00B90BA9" w:rsidP="00E127A0">
            <w:pPr>
              <w:spacing w:after="0" w:line="240" w:lineRule="auto"/>
              <w:contextualSpacing/>
              <w:jc w:val="both"/>
              <w:rPr>
                <w:sz w:val="22"/>
              </w:rPr>
            </w:pPr>
            <w:r w:rsidRPr="00B90BA9">
              <w:rPr>
                <w:sz w:val="22"/>
              </w:rPr>
              <w:t>Нарушения осанки и их последствия. Основные профилактические мероприятия.</w:t>
            </w:r>
          </w:p>
        </w:tc>
        <w:tc>
          <w:tcPr>
            <w:tcW w:w="699" w:type="pct"/>
            <w:tcBorders>
              <w:bottom w:val="single" w:sz="4" w:space="0" w:color="auto"/>
            </w:tcBorders>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Borders>
              <w:bottom w:val="single" w:sz="4" w:space="0" w:color="auto"/>
            </w:tcBorders>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vMerge/>
          </w:tcPr>
          <w:p w:rsidR="00B90BA9" w:rsidRPr="00B90BA9" w:rsidRDefault="00B90BA9" w:rsidP="00B90BA9">
            <w:pPr>
              <w:spacing w:after="0" w:line="240" w:lineRule="auto"/>
              <w:contextualSpacing/>
              <w:rPr>
                <w:sz w:val="22"/>
              </w:rPr>
            </w:pPr>
          </w:p>
        </w:tc>
        <w:tc>
          <w:tcPr>
            <w:tcW w:w="699" w:type="pct"/>
            <w:vAlign w:val="center"/>
          </w:tcPr>
          <w:p w:rsidR="00B90BA9" w:rsidRPr="00B90BA9" w:rsidRDefault="00B90BA9" w:rsidP="00B90BA9">
            <w:pPr>
              <w:spacing w:after="0" w:line="240" w:lineRule="auto"/>
              <w:contextualSpacing/>
              <w:jc w:val="center"/>
              <w:rPr>
                <w:sz w:val="22"/>
              </w:rPr>
            </w:pP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E127A0">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vAlign w:val="center"/>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E127A0">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Практическое занятие № 4. Изучение строения позвоночного столба и грудной клетки</w:t>
            </w:r>
          </w:p>
        </w:tc>
        <w:tc>
          <w:tcPr>
            <w:tcW w:w="699" w:type="pct"/>
            <w:shd w:val="clear" w:color="auto" w:fill="F2DBDB" w:themeFill="accent2" w:themeFillTint="33"/>
            <w:vAlign w:val="center"/>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E127A0" w:rsidRDefault="00B90BA9" w:rsidP="00E127A0">
            <w:pPr>
              <w:spacing w:after="0" w:line="240" w:lineRule="auto"/>
              <w:contextualSpacing/>
              <w:jc w:val="both"/>
              <w:rPr>
                <w:b/>
                <w:sz w:val="22"/>
              </w:rPr>
            </w:pPr>
            <w:r w:rsidRPr="00E127A0">
              <w:rPr>
                <w:b/>
                <w:sz w:val="22"/>
              </w:rPr>
              <w:t>Тема 3.4.</w:t>
            </w:r>
          </w:p>
          <w:p w:rsidR="00B90BA9" w:rsidRPr="00B90BA9" w:rsidRDefault="00B90BA9" w:rsidP="00E127A0">
            <w:pPr>
              <w:spacing w:after="0" w:line="240" w:lineRule="auto"/>
              <w:contextualSpacing/>
              <w:jc w:val="both"/>
              <w:rPr>
                <w:sz w:val="22"/>
              </w:rPr>
            </w:pPr>
            <w:r w:rsidRPr="00E127A0">
              <w:rPr>
                <w:b/>
                <w:sz w:val="22"/>
              </w:rPr>
              <w:lastRenderedPageBreak/>
              <w:t>Скелет верхних и нижних конечностей</w:t>
            </w:r>
          </w:p>
        </w:tc>
        <w:tc>
          <w:tcPr>
            <w:tcW w:w="2688" w:type="pct"/>
            <w:tcBorders>
              <w:bottom w:val="single" w:sz="4" w:space="0" w:color="auto"/>
            </w:tcBorders>
          </w:tcPr>
          <w:p w:rsidR="00B90BA9" w:rsidRPr="00E127A0" w:rsidRDefault="00B90BA9" w:rsidP="00B90BA9">
            <w:pPr>
              <w:spacing w:after="0" w:line="240" w:lineRule="auto"/>
              <w:contextualSpacing/>
              <w:rPr>
                <w:b/>
                <w:sz w:val="22"/>
              </w:rPr>
            </w:pPr>
            <w:r w:rsidRPr="00E127A0">
              <w:rPr>
                <w:b/>
                <w:sz w:val="22"/>
              </w:rPr>
              <w:lastRenderedPageBreak/>
              <w:t>Содержание учебного материала</w:t>
            </w:r>
          </w:p>
        </w:tc>
        <w:tc>
          <w:tcPr>
            <w:tcW w:w="699" w:type="pct"/>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vAlign w:val="center"/>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3F0BFD" w:rsidRPr="00B90BA9" w:rsidTr="009F4805">
        <w:trPr>
          <w:trHeight w:val="2580"/>
        </w:trPr>
        <w:tc>
          <w:tcPr>
            <w:tcW w:w="994" w:type="pct"/>
            <w:vMerge/>
            <w:tcBorders>
              <w:right w:val="single" w:sz="4" w:space="0" w:color="auto"/>
            </w:tcBorders>
          </w:tcPr>
          <w:p w:rsidR="003F0BFD" w:rsidRPr="00B90BA9" w:rsidRDefault="003F0BFD" w:rsidP="00B90BA9">
            <w:pPr>
              <w:spacing w:after="0" w:line="240" w:lineRule="auto"/>
              <w:contextualSpacing/>
              <w:rPr>
                <w:sz w:val="22"/>
              </w:rPr>
            </w:pPr>
          </w:p>
        </w:tc>
        <w:tc>
          <w:tcPr>
            <w:tcW w:w="2688" w:type="pct"/>
            <w:tcBorders>
              <w:top w:val="single" w:sz="4" w:space="0" w:color="auto"/>
              <w:left w:val="single" w:sz="4" w:space="0" w:color="auto"/>
              <w:right w:val="single" w:sz="4" w:space="0" w:color="auto"/>
            </w:tcBorders>
          </w:tcPr>
          <w:p w:rsidR="003F0BFD" w:rsidRPr="00B90BA9" w:rsidRDefault="003F0BFD" w:rsidP="00E127A0">
            <w:pPr>
              <w:spacing w:after="0" w:line="240" w:lineRule="auto"/>
              <w:contextualSpacing/>
              <w:jc w:val="both"/>
              <w:rPr>
                <w:sz w:val="22"/>
              </w:rPr>
            </w:pPr>
            <w:r w:rsidRPr="00B90BA9">
              <w:rPr>
                <w:sz w:val="22"/>
              </w:rPr>
              <w:t>Строение костей пояса верхних конечностей. Характеристика их соединений.</w:t>
            </w:r>
          </w:p>
          <w:p w:rsidR="003F0BFD" w:rsidRPr="00B90BA9" w:rsidRDefault="003F0BFD" w:rsidP="00E127A0">
            <w:pPr>
              <w:spacing w:after="0" w:line="240" w:lineRule="auto"/>
              <w:contextualSpacing/>
              <w:jc w:val="both"/>
              <w:rPr>
                <w:sz w:val="22"/>
              </w:rPr>
            </w:pPr>
            <w:r w:rsidRPr="00B90BA9">
              <w:rPr>
                <w:sz w:val="22"/>
              </w:rPr>
              <w:t>Строение костей свободной верхней конечности. Характеристика  их соединений.</w:t>
            </w:r>
          </w:p>
          <w:p w:rsidR="003F0BFD" w:rsidRPr="00B90BA9" w:rsidRDefault="003F0BFD" w:rsidP="00E127A0">
            <w:pPr>
              <w:spacing w:after="0" w:line="240" w:lineRule="auto"/>
              <w:contextualSpacing/>
              <w:jc w:val="both"/>
              <w:rPr>
                <w:sz w:val="22"/>
              </w:rPr>
            </w:pPr>
            <w:r w:rsidRPr="00B90BA9">
              <w:rPr>
                <w:sz w:val="22"/>
              </w:rPr>
              <w:t>Строение костей пояса нижних конечностей и их соединений. Половые отличия строения таза. Размеры женского таза, способы его измерения.</w:t>
            </w:r>
          </w:p>
          <w:p w:rsidR="003F0BFD" w:rsidRPr="00B90BA9" w:rsidRDefault="003F0BFD" w:rsidP="00E127A0">
            <w:pPr>
              <w:spacing w:after="0" w:line="240" w:lineRule="auto"/>
              <w:contextualSpacing/>
              <w:jc w:val="both"/>
              <w:rPr>
                <w:sz w:val="22"/>
              </w:rPr>
            </w:pPr>
            <w:r w:rsidRPr="00B90BA9">
              <w:rPr>
                <w:sz w:val="22"/>
              </w:rPr>
              <w:t xml:space="preserve">Строение костей свободной нижней конечности. Характеристика  их соединений. </w:t>
            </w:r>
          </w:p>
          <w:p w:rsidR="003F0BFD" w:rsidRPr="00B90BA9" w:rsidRDefault="003F0BFD" w:rsidP="00E127A0">
            <w:pPr>
              <w:spacing w:after="0" w:line="240" w:lineRule="auto"/>
              <w:contextualSpacing/>
              <w:jc w:val="both"/>
              <w:rPr>
                <w:sz w:val="22"/>
              </w:rPr>
            </w:pPr>
            <w:r w:rsidRPr="00B90BA9">
              <w:rPr>
                <w:sz w:val="22"/>
              </w:rPr>
              <w:t>Типичные места переломов костей. Особенности переломов костей верхних и нижних  конечностей в детском и старческом возрасте.</w:t>
            </w:r>
          </w:p>
          <w:p w:rsidR="003F0BFD" w:rsidRPr="00B90BA9" w:rsidRDefault="003F0BFD" w:rsidP="00E127A0">
            <w:pPr>
              <w:contextualSpacing/>
              <w:jc w:val="both"/>
              <w:rPr>
                <w:sz w:val="22"/>
              </w:rPr>
            </w:pPr>
            <w:r w:rsidRPr="00B90BA9">
              <w:rPr>
                <w:sz w:val="22"/>
              </w:rPr>
              <w:t>Инструментальные методы исследования костей и суставов конечностей: рентгенография, денситометрия. Значение для диагностики, организации лечебных и профилактических мероприятий</w:t>
            </w:r>
          </w:p>
        </w:tc>
        <w:tc>
          <w:tcPr>
            <w:tcW w:w="699" w:type="pct"/>
            <w:tcBorders>
              <w:left w:val="single" w:sz="4" w:space="0" w:color="auto"/>
            </w:tcBorders>
          </w:tcPr>
          <w:p w:rsidR="003F0BFD" w:rsidRPr="00B90BA9" w:rsidRDefault="003F0BFD" w:rsidP="00B90BA9">
            <w:pPr>
              <w:spacing w:after="0" w:line="240" w:lineRule="auto"/>
              <w:contextualSpacing/>
              <w:jc w:val="center"/>
              <w:rPr>
                <w:sz w:val="22"/>
              </w:rPr>
            </w:pPr>
            <w:r w:rsidRPr="00B90BA9">
              <w:rPr>
                <w:sz w:val="22"/>
              </w:rPr>
              <w:t>2</w:t>
            </w:r>
          </w:p>
        </w:tc>
        <w:tc>
          <w:tcPr>
            <w:tcW w:w="619" w:type="pct"/>
            <w:vMerge/>
          </w:tcPr>
          <w:p w:rsidR="003F0BFD" w:rsidRPr="00B90BA9" w:rsidRDefault="003F0BFD"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vAlign w:val="center"/>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5. Изучение строения и соединения костей верхних и нижних конечностей</w:t>
            </w:r>
          </w:p>
        </w:tc>
        <w:tc>
          <w:tcPr>
            <w:tcW w:w="699" w:type="pct"/>
            <w:shd w:val="clear" w:color="auto" w:fill="F2DBDB" w:themeFill="accent2" w:themeFillTint="33"/>
            <w:vAlign w:val="center"/>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3.5.</w:t>
            </w:r>
          </w:p>
          <w:p w:rsidR="00B90BA9" w:rsidRPr="00B90BA9" w:rsidRDefault="00B90BA9" w:rsidP="003F0BFD">
            <w:pPr>
              <w:spacing w:after="0" w:line="240" w:lineRule="auto"/>
              <w:contextualSpacing/>
              <w:jc w:val="both"/>
              <w:rPr>
                <w:sz w:val="22"/>
              </w:rPr>
            </w:pPr>
            <w:r w:rsidRPr="003F0BFD">
              <w:rPr>
                <w:b/>
                <w:sz w:val="22"/>
              </w:rPr>
              <w:t>Общая анатомия мышечной системы. Мышцы головы и шеи</w:t>
            </w:r>
          </w:p>
        </w:tc>
        <w:tc>
          <w:tcPr>
            <w:tcW w:w="2688" w:type="pct"/>
          </w:tcPr>
          <w:p w:rsidR="00B90BA9" w:rsidRPr="003F0BFD" w:rsidRDefault="00B90BA9" w:rsidP="00B90BA9">
            <w:pPr>
              <w:spacing w:after="0" w:line="240" w:lineRule="auto"/>
              <w:contextualSpacing/>
              <w:rPr>
                <w:b/>
                <w:sz w:val="22"/>
              </w:rPr>
            </w:pPr>
            <w:r w:rsidRPr="003F0BFD">
              <w:rPr>
                <w:b/>
                <w:sz w:val="22"/>
              </w:rPr>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2/0</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B90BA9" w:rsidRPr="00B90BA9" w:rsidTr="00B90BA9">
        <w:trPr>
          <w:trHeight w:val="290"/>
        </w:trPr>
        <w:tc>
          <w:tcPr>
            <w:tcW w:w="994" w:type="pct"/>
            <w:vMerge/>
            <w:tcBorders>
              <w:bottom w:val="single" w:sz="4" w:space="0" w:color="auto"/>
            </w:tcBorders>
          </w:tcPr>
          <w:p w:rsidR="00B90BA9" w:rsidRPr="00B90BA9" w:rsidRDefault="00B90BA9" w:rsidP="00B90BA9">
            <w:pPr>
              <w:spacing w:after="0" w:line="240" w:lineRule="auto"/>
              <w:contextualSpacing/>
              <w:rPr>
                <w:sz w:val="22"/>
              </w:rPr>
            </w:pPr>
          </w:p>
        </w:tc>
        <w:tc>
          <w:tcPr>
            <w:tcW w:w="2688" w:type="pct"/>
            <w:vMerge w:val="restart"/>
            <w:tcBorders>
              <w:bottom w:val="single" w:sz="4" w:space="0" w:color="auto"/>
            </w:tcBorders>
          </w:tcPr>
          <w:p w:rsidR="00B90BA9" w:rsidRPr="00B90BA9" w:rsidRDefault="00B90BA9" w:rsidP="003F0BFD">
            <w:pPr>
              <w:spacing w:after="0" w:line="240" w:lineRule="auto"/>
              <w:contextualSpacing/>
              <w:jc w:val="both"/>
              <w:rPr>
                <w:sz w:val="22"/>
              </w:rPr>
            </w:pPr>
            <w:r w:rsidRPr="00B90BA9">
              <w:rPr>
                <w:sz w:val="22"/>
              </w:rPr>
              <w:t>Анатомо-функциональное состояние мышечной системы в разные возрастные периоды жизни человека.</w:t>
            </w:r>
          </w:p>
          <w:p w:rsidR="00B90BA9" w:rsidRPr="00B90BA9" w:rsidRDefault="00B90BA9" w:rsidP="003F0BFD">
            <w:pPr>
              <w:spacing w:after="0" w:line="240" w:lineRule="auto"/>
              <w:contextualSpacing/>
              <w:jc w:val="both"/>
              <w:rPr>
                <w:sz w:val="22"/>
              </w:rPr>
            </w:pPr>
            <w:r w:rsidRPr="00B90BA9">
              <w:rPr>
                <w:sz w:val="22"/>
              </w:rPr>
              <w:t>Строение скелетной мышцы как органа. Вспомогательный аппарат скелетных мышц.</w:t>
            </w:r>
            <w:r w:rsidR="003F0BFD">
              <w:rPr>
                <w:sz w:val="22"/>
              </w:rPr>
              <w:t xml:space="preserve"> </w:t>
            </w:r>
            <w:r w:rsidRPr="00B90BA9">
              <w:rPr>
                <w:sz w:val="22"/>
              </w:rPr>
              <w:t>Анатомическая классификация скелетных мышц.</w:t>
            </w:r>
            <w:r w:rsidR="003F0BFD">
              <w:rPr>
                <w:sz w:val="22"/>
              </w:rPr>
              <w:t xml:space="preserve"> </w:t>
            </w:r>
            <w:r w:rsidRPr="00B90BA9">
              <w:rPr>
                <w:sz w:val="22"/>
              </w:rPr>
              <w:t>Особенности биомеханики работы мышц.</w:t>
            </w:r>
          </w:p>
          <w:p w:rsidR="00B90BA9" w:rsidRPr="00B90BA9" w:rsidRDefault="00B90BA9" w:rsidP="003F0BFD">
            <w:pPr>
              <w:spacing w:after="0" w:line="240" w:lineRule="auto"/>
              <w:contextualSpacing/>
              <w:jc w:val="both"/>
              <w:rPr>
                <w:sz w:val="22"/>
              </w:rPr>
            </w:pPr>
            <w:r w:rsidRPr="00B90BA9">
              <w:rPr>
                <w:sz w:val="22"/>
              </w:rPr>
              <w:t>Мышцы и фасции головы.</w:t>
            </w:r>
          </w:p>
          <w:p w:rsidR="00B90BA9" w:rsidRPr="00B90BA9" w:rsidRDefault="00B90BA9" w:rsidP="003F0BFD">
            <w:pPr>
              <w:spacing w:after="0" w:line="240" w:lineRule="auto"/>
              <w:contextualSpacing/>
              <w:jc w:val="both"/>
              <w:rPr>
                <w:sz w:val="22"/>
              </w:rPr>
            </w:pPr>
            <w:r w:rsidRPr="00B90BA9">
              <w:rPr>
                <w:sz w:val="22"/>
              </w:rPr>
              <w:t>Мышцы и фасции шеи.</w:t>
            </w:r>
          </w:p>
          <w:p w:rsidR="00B90BA9" w:rsidRPr="00B90BA9" w:rsidRDefault="00B90BA9" w:rsidP="003F0BFD">
            <w:pPr>
              <w:spacing w:after="0" w:line="240" w:lineRule="auto"/>
              <w:contextualSpacing/>
              <w:jc w:val="both"/>
              <w:rPr>
                <w:sz w:val="22"/>
              </w:rPr>
            </w:pPr>
            <w:r w:rsidRPr="00B90BA9">
              <w:rPr>
                <w:sz w:val="22"/>
              </w:rPr>
              <w:t>Треугольники шеи.</w:t>
            </w:r>
          </w:p>
          <w:p w:rsidR="00B90BA9" w:rsidRPr="00B90BA9" w:rsidRDefault="00B90BA9" w:rsidP="003F0BFD">
            <w:pPr>
              <w:spacing w:after="0" w:line="240" w:lineRule="auto"/>
              <w:contextualSpacing/>
              <w:jc w:val="both"/>
              <w:rPr>
                <w:sz w:val="22"/>
              </w:rPr>
            </w:pPr>
            <w:proofErr w:type="spellStart"/>
            <w:r w:rsidRPr="00B90BA9">
              <w:rPr>
                <w:sz w:val="22"/>
              </w:rPr>
              <w:t>Физикальное</w:t>
            </w:r>
            <w:proofErr w:type="spellEnd"/>
            <w:r w:rsidRPr="00B90BA9">
              <w:rPr>
                <w:sz w:val="22"/>
              </w:rPr>
              <w:t xml:space="preserve"> обследование - пальпация мышц шеи. Значение в диагностике  заболеваний костно-мышечных и нервных образований шеи.</w:t>
            </w:r>
          </w:p>
          <w:p w:rsidR="00B90BA9" w:rsidRPr="00B90BA9" w:rsidRDefault="00B90BA9" w:rsidP="003F0BFD">
            <w:pPr>
              <w:spacing w:after="0" w:line="240" w:lineRule="auto"/>
              <w:contextualSpacing/>
              <w:jc w:val="both"/>
              <w:rPr>
                <w:sz w:val="22"/>
              </w:rPr>
            </w:pPr>
            <w:r w:rsidRPr="00B90BA9">
              <w:rPr>
                <w:sz w:val="22"/>
              </w:rPr>
              <w:t>Роль физической культуры в формировании и развитии мышечной системы и профилактике заболеваний. Профилактика травм.</w:t>
            </w:r>
          </w:p>
          <w:p w:rsidR="00B90BA9" w:rsidRPr="00B90BA9" w:rsidRDefault="00B90BA9" w:rsidP="003F0BFD">
            <w:pPr>
              <w:spacing w:after="0" w:line="240" w:lineRule="auto"/>
              <w:contextualSpacing/>
              <w:jc w:val="both"/>
              <w:rPr>
                <w:sz w:val="22"/>
              </w:rPr>
            </w:pPr>
            <w:r w:rsidRPr="00B90BA9">
              <w:rPr>
                <w:sz w:val="22"/>
              </w:rPr>
              <w:t>Достижения отечественных ученых в области мышечной физиологии</w:t>
            </w:r>
          </w:p>
        </w:tc>
        <w:tc>
          <w:tcPr>
            <w:tcW w:w="699" w:type="pct"/>
            <w:tcBorders>
              <w:bottom w:val="single" w:sz="4" w:space="0" w:color="auto"/>
            </w:tcBorders>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Borders>
              <w:bottom w:val="single" w:sz="4" w:space="0" w:color="auto"/>
            </w:tcBorders>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vMerge/>
          </w:tcPr>
          <w:p w:rsidR="00B90BA9" w:rsidRPr="00B90BA9" w:rsidRDefault="00B90BA9" w:rsidP="00B90BA9">
            <w:pPr>
              <w:spacing w:after="0" w:line="240" w:lineRule="auto"/>
              <w:contextualSpacing/>
              <w:rPr>
                <w:sz w:val="22"/>
              </w:rPr>
            </w:pPr>
          </w:p>
        </w:tc>
        <w:tc>
          <w:tcPr>
            <w:tcW w:w="699" w:type="pct"/>
            <w:vAlign w:val="center"/>
          </w:tcPr>
          <w:p w:rsidR="00B90BA9" w:rsidRPr="00B90BA9" w:rsidRDefault="00B90BA9" w:rsidP="00B90BA9">
            <w:pPr>
              <w:spacing w:after="0" w:line="240" w:lineRule="auto"/>
              <w:contextualSpacing/>
              <w:jc w:val="center"/>
              <w:rPr>
                <w:sz w:val="22"/>
              </w:rPr>
            </w:pP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3.6.</w:t>
            </w:r>
          </w:p>
          <w:p w:rsidR="00B90BA9" w:rsidRPr="003F0BFD" w:rsidRDefault="00B90BA9" w:rsidP="003F0BFD">
            <w:pPr>
              <w:spacing w:after="0" w:line="240" w:lineRule="auto"/>
              <w:contextualSpacing/>
              <w:jc w:val="both"/>
              <w:rPr>
                <w:b/>
                <w:sz w:val="22"/>
              </w:rPr>
            </w:pPr>
            <w:r w:rsidRPr="003F0BFD">
              <w:rPr>
                <w:b/>
                <w:sz w:val="22"/>
              </w:rPr>
              <w:lastRenderedPageBreak/>
              <w:t>Мышцы туловища</w:t>
            </w:r>
          </w:p>
        </w:tc>
        <w:tc>
          <w:tcPr>
            <w:tcW w:w="2688" w:type="pct"/>
            <w:tcBorders>
              <w:bottom w:val="single" w:sz="4" w:space="0" w:color="auto"/>
            </w:tcBorders>
          </w:tcPr>
          <w:p w:rsidR="00B90BA9" w:rsidRPr="003F0BFD" w:rsidRDefault="00B90BA9" w:rsidP="00B90BA9">
            <w:pPr>
              <w:spacing w:after="0" w:line="240" w:lineRule="auto"/>
              <w:contextualSpacing/>
              <w:rPr>
                <w:b/>
                <w:sz w:val="22"/>
              </w:rPr>
            </w:pPr>
            <w:r w:rsidRPr="003F0BFD">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tc>
      </w:tr>
      <w:tr w:rsidR="003F0BFD" w:rsidRPr="00B90BA9" w:rsidTr="009F4805">
        <w:trPr>
          <w:trHeight w:val="3349"/>
        </w:trPr>
        <w:tc>
          <w:tcPr>
            <w:tcW w:w="994" w:type="pct"/>
            <w:vMerge/>
            <w:tcBorders>
              <w:right w:val="single" w:sz="4" w:space="0" w:color="auto"/>
            </w:tcBorders>
          </w:tcPr>
          <w:p w:rsidR="003F0BFD" w:rsidRPr="00B90BA9" w:rsidRDefault="003F0BFD" w:rsidP="00B90BA9">
            <w:pPr>
              <w:spacing w:after="0" w:line="240" w:lineRule="auto"/>
              <w:contextualSpacing/>
              <w:rPr>
                <w:sz w:val="22"/>
              </w:rPr>
            </w:pPr>
          </w:p>
        </w:tc>
        <w:tc>
          <w:tcPr>
            <w:tcW w:w="2688" w:type="pct"/>
            <w:tcBorders>
              <w:top w:val="single" w:sz="4" w:space="0" w:color="auto"/>
              <w:left w:val="single" w:sz="4" w:space="0" w:color="auto"/>
              <w:right w:val="single" w:sz="4" w:space="0" w:color="auto"/>
            </w:tcBorders>
          </w:tcPr>
          <w:p w:rsidR="003F0BFD" w:rsidRPr="00B90BA9" w:rsidRDefault="003F0BFD" w:rsidP="003F0BFD">
            <w:pPr>
              <w:spacing w:after="0" w:line="240" w:lineRule="auto"/>
              <w:contextualSpacing/>
              <w:jc w:val="both"/>
              <w:rPr>
                <w:sz w:val="22"/>
              </w:rPr>
            </w:pPr>
            <w:r w:rsidRPr="00B90BA9">
              <w:rPr>
                <w:sz w:val="22"/>
              </w:rPr>
              <w:t>Топографические образования туловища: области спины, груди, живота, пупочное кольцо, паховый канал.</w:t>
            </w:r>
          </w:p>
          <w:p w:rsidR="003F0BFD" w:rsidRPr="00B90BA9" w:rsidRDefault="003F0BFD" w:rsidP="003F0BFD">
            <w:pPr>
              <w:spacing w:after="0" w:line="240" w:lineRule="auto"/>
              <w:contextualSpacing/>
              <w:jc w:val="both"/>
              <w:rPr>
                <w:sz w:val="22"/>
              </w:rPr>
            </w:pPr>
            <w:r w:rsidRPr="00B90BA9">
              <w:rPr>
                <w:sz w:val="22"/>
              </w:rPr>
              <w:t>Мышцы спины (группы, топография, названия, функции, места начала и прикрепления).</w:t>
            </w:r>
          </w:p>
          <w:p w:rsidR="003F0BFD" w:rsidRPr="00B90BA9" w:rsidRDefault="003F0BFD" w:rsidP="003F0BFD">
            <w:pPr>
              <w:spacing w:after="0" w:line="240" w:lineRule="auto"/>
              <w:contextualSpacing/>
              <w:jc w:val="both"/>
              <w:rPr>
                <w:sz w:val="22"/>
              </w:rPr>
            </w:pPr>
            <w:r w:rsidRPr="00B90BA9">
              <w:rPr>
                <w:sz w:val="22"/>
              </w:rPr>
              <w:t>Мышцы груди (группы, топография, названия, функции, места начала и прикрепления).</w:t>
            </w:r>
          </w:p>
          <w:p w:rsidR="003F0BFD" w:rsidRPr="00B90BA9" w:rsidRDefault="003F0BFD" w:rsidP="003F0BFD">
            <w:pPr>
              <w:spacing w:after="0" w:line="240" w:lineRule="auto"/>
              <w:contextualSpacing/>
              <w:jc w:val="both"/>
              <w:rPr>
                <w:sz w:val="22"/>
              </w:rPr>
            </w:pPr>
            <w:r w:rsidRPr="00B90BA9">
              <w:rPr>
                <w:sz w:val="22"/>
              </w:rPr>
              <w:t>Мышцы живота (группы, топография, названия, функции, места начала и прикрепления). Места формирования грыж.</w:t>
            </w:r>
          </w:p>
          <w:p w:rsidR="003F0BFD" w:rsidRPr="00B90BA9" w:rsidRDefault="003F0BFD" w:rsidP="003F0BFD">
            <w:pPr>
              <w:spacing w:after="0" w:line="240" w:lineRule="auto"/>
              <w:contextualSpacing/>
              <w:jc w:val="both"/>
              <w:rPr>
                <w:sz w:val="22"/>
              </w:rPr>
            </w:pPr>
            <w:r w:rsidRPr="00B90BA9">
              <w:rPr>
                <w:sz w:val="22"/>
              </w:rPr>
              <w:t>Диафрагма (части, отверстия, функции).</w:t>
            </w:r>
          </w:p>
          <w:p w:rsidR="003F0BFD" w:rsidRPr="00B90BA9" w:rsidRDefault="003F0BFD" w:rsidP="003F0BFD">
            <w:pPr>
              <w:spacing w:after="0" w:line="240" w:lineRule="auto"/>
              <w:contextualSpacing/>
              <w:jc w:val="both"/>
              <w:rPr>
                <w:sz w:val="22"/>
              </w:rPr>
            </w:pPr>
            <w:proofErr w:type="spellStart"/>
            <w:r w:rsidRPr="00B90BA9">
              <w:rPr>
                <w:sz w:val="22"/>
              </w:rPr>
              <w:t>Физикальное</w:t>
            </w:r>
            <w:proofErr w:type="spellEnd"/>
            <w:r w:rsidRPr="00B90BA9">
              <w:rPr>
                <w:sz w:val="22"/>
              </w:rPr>
              <w:t xml:space="preserve"> обследование мышц туловища – пальпация.</w:t>
            </w:r>
          </w:p>
          <w:p w:rsidR="003F0BFD" w:rsidRPr="00B90BA9" w:rsidRDefault="003F0BFD" w:rsidP="003F0BFD">
            <w:pPr>
              <w:contextualSpacing/>
              <w:jc w:val="both"/>
              <w:rPr>
                <w:sz w:val="22"/>
              </w:rPr>
            </w:pPr>
            <w:r w:rsidRPr="00B90BA9">
              <w:rPr>
                <w:sz w:val="22"/>
              </w:rPr>
              <w:t>Оценка анатомо-функционального состояния мышц: миография мышц туловища. Значение в диагностике заболеваний скелетных мышц и в организации лечебных мероприятий.</w:t>
            </w:r>
          </w:p>
        </w:tc>
        <w:tc>
          <w:tcPr>
            <w:tcW w:w="699" w:type="pct"/>
            <w:tcBorders>
              <w:left w:val="single" w:sz="4" w:space="0" w:color="auto"/>
            </w:tcBorders>
          </w:tcPr>
          <w:p w:rsidR="003F0BFD" w:rsidRPr="00B90BA9" w:rsidRDefault="003F0BFD" w:rsidP="00B90BA9">
            <w:pPr>
              <w:spacing w:after="0" w:line="240" w:lineRule="auto"/>
              <w:contextualSpacing/>
              <w:jc w:val="center"/>
              <w:rPr>
                <w:sz w:val="22"/>
              </w:rPr>
            </w:pPr>
            <w:r w:rsidRPr="00B90BA9">
              <w:rPr>
                <w:sz w:val="22"/>
              </w:rPr>
              <w:t>2</w:t>
            </w:r>
          </w:p>
        </w:tc>
        <w:tc>
          <w:tcPr>
            <w:tcW w:w="619" w:type="pct"/>
            <w:vMerge/>
          </w:tcPr>
          <w:p w:rsidR="003F0BFD" w:rsidRPr="00B90BA9" w:rsidRDefault="003F0BFD"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6. Изучение строения и функции мышц головы, шеи и туловища.</w:t>
            </w:r>
          </w:p>
        </w:tc>
        <w:tc>
          <w:tcPr>
            <w:tcW w:w="699" w:type="pct"/>
            <w:shd w:val="clear" w:color="auto" w:fill="F2DBDB" w:themeFill="accent2" w:themeFillTint="33"/>
            <w:vAlign w:val="center"/>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3.7.</w:t>
            </w:r>
          </w:p>
          <w:p w:rsidR="00B90BA9" w:rsidRPr="00B90BA9" w:rsidRDefault="00B90BA9" w:rsidP="003F0BFD">
            <w:pPr>
              <w:spacing w:after="0" w:line="240" w:lineRule="auto"/>
              <w:contextualSpacing/>
              <w:jc w:val="both"/>
              <w:rPr>
                <w:sz w:val="22"/>
              </w:rPr>
            </w:pPr>
            <w:r w:rsidRPr="003F0BFD">
              <w:rPr>
                <w:b/>
                <w:sz w:val="22"/>
              </w:rPr>
              <w:t>Мышцы конечностей</w:t>
            </w:r>
          </w:p>
        </w:tc>
        <w:tc>
          <w:tcPr>
            <w:tcW w:w="2688" w:type="pct"/>
          </w:tcPr>
          <w:p w:rsidR="00B90BA9" w:rsidRPr="003F0BFD" w:rsidRDefault="00B90BA9" w:rsidP="00B90BA9">
            <w:pPr>
              <w:spacing w:after="0" w:line="240" w:lineRule="auto"/>
              <w:contextualSpacing/>
              <w:rPr>
                <w:b/>
                <w:sz w:val="22"/>
              </w:rPr>
            </w:pPr>
            <w:r w:rsidRPr="003F0BFD">
              <w:rPr>
                <w:b/>
                <w:sz w:val="22"/>
              </w:rPr>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B90BA9" w:rsidRPr="00B90BA9" w:rsidTr="00B90BA9">
        <w:trPr>
          <w:trHeight w:val="2843"/>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3F0BFD">
            <w:pPr>
              <w:spacing w:after="0" w:line="240" w:lineRule="auto"/>
              <w:contextualSpacing/>
              <w:jc w:val="both"/>
              <w:rPr>
                <w:sz w:val="22"/>
              </w:rPr>
            </w:pPr>
            <w:r w:rsidRPr="00B90BA9">
              <w:rPr>
                <w:sz w:val="22"/>
              </w:rPr>
              <w:t>Топографические образования верхних конечностей.</w:t>
            </w:r>
          </w:p>
          <w:p w:rsidR="00B90BA9" w:rsidRPr="00B90BA9" w:rsidRDefault="00B90BA9" w:rsidP="003F0BFD">
            <w:pPr>
              <w:spacing w:after="0" w:line="240" w:lineRule="auto"/>
              <w:contextualSpacing/>
              <w:jc w:val="both"/>
              <w:rPr>
                <w:sz w:val="22"/>
              </w:rPr>
            </w:pPr>
            <w:r w:rsidRPr="00B90BA9">
              <w:rPr>
                <w:sz w:val="22"/>
              </w:rPr>
              <w:t>Мышцы плечевого пояса (названия, функции, места начала и прикрепления).</w:t>
            </w:r>
          </w:p>
          <w:p w:rsidR="00B90BA9" w:rsidRPr="00B90BA9" w:rsidRDefault="00B90BA9" w:rsidP="003F0BFD">
            <w:pPr>
              <w:spacing w:after="0" w:line="240" w:lineRule="auto"/>
              <w:contextualSpacing/>
              <w:jc w:val="both"/>
              <w:rPr>
                <w:sz w:val="22"/>
              </w:rPr>
            </w:pPr>
            <w:r w:rsidRPr="00B90BA9">
              <w:rPr>
                <w:sz w:val="22"/>
              </w:rPr>
              <w:t>Мышцы свободной верхней конечностей (группы, названия, функции, места начала и прикрепления).</w:t>
            </w:r>
          </w:p>
          <w:p w:rsidR="00B90BA9" w:rsidRPr="00B90BA9" w:rsidRDefault="00B90BA9" w:rsidP="003F0BFD">
            <w:pPr>
              <w:spacing w:after="0" w:line="240" w:lineRule="auto"/>
              <w:contextualSpacing/>
              <w:jc w:val="both"/>
              <w:rPr>
                <w:sz w:val="22"/>
              </w:rPr>
            </w:pPr>
            <w:r w:rsidRPr="00B90BA9">
              <w:rPr>
                <w:sz w:val="22"/>
              </w:rPr>
              <w:t>Мышцы тазового пояса (названия, функции, места начала и прикрепления).</w:t>
            </w:r>
          </w:p>
          <w:p w:rsidR="00B90BA9" w:rsidRPr="00B90BA9" w:rsidRDefault="00B90BA9" w:rsidP="003F0BFD">
            <w:pPr>
              <w:spacing w:after="0" w:line="240" w:lineRule="auto"/>
              <w:contextualSpacing/>
              <w:jc w:val="both"/>
              <w:rPr>
                <w:sz w:val="22"/>
              </w:rPr>
            </w:pPr>
            <w:r w:rsidRPr="00B90BA9">
              <w:rPr>
                <w:sz w:val="22"/>
              </w:rPr>
              <w:t>Мышцы свободной нижней конечности (названия, функции, места начала и прикрепления).</w:t>
            </w:r>
          </w:p>
          <w:p w:rsidR="00B90BA9" w:rsidRPr="00B90BA9" w:rsidRDefault="00B90BA9" w:rsidP="003F0BFD">
            <w:pPr>
              <w:spacing w:after="0" w:line="240" w:lineRule="auto"/>
              <w:contextualSpacing/>
              <w:jc w:val="both"/>
              <w:rPr>
                <w:sz w:val="22"/>
              </w:rPr>
            </w:pPr>
            <w:proofErr w:type="spellStart"/>
            <w:r w:rsidRPr="00B90BA9">
              <w:rPr>
                <w:sz w:val="22"/>
              </w:rPr>
              <w:t>Физикальное</w:t>
            </w:r>
            <w:proofErr w:type="spellEnd"/>
            <w:r w:rsidRPr="00B90BA9">
              <w:rPr>
                <w:sz w:val="22"/>
              </w:rPr>
              <w:t xml:space="preserve"> обследование мышц конечностей – пальпация.</w:t>
            </w:r>
          </w:p>
          <w:p w:rsidR="00B90BA9" w:rsidRPr="00B90BA9" w:rsidRDefault="00B90BA9" w:rsidP="003F0BFD">
            <w:pPr>
              <w:spacing w:after="0" w:line="240" w:lineRule="auto"/>
              <w:contextualSpacing/>
              <w:jc w:val="both"/>
              <w:rPr>
                <w:sz w:val="22"/>
              </w:rPr>
            </w:pPr>
            <w:r w:rsidRPr="00B90BA9">
              <w:rPr>
                <w:sz w:val="22"/>
              </w:rPr>
              <w:t>Оценка анатомо-функционального состояния мышц. Значение в диагностике и лечении заболеваний, организации реабилитационного периода. Принципы иммобилизации при травмах.</w:t>
            </w:r>
          </w:p>
        </w:tc>
        <w:tc>
          <w:tcPr>
            <w:tcW w:w="699" w:type="pct"/>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Практическое занятие № 7. Изучение строения и функции мышц конечностей.</w:t>
            </w:r>
          </w:p>
        </w:tc>
        <w:tc>
          <w:tcPr>
            <w:tcW w:w="699" w:type="pct"/>
            <w:shd w:val="clear" w:color="auto" w:fill="F2DBDB" w:themeFill="accent2" w:themeFillTint="33"/>
            <w:vAlign w:val="center"/>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519"/>
        </w:trPr>
        <w:tc>
          <w:tcPr>
            <w:tcW w:w="3682" w:type="pct"/>
            <w:gridSpan w:val="2"/>
          </w:tcPr>
          <w:p w:rsidR="00B90BA9" w:rsidRPr="003F0BFD" w:rsidRDefault="00B90BA9" w:rsidP="003F0BFD">
            <w:pPr>
              <w:spacing w:after="0" w:line="240" w:lineRule="auto"/>
              <w:contextualSpacing/>
              <w:rPr>
                <w:b/>
                <w:sz w:val="22"/>
              </w:rPr>
            </w:pPr>
            <w:r w:rsidRPr="003F0BFD">
              <w:rPr>
                <w:b/>
                <w:sz w:val="22"/>
              </w:rPr>
              <w:t>Раздел 4</w:t>
            </w:r>
            <w:r w:rsidR="003F0BFD" w:rsidRPr="003F0BFD">
              <w:rPr>
                <w:b/>
                <w:sz w:val="22"/>
              </w:rPr>
              <w:t xml:space="preserve">. </w:t>
            </w:r>
            <w:r w:rsidRPr="003F0BFD">
              <w:rPr>
                <w:b/>
                <w:sz w:val="22"/>
              </w:rPr>
              <w:t>Нервная система</w:t>
            </w:r>
          </w:p>
        </w:tc>
        <w:tc>
          <w:tcPr>
            <w:tcW w:w="699" w:type="pct"/>
          </w:tcPr>
          <w:p w:rsidR="00B90BA9" w:rsidRPr="003F0BFD" w:rsidRDefault="00B90BA9" w:rsidP="00B90BA9">
            <w:pPr>
              <w:spacing w:after="0" w:line="240" w:lineRule="auto"/>
              <w:contextualSpacing/>
              <w:jc w:val="center"/>
              <w:rPr>
                <w:b/>
                <w:sz w:val="22"/>
              </w:rPr>
            </w:pPr>
            <w:r w:rsidRPr="003F0BFD">
              <w:rPr>
                <w:b/>
                <w:sz w:val="22"/>
              </w:rPr>
              <w:t>26/12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lastRenderedPageBreak/>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4.1.</w:t>
            </w:r>
          </w:p>
          <w:p w:rsidR="00B90BA9" w:rsidRPr="00B90BA9" w:rsidRDefault="00B90BA9" w:rsidP="003F0BFD">
            <w:pPr>
              <w:spacing w:after="0" w:line="240" w:lineRule="auto"/>
              <w:contextualSpacing/>
              <w:jc w:val="both"/>
              <w:rPr>
                <w:sz w:val="22"/>
              </w:rPr>
            </w:pPr>
            <w:r w:rsidRPr="003F0BFD">
              <w:rPr>
                <w:b/>
                <w:sz w:val="22"/>
              </w:rPr>
              <w:lastRenderedPageBreak/>
              <w:t>Общие в</w:t>
            </w:r>
            <w:r w:rsidR="003F0BFD">
              <w:rPr>
                <w:b/>
                <w:sz w:val="22"/>
              </w:rPr>
              <w:t>о</w:t>
            </w:r>
            <w:r w:rsidRPr="003F0BFD">
              <w:rPr>
                <w:b/>
                <w:sz w:val="22"/>
              </w:rPr>
              <w:t>просы анатомии и физиологии нервной системы. Спинной мозг.</w:t>
            </w:r>
          </w:p>
        </w:tc>
        <w:tc>
          <w:tcPr>
            <w:tcW w:w="2688" w:type="pct"/>
          </w:tcPr>
          <w:p w:rsidR="00B90BA9" w:rsidRPr="003F0BFD" w:rsidRDefault="00B90BA9" w:rsidP="00B90BA9">
            <w:pPr>
              <w:spacing w:after="0" w:line="240" w:lineRule="auto"/>
              <w:contextualSpacing/>
              <w:rPr>
                <w:b/>
                <w:sz w:val="22"/>
              </w:rPr>
            </w:pPr>
            <w:r w:rsidRPr="003F0BFD">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tcPr>
          <w:p w:rsidR="00B90BA9" w:rsidRPr="00B90BA9" w:rsidRDefault="00B90BA9" w:rsidP="00B90BA9">
            <w:pPr>
              <w:spacing w:after="0" w:line="240" w:lineRule="auto"/>
              <w:contextualSpacing/>
              <w:jc w:val="center"/>
              <w:rPr>
                <w:sz w:val="22"/>
              </w:rPr>
            </w:pPr>
          </w:p>
        </w:tc>
      </w:tr>
      <w:tr w:rsidR="003F0BFD" w:rsidRPr="00B90BA9" w:rsidTr="009F4805">
        <w:trPr>
          <w:trHeight w:val="440"/>
        </w:trPr>
        <w:tc>
          <w:tcPr>
            <w:tcW w:w="994" w:type="pct"/>
            <w:vMerge/>
            <w:tcBorders>
              <w:bottom w:val="single" w:sz="4" w:space="0" w:color="auto"/>
              <w:right w:val="single" w:sz="4" w:space="0" w:color="auto"/>
            </w:tcBorders>
          </w:tcPr>
          <w:p w:rsidR="003F0BFD" w:rsidRPr="00B90BA9" w:rsidRDefault="003F0BFD" w:rsidP="00B90BA9">
            <w:pPr>
              <w:spacing w:after="0" w:line="240" w:lineRule="auto"/>
              <w:contextualSpacing/>
              <w:rPr>
                <w:sz w:val="22"/>
              </w:rPr>
            </w:pPr>
          </w:p>
        </w:tc>
        <w:tc>
          <w:tcPr>
            <w:tcW w:w="2688" w:type="pct"/>
            <w:vMerge w:val="restart"/>
            <w:tcBorders>
              <w:top w:val="single" w:sz="4" w:space="0" w:color="auto"/>
              <w:left w:val="single" w:sz="4" w:space="0" w:color="auto"/>
              <w:bottom w:val="single" w:sz="4" w:space="0" w:color="auto"/>
              <w:right w:val="single" w:sz="4" w:space="0" w:color="auto"/>
            </w:tcBorders>
          </w:tcPr>
          <w:p w:rsidR="003F0BFD" w:rsidRPr="00B90BA9" w:rsidRDefault="003F0BFD" w:rsidP="003F0BFD">
            <w:pPr>
              <w:spacing w:after="0" w:line="240" w:lineRule="auto"/>
              <w:contextualSpacing/>
              <w:jc w:val="both"/>
              <w:rPr>
                <w:sz w:val="22"/>
              </w:rPr>
            </w:pPr>
            <w:r w:rsidRPr="00B90BA9">
              <w:rPr>
                <w:sz w:val="22"/>
              </w:rPr>
              <w:t>Состав и функциональное значение нервной системы.</w:t>
            </w:r>
          </w:p>
          <w:p w:rsidR="003F0BFD" w:rsidRPr="00B90BA9" w:rsidRDefault="003F0BFD" w:rsidP="003F0BFD">
            <w:pPr>
              <w:spacing w:after="0" w:line="240" w:lineRule="auto"/>
              <w:contextualSpacing/>
              <w:jc w:val="both"/>
              <w:rPr>
                <w:sz w:val="22"/>
              </w:rPr>
            </w:pPr>
            <w:r w:rsidRPr="00B90BA9">
              <w:rPr>
                <w:sz w:val="22"/>
              </w:rPr>
              <w:t>Развитие нервной системы. Возрастные особенности развития.</w:t>
            </w:r>
          </w:p>
          <w:p w:rsidR="003F0BFD" w:rsidRPr="00B90BA9" w:rsidRDefault="003F0BFD" w:rsidP="003F0BFD">
            <w:pPr>
              <w:spacing w:after="0" w:line="240" w:lineRule="auto"/>
              <w:contextualSpacing/>
              <w:jc w:val="both"/>
              <w:rPr>
                <w:sz w:val="22"/>
              </w:rPr>
            </w:pPr>
            <w:r w:rsidRPr="00B90BA9">
              <w:rPr>
                <w:sz w:val="22"/>
              </w:rPr>
              <w:t>Анатомия нервной ткани. Нейрон. Нейроглия.</w:t>
            </w:r>
          </w:p>
          <w:p w:rsidR="003F0BFD" w:rsidRPr="00B90BA9" w:rsidRDefault="003F0BFD" w:rsidP="003F0BFD">
            <w:pPr>
              <w:spacing w:after="0" w:line="240" w:lineRule="auto"/>
              <w:contextualSpacing/>
              <w:jc w:val="both"/>
              <w:rPr>
                <w:sz w:val="22"/>
              </w:rPr>
            </w:pPr>
            <w:r w:rsidRPr="00B90BA9">
              <w:rPr>
                <w:sz w:val="22"/>
              </w:rPr>
              <w:t xml:space="preserve">Нервное волокно. Нервное окончание. Нервный узел. </w:t>
            </w:r>
          </w:p>
          <w:p w:rsidR="003F0BFD" w:rsidRPr="00B90BA9" w:rsidRDefault="003F0BFD" w:rsidP="003F0BFD">
            <w:pPr>
              <w:spacing w:after="0" w:line="240" w:lineRule="auto"/>
              <w:contextualSpacing/>
              <w:jc w:val="both"/>
              <w:rPr>
                <w:sz w:val="22"/>
              </w:rPr>
            </w:pPr>
            <w:r w:rsidRPr="00B90BA9">
              <w:rPr>
                <w:sz w:val="22"/>
              </w:rPr>
              <w:t>Синапс, строение, функции, виды.</w:t>
            </w:r>
          </w:p>
          <w:p w:rsidR="003F0BFD" w:rsidRPr="00B90BA9" w:rsidRDefault="003F0BFD" w:rsidP="003F0BFD">
            <w:pPr>
              <w:spacing w:after="0" w:line="240" w:lineRule="auto"/>
              <w:contextualSpacing/>
              <w:jc w:val="both"/>
              <w:rPr>
                <w:sz w:val="22"/>
              </w:rPr>
            </w:pPr>
            <w:r w:rsidRPr="00B90BA9">
              <w:rPr>
                <w:sz w:val="22"/>
              </w:rPr>
              <w:t>Рефлекторный принцип функционирования нервной системы.</w:t>
            </w:r>
          </w:p>
          <w:p w:rsidR="003F0BFD" w:rsidRPr="00B90BA9" w:rsidRDefault="003F0BFD" w:rsidP="003F0BFD">
            <w:pPr>
              <w:spacing w:after="0" w:line="240" w:lineRule="auto"/>
              <w:contextualSpacing/>
              <w:jc w:val="both"/>
              <w:rPr>
                <w:sz w:val="22"/>
              </w:rPr>
            </w:pPr>
            <w:r w:rsidRPr="00B90BA9">
              <w:rPr>
                <w:sz w:val="22"/>
              </w:rPr>
              <w:t>Топография и внешнее строение спинного мозга.</w:t>
            </w:r>
          </w:p>
          <w:p w:rsidR="003F0BFD" w:rsidRPr="00B90BA9" w:rsidRDefault="003F0BFD" w:rsidP="003F0BFD">
            <w:pPr>
              <w:spacing w:after="0" w:line="240" w:lineRule="auto"/>
              <w:contextualSpacing/>
              <w:jc w:val="both"/>
              <w:rPr>
                <w:sz w:val="22"/>
              </w:rPr>
            </w:pPr>
            <w:r w:rsidRPr="00B90BA9">
              <w:rPr>
                <w:sz w:val="22"/>
              </w:rPr>
              <w:t>Спинномозговые сегменты.</w:t>
            </w:r>
          </w:p>
          <w:p w:rsidR="003F0BFD" w:rsidRPr="00B90BA9" w:rsidRDefault="003F0BFD" w:rsidP="003F0BFD">
            <w:pPr>
              <w:spacing w:after="0" w:line="240" w:lineRule="auto"/>
              <w:contextualSpacing/>
              <w:jc w:val="both"/>
              <w:rPr>
                <w:sz w:val="22"/>
              </w:rPr>
            </w:pPr>
            <w:r w:rsidRPr="00B90BA9">
              <w:rPr>
                <w:sz w:val="22"/>
              </w:rPr>
              <w:t>Оболочки спинного мозга.</w:t>
            </w:r>
          </w:p>
          <w:p w:rsidR="003F0BFD" w:rsidRPr="00B90BA9" w:rsidRDefault="003F0BFD" w:rsidP="003F0BFD">
            <w:pPr>
              <w:spacing w:after="0" w:line="240" w:lineRule="auto"/>
              <w:contextualSpacing/>
              <w:jc w:val="both"/>
              <w:rPr>
                <w:sz w:val="22"/>
              </w:rPr>
            </w:pPr>
            <w:r w:rsidRPr="00B90BA9">
              <w:rPr>
                <w:sz w:val="22"/>
              </w:rPr>
              <w:t>Спинномозговые нервы, состав волокон, ветви, области иннервации</w:t>
            </w:r>
          </w:p>
          <w:p w:rsidR="003F0BFD" w:rsidRPr="00B90BA9" w:rsidRDefault="003F0BFD" w:rsidP="003F0BFD">
            <w:pPr>
              <w:spacing w:after="0" w:line="240" w:lineRule="auto"/>
              <w:contextualSpacing/>
              <w:jc w:val="both"/>
              <w:rPr>
                <w:sz w:val="22"/>
              </w:rPr>
            </w:pPr>
            <w:r w:rsidRPr="00B90BA9">
              <w:rPr>
                <w:sz w:val="22"/>
              </w:rPr>
              <w:t>Внутреннее строение спинного мозга: белое вещество, серое вещество, спинномозговой канал.</w:t>
            </w:r>
          </w:p>
          <w:p w:rsidR="003F0BFD" w:rsidRPr="00B90BA9" w:rsidRDefault="003F0BFD" w:rsidP="003F0BFD">
            <w:pPr>
              <w:spacing w:after="0" w:line="240" w:lineRule="auto"/>
              <w:contextualSpacing/>
              <w:jc w:val="both"/>
              <w:rPr>
                <w:sz w:val="22"/>
              </w:rPr>
            </w:pPr>
            <w:r w:rsidRPr="00B90BA9">
              <w:rPr>
                <w:sz w:val="22"/>
              </w:rPr>
              <w:t>Проводящие пути спинного мозга.</w:t>
            </w:r>
          </w:p>
          <w:p w:rsidR="003F0BFD" w:rsidRPr="00B90BA9" w:rsidRDefault="003F0BFD" w:rsidP="003F0BFD">
            <w:pPr>
              <w:spacing w:after="0" w:line="240" w:lineRule="auto"/>
              <w:contextualSpacing/>
              <w:jc w:val="both"/>
              <w:rPr>
                <w:sz w:val="22"/>
              </w:rPr>
            </w:pPr>
            <w:r w:rsidRPr="00B90BA9">
              <w:rPr>
                <w:sz w:val="22"/>
              </w:rPr>
              <w:t>Спинномозговые рефлексы.</w:t>
            </w:r>
          </w:p>
          <w:p w:rsidR="003F0BFD" w:rsidRPr="00B90BA9" w:rsidRDefault="003F0BFD" w:rsidP="003F0BFD">
            <w:pPr>
              <w:spacing w:after="0" w:line="240" w:lineRule="auto"/>
              <w:contextualSpacing/>
              <w:jc w:val="both"/>
              <w:rPr>
                <w:sz w:val="22"/>
              </w:rPr>
            </w:pPr>
            <w:r w:rsidRPr="00B90BA9">
              <w:rPr>
                <w:sz w:val="22"/>
              </w:rPr>
              <w:t>Критерии оценки деятельности нервной системы</w:t>
            </w:r>
          </w:p>
          <w:p w:rsidR="003F0BFD" w:rsidRPr="00B90BA9" w:rsidRDefault="003F0BFD" w:rsidP="003F0BFD">
            <w:pPr>
              <w:spacing w:after="0" w:line="240" w:lineRule="auto"/>
              <w:contextualSpacing/>
              <w:jc w:val="both"/>
              <w:rPr>
                <w:sz w:val="22"/>
              </w:rPr>
            </w:pPr>
            <w:r w:rsidRPr="00B90BA9">
              <w:rPr>
                <w:sz w:val="22"/>
              </w:rPr>
              <w:t xml:space="preserve">Методы оценки анатомо-функционального состояния спинного мозга: (компьютерная томография (КТ), магнитно-резонансная томография (МРТ), </w:t>
            </w:r>
            <w:proofErr w:type="spellStart"/>
            <w:r w:rsidRPr="00B90BA9">
              <w:rPr>
                <w:sz w:val="22"/>
              </w:rPr>
              <w:t>миелография</w:t>
            </w:r>
            <w:proofErr w:type="spellEnd"/>
            <w:r w:rsidRPr="00B90BA9">
              <w:rPr>
                <w:sz w:val="22"/>
              </w:rPr>
              <w:t>, дискография и спинальная ангиография), значение в диагностике и организации лечебных и профилактических мероприятий</w:t>
            </w:r>
          </w:p>
          <w:p w:rsidR="003F0BFD" w:rsidRPr="00B90BA9" w:rsidRDefault="003F0BFD" w:rsidP="003F0BFD">
            <w:pPr>
              <w:contextualSpacing/>
              <w:jc w:val="both"/>
              <w:rPr>
                <w:sz w:val="22"/>
              </w:rPr>
            </w:pPr>
            <w:r w:rsidRPr="00B90BA9">
              <w:rPr>
                <w:sz w:val="22"/>
              </w:rPr>
              <w:t>Роль отечественных ученых в развитии нейрофизиологии</w:t>
            </w:r>
          </w:p>
        </w:tc>
        <w:tc>
          <w:tcPr>
            <w:tcW w:w="699" w:type="pct"/>
            <w:tcBorders>
              <w:left w:val="single" w:sz="4" w:space="0" w:color="auto"/>
              <w:bottom w:val="single" w:sz="4" w:space="0" w:color="auto"/>
            </w:tcBorders>
          </w:tcPr>
          <w:p w:rsidR="003F0BFD" w:rsidRPr="00B90BA9" w:rsidRDefault="003F0BFD" w:rsidP="00B90BA9">
            <w:pPr>
              <w:spacing w:after="0" w:line="240" w:lineRule="auto"/>
              <w:contextualSpacing/>
              <w:jc w:val="center"/>
              <w:rPr>
                <w:sz w:val="22"/>
              </w:rPr>
            </w:pPr>
            <w:r w:rsidRPr="00B90BA9">
              <w:rPr>
                <w:sz w:val="22"/>
              </w:rPr>
              <w:t>2</w:t>
            </w:r>
          </w:p>
        </w:tc>
        <w:tc>
          <w:tcPr>
            <w:tcW w:w="619" w:type="pct"/>
            <w:vMerge/>
            <w:tcBorders>
              <w:bottom w:val="single" w:sz="4" w:space="0" w:color="auto"/>
            </w:tcBorders>
          </w:tcPr>
          <w:p w:rsidR="003F0BFD" w:rsidRPr="00B90BA9" w:rsidRDefault="003F0BFD" w:rsidP="00B90BA9">
            <w:pPr>
              <w:spacing w:after="0" w:line="240" w:lineRule="auto"/>
              <w:contextualSpacing/>
              <w:jc w:val="center"/>
              <w:rPr>
                <w:sz w:val="22"/>
              </w:rPr>
            </w:pPr>
          </w:p>
        </w:tc>
      </w:tr>
      <w:tr w:rsidR="003F0BFD" w:rsidRPr="00B90BA9" w:rsidTr="009F4805">
        <w:trPr>
          <w:trHeight w:val="20"/>
        </w:trPr>
        <w:tc>
          <w:tcPr>
            <w:tcW w:w="994" w:type="pct"/>
            <w:vMerge/>
            <w:tcBorders>
              <w:right w:val="single" w:sz="4" w:space="0" w:color="auto"/>
            </w:tcBorders>
          </w:tcPr>
          <w:p w:rsidR="003F0BFD" w:rsidRPr="00B90BA9" w:rsidRDefault="003F0BFD" w:rsidP="00B90BA9">
            <w:pPr>
              <w:spacing w:after="0" w:line="240" w:lineRule="auto"/>
              <w:contextualSpacing/>
              <w:rPr>
                <w:sz w:val="22"/>
              </w:rPr>
            </w:pPr>
          </w:p>
        </w:tc>
        <w:tc>
          <w:tcPr>
            <w:tcW w:w="2688" w:type="pct"/>
            <w:vMerge/>
            <w:tcBorders>
              <w:left w:val="single" w:sz="4" w:space="0" w:color="auto"/>
              <w:bottom w:val="single" w:sz="4" w:space="0" w:color="auto"/>
              <w:right w:val="single" w:sz="4" w:space="0" w:color="auto"/>
            </w:tcBorders>
          </w:tcPr>
          <w:p w:rsidR="003F0BFD" w:rsidRPr="00B90BA9" w:rsidRDefault="003F0BFD" w:rsidP="00B90BA9">
            <w:pPr>
              <w:spacing w:after="0" w:line="240" w:lineRule="auto"/>
              <w:contextualSpacing/>
              <w:rPr>
                <w:sz w:val="22"/>
              </w:rPr>
            </w:pPr>
          </w:p>
        </w:tc>
        <w:tc>
          <w:tcPr>
            <w:tcW w:w="699" w:type="pct"/>
            <w:tcBorders>
              <w:left w:val="single" w:sz="4" w:space="0" w:color="auto"/>
            </w:tcBorders>
            <w:vAlign w:val="center"/>
          </w:tcPr>
          <w:p w:rsidR="003F0BFD" w:rsidRPr="00B90BA9" w:rsidRDefault="003F0BFD" w:rsidP="00B90BA9">
            <w:pPr>
              <w:spacing w:after="0" w:line="240" w:lineRule="auto"/>
              <w:contextualSpacing/>
              <w:jc w:val="center"/>
              <w:rPr>
                <w:sz w:val="22"/>
              </w:rPr>
            </w:pPr>
          </w:p>
        </w:tc>
        <w:tc>
          <w:tcPr>
            <w:tcW w:w="619" w:type="pct"/>
            <w:vMerge/>
          </w:tcPr>
          <w:p w:rsidR="003F0BFD" w:rsidRPr="00B90BA9" w:rsidRDefault="003F0BFD"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8. Изучение строения и закономерностей функционирования спинного мозга.</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4.2.</w:t>
            </w:r>
          </w:p>
          <w:p w:rsidR="00B90BA9" w:rsidRPr="00B90BA9" w:rsidRDefault="00B90BA9" w:rsidP="003F0BFD">
            <w:pPr>
              <w:spacing w:after="0" w:line="240" w:lineRule="auto"/>
              <w:contextualSpacing/>
              <w:jc w:val="both"/>
              <w:rPr>
                <w:sz w:val="22"/>
              </w:rPr>
            </w:pPr>
            <w:r w:rsidRPr="003F0BFD">
              <w:rPr>
                <w:b/>
                <w:sz w:val="22"/>
              </w:rPr>
              <w:lastRenderedPageBreak/>
              <w:t>Головной мозг. Функциональная анатомия большого мозга.</w:t>
            </w:r>
          </w:p>
        </w:tc>
        <w:tc>
          <w:tcPr>
            <w:tcW w:w="2688" w:type="pct"/>
            <w:tcBorders>
              <w:bottom w:val="single" w:sz="4" w:space="0" w:color="auto"/>
            </w:tcBorders>
          </w:tcPr>
          <w:p w:rsidR="00B90BA9" w:rsidRPr="003F0BFD" w:rsidRDefault="00B90BA9" w:rsidP="00B90BA9">
            <w:pPr>
              <w:spacing w:after="0" w:line="240" w:lineRule="auto"/>
              <w:contextualSpacing/>
              <w:rPr>
                <w:b/>
                <w:sz w:val="22"/>
              </w:rPr>
            </w:pPr>
            <w:r w:rsidRPr="003F0BFD">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8/4</w:t>
            </w:r>
          </w:p>
        </w:tc>
        <w:tc>
          <w:tcPr>
            <w:tcW w:w="619" w:type="pct"/>
            <w:vMerge w:val="restart"/>
            <w:vAlign w:val="center"/>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3F0BFD" w:rsidRPr="00B90BA9" w:rsidTr="009F4805">
        <w:trPr>
          <w:trHeight w:val="4178"/>
        </w:trPr>
        <w:tc>
          <w:tcPr>
            <w:tcW w:w="994" w:type="pct"/>
            <w:vMerge/>
            <w:tcBorders>
              <w:right w:val="single" w:sz="4" w:space="0" w:color="auto"/>
            </w:tcBorders>
          </w:tcPr>
          <w:p w:rsidR="003F0BFD" w:rsidRPr="00B90BA9" w:rsidRDefault="003F0BFD" w:rsidP="00B90BA9">
            <w:pPr>
              <w:spacing w:after="0" w:line="240" w:lineRule="auto"/>
              <w:contextualSpacing/>
              <w:rPr>
                <w:sz w:val="22"/>
              </w:rPr>
            </w:pPr>
          </w:p>
        </w:tc>
        <w:tc>
          <w:tcPr>
            <w:tcW w:w="2688" w:type="pct"/>
            <w:tcBorders>
              <w:top w:val="single" w:sz="4" w:space="0" w:color="auto"/>
              <w:left w:val="single" w:sz="4" w:space="0" w:color="auto"/>
              <w:right w:val="single" w:sz="4" w:space="0" w:color="auto"/>
            </w:tcBorders>
          </w:tcPr>
          <w:p w:rsidR="003F0BFD" w:rsidRPr="00B90BA9" w:rsidRDefault="003F0BFD" w:rsidP="003F0BFD">
            <w:pPr>
              <w:spacing w:after="0" w:line="240" w:lineRule="auto"/>
              <w:contextualSpacing/>
              <w:jc w:val="both"/>
              <w:rPr>
                <w:sz w:val="22"/>
              </w:rPr>
            </w:pPr>
            <w:r w:rsidRPr="00B90BA9">
              <w:rPr>
                <w:sz w:val="22"/>
              </w:rPr>
              <w:t>Головной мозг – расположение, отделы. Оболочки головного мозга.</w:t>
            </w:r>
          </w:p>
          <w:p w:rsidR="003F0BFD" w:rsidRPr="00B90BA9" w:rsidRDefault="003F0BFD" w:rsidP="003F0BFD">
            <w:pPr>
              <w:spacing w:after="0" w:line="240" w:lineRule="auto"/>
              <w:contextualSpacing/>
              <w:jc w:val="both"/>
              <w:rPr>
                <w:sz w:val="22"/>
              </w:rPr>
            </w:pPr>
            <w:r w:rsidRPr="00B90BA9">
              <w:rPr>
                <w:sz w:val="22"/>
              </w:rPr>
              <w:t xml:space="preserve">Ствол головного мозга. </w:t>
            </w:r>
          </w:p>
          <w:p w:rsidR="003F0BFD" w:rsidRPr="00B90BA9" w:rsidRDefault="003F0BFD" w:rsidP="003F0BFD">
            <w:pPr>
              <w:spacing w:after="0" w:line="240" w:lineRule="auto"/>
              <w:contextualSpacing/>
              <w:jc w:val="both"/>
              <w:rPr>
                <w:sz w:val="22"/>
              </w:rPr>
            </w:pPr>
            <w:r w:rsidRPr="00B90BA9">
              <w:rPr>
                <w:sz w:val="22"/>
              </w:rPr>
              <w:t>Продолговатый мозг - расположение, строение, функции.</w:t>
            </w:r>
          </w:p>
          <w:p w:rsidR="003F0BFD" w:rsidRPr="00B90BA9" w:rsidRDefault="003F0BFD" w:rsidP="003F0BFD">
            <w:pPr>
              <w:spacing w:after="0" w:line="240" w:lineRule="auto"/>
              <w:contextualSpacing/>
              <w:jc w:val="both"/>
              <w:rPr>
                <w:sz w:val="22"/>
              </w:rPr>
            </w:pPr>
            <w:r w:rsidRPr="00B90BA9">
              <w:rPr>
                <w:sz w:val="22"/>
              </w:rPr>
              <w:t>Ретикулярная формация, понятие, расположение, функции</w:t>
            </w:r>
          </w:p>
          <w:p w:rsidR="003F0BFD" w:rsidRPr="00B90BA9" w:rsidRDefault="003F0BFD" w:rsidP="003F0BFD">
            <w:pPr>
              <w:spacing w:after="0" w:line="240" w:lineRule="auto"/>
              <w:contextualSpacing/>
              <w:jc w:val="both"/>
              <w:rPr>
                <w:sz w:val="22"/>
              </w:rPr>
            </w:pPr>
            <w:r w:rsidRPr="00B90BA9">
              <w:rPr>
                <w:sz w:val="22"/>
              </w:rPr>
              <w:t>Мост – расположение, строение, функции.</w:t>
            </w:r>
          </w:p>
          <w:p w:rsidR="003F0BFD" w:rsidRPr="00B90BA9" w:rsidRDefault="003F0BFD" w:rsidP="003F0BFD">
            <w:pPr>
              <w:spacing w:after="0" w:line="240" w:lineRule="auto"/>
              <w:contextualSpacing/>
              <w:jc w:val="both"/>
              <w:rPr>
                <w:sz w:val="22"/>
              </w:rPr>
            </w:pPr>
            <w:r w:rsidRPr="00B90BA9">
              <w:rPr>
                <w:sz w:val="22"/>
              </w:rPr>
              <w:t>Мозжечок - расположение, строение,  функции.</w:t>
            </w:r>
          </w:p>
          <w:p w:rsidR="003F0BFD" w:rsidRPr="00B90BA9" w:rsidRDefault="003F0BFD" w:rsidP="003F0BFD">
            <w:pPr>
              <w:spacing w:after="0" w:line="240" w:lineRule="auto"/>
              <w:contextualSpacing/>
              <w:jc w:val="both"/>
              <w:rPr>
                <w:sz w:val="22"/>
              </w:rPr>
            </w:pPr>
            <w:r w:rsidRPr="00B90BA9">
              <w:rPr>
                <w:sz w:val="22"/>
              </w:rPr>
              <w:t>Средний мозг - расположение, строение, функции</w:t>
            </w:r>
            <w:proofErr w:type="gramStart"/>
            <w:r w:rsidRPr="00B90BA9">
              <w:rPr>
                <w:sz w:val="22"/>
              </w:rPr>
              <w:t xml:space="preserve"> .</w:t>
            </w:r>
            <w:proofErr w:type="gramEnd"/>
          </w:p>
          <w:p w:rsidR="003F0BFD" w:rsidRPr="00B90BA9" w:rsidRDefault="003F0BFD" w:rsidP="003F0BFD">
            <w:pPr>
              <w:spacing w:after="0" w:line="240" w:lineRule="auto"/>
              <w:contextualSpacing/>
              <w:jc w:val="both"/>
              <w:rPr>
                <w:sz w:val="22"/>
              </w:rPr>
            </w:pPr>
            <w:r w:rsidRPr="00B90BA9">
              <w:rPr>
                <w:sz w:val="22"/>
              </w:rPr>
              <w:t>Промежуточный мозг</w:t>
            </w:r>
            <w:r>
              <w:rPr>
                <w:sz w:val="22"/>
              </w:rPr>
              <w:t xml:space="preserve"> </w:t>
            </w:r>
            <w:r w:rsidRPr="00B90BA9">
              <w:rPr>
                <w:sz w:val="22"/>
              </w:rPr>
              <w:t>- строение, расположение,  функции</w:t>
            </w:r>
          </w:p>
          <w:p w:rsidR="003F0BFD" w:rsidRPr="00B90BA9" w:rsidRDefault="003F0BFD" w:rsidP="003F0BFD">
            <w:pPr>
              <w:spacing w:after="0" w:line="240" w:lineRule="auto"/>
              <w:contextualSpacing/>
              <w:jc w:val="both"/>
              <w:rPr>
                <w:sz w:val="22"/>
              </w:rPr>
            </w:pPr>
            <w:r w:rsidRPr="00B90BA9">
              <w:rPr>
                <w:sz w:val="22"/>
              </w:rPr>
              <w:t xml:space="preserve">Конечный мозг – полушария мозга и рельеф их поверхности. </w:t>
            </w:r>
          </w:p>
          <w:p w:rsidR="003F0BFD" w:rsidRPr="00B90BA9" w:rsidRDefault="003F0BFD" w:rsidP="003F0BFD">
            <w:pPr>
              <w:spacing w:after="0" w:line="240" w:lineRule="auto"/>
              <w:contextualSpacing/>
              <w:jc w:val="both"/>
              <w:rPr>
                <w:sz w:val="22"/>
              </w:rPr>
            </w:pPr>
            <w:r w:rsidRPr="00B90BA9">
              <w:rPr>
                <w:sz w:val="22"/>
              </w:rPr>
              <w:t>Строение коры. Проекционные зоны коры большого мозга.</w:t>
            </w:r>
          </w:p>
          <w:p w:rsidR="003F0BFD" w:rsidRPr="00B90BA9" w:rsidRDefault="003F0BFD" w:rsidP="003F0BFD">
            <w:pPr>
              <w:spacing w:after="0" w:line="240" w:lineRule="auto"/>
              <w:contextualSpacing/>
              <w:jc w:val="both"/>
              <w:rPr>
                <w:sz w:val="22"/>
              </w:rPr>
            </w:pPr>
            <w:r w:rsidRPr="00B90BA9">
              <w:rPr>
                <w:sz w:val="22"/>
              </w:rPr>
              <w:t>Базальные ядра большого мозга.</w:t>
            </w:r>
          </w:p>
          <w:p w:rsidR="003F0BFD" w:rsidRPr="00B90BA9" w:rsidRDefault="003F0BFD" w:rsidP="003F0BFD">
            <w:pPr>
              <w:spacing w:after="0" w:line="240" w:lineRule="auto"/>
              <w:contextualSpacing/>
              <w:jc w:val="both"/>
              <w:rPr>
                <w:sz w:val="22"/>
              </w:rPr>
            </w:pPr>
            <w:proofErr w:type="spellStart"/>
            <w:r w:rsidRPr="00B90BA9">
              <w:rPr>
                <w:sz w:val="22"/>
              </w:rPr>
              <w:t>Лимбическая</w:t>
            </w:r>
            <w:proofErr w:type="spellEnd"/>
            <w:r w:rsidRPr="00B90BA9">
              <w:rPr>
                <w:sz w:val="22"/>
              </w:rPr>
              <w:t xml:space="preserve"> система, структуры, расположение, функции.</w:t>
            </w:r>
          </w:p>
          <w:p w:rsidR="003F0BFD" w:rsidRPr="00B90BA9" w:rsidRDefault="003F0BFD" w:rsidP="003F0BFD">
            <w:pPr>
              <w:spacing w:after="0" w:line="240" w:lineRule="auto"/>
              <w:contextualSpacing/>
              <w:jc w:val="both"/>
              <w:rPr>
                <w:sz w:val="22"/>
              </w:rPr>
            </w:pPr>
            <w:r w:rsidRPr="00B90BA9">
              <w:rPr>
                <w:sz w:val="22"/>
              </w:rPr>
              <w:t>Желудочки мозга. Оболочки головного мозга. Ликвор.</w:t>
            </w:r>
          </w:p>
          <w:p w:rsidR="003F0BFD" w:rsidRPr="00B90BA9" w:rsidRDefault="003F0BFD" w:rsidP="003F0BFD">
            <w:pPr>
              <w:contextualSpacing/>
              <w:jc w:val="both"/>
              <w:rPr>
                <w:sz w:val="22"/>
              </w:rPr>
            </w:pPr>
            <w:r w:rsidRPr="00B90BA9">
              <w:rPr>
                <w:sz w:val="22"/>
              </w:rPr>
              <w:t>Методы оценки анатомо-функционального состояния (МРТ, КТ, ЭЭГ, РЭГ). Значение для диагностики, организации лечебных и профилактических мероприятий.</w:t>
            </w:r>
          </w:p>
        </w:tc>
        <w:tc>
          <w:tcPr>
            <w:tcW w:w="699" w:type="pct"/>
            <w:tcBorders>
              <w:left w:val="single" w:sz="4" w:space="0" w:color="auto"/>
            </w:tcBorders>
          </w:tcPr>
          <w:p w:rsidR="003F0BFD" w:rsidRPr="00B90BA9" w:rsidRDefault="003F0BFD" w:rsidP="00B90BA9">
            <w:pPr>
              <w:spacing w:after="0" w:line="240" w:lineRule="auto"/>
              <w:contextualSpacing/>
              <w:jc w:val="center"/>
              <w:rPr>
                <w:sz w:val="22"/>
              </w:rPr>
            </w:pPr>
            <w:r w:rsidRPr="00B90BA9">
              <w:rPr>
                <w:sz w:val="22"/>
              </w:rPr>
              <w:t>4</w:t>
            </w:r>
          </w:p>
        </w:tc>
        <w:tc>
          <w:tcPr>
            <w:tcW w:w="619" w:type="pct"/>
            <w:vMerge/>
          </w:tcPr>
          <w:p w:rsidR="003F0BFD" w:rsidRPr="00B90BA9" w:rsidRDefault="003F0BFD"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4</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9. Изучение строения и функции структур ствола головного мозга</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10. Изучение строения и функции структур конечного мозга</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4.3.</w:t>
            </w:r>
          </w:p>
          <w:p w:rsidR="00B90BA9" w:rsidRPr="00B90BA9" w:rsidRDefault="00B90BA9" w:rsidP="003F0BFD">
            <w:pPr>
              <w:spacing w:after="0" w:line="240" w:lineRule="auto"/>
              <w:contextualSpacing/>
              <w:jc w:val="both"/>
              <w:rPr>
                <w:sz w:val="22"/>
              </w:rPr>
            </w:pPr>
            <w:r w:rsidRPr="003F0BFD">
              <w:rPr>
                <w:b/>
                <w:sz w:val="22"/>
              </w:rPr>
              <w:t>Высшая нервная деятельность</w:t>
            </w:r>
          </w:p>
        </w:tc>
        <w:tc>
          <w:tcPr>
            <w:tcW w:w="2688" w:type="pct"/>
          </w:tcPr>
          <w:p w:rsidR="00B90BA9" w:rsidRPr="003F0BFD" w:rsidRDefault="00B90BA9" w:rsidP="00B90BA9">
            <w:pPr>
              <w:spacing w:after="0" w:line="240" w:lineRule="auto"/>
              <w:contextualSpacing/>
              <w:rPr>
                <w:b/>
                <w:sz w:val="22"/>
              </w:rPr>
            </w:pPr>
            <w:r w:rsidRPr="003F0BFD">
              <w:rPr>
                <w:b/>
                <w:sz w:val="22"/>
              </w:rPr>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2/0</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B90BA9" w:rsidRPr="00B90BA9" w:rsidTr="00B90BA9">
        <w:trPr>
          <w:trHeight w:val="2530"/>
        </w:trPr>
        <w:tc>
          <w:tcPr>
            <w:tcW w:w="994" w:type="pct"/>
            <w:vMerge/>
            <w:tcBorders>
              <w:bottom w:val="single" w:sz="4" w:space="0" w:color="auto"/>
            </w:tcBorders>
          </w:tcPr>
          <w:p w:rsidR="00B90BA9" w:rsidRPr="00B90BA9" w:rsidRDefault="00B90BA9" w:rsidP="00B90BA9">
            <w:pPr>
              <w:spacing w:after="0" w:line="240" w:lineRule="auto"/>
              <w:contextualSpacing/>
              <w:rPr>
                <w:sz w:val="22"/>
              </w:rPr>
            </w:pPr>
          </w:p>
        </w:tc>
        <w:tc>
          <w:tcPr>
            <w:tcW w:w="2688" w:type="pct"/>
            <w:tcBorders>
              <w:bottom w:val="single" w:sz="4" w:space="0" w:color="auto"/>
            </w:tcBorders>
          </w:tcPr>
          <w:p w:rsidR="00B90BA9" w:rsidRPr="00B90BA9" w:rsidRDefault="00B90BA9" w:rsidP="003F0BFD">
            <w:pPr>
              <w:spacing w:after="0" w:line="240" w:lineRule="auto"/>
              <w:contextualSpacing/>
              <w:jc w:val="both"/>
              <w:rPr>
                <w:sz w:val="22"/>
              </w:rPr>
            </w:pPr>
            <w:r w:rsidRPr="00B90BA9">
              <w:rPr>
                <w:sz w:val="22"/>
              </w:rPr>
              <w:t>Структуры, осуществляющие психическую деятельность.</w:t>
            </w:r>
          </w:p>
          <w:p w:rsidR="00B90BA9" w:rsidRPr="00B90BA9" w:rsidRDefault="00B90BA9" w:rsidP="003F0BFD">
            <w:pPr>
              <w:spacing w:after="0" w:line="240" w:lineRule="auto"/>
              <w:contextualSpacing/>
              <w:jc w:val="both"/>
              <w:rPr>
                <w:sz w:val="22"/>
              </w:rPr>
            </w:pPr>
            <w:r w:rsidRPr="00B90BA9">
              <w:rPr>
                <w:sz w:val="22"/>
              </w:rPr>
              <w:t>Условный рефлекс, виды, торможение условного рефлекса.</w:t>
            </w:r>
          </w:p>
          <w:p w:rsidR="00B90BA9" w:rsidRPr="00B90BA9" w:rsidRDefault="00B90BA9" w:rsidP="003F0BFD">
            <w:pPr>
              <w:spacing w:after="0" w:line="240" w:lineRule="auto"/>
              <w:contextualSpacing/>
              <w:jc w:val="both"/>
              <w:rPr>
                <w:sz w:val="22"/>
              </w:rPr>
            </w:pPr>
            <w:r w:rsidRPr="00B90BA9">
              <w:rPr>
                <w:sz w:val="22"/>
              </w:rPr>
              <w:t>I и II сигнальные системы</w:t>
            </w:r>
          </w:p>
          <w:p w:rsidR="00B90BA9" w:rsidRPr="00B90BA9" w:rsidRDefault="00B90BA9" w:rsidP="003F0BFD">
            <w:pPr>
              <w:spacing w:after="0" w:line="240" w:lineRule="auto"/>
              <w:contextualSpacing/>
              <w:jc w:val="both"/>
              <w:rPr>
                <w:sz w:val="22"/>
              </w:rPr>
            </w:pPr>
            <w:r w:rsidRPr="00B90BA9">
              <w:rPr>
                <w:sz w:val="22"/>
              </w:rPr>
              <w:t>Типы высшей нервной деятельности.</w:t>
            </w:r>
          </w:p>
          <w:p w:rsidR="00B90BA9" w:rsidRPr="00B90BA9" w:rsidRDefault="00B90BA9" w:rsidP="003F0BFD">
            <w:pPr>
              <w:spacing w:after="0" w:line="240" w:lineRule="auto"/>
              <w:contextualSpacing/>
              <w:jc w:val="both"/>
              <w:rPr>
                <w:sz w:val="22"/>
              </w:rPr>
            </w:pPr>
            <w:r w:rsidRPr="00B90BA9">
              <w:rPr>
                <w:sz w:val="22"/>
              </w:rPr>
              <w:t>Формы психической деятельности.</w:t>
            </w:r>
          </w:p>
          <w:p w:rsidR="00B90BA9" w:rsidRPr="00B90BA9" w:rsidRDefault="00B90BA9" w:rsidP="003F0BFD">
            <w:pPr>
              <w:spacing w:after="0" w:line="240" w:lineRule="auto"/>
              <w:contextualSpacing/>
              <w:jc w:val="both"/>
              <w:rPr>
                <w:sz w:val="22"/>
              </w:rPr>
            </w:pPr>
            <w:r w:rsidRPr="00B90BA9">
              <w:rPr>
                <w:sz w:val="22"/>
              </w:rPr>
              <w:t>Физиологические основы памяти, речи, сознания.</w:t>
            </w:r>
          </w:p>
          <w:p w:rsidR="00B90BA9" w:rsidRPr="00B90BA9" w:rsidRDefault="00B90BA9" w:rsidP="003F0BFD">
            <w:pPr>
              <w:spacing w:after="0" w:line="240" w:lineRule="auto"/>
              <w:contextualSpacing/>
              <w:jc w:val="both"/>
              <w:rPr>
                <w:sz w:val="22"/>
              </w:rPr>
            </w:pPr>
            <w:r w:rsidRPr="00B90BA9">
              <w:rPr>
                <w:sz w:val="22"/>
              </w:rPr>
              <w:t>Методы оценки анатомо-функционального состояния высшей нервной деятельности.</w:t>
            </w:r>
          </w:p>
          <w:p w:rsidR="00B90BA9" w:rsidRPr="00B90BA9" w:rsidRDefault="00B90BA9" w:rsidP="003F0BFD">
            <w:pPr>
              <w:spacing w:after="0" w:line="240" w:lineRule="auto"/>
              <w:contextualSpacing/>
              <w:jc w:val="both"/>
              <w:rPr>
                <w:sz w:val="22"/>
              </w:rPr>
            </w:pPr>
            <w:r w:rsidRPr="00B90BA9">
              <w:rPr>
                <w:sz w:val="22"/>
              </w:rPr>
              <w:t>Роль И.М.Сеченова и И.П.Павлова в изучении ВНД</w:t>
            </w:r>
          </w:p>
          <w:p w:rsidR="00B90BA9" w:rsidRPr="00B90BA9" w:rsidRDefault="00B90BA9" w:rsidP="00B90BA9">
            <w:pPr>
              <w:spacing w:after="0" w:line="240" w:lineRule="auto"/>
              <w:contextualSpacing/>
              <w:rPr>
                <w:sz w:val="22"/>
              </w:rPr>
            </w:pPr>
            <w:r w:rsidRPr="00B90BA9">
              <w:rPr>
                <w:sz w:val="22"/>
              </w:rPr>
              <w:t>Влияние режима дня на функциональное состояние головного мозга</w:t>
            </w:r>
          </w:p>
        </w:tc>
        <w:tc>
          <w:tcPr>
            <w:tcW w:w="699" w:type="pct"/>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Borders>
              <w:bottom w:val="single" w:sz="4" w:space="0" w:color="auto"/>
            </w:tcBorders>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lastRenderedPageBreak/>
              <w:t>Тема 4.4.</w:t>
            </w:r>
          </w:p>
          <w:p w:rsidR="00B90BA9" w:rsidRPr="00B90BA9" w:rsidRDefault="00B90BA9" w:rsidP="003F0BFD">
            <w:pPr>
              <w:spacing w:after="0" w:line="240" w:lineRule="auto"/>
              <w:contextualSpacing/>
              <w:jc w:val="both"/>
              <w:rPr>
                <w:sz w:val="22"/>
              </w:rPr>
            </w:pPr>
            <w:r w:rsidRPr="003F0BFD">
              <w:rPr>
                <w:b/>
                <w:sz w:val="22"/>
              </w:rPr>
              <w:t>Периферическая нервная система. Черепные нервы.</w:t>
            </w:r>
          </w:p>
        </w:tc>
        <w:tc>
          <w:tcPr>
            <w:tcW w:w="2688" w:type="pct"/>
            <w:tcBorders>
              <w:bottom w:val="single" w:sz="4" w:space="0" w:color="auto"/>
            </w:tcBorders>
          </w:tcPr>
          <w:p w:rsidR="00B90BA9" w:rsidRPr="003F0BFD" w:rsidRDefault="00B90BA9" w:rsidP="00B90BA9">
            <w:pPr>
              <w:spacing w:after="0" w:line="240" w:lineRule="auto"/>
              <w:contextualSpacing/>
              <w:rPr>
                <w:b/>
                <w:sz w:val="22"/>
              </w:rPr>
            </w:pPr>
            <w:r w:rsidRPr="003F0BFD">
              <w:rPr>
                <w:b/>
                <w:sz w:val="22"/>
              </w:rPr>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tc>
      </w:tr>
      <w:tr w:rsidR="003F0BFD" w:rsidRPr="00B90BA9" w:rsidTr="009F4805">
        <w:trPr>
          <w:trHeight w:val="3708"/>
        </w:trPr>
        <w:tc>
          <w:tcPr>
            <w:tcW w:w="994" w:type="pct"/>
            <w:vMerge/>
            <w:tcBorders>
              <w:right w:val="single" w:sz="4" w:space="0" w:color="auto"/>
            </w:tcBorders>
          </w:tcPr>
          <w:p w:rsidR="003F0BFD" w:rsidRPr="00B90BA9" w:rsidRDefault="003F0BFD" w:rsidP="00B90BA9">
            <w:pPr>
              <w:spacing w:after="0" w:line="240" w:lineRule="auto"/>
              <w:contextualSpacing/>
              <w:rPr>
                <w:sz w:val="22"/>
              </w:rPr>
            </w:pPr>
          </w:p>
        </w:tc>
        <w:tc>
          <w:tcPr>
            <w:tcW w:w="2688" w:type="pct"/>
            <w:tcBorders>
              <w:top w:val="single" w:sz="4" w:space="0" w:color="auto"/>
              <w:left w:val="single" w:sz="4" w:space="0" w:color="auto"/>
              <w:right w:val="single" w:sz="4" w:space="0" w:color="auto"/>
            </w:tcBorders>
          </w:tcPr>
          <w:p w:rsidR="003F0BFD" w:rsidRPr="00B90BA9" w:rsidRDefault="003F0BFD" w:rsidP="003F0BFD">
            <w:pPr>
              <w:spacing w:after="0" w:line="240" w:lineRule="auto"/>
              <w:contextualSpacing/>
              <w:jc w:val="both"/>
              <w:rPr>
                <w:sz w:val="22"/>
              </w:rPr>
            </w:pPr>
            <w:r w:rsidRPr="00B90BA9">
              <w:rPr>
                <w:sz w:val="22"/>
              </w:rPr>
              <w:t>Обонятельный нерв. Зона иннервации, функция.</w:t>
            </w:r>
          </w:p>
          <w:p w:rsidR="003F0BFD" w:rsidRPr="00B90BA9" w:rsidRDefault="003F0BFD" w:rsidP="003F0BFD">
            <w:pPr>
              <w:spacing w:after="0" w:line="240" w:lineRule="auto"/>
              <w:contextualSpacing/>
              <w:jc w:val="both"/>
              <w:rPr>
                <w:sz w:val="22"/>
              </w:rPr>
            </w:pPr>
            <w:r w:rsidRPr="00B90BA9">
              <w:rPr>
                <w:sz w:val="22"/>
              </w:rPr>
              <w:t>Зрительный нерв. Зона иннервации, функция.</w:t>
            </w:r>
          </w:p>
          <w:p w:rsidR="003F0BFD" w:rsidRPr="00B90BA9" w:rsidRDefault="003F0BFD" w:rsidP="003F0BFD">
            <w:pPr>
              <w:spacing w:after="0" w:line="240" w:lineRule="auto"/>
              <w:contextualSpacing/>
              <w:jc w:val="both"/>
              <w:rPr>
                <w:sz w:val="22"/>
              </w:rPr>
            </w:pPr>
            <w:r w:rsidRPr="00B90BA9">
              <w:rPr>
                <w:sz w:val="22"/>
              </w:rPr>
              <w:t>Глазодвигательный нерв. Зона иннервации, функция.</w:t>
            </w:r>
          </w:p>
          <w:p w:rsidR="003F0BFD" w:rsidRPr="00B90BA9" w:rsidRDefault="003F0BFD" w:rsidP="003F0BFD">
            <w:pPr>
              <w:spacing w:after="0" w:line="240" w:lineRule="auto"/>
              <w:contextualSpacing/>
              <w:jc w:val="both"/>
              <w:rPr>
                <w:sz w:val="22"/>
              </w:rPr>
            </w:pPr>
            <w:r w:rsidRPr="00B90BA9">
              <w:rPr>
                <w:sz w:val="22"/>
              </w:rPr>
              <w:t>Блоковый нерв. Зона иннервации, функция.</w:t>
            </w:r>
          </w:p>
          <w:p w:rsidR="003F0BFD" w:rsidRPr="00B90BA9" w:rsidRDefault="003F0BFD" w:rsidP="003F0BFD">
            <w:pPr>
              <w:spacing w:after="0" w:line="240" w:lineRule="auto"/>
              <w:contextualSpacing/>
              <w:jc w:val="both"/>
              <w:rPr>
                <w:sz w:val="22"/>
              </w:rPr>
            </w:pPr>
            <w:r w:rsidRPr="00B90BA9">
              <w:rPr>
                <w:sz w:val="22"/>
              </w:rPr>
              <w:t>Тройничный нерв. Зона иннервации, функция.</w:t>
            </w:r>
          </w:p>
          <w:p w:rsidR="003F0BFD" w:rsidRPr="00B90BA9" w:rsidRDefault="003F0BFD" w:rsidP="003F0BFD">
            <w:pPr>
              <w:spacing w:after="0" w:line="240" w:lineRule="auto"/>
              <w:contextualSpacing/>
              <w:jc w:val="both"/>
              <w:rPr>
                <w:sz w:val="22"/>
              </w:rPr>
            </w:pPr>
            <w:r w:rsidRPr="00B90BA9">
              <w:rPr>
                <w:sz w:val="22"/>
              </w:rPr>
              <w:t>Отводящий нерв. Зона иннервации, функция.</w:t>
            </w:r>
          </w:p>
          <w:p w:rsidR="003F0BFD" w:rsidRPr="00B90BA9" w:rsidRDefault="003F0BFD" w:rsidP="003F0BFD">
            <w:pPr>
              <w:spacing w:after="0" w:line="240" w:lineRule="auto"/>
              <w:contextualSpacing/>
              <w:jc w:val="both"/>
              <w:rPr>
                <w:sz w:val="22"/>
              </w:rPr>
            </w:pPr>
            <w:r w:rsidRPr="00B90BA9">
              <w:rPr>
                <w:sz w:val="22"/>
              </w:rPr>
              <w:t>Лицевой нерв. Зона иннервации, функция.</w:t>
            </w:r>
          </w:p>
          <w:p w:rsidR="003F0BFD" w:rsidRPr="00B90BA9" w:rsidRDefault="003F0BFD" w:rsidP="003F0BFD">
            <w:pPr>
              <w:spacing w:after="0" w:line="240" w:lineRule="auto"/>
              <w:contextualSpacing/>
              <w:jc w:val="both"/>
              <w:rPr>
                <w:sz w:val="22"/>
              </w:rPr>
            </w:pPr>
            <w:r w:rsidRPr="00B90BA9">
              <w:rPr>
                <w:sz w:val="22"/>
              </w:rPr>
              <w:t>Преддверно-улитковый нерв. Зона иннервации, функция.</w:t>
            </w:r>
          </w:p>
          <w:p w:rsidR="003F0BFD" w:rsidRPr="00B90BA9" w:rsidRDefault="003F0BFD" w:rsidP="003F0BFD">
            <w:pPr>
              <w:spacing w:after="0" w:line="240" w:lineRule="auto"/>
              <w:contextualSpacing/>
              <w:jc w:val="both"/>
              <w:rPr>
                <w:sz w:val="22"/>
              </w:rPr>
            </w:pPr>
            <w:r w:rsidRPr="00B90BA9">
              <w:rPr>
                <w:sz w:val="22"/>
              </w:rPr>
              <w:t>Языкоглоточный нерв. Зона иннервации, функция.</w:t>
            </w:r>
          </w:p>
          <w:p w:rsidR="003F0BFD" w:rsidRPr="00B90BA9" w:rsidRDefault="003F0BFD" w:rsidP="003F0BFD">
            <w:pPr>
              <w:spacing w:after="0" w:line="240" w:lineRule="auto"/>
              <w:contextualSpacing/>
              <w:jc w:val="both"/>
              <w:rPr>
                <w:sz w:val="22"/>
              </w:rPr>
            </w:pPr>
            <w:r w:rsidRPr="00B90BA9">
              <w:rPr>
                <w:sz w:val="22"/>
              </w:rPr>
              <w:t>Блуждающий нерв. Зона иннервации, функция.</w:t>
            </w:r>
          </w:p>
          <w:p w:rsidR="003F0BFD" w:rsidRPr="00B90BA9" w:rsidRDefault="003F0BFD" w:rsidP="003F0BFD">
            <w:pPr>
              <w:spacing w:after="0" w:line="240" w:lineRule="auto"/>
              <w:contextualSpacing/>
              <w:jc w:val="both"/>
              <w:rPr>
                <w:sz w:val="22"/>
              </w:rPr>
            </w:pPr>
            <w:r w:rsidRPr="00B90BA9">
              <w:rPr>
                <w:sz w:val="22"/>
              </w:rPr>
              <w:t>Добавочный нерв. Зона иннервации, функция.</w:t>
            </w:r>
          </w:p>
          <w:p w:rsidR="003F0BFD" w:rsidRPr="00B90BA9" w:rsidRDefault="003F0BFD" w:rsidP="003F0BFD">
            <w:pPr>
              <w:spacing w:after="0" w:line="240" w:lineRule="auto"/>
              <w:contextualSpacing/>
              <w:jc w:val="both"/>
              <w:rPr>
                <w:sz w:val="22"/>
              </w:rPr>
            </w:pPr>
            <w:r w:rsidRPr="00B90BA9">
              <w:rPr>
                <w:sz w:val="22"/>
              </w:rPr>
              <w:t>Подъязычный нерв. Зона иннервации, функция.</w:t>
            </w:r>
          </w:p>
          <w:p w:rsidR="003F0BFD" w:rsidRPr="00B90BA9" w:rsidRDefault="003F0BFD" w:rsidP="003F0BFD">
            <w:pPr>
              <w:contextualSpacing/>
              <w:jc w:val="both"/>
              <w:rPr>
                <w:sz w:val="22"/>
              </w:rPr>
            </w:pPr>
            <w:r w:rsidRPr="00B90BA9">
              <w:rPr>
                <w:sz w:val="22"/>
              </w:rPr>
              <w:t>Расположение ядер черепных нервов в стволе головного мозга. Классификация черепных нервов по составу волокон.</w:t>
            </w:r>
          </w:p>
        </w:tc>
        <w:tc>
          <w:tcPr>
            <w:tcW w:w="699" w:type="pct"/>
            <w:tcBorders>
              <w:left w:val="single" w:sz="4" w:space="0" w:color="auto"/>
            </w:tcBorders>
          </w:tcPr>
          <w:p w:rsidR="003F0BFD" w:rsidRPr="00B90BA9" w:rsidRDefault="003F0BFD" w:rsidP="00B90BA9">
            <w:pPr>
              <w:spacing w:after="0" w:line="240" w:lineRule="auto"/>
              <w:contextualSpacing/>
              <w:jc w:val="center"/>
              <w:rPr>
                <w:sz w:val="22"/>
              </w:rPr>
            </w:pPr>
            <w:r w:rsidRPr="00B90BA9">
              <w:rPr>
                <w:sz w:val="22"/>
              </w:rPr>
              <w:t>2</w:t>
            </w:r>
          </w:p>
        </w:tc>
        <w:tc>
          <w:tcPr>
            <w:tcW w:w="619" w:type="pct"/>
            <w:vMerge/>
          </w:tcPr>
          <w:p w:rsidR="003F0BFD" w:rsidRPr="00B90BA9" w:rsidRDefault="003F0BFD"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11. Изучение расположения и функции черепных нервов</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4.5.</w:t>
            </w:r>
          </w:p>
          <w:p w:rsidR="00B90BA9" w:rsidRPr="00B90BA9" w:rsidRDefault="00B90BA9" w:rsidP="003F0BFD">
            <w:pPr>
              <w:spacing w:after="0" w:line="240" w:lineRule="auto"/>
              <w:contextualSpacing/>
              <w:jc w:val="both"/>
              <w:rPr>
                <w:sz w:val="22"/>
              </w:rPr>
            </w:pPr>
            <w:r w:rsidRPr="003F0BFD">
              <w:rPr>
                <w:b/>
                <w:sz w:val="22"/>
              </w:rPr>
              <w:t>Периферическая нервная система. Спинномозговые нервы.</w:t>
            </w:r>
          </w:p>
        </w:tc>
        <w:tc>
          <w:tcPr>
            <w:tcW w:w="2688" w:type="pct"/>
          </w:tcPr>
          <w:p w:rsidR="00B90BA9" w:rsidRPr="003F0BFD" w:rsidRDefault="00B90BA9" w:rsidP="00B90BA9">
            <w:pPr>
              <w:spacing w:after="0" w:line="240" w:lineRule="auto"/>
              <w:contextualSpacing/>
              <w:rPr>
                <w:b/>
                <w:sz w:val="22"/>
              </w:rPr>
            </w:pPr>
            <w:r w:rsidRPr="003F0BFD">
              <w:rPr>
                <w:b/>
                <w:sz w:val="22"/>
              </w:rPr>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tc>
      </w:tr>
      <w:tr w:rsidR="00B90BA9" w:rsidRPr="00B90BA9" w:rsidTr="003F0BFD">
        <w:trPr>
          <w:trHeight w:val="3608"/>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3F0BFD">
            <w:pPr>
              <w:spacing w:after="0" w:line="240" w:lineRule="auto"/>
              <w:contextualSpacing/>
              <w:jc w:val="both"/>
              <w:rPr>
                <w:sz w:val="22"/>
              </w:rPr>
            </w:pPr>
            <w:r w:rsidRPr="00B90BA9">
              <w:rPr>
                <w:sz w:val="22"/>
              </w:rPr>
              <w:t>Структуры периферической нервной системы. Значение периферической нервной системы в передаче информации.</w:t>
            </w:r>
          </w:p>
          <w:p w:rsidR="00B90BA9" w:rsidRPr="00B90BA9" w:rsidRDefault="00B90BA9" w:rsidP="003F0BFD">
            <w:pPr>
              <w:spacing w:after="0" w:line="240" w:lineRule="auto"/>
              <w:contextualSpacing/>
              <w:jc w:val="both"/>
              <w:rPr>
                <w:sz w:val="22"/>
              </w:rPr>
            </w:pPr>
            <w:r w:rsidRPr="00B90BA9">
              <w:rPr>
                <w:sz w:val="22"/>
              </w:rPr>
              <w:t>Формирование спинномозговых нервов.</w:t>
            </w:r>
          </w:p>
          <w:p w:rsidR="00B90BA9" w:rsidRPr="00B90BA9" w:rsidRDefault="00B90BA9" w:rsidP="003F0BFD">
            <w:pPr>
              <w:spacing w:after="0" w:line="240" w:lineRule="auto"/>
              <w:contextualSpacing/>
              <w:jc w:val="both"/>
              <w:rPr>
                <w:sz w:val="22"/>
              </w:rPr>
            </w:pPr>
            <w:r w:rsidRPr="00B90BA9">
              <w:rPr>
                <w:sz w:val="22"/>
              </w:rPr>
              <w:t>Топография спинномозговых нервов.</w:t>
            </w:r>
          </w:p>
          <w:p w:rsidR="00B90BA9" w:rsidRPr="00B90BA9" w:rsidRDefault="00B90BA9" w:rsidP="003F0BFD">
            <w:pPr>
              <w:spacing w:after="0" w:line="240" w:lineRule="auto"/>
              <w:contextualSpacing/>
              <w:jc w:val="both"/>
              <w:rPr>
                <w:sz w:val="22"/>
              </w:rPr>
            </w:pPr>
            <w:r w:rsidRPr="00B90BA9">
              <w:rPr>
                <w:sz w:val="22"/>
              </w:rPr>
              <w:t>Ветви спинномозгового нерва, области иннервации.</w:t>
            </w:r>
          </w:p>
          <w:p w:rsidR="00B90BA9" w:rsidRPr="00B90BA9" w:rsidRDefault="00B90BA9" w:rsidP="003F0BFD">
            <w:pPr>
              <w:spacing w:after="0" w:line="240" w:lineRule="auto"/>
              <w:contextualSpacing/>
              <w:jc w:val="both"/>
              <w:rPr>
                <w:sz w:val="22"/>
              </w:rPr>
            </w:pPr>
            <w:r w:rsidRPr="00B90BA9">
              <w:rPr>
                <w:sz w:val="22"/>
              </w:rPr>
              <w:t>Шейное сплетение передних ветвей спинномозговых нервов, области иннервации.</w:t>
            </w:r>
          </w:p>
          <w:p w:rsidR="00B90BA9" w:rsidRPr="00B90BA9" w:rsidRDefault="00B90BA9" w:rsidP="003F0BFD">
            <w:pPr>
              <w:spacing w:after="0" w:line="240" w:lineRule="auto"/>
              <w:contextualSpacing/>
              <w:jc w:val="both"/>
              <w:rPr>
                <w:sz w:val="22"/>
              </w:rPr>
            </w:pPr>
            <w:r w:rsidRPr="00B90BA9">
              <w:rPr>
                <w:sz w:val="22"/>
              </w:rPr>
              <w:t>Плечевое сплетение передних ветвей спинномозговых нервов, области иннервации.</w:t>
            </w:r>
          </w:p>
          <w:p w:rsidR="00B90BA9" w:rsidRPr="00B90BA9" w:rsidRDefault="00B90BA9" w:rsidP="003F0BFD">
            <w:pPr>
              <w:spacing w:after="0" w:line="240" w:lineRule="auto"/>
              <w:contextualSpacing/>
              <w:jc w:val="both"/>
              <w:rPr>
                <w:sz w:val="22"/>
              </w:rPr>
            </w:pPr>
            <w:r w:rsidRPr="00B90BA9">
              <w:rPr>
                <w:sz w:val="22"/>
              </w:rPr>
              <w:t>Поясничное сплетение передних ветвей спинномозговых нервов, области иннервации.</w:t>
            </w:r>
          </w:p>
          <w:p w:rsidR="00B90BA9" w:rsidRPr="00B90BA9" w:rsidRDefault="00B90BA9" w:rsidP="003F0BFD">
            <w:pPr>
              <w:spacing w:after="0" w:line="240" w:lineRule="auto"/>
              <w:contextualSpacing/>
              <w:jc w:val="both"/>
              <w:rPr>
                <w:sz w:val="22"/>
              </w:rPr>
            </w:pPr>
            <w:r w:rsidRPr="00B90BA9">
              <w:rPr>
                <w:sz w:val="22"/>
              </w:rPr>
              <w:t>Крестцовое сплетение передних ветвей спинномозговых нервов, области иннервации.</w:t>
            </w:r>
          </w:p>
          <w:p w:rsidR="00B90BA9" w:rsidRPr="00B90BA9" w:rsidRDefault="00B90BA9" w:rsidP="003F0BFD">
            <w:pPr>
              <w:spacing w:after="0" w:line="240" w:lineRule="auto"/>
              <w:contextualSpacing/>
              <w:jc w:val="both"/>
              <w:rPr>
                <w:sz w:val="22"/>
              </w:rPr>
            </w:pPr>
            <w:r w:rsidRPr="00B90BA9">
              <w:rPr>
                <w:sz w:val="22"/>
              </w:rPr>
              <w:t>Методы оценки анатомо-функционального состояния периферической нервной системы и их значение для диагностики, организации лечебных и профилактических мероприятий.</w:t>
            </w:r>
          </w:p>
        </w:tc>
        <w:tc>
          <w:tcPr>
            <w:tcW w:w="699" w:type="pct"/>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Практическое занятие № 12. Изучение сплетений спинномозговых нервов</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4.6.</w:t>
            </w:r>
          </w:p>
          <w:p w:rsidR="00B90BA9" w:rsidRPr="003F0BFD" w:rsidRDefault="00B90BA9" w:rsidP="003F0BFD">
            <w:pPr>
              <w:spacing w:after="0" w:line="240" w:lineRule="auto"/>
              <w:contextualSpacing/>
              <w:jc w:val="both"/>
              <w:rPr>
                <w:b/>
                <w:sz w:val="22"/>
              </w:rPr>
            </w:pPr>
            <w:r w:rsidRPr="003F0BFD">
              <w:rPr>
                <w:b/>
                <w:sz w:val="22"/>
              </w:rPr>
              <w:t>Автономная (вегетативная) нервная система</w:t>
            </w:r>
          </w:p>
          <w:p w:rsidR="00B90BA9" w:rsidRPr="00B90BA9" w:rsidRDefault="00B90BA9" w:rsidP="00B90BA9">
            <w:pPr>
              <w:spacing w:after="0" w:line="240" w:lineRule="auto"/>
              <w:contextualSpacing/>
              <w:rPr>
                <w:sz w:val="22"/>
              </w:rPr>
            </w:pPr>
          </w:p>
        </w:tc>
        <w:tc>
          <w:tcPr>
            <w:tcW w:w="2688" w:type="pct"/>
            <w:tcBorders>
              <w:bottom w:val="single" w:sz="4" w:space="0" w:color="auto"/>
            </w:tcBorders>
          </w:tcPr>
          <w:p w:rsidR="00B90BA9" w:rsidRPr="003F0BFD" w:rsidRDefault="00B90BA9" w:rsidP="00B90BA9">
            <w:pPr>
              <w:spacing w:after="0" w:line="240" w:lineRule="auto"/>
              <w:contextualSpacing/>
              <w:rPr>
                <w:b/>
                <w:sz w:val="22"/>
              </w:rPr>
            </w:pPr>
            <w:r w:rsidRPr="003F0BFD">
              <w:rPr>
                <w:b/>
                <w:sz w:val="22"/>
              </w:rPr>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3F0BFD" w:rsidRPr="00B90BA9" w:rsidTr="009F4805">
        <w:trPr>
          <w:trHeight w:val="2821"/>
        </w:trPr>
        <w:tc>
          <w:tcPr>
            <w:tcW w:w="994" w:type="pct"/>
            <w:vMerge/>
            <w:tcBorders>
              <w:bottom w:val="single" w:sz="4" w:space="0" w:color="auto"/>
              <w:right w:val="single" w:sz="4" w:space="0" w:color="auto"/>
            </w:tcBorders>
          </w:tcPr>
          <w:p w:rsidR="003F0BFD" w:rsidRPr="00B90BA9" w:rsidRDefault="003F0BFD" w:rsidP="00B90BA9">
            <w:pPr>
              <w:spacing w:after="0" w:line="240" w:lineRule="auto"/>
              <w:contextualSpacing/>
              <w:rPr>
                <w:sz w:val="22"/>
              </w:rPr>
            </w:pPr>
          </w:p>
        </w:tc>
        <w:tc>
          <w:tcPr>
            <w:tcW w:w="2688" w:type="pct"/>
            <w:tcBorders>
              <w:top w:val="single" w:sz="4" w:space="0" w:color="auto"/>
              <w:left w:val="single" w:sz="4" w:space="0" w:color="auto"/>
              <w:bottom w:val="single" w:sz="4" w:space="0" w:color="auto"/>
              <w:right w:val="single" w:sz="4" w:space="0" w:color="auto"/>
            </w:tcBorders>
          </w:tcPr>
          <w:p w:rsidR="003F0BFD" w:rsidRPr="00B90BA9" w:rsidRDefault="003F0BFD" w:rsidP="003F0BFD">
            <w:pPr>
              <w:spacing w:after="0" w:line="240" w:lineRule="auto"/>
              <w:contextualSpacing/>
              <w:jc w:val="both"/>
              <w:rPr>
                <w:sz w:val="22"/>
              </w:rPr>
            </w:pPr>
            <w:r w:rsidRPr="00B90BA9">
              <w:rPr>
                <w:sz w:val="22"/>
              </w:rPr>
              <w:t>Функции вегетативной нервной системы.</w:t>
            </w:r>
          </w:p>
          <w:p w:rsidR="003F0BFD" w:rsidRPr="00B90BA9" w:rsidRDefault="003F0BFD" w:rsidP="003F0BFD">
            <w:pPr>
              <w:spacing w:after="0" w:line="240" w:lineRule="auto"/>
              <w:contextualSpacing/>
              <w:jc w:val="both"/>
              <w:rPr>
                <w:sz w:val="22"/>
              </w:rPr>
            </w:pPr>
            <w:r w:rsidRPr="00B90BA9">
              <w:rPr>
                <w:sz w:val="22"/>
              </w:rPr>
              <w:t xml:space="preserve">Отличия вегетативной нервной системы </w:t>
            </w:r>
            <w:proofErr w:type="gramStart"/>
            <w:r w:rsidRPr="00B90BA9">
              <w:rPr>
                <w:sz w:val="22"/>
              </w:rPr>
              <w:t>от</w:t>
            </w:r>
            <w:proofErr w:type="gramEnd"/>
            <w:r w:rsidRPr="00B90BA9">
              <w:rPr>
                <w:sz w:val="22"/>
              </w:rPr>
              <w:t xml:space="preserve"> соматической.</w:t>
            </w:r>
          </w:p>
          <w:p w:rsidR="003F0BFD" w:rsidRPr="00B90BA9" w:rsidRDefault="003F0BFD" w:rsidP="003F0BFD">
            <w:pPr>
              <w:spacing w:after="0" w:line="240" w:lineRule="auto"/>
              <w:contextualSpacing/>
              <w:jc w:val="both"/>
              <w:rPr>
                <w:sz w:val="22"/>
              </w:rPr>
            </w:pPr>
            <w:r w:rsidRPr="00B90BA9">
              <w:rPr>
                <w:sz w:val="22"/>
              </w:rPr>
              <w:t>Общая характеристика вегетативной нервной системы.</w:t>
            </w:r>
          </w:p>
          <w:p w:rsidR="003F0BFD" w:rsidRPr="00B90BA9" w:rsidRDefault="003F0BFD" w:rsidP="003F0BFD">
            <w:pPr>
              <w:spacing w:after="0" w:line="240" w:lineRule="auto"/>
              <w:contextualSpacing/>
              <w:jc w:val="both"/>
              <w:rPr>
                <w:sz w:val="22"/>
              </w:rPr>
            </w:pPr>
            <w:r w:rsidRPr="00B90BA9">
              <w:rPr>
                <w:sz w:val="22"/>
              </w:rPr>
              <w:t>Классификация вегетативной нервной системы.</w:t>
            </w:r>
          </w:p>
          <w:p w:rsidR="003F0BFD" w:rsidRPr="00B90BA9" w:rsidRDefault="003F0BFD" w:rsidP="003F0BFD">
            <w:pPr>
              <w:spacing w:after="0" w:line="240" w:lineRule="auto"/>
              <w:contextualSpacing/>
              <w:jc w:val="both"/>
              <w:rPr>
                <w:sz w:val="22"/>
              </w:rPr>
            </w:pPr>
            <w:r w:rsidRPr="00B90BA9">
              <w:rPr>
                <w:sz w:val="22"/>
              </w:rPr>
              <w:t>Симпатическая часть автономной нервной системы.</w:t>
            </w:r>
          </w:p>
          <w:p w:rsidR="003F0BFD" w:rsidRPr="00B90BA9" w:rsidRDefault="003F0BFD" w:rsidP="003F0BFD">
            <w:pPr>
              <w:spacing w:after="0" w:line="240" w:lineRule="auto"/>
              <w:contextualSpacing/>
              <w:jc w:val="both"/>
              <w:rPr>
                <w:sz w:val="22"/>
              </w:rPr>
            </w:pPr>
            <w:r w:rsidRPr="00B90BA9">
              <w:rPr>
                <w:sz w:val="22"/>
              </w:rPr>
              <w:t>Парасимпатическая часть автономной нервной системы.</w:t>
            </w:r>
          </w:p>
          <w:p w:rsidR="003F0BFD" w:rsidRPr="00B90BA9" w:rsidRDefault="003F0BFD" w:rsidP="003F0BFD">
            <w:pPr>
              <w:spacing w:after="0" w:line="240" w:lineRule="auto"/>
              <w:contextualSpacing/>
              <w:jc w:val="both"/>
              <w:rPr>
                <w:sz w:val="22"/>
              </w:rPr>
            </w:pPr>
            <w:r w:rsidRPr="00B90BA9">
              <w:rPr>
                <w:sz w:val="22"/>
              </w:rPr>
              <w:t>Висцеральные сплетения и висцеральные ганглии.</w:t>
            </w:r>
          </w:p>
          <w:p w:rsidR="003F0BFD" w:rsidRPr="00B90BA9" w:rsidRDefault="003F0BFD" w:rsidP="003F0BFD">
            <w:pPr>
              <w:spacing w:after="0" w:line="240" w:lineRule="auto"/>
              <w:contextualSpacing/>
              <w:jc w:val="both"/>
              <w:rPr>
                <w:sz w:val="22"/>
              </w:rPr>
            </w:pPr>
            <w:r w:rsidRPr="00B90BA9">
              <w:rPr>
                <w:sz w:val="22"/>
              </w:rPr>
              <w:t>Принципы образования и расположения симпатических сплетений.</w:t>
            </w:r>
          </w:p>
          <w:p w:rsidR="003F0BFD" w:rsidRPr="00B90BA9" w:rsidRDefault="003F0BFD" w:rsidP="003F0BFD">
            <w:pPr>
              <w:spacing w:after="0" w:line="240" w:lineRule="auto"/>
              <w:contextualSpacing/>
              <w:jc w:val="both"/>
              <w:rPr>
                <w:sz w:val="22"/>
              </w:rPr>
            </w:pPr>
            <w:r w:rsidRPr="00B90BA9">
              <w:rPr>
                <w:sz w:val="22"/>
              </w:rPr>
              <w:t>Влияние симпатической и парасимпатической нервной системы на деятельность внутренних органов.</w:t>
            </w:r>
          </w:p>
          <w:p w:rsidR="003F0BFD" w:rsidRPr="00B90BA9" w:rsidRDefault="003F0BFD" w:rsidP="003F0BFD">
            <w:pPr>
              <w:contextualSpacing/>
              <w:jc w:val="both"/>
              <w:rPr>
                <w:sz w:val="22"/>
              </w:rPr>
            </w:pPr>
            <w:r w:rsidRPr="00B90BA9">
              <w:rPr>
                <w:sz w:val="22"/>
              </w:rPr>
              <w:t>Вклад отечественных ученых в изучение ВНС. Теория трофической функции ВНС.</w:t>
            </w:r>
          </w:p>
        </w:tc>
        <w:tc>
          <w:tcPr>
            <w:tcW w:w="699" w:type="pct"/>
            <w:tcBorders>
              <w:left w:val="single" w:sz="4" w:space="0" w:color="auto"/>
            </w:tcBorders>
          </w:tcPr>
          <w:p w:rsidR="003F0BFD" w:rsidRPr="00B90BA9" w:rsidRDefault="003F0BFD" w:rsidP="00B90BA9">
            <w:pPr>
              <w:spacing w:after="0" w:line="240" w:lineRule="auto"/>
              <w:contextualSpacing/>
              <w:jc w:val="center"/>
              <w:rPr>
                <w:sz w:val="22"/>
              </w:rPr>
            </w:pPr>
            <w:r w:rsidRPr="00B90BA9">
              <w:rPr>
                <w:sz w:val="22"/>
              </w:rPr>
              <w:t>2</w:t>
            </w:r>
          </w:p>
        </w:tc>
        <w:tc>
          <w:tcPr>
            <w:tcW w:w="619" w:type="pct"/>
            <w:vMerge/>
            <w:tcBorders>
              <w:bottom w:val="single" w:sz="4" w:space="0" w:color="auto"/>
            </w:tcBorders>
          </w:tcPr>
          <w:p w:rsidR="003F0BFD" w:rsidRPr="00B90BA9" w:rsidRDefault="003F0BFD"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13. Изучение структур симпатической и парасимпатической нервной системы</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371"/>
        </w:trPr>
        <w:tc>
          <w:tcPr>
            <w:tcW w:w="3682" w:type="pct"/>
            <w:gridSpan w:val="2"/>
          </w:tcPr>
          <w:p w:rsidR="00B90BA9" w:rsidRPr="003F0BFD" w:rsidRDefault="00B90BA9" w:rsidP="003F0BFD">
            <w:pPr>
              <w:spacing w:after="0" w:line="240" w:lineRule="auto"/>
              <w:contextualSpacing/>
              <w:rPr>
                <w:b/>
                <w:sz w:val="22"/>
              </w:rPr>
            </w:pPr>
            <w:r w:rsidRPr="003F0BFD">
              <w:rPr>
                <w:b/>
                <w:sz w:val="22"/>
              </w:rPr>
              <w:t>Раздел 5</w:t>
            </w:r>
            <w:r w:rsidR="003F0BFD" w:rsidRPr="003F0BFD">
              <w:rPr>
                <w:b/>
                <w:sz w:val="22"/>
              </w:rPr>
              <w:t xml:space="preserve">. </w:t>
            </w:r>
            <w:r w:rsidRPr="003F0BFD">
              <w:rPr>
                <w:b/>
                <w:sz w:val="22"/>
              </w:rPr>
              <w:t xml:space="preserve">Сердечно-сосудистая и </w:t>
            </w:r>
            <w:proofErr w:type="gramStart"/>
            <w:r w:rsidRPr="003F0BFD">
              <w:rPr>
                <w:b/>
                <w:sz w:val="22"/>
              </w:rPr>
              <w:t>лимфатическая</w:t>
            </w:r>
            <w:proofErr w:type="gramEnd"/>
            <w:r w:rsidRPr="003F0BFD">
              <w:rPr>
                <w:b/>
                <w:sz w:val="22"/>
              </w:rPr>
              <w:t xml:space="preserve"> системы</w:t>
            </w:r>
          </w:p>
        </w:tc>
        <w:tc>
          <w:tcPr>
            <w:tcW w:w="699" w:type="pct"/>
          </w:tcPr>
          <w:p w:rsidR="00B90BA9" w:rsidRPr="003F0BFD" w:rsidRDefault="00B90BA9" w:rsidP="00B90BA9">
            <w:pPr>
              <w:spacing w:after="0" w:line="240" w:lineRule="auto"/>
              <w:contextualSpacing/>
              <w:jc w:val="center"/>
              <w:rPr>
                <w:b/>
                <w:sz w:val="22"/>
              </w:rPr>
            </w:pPr>
            <w:r w:rsidRPr="003F0BFD">
              <w:rPr>
                <w:b/>
                <w:sz w:val="22"/>
              </w:rPr>
              <w:t>20/8</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5.1.</w:t>
            </w:r>
          </w:p>
          <w:p w:rsidR="00B90BA9" w:rsidRPr="00B90BA9" w:rsidRDefault="00B90BA9" w:rsidP="003F0BFD">
            <w:pPr>
              <w:spacing w:after="0" w:line="240" w:lineRule="auto"/>
              <w:contextualSpacing/>
              <w:jc w:val="both"/>
              <w:rPr>
                <w:sz w:val="22"/>
              </w:rPr>
            </w:pPr>
            <w:r w:rsidRPr="003F0BFD">
              <w:rPr>
                <w:b/>
                <w:sz w:val="22"/>
              </w:rPr>
              <w:t>Общие в</w:t>
            </w:r>
            <w:r w:rsidR="003F0BFD">
              <w:rPr>
                <w:b/>
                <w:sz w:val="22"/>
              </w:rPr>
              <w:t>о</w:t>
            </w:r>
            <w:r w:rsidRPr="003F0BFD">
              <w:rPr>
                <w:b/>
                <w:sz w:val="22"/>
              </w:rPr>
              <w:t xml:space="preserve">просы анатомии и физиологии </w:t>
            </w:r>
            <w:proofErr w:type="gramStart"/>
            <w:r w:rsidRPr="003F0BFD">
              <w:rPr>
                <w:b/>
                <w:sz w:val="22"/>
              </w:rPr>
              <w:t>сердечно-сосудистой</w:t>
            </w:r>
            <w:proofErr w:type="gramEnd"/>
            <w:r w:rsidRPr="003F0BFD">
              <w:rPr>
                <w:b/>
                <w:sz w:val="22"/>
              </w:rPr>
              <w:t xml:space="preserve"> системы.</w:t>
            </w:r>
            <w:r w:rsidRPr="00B90BA9">
              <w:rPr>
                <w:sz w:val="22"/>
              </w:rPr>
              <w:t xml:space="preserve"> </w:t>
            </w:r>
          </w:p>
        </w:tc>
        <w:tc>
          <w:tcPr>
            <w:tcW w:w="2688" w:type="pct"/>
          </w:tcPr>
          <w:p w:rsidR="00B90BA9" w:rsidRPr="003F0BFD" w:rsidRDefault="00B90BA9" w:rsidP="00B90BA9">
            <w:pPr>
              <w:spacing w:after="0" w:line="240" w:lineRule="auto"/>
              <w:contextualSpacing/>
              <w:rPr>
                <w:b/>
                <w:sz w:val="22"/>
              </w:rPr>
            </w:pPr>
            <w:r w:rsidRPr="003F0BFD">
              <w:rPr>
                <w:b/>
                <w:sz w:val="22"/>
              </w:rPr>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2/0</w:t>
            </w:r>
          </w:p>
        </w:tc>
        <w:tc>
          <w:tcPr>
            <w:tcW w:w="619" w:type="pct"/>
            <w:vMerge/>
          </w:tcPr>
          <w:p w:rsidR="00B90BA9" w:rsidRPr="00B90BA9" w:rsidRDefault="00B90BA9" w:rsidP="00B90BA9">
            <w:pPr>
              <w:spacing w:after="0" w:line="240" w:lineRule="auto"/>
              <w:contextualSpacing/>
              <w:jc w:val="center"/>
              <w:rPr>
                <w:sz w:val="22"/>
              </w:rPr>
            </w:pPr>
          </w:p>
        </w:tc>
      </w:tr>
      <w:tr w:rsidR="003F0BFD" w:rsidRPr="00B90BA9" w:rsidTr="009F4805">
        <w:trPr>
          <w:trHeight w:val="3289"/>
        </w:trPr>
        <w:tc>
          <w:tcPr>
            <w:tcW w:w="994" w:type="pct"/>
            <w:vMerge/>
            <w:tcBorders>
              <w:bottom w:val="single" w:sz="4" w:space="0" w:color="auto"/>
            </w:tcBorders>
          </w:tcPr>
          <w:p w:rsidR="003F0BFD" w:rsidRPr="00B90BA9" w:rsidRDefault="003F0BFD" w:rsidP="00B90BA9">
            <w:pPr>
              <w:spacing w:after="0" w:line="240" w:lineRule="auto"/>
              <w:contextualSpacing/>
              <w:rPr>
                <w:sz w:val="22"/>
              </w:rPr>
            </w:pPr>
          </w:p>
        </w:tc>
        <w:tc>
          <w:tcPr>
            <w:tcW w:w="2688" w:type="pct"/>
            <w:tcBorders>
              <w:bottom w:val="single" w:sz="4" w:space="0" w:color="auto"/>
            </w:tcBorders>
          </w:tcPr>
          <w:p w:rsidR="003F0BFD" w:rsidRPr="00B90BA9" w:rsidRDefault="003F0BFD" w:rsidP="003F0BFD">
            <w:pPr>
              <w:spacing w:after="0" w:line="240" w:lineRule="auto"/>
              <w:contextualSpacing/>
              <w:jc w:val="both"/>
              <w:rPr>
                <w:sz w:val="22"/>
              </w:rPr>
            </w:pPr>
            <w:r w:rsidRPr="00B90BA9">
              <w:rPr>
                <w:sz w:val="22"/>
              </w:rPr>
              <w:t xml:space="preserve">Строение системы органов кровообращения. </w:t>
            </w:r>
          </w:p>
          <w:p w:rsidR="003F0BFD" w:rsidRPr="00B90BA9" w:rsidRDefault="003F0BFD" w:rsidP="003F0BFD">
            <w:pPr>
              <w:spacing w:after="0" w:line="240" w:lineRule="auto"/>
              <w:contextualSpacing/>
              <w:jc w:val="both"/>
              <w:rPr>
                <w:sz w:val="22"/>
              </w:rPr>
            </w:pPr>
            <w:r w:rsidRPr="00B90BA9">
              <w:rPr>
                <w:sz w:val="22"/>
              </w:rPr>
              <w:t>Особенности строения в разные возрастные периоды.</w:t>
            </w:r>
          </w:p>
          <w:p w:rsidR="003F0BFD" w:rsidRPr="00B90BA9" w:rsidRDefault="003F0BFD" w:rsidP="003F0BFD">
            <w:pPr>
              <w:spacing w:after="0" w:line="240" w:lineRule="auto"/>
              <w:contextualSpacing/>
              <w:jc w:val="both"/>
              <w:rPr>
                <w:sz w:val="22"/>
              </w:rPr>
            </w:pPr>
            <w:r w:rsidRPr="00B90BA9">
              <w:rPr>
                <w:sz w:val="22"/>
              </w:rPr>
              <w:t>Сущность процесса кровообращения.</w:t>
            </w:r>
          </w:p>
          <w:p w:rsidR="003F0BFD" w:rsidRPr="00B90BA9" w:rsidRDefault="003F0BFD" w:rsidP="003F0BFD">
            <w:pPr>
              <w:spacing w:after="0" w:line="240" w:lineRule="auto"/>
              <w:contextualSpacing/>
              <w:jc w:val="both"/>
              <w:rPr>
                <w:sz w:val="22"/>
              </w:rPr>
            </w:pPr>
            <w:r w:rsidRPr="00B90BA9">
              <w:rPr>
                <w:sz w:val="22"/>
              </w:rPr>
              <w:t>Структуры, осуществляющие процесс кровообращения.</w:t>
            </w:r>
          </w:p>
          <w:p w:rsidR="003F0BFD" w:rsidRPr="00B90BA9" w:rsidRDefault="003F0BFD" w:rsidP="003F0BFD">
            <w:pPr>
              <w:spacing w:after="0" w:line="240" w:lineRule="auto"/>
              <w:contextualSpacing/>
              <w:jc w:val="both"/>
              <w:rPr>
                <w:sz w:val="22"/>
              </w:rPr>
            </w:pPr>
            <w:r w:rsidRPr="00B90BA9">
              <w:rPr>
                <w:sz w:val="22"/>
              </w:rPr>
              <w:t>Функциональные группы сосудов.</w:t>
            </w:r>
          </w:p>
          <w:p w:rsidR="003F0BFD" w:rsidRPr="00B90BA9" w:rsidRDefault="003F0BFD" w:rsidP="003F0BFD">
            <w:pPr>
              <w:spacing w:after="0" w:line="240" w:lineRule="auto"/>
              <w:contextualSpacing/>
              <w:jc w:val="both"/>
              <w:rPr>
                <w:sz w:val="22"/>
              </w:rPr>
            </w:pPr>
            <w:r w:rsidRPr="00B90BA9">
              <w:rPr>
                <w:sz w:val="22"/>
              </w:rPr>
              <w:t xml:space="preserve">Строение стенок артерий, вен, капилляров. </w:t>
            </w:r>
          </w:p>
          <w:p w:rsidR="003F0BFD" w:rsidRPr="00B90BA9" w:rsidRDefault="003F0BFD" w:rsidP="003F0BFD">
            <w:pPr>
              <w:spacing w:after="0" w:line="240" w:lineRule="auto"/>
              <w:contextualSpacing/>
              <w:jc w:val="both"/>
              <w:rPr>
                <w:sz w:val="22"/>
              </w:rPr>
            </w:pPr>
            <w:proofErr w:type="spellStart"/>
            <w:r w:rsidRPr="00B90BA9">
              <w:rPr>
                <w:sz w:val="22"/>
              </w:rPr>
              <w:t>Гемомикроциркуляторное</w:t>
            </w:r>
            <w:proofErr w:type="spellEnd"/>
            <w:r w:rsidRPr="00B90BA9">
              <w:rPr>
                <w:sz w:val="22"/>
              </w:rPr>
              <w:t xml:space="preserve"> русло.</w:t>
            </w:r>
          </w:p>
          <w:p w:rsidR="003F0BFD" w:rsidRPr="00B90BA9" w:rsidRDefault="003F0BFD" w:rsidP="003F0BFD">
            <w:pPr>
              <w:spacing w:after="0" w:line="240" w:lineRule="auto"/>
              <w:contextualSpacing/>
              <w:jc w:val="both"/>
              <w:rPr>
                <w:sz w:val="22"/>
              </w:rPr>
            </w:pPr>
            <w:r w:rsidRPr="00B90BA9">
              <w:rPr>
                <w:sz w:val="22"/>
              </w:rPr>
              <w:t>Основные показатели кровообращения (число сердечных сокращений, артериальное давление,  показатели электрокардиограммы).</w:t>
            </w:r>
          </w:p>
          <w:p w:rsidR="003F0BFD" w:rsidRPr="00B90BA9" w:rsidRDefault="003F0BFD" w:rsidP="003F0BFD">
            <w:pPr>
              <w:spacing w:after="0" w:line="240" w:lineRule="auto"/>
              <w:contextualSpacing/>
              <w:jc w:val="both"/>
              <w:rPr>
                <w:sz w:val="22"/>
              </w:rPr>
            </w:pPr>
            <w:r w:rsidRPr="00B90BA9">
              <w:rPr>
                <w:sz w:val="22"/>
              </w:rPr>
              <w:t>Факторы, влияющие на кровообращение (физическая и пищевая нагрузка, стресс, образ жизни,  вредные привычки и т.д.)</w:t>
            </w:r>
          </w:p>
          <w:p w:rsidR="003F0BFD" w:rsidRPr="00B90BA9" w:rsidRDefault="003F0BFD" w:rsidP="003F0BFD">
            <w:pPr>
              <w:spacing w:after="0" w:line="240" w:lineRule="auto"/>
              <w:contextualSpacing/>
              <w:jc w:val="both"/>
              <w:rPr>
                <w:sz w:val="22"/>
              </w:rPr>
            </w:pPr>
            <w:r w:rsidRPr="00B90BA9">
              <w:rPr>
                <w:sz w:val="22"/>
              </w:rPr>
              <w:t xml:space="preserve">Вклад отечественных ученых в изучение строения и функции </w:t>
            </w:r>
            <w:proofErr w:type="gramStart"/>
            <w:r w:rsidRPr="00B90BA9">
              <w:rPr>
                <w:sz w:val="22"/>
              </w:rPr>
              <w:t>сердечно-сосудистой</w:t>
            </w:r>
            <w:proofErr w:type="gramEnd"/>
            <w:r w:rsidRPr="00B90BA9">
              <w:rPr>
                <w:sz w:val="22"/>
              </w:rPr>
              <w:t xml:space="preserve"> системы.</w:t>
            </w:r>
          </w:p>
        </w:tc>
        <w:tc>
          <w:tcPr>
            <w:tcW w:w="699" w:type="pct"/>
          </w:tcPr>
          <w:p w:rsidR="003F0BFD" w:rsidRPr="00B90BA9" w:rsidRDefault="003F0BFD" w:rsidP="00B90BA9">
            <w:pPr>
              <w:spacing w:after="0" w:line="240" w:lineRule="auto"/>
              <w:contextualSpacing/>
              <w:jc w:val="center"/>
              <w:rPr>
                <w:sz w:val="22"/>
              </w:rPr>
            </w:pPr>
            <w:r w:rsidRPr="00B90BA9">
              <w:rPr>
                <w:sz w:val="22"/>
              </w:rPr>
              <w:t>2</w:t>
            </w:r>
          </w:p>
        </w:tc>
        <w:tc>
          <w:tcPr>
            <w:tcW w:w="619" w:type="pct"/>
            <w:vMerge/>
            <w:tcBorders>
              <w:bottom w:val="single" w:sz="4" w:space="0" w:color="auto"/>
            </w:tcBorders>
          </w:tcPr>
          <w:p w:rsidR="003F0BFD" w:rsidRPr="00B90BA9" w:rsidRDefault="003F0BFD"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5.2.</w:t>
            </w:r>
          </w:p>
          <w:p w:rsidR="00B90BA9" w:rsidRPr="00B90BA9" w:rsidRDefault="00B90BA9" w:rsidP="003F0BFD">
            <w:pPr>
              <w:spacing w:after="0" w:line="240" w:lineRule="auto"/>
              <w:contextualSpacing/>
              <w:jc w:val="both"/>
              <w:rPr>
                <w:sz w:val="22"/>
              </w:rPr>
            </w:pPr>
            <w:r w:rsidRPr="003F0BFD">
              <w:rPr>
                <w:b/>
                <w:sz w:val="22"/>
              </w:rPr>
              <w:lastRenderedPageBreak/>
              <w:t>Строение и физиология сердца</w:t>
            </w:r>
          </w:p>
        </w:tc>
        <w:tc>
          <w:tcPr>
            <w:tcW w:w="2688" w:type="pct"/>
            <w:tcBorders>
              <w:bottom w:val="single" w:sz="4" w:space="0" w:color="auto"/>
            </w:tcBorders>
          </w:tcPr>
          <w:p w:rsidR="00B90BA9" w:rsidRPr="003F0BFD" w:rsidRDefault="00B90BA9" w:rsidP="00B90BA9">
            <w:pPr>
              <w:spacing w:after="0" w:line="240" w:lineRule="auto"/>
              <w:contextualSpacing/>
              <w:rPr>
                <w:b/>
                <w:sz w:val="22"/>
              </w:rPr>
            </w:pPr>
            <w:r w:rsidRPr="003F0BFD">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6/2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3F0BFD" w:rsidRPr="00B90BA9" w:rsidTr="009F4805">
        <w:trPr>
          <w:trHeight w:val="6231"/>
        </w:trPr>
        <w:tc>
          <w:tcPr>
            <w:tcW w:w="994" w:type="pct"/>
            <w:vMerge/>
            <w:tcBorders>
              <w:right w:val="single" w:sz="4" w:space="0" w:color="auto"/>
            </w:tcBorders>
          </w:tcPr>
          <w:p w:rsidR="003F0BFD" w:rsidRPr="00B90BA9" w:rsidRDefault="003F0BFD" w:rsidP="00B90BA9">
            <w:pPr>
              <w:spacing w:after="0" w:line="240" w:lineRule="auto"/>
              <w:contextualSpacing/>
              <w:rPr>
                <w:sz w:val="22"/>
              </w:rPr>
            </w:pPr>
          </w:p>
        </w:tc>
        <w:tc>
          <w:tcPr>
            <w:tcW w:w="2688" w:type="pct"/>
            <w:tcBorders>
              <w:top w:val="single" w:sz="4" w:space="0" w:color="auto"/>
              <w:left w:val="single" w:sz="4" w:space="0" w:color="auto"/>
              <w:right w:val="single" w:sz="4" w:space="0" w:color="auto"/>
            </w:tcBorders>
          </w:tcPr>
          <w:p w:rsidR="003F0BFD" w:rsidRPr="00B90BA9" w:rsidRDefault="003F0BFD" w:rsidP="003F0BFD">
            <w:pPr>
              <w:spacing w:after="0" w:line="240" w:lineRule="auto"/>
              <w:contextualSpacing/>
              <w:jc w:val="both"/>
              <w:rPr>
                <w:sz w:val="22"/>
              </w:rPr>
            </w:pPr>
            <w:r w:rsidRPr="00B90BA9">
              <w:rPr>
                <w:sz w:val="22"/>
              </w:rPr>
              <w:t>Сердце – расположение, внешнее строение, анатомическая ось, проекция на поверхность грудной клетки в разные возрастные периоды.</w:t>
            </w:r>
          </w:p>
          <w:p w:rsidR="003F0BFD" w:rsidRPr="00B90BA9" w:rsidRDefault="003F0BFD" w:rsidP="003F0BFD">
            <w:pPr>
              <w:spacing w:after="0" w:line="240" w:lineRule="auto"/>
              <w:contextualSpacing/>
              <w:jc w:val="both"/>
              <w:rPr>
                <w:sz w:val="22"/>
              </w:rPr>
            </w:pPr>
            <w:r w:rsidRPr="00B90BA9">
              <w:rPr>
                <w:sz w:val="22"/>
              </w:rPr>
              <w:t>Внутреннее строение сердца. Камеры сердца, отверстия и клапаны сердца. Принцип работы клапанов сердца.</w:t>
            </w:r>
          </w:p>
          <w:p w:rsidR="003F0BFD" w:rsidRPr="00B90BA9" w:rsidRDefault="003F0BFD" w:rsidP="003F0BFD">
            <w:pPr>
              <w:spacing w:after="0" w:line="240" w:lineRule="auto"/>
              <w:contextualSpacing/>
              <w:jc w:val="both"/>
              <w:rPr>
                <w:sz w:val="22"/>
              </w:rPr>
            </w:pPr>
            <w:r w:rsidRPr="00B90BA9">
              <w:rPr>
                <w:sz w:val="22"/>
              </w:rPr>
              <w:t>Строение стенки сердца – эндокард, миокард, эпикард, расположение, физиологические свойства.</w:t>
            </w:r>
          </w:p>
          <w:p w:rsidR="003F0BFD" w:rsidRPr="00B90BA9" w:rsidRDefault="003F0BFD" w:rsidP="003F0BFD">
            <w:pPr>
              <w:spacing w:after="0" w:line="240" w:lineRule="auto"/>
              <w:contextualSpacing/>
              <w:jc w:val="both"/>
              <w:rPr>
                <w:sz w:val="22"/>
              </w:rPr>
            </w:pPr>
            <w:r w:rsidRPr="00B90BA9">
              <w:rPr>
                <w:sz w:val="22"/>
              </w:rPr>
              <w:t>Проводящая система сердца.</w:t>
            </w:r>
          </w:p>
          <w:p w:rsidR="003F0BFD" w:rsidRPr="00B90BA9" w:rsidRDefault="003F0BFD" w:rsidP="003F0BFD">
            <w:pPr>
              <w:spacing w:after="0" w:line="240" w:lineRule="auto"/>
              <w:contextualSpacing/>
              <w:jc w:val="both"/>
              <w:rPr>
                <w:sz w:val="22"/>
              </w:rPr>
            </w:pPr>
            <w:r w:rsidRPr="00B90BA9">
              <w:rPr>
                <w:sz w:val="22"/>
              </w:rPr>
              <w:t>Сосуды и нервы сердца.</w:t>
            </w:r>
          </w:p>
          <w:p w:rsidR="003F0BFD" w:rsidRPr="00B90BA9" w:rsidRDefault="003F0BFD" w:rsidP="003F0BFD">
            <w:pPr>
              <w:spacing w:after="0" w:line="240" w:lineRule="auto"/>
              <w:contextualSpacing/>
              <w:jc w:val="both"/>
              <w:rPr>
                <w:sz w:val="22"/>
              </w:rPr>
            </w:pPr>
            <w:r w:rsidRPr="00B90BA9">
              <w:rPr>
                <w:sz w:val="22"/>
              </w:rPr>
              <w:t>Строение перикарда.</w:t>
            </w:r>
          </w:p>
          <w:p w:rsidR="003F0BFD" w:rsidRPr="00B90BA9" w:rsidRDefault="003F0BFD" w:rsidP="003F0BFD">
            <w:pPr>
              <w:spacing w:after="0" w:line="240" w:lineRule="auto"/>
              <w:contextualSpacing/>
              <w:jc w:val="both"/>
              <w:rPr>
                <w:sz w:val="22"/>
              </w:rPr>
            </w:pPr>
            <w:r w:rsidRPr="00B90BA9">
              <w:rPr>
                <w:sz w:val="22"/>
              </w:rPr>
              <w:t>Понятие о пальпации, перкусс</w:t>
            </w:r>
            <w:proofErr w:type="gramStart"/>
            <w:r w:rsidRPr="00B90BA9">
              <w:rPr>
                <w:sz w:val="22"/>
              </w:rPr>
              <w:t>ии и ау</w:t>
            </w:r>
            <w:proofErr w:type="gramEnd"/>
            <w:r w:rsidRPr="00B90BA9">
              <w:rPr>
                <w:sz w:val="22"/>
              </w:rPr>
              <w:t>скультации сердца. Значение в диагностике заболеваний, организации динамического наблюдения за пациентом и лечении, при выполнении простых медицинских услуг.</w:t>
            </w:r>
          </w:p>
          <w:p w:rsidR="003F0BFD" w:rsidRPr="00B90BA9" w:rsidRDefault="003F0BFD" w:rsidP="003F0BFD">
            <w:pPr>
              <w:spacing w:after="0" w:line="240" w:lineRule="auto"/>
              <w:contextualSpacing/>
              <w:jc w:val="both"/>
              <w:rPr>
                <w:sz w:val="22"/>
              </w:rPr>
            </w:pPr>
            <w:r w:rsidRPr="00B90BA9">
              <w:rPr>
                <w:sz w:val="22"/>
              </w:rPr>
              <w:t>Электрические явления, возникающие в работающем сердце; электрокардиограмма.</w:t>
            </w:r>
          </w:p>
          <w:p w:rsidR="003F0BFD" w:rsidRPr="00B90BA9" w:rsidRDefault="003F0BFD" w:rsidP="003F0BFD">
            <w:pPr>
              <w:spacing w:after="0" w:line="240" w:lineRule="auto"/>
              <w:contextualSpacing/>
              <w:jc w:val="both"/>
              <w:rPr>
                <w:sz w:val="22"/>
              </w:rPr>
            </w:pPr>
            <w:r w:rsidRPr="00B90BA9">
              <w:rPr>
                <w:sz w:val="22"/>
              </w:rPr>
              <w:t>Внешние проявления сердечной деятельности.</w:t>
            </w:r>
          </w:p>
          <w:p w:rsidR="003F0BFD" w:rsidRPr="00B90BA9" w:rsidRDefault="003F0BFD" w:rsidP="003F0BFD">
            <w:pPr>
              <w:spacing w:after="0" w:line="240" w:lineRule="auto"/>
              <w:contextualSpacing/>
              <w:jc w:val="both"/>
              <w:rPr>
                <w:sz w:val="22"/>
              </w:rPr>
            </w:pPr>
            <w:r w:rsidRPr="00B90BA9">
              <w:rPr>
                <w:sz w:val="22"/>
              </w:rPr>
              <w:t xml:space="preserve">Физиологические свойства сердечной мышцы </w:t>
            </w:r>
          </w:p>
          <w:p w:rsidR="003F0BFD" w:rsidRPr="00B90BA9" w:rsidRDefault="003F0BFD" w:rsidP="003F0BFD">
            <w:pPr>
              <w:spacing w:after="0" w:line="240" w:lineRule="auto"/>
              <w:contextualSpacing/>
              <w:jc w:val="both"/>
              <w:rPr>
                <w:sz w:val="22"/>
              </w:rPr>
            </w:pPr>
            <w:r w:rsidRPr="00B90BA9">
              <w:rPr>
                <w:sz w:val="22"/>
              </w:rPr>
              <w:t>Сердечные тоны. Точки прослушивания сердечных тонов.</w:t>
            </w:r>
          </w:p>
          <w:p w:rsidR="003F0BFD" w:rsidRPr="00B90BA9" w:rsidRDefault="003F0BFD" w:rsidP="003F0BFD">
            <w:pPr>
              <w:spacing w:after="0" w:line="240" w:lineRule="auto"/>
              <w:contextualSpacing/>
              <w:jc w:val="both"/>
              <w:rPr>
                <w:sz w:val="22"/>
              </w:rPr>
            </w:pPr>
            <w:r w:rsidRPr="00B90BA9">
              <w:rPr>
                <w:sz w:val="22"/>
              </w:rPr>
              <w:t>Сердечный цикл. Фазы и продолжительность сердечного цикла</w:t>
            </w:r>
          </w:p>
          <w:p w:rsidR="003F0BFD" w:rsidRPr="00B90BA9" w:rsidRDefault="003F0BFD" w:rsidP="003F0BFD">
            <w:pPr>
              <w:spacing w:after="0" w:line="240" w:lineRule="auto"/>
              <w:contextualSpacing/>
              <w:jc w:val="both"/>
              <w:rPr>
                <w:sz w:val="22"/>
              </w:rPr>
            </w:pPr>
            <w:r w:rsidRPr="00B90BA9">
              <w:rPr>
                <w:sz w:val="22"/>
              </w:rPr>
              <w:t>Механизмы регуляции сердечной деятельности и тонуса сосудов.</w:t>
            </w:r>
          </w:p>
          <w:p w:rsidR="003F0BFD" w:rsidRPr="00B90BA9" w:rsidRDefault="003F0BFD" w:rsidP="003F0BFD">
            <w:pPr>
              <w:spacing w:after="0" w:line="240" w:lineRule="auto"/>
              <w:contextualSpacing/>
              <w:jc w:val="both"/>
              <w:rPr>
                <w:sz w:val="22"/>
              </w:rPr>
            </w:pPr>
            <w:r w:rsidRPr="00B90BA9">
              <w:rPr>
                <w:sz w:val="22"/>
              </w:rPr>
              <w:t xml:space="preserve">Показатели сердечной деятельности, пульс, артериальное давление. Понятие </w:t>
            </w:r>
            <w:proofErr w:type="spellStart"/>
            <w:r w:rsidRPr="00B90BA9">
              <w:rPr>
                <w:sz w:val="22"/>
              </w:rPr>
              <w:t>тахи</w:t>
            </w:r>
            <w:proofErr w:type="spellEnd"/>
            <w:r w:rsidRPr="00B90BA9">
              <w:rPr>
                <w:sz w:val="22"/>
              </w:rPr>
              <w:t xml:space="preserve"> - и брадикардии, </w:t>
            </w:r>
            <w:proofErr w:type="spellStart"/>
            <w:r w:rsidRPr="00B90BA9">
              <w:rPr>
                <w:sz w:val="22"/>
              </w:rPr>
              <w:t>гипо</w:t>
            </w:r>
            <w:proofErr w:type="spellEnd"/>
            <w:r w:rsidRPr="00B90BA9">
              <w:rPr>
                <w:sz w:val="22"/>
              </w:rPr>
              <w:t>- и гипертонии, аритмии.</w:t>
            </w:r>
          </w:p>
          <w:p w:rsidR="003F0BFD" w:rsidRPr="00B90BA9" w:rsidRDefault="003F0BFD" w:rsidP="003F0BFD">
            <w:pPr>
              <w:spacing w:after="0" w:line="240" w:lineRule="auto"/>
              <w:contextualSpacing/>
              <w:jc w:val="both"/>
              <w:rPr>
                <w:sz w:val="22"/>
              </w:rPr>
            </w:pPr>
            <w:r w:rsidRPr="00B90BA9">
              <w:rPr>
                <w:sz w:val="22"/>
              </w:rPr>
              <w:t>Возрастные особенности показателей АД и пульса.</w:t>
            </w:r>
          </w:p>
          <w:p w:rsidR="003F0BFD" w:rsidRPr="00B90BA9" w:rsidRDefault="003F0BFD" w:rsidP="003F0BFD">
            <w:pPr>
              <w:spacing w:after="0" w:line="240" w:lineRule="auto"/>
              <w:contextualSpacing/>
              <w:jc w:val="both"/>
              <w:rPr>
                <w:sz w:val="22"/>
              </w:rPr>
            </w:pPr>
            <w:r w:rsidRPr="00B90BA9">
              <w:rPr>
                <w:sz w:val="22"/>
              </w:rPr>
              <w:t xml:space="preserve">Понятие о </w:t>
            </w:r>
            <w:proofErr w:type="spellStart"/>
            <w:r w:rsidRPr="00B90BA9">
              <w:rPr>
                <w:sz w:val="22"/>
              </w:rPr>
              <w:t>перкуторном</w:t>
            </w:r>
            <w:proofErr w:type="spellEnd"/>
            <w:r w:rsidRPr="00B90BA9">
              <w:rPr>
                <w:sz w:val="22"/>
              </w:rPr>
              <w:t xml:space="preserve"> определении границ сердца</w:t>
            </w:r>
          </w:p>
          <w:p w:rsidR="003F0BFD" w:rsidRPr="00B90BA9" w:rsidRDefault="003F0BFD" w:rsidP="003F0BFD">
            <w:pPr>
              <w:contextualSpacing/>
              <w:jc w:val="both"/>
              <w:rPr>
                <w:sz w:val="22"/>
              </w:rPr>
            </w:pPr>
            <w:r w:rsidRPr="00B90BA9">
              <w:rPr>
                <w:sz w:val="22"/>
              </w:rPr>
              <w:t xml:space="preserve">Методы оценки анатомо-функционального состояния </w:t>
            </w:r>
            <w:proofErr w:type="gramStart"/>
            <w:r w:rsidRPr="00B90BA9">
              <w:rPr>
                <w:sz w:val="22"/>
              </w:rPr>
              <w:t>сердечно-сосудистой</w:t>
            </w:r>
            <w:proofErr w:type="gramEnd"/>
            <w:r w:rsidRPr="00B90BA9">
              <w:rPr>
                <w:sz w:val="22"/>
              </w:rPr>
              <w:t xml:space="preserve"> системы: электрокардиография, ультразвуковое исследование сердца  и т.д.</w:t>
            </w:r>
          </w:p>
        </w:tc>
        <w:tc>
          <w:tcPr>
            <w:tcW w:w="699" w:type="pct"/>
            <w:tcBorders>
              <w:left w:val="single" w:sz="4" w:space="0" w:color="auto"/>
            </w:tcBorders>
          </w:tcPr>
          <w:p w:rsidR="003F0BFD" w:rsidRPr="00B90BA9" w:rsidRDefault="003F0BFD" w:rsidP="00B90BA9">
            <w:pPr>
              <w:spacing w:after="0" w:line="240" w:lineRule="auto"/>
              <w:contextualSpacing/>
              <w:jc w:val="center"/>
              <w:rPr>
                <w:sz w:val="22"/>
              </w:rPr>
            </w:pPr>
            <w:r w:rsidRPr="00B90BA9">
              <w:rPr>
                <w:sz w:val="22"/>
              </w:rPr>
              <w:t>4</w:t>
            </w:r>
          </w:p>
        </w:tc>
        <w:tc>
          <w:tcPr>
            <w:tcW w:w="619" w:type="pct"/>
            <w:vMerge/>
          </w:tcPr>
          <w:p w:rsidR="003F0BFD" w:rsidRPr="00B90BA9" w:rsidRDefault="003F0BFD"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14. Изучение строения и закономерностей функционирования сердца.</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5.3.</w:t>
            </w:r>
          </w:p>
          <w:p w:rsidR="00B90BA9" w:rsidRPr="00B90BA9" w:rsidRDefault="00B90BA9" w:rsidP="003F0BFD">
            <w:pPr>
              <w:spacing w:after="0" w:line="240" w:lineRule="auto"/>
              <w:contextualSpacing/>
              <w:jc w:val="both"/>
              <w:rPr>
                <w:sz w:val="22"/>
              </w:rPr>
            </w:pPr>
            <w:r w:rsidRPr="003F0BFD">
              <w:rPr>
                <w:b/>
                <w:sz w:val="22"/>
              </w:rPr>
              <w:lastRenderedPageBreak/>
              <w:t>Сосуды малого и большого кругов кровообращения. Кровообращение плода</w:t>
            </w:r>
            <w:r w:rsidRPr="00B90BA9">
              <w:rPr>
                <w:sz w:val="22"/>
              </w:rPr>
              <w:t>.</w:t>
            </w:r>
          </w:p>
        </w:tc>
        <w:tc>
          <w:tcPr>
            <w:tcW w:w="2688" w:type="pct"/>
            <w:tcBorders>
              <w:bottom w:val="single" w:sz="4" w:space="0" w:color="auto"/>
            </w:tcBorders>
          </w:tcPr>
          <w:p w:rsidR="00B90BA9" w:rsidRPr="003F0BFD" w:rsidRDefault="00B90BA9" w:rsidP="00B90BA9">
            <w:pPr>
              <w:spacing w:after="0" w:line="240" w:lineRule="auto"/>
              <w:contextualSpacing/>
              <w:rPr>
                <w:b/>
                <w:sz w:val="22"/>
              </w:rPr>
            </w:pPr>
            <w:r w:rsidRPr="003F0BFD">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8/4</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3F0BFD" w:rsidRPr="00B90BA9" w:rsidTr="009F4805">
        <w:trPr>
          <w:trHeight w:val="5717"/>
        </w:trPr>
        <w:tc>
          <w:tcPr>
            <w:tcW w:w="994" w:type="pct"/>
            <w:vMerge/>
            <w:tcBorders>
              <w:bottom w:val="single" w:sz="4" w:space="0" w:color="auto"/>
              <w:right w:val="single" w:sz="4" w:space="0" w:color="auto"/>
            </w:tcBorders>
          </w:tcPr>
          <w:p w:rsidR="003F0BFD" w:rsidRPr="00B90BA9" w:rsidRDefault="003F0BFD" w:rsidP="00B90BA9">
            <w:pPr>
              <w:spacing w:after="0" w:line="240" w:lineRule="auto"/>
              <w:contextualSpacing/>
              <w:rPr>
                <w:sz w:val="22"/>
              </w:rPr>
            </w:pPr>
          </w:p>
        </w:tc>
        <w:tc>
          <w:tcPr>
            <w:tcW w:w="2688" w:type="pct"/>
            <w:tcBorders>
              <w:top w:val="single" w:sz="4" w:space="0" w:color="auto"/>
              <w:left w:val="single" w:sz="4" w:space="0" w:color="auto"/>
              <w:bottom w:val="single" w:sz="4" w:space="0" w:color="auto"/>
              <w:right w:val="single" w:sz="4" w:space="0" w:color="auto"/>
            </w:tcBorders>
          </w:tcPr>
          <w:p w:rsidR="003F0BFD" w:rsidRPr="00B90BA9" w:rsidRDefault="003F0BFD" w:rsidP="003F0BFD">
            <w:pPr>
              <w:spacing w:after="0" w:line="240" w:lineRule="auto"/>
              <w:contextualSpacing/>
              <w:jc w:val="both"/>
              <w:rPr>
                <w:sz w:val="22"/>
              </w:rPr>
            </w:pPr>
            <w:r w:rsidRPr="00B90BA9">
              <w:rPr>
                <w:sz w:val="22"/>
              </w:rPr>
              <w:t>Значение малого круга кровообращения для поддержания  жизнедеятельности организма.</w:t>
            </w:r>
          </w:p>
          <w:p w:rsidR="003F0BFD" w:rsidRPr="00B90BA9" w:rsidRDefault="003F0BFD" w:rsidP="003F0BFD">
            <w:pPr>
              <w:spacing w:after="0" w:line="240" w:lineRule="auto"/>
              <w:contextualSpacing/>
              <w:jc w:val="both"/>
              <w:rPr>
                <w:sz w:val="22"/>
              </w:rPr>
            </w:pPr>
            <w:r w:rsidRPr="00B90BA9">
              <w:rPr>
                <w:sz w:val="22"/>
              </w:rPr>
              <w:t>Артерии и вены малого круга кровообращения.</w:t>
            </w:r>
          </w:p>
          <w:p w:rsidR="003F0BFD" w:rsidRPr="00B90BA9" w:rsidRDefault="003F0BFD" w:rsidP="003F0BFD">
            <w:pPr>
              <w:spacing w:after="0" w:line="240" w:lineRule="auto"/>
              <w:contextualSpacing/>
              <w:jc w:val="both"/>
              <w:rPr>
                <w:sz w:val="22"/>
              </w:rPr>
            </w:pPr>
            <w:r w:rsidRPr="00B90BA9">
              <w:rPr>
                <w:sz w:val="22"/>
              </w:rPr>
              <w:t>Особенности кровообращения плода.</w:t>
            </w:r>
          </w:p>
          <w:p w:rsidR="003F0BFD" w:rsidRPr="00B90BA9" w:rsidRDefault="003F0BFD" w:rsidP="003F0BFD">
            <w:pPr>
              <w:spacing w:after="0" w:line="240" w:lineRule="auto"/>
              <w:contextualSpacing/>
              <w:jc w:val="both"/>
              <w:rPr>
                <w:sz w:val="22"/>
              </w:rPr>
            </w:pPr>
            <w:r w:rsidRPr="00B90BA9">
              <w:rPr>
                <w:sz w:val="22"/>
              </w:rPr>
              <w:t>Значение большого круга кровообращения для поддержания жизни организма.</w:t>
            </w:r>
          </w:p>
          <w:p w:rsidR="003F0BFD" w:rsidRPr="00B90BA9" w:rsidRDefault="003F0BFD" w:rsidP="003F0BFD">
            <w:pPr>
              <w:spacing w:after="0" w:line="240" w:lineRule="auto"/>
              <w:contextualSpacing/>
              <w:jc w:val="both"/>
              <w:rPr>
                <w:sz w:val="22"/>
              </w:rPr>
            </w:pPr>
            <w:r w:rsidRPr="00B90BA9">
              <w:rPr>
                <w:sz w:val="22"/>
              </w:rPr>
              <w:t>Аорта, ее части.</w:t>
            </w:r>
          </w:p>
          <w:p w:rsidR="003F0BFD" w:rsidRPr="00B90BA9" w:rsidRDefault="003F0BFD" w:rsidP="003F0BFD">
            <w:pPr>
              <w:spacing w:after="0" w:line="240" w:lineRule="auto"/>
              <w:contextualSpacing/>
              <w:jc w:val="both"/>
              <w:rPr>
                <w:sz w:val="22"/>
              </w:rPr>
            </w:pPr>
            <w:r w:rsidRPr="00B90BA9">
              <w:rPr>
                <w:sz w:val="22"/>
              </w:rPr>
              <w:t xml:space="preserve">Артерии, </w:t>
            </w:r>
            <w:proofErr w:type="spellStart"/>
            <w:r w:rsidRPr="00B90BA9">
              <w:rPr>
                <w:sz w:val="22"/>
              </w:rPr>
              <w:t>кровоснабжающие</w:t>
            </w:r>
            <w:proofErr w:type="spellEnd"/>
            <w:r w:rsidRPr="00B90BA9">
              <w:rPr>
                <w:sz w:val="22"/>
              </w:rPr>
              <w:t xml:space="preserve"> структуры головы и шеи.</w:t>
            </w:r>
          </w:p>
          <w:p w:rsidR="003F0BFD" w:rsidRPr="00B90BA9" w:rsidRDefault="003F0BFD" w:rsidP="003F0BFD">
            <w:pPr>
              <w:spacing w:after="0" w:line="240" w:lineRule="auto"/>
              <w:contextualSpacing/>
              <w:jc w:val="both"/>
              <w:rPr>
                <w:sz w:val="22"/>
              </w:rPr>
            </w:pPr>
            <w:r w:rsidRPr="00B90BA9">
              <w:rPr>
                <w:sz w:val="22"/>
              </w:rPr>
              <w:t>Артерии верхних конечностей, области кровоснабжения.</w:t>
            </w:r>
          </w:p>
          <w:p w:rsidR="003F0BFD" w:rsidRPr="00B90BA9" w:rsidRDefault="003F0BFD" w:rsidP="003F0BFD">
            <w:pPr>
              <w:spacing w:after="0" w:line="240" w:lineRule="auto"/>
              <w:contextualSpacing/>
              <w:jc w:val="both"/>
              <w:rPr>
                <w:sz w:val="22"/>
              </w:rPr>
            </w:pPr>
            <w:r w:rsidRPr="00B90BA9">
              <w:rPr>
                <w:sz w:val="22"/>
              </w:rPr>
              <w:t xml:space="preserve">Артерии, </w:t>
            </w:r>
            <w:proofErr w:type="spellStart"/>
            <w:r w:rsidRPr="00B90BA9">
              <w:rPr>
                <w:sz w:val="22"/>
              </w:rPr>
              <w:t>кровоснабжающие</w:t>
            </w:r>
            <w:proofErr w:type="spellEnd"/>
            <w:r w:rsidRPr="00B90BA9">
              <w:rPr>
                <w:sz w:val="22"/>
              </w:rPr>
              <w:t xml:space="preserve"> органы и стенки грудной полости.</w:t>
            </w:r>
          </w:p>
          <w:p w:rsidR="003F0BFD" w:rsidRPr="00B90BA9" w:rsidRDefault="003F0BFD" w:rsidP="003F0BFD">
            <w:pPr>
              <w:spacing w:after="0" w:line="240" w:lineRule="auto"/>
              <w:contextualSpacing/>
              <w:jc w:val="both"/>
              <w:rPr>
                <w:sz w:val="22"/>
              </w:rPr>
            </w:pPr>
            <w:r w:rsidRPr="00B90BA9">
              <w:rPr>
                <w:sz w:val="22"/>
              </w:rPr>
              <w:t xml:space="preserve">Артерии, </w:t>
            </w:r>
            <w:proofErr w:type="spellStart"/>
            <w:r w:rsidRPr="00B90BA9">
              <w:rPr>
                <w:sz w:val="22"/>
              </w:rPr>
              <w:t>кровоснабжающие</w:t>
            </w:r>
            <w:proofErr w:type="spellEnd"/>
            <w:r w:rsidRPr="00B90BA9">
              <w:rPr>
                <w:sz w:val="22"/>
              </w:rPr>
              <w:t xml:space="preserve"> органы и стенки брюшной полости.</w:t>
            </w:r>
          </w:p>
          <w:p w:rsidR="003F0BFD" w:rsidRPr="00B90BA9" w:rsidRDefault="003F0BFD" w:rsidP="003F0BFD">
            <w:pPr>
              <w:spacing w:after="0" w:line="240" w:lineRule="auto"/>
              <w:contextualSpacing/>
              <w:jc w:val="both"/>
              <w:rPr>
                <w:sz w:val="22"/>
              </w:rPr>
            </w:pPr>
            <w:r w:rsidRPr="00B90BA9">
              <w:rPr>
                <w:sz w:val="22"/>
              </w:rPr>
              <w:t xml:space="preserve">Артерии, </w:t>
            </w:r>
            <w:proofErr w:type="spellStart"/>
            <w:r w:rsidRPr="00B90BA9">
              <w:rPr>
                <w:sz w:val="22"/>
              </w:rPr>
              <w:t>кровоснабжающие</w:t>
            </w:r>
            <w:proofErr w:type="spellEnd"/>
            <w:r w:rsidRPr="00B90BA9">
              <w:rPr>
                <w:sz w:val="22"/>
              </w:rPr>
              <w:t xml:space="preserve"> органы и стенки тазовой полости.</w:t>
            </w:r>
          </w:p>
          <w:p w:rsidR="003F0BFD" w:rsidRPr="00B90BA9" w:rsidRDefault="003F0BFD" w:rsidP="003F0BFD">
            <w:pPr>
              <w:spacing w:after="0" w:line="240" w:lineRule="auto"/>
              <w:contextualSpacing/>
              <w:jc w:val="both"/>
              <w:rPr>
                <w:sz w:val="22"/>
              </w:rPr>
            </w:pPr>
            <w:r w:rsidRPr="00B90BA9">
              <w:rPr>
                <w:sz w:val="22"/>
              </w:rPr>
              <w:t>Артерии нижних конечностей, области кровоснабжения</w:t>
            </w:r>
          </w:p>
          <w:p w:rsidR="003F0BFD" w:rsidRPr="00B90BA9" w:rsidRDefault="003F0BFD" w:rsidP="003F0BFD">
            <w:pPr>
              <w:spacing w:after="0" w:line="240" w:lineRule="auto"/>
              <w:contextualSpacing/>
              <w:jc w:val="both"/>
              <w:rPr>
                <w:sz w:val="22"/>
              </w:rPr>
            </w:pPr>
            <w:r w:rsidRPr="00B90BA9">
              <w:rPr>
                <w:sz w:val="22"/>
              </w:rPr>
              <w:t>Кровоснабжение сердца.</w:t>
            </w:r>
          </w:p>
          <w:p w:rsidR="003F0BFD" w:rsidRPr="00B90BA9" w:rsidRDefault="003F0BFD" w:rsidP="003F0BFD">
            <w:pPr>
              <w:spacing w:after="0" w:line="240" w:lineRule="auto"/>
              <w:contextualSpacing/>
              <w:jc w:val="both"/>
              <w:rPr>
                <w:sz w:val="22"/>
              </w:rPr>
            </w:pPr>
            <w:r w:rsidRPr="00B90BA9">
              <w:rPr>
                <w:sz w:val="22"/>
              </w:rPr>
              <w:t>Система венечного синуса.</w:t>
            </w:r>
          </w:p>
          <w:p w:rsidR="003F0BFD" w:rsidRPr="00B90BA9" w:rsidRDefault="003F0BFD" w:rsidP="003F0BFD">
            <w:pPr>
              <w:spacing w:after="0" w:line="240" w:lineRule="auto"/>
              <w:contextualSpacing/>
              <w:jc w:val="both"/>
              <w:rPr>
                <w:sz w:val="22"/>
              </w:rPr>
            </w:pPr>
            <w:r w:rsidRPr="00B90BA9">
              <w:rPr>
                <w:sz w:val="22"/>
              </w:rPr>
              <w:t>Система верхней полой вены.</w:t>
            </w:r>
          </w:p>
          <w:p w:rsidR="003F0BFD" w:rsidRPr="00B90BA9" w:rsidRDefault="003F0BFD" w:rsidP="003F0BFD">
            <w:pPr>
              <w:spacing w:after="0" w:line="240" w:lineRule="auto"/>
              <w:contextualSpacing/>
              <w:jc w:val="both"/>
              <w:rPr>
                <w:sz w:val="22"/>
              </w:rPr>
            </w:pPr>
            <w:r w:rsidRPr="00B90BA9">
              <w:rPr>
                <w:sz w:val="22"/>
              </w:rPr>
              <w:t>Система воротной вены печени, кровоснабжение печени.</w:t>
            </w:r>
          </w:p>
          <w:p w:rsidR="003F0BFD" w:rsidRPr="00B90BA9" w:rsidRDefault="003F0BFD" w:rsidP="003F0BFD">
            <w:pPr>
              <w:spacing w:after="0" w:line="240" w:lineRule="auto"/>
              <w:contextualSpacing/>
              <w:jc w:val="both"/>
              <w:rPr>
                <w:sz w:val="22"/>
              </w:rPr>
            </w:pPr>
            <w:r w:rsidRPr="00B90BA9">
              <w:rPr>
                <w:sz w:val="22"/>
              </w:rPr>
              <w:t>Система нижней полой вены.</w:t>
            </w:r>
          </w:p>
          <w:p w:rsidR="003F0BFD" w:rsidRPr="00B90BA9" w:rsidRDefault="003F0BFD" w:rsidP="003F0BFD">
            <w:pPr>
              <w:spacing w:after="0" w:line="240" w:lineRule="auto"/>
              <w:contextualSpacing/>
              <w:jc w:val="both"/>
              <w:rPr>
                <w:sz w:val="22"/>
              </w:rPr>
            </w:pPr>
            <w:r w:rsidRPr="00B90BA9">
              <w:rPr>
                <w:sz w:val="22"/>
              </w:rPr>
              <w:t>Проекции крупных кровеносных сосудов на поверхности разных частей тела.</w:t>
            </w:r>
          </w:p>
          <w:p w:rsidR="003F0BFD" w:rsidRPr="00B90BA9" w:rsidRDefault="003F0BFD" w:rsidP="003F0BFD">
            <w:pPr>
              <w:contextualSpacing/>
              <w:jc w:val="both"/>
              <w:rPr>
                <w:sz w:val="22"/>
              </w:rPr>
            </w:pPr>
            <w:r w:rsidRPr="00B90BA9">
              <w:rPr>
                <w:sz w:val="22"/>
              </w:rPr>
              <w:t>Методы оценки анатомо-функционального состояния кровообращения. Значение для диагностики заболеваний, организации динамического наблюдения за пациентом, проведения лечебных и реабилитационных мероприятий, при планировании и выполнении простых медицинских услуг.</w:t>
            </w:r>
          </w:p>
        </w:tc>
        <w:tc>
          <w:tcPr>
            <w:tcW w:w="699" w:type="pct"/>
            <w:tcBorders>
              <w:left w:val="single" w:sz="4" w:space="0" w:color="auto"/>
            </w:tcBorders>
          </w:tcPr>
          <w:p w:rsidR="003F0BFD" w:rsidRPr="00B90BA9" w:rsidRDefault="003F0BFD" w:rsidP="00B90BA9">
            <w:pPr>
              <w:spacing w:after="0" w:line="240" w:lineRule="auto"/>
              <w:contextualSpacing/>
              <w:jc w:val="center"/>
              <w:rPr>
                <w:sz w:val="22"/>
              </w:rPr>
            </w:pPr>
            <w:r w:rsidRPr="00B90BA9">
              <w:rPr>
                <w:sz w:val="22"/>
              </w:rPr>
              <w:t>4</w:t>
            </w:r>
          </w:p>
        </w:tc>
        <w:tc>
          <w:tcPr>
            <w:tcW w:w="619" w:type="pct"/>
            <w:vMerge/>
            <w:tcBorders>
              <w:bottom w:val="single" w:sz="4" w:space="0" w:color="auto"/>
            </w:tcBorders>
          </w:tcPr>
          <w:p w:rsidR="003F0BFD" w:rsidRPr="00B90BA9" w:rsidRDefault="003F0BFD"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4</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15. Изучение строения и расположения артерий.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16. Изучение строения и расположения вен.</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5.4.</w:t>
            </w:r>
          </w:p>
          <w:p w:rsidR="00B90BA9" w:rsidRPr="00B90BA9" w:rsidRDefault="00B90BA9" w:rsidP="003F0BFD">
            <w:pPr>
              <w:spacing w:after="0" w:line="240" w:lineRule="auto"/>
              <w:contextualSpacing/>
              <w:jc w:val="both"/>
              <w:rPr>
                <w:sz w:val="22"/>
              </w:rPr>
            </w:pPr>
            <w:r w:rsidRPr="003F0BFD">
              <w:rPr>
                <w:b/>
                <w:sz w:val="22"/>
              </w:rPr>
              <w:lastRenderedPageBreak/>
              <w:t>Лимфатическая система.</w:t>
            </w:r>
          </w:p>
        </w:tc>
        <w:tc>
          <w:tcPr>
            <w:tcW w:w="2688" w:type="pct"/>
            <w:tcBorders>
              <w:bottom w:val="single" w:sz="4" w:space="0" w:color="auto"/>
            </w:tcBorders>
          </w:tcPr>
          <w:p w:rsidR="00B90BA9" w:rsidRPr="003F0BFD" w:rsidRDefault="00B90BA9" w:rsidP="00B90BA9">
            <w:pPr>
              <w:spacing w:after="0" w:line="240" w:lineRule="auto"/>
              <w:contextualSpacing/>
              <w:rPr>
                <w:b/>
                <w:sz w:val="22"/>
              </w:rPr>
            </w:pPr>
            <w:r w:rsidRPr="003F0BFD">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3F0BFD" w:rsidRPr="00B90BA9" w:rsidTr="009F4805">
        <w:trPr>
          <w:trHeight w:val="3632"/>
        </w:trPr>
        <w:tc>
          <w:tcPr>
            <w:tcW w:w="994" w:type="pct"/>
            <w:vMerge/>
            <w:tcBorders>
              <w:right w:val="single" w:sz="4" w:space="0" w:color="auto"/>
            </w:tcBorders>
          </w:tcPr>
          <w:p w:rsidR="003F0BFD" w:rsidRPr="00B90BA9" w:rsidRDefault="003F0BFD" w:rsidP="00B90BA9">
            <w:pPr>
              <w:spacing w:after="0" w:line="240" w:lineRule="auto"/>
              <w:contextualSpacing/>
              <w:rPr>
                <w:sz w:val="22"/>
              </w:rPr>
            </w:pPr>
          </w:p>
        </w:tc>
        <w:tc>
          <w:tcPr>
            <w:tcW w:w="2688" w:type="pct"/>
            <w:tcBorders>
              <w:top w:val="single" w:sz="4" w:space="0" w:color="auto"/>
              <w:left w:val="single" w:sz="4" w:space="0" w:color="auto"/>
              <w:right w:val="single" w:sz="4" w:space="0" w:color="auto"/>
            </w:tcBorders>
          </w:tcPr>
          <w:p w:rsidR="003F0BFD" w:rsidRPr="00B90BA9" w:rsidRDefault="003F0BFD" w:rsidP="003F0BFD">
            <w:pPr>
              <w:spacing w:after="0" w:line="240" w:lineRule="auto"/>
              <w:contextualSpacing/>
              <w:jc w:val="both"/>
              <w:rPr>
                <w:sz w:val="22"/>
              </w:rPr>
            </w:pPr>
            <w:r w:rsidRPr="00B90BA9">
              <w:rPr>
                <w:sz w:val="22"/>
              </w:rPr>
              <w:t>Общий план строения лимфатической системы</w:t>
            </w:r>
          </w:p>
          <w:p w:rsidR="003F0BFD" w:rsidRPr="00B90BA9" w:rsidRDefault="003F0BFD" w:rsidP="003F0BFD">
            <w:pPr>
              <w:spacing w:after="0" w:line="240" w:lineRule="auto"/>
              <w:contextualSpacing/>
              <w:jc w:val="both"/>
              <w:rPr>
                <w:sz w:val="22"/>
              </w:rPr>
            </w:pPr>
            <w:r w:rsidRPr="00B90BA9">
              <w:rPr>
                <w:sz w:val="22"/>
              </w:rPr>
              <w:t>Роль лимфатической системы в организме.</w:t>
            </w:r>
          </w:p>
          <w:p w:rsidR="003F0BFD" w:rsidRPr="00B90BA9" w:rsidRDefault="003F0BFD" w:rsidP="003F0BFD">
            <w:pPr>
              <w:spacing w:after="0" w:line="240" w:lineRule="auto"/>
              <w:contextualSpacing/>
              <w:jc w:val="both"/>
              <w:rPr>
                <w:sz w:val="22"/>
              </w:rPr>
            </w:pPr>
            <w:r w:rsidRPr="00B90BA9">
              <w:rPr>
                <w:sz w:val="22"/>
              </w:rPr>
              <w:t>Особенности строения лимфатических капилляров, прекапилляров.</w:t>
            </w:r>
          </w:p>
          <w:p w:rsidR="003F0BFD" w:rsidRPr="00B90BA9" w:rsidRDefault="003F0BFD" w:rsidP="003F0BFD">
            <w:pPr>
              <w:spacing w:after="0" w:line="240" w:lineRule="auto"/>
              <w:contextualSpacing/>
              <w:jc w:val="both"/>
              <w:rPr>
                <w:sz w:val="22"/>
              </w:rPr>
            </w:pPr>
            <w:r w:rsidRPr="00B90BA9">
              <w:rPr>
                <w:sz w:val="22"/>
              </w:rPr>
              <w:t>Строение лимфоузла, его функции, основные группы лимфоузлов.</w:t>
            </w:r>
          </w:p>
          <w:p w:rsidR="003F0BFD" w:rsidRPr="00B90BA9" w:rsidRDefault="003F0BFD" w:rsidP="003F0BFD">
            <w:pPr>
              <w:spacing w:after="0" w:line="240" w:lineRule="auto"/>
              <w:contextualSpacing/>
              <w:jc w:val="both"/>
              <w:rPr>
                <w:sz w:val="22"/>
              </w:rPr>
            </w:pPr>
            <w:r w:rsidRPr="00B90BA9">
              <w:rPr>
                <w:sz w:val="22"/>
              </w:rPr>
              <w:t>Основные лимфатические сосуды: грудной проток, правый лимфатический проток. Области сбора лимфы.</w:t>
            </w:r>
          </w:p>
          <w:p w:rsidR="003F0BFD" w:rsidRPr="00B90BA9" w:rsidRDefault="003F0BFD" w:rsidP="003F0BFD">
            <w:pPr>
              <w:spacing w:after="0" w:line="240" w:lineRule="auto"/>
              <w:contextualSpacing/>
              <w:jc w:val="both"/>
              <w:rPr>
                <w:sz w:val="22"/>
              </w:rPr>
            </w:pPr>
            <w:r w:rsidRPr="00B90BA9">
              <w:rPr>
                <w:sz w:val="22"/>
              </w:rPr>
              <w:t>Образование лимфы. Состав лимфы.</w:t>
            </w:r>
          </w:p>
          <w:p w:rsidR="003F0BFD" w:rsidRPr="00B90BA9" w:rsidRDefault="003F0BFD" w:rsidP="003F0BFD">
            <w:pPr>
              <w:spacing w:after="0" w:line="240" w:lineRule="auto"/>
              <w:contextualSpacing/>
              <w:jc w:val="both"/>
              <w:rPr>
                <w:sz w:val="22"/>
              </w:rPr>
            </w:pPr>
            <w:r w:rsidRPr="00B90BA9">
              <w:rPr>
                <w:sz w:val="22"/>
              </w:rPr>
              <w:t>Принцип движения лимфы по лимфатическим сосудам.</w:t>
            </w:r>
          </w:p>
          <w:p w:rsidR="003F0BFD" w:rsidRPr="00B90BA9" w:rsidRDefault="003F0BFD" w:rsidP="003F0BFD">
            <w:pPr>
              <w:spacing w:after="0" w:line="240" w:lineRule="auto"/>
              <w:contextualSpacing/>
              <w:jc w:val="both"/>
              <w:rPr>
                <w:sz w:val="22"/>
              </w:rPr>
            </w:pPr>
            <w:r w:rsidRPr="00B90BA9">
              <w:rPr>
                <w:sz w:val="22"/>
              </w:rPr>
              <w:t xml:space="preserve">Регуляция работы системы </w:t>
            </w:r>
            <w:proofErr w:type="spellStart"/>
            <w:r w:rsidRPr="00B90BA9">
              <w:rPr>
                <w:sz w:val="22"/>
              </w:rPr>
              <w:t>лимфообращения</w:t>
            </w:r>
            <w:proofErr w:type="spellEnd"/>
            <w:r w:rsidRPr="00B90BA9">
              <w:rPr>
                <w:sz w:val="22"/>
              </w:rPr>
              <w:t>.</w:t>
            </w:r>
          </w:p>
          <w:p w:rsidR="003F0BFD" w:rsidRPr="00B90BA9" w:rsidRDefault="003F0BFD" w:rsidP="003F0BFD">
            <w:pPr>
              <w:spacing w:after="0" w:line="240" w:lineRule="auto"/>
              <w:contextualSpacing/>
              <w:jc w:val="both"/>
              <w:rPr>
                <w:sz w:val="22"/>
              </w:rPr>
            </w:pPr>
            <w:proofErr w:type="gramStart"/>
            <w:r w:rsidRPr="00B90BA9">
              <w:rPr>
                <w:sz w:val="22"/>
              </w:rPr>
              <w:t xml:space="preserve">Взаимоотношения лимфатической системы с кровеносной и иммунной системами. </w:t>
            </w:r>
            <w:proofErr w:type="gramEnd"/>
          </w:p>
          <w:p w:rsidR="003F0BFD" w:rsidRPr="00B90BA9" w:rsidRDefault="003F0BFD" w:rsidP="003F0BFD">
            <w:pPr>
              <w:contextualSpacing/>
              <w:jc w:val="both"/>
              <w:rPr>
                <w:sz w:val="22"/>
              </w:rPr>
            </w:pPr>
            <w:r w:rsidRPr="00B90BA9">
              <w:rPr>
                <w:sz w:val="22"/>
              </w:rPr>
              <w:t>Методы оценки анатомо-функционального состояния лимфатической системы. Значение для диагностики заболеваний, организации динамического наблюдения за пациентом, проведения лечебных и реабилитационных мероприятий, при планировании и выполнении простых медицинских услуг.</w:t>
            </w:r>
          </w:p>
        </w:tc>
        <w:tc>
          <w:tcPr>
            <w:tcW w:w="699" w:type="pct"/>
            <w:tcBorders>
              <w:left w:val="single" w:sz="4" w:space="0" w:color="auto"/>
            </w:tcBorders>
          </w:tcPr>
          <w:p w:rsidR="003F0BFD" w:rsidRPr="00B90BA9" w:rsidRDefault="003F0BFD" w:rsidP="00B90BA9">
            <w:pPr>
              <w:spacing w:after="0" w:line="240" w:lineRule="auto"/>
              <w:contextualSpacing/>
              <w:jc w:val="center"/>
              <w:rPr>
                <w:sz w:val="22"/>
              </w:rPr>
            </w:pPr>
            <w:r w:rsidRPr="00B90BA9">
              <w:rPr>
                <w:sz w:val="22"/>
              </w:rPr>
              <w:t>2</w:t>
            </w:r>
          </w:p>
        </w:tc>
        <w:tc>
          <w:tcPr>
            <w:tcW w:w="619" w:type="pct"/>
            <w:vMerge/>
          </w:tcPr>
          <w:p w:rsidR="003F0BFD" w:rsidRPr="00B90BA9" w:rsidRDefault="003F0BFD"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17. Изучение строения и закономерностей функционирования лимфатической системы</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3F0BFD" w:rsidTr="003F0BFD">
        <w:trPr>
          <w:trHeight w:val="202"/>
        </w:trPr>
        <w:tc>
          <w:tcPr>
            <w:tcW w:w="3682" w:type="pct"/>
            <w:gridSpan w:val="2"/>
          </w:tcPr>
          <w:p w:rsidR="00B90BA9" w:rsidRPr="003F0BFD" w:rsidRDefault="00B90BA9" w:rsidP="003F0BFD">
            <w:pPr>
              <w:spacing w:after="0" w:line="240" w:lineRule="auto"/>
              <w:contextualSpacing/>
              <w:rPr>
                <w:b/>
                <w:sz w:val="22"/>
              </w:rPr>
            </w:pPr>
            <w:r w:rsidRPr="003F0BFD">
              <w:rPr>
                <w:b/>
                <w:sz w:val="22"/>
              </w:rPr>
              <w:t>Раздел 6</w:t>
            </w:r>
            <w:r w:rsidR="003F0BFD" w:rsidRPr="003F0BFD">
              <w:rPr>
                <w:b/>
                <w:sz w:val="22"/>
              </w:rPr>
              <w:t xml:space="preserve">. </w:t>
            </w:r>
            <w:r w:rsidRPr="003F0BFD">
              <w:rPr>
                <w:b/>
                <w:sz w:val="22"/>
              </w:rPr>
              <w:t>Дыхательная система</w:t>
            </w:r>
          </w:p>
        </w:tc>
        <w:tc>
          <w:tcPr>
            <w:tcW w:w="699" w:type="pct"/>
          </w:tcPr>
          <w:p w:rsidR="00B90BA9" w:rsidRPr="003F0BFD" w:rsidRDefault="00B90BA9" w:rsidP="00B90BA9">
            <w:pPr>
              <w:spacing w:after="0" w:line="240" w:lineRule="auto"/>
              <w:contextualSpacing/>
              <w:jc w:val="center"/>
              <w:rPr>
                <w:b/>
                <w:sz w:val="22"/>
              </w:rPr>
            </w:pPr>
            <w:r w:rsidRPr="003F0BFD">
              <w:rPr>
                <w:b/>
                <w:sz w:val="22"/>
              </w:rPr>
              <w:t>8/4</w:t>
            </w:r>
          </w:p>
        </w:tc>
        <w:tc>
          <w:tcPr>
            <w:tcW w:w="619" w:type="pct"/>
          </w:tcPr>
          <w:p w:rsidR="00B90BA9" w:rsidRPr="003F0BFD" w:rsidRDefault="00B90BA9" w:rsidP="00B90BA9">
            <w:pPr>
              <w:spacing w:after="0" w:line="240" w:lineRule="auto"/>
              <w:contextualSpacing/>
              <w:jc w:val="center"/>
              <w:rPr>
                <w:b/>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6.1</w:t>
            </w:r>
          </w:p>
          <w:p w:rsidR="00B90BA9" w:rsidRPr="00B90BA9" w:rsidRDefault="00B90BA9" w:rsidP="003F0BFD">
            <w:pPr>
              <w:spacing w:after="0" w:line="240" w:lineRule="auto"/>
              <w:contextualSpacing/>
              <w:jc w:val="both"/>
              <w:rPr>
                <w:sz w:val="22"/>
              </w:rPr>
            </w:pPr>
            <w:r w:rsidRPr="003F0BFD">
              <w:rPr>
                <w:b/>
                <w:sz w:val="22"/>
              </w:rPr>
              <w:lastRenderedPageBreak/>
              <w:t>Анатомия органов дыхательной системы</w:t>
            </w:r>
          </w:p>
        </w:tc>
        <w:tc>
          <w:tcPr>
            <w:tcW w:w="2688" w:type="pct"/>
            <w:tcBorders>
              <w:bottom w:val="single" w:sz="4" w:space="0" w:color="auto"/>
            </w:tcBorders>
          </w:tcPr>
          <w:p w:rsidR="00B90BA9" w:rsidRPr="003F0BFD" w:rsidRDefault="00B90BA9" w:rsidP="00B90BA9">
            <w:pPr>
              <w:spacing w:after="0" w:line="240" w:lineRule="auto"/>
              <w:contextualSpacing/>
              <w:rPr>
                <w:b/>
                <w:sz w:val="22"/>
              </w:rPr>
            </w:pPr>
            <w:r w:rsidRPr="003F0BFD">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3F0BFD" w:rsidRPr="00B90BA9" w:rsidTr="009F4805">
        <w:trPr>
          <w:trHeight w:val="6950"/>
        </w:trPr>
        <w:tc>
          <w:tcPr>
            <w:tcW w:w="994" w:type="pct"/>
            <w:vMerge/>
            <w:tcBorders>
              <w:right w:val="single" w:sz="4" w:space="0" w:color="auto"/>
            </w:tcBorders>
          </w:tcPr>
          <w:p w:rsidR="003F0BFD" w:rsidRPr="00B90BA9" w:rsidRDefault="003F0BFD" w:rsidP="00B90BA9">
            <w:pPr>
              <w:spacing w:after="0" w:line="240" w:lineRule="auto"/>
              <w:contextualSpacing/>
              <w:rPr>
                <w:sz w:val="22"/>
              </w:rPr>
            </w:pPr>
          </w:p>
        </w:tc>
        <w:tc>
          <w:tcPr>
            <w:tcW w:w="2688" w:type="pct"/>
            <w:tcBorders>
              <w:top w:val="single" w:sz="4" w:space="0" w:color="auto"/>
              <w:left w:val="single" w:sz="4" w:space="0" w:color="auto"/>
              <w:right w:val="single" w:sz="4" w:space="0" w:color="auto"/>
            </w:tcBorders>
          </w:tcPr>
          <w:p w:rsidR="003F0BFD" w:rsidRPr="00B90BA9" w:rsidRDefault="003F0BFD" w:rsidP="003F0BFD">
            <w:pPr>
              <w:spacing w:after="0" w:line="240" w:lineRule="auto"/>
              <w:contextualSpacing/>
              <w:jc w:val="both"/>
              <w:rPr>
                <w:sz w:val="22"/>
              </w:rPr>
            </w:pPr>
            <w:r w:rsidRPr="00B90BA9">
              <w:rPr>
                <w:sz w:val="22"/>
              </w:rPr>
              <w:t>Роль дыхательной системы в поддержании жизнедеятельности человека.</w:t>
            </w:r>
          </w:p>
          <w:p w:rsidR="003F0BFD" w:rsidRPr="00B90BA9" w:rsidRDefault="003F0BFD" w:rsidP="003F0BFD">
            <w:pPr>
              <w:spacing w:after="0" w:line="240" w:lineRule="auto"/>
              <w:contextualSpacing/>
              <w:jc w:val="both"/>
              <w:rPr>
                <w:sz w:val="22"/>
              </w:rPr>
            </w:pPr>
            <w:r w:rsidRPr="00B90BA9">
              <w:rPr>
                <w:sz w:val="22"/>
              </w:rPr>
              <w:t>Верхние дыхательные пути, нижние дыхательные пути, функции дыхательных путей.</w:t>
            </w:r>
          </w:p>
          <w:p w:rsidR="003F0BFD" w:rsidRPr="00B90BA9" w:rsidRDefault="003F0BFD" w:rsidP="003F0BFD">
            <w:pPr>
              <w:spacing w:after="0" w:line="240" w:lineRule="auto"/>
              <w:contextualSpacing/>
              <w:jc w:val="both"/>
              <w:rPr>
                <w:sz w:val="22"/>
              </w:rPr>
            </w:pPr>
            <w:r w:rsidRPr="00B90BA9">
              <w:rPr>
                <w:sz w:val="22"/>
              </w:rPr>
              <w:t>Наружный нос, носовая полость, носоглотка, придаточные пазухи носа. Функции носа. Особенности строения в детском возрасте.</w:t>
            </w:r>
          </w:p>
          <w:p w:rsidR="003F0BFD" w:rsidRPr="00B90BA9" w:rsidRDefault="003F0BFD" w:rsidP="003F0BFD">
            <w:pPr>
              <w:spacing w:after="0" w:line="240" w:lineRule="auto"/>
              <w:contextualSpacing/>
              <w:jc w:val="both"/>
              <w:rPr>
                <w:sz w:val="22"/>
              </w:rPr>
            </w:pPr>
            <w:r w:rsidRPr="00B90BA9">
              <w:rPr>
                <w:sz w:val="22"/>
              </w:rPr>
              <w:t>Гортань, топография, строение стенки, хрящи гортани, мышцы гортани, отделы гортани, голосовая щель. Функции гортани. Особенности строения в детском возрасте.</w:t>
            </w:r>
          </w:p>
          <w:p w:rsidR="003F0BFD" w:rsidRPr="00B90BA9" w:rsidRDefault="003F0BFD" w:rsidP="003F0BFD">
            <w:pPr>
              <w:spacing w:after="0" w:line="240" w:lineRule="auto"/>
              <w:contextualSpacing/>
              <w:jc w:val="both"/>
              <w:rPr>
                <w:sz w:val="22"/>
              </w:rPr>
            </w:pPr>
            <w:r w:rsidRPr="00B90BA9">
              <w:rPr>
                <w:sz w:val="22"/>
              </w:rPr>
              <w:t>Трахея, топография, бифуркация трахеи, строение стенки, функции. Особенности строения в детском возрасте.</w:t>
            </w:r>
          </w:p>
          <w:p w:rsidR="003F0BFD" w:rsidRPr="00B90BA9" w:rsidRDefault="003F0BFD" w:rsidP="003F0BFD">
            <w:pPr>
              <w:spacing w:after="0" w:line="240" w:lineRule="auto"/>
              <w:contextualSpacing/>
              <w:jc w:val="both"/>
              <w:rPr>
                <w:sz w:val="22"/>
              </w:rPr>
            </w:pPr>
            <w:r w:rsidRPr="00B90BA9">
              <w:rPr>
                <w:sz w:val="22"/>
              </w:rPr>
              <w:t>Бронхи – виды бронхов, строение стенки, бронхиальное дерево. Особенности строения в детском возрасте.</w:t>
            </w:r>
          </w:p>
          <w:p w:rsidR="003F0BFD" w:rsidRPr="00B90BA9" w:rsidRDefault="003F0BFD" w:rsidP="003F0BFD">
            <w:pPr>
              <w:spacing w:after="0" w:line="240" w:lineRule="auto"/>
              <w:contextualSpacing/>
              <w:jc w:val="both"/>
              <w:rPr>
                <w:sz w:val="22"/>
              </w:rPr>
            </w:pPr>
            <w:r w:rsidRPr="00B90BA9">
              <w:rPr>
                <w:sz w:val="22"/>
              </w:rPr>
              <w:t>Легкие – внешнее и внутренне строение. Особенности  строения легких в разные возрастные периоды жизни человека. Границы легких.</w:t>
            </w:r>
          </w:p>
          <w:p w:rsidR="003F0BFD" w:rsidRPr="00B90BA9" w:rsidRDefault="003F0BFD" w:rsidP="003F0BFD">
            <w:pPr>
              <w:spacing w:after="0" w:line="240" w:lineRule="auto"/>
              <w:contextualSpacing/>
              <w:jc w:val="both"/>
              <w:rPr>
                <w:sz w:val="22"/>
              </w:rPr>
            </w:pPr>
            <w:r w:rsidRPr="00B90BA9">
              <w:rPr>
                <w:sz w:val="22"/>
              </w:rPr>
              <w:t>Проекция органов дыхательной системы на поверхность грудной клетки (переднюю, заднюю, боковые поверхности).</w:t>
            </w:r>
          </w:p>
          <w:p w:rsidR="003F0BFD" w:rsidRPr="00B90BA9" w:rsidRDefault="003F0BFD" w:rsidP="003F0BFD">
            <w:pPr>
              <w:spacing w:after="0" w:line="240" w:lineRule="auto"/>
              <w:contextualSpacing/>
              <w:jc w:val="both"/>
              <w:rPr>
                <w:sz w:val="22"/>
              </w:rPr>
            </w:pPr>
            <w:r w:rsidRPr="00B90BA9">
              <w:rPr>
                <w:sz w:val="22"/>
              </w:rPr>
              <w:t>Понятие о пальпации и перкуссии  грудной клетки. Значение в диагностике заболеваний и организации динамического наблюдения за пациентом.</w:t>
            </w:r>
          </w:p>
          <w:p w:rsidR="003F0BFD" w:rsidRPr="00B90BA9" w:rsidRDefault="003F0BFD" w:rsidP="003F0BFD">
            <w:pPr>
              <w:spacing w:after="0" w:line="240" w:lineRule="auto"/>
              <w:contextualSpacing/>
              <w:jc w:val="both"/>
              <w:rPr>
                <w:sz w:val="22"/>
              </w:rPr>
            </w:pPr>
            <w:r w:rsidRPr="00B90BA9">
              <w:rPr>
                <w:sz w:val="22"/>
              </w:rPr>
              <w:t>Ориентировочные линии тела, понятие о перкуссии грудной клетки. Значение в диагностике.</w:t>
            </w:r>
          </w:p>
          <w:p w:rsidR="003F0BFD" w:rsidRPr="00B90BA9" w:rsidRDefault="003F0BFD" w:rsidP="003F0BFD">
            <w:pPr>
              <w:spacing w:after="0" w:line="240" w:lineRule="auto"/>
              <w:contextualSpacing/>
              <w:jc w:val="both"/>
              <w:rPr>
                <w:sz w:val="22"/>
              </w:rPr>
            </w:pPr>
            <w:r w:rsidRPr="00B90BA9">
              <w:rPr>
                <w:sz w:val="22"/>
              </w:rPr>
              <w:t>Плевра – строение, листки, плевральная полость, синусы. Пневмоторакс, его виды. Ателектаз легкого. Принципы оказания неотложной помощи в практике фельдшера.</w:t>
            </w:r>
          </w:p>
          <w:p w:rsidR="003F0BFD" w:rsidRPr="00B90BA9" w:rsidRDefault="003F0BFD" w:rsidP="003F0BFD">
            <w:pPr>
              <w:spacing w:after="0" w:line="240" w:lineRule="auto"/>
              <w:contextualSpacing/>
              <w:jc w:val="both"/>
              <w:rPr>
                <w:sz w:val="22"/>
              </w:rPr>
            </w:pPr>
            <w:r w:rsidRPr="00B90BA9">
              <w:rPr>
                <w:sz w:val="22"/>
              </w:rPr>
              <w:t>Методы оценки анатомо-функционального состояния: бронхоскопия, рентгенография, ларингоскопия, риноскопия. Значение в диагностике и лечении заболеваний, значение при оказании простых медицинских услуг.</w:t>
            </w:r>
          </w:p>
          <w:p w:rsidR="003F0BFD" w:rsidRPr="00B90BA9" w:rsidRDefault="003F0BFD" w:rsidP="003F0BFD">
            <w:pPr>
              <w:contextualSpacing/>
              <w:jc w:val="both"/>
              <w:rPr>
                <w:sz w:val="22"/>
              </w:rPr>
            </w:pPr>
            <w:r w:rsidRPr="00B90BA9">
              <w:rPr>
                <w:sz w:val="22"/>
              </w:rPr>
              <w:t>Основные методы профилактики заболеваний органов дыхательной системы в разные возрастные периоды.</w:t>
            </w:r>
          </w:p>
        </w:tc>
        <w:tc>
          <w:tcPr>
            <w:tcW w:w="699" w:type="pct"/>
            <w:tcBorders>
              <w:left w:val="single" w:sz="4" w:space="0" w:color="auto"/>
            </w:tcBorders>
          </w:tcPr>
          <w:p w:rsidR="003F0BFD" w:rsidRPr="00B90BA9" w:rsidRDefault="003F0BFD" w:rsidP="00B90BA9">
            <w:pPr>
              <w:spacing w:after="0" w:line="240" w:lineRule="auto"/>
              <w:contextualSpacing/>
              <w:jc w:val="center"/>
              <w:rPr>
                <w:sz w:val="22"/>
              </w:rPr>
            </w:pPr>
            <w:r w:rsidRPr="00B90BA9">
              <w:rPr>
                <w:sz w:val="22"/>
              </w:rPr>
              <w:t>2</w:t>
            </w:r>
          </w:p>
        </w:tc>
        <w:tc>
          <w:tcPr>
            <w:tcW w:w="619" w:type="pct"/>
            <w:vMerge/>
          </w:tcPr>
          <w:p w:rsidR="003F0BFD" w:rsidRPr="00B90BA9" w:rsidRDefault="003F0BFD"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Практическое занятие № 18. Изучение строения органов дыхания.</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6.2</w:t>
            </w:r>
          </w:p>
          <w:p w:rsidR="00B90BA9" w:rsidRPr="00B90BA9" w:rsidRDefault="00B90BA9" w:rsidP="003F0BFD">
            <w:pPr>
              <w:spacing w:after="0" w:line="240" w:lineRule="auto"/>
              <w:contextualSpacing/>
              <w:jc w:val="both"/>
              <w:rPr>
                <w:sz w:val="22"/>
              </w:rPr>
            </w:pPr>
            <w:r w:rsidRPr="003F0BFD">
              <w:rPr>
                <w:b/>
                <w:sz w:val="22"/>
              </w:rPr>
              <w:lastRenderedPageBreak/>
              <w:t>Физиология органов дыхательной системы</w:t>
            </w:r>
          </w:p>
        </w:tc>
        <w:tc>
          <w:tcPr>
            <w:tcW w:w="2688" w:type="pct"/>
          </w:tcPr>
          <w:p w:rsidR="00B90BA9" w:rsidRPr="003F0BFD" w:rsidRDefault="00B90BA9" w:rsidP="00B90BA9">
            <w:pPr>
              <w:spacing w:after="0" w:line="240" w:lineRule="auto"/>
              <w:contextualSpacing/>
              <w:rPr>
                <w:b/>
                <w:sz w:val="22"/>
              </w:rPr>
            </w:pPr>
            <w:r w:rsidRPr="003F0BFD">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B90BA9" w:rsidRPr="00B90BA9" w:rsidTr="00B90BA9">
        <w:trPr>
          <w:trHeight w:val="3795"/>
        </w:trPr>
        <w:tc>
          <w:tcPr>
            <w:tcW w:w="994" w:type="pct"/>
            <w:vMerge/>
            <w:tcBorders>
              <w:bottom w:val="single" w:sz="4" w:space="0" w:color="auto"/>
            </w:tcBorders>
          </w:tcPr>
          <w:p w:rsidR="00B90BA9" w:rsidRPr="00B90BA9" w:rsidRDefault="00B90BA9" w:rsidP="00B90BA9">
            <w:pPr>
              <w:spacing w:after="0" w:line="240" w:lineRule="auto"/>
              <w:contextualSpacing/>
              <w:rPr>
                <w:sz w:val="22"/>
              </w:rPr>
            </w:pPr>
          </w:p>
        </w:tc>
        <w:tc>
          <w:tcPr>
            <w:tcW w:w="2688" w:type="pct"/>
            <w:tcBorders>
              <w:bottom w:val="single" w:sz="4" w:space="0" w:color="auto"/>
            </w:tcBorders>
          </w:tcPr>
          <w:p w:rsidR="00B90BA9" w:rsidRPr="00B90BA9" w:rsidRDefault="00B90BA9" w:rsidP="003F0BFD">
            <w:pPr>
              <w:spacing w:after="0" w:line="240" w:lineRule="auto"/>
              <w:contextualSpacing/>
              <w:jc w:val="both"/>
              <w:rPr>
                <w:sz w:val="22"/>
              </w:rPr>
            </w:pPr>
            <w:r w:rsidRPr="00B90BA9">
              <w:rPr>
                <w:sz w:val="22"/>
              </w:rPr>
              <w:t>Этапы процесса дыхания</w:t>
            </w:r>
          </w:p>
          <w:p w:rsidR="00B90BA9" w:rsidRPr="00B90BA9" w:rsidRDefault="00B90BA9" w:rsidP="003F0BFD">
            <w:pPr>
              <w:spacing w:after="0" w:line="240" w:lineRule="auto"/>
              <w:contextualSpacing/>
              <w:jc w:val="both"/>
              <w:rPr>
                <w:sz w:val="22"/>
              </w:rPr>
            </w:pPr>
            <w:r w:rsidRPr="00B90BA9">
              <w:rPr>
                <w:sz w:val="22"/>
              </w:rPr>
              <w:t>Внешнее дыхание. Частота дыхательных движений. Механизм вдоха и выдоха. Дыхательные объемы (</w:t>
            </w:r>
            <w:proofErr w:type="gramStart"/>
            <w:r w:rsidRPr="00B90BA9">
              <w:rPr>
                <w:sz w:val="22"/>
              </w:rPr>
              <w:t>ДО</w:t>
            </w:r>
            <w:proofErr w:type="gramEnd"/>
            <w:r w:rsidRPr="00B90BA9">
              <w:rPr>
                <w:sz w:val="22"/>
              </w:rPr>
              <w:t xml:space="preserve">). Приборы для Определения </w:t>
            </w:r>
            <w:proofErr w:type="gramStart"/>
            <w:r w:rsidRPr="00B90BA9">
              <w:rPr>
                <w:sz w:val="22"/>
              </w:rPr>
              <w:t>ДО</w:t>
            </w:r>
            <w:proofErr w:type="gramEnd"/>
            <w:r w:rsidRPr="00B90BA9">
              <w:rPr>
                <w:sz w:val="22"/>
              </w:rPr>
              <w:t>.</w:t>
            </w:r>
          </w:p>
          <w:p w:rsidR="00B90BA9" w:rsidRPr="00B90BA9" w:rsidRDefault="00B90BA9" w:rsidP="003F0BFD">
            <w:pPr>
              <w:spacing w:after="0" w:line="240" w:lineRule="auto"/>
              <w:contextualSpacing/>
              <w:jc w:val="both"/>
              <w:rPr>
                <w:sz w:val="22"/>
              </w:rPr>
            </w:pPr>
            <w:r w:rsidRPr="00B90BA9">
              <w:rPr>
                <w:sz w:val="22"/>
              </w:rPr>
              <w:t>Определение частоты, ритма и глубины дыхания. Особенности в различные   возрастные периоды.</w:t>
            </w:r>
          </w:p>
          <w:p w:rsidR="00B90BA9" w:rsidRPr="00B90BA9" w:rsidRDefault="00B90BA9" w:rsidP="003F0BFD">
            <w:pPr>
              <w:spacing w:after="0" w:line="240" w:lineRule="auto"/>
              <w:contextualSpacing/>
              <w:jc w:val="both"/>
              <w:rPr>
                <w:sz w:val="22"/>
              </w:rPr>
            </w:pPr>
            <w:r w:rsidRPr="00B90BA9">
              <w:rPr>
                <w:sz w:val="22"/>
              </w:rPr>
              <w:t xml:space="preserve">Легочный газообмен. Состав вдыхаемого и выдыхаемого воздуха. Парциальное давление газов. </w:t>
            </w:r>
            <w:proofErr w:type="spellStart"/>
            <w:r w:rsidRPr="00B90BA9">
              <w:rPr>
                <w:sz w:val="22"/>
              </w:rPr>
              <w:t>Аэрогематический</w:t>
            </w:r>
            <w:proofErr w:type="spellEnd"/>
            <w:r w:rsidRPr="00B90BA9">
              <w:rPr>
                <w:sz w:val="22"/>
              </w:rPr>
              <w:t xml:space="preserve"> барьер.</w:t>
            </w:r>
          </w:p>
          <w:p w:rsidR="00B90BA9" w:rsidRPr="00B90BA9" w:rsidRDefault="00B90BA9" w:rsidP="003F0BFD">
            <w:pPr>
              <w:spacing w:after="0" w:line="240" w:lineRule="auto"/>
              <w:contextualSpacing/>
              <w:jc w:val="both"/>
              <w:rPr>
                <w:sz w:val="22"/>
              </w:rPr>
            </w:pPr>
            <w:r w:rsidRPr="00B90BA9">
              <w:rPr>
                <w:sz w:val="22"/>
              </w:rPr>
              <w:t xml:space="preserve">Транспортировка газов кровью. Оксигемоглобин. </w:t>
            </w:r>
            <w:proofErr w:type="spellStart"/>
            <w:r w:rsidRPr="00B90BA9">
              <w:rPr>
                <w:sz w:val="22"/>
              </w:rPr>
              <w:t>Карбгемоглобин</w:t>
            </w:r>
            <w:proofErr w:type="spellEnd"/>
            <w:r w:rsidRPr="00B90BA9">
              <w:rPr>
                <w:sz w:val="22"/>
              </w:rPr>
              <w:t>.</w:t>
            </w:r>
          </w:p>
          <w:p w:rsidR="00B90BA9" w:rsidRPr="00B90BA9" w:rsidRDefault="00B90BA9" w:rsidP="003F0BFD">
            <w:pPr>
              <w:spacing w:after="0" w:line="240" w:lineRule="auto"/>
              <w:contextualSpacing/>
              <w:jc w:val="both"/>
              <w:rPr>
                <w:sz w:val="22"/>
              </w:rPr>
            </w:pPr>
            <w:proofErr w:type="gramStart"/>
            <w:r w:rsidRPr="00B90BA9">
              <w:rPr>
                <w:sz w:val="22"/>
              </w:rPr>
              <w:t>Тканевой</w:t>
            </w:r>
            <w:proofErr w:type="gramEnd"/>
            <w:r w:rsidRPr="00B90BA9">
              <w:rPr>
                <w:sz w:val="22"/>
              </w:rPr>
              <w:t xml:space="preserve"> газообмен.</w:t>
            </w:r>
          </w:p>
          <w:p w:rsidR="00B90BA9" w:rsidRPr="00B90BA9" w:rsidRDefault="00B90BA9" w:rsidP="003F0BFD">
            <w:pPr>
              <w:spacing w:after="0" w:line="240" w:lineRule="auto"/>
              <w:contextualSpacing/>
              <w:jc w:val="both"/>
              <w:rPr>
                <w:sz w:val="22"/>
              </w:rPr>
            </w:pPr>
            <w:r w:rsidRPr="00B90BA9">
              <w:rPr>
                <w:sz w:val="22"/>
              </w:rPr>
              <w:t xml:space="preserve">Внутреннее (клеточное) дыхание. </w:t>
            </w:r>
          </w:p>
          <w:p w:rsidR="00B90BA9" w:rsidRPr="00B90BA9" w:rsidRDefault="00B90BA9" w:rsidP="003F0BFD">
            <w:pPr>
              <w:spacing w:after="0" w:line="240" w:lineRule="auto"/>
              <w:contextualSpacing/>
              <w:jc w:val="both"/>
              <w:rPr>
                <w:sz w:val="22"/>
              </w:rPr>
            </w:pPr>
            <w:r w:rsidRPr="00B90BA9">
              <w:rPr>
                <w:sz w:val="22"/>
              </w:rPr>
              <w:t>Методы оценки анатомо-функционального состояния дыхательной системы. Значение в диагностике и лечении заболеваний, значение при оказании простых медицинских услуг.</w:t>
            </w:r>
          </w:p>
          <w:p w:rsidR="00B90BA9" w:rsidRPr="00B90BA9" w:rsidRDefault="00B90BA9" w:rsidP="003F0BFD">
            <w:pPr>
              <w:spacing w:after="0" w:line="240" w:lineRule="auto"/>
              <w:contextualSpacing/>
              <w:jc w:val="both"/>
              <w:rPr>
                <w:sz w:val="22"/>
              </w:rPr>
            </w:pPr>
            <w:r w:rsidRPr="00B90BA9">
              <w:rPr>
                <w:sz w:val="22"/>
              </w:rPr>
              <w:t>Влияние физической культуры на функцию дыхательной системы в разных возрастных периодах.</w:t>
            </w:r>
          </w:p>
        </w:tc>
        <w:tc>
          <w:tcPr>
            <w:tcW w:w="699" w:type="pct"/>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Borders>
              <w:bottom w:val="single" w:sz="4" w:space="0" w:color="auto"/>
            </w:tcBorders>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19. Изучение с закономерностей функционирования дыхательной системы</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371"/>
        </w:trPr>
        <w:tc>
          <w:tcPr>
            <w:tcW w:w="3682" w:type="pct"/>
            <w:gridSpan w:val="2"/>
          </w:tcPr>
          <w:p w:rsidR="00B90BA9" w:rsidRPr="003F0BFD" w:rsidRDefault="00B90BA9" w:rsidP="003F0BFD">
            <w:pPr>
              <w:spacing w:after="0" w:line="240" w:lineRule="auto"/>
              <w:contextualSpacing/>
              <w:rPr>
                <w:b/>
                <w:sz w:val="22"/>
              </w:rPr>
            </w:pPr>
            <w:r w:rsidRPr="003F0BFD">
              <w:rPr>
                <w:b/>
                <w:sz w:val="22"/>
              </w:rPr>
              <w:t>Раздел 7</w:t>
            </w:r>
            <w:r w:rsidR="003F0BFD" w:rsidRPr="003F0BFD">
              <w:rPr>
                <w:b/>
                <w:sz w:val="22"/>
              </w:rPr>
              <w:t xml:space="preserve">. </w:t>
            </w:r>
            <w:r w:rsidRPr="003F0BFD">
              <w:rPr>
                <w:b/>
                <w:sz w:val="22"/>
              </w:rPr>
              <w:t>Пищеварительная система</w:t>
            </w:r>
          </w:p>
        </w:tc>
        <w:tc>
          <w:tcPr>
            <w:tcW w:w="699" w:type="pct"/>
          </w:tcPr>
          <w:p w:rsidR="00B90BA9" w:rsidRPr="003F0BFD" w:rsidRDefault="00B90BA9" w:rsidP="00B90BA9">
            <w:pPr>
              <w:spacing w:after="0" w:line="240" w:lineRule="auto"/>
              <w:contextualSpacing/>
              <w:jc w:val="center"/>
              <w:rPr>
                <w:b/>
                <w:sz w:val="22"/>
              </w:rPr>
            </w:pPr>
            <w:r w:rsidRPr="003F0BFD">
              <w:rPr>
                <w:b/>
                <w:sz w:val="22"/>
              </w:rPr>
              <w:t>16/8</w:t>
            </w:r>
          </w:p>
        </w:tc>
        <w:tc>
          <w:tcPr>
            <w:tcW w:w="619" w:type="pct"/>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7.1</w:t>
            </w:r>
          </w:p>
          <w:p w:rsidR="00B90BA9" w:rsidRPr="00B90BA9" w:rsidRDefault="00B90BA9" w:rsidP="003F0BFD">
            <w:pPr>
              <w:spacing w:after="0" w:line="240" w:lineRule="auto"/>
              <w:contextualSpacing/>
              <w:jc w:val="both"/>
              <w:rPr>
                <w:sz w:val="22"/>
              </w:rPr>
            </w:pPr>
            <w:r w:rsidRPr="003F0BFD">
              <w:rPr>
                <w:b/>
                <w:sz w:val="22"/>
              </w:rPr>
              <w:lastRenderedPageBreak/>
              <w:t>Анатомия органов пищеварительного канала</w:t>
            </w:r>
          </w:p>
        </w:tc>
        <w:tc>
          <w:tcPr>
            <w:tcW w:w="2688" w:type="pct"/>
            <w:tcBorders>
              <w:bottom w:val="single" w:sz="4" w:space="0" w:color="auto"/>
            </w:tcBorders>
          </w:tcPr>
          <w:p w:rsidR="00B90BA9" w:rsidRPr="003F0BFD" w:rsidRDefault="00B90BA9" w:rsidP="00B90BA9">
            <w:pPr>
              <w:spacing w:after="0" w:line="240" w:lineRule="auto"/>
              <w:contextualSpacing/>
              <w:rPr>
                <w:b/>
                <w:sz w:val="22"/>
              </w:rPr>
            </w:pPr>
            <w:r w:rsidRPr="003F0BFD">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6/4</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3F0BFD" w:rsidRPr="00B90BA9" w:rsidTr="009F4805">
        <w:trPr>
          <w:trHeight w:val="6464"/>
        </w:trPr>
        <w:tc>
          <w:tcPr>
            <w:tcW w:w="994" w:type="pct"/>
            <w:vMerge/>
            <w:tcBorders>
              <w:right w:val="single" w:sz="4" w:space="0" w:color="auto"/>
            </w:tcBorders>
          </w:tcPr>
          <w:p w:rsidR="003F0BFD" w:rsidRPr="00B90BA9" w:rsidRDefault="003F0BFD" w:rsidP="00B90BA9">
            <w:pPr>
              <w:spacing w:after="0" w:line="240" w:lineRule="auto"/>
              <w:contextualSpacing/>
              <w:rPr>
                <w:sz w:val="22"/>
              </w:rPr>
            </w:pPr>
          </w:p>
        </w:tc>
        <w:tc>
          <w:tcPr>
            <w:tcW w:w="2688" w:type="pct"/>
            <w:tcBorders>
              <w:top w:val="single" w:sz="4" w:space="0" w:color="auto"/>
              <w:left w:val="single" w:sz="4" w:space="0" w:color="auto"/>
              <w:right w:val="single" w:sz="4" w:space="0" w:color="auto"/>
            </w:tcBorders>
          </w:tcPr>
          <w:p w:rsidR="003F0BFD" w:rsidRPr="00B90BA9" w:rsidRDefault="003F0BFD" w:rsidP="003F0BFD">
            <w:pPr>
              <w:spacing w:after="0" w:line="240" w:lineRule="auto"/>
              <w:contextualSpacing/>
              <w:jc w:val="both"/>
              <w:rPr>
                <w:sz w:val="22"/>
              </w:rPr>
            </w:pPr>
            <w:r w:rsidRPr="00B90BA9">
              <w:rPr>
                <w:sz w:val="22"/>
              </w:rPr>
              <w:t>Роль питания в поддержании жизнедеятельности человека.</w:t>
            </w:r>
          </w:p>
          <w:p w:rsidR="003F0BFD" w:rsidRPr="00B90BA9" w:rsidRDefault="003F0BFD" w:rsidP="003F0BFD">
            <w:pPr>
              <w:spacing w:after="0" w:line="240" w:lineRule="auto"/>
              <w:contextualSpacing/>
              <w:jc w:val="both"/>
              <w:rPr>
                <w:sz w:val="22"/>
              </w:rPr>
            </w:pPr>
            <w:r w:rsidRPr="00B90BA9">
              <w:rPr>
                <w:sz w:val="22"/>
              </w:rPr>
              <w:t>Общий план строения пищеварительной системы.</w:t>
            </w:r>
          </w:p>
          <w:p w:rsidR="003F0BFD" w:rsidRPr="00B90BA9" w:rsidRDefault="003F0BFD" w:rsidP="003F0BFD">
            <w:pPr>
              <w:spacing w:after="0" w:line="240" w:lineRule="auto"/>
              <w:contextualSpacing/>
              <w:jc w:val="both"/>
              <w:rPr>
                <w:sz w:val="22"/>
              </w:rPr>
            </w:pPr>
            <w:r w:rsidRPr="00B90BA9">
              <w:rPr>
                <w:sz w:val="22"/>
              </w:rPr>
              <w:t>Принцип строения  стенки органов пищеварительного тракта.</w:t>
            </w:r>
          </w:p>
          <w:p w:rsidR="003F0BFD" w:rsidRPr="00B90BA9" w:rsidRDefault="003F0BFD" w:rsidP="003F0BFD">
            <w:pPr>
              <w:spacing w:after="0" w:line="240" w:lineRule="auto"/>
              <w:contextualSpacing/>
              <w:jc w:val="both"/>
              <w:rPr>
                <w:sz w:val="22"/>
              </w:rPr>
            </w:pPr>
            <w:r w:rsidRPr="00B90BA9">
              <w:rPr>
                <w:sz w:val="22"/>
              </w:rPr>
              <w:t xml:space="preserve">Полость рта, строение, функции.  </w:t>
            </w:r>
          </w:p>
          <w:p w:rsidR="003F0BFD" w:rsidRPr="00B90BA9" w:rsidRDefault="003F0BFD" w:rsidP="003F0BFD">
            <w:pPr>
              <w:spacing w:after="0" w:line="240" w:lineRule="auto"/>
              <w:contextualSpacing/>
              <w:jc w:val="both"/>
              <w:rPr>
                <w:sz w:val="22"/>
              </w:rPr>
            </w:pPr>
            <w:r w:rsidRPr="00B90BA9">
              <w:rPr>
                <w:sz w:val="22"/>
              </w:rPr>
              <w:t>Глотка – расположение, отделы, строение стенки, функции.</w:t>
            </w:r>
          </w:p>
          <w:p w:rsidR="003F0BFD" w:rsidRPr="00B90BA9" w:rsidRDefault="003F0BFD" w:rsidP="003F0BFD">
            <w:pPr>
              <w:spacing w:after="0" w:line="240" w:lineRule="auto"/>
              <w:contextualSpacing/>
              <w:jc w:val="both"/>
              <w:rPr>
                <w:sz w:val="22"/>
              </w:rPr>
            </w:pPr>
            <w:r w:rsidRPr="00B90BA9">
              <w:rPr>
                <w:sz w:val="22"/>
              </w:rPr>
              <w:t>Окологлоточное кольцо Пирогова-</w:t>
            </w:r>
            <w:proofErr w:type="spellStart"/>
            <w:r w:rsidRPr="00B90BA9">
              <w:rPr>
                <w:sz w:val="22"/>
              </w:rPr>
              <w:t>Вальдейера</w:t>
            </w:r>
            <w:proofErr w:type="spellEnd"/>
            <w:r w:rsidRPr="00B90BA9">
              <w:rPr>
                <w:sz w:val="22"/>
              </w:rPr>
              <w:t>.</w:t>
            </w:r>
          </w:p>
          <w:p w:rsidR="003F0BFD" w:rsidRPr="00B90BA9" w:rsidRDefault="003F0BFD" w:rsidP="003F0BFD">
            <w:pPr>
              <w:spacing w:after="0" w:line="240" w:lineRule="auto"/>
              <w:contextualSpacing/>
              <w:jc w:val="both"/>
              <w:rPr>
                <w:sz w:val="22"/>
              </w:rPr>
            </w:pPr>
            <w:r w:rsidRPr="00B90BA9">
              <w:rPr>
                <w:sz w:val="22"/>
              </w:rPr>
              <w:t>Пищевод – топография, отделы,  сужения, функции, строение стенки.</w:t>
            </w:r>
          </w:p>
          <w:p w:rsidR="003F0BFD" w:rsidRPr="00B90BA9" w:rsidRDefault="003F0BFD" w:rsidP="003F0BFD">
            <w:pPr>
              <w:spacing w:after="0" w:line="240" w:lineRule="auto"/>
              <w:contextualSpacing/>
              <w:jc w:val="both"/>
              <w:rPr>
                <w:sz w:val="22"/>
              </w:rPr>
            </w:pPr>
            <w:r w:rsidRPr="00B90BA9">
              <w:rPr>
                <w:sz w:val="22"/>
              </w:rPr>
              <w:t>Желудок – расположение, внешнее строение, строение стенки, железы, функции. Желудочный сок – состав, количество.</w:t>
            </w:r>
          </w:p>
          <w:p w:rsidR="003F0BFD" w:rsidRPr="00B90BA9" w:rsidRDefault="003F0BFD" w:rsidP="003F0BFD">
            <w:pPr>
              <w:spacing w:after="0" w:line="240" w:lineRule="auto"/>
              <w:contextualSpacing/>
              <w:jc w:val="both"/>
              <w:rPr>
                <w:sz w:val="22"/>
              </w:rPr>
            </w:pPr>
            <w:r w:rsidRPr="00B90BA9">
              <w:rPr>
                <w:sz w:val="22"/>
              </w:rPr>
              <w:t>Тонкая кишка – расположение, отделы, строение,  функции, образования слизистой оболочки.</w:t>
            </w:r>
          </w:p>
          <w:p w:rsidR="003F0BFD" w:rsidRPr="00B90BA9" w:rsidRDefault="003F0BFD" w:rsidP="003F0BFD">
            <w:pPr>
              <w:spacing w:after="0" w:line="240" w:lineRule="auto"/>
              <w:contextualSpacing/>
              <w:jc w:val="both"/>
              <w:rPr>
                <w:sz w:val="22"/>
              </w:rPr>
            </w:pPr>
            <w:r w:rsidRPr="00B90BA9">
              <w:rPr>
                <w:sz w:val="22"/>
              </w:rPr>
              <w:t>Толстая кишка – расположение, отделы, проекция отделов на переднюю брюшную стенку, особенности строения, функции.</w:t>
            </w:r>
          </w:p>
          <w:p w:rsidR="003F0BFD" w:rsidRPr="00B90BA9" w:rsidRDefault="003F0BFD" w:rsidP="003F0BFD">
            <w:pPr>
              <w:spacing w:after="0" w:line="240" w:lineRule="auto"/>
              <w:contextualSpacing/>
              <w:jc w:val="both"/>
              <w:rPr>
                <w:sz w:val="22"/>
              </w:rPr>
            </w:pPr>
            <w:r w:rsidRPr="00B90BA9">
              <w:rPr>
                <w:sz w:val="22"/>
              </w:rPr>
              <w:t>Проекции органов пищеварения на переднюю поверхность брюшной стенки.</w:t>
            </w:r>
          </w:p>
          <w:p w:rsidR="003F0BFD" w:rsidRPr="00B90BA9" w:rsidRDefault="003F0BFD" w:rsidP="003F0BFD">
            <w:pPr>
              <w:spacing w:after="0" w:line="240" w:lineRule="auto"/>
              <w:contextualSpacing/>
              <w:jc w:val="both"/>
              <w:rPr>
                <w:sz w:val="22"/>
              </w:rPr>
            </w:pPr>
            <w:r w:rsidRPr="00B90BA9">
              <w:rPr>
                <w:sz w:val="22"/>
              </w:rPr>
              <w:t>Брюшина – строение, отношение органов к брюшине, складки брюшины, брюшинная полость</w:t>
            </w:r>
          </w:p>
          <w:p w:rsidR="003F0BFD" w:rsidRPr="00B90BA9" w:rsidRDefault="003F0BFD" w:rsidP="003F0BFD">
            <w:pPr>
              <w:spacing w:after="0" w:line="240" w:lineRule="auto"/>
              <w:contextualSpacing/>
              <w:jc w:val="both"/>
              <w:rPr>
                <w:sz w:val="22"/>
              </w:rPr>
            </w:pPr>
            <w:r w:rsidRPr="00B90BA9">
              <w:rPr>
                <w:sz w:val="22"/>
              </w:rPr>
              <w:t>Анатомо-физиологические особенности пищеварительной системы у детей (новорожденный, грудной возраст)</w:t>
            </w:r>
          </w:p>
          <w:p w:rsidR="003F0BFD" w:rsidRPr="00B90BA9" w:rsidRDefault="003F0BFD" w:rsidP="003F0BFD">
            <w:pPr>
              <w:spacing w:after="0" w:line="240" w:lineRule="auto"/>
              <w:contextualSpacing/>
              <w:jc w:val="both"/>
              <w:rPr>
                <w:sz w:val="22"/>
              </w:rPr>
            </w:pPr>
            <w:r w:rsidRPr="00B90BA9">
              <w:rPr>
                <w:sz w:val="22"/>
              </w:rPr>
              <w:t>Понятие о пальпации живота. Понятие о перкуссии паренхиматозных органов брюшной полости. Понятие об аускультации кишечника. Значение для диагностики заболеваний, организации лечебных и профилактических мероприятий.</w:t>
            </w:r>
          </w:p>
          <w:p w:rsidR="003F0BFD" w:rsidRPr="00B90BA9" w:rsidRDefault="003F0BFD" w:rsidP="003F0BFD">
            <w:pPr>
              <w:contextualSpacing/>
              <w:jc w:val="both"/>
              <w:rPr>
                <w:sz w:val="22"/>
              </w:rPr>
            </w:pPr>
            <w:r w:rsidRPr="00B90BA9">
              <w:rPr>
                <w:sz w:val="22"/>
              </w:rPr>
              <w:t xml:space="preserve">Методы оценки анатомо-функционального состояния пищеварительной системы: </w:t>
            </w:r>
            <w:proofErr w:type="spellStart"/>
            <w:r w:rsidRPr="00B90BA9">
              <w:rPr>
                <w:sz w:val="22"/>
              </w:rPr>
              <w:t>ирригоскопия</w:t>
            </w:r>
            <w:proofErr w:type="spellEnd"/>
            <w:r w:rsidRPr="00B90BA9">
              <w:rPr>
                <w:sz w:val="22"/>
              </w:rPr>
              <w:t xml:space="preserve">, </w:t>
            </w:r>
            <w:proofErr w:type="spellStart"/>
            <w:r w:rsidRPr="00B90BA9">
              <w:rPr>
                <w:sz w:val="22"/>
              </w:rPr>
              <w:t>ректороманоскопия</w:t>
            </w:r>
            <w:proofErr w:type="spellEnd"/>
            <w:r w:rsidRPr="00B90BA9">
              <w:rPr>
                <w:sz w:val="22"/>
              </w:rPr>
              <w:t xml:space="preserve">, </w:t>
            </w:r>
            <w:proofErr w:type="spellStart"/>
            <w:r w:rsidRPr="00B90BA9">
              <w:rPr>
                <w:sz w:val="22"/>
              </w:rPr>
              <w:t>колоноскопия</w:t>
            </w:r>
            <w:proofErr w:type="spellEnd"/>
            <w:r w:rsidRPr="00B90BA9">
              <w:rPr>
                <w:sz w:val="22"/>
              </w:rPr>
              <w:t xml:space="preserve">, </w:t>
            </w:r>
            <w:proofErr w:type="spellStart"/>
            <w:r w:rsidRPr="00B90BA9">
              <w:rPr>
                <w:sz w:val="22"/>
              </w:rPr>
              <w:t>фиброгастродуоденоскопия</w:t>
            </w:r>
            <w:proofErr w:type="spellEnd"/>
            <w:r w:rsidRPr="00B90BA9">
              <w:rPr>
                <w:sz w:val="22"/>
              </w:rPr>
              <w:t>, рентгеноскопия, и т.д. Значение для диагностики и организации лечебных и профилактических мероприятий, при выполнении простых медицинских услуг.</w:t>
            </w:r>
          </w:p>
        </w:tc>
        <w:tc>
          <w:tcPr>
            <w:tcW w:w="699" w:type="pct"/>
            <w:tcBorders>
              <w:left w:val="single" w:sz="4" w:space="0" w:color="auto"/>
            </w:tcBorders>
          </w:tcPr>
          <w:p w:rsidR="003F0BFD" w:rsidRPr="00B90BA9" w:rsidRDefault="003F0BFD" w:rsidP="00B90BA9">
            <w:pPr>
              <w:spacing w:after="0" w:line="240" w:lineRule="auto"/>
              <w:contextualSpacing/>
              <w:jc w:val="center"/>
              <w:rPr>
                <w:sz w:val="22"/>
              </w:rPr>
            </w:pPr>
            <w:r w:rsidRPr="00B90BA9">
              <w:rPr>
                <w:sz w:val="22"/>
              </w:rPr>
              <w:t>2</w:t>
            </w:r>
          </w:p>
        </w:tc>
        <w:tc>
          <w:tcPr>
            <w:tcW w:w="619" w:type="pct"/>
            <w:vMerge/>
          </w:tcPr>
          <w:p w:rsidR="003F0BFD" w:rsidRPr="00B90BA9" w:rsidRDefault="003F0BFD"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4</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20. Изучение строения ротовой полости, глотки, пищевода, желудка.</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21. Изучение строения тонкого и толстого кишечника, брюшины.</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3F0BFD" w:rsidRDefault="00B90BA9" w:rsidP="003F0BFD">
            <w:pPr>
              <w:spacing w:after="0" w:line="240" w:lineRule="auto"/>
              <w:contextualSpacing/>
              <w:jc w:val="both"/>
              <w:rPr>
                <w:b/>
                <w:sz w:val="22"/>
              </w:rPr>
            </w:pPr>
            <w:r w:rsidRPr="003F0BFD">
              <w:rPr>
                <w:b/>
                <w:sz w:val="22"/>
              </w:rPr>
              <w:t>Тема 7.2</w:t>
            </w:r>
          </w:p>
          <w:p w:rsidR="00B90BA9" w:rsidRPr="00B90BA9" w:rsidRDefault="00B90BA9" w:rsidP="003F0BFD">
            <w:pPr>
              <w:spacing w:after="0" w:line="240" w:lineRule="auto"/>
              <w:contextualSpacing/>
              <w:jc w:val="both"/>
              <w:rPr>
                <w:sz w:val="22"/>
              </w:rPr>
            </w:pPr>
            <w:r w:rsidRPr="003F0BFD">
              <w:rPr>
                <w:b/>
                <w:sz w:val="22"/>
              </w:rPr>
              <w:lastRenderedPageBreak/>
              <w:t>Анатомия больших пищеварительных желез. Физиология пищеварения.</w:t>
            </w:r>
          </w:p>
        </w:tc>
        <w:tc>
          <w:tcPr>
            <w:tcW w:w="2688" w:type="pct"/>
            <w:tcBorders>
              <w:bottom w:val="single" w:sz="4" w:space="0" w:color="auto"/>
            </w:tcBorders>
          </w:tcPr>
          <w:p w:rsidR="00B90BA9" w:rsidRPr="003F0BFD" w:rsidRDefault="00B90BA9" w:rsidP="00B90BA9">
            <w:pPr>
              <w:spacing w:after="0" w:line="240" w:lineRule="auto"/>
              <w:contextualSpacing/>
              <w:rPr>
                <w:b/>
                <w:sz w:val="22"/>
              </w:rPr>
            </w:pPr>
            <w:r w:rsidRPr="003F0BFD">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8/4</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3F0BFD" w:rsidRPr="00B90BA9" w:rsidTr="009F4805">
        <w:trPr>
          <w:trHeight w:val="5453"/>
        </w:trPr>
        <w:tc>
          <w:tcPr>
            <w:tcW w:w="994" w:type="pct"/>
            <w:vMerge/>
            <w:tcBorders>
              <w:right w:val="single" w:sz="4" w:space="0" w:color="auto"/>
            </w:tcBorders>
          </w:tcPr>
          <w:p w:rsidR="003F0BFD" w:rsidRPr="00B90BA9" w:rsidRDefault="003F0BFD" w:rsidP="00B90BA9">
            <w:pPr>
              <w:spacing w:after="0" w:line="240" w:lineRule="auto"/>
              <w:contextualSpacing/>
              <w:rPr>
                <w:sz w:val="22"/>
              </w:rPr>
            </w:pPr>
          </w:p>
        </w:tc>
        <w:tc>
          <w:tcPr>
            <w:tcW w:w="2688" w:type="pct"/>
            <w:tcBorders>
              <w:top w:val="single" w:sz="4" w:space="0" w:color="auto"/>
              <w:left w:val="single" w:sz="4" w:space="0" w:color="auto"/>
              <w:right w:val="single" w:sz="4" w:space="0" w:color="auto"/>
            </w:tcBorders>
          </w:tcPr>
          <w:p w:rsidR="003F0BFD" w:rsidRPr="00B90BA9" w:rsidRDefault="003F0BFD" w:rsidP="003F0BFD">
            <w:pPr>
              <w:spacing w:after="0" w:line="240" w:lineRule="auto"/>
              <w:contextualSpacing/>
              <w:jc w:val="both"/>
              <w:rPr>
                <w:sz w:val="22"/>
              </w:rPr>
            </w:pPr>
            <w:r w:rsidRPr="00B90BA9">
              <w:rPr>
                <w:sz w:val="22"/>
              </w:rPr>
              <w:t>Большие слюнные железы – строение, места открытия выводных протоков, секрет слюнных желез.</w:t>
            </w:r>
          </w:p>
          <w:p w:rsidR="003F0BFD" w:rsidRPr="00B90BA9" w:rsidRDefault="003F0BFD" w:rsidP="003F0BFD">
            <w:pPr>
              <w:spacing w:after="0" w:line="240" w:lineRule="auto"/>
              <w:contextualSpacing/>
              <w:jc w:val="both"/>
              <w:rPr>
                <w:sz w:val="22"/>
              </w:rPr>
            </w:pPr>
            <w:r w:rsidRPr="00B90BA9">
              <w:rPr>
                <w:sz w:val="22"/>
              </w:rPr>
              <w:t>Слюна – состав, свойства, функции.</w:t>
            </w:r>
          </w:p>
          <w:p w:rsidR="003F0BFD" w:rsidRPr="00B90BA9" w:rsidRDefault="003F0BFD" w:rsidP="003F0BFD">
            <w:pPr>
              <w:spacing w:after="0" w:line="240" w:lineRule="auto"/>
              <w:contextualSpacing/>
              <w:jc w:val="both"/>
              <w:rPr>
                <w:sz w:val="22"/>
              </w:rPr>
            </w:pPr>
            <w:r w:rsidRPr="00B90BA9">
              <w:rPr>
                <w:sz w:val="22"/>
              </w:rPr>
              <w:t>Пищеварение в полости рта, глотание.</w:t>
            </w:r>
          </w:p>
          <w:p w:rsidR="003F0BFD" w:rsidRPr="00B90BA9" w:rsidRDefault="003F0BFD" w:rsidP="003F0BFD">
            <w:pPr>
              <w:spacing w:after="0" w:line="240" w:lineRule="auto"/>
              <w:contextualSpacing/>
              <w:jc w:val="both"/>
              <w:rPr>
                <w:sz w:val="22"/>
              </w:rPr>
            </w:pPr>
            <w:r w:rsidRPr="00B90BA9">
              <w:rPr>
                <w:sz w:val="22"/>
              </w:rPr>
              <w:t>Пищеварение в желудке. Желудочный сок – свойства, состав. Эвакуация содержимого желудка в тонкий кишечник.</w:t>
            </w:r>
          </w:p>
          <w:p w:rsidR="003F0BFD" w:rsidRPr="00B90BA9" w:rsidRDefault="003F0BFD" w:rsidP="003F0BFD">
            <w:pPr>
              <w:spacing w:after="0" w:line="240" w:lineRule="auto"/>
              <w:contextualSpacing/>
              <w:jc w:val="both"/>
              <w:rPr>
                <w:sz w:val="22"/>
              </w:rPr>
            </w:pPr>
            <w:r w:rsidRPr="00B90BA9">
              <w:rPr>
                <w:sz w:val="22"/>
              </w:rPr>
              <w:t>Поджелудочная железа – расположение, строение, функции.</w:t>
            </w:r>
          </w:p>
          <w:p w:rsidR="003F0BFD" w:rsidRPr="00B90BA9" w:rsidRDefault="003F0BFD" w:rsidP="003F0BFD">
            <w:pPr>
              <w:spacing w:after="0" w:line="240" w:lineRule="auto"/>
              <w:contextualSpacing/>
              <w:jc w:val="both"/>
              <w:rPr>
                <w:sz w:val="22"/>
              </w:rPr>
            </w:pPr>
            <w:r w:rsidRPr="00B90BA9">
              <w:rPr>
                <w:sz w:val="22"/>
              </w:rPr>
              <w:t>Состав, количество, функции поджелудочного сока.</w:t>
            </w:r>
          </w:p>
          <w:p w:rsidR="003F0BFD" w:rsidRPr="00B90BA9" w:rsidRDefault="003F0BFD" w:rsidP="003F0BFD">
            <w:pPr>
              <w:spacing w:after="0" w:line="240" w:lineRule="auto"/>
              <w:contextualSpacing/>
              <w:jc w:val="both"/>
              <w:rPr>
                <w:sz w:val="22"/>
              </w:rPr>
            </w:pPr>
            <w:r w:rsidRPr="00B90BA9">
              <w:rPr>
                <w:sz w:val="22"/>
              </w:rPr>
              <w:t>Печень – расположение, границы, макро- и микроскопическое строение, функции.</w:t>
            </w:r>
          </w:p>
          <w:p w:rsidR="003F0BFD" w:rsidRPr="00B90BA9" w:rsidRDefault="003F0BFD" w:rsidP="003F0BFD">
            <w:pPr>
              <w:spacing w:after="0" w:line="240" w:lineRule="auto"/>
              <w:contextualSpacing/>
              <w:jc w:val="both"/>
              <w:rPr>
                <w:sz w:val="22"/>
              </w:rPr>
            </w:pPr>
            <w:r w:rsidRPr="00B90BA9">
              <w:rPr>
                <w:sz w:val="22"/>
              </w:rPr>
              <w:t>Кровоснабжение печени, ее сосуды.</w:t>
            </w:r>
          </w:p>
          <w:p w:rsidR="003F0BFD" w:rsidRPr="00B90BA9" w:rsidRDefault="003F0BFD" w:rsidP="003F0BFD">
            <w:pPr>
              <w:spacing w:after="0" w:line="240" w:lineRule="auto"/>
              <w:contextualSpacing/>
              <w:jc w:val="both"/>
              <w:rPr>
                <w:sz w:val="22"/>
              </w:rPr>
            </w:pPr>
            <w:r w:rsidRPr="00B90BA9">
              <w:rPr>
                <w:sz w:val="22"/>
              </w:rPr>
              <w:t>Желчный пузырь – расположение, строение, функции.</w:t>
            </w:r>
          </w:p>
          <w:p w:rsidR="003F0BFD" w:rsidRPr="00B90BA9" w:rsidRDefault="003F0BFD" w:rsidP="003F0BFD">
            <w:pPr>
              <w:spacing w:after="0" w:line="240" w:lineRule="auto"/>
              <w:contextualSpacing/>
              <w:jc w:val="both"/>
              <w:rPr>
                <w:sz w:val="22"/>
              </w:rPr>
            </w:pPr>
            <w:r w:rsidRPr="00B90BA9">
              <w:rPr>
                <w:sz w:val="22"/>
              </w:rPr>
              <w:t>Состав и свойства желчи. Функции желчи.</w:t>
            </w:r>
          </w:p>
          <w:p w:rsidR="003F0BFD" w:rsidRPr="00B90BA9" w:rsidRDefault="003F0BFD" w:rsidP="003F0BFD">
            <w:pPr>
              <w:spacing w:after="0" w:line="240" w:lineRule="auto"/>
              <w:contextualSpacing/>
              <w:jc w:val="both"/>
              <w:rPr>
                <w:sz w:val="22"/>
              </w:rPr>
            </w:pPr>
            <w:r w:rsidRPr="00B90BA9">
              <w:rPr>
                <w:sz w:val="22"/>
              </w:rPr>
              <w:t>Механизм образования и отделения желчи, виды желчи (пузырная, печеночная).</w:t>
            </w:r>
          </w:p>
          <w:p w:rsidR="003F0BFD" w:rsidRPr="00B90BA9" w:rsidRDefault="003F0BFD" w:rsidP="003F0BFD">
            <w:pPr>
              <w:spacing w:after="0" w:line="240" w:lineRule="auto"/>
              <w:contextualSpacing/>
              <w:jc w:val="both"/>
              <w:rPr>
                <w:sz w:val="22"/>
              </w:rPr>
            </w:pPr>
            <w:r w:rsidRPr="00B90BA9">
              <w:rPr>
                <w:sz w:val="22"/>
              </w:rPr>
              <w:t>Пищеварение и всасывание в тонком кишечнике, виды. Кишечный сок – свойства, состав, функции.</w:t>
            </w:r>
          </w:p>
          <w:p w:rsidR="003F0BFD" w:rsidRPr="00B90BA9" w:rsidRDefault="003F0BFD" w:rsidP="003F0BFD">
            <w:pPr>
              <w:spacing w:after="0" w:line="240" w:lineRule="auto"/>
              <w:contextualSpacing/>
              <w:jc w:val="both"/>
              <w:rPr>
                <w:sz w:val="22"/>
              </w:rPr>
            </w:pPr>
            <w:r w:rsidRPr="00B90BA9">
              <w:rPr>
                <w:sz w:val="22"/>
              </w:rPr>
              <w:t>Пищеварение в толстой кишке. Микрофлора толстого кишечника, её значение. Акт дефекации.</w:t>
            </w:r>
          </w:p>
          <w:p w:rsidR="003F0BFD" w:rsidRPr="00B90BA9" w:rsidRDefault="003F0BFD" w:rsidP="003F0BFD">
            <w:pPr>
              <w:spacing w:after="0" w:line="240" w:lineRule="auto"/>
              <w:contextualSpacing/>
              <w:jc w:val="both"/>
              <w:rPr>
                <w:sz w:val="22"/>
              </w:rPr>
            </w:pPr>
            <w:r w:rsidRPr="00B90BA9">
              <w:rPr>
                <w:sz w:val="22"/>
              </w:rPr>
              <w:t>Возрастные особенности пищеварения.</w:t>
            </w:r>
          </w:p>
          <w:p w:rsidR="003F0BFD" w:rsidRPr="00B90BA9" w:rsidRDefault="003F0BFD" w:rsidP="003F0BFD">
            <w:pPr>
              <w:contextualSpacing/>
              <w:jc w:val="both"/>
              <w:rPr>
                <w:sz w:val="22"/>
              </w:rPr>
            </w:pPr>
            <w:r w:rsidRPr="00B90BA9">
              <w:rPr>
                <w:sz w:val="22"/>
              </w:rPr>
              <w:t>Методы оценки анатомо-функционального состояния пищеварительных желез, их соков. Значение для диагностики и лечения, при выполнении простых медицинских услуг.</w:t>
            </w:r>
          </w:p>
        </w:tc>
        <w:tc>
          <w:tcPr>
            <w:tcW w:w="699" w:type="pct"/>
            <w:tcBorders>
              <w:left w:val="single" w:sz="4" w:space="0" w:color="auto"/>
            </w:tcBorders>
          </w:tcPr>
          <w:p w:rsidR="003F0BFD" w:rsidRPr="00B90BA9" w:rsidRDefault="003F0BFD" w:rsidP="00B90BA9">
            <w:pPr>
              <w:spacing w:after="0" w:line="240" w:lineRule="auto"/>
              <w:contextualSpacing/>
              <w:jc w:val="center"/>
              <w:rPr>
                <w:sz w:val="22"/>
              </w:rPr>
            </w:pPr>
            <w:r w:rsidRPr="00B90BA9">
              <w:rPr>
                <w:sz w:val="22"/>
              </w:rPr>
              <w:t>4</w:t>
            </w:r>
          </w:p>
        </w:tc>
        <w:tc>
          <w:tcPr>
            <w:tcW w:w="619" w:type="pct"/>
            <w:vMerge/>
          </w:tcPr>
          <w:p w:rsidR="003F0BFD" w:rsidRPr="00B90BA9" w:rsidRDefault="003F0BFD"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4</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22. Изучение строения и закономерностей функционирования больших пищеварительных желез.</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3F0BFD">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3F0BFD">
            <w:pPr>
              <w:spacing w:after="0" w:line="240" w:lineRule="auto"/>
              <w:contextualSpacing/>
              <w:jc w:val="both"/>
              <w:rPr>
                <w:sz w:val="22"/>
              </w:rPr>
            </w:pPr>
            <w:r w:rsidRPr="00B90BA9">
              <w:rPr>
                <w:sz w:val="22"/>
              </w:rPr>
              <w:t>Практическое занятие № 23. Изучение процессов пищеварения в органах пищеварительного тракта.</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9F4805" w:rsidRDefault="00B90BA9" w:rsidP="009F4805">
            <w:pPr>
              <w:spacing w:after="0" w:line="240" w:lineRule="auto"/>
              <w:contextualSpacing/>
              <w:jc w:val="both"/>
              <w:rPr>
                <w:b/>
                <w:sz w:val="22"/>
              </w:rPr>
            </w:pPr>
            <w:r w:rsidRPr="009F4805">
              <w:rPr>
                <w:b/>
                <w:sz w:val="22"/>
              </w:rPr>
              <w:t>Тема 7.3</w:t>
            </w:r>
          </w:p>
          <w:p w:rsidR="00B90BA9" w:rsidRPr="00B90BA9" w:rsidRDefault="00B90BA9" w:rsidP="009F4805">
            <w:pPr>
              <w:spacing w:after="0" w:line="240" w:lineRule="auto"/>
              <w:contextualSpacing/>
              <w:jc w:val="both"/>
              <w:rPr>
                <w:sz w:val="22"/>
              </w:rPr>
            </w:pPr>
            <w:r w:rsidRPr="009F4805">
              <w:rPr>
                <w:b/>
                <w:sz w:val="22"/>
              </w:rPr>
              <w:lastRenderedPageBreak/>
              <w:t>Питание. Обмен веществ и энергии.</w:t>
            </w:r>
          </w:p>
        </w:tc>
        <w:tc>
          <w:tcPr>
            <w:tcW w:w="2688" w:type="pct"/>
            <w:tcBorders>
              <w:bottom w:val="single" w:sz="4" w:space="0" w:color="auto"/>
            </w:tcBorders>
          </w:tcPr>
          <w:p w:rsidR="00B90BA9" w:rsidRPr="009F4805" w:rsidRDefault="00B90BA9" w:rsidP="00B90BA9">
            <w:pPr>
              <w:spacing w:after="0" w:line="240" w:lineRule="auto"/>
              <w:contextualSpacing/>
              <w:rPr>
                <w:b/>
                <w:sz w:val="22"/>
              </w:rPr>
            </w:pPr>
            <w:r w:rsidRPr="009F4805">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2/0</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9F4805" w:rsidRPr="00B90BA9" w:rsidTr="009F4805">
        <w:trPr>
          <w:trHeight w:val="3915"/>
        </w:trPr>
        <w:tc>
          <w:tcPr>
            <w:tcW w:w="994" w:type="pct"/>
            <w:vMerge/>
            <w:tcBorders>
              <w:right w:val="single" w:sz="4" w:space="0" w:color="auto"/>
            </w:tcBorders>
          </w:tcPr>
          <w:p w:rsidR="009F4805" w:rsidRPr="00B90BA9" w:rsidRDefault="009F4805" w:rsidP="00B90BA9">
            <w:pPr>
              <w:spacing w:after="0" w:line="240" w:lineRule="auto"/>
              <w:contextualSpacing/>
              <w:rPr>
                <w:sz w:val="22"/>
              </w:rPr>
            </w:pPr>
          </w:p>
        </w:tc>
        <w:tc>
          <w:tcPr>
            <w:tcW w:w="2688" w:type="pct"/>
            <w:tcBorders>
              <w:top w:val="single" w:sz="4" w:space="0" w:color="auto"/>
              <w:left w:val="single" w:sz="4" w:space="0" w:color="auto"/>
              <w:right w:val="single" w:sz="4" w:space="0" w:color="auto"/>
            </w:tcBorders>
          </w:tcPr>
          <w:p w:rsidR="009F4805" w:rsidRPr="00B90BA9" w:rsidRDefault="009F4805" w:rsidP="009F4805">
            <w:pPr>
              <w:spacing w:after="0" w:line="240" w:lineRule="auto"/>
              <w:contextualSpacing/>
              <w:jc w:val="both"/>
              <w:rPr>
                <w:sz w:val="22"/>
              </w:rPr>
            </w:pPr>
            <w:r w:rsidRPr="00B90BA9">
              <w:rPr>
                <w:sz w:val="22"/>
              </w:rPr>
              <w:t>Определение основного обмена.</w:t>
            </w:r>
          </w:p>
          <w:p w:rsidR="009F4805" w:rsidRPr="00B90BA9" w:rsidRDefault="009F4805" w:rsidP="009F4805">
            <w:pPr>
              <w:spacing w:after="0" w:line="240" w:lineRule="auto"/>
              <w:contextualSpacing/>
              <w:jc w:val="both"/>
              <w:rPr>
                <w:sz w:val="22"/>
              </w:rPr>
            </w:pPr>
            <w:r w:rsidRPr="00B90BA9">
              <w:rPr>
                <w:sz w:val="22"/>
              </w:rPr>
              <w:t>Энергетическая ценность суточного рациона.</w:t>
            </w:r>
          </w:p>
          <w:p w:rsidR="009F4805" w:rsidRPr="00B90BA9" w:rsidRDefault="009F4805" w:rsidP="009F4805">
            <w:pPr>
              <w:spacing w:after="0" w:line="240" w:lineRule="auto"/>
              <w:contextualSpacing/>
              <w:jc w:val="both"/>
              <w:rPr>
                <w:sz w:val="22"/>
              </w:rPr>
            </w:pPr>
            <w:r w:rsidRPr="00B90BA9">
              <w:rPr>
                <w:sz w:val="22"/>
              </w:rPr>
              <w:t>Критерии оценки процесса питания.</w:t>
            </w:r>
          </w:p>
          <w:p w:rsidR="009F4805" w:rsidRPr="00B90BA9" w:rsidRDefault="009F4805" w:rsidP="009F4805">
            <w:pPr>
              <w:spacing w:after="0" w:line="240" w:lineRule="auto"/>
              <w:contextualSpacing/>
              <w:jc w:val="both"/>
              <w:rPr>
                <w:sz w:val="22"/>
              </w:rPr>
            </w:pPr>
            <w:r w:rsidRPr="00B90BA9">
              <w:rPr>
                <w:sz w:val="22"/>
              </w:rPr>
              <w:t>Регуляция обмена веществ и энергии.</w:t>
            </w:r>
          </w:p>
          <w:p w:rsidR="009F4805" w:rsidRPr="00B90BA9" w:rsidRDefault="009F4805" w:rsidP="009F4805">
            <w:pPr>
              <w:spacing w:after="0" w:line="240" w:lineRule="auto"/>
              <w:contextualSpacing/>
              <w:jc w:val="both"/>
              <w:rPr>
                <w:sz w:val="22"/>
              </w:rPr>
            </w:pPr>
            <w:r w:rsidRPr="00B90BA9">
              <w:rPr>
                <w:sz w:val="22"/>
              </w:rPr>
              <w:t xml:space="preserve">Обмен веществ и энергии – </w:t>
            </w:r>
            <w:r>
              <w:rPr>
                <w:sz w:val="22"/>
              </w:rPr>
              <w:t>о</w:t>
            </w:r>
            <w:r w:rsidRPr="00B90BA9">
              <w:rPr>
                <w:sz w:val="22"/>
              </w:rPr>
              <w:t>пределение.</w:t>
            </w:r>
          </w:p>
          <w:p w:rsidR="009F4805" w:rsidRPr="00B90BA9" w:rsidRDefault="009F4805" w:rsidP="009F4805">
            <w:pPr>
              <w:spacing w:after="0" w:line="240" w:lineRule="auto"/>
              <w:contextualSpacing/>
              <w:jc w:val="both"/>
              <w:rPr>
                <w:sz w:val="22"/>
              </w:rPr>
            </w:pPr>
            <w:proofErr w:type="spellStart"/>
            <w:r w:rsidRPr="00B90BA9">
              <w:rPr>
                <w:sz w:val="22"/>
              </w:rPr>
              <w:t>Нормотермия</w:t>
            </w:r>
            <w:proofErr w:type="spellEnd"/>
            <w:r w:rsidRPr="00B90BA9">
              <w:rPr>
                <w:sz w:val="22"/>
              </w:rPr>
              <w:t>, физиологические колебания температуры тела</w:t>
            </w:r>
          </w:p>
          <w:p w:rsidR="009F4805" w:rsidRPr="00B90BA9" w:rsidRDefault="009F4805" w:rsidP="009F4805">
            <w:pPr>
              <w:spacing w:after="0" w:line="240" w:lineRule="auto"/>
              <w:contextualSpacing/>
              <w:jc w:val="both"/>
              <w:rPr>
                <w:sz w:val="22"/>
              </w:rPr>
            </w:pPr>
            <w:r w:rsidRPr="00B90BA9">
              <w:rPr>
                <w:sz w:val="22"/>
              </w:rPr>
              <w:t>Механизмы теплорегуляции. Теплопродукция. Теплоотдача.</w:t>
            </w:r>
          </w:p>
          <w:p w:rsidR="009F4805" w:rsidRPr="00B90BA9" w:rsidRDefault="009F4805" w:rsidP="009F4805">
            <w:pPr>
              <w:spacing w:after="0" w:line="240" w:lineRule="auto"/>
              <w:contextualSpacing/>
              <w:jc w:val="both"/>
              <w:rPr>
                <w:sz w:val="22"/>
              </w:rPr>
            </w:pPr>
            <w:r w:rsidRPr="00B90BA9">
              <w:rPr>
                <w:sz w:val="22"/>
              </w:rPr>
              <w:t>Обмен белков, жиров, углеводов. Функции, суточная норма.</w:t>
            </w:r>
          </w:p>
          <w:p w:rsidR="009F4805" w:rsidRPr="00B90BA9" w:rsidRDefault="009F4805" w:rsidP="009F4805">
            <w:pPr>
              <w:spacing w:after="0" w:line="240" w:lineRule="auto"/>
              <w:contextualSpacing/>
              <w:jc w:val="both"/>
              <w:rPr>
                <w:sz w:val="22"/>
              </w:rPr>
            </w:pPr>
            <w:r w:rsidRPr="00B90BA9">
              <w:rPr>
                <w:sz w:val="22"/>
              </w:rPr>
              <w:t>Водно-солевой обмен, норма потребления.</w:t>
            </w:r>
          </w:p>
          <w:p w:rsidR="009F4805" w:rsidRPr="00B90BA9" w:rsidRDefault="009F4805" w:rsidP="009F4805">
            <w:pPr>
              <w:spacing w:after="0" w:line="240" w:lineRule="auto"/>
              <w:contextualSpacing/>
              <w:jc w:val="both"/>
              <w:rPr>
                <w:sz w:val="22"/>
              </w:rPr>
            </w:pPr>
            <w:r w:rsidRPr="00B90BA9">
              <w:rPr>
                <w:sz w:val="22"/>
              </w:rPr>
              <w:t>Витаминный обмен, значение, классификация витаминов, нормы потребления. Источники витаминов.</w:t>
            </w:r>
          </w:p>
          <w:p w:rsidR="009F4805" w:rsidRPr="00B90BA9" w:rsidRDefault="009F4805" w:rsidP="009F4805">
            <w:pPr>
              <w:spacing w:after="0" w:line="240" w:lineRule="auto"/>
              <w:contextualSpacing/>
              <w:jc w:val="both"/>
              <w:rPr>
                <w:sz w:val="22"/>
              </w:rPr>
            </w:pPr>
            <w:r w:rsidRPr="00B90BA9">
              <w:rPr>
                <w:sz w:val="22"/>
              </w:rPr>
              <w:t>Пищевой рацион, принципы диетического питания.</w:t>
            </w:r>
          </w:p>
          <w:p w:rsidR="009F4805" w:rsidRPr="00B90BA9" w:rsidRDefault="009F4805" w:rsidP="009F4805">
            <w:pPr>
              <w:spacing w:after="0" w:line="240" w:lineRule="auto"/>
              <w:contextualSpacing/>
              <w:jc w:val="both"/>
              <w:rPr>
                <w:sz w:val="22"/>
              </w:rPr>
            </w:pPr>
            <w:r w:rsidRPr="00B90BA9">
              <w:rPr>
                <w:sz w:val="22"/>
              </w:rPr>
              <w:t>Возрастные особенности пищевого рациона, обмена веществ.</w:t>
            </w:r>
          </w:p>
          <w:p w:rsidR="009F4805" w:rsidRPr="00B90BA9" w:rsidRDefault="009F4805" w:rsidP="009F4805">
            <w:pPr>
              <w:contextualSpacing/>
              <w:jc w:val="both"/>
              <w:rPr>
                <w:sz w:val="22"/>
              </w:rPr>
            </w:pPr>
            <w:r w:rsidRPr="00B90BA9">
              <w:rPr>
                <w:sz w:val="22"/>
              </w:rPr>
              <w:t>Понятие об ожирении, истощении (дефиците массы тела), нарушении углеводного обмена, понятие об авитаминозе.</w:t>
            </w:r>
          </w:p>
        </w:tc>
        <w:tc>
          <w:tcPr>
            <w:tcW w:w="699" w:type="pct"/>
            <w:tcBorders>
              <w:left w:val="single" w:sz="4" w:space="0" w:color="auto"/>
            </w:tcBorders>
          </w:tcPr>
          <w:p w:rsidR="009F4805" w:rsidRPr="00B90BA9" w:rsidRDefault="009F4805" w:rsidP="00B90BA9">
            <w:pPr>
              <w:spacing w:after="0" w:line="240" w:lineRule="auto"/>
              <w:contextualSpacing/>
              <w:jc w:val="center"/>
              <w:rPr>
                <w:sz w:val="22"/>
              </w:rPr>
            </w:pPr>
            <w:r w:rsidRPr="00B90BA9">
              <w:rPr>
                <w:sz w:val="22"/>
              </w:rPr>
              <w:t>2</w:t>
            </w:r>
          </w:p>
        </w:tc>
        <w:tc>
          <w:tcPr>
            <w:tcW w:w="619" w:type="pct"/>
            <w:vMerge/>
          </w:tcPr>
          <w:p w:rsidR="009F4805" w:rsidRPr="00B90BA9" w:rsidRDefault="009F4805" w:rsidP="00B90BA9">
            <w:pPr>
              <w:spacing w:after="0" w:line="240" w:lineRule="auto"/>
              <w:contextualSpacing/>
              <w:jc w:val="center"/>
              <w:rPr>
                <w:sz w:val="22"/>
              </w:rPr>
            </w:pPr>
          </w:p>
        </w:tc>
      </w:tr>
      <w:tr w:rsidR="00B90BA9" w:rsidRPr="00B90BA9" w:rsidTr="009F4805">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371"/>
        </w:trPr>
        <w:tc>
          <w:tcPr>
            <w:tcW w:w="3682" w:type="pct"/>
            <w:gridSpan w:val="2"/>
          </w:tcPr>
          <w:p w:rsidR="00B90BA9" w:rsidRPr="009F4805" w:rsidRDefault="00B90BA9" w:rsidP="009F4805">
            <w:pPr>
              <w:spacing w:after="0" w:line="240" w:lineRule="auto"/>
              <w:contextualSpacing/>
              <w:rPr>
                <w:b/>
                <w:sz w:val="22"/>
              </w:rPr>
            </w:pPr>
            <w:r w:rsidRPr="009F4805">
              <w:rPr>
                <w:b/>
                <w:sz w:val="22"/>
              </w:rPr>
              <w:t>Раздел 8</w:t>
            </w:r>
            <w:r w:rsidR="009F4805" w:rsidRPr="009F4805">
              <w:rPr>
                <w:b/>
                <w:sz w:val="22"/>
              </w:rPr>
              <w:t xml:space="preserve">. </w:t>
            </w:r>
            <w:r w:rsidRPr="009F4805">
              <w:rPr>
                <w:b/>
                <w:sz w:val="22"/>
              </w:rPr>
              <w:t>Мочевыделительная система</w:t>
            </w:r>
          </w:p>
        </w:tc>
        <w:tc>
          <w:tcPr>
            <w:tcW w:w="699" w:type="pct"/>
          </w:tcPr>
          <w:p w:rsidR="00B90BA9" w:rsidRPr="009F4805" w:rsidRDefault="00B90BA9" w:rsidP="00B90BA9">
            <w:pPr>
              <w:spacing w:after="0" w:line="240" w:lineRule="auto"/>
              <w:contextualSpacing/>
              <w:jc w:val="center"/>
              <w:rPr>
                <w:b/>
                <w:sz w:val="22"/>
              </w:rPr>
            </w:pPr>
            <w:r w:rsidRPr="009F4805">
              <w:rPr>
                <w:b/>
                <w:sz w:val="22"/>
              </w:rPr>
              <w:t>8/4</w:t>
            </w:r>
          </w:p>
        </w:tc>
        <w:tc>
          <w:tcPr>
            <w:tcW w:w="619" w:type="pct"/>
          </w:tcPr>
          <w:p w:rsidR="00B90BA9" w:rsidRPr="00B90BA9" w:rsidRDefault="00B90BA9" w:rsidP="00B90BA9">
            <w:pPr>
              <w:spacing w:after="0" w:line="240" w:lineRule="auto"/>
              <w:contextualSpacing/>
              <w:jc w:val="center"/>
              <w:rPr>
                <w:sz w:val="22"/>
              </w:rPr>
            </w:pPr>
          </w:p>
        </w:tc>
      </w:tr>
      <w:tr w:rsidR="00B90BA9" w:rsidRPr="00B90BA9" w:rsidTr="009F4805">
        <w:trPr>
          <w:trHeight w:val="402"/>
        </w:trPr>
        <w:tc>
          <w:tcPr>
            <w:tcW w:w="994" w:type="pct"/>
            <w:vMerge w:val="restart"/>
          </w:tcPr>
          <w:p w:rsidR="00B90BA9" w:rsidRPr="00B90BA9" w:rsidRDefault="00B90BA9" w:rsidP="009F4805">
            <w:pPr>
              <w:spacing w:after="0" w:line="240" w:lineRule="auto"/>
              <w:contextualSpacing/>
              <w:jc w:val="both"/>
              <w:rPr>
                <w:sz w:val="22"/>
              </w:rPr>
            </w:pPr>
            <w:r w:rsidRPr="009F4805">
              <w:rPr>
                <w:b/>
                <w:sz w:val="22"/>
              </w:rPr>
              <w:t>Тема 8.1</w:t>
            </w:r>
            <w:r w:rsidR="009F4805">
              <w:rPr>
                <w:b/>
                <w:sz w:val="22"/>
              </w:rPr>
              <w:t xml:space="preserve"> </w:t>
            </w:r>
            <w:r w:rsidRPr="009F4805">
              <w:rPr>
                <w:b/>
                <w:sz w:val="22"/>
              </w:rPr>
              <w:t xml:space="preserve">Анатомия органов </w:t>
            </w:r>
            <w:r w:rsidRPr="009F4805">
              <w:rPr>
                <w:b/>
                <w:sz w:val="22"/>
              </w:rPr>
              <w:lastRenderedPageBreak/>
              <w:t>мочевыделительной системы</w:t>
            </w:r>
            <w:r w:rsidRPr="00B90BA9">
              <w:rPr>
                <w:sz w:val="22"/>
              </w:rPr>
              <w:t xml:space="preserve">. </w:t>
            </w:r>
          </w:p>
        </w:tc>
        <w:tc>
          <w:tcPr>
            <w:tcW w:w="2688" w:type="pct"/>
          </w:tcPr>
          <w:p w:rsidR="00B90BA9" w:rsidRPr="009F4805" w:rsidRDefault="00B90BA9" w:rsidP="00B90BA9">
            <w:pPr>
              <w:spacing w:after="0" w:line="240" w:lineRule="auto"/>
              <w:contextualSpacing/>
              <w:rPr>
                <w:b/>
                <w:sz w:val="22"/>
              </w:rPr>
            </w:pPr>
            <w:r w:rsidRPr="009F4805">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B90BA9" w:rsidRPr="00B90BA9" w:rsidTr="009F4805">
        <w:trPr>
          <w:trHeight w:val="4246"/>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9F4805">
            <w:pPr>
              <w:spacing w:after="0" w:line="240" w:lineRule="auto"/>
              <w:contextualSpacing/>
              <w:jc w:val="both"/>
              <w:rPr>
                <w:sz w:val="22"/>
              </w:rPr>
            </w:pPr>
            <w:r w:rsidRPr="00B90BA9">
              <w:rPr>
                <w:sz w:val="22"/>
              </w:rPr>
              <w:t>Основные выделительные структуры и органы  организма человека.</w:t>
            </w:r>
            <w:r w:rsidR="009F4805">
              <w:rPr>
                <w:sz w:val="22"/>
              </w:rPr>
              <w:t xml:space="preserve"> </w:t>
            </w:r>
            <w:r w:rsidRPr="00B90BA9">
              <w:rPr>
                <w:sz w:val="22"/>
              </w:rPr>
              <w:t>Выделительная функция легких (углекислый газ и вода). Выделительная функция желез желудочно-кишечного тракта (вода, желчные кислоты, пигменты, холестерин, избыток гормонов и непереваренные остатки пищи в виде каловых масс).</w:t>
            </w:r>
          </w:p>
          <w:p w:rsidR="00B90BA9" w:rsidRPr="00B90BA9" w:rsidRDefault="00B90BA9" w:rsidP="009F4805">
            <w:pPr>
              <w:spacing w:after="0" w:line="240" w:lineRule="auto"/>
              <w:contextualSpacing/>
              <w:jc w:val="both"/>
              <w:rPr>
                <w:sz w:val="22"/>
              </w:rPr>
            </w:pPr>
            <w:r w:rsidRPr="00B90BA9">
              <w:rPr>
                <w:sz w:val="22"/>
              </w:rPr>
              <w:t>Выделительная функция потовых и сальных желез кожи, нервная и гуморальная регуляция потоотделения.</w:t>
            </w:r>
            <w:r w:rsidR="009F4805">
              <w:rPr>
                <w:sz w:val="22"/>
              </w:rPr>
              <w:t xml:space="preserve"> </w:t>
            </w:r>
            <w:proofErr w:type="gramStart"/>
            <w:r w:rsidRPr="00B90BA9">
              <w:rPr>
                <w:sz w:val="22"/>
              </w:rPr>
              <w:t>Критерии оценки процесса выделения (самочувствие, состояние кожи, слизистых, водный баланс, характер мочеиспускания, свойства мочи, потоотделение, дефекация, состав пота, кала).</w:t>
            </w:r>
            <w:proofErr w:type="gramEnd"/>
          </w:p>
          <w:p w:rsidR="00B90BA9" w:rsidRPr="00B90BA9" w:rsidRDefault="00B90BA9" w:rsidP="009F4805">
            <w:pPr>
              <w:spacing w:after="0" w:line="240" w:lineRule="auto"/>
              <w:contextualSpacing/>
              <w:jc w:val="both"/>
              <w:rPr>
                <w:sz w:val="22"/>
              </w:rPr>
            </w:pPr>
            <w:r w:rsidRPr="00B90BA9">
              <w:rPr>
                <w:sz w:val="22"/>
              </w:rPr>
              <w:t xml:space="preserve">Почки. Расположение, границы, кровоснабжение Макроскопическое и ультрамикроскопическое строение почек. Структурно-функциональная единица почек – нефрон. </w:t>
            </w:r>
          </w:p>
          <w:p w:rsidR="00B90BA9" w:rsidRPr="00B90BA9" w:rsidRDefault="00B90BA9" w:rsidP="009F4805">
            <w:pPr>
              <w:spacing w:after="0" w:line="240" w:lineRule="auto"/>
              <w:contextualSpacing/>
              <w:jc w:val="both"/>
              <w:rPr>
                <w:sz w:val="22"/>
              </w:rPr>
            </w:pPr>
            <w:r w:rsidRPr="00B90BA9">
              <w:rPr>
                <w:sz w:val="22"/>
              </w:rPr>
              <w:t>Мочеточники, строение, расположение, функции.</w:t>
            </w:r>
            <w:r w:rsidR="009F4805">
              <w:rPr>
                <w:sz w:val="22"/>
              </w:rPr>
              <w:t xml:space="preserve"> </w:t>
            </w:r>
            <w:r w:rsidRPr="00B90BA9">
              <w:rPr>
                <w:sz w:val="22"/>
              </w:rPr>
              <w:t>Мочевой пузырь, строение, расположение, функции.</w:t>
            </w:r>
            <w:r w:rsidR="009F4805">
              <w:rPr>
                <w:sz w:val="22"/>
              </w:rPr>
              <w:t xml:space="preserve"> </w:t>
            </w:r>
            <w:r w:rsidRPr="00B90BA9">
              <w:rPr>
                <w:sz w:val="22"/>
              </w:rPr>
              <w:t>Проекция органов мочевыделительной системы  на поверхность тела.</w:t>
            </w:r>
          </w:p>
          <w:p w:rsidR="00B90BA9" w:rsidRPr="00B90BA9" w:rsidRDefault="00B90BA9" w:rsidP="009F4805">
            <w:pPr>
              <w:spacing w:after="0" w:line="240" w:lineRule="auto"/>
              <w:contextualSpacing/>
              <w:jc w:val="both"/>
              <w:rPr>
                <w:sz w:val="22"/>
              </w:rPr>
            </w:pPr>
            <w:r w:rsidRPr="00B90BA9">
              <w:rPr>
                <w:sz w:val="22"/>
              </w:rPr>
              <w:t>Понятие о нормальном положении почек в организме. Понятие о пальпации и перкуссии почек. Значение для диагностики заболеваний, организации лечебных и  профилактических мероприятий, при выполнении простых медицинских услуг.</w:t>
            </w:r>
          </w:p>
        </w:tc>
        <w:tc>
          <w:tcPr>
            <w:tcW w:w="699" w:type="pct"/>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9F4805">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9F4805">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9F4805">
            <w:pPr>
              <w:spacing w:after="0" w:line="240" w:lineRule="auto"/>
              <w:contextualSpacing/>
              <w:jc w:val="both"/>
              <w:rPr>
                <w:sz w:val="22"/>
              </w:rPr>
            </w:pPr>
            <w:r w:rsidRPr="00B90BA9">
              <w:rPr>
                <w:sz w:val="22"/>
              </w:rPr>
              <w:t>Практическое занятие № 24. Изучение строения органов мочевыделительной системы</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9F4805" w:rsidRDefault="00B90BA9" w:rsidP="009F4805">
            <w:pPr>
              <w:spacing w:after="0" w:line="240" w:lineRule="auto"/>
              <w:contextualSpacing/>
              <w:jc w:val="both"/>
              <w:rPr>
                <w:b/>
                <w:sz w:val="22"/>
              </w:rPr>
            </w:pPr>
            <w:r w:rsidRPr="009F4805">
              <w:rPr>
                <w:b/>
                <w:sz w:val="22"/>
              </w:rPr>
              <w:t>Тема 8.2</w:t>
            </w:r>
          </w:p>
          <w:p w:rsidR="00B90BA9" w:rsidRPr="00B90BA9" w:rsidRDefault="00B90BA9" w:rsidP="009F4805">
            <w:pPr>
              <w:spacing w:after="0" w:line="240" w:lineRule="auto"/>
              <w:contextualSpacing/>
              <w:jc w:val="both"/>
              <w:rPr>
                <w:sz w:val="22"/>
              </w:rPr>
            </w:pPr>
            <w:r w:rsidRPr="009F4805">
              <w:rPr>
                <w:b/>
                <w:sz w:val="22"/>
              </w:rPr>
              <w:t>Физиология органов мочевыделительной системы</w:t>
            </w:r>
            <w:r w:rsidRPr="00B90BA9">
              <w:rPr>
                <w:sz w:val="22"/>
              </w:rPr>
              <w:t xml:space="preserve">. </w:t>
            </w:r>
          </w:p>
        </w:tc>
        <w:tc>
          <w:tcPr>
            <w:tcW w:w="2688" w:type="pct"/>
          </w:tcPr>
          <w:p w:rsidR="00B90BA9" w:rsidRPr="009F4805" w:rsidRDefault="00B90BA9" w:rsidP="00B90BA9">
            <w:pPr>
              <w:spacing w:after="0" w:line="240" w:lineRule="auto"/>
              <w:contextualSpacing/>
              <w:rPr>
                <w:b/>
                <w:sz w:val="22"/>
              </w:rPr>
            </w:pPr>
            <w:r w:rsidRPr="009F4805">
              <w:rPr>
                <w:b/>
                <w:sz w:val="22"/>
              </w:rPr>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B90BA9" w:rsidRPr="00B90BA9" w:rsidTr="00B90BA9">
        <w:trPr>
          <w:trHeight w:val="2327"/>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9F4805">
            <w:pPr>
              <w:spacing w:after="0" w:line="240" w:lineRule="auto"/>
              <w:contextualSpacing/>
              <w:jc w:val="both"/>
              <w:rPr>
                <w:sz w:val="22"/>
              </w:rPr>
            </w:pPr>
            <w:r w:rsidRPr="00B90BA9">
              <w:rPr>
                <w:sz w:val="22"/>
              </w:rPr>
              <w:t>Этапы образования мочи.</w:t>
            </w:r>
          </w:p>
          <w:p w:rsidR="00B90BA9" w:rsidRPr="00B90BA9" w:rsidRDefault="00B90BA9" w:rsidP="009F4805">
            <w:pPr>
              <w:spacing w:after="0" w:line="240" w:lineRule="auto"/>
              <w:contextualSpacing/>
              <w:jc w:val="both"/>
              <w:rPr>
                <w:sz w:val="22"/>
              </w:rPr>
            </w:pPr>
            <w:r w:rsidRPr="00B90BA9">
              <w:rPr>
                <w:sz w:val="22"/>
              </w:rPr>
              <w:t>Механизмы образования мочи.</w:t>
            </w:r>
          </w:p>
          <w:p w:rsidR="00B90BA9" w:rsidRPr="00B90BA9" w:rsidRDefault="00B90BA9" w:rsidP="009F4805">
            <w:pPr>
              <w:spacing w:after="0" w:line="240" w:lineRule="auto"/>
              <w:contextualSpacing/>
              <w:jc w:val="both"/>
              <w:rPr>
                <w:sz w:val="22"/>
              </w:rPr>
            </w:pPr>
            <w:r w:rsidRPr="00B90BA9">
              <w:rPr>
                <w:sz w:val="22"/>
              </w:rPr>
              <w:t>Количество и состав первичной и конечной мочи.</w:t>
            </w:r>
          </w:p>
          <w:p w:rsidR="00B90BA9" w:rsidRPr="00B90BA9" w:rsidRDefault="00B90BA9" w:rsidP="009F4805">
            <w:pPr>
              <w:spacing w:after="0" w:line="240" w:lineRule="auto"/>
              <w:contextualSpacing/>
              <w:jc w:val="both"/>
              <w:rPr>
                <w:sz w:val="22"/>
              </w:rPr>
            </w:pPr>
            <w:r w:rsidRPr="00B90BA9">
              <w:rPr>
                <w:sz w:val="22"/>
              </w:rPr>
              <w:t>Регуляция мочеобразования.</w:t>
            </w:r>
          </w:p>
          <w:p w:rsidR="00B90BA9" w:rsidRPr="00B90BA9" w:rsidRDefault="00B90BA9" w:rsidP="009F4805">
            <w:pPr>
              <w:spacing w:after="0" w:line="240" w:lineRule="auto"/>
              <w:contextualSpacing/>
              <w:jc w:val="both"/>
              <w:rPr>
                <w:sz w:val="22"/>
              </w:rPr>
            </w:pPr>
            <w:r w:rsidRPr="00B90BA9">
              <w:rPr>
                <w:sz w:val="22"/>
              </w:rPr>
              <w:t>Водный баланс, суточный диурез.</w:t>
            </w:r>
          </w:p>
          <w:p w:rsidR="00B90BA9" w:rsidRPr="00B90BA9" w:rsidRDefault="00B90BA9" w:rsidP="009F4805">
            <w:pPr>
              <w:spacing w:after="0" w:line="240" w:lineRule="auto"/>
              <w:contextualSpacing/>
              <w:jc w:val="both"/>
              <w:rPr>
                <w:sz w:val="22"/>
              </w:rPr>
            </w:pPr>
            <w:r w:rsidRPr="00B90BA9">
              <w:rPr>
                <w:sz w:val="22"/>
              </w:rPr>
              <w:t>Методы оценки анатомо-функционального состояния системы органов мочеобразования и мочевыделения. Значение для диагностики заболеваний и организации лечебных, реабилитационных и профилактических мероприятий, при выполнении  простых медицинских услуг.</w:t>
            </w:r>
          </w:p>
        </w:tc>
        <w:tc>
          <w:tcPr>
            <w:tcW w:w="699" w:type="pct"/>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9F4805">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9F4805">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9F4805">
            <w:pPr>
              <w:spacing w:after="0" w:line="240" w:lineRule="auto"/>
              <w:contextualSpacing/>
              <w:jc w:val="both"/>
              <w:rPr>
                <w:sz w:val="22"/>
              </w:rPr>
            </w:pPr>
            <w:r w:rsidRPr="00B90BA9">
              <w:rPr>
                <w:sz w:val="22"/>
              </w:rPr>
              <w:t>Практическое занятие № 25. Изучение закономерностей функционирования мочевыделительной системы</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9F4805" w:rsidTr="00B90BA9">
        <w:trPr>
          <w:trHeight w:val="371"/>
        </w:trPr>
        <w:tc>
          <w:tcPr>
            <w:tcW w:w="3682" w:type="pct"/>
            <w:gridSpan w:val="2"/>
          </w:tcPr>
          <w:p w:rsidR="00B90BA9" w:rsidRPr="009F4805" w:rsidRDefault="00B90BA9" w:rsidP="009F4805">
            <w:pPr>
              <w:spacing w:after="0" w:line="240" w:lineRule="auto"/>
              <w:contextualSpacing/>
              <w:rPr>
                <w:b/>
                <w:sz w:val="22"/>
              </w:rPr>
            </w:pPr>
            <w:r w:rsidRPr="009F4805">
              <w:rPr>
                <w:b/>
                <w:sz w:val="22"/>
              </w:rPr>
              <w:lastRenderedPageBreak/>
              <w:t>Раздел 9</w:t>
            </w:r>
            <w:r w:rsidR="009F4805" w:rsidRPr="009F4805">
              <w:rPr>
                <w:b/>
                <w:sz w:val="22"/>
              </w:rPr>
              <w:t xml:space="preserve">. </w:t>
            </w:r>
            <w:r w:rsidRPr="009F4805">
              <w:rPr>
                <w:b/>
                <w:sz w:val="22"/>
              </w:rPr>
              <w:t>Репродуктивная система</w:t>
            </w:r>
          </w:p>
        </w:tc>
        <w:tc>
          <w:tcPr>
            <w:tcW w:w="699" w:type="pct"/>
          </w:tcPr>
          <w:p w:rsidR="00B90BA9" w:rsidRPr="009F4805" w:rsidRDefault="00B90BA9" w:rsidP="00B90BA9">
            <w:pPr>
              <w:spacing w:after="0" w:line="240" w:lineRule="auto"/>
              <w:contextualSpacing/>
              <w:jc w:val="center"/>
              <w:rPr>
                <w:b/>
                <w:sz w:val="22"/>
              </w:rPr>
            </w:pPr>
            <w:r w:rsidRPr="009F4805">
              <w:rPr>
                <w:b/>
                <w:sz w:val="22"/>
              </w:rPr>
              <w:t>6/4</w:t>
            </w:r>
          </w:p>
        </w:tc>
        <w:tc>
          <w:tcPr>
            <w:tcW w:w="619" w:type="pct"/>
          </w:tcPr>
          <w:p w:rsidR="00B90BA9" w:rsidRPr="009F4805" w:rsidRDefault="00B90BA9" w:rsidP="00B90BA9">
            <w:pPr>
              <w:spacing w:after="0" w:line="240" w:lineRule="auto"/>
              <w:contextualSpacing/>
              <w:jc w:val="center"/>
              <w:rPr>
                <w:b/>
                <w:sz w:val="22"/>
              </w:rPr>
            </w:pPr>
          </w:p>
        </w:tc>
      </w:tr>
      <w:tr w:rsidR="00B90BA9" w:rsidRPr="00B90BA9" w:rsidTr="00B90BA9">
        <w:trPr>
          <w:trHeight w:val="20"/>
        </w:trPr>
        <w:tc>
          <w:tcPr>
            <w:tcW w:w="994" w:type="pct"/>
            <w:vMerge w:val="restart"/>
          </w:tcPr>
          <w:p w:rsidR="00B90BA9" w:rsidRPr="009F4805" w:rsidRDefault="00B90BA9" w:rsidP="009F4805">
            <w:pPr>
              <w:spacing w:after="0" w:line="240" w:lineRule="auto"/>
              <w:contextualSpacing/>
              <w:jc w:val="both"/>
              <w:rPr>
                <w:b/>
                <w:sz w:val="22"/>
              </w:rPr>
            </w:pPr>
            <w:r w:rsidRPr="009F4805">
              <w:rPr>
                <w:b/>
                <w:sz w:val="22"/>
              </w:rPr>
              <w:t>Тема 9.1</w:t>
            </w:r>
          </w:p>
          <w:p w:rsidR="00B90BA9" w:rsidRPr="00B90BA9" w:rsidRDefault="00B90BA9" w:rsidP="009F4805">
            <w:pPr>
              <w:spacing w:after="0" w:line="240" w:lineRule="auto"/>
              <w:contextualSpacing/>
              <w:jc w:val="both"/>
              <w:rPr>
                <w:sz w:val="22"/>
              </w:rPr>
            </w:pPr>
            <w:r w:rsidRPr="009F4805">
              <w:rPr>
                <w:b/>
                <w:sz w:val="22"/>
              </w:rPr>
              <w:t>Анатомия и физиология органов репродуктивной системы.</w:t>
            </w:r>
            <w:r w:rsidRPr="00B90BA9">
              <w:rPr>
                <w:sz w:val="22"/>
              </w:rPr>
              <w:t xml:space="preserve"> </w:t>
            </w:r>
          </w:p>
        </w:tc>
        <w:tc>
          <w:tcPr>
            <w:tcW w:w="2688" w:type="pct"/>
            <w:tcBorders>
              <w:bottom w:val="single" w:sz="4" w:space="0" w:color="auto"/>
            </w:tcBorders>
          </w:tcPr>
          <w:p w:rsidR="00B90BA9" w:rsidRPr="009F4805" w:rsidRDefault="00B90BA9" w:rsidP="00B90BA9">
            <w:pPr>
              <w:spacing w:after="0" w:line="240" w:lineRule="auto"/>
              <w:contextualSpacing/>
              <w:rPr>
                <w:b/>
                <w:sz w:val="22"/>
              </w:rPr>
            </w:pPr>
            <w:r w:rsidRPr="009F4805">
              <w:rPr>
                <w:b/>
                <w:sz w:val="22"/>
              </w:rPr>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6/4</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9F4805" w:rsidRPr="00B90BA9" w:rsidTr="009F4805">
        <w:trPr>
          <w:trHeight w:val="6474"/>
        </w:trPr>
        <w:tc>
          <w:tcPr>
            <w:tcW w:w="994" w:type="pct"/>
            <w:vMerge/>
            <w:tcBorders>
              <w:right w:val="single" w:sz="4" w:space="0" w:color="auto"/>
            </w:tcBorders>
          </w:tcPr>
          <w:p w:rsidR="009F4805" w:rsidRPr="00B90BA9" w:rsidRDefault="009F4805" w:rsidP="00B90BA9">
            <w:pPr>
              <w:spacing w:after="0" w:line="240" w:lineRule="auto"/>
              <w:contextualSpacing/>
              <w:rPr>
                <w:sz w:val="22"/>
              </w:rPr>
            </w:pPr>
          </w:p>
        </w:tc>
        <w:tc>
          <w:tcPr>
            <w:tcW w:w="2688" w:type="pct"/>
            <w:tcBorders>
              <w:top w:val="single" w:sz="4" w:space="0" w:color="auto"/>
              <w:left w:val="single" w:sz="4" w:space="0" w:color="auto"/>
              <w:right w:val="single" w:sz="4" w:space="0" w:color="auto"/>
            </w:tcBorders>
          </w:tcPr>
          <w:p w:rsidR="009F4805" w:rsidRPr="00B90BA9" w:rsidRDefault="009F4805" w:rsidP="009F4805">
            <w:pPr>
              <w:spacing w:after="0" w:line="240" w:lineRule="auto"/>
              <w:contextualSpacing/>
              <w:jc w:val="both"/>
              <w:rPr>
                <w:sz w:val="22"/>
              </w:rPr>
            </w:pPr>
            <w:r w:rsidRPr="00B90BA9">
              <w:rPr>
                <w:sz w:val="22"/>
              </w:rPr>
              <w:t>Признаки полового созревания девочек, характеристика подросткового периода.</w:t>
            </w:r>
          </w:p>
          <w:p w:rsidR="009F4805" w:rsidRPr="00B90BA9" w:rsidRDefault="009F4805" w:rsidP="009F4805">
            <w:pPr>
              <w:spacing w:after="0" w:line="240" w:lineRule="auto"/>
              <w:contextualSpacing/>
              <w:jc w:val="both"/>
              <w:rPr>
                <w:sz w:val="22"/>
              </w:rPr>
            </w:pPr>
            <w:r w:rsidRPr="00B90BA9">
              <w:rPr>
                <w:sz w:val="22"/>
              </w:rPr>
              <w:t>Женские половые органы (внутренние  и наружные), строение, расположение, функции.</w:t>
            </w:r>
          </w:p>
          <w:p w:rsidR="009F4805" w:rsidRPr="00B90BA9" w:rsidRDefault="009F4805" w:rsidP="009F4805">
            <w:pPr>
              <w:spacing w:after="0" w:line="240" w:lineRule="auto"/>
              <w:contextualSpacing/>
              <w:jc w:val="both"/>
              <w:rPr>
                <w:sz w:val="22"/>
              </w:rPr>
            </w:pPr>
            <w:r w:rsidRPr="00B90BA9">
              <w:rPr>
                <w:sz w:val="22"/>
              </w:rPr>
              <w:t>Промежность: понятие, границы, мочеполовой и анальный треугольник, женская промежность.</w:t>
            </w:r>
          </w:p>
          <w:p w:rsidR="009F4805" w:rsidRPr="00B90BA9" w:rsidRDefault="009F4805" w:rsidP="009F4805">
            <w:pPr>
              <w:spacing w:after="0" w:line="240" w:lineRule="auto"/>
              <w:contextualSpacing/>
              <w:jc w:val="both"/>
              <w:rPr>
                <w:sz w:val="22"/>
              </w:rPr>
            </w:pPr>
            <w:r w:rsidRPr="00B90BA9">
              <w:rPr>
                <w:sz w:val="22"/>
              </w:rPr>
              <w:t>Проекция женских половых органов на поверхность тела.</w:t>
            </w:r>
          </w:p>
          <w:p w:rsidR="009F4805" w:rsidRPr="00B90BA9" w:rsidRDefault="009F4805" w:rsidP="009F4805">
            <w:pPr>
              <w:spacing w:after="0" w:line="240" w:lineRule="auto"/>
              <w:contextualSpacing/>
              <w:jc w:val="both"/>
              <w:rPr>
                <w:sz w:val="22"/>
              </w:rPr>
            </w:pPr>
            <w:r w:rsidRPr="00B90BA9">
              <w:rPr>
                <w:sz w:val="22"/>
              </w:rPr>
              <w:t>Молочная железа – функция, расположение, внешнее строение, строение дольки.</w:t>
            </w:r>
          </w:p>
          <w:p w:rsidR="009F4805" w:rsidRPr="00B90BA9" w:rsidRDefault="009F4805" w:rsidP="009F4805">
            <w:pPr>
              <w:spacing w:after="0" w:line="240" w:lineRule="auto"/>
              <w:contextualSpacing/>
              <w:jc w:val="both"/>
              <w:rPr>
                <w:sz w:val="22"/>
              </w:rPr>
            </w:pPr>
            <w:r w:rsidRPr="00B90BA9">
              <w:rPr>
                <w:sz w:val="22"/>
              </w:rPr>
              <w:t>Менструальный цикл. Созревание яйцеклетки. Овуляция.</w:t>
            </w:r>
          </w:p>
          <w:p w:rsidR="009F4805" w:rsidRPr="00B90BA9" w:rsidRDefault="009F4805" w:rsidP="009F4805">
            <w:pPr>
              <w:spacing w:after="0" w:line="240" w:lineRule="auto"/>
              <w:contextualSpacing/>
              <w:jc w:val="both"/>
              <w:rPr>
                <w:sz w:val="22"/>
              </w:rPr>
            </w:pPr>
            <w:r w:rsidRPr="00B90BA9">
              <w:rPr>
                <w:sz w:val="22"/>
              </w:rPr>
              <w:t xml:space="preserve">оплодотворение, беременность. </w:t>
            </w:r>
          </w:p>
          <w:p w:rsidR="009F4805" w:rsidRPr="00B90BA9" w:rsidRDefault="009F4805" w:rsidP="009F4805">
            <w:pPr>
              <w:spacing w:after="0" w:line="240" w:lineRule="auto"/>
              <w:contextualSpacing/>
              <w:jc w:val="both"/>
              <w:rPr>
                <w:sz w:val="22"/>
              </w:rPr>
            </w:pPr>
            <w:r w:rsidRPr="00B90BA9">
              <w:rPr>
                <w:sz w:val="22"/>
              </w:rPr>
              <w:t>Периоды внутриутробного развития плода.</w:t>
            </w:r>
          </w:p>
          <w:p w:rsidR="009F4805" w:rsidRPr="00B90BA9" w:rsidRDefault="009F4805" w:rsidP="009F4805">
            <w:pPr>
              <w:spacing w:after="0" w:line="240" w:lineRule="auto"/>
              <w:contextualSpacing/>
              <w:jc w:val="both"/>
              <w:rPr>
                <w:sz w:val="22"/>
              </w:rPr>
            </w:pPr>
            <w:r w:rsidRPr="00B90BA9">
              <w:rPr>
                <w:sz w:val="22"/>
              </w:rPr>
              <w:t>Менопауза, климакс. Особенности инволюционного развития молочных желез. Методы раннего выявления онкологических заболеваний у женщин.</w:t>
            </w:r>
          </w:p>
          <w:p w:rsidR="009F4805" w:rsidRPr="00B90BA9" w:rsidRDefault="009F4805" w:rsidP="009F4805">
            <w:pPr>
              <w:spacing w:after="0" w:line="240" w:lineRule="auto"/>
              <w:contextualSpacing/>
              <w:jc w:val="both"/>
              <w:rPr>
                <w:sz w:val="22"/>
              </w:rPr>
            </w:pPr>
            <w:r w:rsidRPr="00B90BA9">
              <w:rPr>
                <w:sz w:val="22"/>
              </w:rPr>
              <w:t>Методы оценки анатомо-функционального состояния репродуктивной системы женщины. Диагностика беременности. Диагностика бесплодия. Значение для  диагностики заболеваний, организации лечебных и профилактических мероприятий, организации деятельности фельдшера по сохранению семьи.</w:t>
            </w:r>
          </w:p>
          <w:p w:rsidR="009F4805" w:rsidRPr="00B90BA9" w:rsidRDefault="009F4805" w:rsidP="009F4805">
            <w:pPr>
              <w:spacing w:after="0" w:line="240" w:lineRule="auto"/>
              <w:contextualSpacing/>
              <w:jc w:val="both"/>
              <w:rPr>
                <w:sz w:val="22"/>
              </w:rPr>
            </w:pPr>
            <w:r w:rsidRPr="00B90BA9">
              <w:rPr>
                <w:sz w:val="22"/>
              </w:rPr>
              <w:t xml:space="preserve">Признаки полового созревания мальчиков, поллюции. </w:t>
            </w:r>
          </w:p>
          <w:p w:rsidR="009F4805" w:rsidRPr="00B90BA9" w:rsidRDefault="009F4805" w:rsidP="009F4805">
            <w:pPr>
              <w:spacing w:after="0" w:line="240" w:lineRule="auto"/>
              <w:contextualSpacing/>
              <w:jc w:val="both"/>
              <w:rPr>
                <w:sz w:val="22"/>
              </w:rPr>
            </w:pPr>
            <w:r w:rsidRPr="00B90BA9">
              <w:rPr>
                <w:sz w:val="22"/>
              </w:rPr>
              <w:t>Мужские половые органы (внутренние и наружные), расположение, функции.</w:t>
            </w:r>
          </w:p>
          <w:p w:rsidR="009F4805" w:rsidRPr="00B90BA9" w:rsidRDefault="009F4805" w:rsidP="009F4805">
            <w:pPr>
              <w:spacing w:after="0" w:line="240" w:lineRule="auto"/>
              <w:contextualSpacing/>
              <w:jc w:val="both"/>
              <w:rPr>
                <w:sz w:val="22"/>
              </w:rPr>
            </w:pPr>
            <w:r w:rsidRPr="00B90BA9">
              <w:rPr>
                <w:sz w:val="22"/>
              </w:rPr>
              <w:t xml:space="preserve">Сперматогенез. Сперматозоид. Семенная жидкость, ее состав, значение. </w:t>
            </w:r>
          </w:p>
          <w:p w:rsidR="009F4805" w:rsidRPr="00B90BA9" w:rsidRDefault="009F4805" w:rsidP="009F4805">
            <w:pPr>
              <w:spacing w:after="0" w:line="240" w:lineRule="auto"/>
              <w:contextualSpacing/>
              <w:jc w:val="both"/>
              <w:rPr>
                <w:sz w:val="22"/>
              </w:rPr>
            </w:pPr>
            <w:r w:rsidRPr="00B90BA9">
              <w:rPr>
                <w:sz w:val="22"/>
              </w:rPr>
              <w:t>Мужская промежность.</w:t>
            </w:r>
          </w:p>
          <w:p w:rsidR="009F4805" w:rsidRPr="00B90BA9" w:rsidRDefault="009F4805" w:rsidP="009F4805">
            <w:pPr>
              <w:spacing w:after="0" w:line="240" w:lineRule="auto"/>
              <w:contextualSpacing/>
              <w:jc w:val="both"/>
              <w:rPr>
                <w:sz w:val="22"/>
              </w:rPr>
            </w:pPr>
            <w:r w:rsidRPr="00B90BA9">
              <w:rPr>
                <w:sz w:val="22"/>
              </w:rPr>
              <w:t>Половая инволюция у мужчин. Климакс. Особенности течения мужского климакса.</w:t>
            </w:r>
          </w:p>
          <w:p w:rsidR="009F4805" w:rsidRPr="00B90BA9" w:rsidRDefault="009F4805" w:rsidP="009F4805">
            <w:pPr>
              <w:contextualSpacing/>
              <w:jc w:val="both"/>
              <w:rPr>
                <w:sz w:val="22"/>
              </w:rPr>
            </w:pPr>
            <w:r w:rsidRPr="00B90BA9">
              <w:rPr>
                <w:sz w:val="22"/>
              </w:rPr>
              <w:t>Методы оценки анатомо-функционального состояния репродуктивной системы мужчины. Диагностика бесплодия. Значение для диагностики заболеваний, организации лечебных и профилактических мероприятий, организации деятельности фельдшера по сохранению семьи.</w:t>
            </w:r>
          </w:p>
        </w:tc>
        <w:tc>
          <w:tcPr>
            <w:tcW w:w="699" w:type="pct"/>
            <w:tcBorders>
              <w:left w:val="single" w:sz="4" w:space="0" w:color="auto"/>
            </w:tcBorders>
          </w:tcPr>
          <w:p w:rsidR="009F4805" w:rsidRPr="00B90BA9" w:rsidRDefault="009F4805" w:rsidP="00B90BA9">
            <w:pPr>
              <w:spacing w:after="0" w:line="240" w:lineRule="auto"/>
              <w:contextualSpacing/>
              <w:jc w:val="center"/>
              <w:rPr>
                <w:sz w:val="22"/>
              </w:rPr>
            </w:pPr>
            <w:r w:rsidRPr="00B90BA9">
              <w:rPr>
                <w:sz w:val="22"/>
              </w:rPr>
              <w:t>2</w:t>
            </w:r>
          </w:p>
        </w:tc>
        <w:tc>
          <w:tcPr>
            <w:tcW w:w="619" w:type="pct"/>
            <w:vMerge/>
          </w:tcPr>
          <w:p w:rsidR="009F4805" w:rsidRPr="00B90BA9" w:rsidRDefault="009F4805" w:rsidP="00B90BA9">
            <w:pPr>
              <w:spacing w:after="0" w:line="240" w:lineRule="auto"/>
              <w:contextualSpacing/>
              <w:jc w:val="center"/>
              <w:rPr>
                <w:sz w:val="22"/>
              </w:rPr>
            </w:pPr>
          </w:p>
        </w:tc>
      </w:tr>
      <w:tr w:rsidR="00B90BA9" w:rsidRPr="00B90BA9" w:rsidTr="009F4805">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9F4805" w:rsidRDefault="00B90BA9" w:rsidP="00B90BA9">
            <w:pPr>
              <w:spacing w:after="0" w:line="240" w:lineRule="auto"/>
              <w:contextualSpacing/>
              <w:rPr>
                <w:sz w:val="22"/>
              </w:rPr>
            </w:pPr>
            <w:r w:rsidRPr="009F4805">
              <w:rPr>
                <w:sz w:val="22"/>
              </w:rPr>
              <w:t>В том числе практических и лабораторных занятий</w:t>
            </w:r>
          </w:p>
        </w:tc>
        <w:tc>
          <w:tcPr>
            <w:tcW w:w="699" w:type="pct"/>
            <w:shd w:val="clear" w:color="auto" w:fill="F2DBDB" w:themeFill="accent2" w:themeFillTint="33"/>
          </w:tcPr>
          <w:p w:rsidR="00B90BA9" w:rsidRPr="009F4805" w:rsidRDefault="00B90BA9" w:rsidP="00B90BA9">
            <w:pPr>
              <w:spacing w:after="0" w:line="240" w:lineRule="auto"/>
              <w:contextualSpacing/>
              <w:jc w:val="center"/>
              <w:rPr>
                <w:sz w:val="22"/>
              </w:rPr>
            </w:pPr>
            <w:r w:rsidRPr="009F4805">
              <w:rPr>
                <w:sz w:val="22"/>
              </w:rPr>
              <w:t>4</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9F4805">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9F4805" w:rsidRDefault="00B90BA9" w:rsidP="009F4805">
            <w:pPr>
              <w:spacing w:after="0" w:line="240" w:lineRule="auto"/>
              <w:contextualSpacing/>
              <w:jc w:val="both"/>
              <w:rPr>
                <w:sz w:val="22"/>
              </w:rPr>
            </w:pPr>
            <w:r w:rsidRPr="009F4805">
              <w:rPr>
                <w:sz w:val="22"/>
              </w:rPr>
              <w:t>Практическое занятие № 26. Изучение строения и закономерностей функционирования женской половой системы</w:t>
            </w:r>
          </w:p>
        </w:tc>
        <w:tc>
          <w:tcPr>
            <w:tcW w:w="699" w:type="pct"/>
            <w:shd w:val="clear" w:color="auto" w:fill="F2DBDB" w:themeFill="accent2" w:themeFillTint="33"/>
          </w:tcPr>
          <w:p w:rsidR="00B90BA9" w:rsidRPr="009F4805" w:rsidRDefault="00B90BA9" w:rsidP="00B90BA9">
            <w:pPr>
              <w:spacing w:after="0" w:line="240" w:lineRule="auto"/>
              <w:contextualSpacing/>
              <w:jc w:val="center"/>
              <w:rPr>
                <w:sz w:val="22"/>
              </w:rPr>
            </w:pPr>
            <w:r w:rsidRPr="009F4805">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9F4805">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9F4805" w:rsidRDefault="00B90BA9" w:rsidP="009F4805">
            <w:pPr>
              <w:spacing w:after="0" w:line="240" w:lineRule="auto"/>
              <w:contextualSpacing/>
              <w:jc w:val="both"/>
              <w:rPr>
                <w:sz w:val="22"/>
              </w:rPr>
            </w:pPr>
            <w:r w:rsidRPr="009F4805">
              <w:rPr>
                <w:sz w:val="22"/>
              </w:rPr>
              <w:t>Практическое занятие № 27. Изучение строения и закономерностей функционирования мужской половой системы</w:t>
            </w:r>
          </w:p>
        </w:tc>
        <w:tc>
          <w:tcPr>
            <w:tcW w:w="699" w:type="pct"/>
            <w:shd w:val="clear" w:color="auto" w:fill="F2DBDB" w:themeFill="accent2" w:themeFillTint="33"/>
          </w:tcPr>
          <w:p w:rsidR="00B90BA9" w:rsidRPr="009F4805" w:rsidRDefault="00B90BA9" w:rsidP="00B90BA9">
            <w:pPr>
              <w:spacing w:after="0" w:line="240" w:lineRule="auto"/>
              <w:contextualSpacing/>
              <w:jc w:val="center"/>
              <w:rPr>
                <w:sz w:val="22"/>
              </w:rPr>
            </w:pPr>
            <w:r w:rsidRPr="009F4805">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371"/>
        </w:trPr>
        <w:tc>
          <w:tcPr>
            <w:tcW w:w="3682" w:type="pct"/>
            <w:gridSpan w:val="2"/>
          </w:tcPr>
          <w:p w:rsidR="00B90BA9" w:rsidRPr="009F4805" w:rsidRDefault="00B90BA9" w:rsidP="009F4805">
            <w:pPr>
              <w:spacing w:after="0" w:line="240" w:lineRule="auto"/>
              <w:contextualSpacing/>
              <w:rPr>
                <w:b/>
                <w:sz w:val="22"/>
              </w:rPr>
            </w:pPr>
            <w:r w:rsidRPr="009F4805">
              <w:rPr>
                <w:b/>
                <w:sz w:val="22"/>
              </w:rPr>
              <w:t>Раздел 10</w:t>
            </w:r>
            <w:r w:rsidR="009F4805" w:rsidRPr="009F4805">
              <w:rPr>
                <w:b/>
                <w:sz w:val="22"/>
              </w:rPr>
              <w:t xml:space="preserve">. </w:t>
            </w:r>
            <w:r w:rsidRPr="009F4805">
              <w:rPr>
                <w:b/>
                <w:sz w:val="22"/>
              </w:rPr>
              <w:t>Внутренняя среда организма. Кровь. Иммунная система.</w:t>
            </w:r>
          </w:p>
        </w:tc>
        <w:tc>
          <w:tcPr>
            <w:tcW w:w="699" w:type="pct"/>
          </w:tcPr>
          <w:p w:rsidR="00B90BA9" w:rsidRPr="009F4805" w:rsidRDefault="00B90BA9" w:rsidP="00B90BA9">
            <w:pPr>
              <w:spacing w:after="0" w:line="240" w:lineRule="auto"/>
              <w:contextualSpacing/>
              <w:jc w:val="center"/>
              <w:rPr>
                <w:b/>
                <w:sz w:val="22"/>
              </w:rPr>
            </w:pPr>
            <w:r w:rsidRPr="009F4805">
              <w:rPr>
                <w:b/>
                <w:sz w:val="22"/>
              </w:rPr>
              <w:t>6/2</w:t>
            </w:r>
          </w:p>
        </w:tc>
        <w:tc>
          <w:tcPr>
            <w:tcW w:w="619" w:type="pct"/>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9F4805" w:rsidRDefault="00B90BA9" w:rsidP="009F4805">
            <w:pPr>
              <w:spacing w:after="0" w:line="240" w:lineRule="auto"/>
              <w:contextualSpacing/>
              <w:jc w:val="both"/>
              <w:rPr>
                <w:b/>
                <w:sz w:val="22"/>
              </w:rPr>
            </w:pPr>
            <w:r w:rsidRPr="009F4805">
              <w:rPr>
                <w:b/>
                <w:sz w:val="22"/>
              </w:rPr>
              <w:t>Тема 10.1</w:t>
            </w:r>
          </w:p>
          <w:p w:rsidR="00B90BA9" w:rsidRPr="00B90BA9" w:rsidRDefault="00B90BA9" w:rsidP="009F4805">
            <w:pPr>
              <w:spacing w:after="0" w:line="240" w:lineRule="auto"/>
              <w:contextualSpacing/>
              <w:jc w:val="both"/>
              <w:rPr>
                <w:sz w:val="22"/>
              </w:rPr>
            </w:pPr>
            <w:r w:rsidRPr="009F4805">
              <w:rPr>
                <w:b/>
                <w:sz w:val="22"/>
              </w:rPr>
              <w:lastRenderedPageBreak/>
              <w:t>Гомеостаз. Состав, свойства, функции крови.</w:t>
            </w:r>
            <w:r w:rsidRPr="00B90BA9">
              <w:rPr>
                <w:sz w:val="22"/>
              </w:rPr>
              <w:t xml:space="preserve"> </w:t>
            </w:r>
          </w:p>
        </w:tc>
        <w:tc>
          <w:tcPr>
            <w:tcW w:w="2688" w:type="pct"/>
            <w:tcBorders>
              <w:bottom w:val="single" w:sz="4" w:space="0" w:color="auto"/>
            </w:tcBorders>
          </w:tcPr>
          <w:p w:rsidR="00B90BA9" w:rsidRPr="009F4805" w:rsidRDefault="00B90BA9" w:rsidP="00B90BA9">
            <w:pPr>
              <w:spacing w:after="0" w:line="240" w:lineRule="auto"/>
              <w:contextualSpacing/>
              <w:rPr>
                <w:b/>
                <w:sz w:val="22"/>
              </w:rPr>
            </w:pPr>
            <w:r w:rsidRPr="009F4805">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9F4805" w:rsidRPr="00B90BA9" w:rsidTr="009F4805">
        <w:trPr>
          <w:trHeight w:val="4667"/>
        </w:trPr>
        <w:tc>
          <w:tcPr>
            <w:tcW w:w="994" w:type="pct"/>
            <w:vMerge/>
            <w:tcBorders>
              <w:bottom w:val="single" w:sz="4" w:space="0" w:color="auto"/>
              <w:right w:val="single" w:sz="4" w:space="0" w:color="auto"/>
            </w:tcBorders>
          </w:tcPr>
          <w:p w:rsidR="009F4805" w:rsidRPr="00B90BA9" w:rsidRDefault="009F4805" w:rsidP="00B90BA9">
            <w:pPr>
              <w:spacing w:after="0" w:line="240" w:lineRule="auto"/>
              <w:contextualSpacing/>
              <w:rPr>
                <w:sz w:val="22"/>
              </w:rPr>
            </w:pPr>
          </w:p>
        </w:tc>
        <w:tc>
          <w:tcPr>
            <w:tcW w:w="2688" w:type="pct"/>
            <w:tcBorders>
              <w:top w:val="single" w:sz="4" w:space="0" w:color="auto"/>
              <w:left w:val="single" w:sz="4" w:space="0" w:color="auto"/>
              <w:bottom w:val="single" w:sz="4" w:space="0" w:color="auto"/>
              <w:right w:val="single" w:sz="4" w:space="0" w:color="auto"/>
            </w:tcBorders>
          </w:tcPr>
          <w:p w:rsidR="009F4805" w:rsidRPr="00B90BA9" w:rsidRDefault="009F4805" w:rsidP="009F4805">
            <w:pPr>
              <w:spacing w:after="0" w:line="240" w:lineRule="auto"/>
              <w:contextualSpacing/>
              <w:jc w:val="both"/>
              <w:rPr>
                <w:sz w:val="22"/>
              </w:rPr>
            </w:pPr>
            <w:r w:rsidRPr="00B90BA9">
              <w:rPr>
                <w:sz w:val="22"/>
              </w:rPr>
              <w:t>Состав внутренней среды организма. Гомеостаз. Основные константы внутренней среды.</w:t>
            </w:r>
          </w:p>
          <w:p w:rsidR="009F4805" w:rsidRPr="00B90BA9" w:rsidRDefault="009F4805" w:rsidP="009F4805">
            <w:pPr>
              <w:spacing w:after="0" w:line="240" w:lineRule="auto"/>
              <w:contextualSpacing/>
              <w:jc w:val="both"/>
              <w:rPr>
                <w:sz w:val="22"/>
              </w:rPr>
            </w:pPr>
            <w:proofErr w:type="spellStart"/>
            <w:r w:rsidRPr="00B90BA9">
              <w:rPr>
                <w:sz w:val="22"/>
              </w:rPr>
              <w:t>Гемопоэз</w:t>
            </w:r>
            <w:proofErr w:type="spellEnd"/>
            <w:r w:rsidRPr="00B90BA9">
              <w:rPr>
                <w:sz w:val="22"/>
              </w:rPr>
              <w:t>. Красный костный мозг. Константы крови.</w:t>
            </w:r>
          </w:p>
          <w:p w:rsidR="009F4805" w:rsidRPr="00B90BA9" w:rsidRDefault="009F4805" w:rsidP="009F4805">
            <w:pPr>
              <w:spacing w:after="0" w:line="240" w:lineRule="auto"/>
              <w:contextualSpacing/>
              <w:jc w:val="both"/>
              <w:rPr>
                <w:sz w:val="22"/>
              </w:rPr>
            </w:pPr>
            <w:r w:rsidRPr="00B90BA9">
              <w:rPr>
                <w:sz w:val="22"/>
              </w:rPr>
              <w:t>Состав крови, состав сыворотки, плазмы крови.</w:t>
            </w:r>
          </w:p>
          <w:p w:rsidR="009F4805" w:rsidRPr="00B90BA9" w:rsidRDefault="009F4805" w:rsidP="009F4805">
            <w:pPr>
              <w:spacing w:after="0" w:line="240" w:lineRule="auto"/>
              <w:contextualSpacing/>
              <w:jc w:val="both"/>
              <w:rPr>
                <w:sz w:val="22"/>
              </w:rPr>
            </w:pPr>
            <w:r w:rsidRPr="00B90BA9">
              <w:rPr>
                <w:sz w:val="22"/>
              </w:rPr>
              <w:t>Форменные элементы крови.</w:t>
            </w:r>
          </w:p>
          <w:p w:rsidR="009F4805" w:rsidRPr="00B90BA9" w:rsidRDefault="009F4805" w:rsidP="009F4805">
            <w:pPr>
              <w:spacing w:after="0" w:line="240" w:lineRule="auto"/>
              <w:contextualSpacing/>
              <w:jc w:val="both"/>
              <w:rPr>
                <w:sz w:val="22"/>
              </w:rPr>
            </w:pPr>
            <w:r w:rsidRPr="00B90BA9">
              <w:rPr>
                <w:sz w:val="22"/>
              </w:rPr>
              <w:t>Понятие об анемиях, лейкозах.</w:t>
            </w:r>
          </w:p>
          <w:p w:rsidR="009F4805" w:rsidRPr="00B90BA9" w:rsidRDefault="009F4805" w:rsidP="009F4805">
            <w:pPr>
              <w:spacing w:after="0" w:line="240" w:lineRule="auto"/>
              <w:contextualSpacing/>
              <w:jc w:val="both"/>
              <w:rPr>
                <w:sz w:val="22"/>
              </w:rPr>
            </w:pPr>
            <w:r w:rsidRPr="00B90BA9">
              <w:rPr>
                <w:sz w:val="22"/>
              </w:rPr>
              <w:t>Функции  крови.</w:t>
            </w:r>
          </w:p>
          <w:p w:rsidR="009F4805" w:rsidRPr="00B90BA9" w:rsidRDefault="009F4805" w:rsidP="009F4805">
            <w:pPr>
              <w:spacing w:after="0" w:line="240" w:lineRule="auto"/>
              <w:contextualSpacing/>
              <w:jc w:val="both"/>
              <w:rPr>
                <w:sz w:val="22"/>
              </w:rPr>
            </w:pPr>
            <w:r w:rsidRPr="00B90BA9">
              <w:rPr>
                <w:sz w:val="22"/>
              </w:rPr>
              <w:t xml:space="preserve">Группы крови. Принципы Определения групп крови. </w:t>
            </w:r>
          </w:p>
          <w:p w:rsidR="009F4805" w:rsidRPr="00B90BA9" w:rsidRDefault="009F4805" w:rsidP="009F4805">
            <w:pPr>
              <w:spacing w:after="0" w:line="240" w:lineRule="auto"/>
              <w:contextualSpacing/>
              <w:jc w:val="both"/>
              <w:rPr>
                <w:sz w:val="22"/>
              </w:rPr>
            </w:pPr>
            <w:r w:rsidRPr="00B90BA9">
              <w:rPr>
                <w:sz w:val="22"/>
              </w:rPr>
              <w:t xml:space="preserve">Виды и расположение </w:t>
            </w:r>
            <w:proofErr w:type="spellStart"/>
            <w:r w:rsidRPr="00B90BA9">
              <w:rPr>
                <w:sz w:val="22"/>
              </w:rPr>
              <w:t>агглютиногенов</w:t>
            </w:r>
            <w:proofErr w:type="spellEnd"/>
            <w:r w:rsidRPr="00B90BA9">
              <w:rPr>
                <w:sz w:val="22"/>
              </w:rPr>
              <w:t>, агглютининов</w:t>
            </w:r>
          </w:p>
          <w:p w:rsidR="009F4805" w:rsidRPr="00B90BA9" w:rsidRDefault="009F4805" w:rsidP="009F4805">
            <w:pPr>
              <w:spacing w:after="0" w:line="240" w:lineRule="auto"/>
              <w:contextualSpacing/>
              <w:jc w:val="both"/>
              <w:rPr>
                <w:sz w:val="22"/>
              </w:rPr>
            </w:pPr>
            <w:r w:rsidRPr="00B90BA9">
              <w:rPr>
                <w:sz w:val="22"/>
              </w:rPr>
              <w:t>Резус-фактор, его локализация</w:t>
            </w:r>
          </w:p>
          <w:p w:rsidR="009F4805" w:rsidRPr="00B90BA9" w:rsidRDefault="009F4805" w:rsidP="009F4805">
            <w:pPr>
              <w:spacing w:after="0" w:line="240" w:lineRule="auto"/>
              <w:contextualSpacing/>
              <w:jc w:val="both"/>
              <w:rPr>
                <w:sz w:val="22"/>
              </w:rPr>
            </w:pPr>
            <w:r w:rsidRPr="00B90BA9">
              <w:rPr>
                <w:sz w:val="22"/>
              </w:rPr>
              <w:t>Агглютинация, гемолиз, виды гемолиза.</w:t>
            </w:r>
          </w:p>
          <w:p w:rsidR="009F4805" w:rsidRPr="00B90BA9" w:rsidRDefault="009F4805" w:rsidP="009F4805">
            <w:pPr>
              <w:spacing w:after="0" w:line="240" w:lineRule="auto"/>
              <w:contextualSpacing/>
              <w:jc w:val="both"/>
              <w:rPr>
                <w:sz w:val="22"/>
              </w:rPr>
            </w:pPr>
            <w:r w:rsidRPr="00B90BA9">
              <w:rPr>
                <w:sz w:val="22"/>
              </w:rPr>
              <w:t xml:space="preserve">Реакция агглютинации, причины АВО-конфликта, </w:t>
            </w:r>
            <w:proofErr w:type="gramStart"/>
            <w:r w:rsidRPr="00B90BA9">
              <w:rPr>
                <w:sz w:val="22"/>
              </w:rPr>
              <w:t>резус-конфликта</w:t>
            </w:r>
            <w:proofErr w:type="gramEnd"/>
            <w:r w:rsidRPr="00B90BA9">
              <w:rPr>
                <w:sz w:val="22"/>
              </w:rPr>
              <w:t>. Гемотрансфузионный шок.</w:t>
            </w:r>
          </w:p>
          <w:p w:rsidR="009F4805" w:rsidRPr="00B90BA9" w:rsidRDefault="009F4805" w:rsidP="009F4805">
            <w:pPr>
              <w:spacing w:after="0" w:line="240" w:lineRule="auto"/>
              <w:contextualSpacing/>
              <w:jc w:val="both"/>
              <w:rPr>
                <w:sz w:val="22"/>
              </w:rPr>
            </w:pPr>
            <w:r w:rsidRPr="00B90BA9">
              <w:rPr>
                <w:sz w:val="22"/>
              </w:rPr>
              <w:t>Факторы свертывания крови, механизмы свёртывания крови, время свёртывания крови.</w:t>
            </w:r>
          </w:p>
          <w:p w:rsidR="009F4805" w:rsidRPr="00B90BA9" w:rsidRDefault="009F4805" w:rsidP="009F4805">
            <w:pPr>
              <w:contextualSpacing/>
              <w:jc w:val="both"/>
              <w:rPr>
                <w:sz w:val="22"/>
              </w:rPr>
            </w:pPr>
            <w:r w:rsidRPr="00B90BA9">
              <w:rPr>
                <w:sz w:val="22"/>
              </w:rPr>
              <w:t>Методы оценки анатомо-функционального состояния системы крови. Значение для диагностики заболеваний, организации лечебных и профилактических мероприятий.</w:t>
            </w:r>
          </w:p>
        </w:tc>
        <w:tc>
          <w:tcPr>
            <w:tcW w:w="699" w:type="pct"/>
            <w:tcBorders>
              <w:left w:val="single" w:sz="4" w:space="0" w:color="auto"/>
            </w:tcBorders>
          </w:tcPr>
          <w:p w:rsidR="009F4805" w:rsidRPr="00B90BA9" w:rsidRDefault="009F4805" w:rsidP="00B90BA9">
            <w:pPr>
              <w:spacing w:after="0" w:line="240" w:lineRule="auto"/>
              <w:contextualSpacing/>
              <w:jc w:val="center"/>
              <w:rPr>
                <w:sz w:val="22"/>
              </w:rPr>
            </w:pPr>
            <w:r w:rsidRPr="00B90BA9">
              <w:rPr>
                <w:sz w:val="22"/>
              </w:rPr>
              <w:t>2</w:t>
            </w:r>
          </w:p>
        </w:tc>
        <w:tc>
          <w:tcPr>
            <w:tcW w:w="619" w:type="pct"/>
            <w:vMerge/>
            <w:tcBorders>
              <w:bottom w:val="single" w:sz="4" w:space="0" w:color="auto"/>
            </w:tcBorders>
          </w:tcPr>
          <w:p w:rsidR="009F4805" w:rsidRPr="00B90BA9" w:rsidRDefault="009F4805" w:rsidP="00B90BA9">
            <w:pPr>
              <w:spacing w:after="0" w:line="240" w:lineRule="auto"/>
              <w:contextualSpacing/>
              <w:jc w:val="center"/>
              <w:rPr>
                <w:sz w:val="22"/>
              </w:rPr>
            </w:pPr>
          </w:p>
        </w:tc>
      </w:tr>
      <w:tr w:rsidR="00B90BA9" w:rsidRPr="00B90BA9" w:rsidTr="009F4805">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9F4805">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Практическое занятие № 28</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9F4805" w:rsidRDefault="00B90BA9" w:rsidP="009F4805">
            <w:pPr>
              <w:spacing w:after="0" w:line="240" w:lineRule="auto"/>
              <w:contextualSpacing/>
              <w:jc w:val="both"/>
              <w:rPr>
                <w:b/>
                <w:sz w:val="22"/>
              </w:rPr>
            </w:pPr>
            <w:r w:rsidRPr="009F4805">
              <w:rPr>
                <w:b/>
                <w:sz w:val="22"/>
              </w:rPr>
              <w:t>Тема 10.2</w:t>
            </w:r>
          </w:p>
          <w:p w:rsidR="00B90BA9" w:rsidRPr="00B90BA9" w:rsidRDefault="00B90BA9" w:rsidP="009F4805">
            <w:pPr>
              <w:spacing w:after="0" w:line="240" w:lineRule="auto"/>
              <w:contextualSpacing/>
              <w:jc w:val="both"/>
              <w:rPr>
                <w:sz w:val="22"/>
              </w:rPr>
            </w:pPr>
            <w:r w:rsidRPr="009F4805">
              <w:rPr>
                <w:b/>
                <w:sz w:val="22"/>
              </w:rPr>
              <w:t>Иммунитет. Иммунная система.</w:t>
            </w:r>
            <w:r w:rsidRPr="00B90BA9">
              <w:rPr>
                <w:sz w:val="22"/>
              </w:rPr>
              <w:t xml:space="preserve"> </w:t>
            </w:r>
          </w:p>
        </w:tc>
        <w:tc>
          <w:tcPr>
            <w:tcW w:w="2688" w:type="pct"/>
          </w:tcPr>
          <w:p w:rsidR="00B90BA9" w:rsidRPr="009F4805" w:rsidRDefault="00B90BA9" w:rsidP="00B90BA9">
            <w:pPr>
              <w:spacing w:after="0" w:line="240" w:lineRule="auto"/>
              <w:contextualSpacing/>
              <w:rPr>
                <w:b/>
                <w:sz w:val="22"/>
              </w:rPr>
            </w:pPr>
            <w:r w:rsidRPr="009F4805">
              <w:rPr>
                <w:b/>
                <w:sz w:val="22"/>
              </w:rPr>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2/0</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B90BA9" w:rsidRPr="00B90BA9" w:rsidTr="00B90BA9">
        <w:trPr>
          <w:trHeight w:val="2337"/>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9F4805">
            <w:pPr>
              <w:spacing w:after="0" w:line="240" w:lineRule="auto"/>
              <w:contextualSpacing/>
              <w:jc w:val="both"/>
              <w:rPr>
                <w:sz w:val="22"/>
              </w:rPr>
            </w:pPr>
            <w:r w:rsidRPr="00B90BA9">
              <w:rPr>
                <w:sz w:val="22"/>
              </w:rPr>
              <w:t>Значение иммунной системы в поддержании здоровья человека.</w:t>
            </w:r>
          </w:p>
          <w:p w:rsidR="00B90BA9" w:rsidRPr="00B90BA9" w:rsidRDefault="00B90BA9" w:rsidP="009F4805">
            <w:pPr>
              <w:spacing w:after="0" w:line="240" w:lineRule="auto"/>
              <w:contextualSpacing/>
              <w:jc w:val="both"/>
              <w:rPr>
                <w:sz w:val="22"/>
              </w:rPr>
            </w:pPr>
            <w:r w:rsidRPr="00B90BA9">
              <w:rPr>
                <w:sz w:val="22"/>
              </w:rPr>
              <w:t>Врожденные механизмы защиты. Неспецифический иммунитет.</w:t>
            </w:r>
          </w:p>
          <w:p w:rsidR="00B90BA9" w:rsidRPr="00B90BA9" w:rsidRDefault="00B90BA9" w:rsidP="009F4805">
            <w:pPr>
              <w:spacing w:after="0" w:line="240" w:lineRule="auto"/>
              <w:contextualSpacing/>
              <w:jc w:val="both"/>
              <w:rPr>
                <w:sz w:val="22"/>
              </w:rPr>
            </w:pPr>
            <w:r w:rsidRPr="00B90BA9">
              <w:rPr>
                <w:sz w:val="22"/>
              </w:rPr>
              <w:t>Органы иммунной системы (центральные и периферические).</w:t>
            </w:r>
          </w:p>
          <w:p w:rsidR="00B90BA9" w:rsidRPr="00B90BA9" w:rsidRDefault="00B90BA9" w:rsidP="009F4805">
            <w:pPr>
              <w:spacing w:after="0" w:line="240" w:lineRule="auto"/>
              <w:contextualSpacing/>
              <w:jc w:val="both"/>
              <w:rPr>
                <w:sz w:val="22"/>
              </w:rPr>
            </w:pPr>
            <w:r w:rsidRPr="00B90BA9">
              <w:rPr>
                <w:sz w:val="22"/>
              </w:rPr>
              <w:t>Понятие гуморального и тканевого иммунитета.</w:t>
            </w:r>
          </w:p>
          <w:p w:rsidR="00B90BA9" w:rsidRPr="00B90BA9" w:rsidRDefault="00B90BA9" w:rsidP="009F4805">
            <w:pPr>
              <w:spacing w:after="0" w:line="240" w:lineRule="auto"/>
              <w:contextualSpacing/>
              <w:jc w:val="both"/>
              <w:rPr>
                <w:sz w:val="22"/>
              </w:rPr>
            </w:pPr>
            <w:r w:rsidRPr="00B90BA9">
              <w:rPr>
                <w:sz w:val="22"/>
              </w:rPr>
              <w:t>Механизм работы гипоталамо-гипофизарно-симпатико-адреналовой системы</w:t>
            </w:r>
          </w:p>
          <w:p w:rsidR="00B90BA9" w:rsidRPr="00B90BA9" w:rsidRDefault="00B90BA9" w:rsidP="009F4805">
            <w:pPr>
              <w:spacing w:after="0" w:line="240" w:lineRule="auto"/>
              <w:contextualSpacing/>
              <w:jc w:val="both"/>
              <w:rPr>
                <w:sz w:val="22"/>
              </w:rPr>
            </w:pPr>
            <w:r w:rsidRPr="00B90BA9">
              <w:rPr>
                <w:sz w:val="22"/>
              </w:rPr>
              <w:t xml:space="preserve">Приобретенные механизмы защиты. Адаптационный синдром </w:t>
            </w:r>
            <w:proofErr w:type="spellStart"/>
            <w:r w:rsidRPr="00B90BA9">
              <w:rPr>
                <w:sz w:val="22"/>
              </w:rPr>
              <w:t>Г.Селье</w:t>
            </w:r>
            <w:proofErr w:type="spellEnd"/>
            <w:r w:rsidRPr="00B90BA9">
              <w:rPr>
                <w:sz w:val="22"/>
              </w:rPr>
              <w:t>.</w:t>
            </w:r>
          </w:p>
          <w:p w:rsidR="00B90BA9" w:rsidRPr="00B90BA9" w:rsidRDefault="00B90BA9" w:rsidP="009F4805">
            <w:pPr>
              <w:spacing w:after="0" w:line="240" w:lineRule="auto"/>
              <w:contextualSpacing/>
              <w:jc w:val="both"/>
              <w:rPr>
                <w:sz w:val="22"/>
              </w:rPr>
            </w:pPr>
            <w:r w:rsidRPr="00B90BA9">
              <w:rPr>
                <w:sz w:val="22"/>
              </w:rPr>
              <w:t>Методы оценки анатомо-функционального состояния иммунной систем. Значение для диагностики заболеваний, организации лечебных и профилактических мероприятий, при выполнении простых медицинских услуг.</w:t>
            </w:r>
          </w:p>
        </w:tc>
        <w:tc>
          <w:tcPr>
            <w:tcW w:w="699" w:type="pct"/>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9F4805" w:rsidRDefault="00B90BA9" w:rsidP="00B90BA9">
            <w:pPr>
              <w:spacing w:after="0" w:line="240" w:lineRule="auto"/>
              <w:contextualSpacing/>
              <w:rPr>
                <w:b/>
                <w:sz w:val="22"/>
              </w:rPr>
            </w:pPr>
            <w:r w:rsidRPr="009F4805">
              <w:rPr>
                <w:b/>
                <w:sz w:val="22"/>
              </w:rPr>
              <w:t>В том числе практических и лабораторных занятий</w:t>
            </w:r>
          </w:p>
        </w:tc>
        <w:tc>
          <w:tcPr>
            <w:tcW w:w="699" w:type="pct"/>
          </w:tcPr>
          <w:p w:rsidR="00B90BA9" w:rsidRPr="009F4805" w:rsidRDefault="00B90BA9" w:rsidP="00B90BA9">
            <w:pPr>
              <w:spacing w:after="0" w:line="240" w:lineRule="auto"/>
              <w:contextualSpacing/>
              <w:jc w:val="center"/>
              <w:rPr>
                <w:b/>
                <w:sz w:val="22"/>
              </w:rPr>
            </w:pPr>
            <w:r w:rsidRPr="009F4805">
              <w:rPr>
                <w:b/>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371"/>
        </w:trPr>
        <w:tc>
          <w:tcPr>
            <w:tcW w:w="3682" w:type="pct"/>
            <w:gridSpan w:val="2"/>
          </w:tcPr>
          <w:p w:rsidR="00B90BA9" w:rsidRPr="009F4805" w:rsidRDefault="00B90BA9" w:rsidP="009F4805">
            <w:pPr>
              <w:spacing w:after="0" w:line="240" w:lineRule="auto"/>
              <w:contextualSpacing/>
              <w:rPr>
                <w:b/>
                <w:sz w:val="22"/>
              </w:rPr>
            </w:pPr>
            <w:r w:rsidRPr="009F4805">
              <w:rPr>
                <w:b/>
                <w:sz w:val="22"/>
              </w:rPr>
              <w:t>Раздел 11</w:t>
            </w:r>
            <w:r w:rsidR="009F4805" w:rsidRPr="009F4805">
              <w:rPr>
                <w:b/>
                <w:sz w:val="22"/>
              </w:rPr>
              <w:t xml:space="preserve">. </w:t>
            </w:r>
            <w:r w:rsidRPr="009F4805">
              <w:rPr>
                <w:b/>
                <w:sz w:val="22"/>
              </w:rPr>
              <w:t>Эндокринная система.</w:t>
            </w:r>
          </w:p>
        </w:tc>
        <w:tc>
          <w:tcPr>
            <w:tcW w:w="699" w:type="pct"/>
          </w:tcPr>
          <w:p w:rsidR="00B90BA9" w:rsidRPr="009F4805" w:rsidRDefault="00B90BA9" w:rsidP="00B90BA9">
            <w:pPr>
              <w:spacing w:after="0" w:line="240" w:lineRule="auto"/>
              <w:contextualSpacing/>
              <w:jc w:val="center"/>
              <w:rPr>
                <w:b/>
                <w:sz w:val="22"/>
              </w:rPr>
            </w:pPr>
            <w:r w:rsidRPr="009F4805">
              <w:rPr>
                <w:b/>
                <w:sz w:val="22"/>
              </w:rPr>
              <w:t>4/2</w:t>
            </w:r>
          </w:p>
        </w:tc>
        <w:tc>
          <w:tcPr>
            <w:tcW w:w="619" w:type="pct"/>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9F4805" w:rsidRDefault="00B90BA9" w:rsidP="009F4805">
            <w:pPr>
              <w:spacing w:after="0" w:line="240" w:lineRule="auto"/>
              <w:contextualSpacing/>
              <w:jc w:val="both"/>
              <w:rPr>
                <w:b/>
                <w:sz w:val="22"/>
              </w:rPr>
            </w:pPr>
            <w:r w:rsidRPr="009F4805">
              <w:rPr>
                <w:b/>
                <w:sz w:val="22"/>
              </w:rPr>
              <w:t>Тема 11.1</w:t>
            </w:r>
          </w:p>
          <w:p w:rsidR="00B90BA9" w:rsidRPr="00B90BA9" w:rsidRDefault="00B90BA9" w:rsidP="009F4805">
            <w:pPr>
              <w:spacing w:after="0" w:line="240" w:lineRule="auto"/>
              <w:contextualSpacing/>
              <w:jc w:val="both"/>
              <w:rPr>
                <w:sz w:val="22"/>
              </w:rPr>
            </w:pPr>
            <w:r w:rsidRPr="009F4805">
              <w:rPr>
                <w:b/>
                <w:sz w:val="22"/>
              </w:rPr>
              <w:lastRenderedPageBreak/>
              <w:t>Анатомия и физиология желез внутренней секреции</w:t>
            </w:r>
            <w:r w:rsidRPr="00B90BA9">
              <w:rPr>
                <w:sz w:val="22"/>
              </w:rPr>
              <w:t xml:space="preserve"> </w:t>
            </w:r>
          </w:p>
        </w:tc>
        <w:tc>
          <w:tcPr>
            <w:tcW w:w="2688" w:type="pct"/>
            <w:tcBorders>
              <w:bottom w:val="single" w:sz="4" w:space="0" w:color="auto"/>
            </w:tcBorders>
          </w:tcPr>
          <w:p w:rsidR="00B90BA9" w:rsidRPr="009F4805" w:rsidRDefault="00B90BA9" w:rsidP="00B90BA9">
            <w:pPr>
              <w:spacing w:after="0" w:line="240" w:lineRule="auto"/>
              <w:contextualSpacing/>
              <w:rPr>
                <w:b/>
                <w:sz w:val="22"/>
              </w:rPr>
            </w:pPr>
            <w:r w:rsidRPr="009F4805">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4/2</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9F4805" w:rsidRPr="00B90BA9" w:rsidTr="009F4805">
        <w:trPr>
          <w:trHeight w:val="5350"/>
        </w:trPr>
        <w:tc>
          <w:tcPr>
            <w:tcW w:w="994" w:type="pct"/>
            <w:vMerge/>
            <w:tcBorders>
              <w:bottom w:val="single" w:sz="4" w:space="0" w:color="auto"/>
              <w:right w:val="single" w:sz="4" w:space="0" w:color="auto"/>
            </w:tcBorders>
          </w:tcPr>
          <w:p w:rsidR="009F4805" w:rsidRPr="00B90BA9" w:rsidRDefault="009F4805" w:rsidP="00B90BA9">
            <w:pPr>
              <w:spacing w:after="0" w:line="240" w:lineRule="auto"/>
              <w:contextualSpacing/>
              <w:rPr>
                <w:sz w:val="22"/>
              </w:rPr>
            </w:pPr>
          </w:p>
        </w:tc>
        <w:tc>
          <w:tcPr>
            <w:tcW w:w="2688" w:type="pct"/>
            <w:tcBorders>
              <w:top w:val="single" w:sz="4" w:space="0" w:color="auto"/>
              <w:left w:val="single" w:sz="4" w:space="0" w:color="auto"/>
              <w:bottom w:val="single" w:sz="4" w:space="0" w:color="auto"/>
              <w:right w:val="single" w:sz="4" w:space="0" w:color="auto"/>
            </w:tcBorders>
          </w:tcPr>
          <w:p w:rsidR="009F4805" w:rsidRPr="00B90BA9" w:rsidRDefault="009F4805" w:rsidP="009F4805">
            <w:pPr>
              <w:spacing w:after="0" w:line="240" w:lineRule="auto"/>
              <w:contextualSpacing/>
              <w:jc w:val="both"/>
              <w:rPr>
                <w:sz w:val="22"/>
              </w:rPr>
            </w:pPr>
            <w:r w:rsidRPr="00B90BA9">
              <w:rPr>
                <w:sz w:val="22"/>
              </w:rPr>
              <w:t>Железы внешней, внутренней и смешанной секреции.</w:t>
            </w:r>
          </w:p>
          <w:p w:rsidR="009F4805" w:rsidRPr="00B90BA9" w:rsidRDefault="009F4805" w:rsidP="009F4805">
            <w:pPr>
              <w:spacing w:after="0" w:line="240" w:lineRule="auto"/>
              <w:contextualSpacing/>
              <w:jc w:val="both"/>
              <w:rPr>
                <w:sz w:val="22"/>
              </w:rPr>
            </w:pPr>
            <w:r w:rsidRPr="00B90BA9">
              <w:rPr>
                <w:sz w:val="22"/>
              </w:rPr>
              <w:t>Железы внутренней секреции. Гормоны. Виды гормонов, их характеристика. Механизм действия гормонов. Органы–мишени.</w:t>
            </w:r>
          </w:p>
          <w:p w:rsidR="009F4805" w:rsidRPr="00B90BA9" w:rsidRDefault="009F4805" w:rsidP="009F4805">
            <w:pPr>
              <w:spacing w:after="0" w:line="240" w:lineRule="auto"/>
              <w:contextualSpacing/>
              <w:jc w:val="both"/>
              <w:rPr>
                <w:sz w:val="22"/>
              </w:rPr>
            </w:pPr>
            <w:r w:rsidRPr="00B90BA9">
              <w:rPr>
                <w:sz w:val="22"/>
              </w:rPr>
              <w:t>Гипоталамо-гипофизарная система – структуры ее образующие</w:t>
            </w:r>
          </w:p>
          <w:p w:rsidR="009F4805" w:rsidRPr="00B90BA9" w:rsidRDefault="009F4805" w:rsidP="009F4805">
            <w:pPr>
              <w:spacing w:after="0" w:line="240" w:lineRule="auto"/>
              <w:contextualSpacing/>
              <w:jc w:val="both"/>
              <w:rPr>
                <w:sz w:val="22"/>
              </w:rPr>
            </w:pPr>
            <w:r w:rsidRPr="00B90BA9">
              <w:rPr>
                <w:sz w:val="22"/>
              </w:rPr>
              <w:t>Механизм регуляции деятельности желез внутренней секреции</w:t>
            </w:r>
          </w:p>
          <w:p w:rsidR="009F4805" w:rsidRPr="00B90BA9" w:rsidRDefault="009F4805" w:rsidP="009F4805">
            <w:pPr>
              <w:spacing w:after="0" w:line="240" w:lineRule="auto"/>
              <w:contextualSpacing/>
              <w:jc w:val="both"/>
              <w:rPr>
                <w:sz w:val="22"/>
              </w:rPr>
            </w:pPr>
            <w:proofErr w:type="spellStart"/>
            <w:r w:rsidRPr="00B90BA9">
              <w:rPr>
                <w:sz w:val="22"/>
              </w:rPr>
              <w:t>Гипофиззависимые</w:t>
            </w:r>
            <w:proofErr w:type="spellEnd"/>
            <w:r w:rsidRPr="00B90BA9">
              <w:rPr>
                <w:sz w:val="22"/>
              </w:rPr>
              <w:t xml:space="preserve"> и </w:t>
            </w:r>
            <w:proofErr w:type="spellStart"/>
            <w:r w:rsidRPr="00B90BA9">
              <w:rPr>
                <w:sz w:val="22"/>
              </w:rPr>
              <w:t>гипофизнезависимые</w:t>
            </w:r>
            <w:proofErr w:type="spellEnd"/>
            <w:r w:rsidRPr="00B90BA9">
              <w:rPr>
                <w:sz w:val="22"/>
              </w:rPr>
              <w:t xml:space="preserve"> железы внутренней секреции</w:t>
            </w:r>
          </w:p>
          <w:p w:rsidR="009F4805" w:rsidRPr="00B90BA9" w:rsidRDefault="009F4805" w:rsidP="009F4805">
            <w:pPr>
              <w:spacing w:after="0" w:line="240" w:lineRule="auto"/>
              <w:contextualSpacing/>
              <w:jc w:val="both"/>
              <w:rPr>
                <w:sz w:val="22"/>
              </w:rPr>
            </w:pPr>
            <w:r w:rsidRPr="00B90BA9">
              <w:rPr>
                <w:sz w:val="22"/>
              </w:rPr>
              <w:t>Эпифиз расположение, строение, гормоны их действие.</w:t>
            </w:r>
          </w:p>
          <w:p w:rsidR="009F4805" w:rsidRPr="00B90BA9" w:rsidRDefault="009F4805" w:rsidP="009F4805">
            <w:pPr>
              <w:spacing w:after="0" w:line="240" w:lineRule="auto"/>
              <w:contextualSpacing/>
              <w:jc w:val="both"/>
              <w:rPr>
                <w:sz w:val="22"/>
              </w:rPr>
            </w:pPr>
            <w:r w:rsidRPr="00B90BA9">
              <w:rPr>
                <w:sz w:val="22"/>
              </w:rPr>
              <w:t>Щитовидная железа: расположение, строение, гормоны их действие.</w:t>
            </w:r>
          </w:p>
          <w:p w:rsidR="009F4805" w:rsidRPr="00B90BA9" w:rsidRDefault="009F4805" w:rsidP="009F4805">
            <w:pPr>
              <w:spacing w:after="0" w:line="240" w:lineRule="auto"/>
              <w:contextualSpacing/>
              <w:jc w:val="both"/>
              <w:rPr>
                <w:sz w:val="22"/>
              </w:rPr>
            </w:pPr>
            <w:r w:rsidRPr="00B90BA9">
              <w:rPr>
                <w:sz w:val="22"/>
              </w:rPr>
              <w:t>Заболевания щитовидной железы – как региональная патология.</w:t>
            </w:r>
          </w:p>
          <w:p w:rsidR="009F4805" w:rsidRPr="00B90BA9" w:rsidRDefault="009F4805" w:rsidP="009F4805">
            <w:pPr>
              <w:spacing w:after="0" w:line="240" w:lineRule="auto"/>
              <w:contextualSpacing/>
              <w:jc w:val="both"/>
              <w:rPr>
                <w:sz w:val="22"/>
              </w:rPr>
            </w:pPr>
            <w:r w:rsidRPr="00B90BA9">
              <w:rPr>
                <w:sz w:val="22"/>
              </w:rPr>
              <w:t>Паращитовидные железы: расположение, строение, гормоны их действие.</w:t>
            </w:r>
          </w:p>
          <w:p w:rsidR="009F4805" w:rsidRPr="00B90BA9" w:rsidRDefault="009F4805" w:rsidP="009F4805">
            <w:pPr>
              <w:spacing w:after="0" w:line="240" w:lineRule="auto"/>
              <w:contextualSpacing/>
              <w:jc w:val="both"/>
              <w:rPr>
                <w:sz w:val="22"/>
              </w:rPr>
            </w:pPr>
            <w:r w:rsidRPr="00B90BA9">
              <w:rPr>
                <w:sz w:val="22"/>
              </w:rPr>
              <w:t>Надпочечники – расположение, строение, гормоны, их действие.</w:t>
            </w:r>
          </w:p>
          <w:p w:rsidR="009F4805" w:rsidRPr="00B90BA9" w:rsidRDefault="009F4805" w:rsidP="009F4805">
            <w:pPr>
              <w:spacing w:after="0" w:line="240" w:lineRule="auto"/>
              <w:contextualSpacing/>
              <w:jc w:val="both"/>
              <w:rPr>
                <w:sz w:val="22"/>
              </w:rPr>
            </w:pPr>
            <w:r w:rsidRPr="00B90BA9">
              <w:rPr>
                <w:sz w:val="22"/>
              </w:rPr>
              <w:t>Гормоны поджелудочной железы, их действие на организм.</w:t>
            </w:r>
          </w:p>
          <w:p w:rsidR="009F4805" w:rsidRPr="00B90BA9" w:rsidRDefault="009F4805" w:rsidP="009F4805">
            <w:pPr>
              <w:spacing w:after="0" w:line="240" w:lineRule="auto"/>
              <w:contextualSpacing/>
              <w:jc w:val="both"/>
              <w:rPr>
                <w:sz w:val="22"/>
              </w:rPr>
            </w:pPr>
            <w:r w:rsidRPr="00B90BA9">
              <w:rPr>
                <w:sz w:val="22"/>
              </w:rPr>
              <w:t>Гормоны половых желез, их действие на организм.</w:t>
            </w:r>
          </w:p>
          <w:p w:rsidR="009F4805" w:rsidRPr="00B90BA9" w:rsidRDefault="009F4805" w:rsidP="009F4805">
            <w:pPr>
              <w:spacing w:after="0" w:line="240" w:lineRule="auto"/>
              <w:contextualSpacing/>
              <w:jc w:val="both"/>
              <w:rPr>
                <w:sz w:val="22"/>
              </w:rPr>
            </w:pPr>
            <w:r w:rsidRPr="00B90BA9">
              <w:rPr>
                <w:sz w:val="22"/>
              </w:rPr>
              <w:t>Гормон вилочковой железы, его действие на организм.</w:t>
            </w:r>
          </w:p>
          <w:p w:rsidR="009F4805" w:rsidRPr="00B90BA9" w:rsidRDefault="009F4805" w:rsidP="009F4805">
            <w:pPr>
              <w:spacing w:after="0" w:line="240" w:lineRule="auto"/>
              <w:contextualSpacing/>
              <w:jc w:val="both"/>
              <w:rPr>
                <w:sz w:val="22"/>
              </w:rPr>
            </w:pPr>
            <w:r w:rsidRPr="00B90BA9">
              <w:rPr>
                <w:sz w:val="22"/>
              </w:rPr>
              <w:t>Тканевые гормоны, их физиологические эффекты.</w:t>
            </w:r>
          </w:p>
          <w:p w:rsidR="009F4805" w:rsidRPr="00B90BA9" w:rsidRDefault="009F4805" w:rsidP="009F4805">
            <w:pPr>
              <w:spacing w:after="0" w:line="240" w:lineRule="auto"/>
              <w:contextualSpacing/>
              <w:jc w:val="both"/>
              <w:rPr>
                <w:sz w:val="22"/>
              </w:rPr>
            </w:pPr>
            <w:r w:rsidRPr="00B90BA9">
              <w:rPr>
                <w:sz w:val="22"/>
              </w:rPr>
              <w:t xml:space="preserve">Проявление </w:t>
            </w:r>
            <w:proofErr w:type="spellStart"/>
            <w:r w:rsidRPr="00B90BA9">
              <w:rPr>
                <w:sz w:val="22"/>
              </w:rPr>
              <w:t>гипо</w:t>
            </w:r>
            <w:proofErr w:type="spellEnd"/>
            <w:r w:rsidRPr="00B90BA9">
              <w:rPr>
                <w:sz w:val="22"/>
              </w:rPr>
              <w:t xml:space="preserve">- и гиперфункции  желез внутренней секреции. </w:t>
            </w:r>
          </w:p>
          <w:p w:rsidR="009F4805" w:rsidRPr="00B90BA9" w:rsidRDefault="009F4805" w:rsidP="009F4805">
            <w:pPr>
              <w:spacing w:after="0" w:line="240" w:lineRule="auto"/>
              <w:contextualSpacing/>
              <w:jc w:val="both"/>
              <w:rPr>
                <w:sz w:val="22"/>
              </w:rPr>
            </w:pPr>
            <w:r w:rsidRPr="00B90BA9">
              <w:rPr>
                <w:sz w:val="22"/>
              </w:rPr>
              <w:t xml:space="preserve">Возрастные особенности эндокринной системы. </w:t>
            </w:r>
          </w:p>
          <w:p w:rsidR="009F4805" w:rsidRPr="00B90BA9" w:rsidRDefault="009F4805" w:rsidP="009F4805">
            <w:pPr>
              <w:spacing w:after="0" w:line="240" w:lineRule="auto"/>
              <w:contextualSpacing/>
              <w:jc w:val="both"/>
              <w:rPr>
                <w:sz w:val="22"/>
              </w:rPr>
            </w:pPr>
            <w:r w:rsidRPr="00B90BA9">
              <w:rPr>
                <w:sz w:val="22"/>
              </w:rPr>
              <w:t>Методы оценки анатомо-функционального состояния желез внутренней секреции, значение в диагностике заболеваний, организации лечебных и профилактических мероприятий, при выполнении простых медицинских услуг.</w:t>
            </w:r>
          </w:p>
          <w:p w:rsidR="009F4805" w:rsidRPr="00B90BA9" w:rsidRDefault="009F4805" w:rsidP="00B90BA9">
            <w:pPr>
              <w:contextualSpacing/>
              <w:rPr>
                <w:sz w:val="22"/>
              </w:rPr>
            </w:pPr>
            <w:r w:rsidRPr="00B90BA9">
              <w:rPr>
                <w:sz w:val="22"/>
              </w:rPr>
              <w:t>Роль отечественных ученых в становлении и развитии эндокринологии.</w:t>
            </w:r>
          </w:p>
        </w:tc>
        <w:tc>
          <w:tcPr>
            <w:tcW w:w="699" w:type="pct"/>
            <w:tcBorders>
              <w:left w:val="single" w:sz="4" w:space="0" w:color="auto"/>
            </w:tcBorders>
          </w:tcPr>
          <w:p w:rsidR="009F4805" w:rsidRPr="00B90BA9" w:rsidRDefault="009F4805" w:rsidP="00B90BA9">
            <w:pPr>
              <w:spacing w:after="0" w:line="240" w:lineRule="auto"/>
              <w:contextualSpacing/>
              <w:jc w:val="center"/>
              <w:rPr>
                <w:sz w:val="22"/>
              </w:rPr>
            </w:pPr>
            <w:r w:rsidRPr="00B90BA9">
              <w:rPr>
                <w:sz w:val="22"/>
              </w:rPr>
              <w:t>2</w:t>
            </w:r>
          </w:p>
        </w:tc>
        <w:tc>
          <w:tcPr>
            <w:tcW w:w="619" w:type="pct"/>
            <w:vMerge/>
            <w:tcBorders>
              <w:bottom w:val="single" w:sz="4" w:space="0" w:color="auto"/>
            </w:tcBorders>
          </w:tcPr>
          <w:p w:rsidR="009F4805" w:rsidRPr="00B90BA9" w:rsidRDefault="009F4805"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Практическое занятие № 29. Изучение строения и закономерностей функционирования желез внутренней секреции</w:t>
            </w:r>
          </w:p>
        </w:tc>
        <w:tc>
          <w:tcPr>
            <w:tcW w:w="699" w:type="pct"/>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371"/>
        </w:trPr>
        <w:tc>
          <w:tcPr>
            <w:tcW w:w="3682" w:type="pct"/>
            <w:gridSpan w:val="2"/>
          </w:tcPr>
          <w:p w:rsidR="00B90BA9" w:rsidRPr="009F4805" w:rsidRDefault="00B90BA9" w:rsidP="009F4805">
            <w:pPr>
              <w:spacing w:after="0" w:line="240" w:lineRule="auto"/>
              <w:contextualSpacing/>
              <w:rPr>
                <w:b/>
                <w:sz w:val="22"/>
              </w:rPr>
            </w:pPr>
            <w:r w:rsidRPr="009F4805">
              <w:rPr>
                <w:b/>
                <w:sz w:val="22"/>
              </w:rPr>
              <w:t>Раздел 12</w:t>
            </w:r>
            <w:r w:rsidR="009F4805" w:rsidRPr="009F4805">
              <w:rPr>
                <w:b/>
                <w:sz w:val="22"/>
              </w:rPr>
              <w:t xml:space="preserve">. </w:t>
            </w:r>
            <w:r w:rsidRPr="009F4805">
              <w:rPr>
                <w:b/>
                <w:sz w:val="22"/>
              </w:rPr>
              <w:t>Сенсорная система.</w:t>
            </w:r>
          </w:p>
        </w:tc>
        <w:tc>
          <w:tcPr>
            <w:tcW w:w="699" w:type="pct"/>
          </w:tcPr>
          <w:p w:rsidR="00B90BA9" w:rsidRPr="009F4805" w:rsidRDefault="00B90BA9" w:rsidP="00B90BA9">
            <w:pPr>
              <w:spacing w:after="0" w:line="240" w:lineRule="auto"/>
              <w:contextualSpacing/>
              <w:jc w:val="center"/>
              <w:rPr>
                <w:b/>
                <w:sz w:val="22"/>
              </w:rPr>
            </w:pPr>
            <w:r w:rsidRPr="009F4805">
              <w:rPr>
                <w:b/>
                <w:sz w:val="22"/>
              </w:rPr>
              <w:t>8/4</w:t>
            </w:r>
          </w:p>
        </w:tc>
        <w:tc>
          <w:tcPr>
            <w:tcW w:w="619" w:type="pct"/>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val="restart"/>
          </w:tcPr>
          <w:p w:rsidR="00B90BA9" w:rsidRPr="009F4805" w:rsidRDefault="00B90BA9" w:rsidP="009F4805">
            <w:pPr>
              <w:spacing w:after="0" w:line="240" w:lineRule="auto"/>
              <w:contextualSpacing/>
              <w:jc w:val="both"/>
              <w:rPr>
                <w:b/>
                <w:sz w:val="22"/>
              </w:rPr>
            </w:pPr>
            <w:r w:rsidRPr="009F4805">
              <w:rPr>
                <w:b/>
                <w:sz w:val="22"/>
              </w:rPr>
              <w:t>Тема 12.1</w:t>
            </w:r>
          </w:p>
          <w:p w:rsidR="00B90BA9" w:rsidRPr="00B90BA9" w:rsidRDefault="00B90BA9" w:rsidP="009F4805">
            <w:pPr>
              <w:spacing w:after="0" w:line="240" w:lineRule="auto"/>
              <w:contextualSpacing/>
              <w:jc w:val="both"/>
              <w:rPr>
                <w:sz w:val="22"/>
              </w:rPr>
            </w:pPr>
            <w:r w:rsidRPr="009F4805">
              <w:rPr>
                <w:b/>
                <w:sz w:val="22"/>
              </w:rPr>
              <w:lastRenderedPageBreak/>
              <w:t>Виды анализаторов. Анатомия и физиология органов чувств.</w:t>
            </w:r>
            <w:r w:rsidRPr="00B90BA9">
              <w:rPr>
                <w:sz w:val="22"/>
              </w:rPr>
              <w:t xml:space="preserve"> </w:t>
            </w:r>
          </w:p>
        </w:tc>
        <w:tc>
          <w:tcPr>
            <w:tcW w:w="2688" w:type="pct"/>
            <w:tcBorders>
              <w:bottom w:val="single" w:sz="4" w:space="0" w:color="auto"/>
            </w:tcBorders>
          </w:tcPr>
          <w:p w:rsidR="00B90BA9" w:rsidRPr="009F4805" w:rsidRDefault="00B90BA9" w:rsidP="00B90BA9">
            <w:pPr>
              <w:spacing w:after="0" w:line="240" w:lineRule="auto"/>
              <w:contextualSpacing/>
              <w:rPr>
                <w:b/>
                <w:sz w:val="22"/>
              </w:rPr>
            </w:pPr>
            <w:r w:rsidRPr="009F4805">
              <w:rPr>
                <w:b/>
                <w:sz w:val="22"/>
              </w:rPr>
              <w:lastRenderedPageBreak/>
              <w:t>Содержание учебного материала</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8/4</w:t>
            </w:r>
          </w:p>
        </w:tc>
        <w:tc>
          <w:tcPr>
            <w:tcW w:w="619" w:type="pct"/>
            <w:vMerge w:val="restart"/>
          </w:tcPr>
          <w:p w:rsidR="00B90BA9" w:rsidRPr="00B90BA9" w:rsidRDefault="00B90BA9" w:rsidP="00B90BA9">
            <w:pPr>
              <w:spacing w:after="0" w:line="240" w:lineRule="auto"/>
              <w:contextualSpacing/>
              <w:jc w:val="center"/>
              <w:rPr>
                <w:sz w:val="22"/>
              </w:rPr>
            </w:pPr>
            <w:r w:rsidRPr="00B90BA9">
              <w:rPr>
                <w:sz w:val="22"/>
              </w:rPr>
              <w:t>ПК 1.3.</w:t>
            </w:r>
          </w:p>
          <w:p w:rsidR="00B90BA9" w:rsidRPr="00B90BA9" w:rsidRDefault="00B90BA9" w:rsidP="00B90BA9">
            <w:pPr>
              <w:spacing w:after="0" w:line="240" w:lineRule="auto"/>
              <w:contextualSpacing/>
              <w:jc w:val="center"/>
              <w:rPr>
                <w:sz w:val="22"/>
              </w:rPr>
            </w:pPr>
            <w:r w:rsidRPr="00B90BA9">
              <w:rPr>
                <w:sz w:val="22"/>
              </w:rPr>
              <w:lastRenderedPageBreak/>
              <w:t>ПК 2.1.</w:t>
            </w:r>
          </w:p>
          <w:p w:rsidR="00B90BA9" w:rsidRPr="00B90BA9" w:rsidRDefault="00B90BA9" w:rsidP="00B90BA9">
            <w:pPr>
              <w:spacing w:after="0" w:line="240" w:lineRule="auto"/>
              <w:contextualSpacing/>
              <w:jc w:val="center"/>
              <w:rPr>
                <w:sz w:val="22"/>
              </w:rPr>
            </w:pPr>
            <w:r w:rsidRPr="00B90BA9">
              <w:rPr>
                <w:sz w:val="22"/>
              </w:rPr>
              <w:t>ПК 4.2.</w:t>
            </w:r>
          </w:p>
          <w:p w:rsidR="00B90BA9" w:rsidRPr="00B90BA9" w:rsidRDefault="00B90BA9" w:rsidP="00B90BA9">
            <w:pPr>
              <w:spacing w:after="0" w:line="240" w:lineRule="auto"/>
              <w:contextualSpacing/>
              <w:jc w:val="center"/>
              <w:rPr>
                <w:sz w:val="22"/>
              </w:rPr>
            </w:pPr>
            <w:r w:rsidRPr="00B90BA9">
              <w:rPr>
                <w:sz w:val="22"/>
              </w:rPr>
              <w:t>ОК 01</w:t>
            </w:r>
          </w:p>
          <w:p w:rsidR="00B90BA9" w:rsidRPr="00B90BA9" w:rsidRDefault="00B90BA9" w:rsidP="00B90BA9">
            <w:pPr>
              <w:spacing w:after="0" w:line="240" w:lineRule="auto"/>
              <w:contextualSpacing/>
              <w:jc w:val="center"/>
              <w:rPr>
                <w:sz w:val="22"/>
              </w:rPr>
            </w:pPr>
            <w:r w:rsidRPr="00B90BA9">
              <w:rPr>
                <w:sz w:val="22"/>
              </w:rPr>
              <w:t>ОК 02</w:t>
            </w:r>
          </w:p>
          <w:p w:rsidR="00B90BA9" w:rsidRPr="00B90BA9" w:rsidRDefault="00B90BA9" w:rsidP="00B90BA9">
            <w:pPr>
              <w:spacing w:after="0" w:line="240" w:lineRule="auto"/>
              <w:contextualSpacing/>
              <w:jc w:val="center"/>
              <w:rPr>
                <w:sz w:val="22"/>
              </w:rPr>
            </w:pPr>
            <w:r w:rsidRPr="00B90BA9">
              <w:rPr>
                <w:sz w:val="22"/>
              </w:rPr>
              <w:t>ОК 03</w:t>
            </w:r>
          </w:p>
          <w:p w:rsidR="00B90BA9" w:rsidRPr="00B90BA9" w:rsidRDefault="00B90BA9" w:rsidP="00B90BA9">
            <w:pPr>
              <w:spacing w:after="0" w:line="240" w:lineRule="auto"/>
              <w:contextualSpacing/>
              <w:jc w:val="center"/>
              <w:rPr>
                <w:sz w:val="22"/>
              </w:rPr>
            </w:pPr>
            <w:r w:rsidRPr="00B90BA9">
              <w:rPr>
                <w:sz w:val="22"/>
              </w:rPr>
              <w:t>ОК 04</w:t>
            </w:r>
          </w:p>
          <w:p w:rsidR="00B90BA9" w:rsidRPr="00B90BA9" w:rsidRDefault="00B90BA9" w:rsidP="00B90BA9">
            <w:pPr>
              <w:spacing w:after="0" w:line="240" w:lineRule="auto"/>
              <w:contextualSpacing/>
              <w:jc w:val="center"/>
              <w:rPr>
                <w:sz w:val="22"/>
              </w:rPr>
            </w:pPr>
            <w:r w:rsidRPr="00B90BA9">
              <w:rPr>
                <w:sz w:val="22"/>
              </w:rPr>
              <w:t>ОК 05</w:t>
            </w:r>
          </w:p>
          <w:p w:rsidR="00B90BA9" w:rsidRPr="00B90BA9" w:rsidRDefault="00B90BA9" w:rsidP="00B90BA9">
            <w:pPr>
              <w:spacing w:after="0" w:line="240" w:lineRule="auto"/>
              <w:contextualSpacing/>
              <w:jc w:val="center"/>
              <w:rPr>
                <w:sz w:val="22"/>
              </w:rPr>
            </w:pPr>
            <w:r w:rsidRPr="00B90BA9">
              <w:rPr>
                <w:sz w:val="22"/>
              </w:rPr>
              <w:t>ОК 09</w:t>
            </w:r>
          </w:p>
          <w:p w:rsidR="00B90BA9" w:rsidRPr="00B90BA9" w:rsidRDefault="00B90BA9" w:rsidP="00B90BA9">
            <w:pPr>
              <w:spacing w:after="0" w:line="240" w:lineRule="auto"/>
              <w:contextualSpacing/>
              <w:jc w:val="center"/>
              <w:rPr>
                <w:sz w:val="22"/>
              </w:rPr>
            </w:pPr>
          </w:p>
        </w:tc>
      </w:tr>
      <w:tr w:rsidR="009F4805" w:rsidRPr="00B90BA9" w:rsidTr="009F4805">
        <w:trPr>
          <w:trHeight w:val="7020"/>
        </w:trPr>
        <w:tc>
          <w:tcPr>
            <w:tcW w:w="994" w:type="pct"/>
            <w:vMerge/>
            <w:tcBorders>
              <w:right w:val="single" w:sz="4" w:space="0" w:color="auto"/>
            </w:tcBorders>
          </w:tcPr>
          <w:p w:rsidR="009F4805" w:rsidRPr="00B90BA9" w:rsidRDefault="009F4805" w:rsidP="00B90BA9">
            <w:pPr>
              <w:spacing w:after="0" w:line="240" w:lineRule="auto"/>
              <w:contextualSpacing/>
              <w:rPr>
                <w:sz w:val="22"/>
              </w:rPr>
            </w:pPr>
          </w:p>
        </w:tc>
        <w:tc>
          <w:tcPr>
            <w:tcW w:w="2688" w:type="pct"/>
            <w:tcBorders>
              <w:top w:val="single" w:sz="4" w:space="0" w:color="auto"/>
              <w:left w:val="single" w:sz="4" w:space="0" w:color="auto"/>
              <w:right w:val="single" w:sz="4" w:space="0" w:color="auto"/>
            </w:tcBorders>
          </w:tcPr>
          <w:p w:rsidR="009F4805" w:rsidRPr="00B90BA9" w:rsidRDefault="009F4805" w:rsidP="009F4805">
            <w:pPr>
              <w:spacing w:after="0" w:line="240" w:lineRule="auto"/>
              <w:contextualSpacing/>
              <w:jc w:val="both"/>
              <w:rPr>
                <w:sz w:val="22"/>
              </w:rPr>
            </w:pPr>
            <w:r w:rsidRPr="00B90BA9">
              <w:rPr>
                <w:sz w:val="22"/>
              </w:rPr>
              <w:t>Значение органов чу</w:t>
            </w:r>
            <w:proofErr w:type="gramStart"/>
            <w:r w:rsidRPr="00B90BA9">
              <w:rPr>
                <w:sz w:val="22"/>
              </w:rPr>
              <w:t>вств в ж</w:t>
            </w:r>
            <w:proofErr w:type="gramEnd"/>
            <w:r w:rsidRPr="00B90BA9">
              <w:rPr>
                <w:sz w:val="22"/>
              </w:rPr>
              <w:t>изнедеятельности человека.</w:t>
            </w:r>
          </w:p>
          <w:p w:rsidR="009F4805" w:rsidRPr="00B90BA9" w:rsidRDefault="009F4805" w:rsidP="009F4805">
            <w:pPr>
              <w:spacing w:after="0" w:line="240" w:lineRule="auto"/>
              <w:contextualSpacing/>
              <w:jc w:val="both"/>
              <w:rPr>
                <w:sz w:val="22"/>
              </w:rPr>
            </w:pPr>
            <w:r w:rsidRPr="00B90BA9">
              <w:rPr>
                <w:sz w:val="22"/>
              </w:rPr>
              <w:t>Классификация сенсорных систем.</w:t>
            </w:r>
          </w:p>
          <w:p w:rsidR="009F4805" w:rsidRPr="00B90BA9" w:rsidRDefault="009F4805" w:rsidP="009F4805">
            <w:pPr>
              <w:spacing w:after="0" w:line="240" w:lineRule="auto"/>
              <w:contextualSpacing/>
              <w:jc w:val="both"/>
              <w:rPr>
                <w:sz w:val="22"/>
              </w:rPr>
            </w:pPr>
            <w:r w:rsidRPr="00B90BA9">
              <w:rPr>
                <w:sz w:val="22"/>
              </w:rPr>
              <w:t>Анализатор по И.П. Павлову. Виды анализаторов.</w:t>
            </w:r>
            <w:r>
              <w:rPr>
                <w:sz w:val="22"/>
              </w:rPr>
              <w:t xml:space="preserve"> </w:t>
            </w:r>
          </w:p>
          <w:p w:rsidR="009F4805" w:rsidRPr="00B90BA9" w:rsidRDefault="009F4805" w:rsidP="009F4805">
            <w:pPr>
              <w:spacing w:after="0" w:line="240" w:lineRule="auto"/>
              <w:contextualSpacing/>
              <w:jc w:val="both"/>
              <w:rPr>
                <w:sz w:val="22"/>
              </w:rPr>
            </w:pPr>
            <w:r w:rsidRPr="00B90BA9">
              <w:rPr>
                <w:sz w:val="22"/>
              </w:rPr>
              <w:t>Зрительный анализатор.</w:t>
            </w:r>
          </w:p>
          <w:p w:rsidR="009F4805" w:rsidRPr="00B90BA9" w:rsidRDefault="009F4805" w:rsidP="009F4805">
            <w:pPr>
              <w:spacing w:after="0" w:line="240" w:lineRule="auto"/>
              <w:contextualSpacing/>
              <w:jc w:val="both"/>
              <w:rPr>
                <w:sz w:val="22"/>
              </w:rPr>
            </w:pPr>
            <w:r w:rsidRPr="00B90BA9">
              <w:rPr>
                <w:sz w:val="22"/>
              </w:rPr>
              <w:t>Глаз, глазное яблоко, вспомогательный аппарат.</w:t>
            </w:r>
          </w:p>
          <w:p w:rsidR="009F4805" w:rsidRPr="00B90BA9" w:rsidRDefault="009F4805" w:rsidP="009F4805">
            <w:pPr>
              <w:spacing w:after="0" w:line="240" w:lineRule="auto"/>
              <w:contextualSpacing/>
              <w:jc w:val="both"/>
              <w:rPr>
                <w:sz w:val="22"/>
              </w:rPr>
            </w:pPr>
            <w:r w:rsidRPr="00B90BA9">
              <w:rPr>
                <w:sz w:val="22"/>
              </w:rPr>
              <w:t>Механизм зрительного восприятия.</w:t>
            </w:r>
          </w:p>
          <w:p w:rsidR="009F4805" w:rsidRPr="00B90BA9" w:rsidRDefault="009F4805" w:rsidP="009F4805">
            <w:pPr>
              <w:spacing w:after="0" w:line="240" w:lineRule="auto"/>
              <w:contextualSpacing/>
              <w:jc w:val="both"/>
              <w:rPr>
                <w:sz w:val="22"/>
              </w:rPr>
            </w:pPr>
            <w:r w:rsidRPr="00B90BA9">
              <w:rPr>
                <w:sz w:val="22"/>
              </w:rPr>
              <w:t>Аккомодация, аккомодационный аппарат.</w:t>
            </w:r>
          </w:p>
          <w:p w:rsidR="009F4805" w:rsidRPr="00B90BA9" w:rsidRDefault="009F4805" w:rsidP="009F4805">
            <w:pPr>
              <w:spacing w:after="0" w:line="240" w:lineRule="auto"/>
              <w:contextualSpacing/>
              <w:jc w:val="both"/>
              <w:rPr>
                <w:sz w:val="22"/>
              </w:rPr>
            </w:pPr>
            <w:r w:rsidRPr="00B90BA9">
              <w:rPr>
                <w:sz w:val="22"/>
              </w:rPr>
              <w:t>Определение остроты зрения.</w:t>
            </w:r>
          </w:p>
          <w:p w:rsidR="009F4805" w:rsidRPr="00B90BA9" w:rsidRDefault="009F4805" w:rsidP="009F4805">
            <w:pPr>
              <w:spacing w:after="0" w:line="240" w:lineRule="auto"/>
              <w:contextualSpacing/>
              <w:jc w:val="both"/>
              <w:rPr>
                <w:sz w:val="22"/>
              </w:rPr>
            </w:pPr>
            <w:r w:rsidRPr="00B90BA9">
              <w:rPr>
                <w:sz w:val="22"/>
              </w:rPr>
              <w:t>Астигматизм, близорукость, дальнозоркость. Современные методы Определения. Значение в проведении профилактических мероприятий.</w:t>
            </w:r>
          </w:p>
          <w:p w:rsidR="009F4805" w:rsidRPr="00B90BA9" w:rsidRDefault="009F4805" w:rsidP="009F4805">
            <w:pPr>
              <w:spacing w:after="0" w:line="240" w:lineRule="auto"/>
              <w:contextualSpacing/>
              <w:jc w:val="both"/>
              <w:rPr>
                <w:sz w:val="22"/>
              </w:rPr>
            </w:pPr>
            <w:r w:rsidRPr="00B90BA9">
              <w:rPr>
                <w:sz w:val="22"/>
              </w:rPr>
              <w:t>Слуховой анализатор.</w:t>
            </w:r>
          </w:p>
          <w:p w:rsidR="009F4805" w:rsidRPr="00B90BA9" w:rsidRDefault="009F4805" w:rsidP="009F4805">
            <w:pPr>
              <w:spacing w:after="0" w:line="240" w:lineRule="auto"/>
              <w:contextualSpacing/>
              <w:jc w:val="both"/>
              <w:rPr>
                <w:sz w:val="22"/>
              </w:rPr>
            </w:pPr>
            <w:r w:rsidRPr="00B90BA9">
              <w:rPr>
                <w:sz w:val="22"/>
              </w:rPr>
              <w:t xml:space="preserve">Вспомогательный аппарат слуховой и </w:t>
            </w:r>
            <w:proofErr w:type="gramStart"/>
            <w:r w:rsidRPr="00B90BA9">
              <w:rPr>
                <w:sz w:val="22"/>
              </w:rPr>
              <w:t>вестибулярной</w:t>
            </w:r>
            <w:proofErr w:type="gramEnd"/>
            <w:r w:rsidRPr="00B90BA9">
              <w:rPr>
                <w:sz w:val="22"/>
              </w:rPr>
              <w:t xml:space="preserve"> сенсорных систем – ухо. Отделы, строение.</w:t>
            </w:r>
          </w:p>
          <w:p w:rsidR="009F4805" w:rsidRPr="00B90BA9" w:rsidRDefault="009F4805" w:rsidP="009F4805">
            <w:pPr>
              <w:spacing w:after="0" w:line="240" w:lineRule="auto"/>
              <w:contextualSpacing/>
              <w:jc w:val="both"/>
              <w:rPr>
                <w:sz w:val="22"/>
              </w:rPr>
            </w:pPr>
            <w:r w:rsidRPr="00B90BA9">
              <w:rPr>
                <w:sz w:val="22"/>
              </w:rPr>
              <w:t>Определение остроты слуха.</w:t>
            </w:r>
          </w:p>
          <w:p w:rsidR="009F4805" w:rsidRPr="00B90BA9" w:rsidRDefault="009F4805" w:rsidP="009F4805">
            <w:pPr>
              <w:spacing w:after="0" w:line="240" w:lineRule="auto"/>
              <w:contextualSpacing/>
              <w:jc w:val="both"/>
              <w:rPr>
                <w:sz w:val="22"/>
              </w:rPr>
            </w:pPr>
            <w:r w:rsidRPr="00B90BA9">
              <w:rPr>
                <w:sz w:val="22"/>
              </w:rPr>
              <w:t>Вестибулярная сенсорная система, рецепторы, проводниковый и центральный отделы.</w:t>
            </w:r>
          </w:p>
          <w:p w:rsidR="009F4805" w:rsidRPr="00B90BA9" w:rsidRDefault="009F4805" w:rsidP="009F4805">
            <w:pPr>
              <w:spacing w:after="0" w:line="240" w:lineRule="auto"/>
              <w:contextualSpacing/>
              <w:jc w:val="both"/>
              <w:rPr>
                <w:sz w:val="22"/>
              </w:rPr>
            </w:pPr>
            <w:r w:rsidRPr="00B90BA9">
              <w:rPr>
                <w:sz w:val="22"/>
              </w:rPr>
              <w:t>Рецепторы, виды, функции, виды кожных рецепторов.</w:t>
            </w:r>
          </w:p>
          <w:p w:rsidR="009F4805" w:rsidRPr="00B90BA9" w:rsidRDefault="009F4805" w:rsidP="009F4805">
            <w:pPr>
              <w:spacing w:after="0" w:line="240" w:lineRule="auto"/>
              <w:contextualSpacing/>
              <w:jc w:val="both"/>
              <w:rPr>
                <w:sz w:val="22"/>
              </w:rPr>
            </w:pPr>
            <w:r w:rsidRPr="00B90BA9">
              <w:rPr>
                <w:sz w:val="22"/>
              </w:rPr>
              <w:t>Кожа, ее строение, функции, производные.</w:t>
            </w:r>
          </w:p>
          <w:p w:rsidR="009F4805" w:rsidRPr="00B90BA9" w:rsidRDefault="009F4805" w:rsidP="009F4805">
            <w:pPr>
              <w:spacing w:after="0" w:line="240" w:lineRule="auto"/>
              <w:contextualSpacing/>
              <w:jc w:val="both"/>
              <w:rPr>
                <w:sz w:val="22"/>
              </w:rPr>
            </w:pPr>
            <w:r w:rsidRPr="00B90BA9">
              <w:rPr>
                <w:sz w:val="22"/>
              </w:rPr>
              <w:t>Оценка состояния кожи и видимых слизистых (цвет, тургор, эластичность, температура).</w:t>
            </w:r>
          </w:p>
          <w:p w:rsidR="009F4805" w:rsidRPr="00B90BA9" w:rsidRDefault="009F4805" w:rsidP="009F4805">
            <w:pPr>
              <w:spacing w:after="0" w:line="240" w:lineRule="auto"/>
              <w:contextualSpacing/>
              <w:jc w:val="both"/>
              <w:rPr>
                <w:sz w:val="22"/>
              </w:rPr>
            </w:pPr>
            <w:r w:rsidRPr="00B90BA9">
              <w:rPr>
                <w:sz w:val="22"/>
              </w:rPr>
              <w:t>Обонятельные рецепторы, вспомогательный аппарат обонятельной сенсорной системы (нос), проводниковый и центральный отделы.</w:t>
            </w:r>
          </w:p>
          <w:p w:rsidR="009F4805" w:rsidRPr="00B90BA9" w:rsidRDefault="009F4805" w:rsidP="009F4805">
            <w:pPr>
              <w:spacing w:after="0" w:line="240" w:lineRule="auto"/>
              <w:contextualSpacing/>
              <w:jc w:val="both"/>
              <w:rPr>
                <w:sz w:val="22"/>
              </w:rPr>
            </w:pPr>
            <w:r w:rsidRPr="00B90BA9">
              <w:rPr>
                <w:sz w:val="22"/>
              </w:rPr>
              <w:t>Вкусовой анализатор.</w:t>
            </w:r>
          </w:p>
          <w:p w:rsidR="009F4805" w:rsidRPr="00B90BA9" w:rsidRDefault="009F4805" w:rsidP="009F4805">
            <w:pPr>
              <w:spacing w:after="0" w:line="240" w:lineRule="auto"/>
              <w:contextualSpacing/>
              <w:jc w:val="both"/>
              <w:rPr>
                <w:sz w:val="22"/>
              </w:rPr>
            </w:pPr>
            <w:r w:rsidRPr="00B90BA9">
              <w:rPr>
                <w:sz w:val="22"/>
              </w:rPr>
              <w:t>Висцеральная сенсорная система.</w:t>
            </w:r>
          </w:p>
          <w:p w:rsidR="009F4805" w:rsidRPr="00B90BA9" w:rsidRDefault="009F4805" w:rsidP="009F4805">
            <w:pPr>
              <w:contextualSpacing/>
              <w:jc w:val="both"/>
              <w:rPr>
                <w:sz w:val="22"/>
              </w:rPr>
            </w:pPr>
            <w:r w:rsidRPr="00B90BA9">
              <w:rPr>
                <w:sz w:val="22"/>
              </w:rPr>
              <w:t>Методы оценки анатомо-функционального состояния органов зрения, слуха и равновесия. Значение для диагностики заболеваний, организации лечебных и профилактических мероприятий, при выполнении простых медицинских услуг.</w:t>
            </w:r>
          </w:p>
        </w:tc>
        <w:tc>
          <w:tcPr>
            <w:tcW w:w="699" w:type="pct"/>
            <w:tcBorders>
              <w:left w:val="single" w:sz="4" w:space="0" w:color="auto"/>
            </w:tcBorders>
          </w:tcPr>
          <w:p w:rsidR="009F4805" w:rsidRPr="00B90BA9" w:rsidRDefault="009F4805" w:rsidP="00B90BA9">
            <w:pPr>
              <w:spacing w:after="0" w:line="240" w:lineRule="auto"/>
              <w:contextualSpacing/>
              <w:jc w:val="center"/>
              <w:rPr>
                <w:sz w:val="22"/>
              </w:rPr>
            </w:pPr>
            <w:r w:rsidRPr="00B90BA9">
              <w:rPr>
                <w:sz w:val="22"/>
              </w:rPr>
              <w:t>4</w:t>
            </w:r>
          </w:p>
        </w:tc>
        <w:tc>
          <w:tcPr>
            <w:tcW w:w="619" w:type="pct"/>
            <w:vMerge/>
          </w:tcPr>
          <w:p w:rsidR="009F4805" w:rsidRPr="00B90BA9" w:rsidRDefault="009F4805" w:rsidP="00B90BA9">
            <w:pPr>
              <w:spacing w:after="0" w:line="240" w:lineRule="auto"/>
              <w:contextualSpacing/>
              <w:jc w:val="center"/>
              <w:rPr>
                <w:sz w:val="22"/>
              </w:rPr>
            </w:pPr>
          </w:p>
        </w:tc>
      </w:tr>
      <w:tr w:rsidR="00B90BA9" w:rsidRPr="00B90BA9" w:rsidTr="009F4805">
        <w:trPr>
          <w:trHeight w:val="20"/>
        </w:trPr>
        <w:tc>
          <w:tcPr>
            <w:tcW w:w="994" w:type="pct"/>
            <w:vMerge/>
          </w:tcPr>
          <w:p w:rsidR="00B90BA9" w:rsidRPr="00B90BA9" w:rsidRDefault="00B90BA9" w:rsidP="00B90BA9">
            <w:pPr>
              <w:spacing w:after="0" w:line="240" w:lineRule="auto"/>
              <w:contextualSpacing/>
              <w:rPr>
                <w:sz w:val="22"/>
              </w:rPr>
            </w:pPr>
          </w:p>
        </w:tc>
        <w:tc>
          <w:tcPr>
            <w:tcW w:w="2688" w:type="pct"/>
            <w:tcBorders>
              <w:top w:val="single" w:sz="4" w:space="0" w:color="auto"/>
            </w:tcBorders>
            <w:shd w:val="clear" w:color="auto" w:fill="F2DBDB" w:themeFill="accent2" w:themeFillTint="33"/>
          </w:tcPr>
          <w:p w:rsidR="00B90BA9" w:rsidRPr="00B90BA9" w:rsidRDefault="00B90BA9" w:rsidP="00B90BA9">
            <w:pPr>
              <w:spacing w:after="0" w:line="240" w:lineRule="auto"/>
              <w:contextualSpacing/>
              <w:rPr>
                <w:sz w:val="22"/>
              </w:rPr>
            </w:pPr>
            <w:r w:rsidRPr="00B90BA9">
              <w:rPr>
                <w:sz w:val="22"/>
              </w:rPr>
              <w:t>В том числе практических и лабораторных занятий</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4</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9F4805">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9F4805">
            <w:pPr>
              <w:spacing w:after="0" w:line="240" w:lineRule="auto"/>
              <w:contextualSpacing/>
              <w:jc w:val="both"/>
              <w:rPr>
                <w:sz w:val="22"/>
              </w:rPr>
            </w:pPr>
            <w:r w:rsidRPr="00B90BA9">
              <w:rPr>
                <w:sz w:val="22"/>
              </w:rPr>
              <w:t>Практическое занятие № 30. Изучение строения и закономерностей функционирования зрительного, слухового и вестибулярного анализаторов.</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9F4805">
        <w:trPr>
          <w:trHeight w:val="20"/>
        </w:trPr>
        <w:tc>
          <w:tcPr>
            <w:tcW w:w="994" w:type="pct"/>
            <w:vMerge/>
          </w:tcPr>
          <w:p w:rsidR="00B90BA9" w:rsidRPr="00B90BA9" w:rsidRDefault="00B90BA9" w:rsidP="00B90BA9">
            <w:pPr>
              <w:spacing w:after="0" w:line="240" w:lineRule="auto"/>
              <w:contextualSpacing/>
              <w:rPr>
                <w:sz w:val="22"/>
              </w:rPr>
            </w:pPr>
          </w:p>
        </w:tc>
        <w:tc>
          <w:tcPr>
            <w:tcW w:w="2688" w:type="pct"/>
            <w:shd w:val="clear" w:color="auto" w:fill="F2DBDB" w:themeFill="accent2" w:themeFillTint="33"/>
          </w:tcPr>
          <w:p w:rsidR="00B90BA9" w:rsidRPr="00B90BA9" w:rsidRDefault="00B90BA9" w:rsidP="009F4805">
            <w:pPr>
              <w:spacing w:after="0" w:line="240" w:lineRule="auto"/>
              <w:contextualSpacing/>
              <w:jc w:val="both"/>
              <w:rPr>
                <w:sz w:val="22"/>
              </w:rPr>
            </w:pPr>
            <w:r w:rsidRPr="00B90BA9">
              <w:rPr>
                <w:sz w:val="22"/>
              </w:rPr>
              <w:t>Практическое занятие № 31. Изучение строения и закономерностей функционирования соматосенсорных органов, вкусового и обонятельного анализаторов.</w:t>
            </w:r>
          </w:p>
        </w:tc>
        <w:tc>
          <w:tcPr>
            <w:tcW w:w="699" w:type="pct"/>
            <w:shd w:val="clear" w:color="auto" w:fill="F2DBDB" w:themeFill="accent2" w:themeFillTint="33"/>
          </w:tcPr>
          <w:p w:rsidR="00B90BA9" w:rsidRPr="00B90BA9" w:rsidRDefault="00B90BA9" w:rsidP="00B90BA9">
            <w:pPr>
              <w:spacing w:after="0" w:line="240" w:lineRule="auto"/>
              <w:contextualSpacing/>
              <w:jc w:val="center"/>
              <w:rPr>
                <w:sz w:val="22"/>
              </w:rPr>
            </w:pPr>
            <w:r w:rsidRPr="00B90BA9">
              <w:rPr>
                <w:sz w:val="22"/>
              </w:rPr>
              <w:t>2</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994" w:type="pct"/>
            <w:vMerge/>
          </w:tcPr>
          <w:p w:rsidR="00B90BA9" w:rsidRPr="00B90BA9" w:rsidRDefault="00B90BA9" w:rsidP="00B90BA9">
            <w:pPr>
              <w:spacing w:after="0" w:line="240" w:lineRule="auto"/>
              <w:contextualSpacing/>
              <w:rPr>
                <w:sz w:val="22"/>
              </w:rPr>
            </w:pPr>
          </w:p>
        </w:tc>
        <w:tc>
          <w:tcPr>
            <w:tcW w:w="2688" w:type="pct"/>
          </w:tcPr>
          <w:p w:rsidR="00B90BA9" w:rsidRPr="00B90BA9" w:rsidRDefault="00B90BA9" w:rsidP="00B90BA9">
            <w:pPr>
              <w:spacing w:after="0" w:line="240" w:lineRule="auto"/>
              <w:contextualSpacing/>
              <w:rPr>
                <w:sz w:val="22"/>
              </w:rPr>
            </w:pPr>
            <w:r w:rsidRPr="00B90BA9">
              <w:rPr>
                <w:sz w:val="22"/>
              </w:rPr>
              <w:t xml:space="preserve">Самостоятельная работа </w:t>
            </w:r>
            <w:proofErr w:type="gramStart"/>
            <w:r w:rsidRPr="00B90BA9">
              <w:rPr>
                <w:sz w:val="22"/>
              </w:rPr>
              <w:t>обучающихся</w:t>
            </w:r>
            <w:proofErr w:type="gramEnd"/>
          </w:p>
        </w:tc>
        <w:tc>
          <w:tcPr>
            <w:tcW w:w="699" w:type="pct"/>
          </w:tcPr>
          <w:p w:rsidR="00B90BA9" w:rsidRPr="00B90BA9" w:rsidRDefault="00B90BA9" w:rsidP="00B90BA9">
            <w:pPr>
              <w:spacing w:after="0" w:line="240" w:lineRule="auto"/>
              <w:contextualSpacing/>
              <w:jc w:val="center"/>
              <w:rPr>
                <w:sz w:val="22"/>
              </w:rPr>
            </w:pPr>
            <w:r w:rsidRPr="00B90BA9">
              <w:rPr>
                <w:sz w:val="22"/>
              </w:rPr>
              <w:t>0</w:t>
            </w:r>
          </w:p>
        </w:tc>
        <w:tc>
          <w:tcPr>
            <w:tcW w:w="619" w:type="pct"/>
            <w:vMerge/>
          </w:tcPr>
          <w:p w:rsidR="00B90BA9" w:rsidRPr="00B90BA9" w:rsidRDefault="00B90BA9" w:rsidP="00B90BA9">
            <w:pPr>
              <w:spacing w:after="0" w:line="240" w:lineRule="auto"/>
              <w:contextualSpacing/>
              <w:jc w:val="center"/>
              <w:rPr>
                <w:sz w:val="22"/>
              </w:rPr>
            </w:pPr>
          </w:p>
        </w:tc>
      </w:tr>
      <w:tr w:rsidR="00B90BA9" w:rsidRPr="00B90BA9" w:rsidTr="00B90BA9">
        <w:tc>
          <w:tcPr>
            <w:tcW w:w="3682" w:type="pct"/>
            <w:gridSpan w:val="2"/>
          </w:tcPr>
          <w:p w:rsidR="00B90BA9" w:rsidRPr="00B90BA9" w:rsidRDefault="00B90BA9" w:rsidP="00B90BA9">
            <w:pPr>
              <w:spacing w:after="0" w:line="240" w:lineRule="auto"/>
              <w:contextualSpacing/>
              <w:rPr>
                <w:sz w:val="22"/>
              </w:rPr>
            </w:pPr>
            <w:r w:rsidRPr="00B90BA9">
              <w:rPr>
                <w:sz w:val="22"/>
              </w:rPr>
              <w:t>Промежуточная аттестация</w:t>
            </w:r>
          </w:p>
        </w:tc>
        <w:tc>
          <w:tcPr>
            <w:tcW w:w="699" w:type="pct"/>
          </w:tcPr>
          <w:p w:rsidR="00B90BA9" w:rsidRPr="00B90BA9" w:rsidRDefault="00B90BA9" w:rsidP="00B90BA9">
            <w:pPr>
              <w:spacing w:after="0" w:line="240" w:lineRule="auto"/>
              <w:contextualSpacing/>
              <w:jc w:val="center"/>
              <w:rPr>
                <w:sz w:val="22"/>
              </w:rPr>
            </w:pPr>
            <w:r w:rsidRPr="00B90BA9">
              <w:rPr>
                <w:sz w:val="22"/>
              </w:rPr>
              <w:t>6</w:t>
            </w:r>
          </w:p>
        </w:tc>
        <w:tc>
          <w:tcPr>
            <w:tcW w:w="619" w:type="pct"/>
          </w:tcPr>
          <w:p w:rsidR="00B90BA9" w:rsidRPr="00B90BA9" w:rsidRDefault="00B90BA9" w:rsidP="00B90BA9">
            <w:pPr>
              <w:spacing w:after="0" w:line="240" w:lineRule="auto"/>
              <w:contextualSpacing/>
              <w:jc w:val="center"/>
              <w:rPr>
                <w:sz w:val="22"/>
              </w:rPr>
            </w:pPr>
          </w:p>
        </w:tc>
      </w:tr>
      <w:tr w:rsidR="00B90BA9" w:rsidRPr="00B90BA9" w:rsidTr="00B90BA9">
        <w:trPr>
          <w:trHeight w:val="20"/>
        </w:trPr>
        <w:tc>
          <w:tcPr>
            <w:tcW w:w="3682" w:type="pct"/>
            <w:gridSpan w:val="2"/>
          </w:tcPr>
          <w:p w:rsidR="00B90BA9" w:rsidRPr="00B90BA9" w:rsidRDefault="00B90BA9" w:rsidP="00B90BA9">
            <w:pPr>
              <w:spacing w:after="0" w:line="240" w:lineRule="auto"/>
              <w:contextualSpacing/>
              <w:rPr>
                <w:sz w:val="22"/>
              </w:rPr>
            </w:pPr>
            <w:r w:rsidRPr="00B90BA9">
              <w:rPr>
                <w:sz w:val="22"/>
              </w:rPr>
              <w:lastRenderedPageBreak/>
              <w:t>Всего:</w:t>
            </w:r>
          </w:p>
        </w:tc>
        <w:tc>
          <w:tcPr>
            <w:tcW w:w="699" w:type="pct"/>
            <w:vAlign w:val="center"/>
          </w:tcPr>
          <w:p w:rsidR="00B90BA9" w:rsidRPr="00B90BA9" w:rsidRDefault="00B90BA9" w:rsidP="00B90BA9">
            <w:pPr>
              <w:spacing w:after="0" w:line="240" w:lineRule="auto"/>
              <w:contextualSpacing/>
              <w:jc w:val="center"/>
              <w:rPr>
                <w:sz w:val="22"/>
              </w:rPr>
            </w:pPr>
            <w:r w:rsidRPr="00B90BA9">
              <w:rPr>
                <w:sz w:val="22"/>
              </w:rPr>
              <w:t>144/62</w:t>
            </w:r>
          </w:p>
        </w:tc>
        <w:tc>
          <w:tcPr>
            <w:tcW w:w="619" w:type="pct"/>
          </w:tcPr>
          <w:p w:rsidR="00B90BA9" w:rsidRPr="00B90BA9" w:rsidRDefault="00B90BA9" w:rsidP="00B90BA9">
            <w:pPr>
              <w:spacing w:after="0" w:line="240" w:lineRule="auto"/>
              <w:contextualSpacing/>
              <w:jc w:val="center"/>
              <w:rPr>
                <w:sz w:val="22"/>
              </w:rPr>
            </w:pPr>
          </w:p>
        </w:tc>
      </w:tr>
    </w:tbl>
    <w:p w:rsidR="00B90BA9" w:rsidRDefault="00B90BA9" w:rsidP="00D03867">
      <w:pPr>
        <w:spacing w:after="0" w:line="240" w:lineRule="auto"/>
        <w:contextualSpacing/>
        <w:jc w:val="center"/>
        <w:rPr>
          <w:b/>
        </w:rPr>
      </w:pPr>
    </w:p>
    <w:p w:rsidR="00452B96" w:rsidRDefault="00452B96" w:rsidP="00D03867">
      <w:pPr>
        <w:spacing w:after="0" w:line="240" w:lineRule="auto"/>
        <w:contextualSpacing/>
        <w:jc w:val="center"/>
        <w:rPr>
          <w:b/>
        </w:rPr>
      </w:pPr>
    </w:p>
    <w:p w:rsidR="00452B96" w:rsidRDefault="00452B96" w:rsidP="00D03867">
      <w:pPr>
        <w:spacing w:after="0" w:line="240" w:lineRule="auto"/>
        <w:contextualSpacing/>
        <w:jc w:val="center"/>
        <w:rPr>
          <w:b/>
        </w:rPr>
      </w:pPr>
    </w:p>
    <w:p w:rsidR="00D03867" w:rsidRPr="00D57CBC" w:rsidRDefault="00D03867" w:rsidP="00D03867">
      <w:pPr>
        <w:spacing w:after="0" w:line="240" w:lineRule="auto"/>
        <w:contextualSpacing/>
        <w:jc w:val="center"/>
      </w:pPr>
      <w:r w:rsidRPr="00D57CBC">
        <w:t xml:space="preserve"> </w:t>
      </w: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D03867" w:rsidRDefault="00D03867" w:rsidP="00D03867">
      <w:pPr>
        <w:spacing w:after="0" w:line="240" w:lineRule="auto"/>
        <w:contextualSpacing/>
        <w:jc w:val="center"/>
      </w:pPr>
    </w:p>
    <w:p w:rsidR="008817B8" w:rsidRPr="00303713" w:rsidRDefault="008817B8" w:rsidP="00130C70">
      <w:pPr>
        <w:spacing w:after="0" w:line="240" w:lineRule="auto"/>
        <w:contextualSpacing/>
        <w:jc w:val="both"/>
        <w:rPr>
          <w:color w:val="C00000"/>
        </w:rPr>
        <w:sectPr w:rsidR="008817B8" w:rsidRPr="00303713" w:rsidSect="007F6A67">
          <w:pgSz w:w="16838" w:h="11906" w:orient="landscape"/>
          <w:pgMar w:top="850" w:right="1134" w:bottom="1701" w:left="1134" w:header="708" w:footer="708" w:gutter="0"/>
          <w:cols w:space="708"/>
          <w:docGrid w:linePitch="360"/>
        </w:sectPr>
      </w:pPr>
    </w:p>
    <w:p w:rsidR="007F6A67" w:rsidRPr="0036351E" w:rsidRDefault="008817B8" w:rsidP="00B406F1">
      <w:pPr>
        <w:spacing w:after="0" w:line="240" w:lineRule="auto"/>
        <w:ind w:firstLine="709"/>
        <w:contextualSpacing/>
        <w:jc w:val="center"/>
        <w:rPr>
          <w:b/>
        </w:rPr>
      </w:pPr>
      <w:r w:rsidRPr="0036351E">
        <w:rPr>
          <w:b/>
        </w:rPr>
        <w:lastRenderedPageBreak/>
        <w:t>3 УСЛОВИЯ РЕАЛИЗАЦИИ РАБОЧЕЙ ПРОГРАММЫ УЧЕБНОЙ ДИСЦИПЛИНЫ</w:t>
      </w:r>
    </w:p>
    <w:p w:rsidR="0008614D" w:rsidRPr="0036351E" w:rsidRDefault="0008614D" w:rsidP="00214F93">
      <w:pPr>
        <w:spacing w:after="0" w:line="240" w:lineRule="auto"/>
        <w:ind w:firstLine="709"/>
        <w:contextualSpacing/>
        <w:jc w:val="both"/>
      </w:pPr>
    </w:p>
    <w:p w:rsidR="00D57CBC" w:rsidRPr="00A31DEF" w:rsidRDefault="008817B8" w:rsidP="00D57CBC">
      <w:pPr>
        <w:suppressAutoHyphens/>
        <w:spacing w:after="0" w:line="240" w:lineRule="auto"/>
        <w:ind w:firstLine="709"/>
        <w:jc w:val="both"/>
        <w:rPr>
          <w:bCs/>
          <w:szCs w:val="24"/>
        </w:rPr>
      </w:pPr>
      <w:r w:rsidRPr="0036351E">
        <w:t>3.1</w:t>
      </w:r>
      <w:proofErr w:type="gramStart"/>
      <w:r w:rsidRPr="0036351E">
        <w:t xml:space="preserve"> </w:t>
      </w:r>
      <w:r w:rsidR="00D57CBC" w:rsidRPr="00A31DEF">
        <w:rPr>
          <w:bCs/>
          <w:szCs w:val="24"/>
        </w:rPr>
        <w:t>Д</w:t>
      </w:r>
      <w:proofErr w:type="gramEnd"/>
      <w:r w:rsidR="00D57CBC" w:rsidRPr="00A31DEF">
        <w:rPr>
          <w:bCs/>
          <w:szCs w:val="24"/>
        </w:rPr>
        <w:t>ля реализации программы учебной дисциплины должны быть предусмотрены следующие специальные помещения:</w:t>
      </w:r>
    </w:p>
    <w:p w:rsidR="00D57CBC" w:rsidRPr="00A31DEF" w:rsidRDefault="00CB71F5" w:rsidP="00D57CBC">
      <w:pPr>
        <w:suppressAutoHyphens/>
        <w:spacing w:after="0"/>
        <w:ind w:firstLine="709"/>
        <w:jc w:val="both"/>
        <w:rPr>
          <w:bCs/>
          <w:szCs w:val="24"/>
        </w:rPr>
      </w:pPr>
      <w:r w:rsidRPr="00A31DEF">
        <w:rPr>
          <w:szCs w:val="24"/>
        </w:rPr>
        <w:t>Кабинет анатомии и патологии</w:t>
      </w:r>
      <w:r>
        <w:rPr>
          <w:szCs w:val="24"/>
        </w:rPr>
        <w:t>.</w:t>
      </w:r>
      <w:r w:rsidR="00D57CBC" w:rsidRPr="00A31DEF">
        <w:rPr>
          <w:bCs/>
          <w:szCs w:val="24"/>
        </w:rPr>
        <w:t xml:space="preserve"> </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8A793F" w:rsidRPr="008A793F" w:rsidRDefault="008A793F" w:rsidP="008A793F">
      <w:pPr>
        <w:suppressAutoHyphens/>
        <w:spacing w:after="0" w:line="240" w:lineRule="auto"/>
        <w:ind w:firstLine="709"/>
        <w:jc w:val="both"/>
        <w:rPr>
          <w:rFonts w:eastAsia="Times New Roman"/>
          <w:bCs/>
          <w:szCs w:val="24"/>
          <w:lang w:eastAsia="ru-RU"/>
        </w:rPr>
      </w:pPr>
      <w:r w:rsidRPr="008A793F">
        <w:rPr>
          <w:rFonts w:eastAsia="Times New Roman"/>
          <w:bCs/>
          <w:szCs w:val="24"/>
          <w:lang w:eastAsia="ru-RU"/>
        </w:rPr>
        <w:t xml:space="preserve">В кабинете </w:t>
      </w:r>
      <w:r w:rsidR="00D57CBC">
        <w:rPr>
          <w:rFonts w:eastAsia="Times New Roman"/>
          <w:bCs/>
          <w:szCs w:val="24"/>
          <w:lang w:eastAsia="ru-RU"/>
        </w:rPr>
        <w:t>имеется</w:t>
      </w:r>
      <w:r w:rsidRPr="008A793F">
        <w:rPr>
          <w:rFonts w:eastAsia="Times New Roman"/>
          <w:bCs/>
          <w:szCs w:val="24"/>
          <w:lang w:eastAsia="ru-RU"/>
        </w:rPr>
        <w:t xml:space="preserve">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36351E" w:rsidRDefault="0036351E" w:rsidP="0036351E">
      <w:pPr>
        <w:suppressAutoHyphens/>
        <w:spacing w:after="0" w:line="240" w:lineRule="auto"/>
        <w:ind w:firstLine="709"/>
        <w:jc w:val="both"/>
        <w:rPr>
          <w:rFonts w:eastAsia="Times New Roman"/>
          <w:bCs/>
          <w:color w:val="000000"/>
          <w:szCs w:val="24"/>
          <w:lang w:eastAsia="ru-RU"/>
        </w:rPr>
      </w:pPr>
      <w:bookmarkStart w:id="1" w:name="_Toc106895948"/>
    </w:p>
    <w:p w:rsidR="0036351E" w:rsidRPr="0036351E" w:rsidRDefault="008A793F" w:rsidP="0036351E">
      <w:pPr>
        <w:suppressAutoHyphens/>
        <w:spacing w:after="0" w:line="240" w:lineRule="auto"/>
        <w:ind w:firstLine="709"/>
        <w:jc w:val="both"/>
        <w:rPr>
          <w:rFonts w:eastAsia="Times New Roman"/>
          <w:bCs/>
          <w:color w:val="000000"/>
          <w:szCs w:val="24"/>
          <w:lang w:eastAsia="ru-RU"/>
        </w:rPr>
      </w:pPr>
      <w:r w:rsidRPr="0036351E">
        <w:rPr>
          <w:rFonts w:eastAsia="Times New Roman"/>
          <w:bCs/>
          <w:color w:val="000000"/>
          <w:szCs w:val="24"/>
          <w:lang w:eastAsia="ru-RU"/>
        </w:rPr>
        <w:t>3.2. Информационное обеспечение реализации программы</w:t>
      </w:r>
      <w:bookmarkStart w:id="2" w:name="_Toc106895949"/>
      <w:bookmarkEnd w:id="1"/>
    </w:p>
    <w:p w:rsidR="0036351E" w:rsidRDefault="000264DB" w:rsidP="0036351E">
      <w:pPr>
        <w:suppressAutoHyphens/>
        <w:spacing w:after="0" w:line="240" w:lineRule="auto"/>
        <w:ind w:firstLine="709"/>
        <w:jc w:val="both"/>
        <w:rPr>
          <w:szCs w:val="24"/>
        </w:rPr>
      </w:pPr>
      <w:r w:rsidRPr="00A31DEF">
        <w:rPr>
          <w:bCs/>
          <w:szCs w:val="24"/>
        </w:rPr>
        <w:t>Для реализации программы библиотечный фонд образовательной организации должен иметь п</w:t>
      </w:r>
      <w:r w:rsidRPr="00A31DEF">
        <w:rPr>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31DEF">
        <w:rPr>
          <w:bCs/>
          <w:szCs w:val="24"/>
        </w:rPr>
        <w:t xml:space="preserve">библиотечного фонда образовательной организацией </w:t>
      </w:r>
      <w:proofErr w:type="gramStart"/>
      <w:r w:rsidRPr="00A31DEF">
        <w:rPr>
          <w:bCs/>
          <w:szCs w:val="24"/>
        </w:rPr>
        <w:t>выбирается не менее одного издания</w:t>
      </w:r>
      <w:proofErr w:type="gramEnd"/>
      <w:r w:rsidRPr="00A31DEF">
        <w:rPr>
          <w:bCs/>
          <w:szCs w:val="24"/>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r>
        <w:rPr>
          <w:bCs/>
          <w:szCs w:val="24"/>
        </w:rPr>
        <w:t>.</w:t>
      </w:r>
    </w:p>
    <w:p w:rsidR="008A793F" w:rsidRPr="0036351E" w:rsidRDefault="008A793F" w:rsidP="0036351E">
      <w:pPr>
        <w:suppressAutoHyphens/>
        <w:spacing w:after="0" w:line="240" w:lineRule="auto"/>
        <w:ind w:firstLine="709"/>
        <w:jc w:val="both"/>
        <w:rPr>
          <w:bCs/>
          <w:szCs w:val="24"/>
          <w:lang w:eastAsia="ru-RU"/>
        </w:rPr>
      </w:pPr>
      <w:r w:rsidRPr="008A793F">
        <w:rPr>
          <w:szCs w:val="24"/>
        </w:rPr>
        <w:t>3.2.1. Основные печатные издания</w:t>
      </w:r>
      <w:bookmarkEnd w:id="2"/>
    </w:p>
    <w:p w:rsidR="00CB71F5" w:rsidRPr="00D01C81" w:rsidRDefault="00CB71F5" w:rsidP="00CB71F5">
      <w:pPr>
        <w:pStyle w:val="a4"/>
        <w:numPr>
          <w:ilvl w:val="0"/>
          <w:numId w:val="30"/>
        </w:numPr>
        <w:spacing w:after="0"/>
        <w:ind w:left="0" w:firstLine="709"/>
        <w:contextualSpacing w:val="0"/>
        <w:jc w:val="both"/>
      </w:pPr>
      <w:bookmarkStart w:id="3" w:name="_Toc106895950"/>
      <w:proofErr w:type="spellStart"/>
      <w:r w:rsidRPr="00D01C81">
        <w:t>Гайворонский</w:t>
      </w:r>
      <w:proofErr w:type="spellEnd"/>
      <w:r w:rsidRPr="00D01C81">
        <w:t xml:space="preserve">, И. В. Анатомия и физиология человека. Иллюстрированный учебник / И. В. </w:t>
      </w:r>
      <w:proofErr w:type="spellStart"/>
      <w:r w:rsidRPr="00D01C81">
        <w:t>Гайворонский</w:t>
      </w:r>
      <w:proofErr w:type="spellEnd"/>
      <w:r w:rsidRPr="00D01C81">
        <w:t xml:space="preserve"> [и др.</w:t>
      </w:r>
      <w:proofErr w:type="gramStart"/>
      <w:r w:rsidRPr="00D01C81">
        <w:t xml:space="preserve"> ]</w:t>
      </w:r>
      <w:proofErr w:type="gramEnd"/>
      <w:r w:rsidRPr="00D01C81">
        <w:t xml:space="preserve"> ; под ред. И. В. </w:t>
      </w:r>
      <w:proofErr w:type="spellStart"/>
      <w:r w:rsidRPr="00D01C81">
        <w:t>Гайворонского</w:t>
      </w:r>
      <w:proofErr w:type="spellEnd"/>
      <w:r w:rsidRPr="00D01C81">
        <w:t>. - Москва</w:t>
      </w:r>
      <w:proofErr w:type="gramStart"/>
      <w:r w:rsidRPr="00D01C81">
        <w:t xml:space="preserve"> :</w:t>
      </w:r>
      <w:proofErr w:type="gramEnd"/>
      <w:r w:rsidRPr="00D01C81">
        <w:t xml:space="preserve"> ГЭОТАР-Медиа, 2020. - 672 с.</w:t>
      </w:r>
      <w:proofErr w:type="gramStart"/>
      <w:r w:rsidRPr="00D01C81">
        <w:t xml:space="preserve"> :</w:t>
      </w:r>
      <w:proofErr w:type="gramEnd"/>
      <w:r w:rsidRPr="00D01C81">
        <w:t xml:space="preserve"> ил. - 672 с. - ISBN 978-5-9704-5759-7. - Текст</w:t>
      </w:r>
      <w:proofErr w:type="gramStart"/>
      <w:r w:rsidRPr="00D01C81">
        <w:t xml:space="preserve"> :</w:t>
      </w:r>
      <w:proofErr w:type="gramEnd"/>
      <w:r w:rsidRPr="00D01C81">
        <w:t xml:space="preserve"> непосредственный.</w:t>
      </w:r>
    </w:p>
    <w:p w:rsidR="00CB71F5" w:rsidRPr="00D01C81" w:rsidRDefault="00CB71F5" w:rsidP="00CB71F5">
      <w:pPr>
        <w:pStyle w:val="a4"/>
        <w:numPr>
          <w:ilvl w:val="0"/>
          <w:numId w:val="30"/>
        </w:numPr>
        <w:spacing w:after="0"/>
        <w:ind w:left="0" w:firstLine="709"/>
        <w:contextualSpacing w:val="0"/>
        <w:jc w:val="both"/>
      </w:pPr>
      <w:proofErr w:type="spellStart"/>
      <w:r w:rsidRPr="00D01C81">
        <w:t>Крыжановский</w:t>
      </w:r>
      <w:proofErr w:type="spellEnd"/>
      <w:r w:rsidRPr="00D01C81">
        <w:t xml:space="preserve">, В. А. Анатомия человека. Атлас в 3-х томах. Том 2. Внутренние органы: учебное пособие / </w:t>
      </w:r>
      <w:proofErr w:type="spellStart"/>
      <w:r w:rsidRPr="00D01C81">
        <w:t>Крыжановский</w:t>
      </w:r>
      <w:proofErr w:type="spellEnd"/>
      <w:r w:rsidRPr="00D01C81">
        <w:t xml:space="preserve"> В. А. , Никитюк Д. Б. , </w:t>
      </w:r>
      <w:proofErr w:type="spellStart"/>
      <w:r w:rsidRPr="00D01C81">
        <w:t>Клочкова</w:t>
      </w:r>
      <w:proofErr w:type="spellEnd"/>
      <w:r w:rsidRPr="00D01C81">
        <w:t xml:space="preserve"> С. В. - Москва</w:t>
      </w:r>
      <w:proofErr w:type="gramStart"/>
      <w:r w:rsidRPr="00D01C81">
        <w:t xml:space="preserve"> :</w:t>
      </w:r>
      <w:proofErr w:type="gramEnd"/>
      <w:r w:rsidRPr="00D01C81">
        <w:t xml:space="preserve"> ГЭОТАР-Медиа, 2021. - 840 с. - ISBN 978-5-9704-5775-7. - Текст</w:t>
      </w:r>
      <w:proofErr w:type="gramStart"/>
      <w:r w:rsidRPr="00D01C81">
        <w:t xml:space="preserve"> :</w:t>
      </w:r>
      <w:proofErr w:type="gramEnd"/>
      <w:r w:rsidRPr="00D01C81">
        <w:t xml:space="preserve"> непосредственный.</w:t>
      </w:r>
    </w:p>
    <w:p w:rsidR="0036351E" w:rsidRDefault="00CB71F5" w:rsidP="00CB71F5">
      <w:pPr>
        <w:spacing w:after="0" w:line="240" w:lineRule="auto"/>
        <w:ind w:firstLine="709"/>
        <w:contextualSpacing/>
        <w:jc w:val="both"/>
        <w:rPr>
          <w:szCs w:val="24"/>
        </w:rPr>
      </w:pPr>
      <w:proofErr w:type="spellStart"/>
      <w:r w:rsidRPr="00D01C81">
        <w:t>Смольянникова</w:t>
      </w:r>
      <w:proofErr w:type="spellEnd"/>
      <w:r w:rsidRPr="00D01C81">
        <w:t xml:space="preserve">, Н. В. Анатомия и физиология человека: учебник / Н. В. </w:t>
      </w:r>
      <w:proofErr w:type="spellStart"/>
      <w:r w:rsidRPr="00D01C81">
        <w:t>Смольянникова</w:t>
      </w:r>
      <w:proofErr w:type="spellEnd"/>
      <w:r w:rsidRPr="00D01C81">
        <w:t xml:space="preserve">, Е. Ф. </w:t>
      </w:r>
      <w:proofErr w:type="spellStart"/>
      <w:r w:rsidRPr="00D01C81">
        <w:t>Фалина</w:t>
      </w:r>
      <w:proofErr w:type="spellEnd"/>
      <w:r w:rsidRPr="00D01C81">
        <w:t xml:space="preserve">, В. А. </w:t>
      </w:r>
      <w:proofErr w:type="spellStart"/>
      <w:r w:rsidRPr="00D01C81">
        <w:t>Сагун</w:t>
      </w:r>
      <w:proofErr w:type="spellEnd"/>
      <w:r w:rsidRPr="00D01C81">
        <w:t>. - 3-е изд.</w:t>
      </w:r>
      <w:proofErr w:type="gramStart"/>
      <w:r w:rsidRPr="00D01C81">
        <w:t xml:space="preserve"> ,</w:t>
      </w:r>
      <w:proofErr w:type="gramEnd"/>
      <w:r w:rsidRPr="00D01C81">
        <w:t xml:space="preserve"> </w:t>
      </w:r>
      <w:proofErr w:type="spellStart"/>
      <w:r w:rsidRPr="00D01C81">
        <w:t>перераб</w:t>
      </w:r>
      <w:proofErr w:type="spellEnd"/>
      <w:r w:rsidRPr="00D01C81">
        <w:t>. и доп. - Москва : ГЭОТА</w:t>
      </w:r>
      <w:proofErr w:type="gramStart"/>
      <w:r w:rsidRPr="00D01C81">
        <w:t>Р-</w:t>
      </w:r>
      <w:proofErr w:type="gramEnd"/>
      <w:r w:rsidRPr="00D01C81">
        <w:t xml:space="preserve"> Медиа, 2020. - 560 с. : ил. - 560 с. - ISBN 978-5-9704-5457-2. - Текст</w:t>
      </w:r>
      <w:proofErr w:type="gramStart"/>
      <w:r w:rsidRPr="00D01C81">
        <w:t xml:space="preserve"> :</w:t>
      </w:r>
      <w:proofErr w:type="gramEnd"/>
      <w:r w:rsidRPr="00D01C81">
        <w:t xml:space="preserve"> непосредственный</w:t>
      </w:r>
    </w:p>
    <w:p w:rsidR="008A793F" w:rsidRDefault="008A793F" w:rsidP="0036351E">
      <w:pPr>
        <w:widowControl w:val="0"/>
        <w:suppressAutoHyphens/>
        <w:autoSpaceDE w:val="0"/>
        <w:autoSpaceDN w:val="0"/>
        <w:spacing w:after="0" w:line="240" w:lineRule="auto"/>
        <w:ind w:firstLine="709"/>
        <w:jc w:val="both"/>
        <w:rPr>
          <w:szCs w:val="24"/>
        </w:rPr>
      </w:pPr>
      <w:r w:rsidRPr="008A793F">
        <w:rPr>
          <w:szCs w:val="24"/>
        </w:rPr>
        <w:t>3.2.2.Электронные издания (ресурсы)</w:t>
      </w:r>
      <w:bookmarkEnd w:id="3"/>
    </w:p>
    <w:p w:rsidR="00CB71F5" w:rsidRPr="00D01C81" w:rsidRDefault="00CB71F5" w:rsidP="00CB71F5">
      <w:pPr>
        <w:pStyle w:val="a4"/>
        <w:numPr>
          <w:ilvl w:val="0"/>
          <w:numId w:val="31"/>
        </w:numPr>
        <w:spacing w:after="0" w:line="240" w:lineRule="auto"/>
        <w:ind w:left="0" w:firstLine="709"/>
        <w:jc w:val="both"/>
      </w:pPr>
      <w:bookmarkStart w:id="4" w:name="_Toc106895951"/>
      <w:proofErr w:type="spellStart"/>
      <w:r w:rsidRPr="00D01C81">
        <w:t>Гайворонский</w:t>
      </w:r>
      <w:proofErr w:type="spellEnd"/>
      <w:r w:rsidRPr="00D01C81">
        <w:t xml:space="preserve">, И. В. Анатомия и физиология человека. Иллюстрированный учебник / И. В. </w:t>
      </w:r>
      <w:proofErr w:type="spellStart"/>
      <w:r w:rsidRPr="00D01C81">
        <w:t>Гайворонский</w:t>
      </w:r>
      <w:proofErr w:type="spellEnd"/>
      <w:r w:rsidRPr="00D01C81">
        <w:t xml:space="preserve"> [и др.</w:t>
      </w:r>
      <w:proofErr w:type="gramStart"/>
      <w:r w:rsidRPr="00D01C81">
        <w:t xml:space="preserve"> ]</w:t>
      </w:r>
      <w:proofErr w:type="gramEnd"/>
      <w:r w:rsidRPr="00D01C81">
        <w:t xml:space="preserve"> ; под ред. И. В. </w:t>
      </w:r>
      <w:proofErr w:type="spellStart"/>
      <w:r w:rsidRPr="00D01C81">
        <w:t>Гайворонского</w:t>
      </w:r>
      <w:proofErr w:type="spellEnd"/>
      <w:r w:rsidRPr="00D01C81">
        <w:t>. - Москва</w:t>
      </w:r>
      <w:proofErr w:type="gramStart"/>
      <w:r w:rsidRPr="00D01C81">
        <w:t xml:space="preserve"> :</w:t>
      </w:r>
      <w:proofErr w:type="gramEnd"/>
      <w:r w:rsidRPr="00D01C81">
        <w:t xml:space="preserve"> ГЭОТАР-Медиа, 2020. - 672 с.</w:t>
      </w:r>
      <w:proofErr w:type="gramStart"/>
      <w:r w:rsidRPr="00D01C81">
        <w:t xml:space="preserve"> :</w:t>
      </w:r>
      <w:proofErr w:type="gramEnd"/>
      <w:r w:rsidRPr="00D01C81">
        <w:t xml:space="preserve"> ил. - 672 с. - ISBN 978-5-9704-5759-7. - Текст</w:t>
      </w:r>
      <w:proofErr w:type="gramStart"/>
      <w:r w:rsidRPr="00D01C81">
        <w:t xml:space="preserve"> :</w:t>
      </w:r>
      <w:proofErr w:type="gramEnd"/>
      <w:r w:rsidRPr="00D01C81">
        <w:t xml:space="preserve"> электронный // ЭБС "Консультант студента" : [сайт]. - URL</w:t>
      </w:r>
      <w:proofErr w:type="gramStart"/>
      <w:r w:rsidRPr="00D01C81">
        <w:t xml:space="preserve"> :</w:t>
      </w:r>
      <w:proofErr w:type="gramEnd"/>
      <w:r w:rsidRPr="00D01C81">
        <w:t xml:space="preserve"> https://www.studentlibrary.ru/book/ISBN9785970457597.html (дата обращения: 03.03.2023). - Режим доступа</w:t>
      </w:r>
      <w:proofErr w:type="gramStart"/>
      <w:r w:rsidRPr="00D01C81">
        <w:t xml:space="preserve"> :</w:t>
      </w:r>
      <w:proofErr w:type="gramEnd"/>
      <w:r w:rsidRPr="00D01C81">
        <w:t xml:space="preserve"> по подписке.</w:t>
      </w:r>
    </w:p>
    <w:p w:rsidR="00CB71F5" w:rsidRPr="00D01C81" w:rsidRDefault="00CB71F5" w:rsidP="00CB71F5">
      <w:pPr>
        <w:pStyle w:val="a4"/>
        <w:numPr>
          <w:ilvl w:val="0"/>
          <w:numId w:val="31"/>
        </w:numPr>
        <w:spacing w:after="0" w:line="240" w:lineRule="auto"/>
        <w:ind w:left="0" w:firstLine="709"/>
        <w:contextualSpacing w:val="0"/>
        <w:jc w:val="both"/>
      </w:pPr>
      <w:proofErr w:type="spellStart"/>
      <w:r w:rsidRPr="00D01C81">
        <w:t>Крыжановский</w:t>
      </w:r>
      <w:proofErr w:type="spellEnd"/>
      <w:r w:rsidRPr="00D01C81">
        <w:t>, В. А. Анатомия человека</w:t>
      </w:r>
      <w:proofErr w:type="gramStart"/>
      <w:r w:rsidRPr="00D01C81">
        <w:t xml:space="preserve"> :</w:t>
      </w:r>
      <w:proofErr w:type="gramEnd"/>
      <w:r w:rsidRPr="00D01C81">
        <w:t xml:space="preserve"> атлас : в 3 т. Т. 1. Опорно-двигательный аппарат   : учеб</w:t>
      </w:r>
      <w:proofErr w:type="gramStart"/>
      <w:r w:rsidRPr="00D01C81">
        <w:t>.</w:t>
      </w:r>
      <w:proofErr w:type="gramEnd"/>
      <w:r w:rsidRPr="00D01C81">
        <w:t xml:space="preserve"> </w:t>
      </w:r>
      <w:proofErr w:type="gramStart"/>
      <w:r w:rsidRPr="00D01C81">
        <w:t>п</w:t>
      </w:r>
      <w:proofErr w:type="gramEnd"/>
      <w:r w:rsidRPr="00D01C81">
        <w:t xml:space="preserve">особие / В. А. </w:t>
      </w:r>
      <w:proofErr w:type="spellStart"/>
      <w:r w:rsidRPr="00D01C81">
        <w:t>Крыжановский</w:t>
      </w:r>
      <w:proofErr w:type="spellEnd"/>
      <w:r w:rsidRPr="00D01C81">
        <w:t xml:space="preserve">, Д. Б. Никитюк, С. В. </w:t>
      </w:r>
      <w:proofErr w:type="spellStart"/>
      <w:r w:rsidRPr="00D01C81">
        <w:t>Клочкова</w:t>
      </w:r>
      <w:proofErr w:type="spellEnd"/>
      <w:r w:rsidRPr="00D01C81">
        <w:t>. - Москва</w:t>
      </w:r>
      <w:proofErr w:type="gramStart"/>
      <w:r w:rsidRPr="00D01C81">
        <w:t xml:space="preserve"> :</w:t>
      </w:r>
      <w:proofErr w:type="gramEnd"/>
      <w:r w:rsidRPr="00D01C81">
        <w:t xml:space="preserve"> ГЭОТАР-Медиа, 2020. - 768 с. - ISBN 978-5-9704-5774-0. - Текст</w:t>
      </w:r>
      <w:proofErr w:type="gramStart"/>
      <w:r w:rsidRPr="00D01C81">
        <w:t xml:space="preserve"> :</w:t>
      </w:r>
      <w:proofErr w:type="gramEnd"/>
      <w:r w:rsidRPr="00D01C81">
        <w:t xml:space="preserve"> электронный // ЭБС "Консультант студента" : [сайт]. - URL</w:t>
      </w:r>
      <w:proofErr w:type="gramStart"/>
      <w:r w:rsidRPr="00D01C81">
        <w:t xml:space="preserve"> :</w:t>
      </w:r>
      <w:proofErr w:type="gramEnd"/>
      <w:r w:rsidRPr="00D01C81">
        <w:t xml:space="preserve"> https://www.studentlibrary.ru/book/ISBN9785970457740.html (дата обращения: 02.03.2023). - Режим доступа</w:t>
      </w:r>
      <w:proofErr w:type="gramStart"/>
      <w:r w:rsidRPr="00D01C81">
        <w:t xml:space="preserve"> :</w:t>
      </w:r>
      <w:proofErr w:type="gramEnd"/>
      <w:r w:rsidRPr="00D01C81">
        <w:t xml:space="preserve"> по подписке.</w:t>
      </w:r>
    </w:p>
    <w:p w:rsidR="00CB71F5" w:rsidRPr="00D01C81" w:rsidRDefault="00CB71F5" w:rsidP="00CB71F5">
      <w:pPr>
        <w:pStyle w:val="a4"/>
        <w:numPr>
          <w:ilvl w:val="0"/>
          <w:numId w:val="31"/>
        </w:numPr>
        <w:spacing w:after="0" w:line="240" w:lineRule="auto"/>
        <w:ind w:left="0" w:firstLine="709"/>
        <w:contextualSpacing w:val="0"/>
        <w:jc w:val="both"/>
      </w:pPr>
      <w:r w:rsidRPr="00D01C81">
        <w:t>Никитюк, Д. Б. Анатомия и физиология человека</w:t>
      </w:r>
      <w:proofErr w:type="gramStart"/>
      <w:r w:rsidRPr="00D01C81">
        <w:t xml:space="preserve"> :</w:t>
      </w:r>
      <w:proofErr w:type="gramEnd"/>
      <w:r w:rsidRPr="00D01C81">
        <w:t xml:space="preserve"> атлас   / Никитюк Д. Б. , </w:t>
      </w:r>
      <w:proofErr w:type="spellStart"/>
      <w:r w:rsidRPr="00D01C81">
        <w:t>Клочкова</w:t>
      </w:r>
      <w:proofErr w:type="spellEnd"/>
      <w:r w:rsidRPr="00D01C81">
        <w:t xml:space="preserve"> С. В. , Алексеева Н. Т. - Москва : ГЭОТАР-Медиа, 2020. - 368 с. - ISBN 978-5-9704-4600-3. - Текст</w:t>
      </w:r>
      <w:proofErr w:type="gramStart"/>
      <w:r w:rsidRPr="00D01C81">
        <w:t xml:space="preserve"> :</w:t>
      </w:r>
      <w:proofErr w:type="gramEnd"/>
      <w:r w:rsidRPr="00D01C81">
        <w:t xml:space="preserve"> электронный // ЭБС "Консультант студента" : [сайт]. - URL</w:t>
      </w:r>
      <w:proofErr w:type="gramStart"/>
      <w:r w:rsidRPr="00D01C81">
        <w:t xml:space="preserve"> :</w:t>
      </w:r>
      <w:proofErr w:type="gramEnd"/>
      <w:r w:rsidRPr="00D01C81">
        <w:t xml:space="preserve"> https://www.studentlibrary.ru/book/ISBN9785970446003.html (дата обращения: 03.03.2023). - Режим доступа</w:t>
      </w:r>
      <w:proofErr w:type="gramStart"/>
      <w:r w:rsidRPr="00D01C81">
        <w:t xml:space="preserve"> :</w:t>
      </w:r>
      <w:proofErr w:type="gramEnd"/>
      <w:r w:rsidRPr="00D01C81">
        <w:t xml:space="preserve"> по подписке.</w:t>
      </w:r>
    </w:p>
    <w:p w:rsidR="00CB71F5" w:rsidRPr="00D01C81" w:rsidRDefault="00CB71F5" w:rsidP="00CB71F5">
      <w:pPr>
        <w:pStyle w:val="a4"/>
        <w:numPr>
          <w:ilvl w:val="0"/>
          <w:numId w:val="31"/>
        </w:numPr>
        <w:spacing w:after="0" w:line="240" w:lineRule="auto"/>
        <w:ind w:left="0" w:firstLine="709"/>
        <w:contextualSpacing w:val="0"/>
        <w:jc w:val="both"/>
      </w:pPr>
      <w:proofErr w:type="spellStart"/>
      <w:r w:rsidRPr="00D01C81">
        <w:t>Сапин</w:t>
      </w:r>
      <w:proofErr w:type="spellEnd"/>
      <w:r w:rsidRPr="00D01C81">
        <w:t>, М. Р. Анатомия человека : атлас : учеб</w:t>
      </w:r>
      <w:proofErr w:type="gramStart"/>
      <w:r w:rsidRPr="00D01C81">
        <w:t>.</w:t>
      </w:r>
      <w:proofErr w:type="gramEnd"/>
      <w:r w:rsidRPr="00D01C81">
        <w:t xml:space="preserve"> </w:t>
      </w:r>
      <w:proofErr w:type="gramStart"/>
      <w:r w:rsidRPr="00D01C81">
        <w:t>п</w:t>
      </w:r>
      <w:proofErr w:type="gramEnd"/>
      <w:r w:rsidRPr="00D01C81">
        <w:t xml:space="preserve">особие для медицинских училищ и колледжей / М. Р. </w:t>
      </w:r>
      <w:proofErr w:type="spellStart"/>
      <w:r w:rsidRPr="00D01C81">
        <w:t>Сапин</w:t>
      </w:r>
      <w:proofErr w:type="spellEnd"/>
      <w:r w:rsidRPr="00D01C81">
        <w:t xml:space="preserve">, З. Г. </w:t>
      </w:r>
      <w:proofErr w:type="spellStart"/>
      <w:r w:rsidRPr="00D01C81">
        <w:t>Брыксина</w:t>
      </w:r>
      <w:proofErr w:type="spellEnd"/>
      <w:r w:rsidRPr="00D01C81">
        <w:t xml:space="preserve">, С. В. </w:t>
      </w:r>
      <w:proofErr w:type="spellStart"/>
      <w:r w:rsidRPr="00D01C81">
        <w:t>Чава</w:t>
      </w:r>
      <w:proofErr w:type="spellEnd"/>
      <w:r w:rsidRPr="00D01C81">
        <w:t>. - Москва</w:t>
      </w:r>
      <w:proofErr w:type="gramStart"/>
      <w:r w:rsidRPr="00D01C81">
        <w:t xml:space="preserve"> :</w:t>
      </w:r>
      <w:proofErr w:type="gramEnd"/>
      <w:r w:rsidRPr="00D01C81">
        <w:t xml:space="preserve"> ГЭОТАР-Медиа, </w:t>
      </w:r>
      <w:r w:rsidRPr="00D01C81">
        <w:lastRenderedPageBreak/>
        <w:t>2020. - 376 с.</w:t>
      </w:r>
      <w:proofErr w:type="gramStart"/>
      <w:r w:rsidRPr="00D01C81">
        <w:t xml:space="preserve"> :</w:t>
      </w:r>
      <w:proofErr w:type="gramEnd"/>
      <w:r w:rsidRPr="00D01C81">
        <w:t xml:space="preserve"> ил. - 376 с. - ISBN 978-5-9704-5686-6. - Текст</w:t>
      </w:r>
      <w:proofErr w:type="gramStart"/>
      <w:r w:rsidRPr="00D01C81">
        <w:t xml:space="preserve"> :</w:t>
      </w:r>
      <w:proofErr w:type="gramEnd"/>
      <w:r w:rsidRPr="00D01C81">
        <w:t xml:space="preserve"> электронный // ЭБС "Консультант студента" : [сайт]. - URL</w:t>
      </w:r>
      <w:proofErr w:type="gramStart"/>
      <w:r w:rsidRPr="00D01C81">
        <w:t xml:space="preserve"> :</w:t>
      </w:r>
      <w:proofErr w:type="gramEnd"/>
      <w:r w:rsidRPr="00D01C81">
        <w:t xml:space="preserve"> https://www.studentlibrary.ru/book/ISBN9785970456866.html </w:t>
      </w:r>
    </w:p>
    <w:p w:rsidR="0036351E" w:rsidRDefault="00CB71F5" w:rsidP="00CB71F5">
      <w:pPr>
        <w:spacing w:after="0" w:line="240" w:lineRule="auto"/>
        <w:ind w:firstLine="709"/>
        <w:contextualSpacing/>
        <w:jc w:val="both"/>
        <w:rPr>
          <w:szCs w:val="24"/>
        </w:rPr>
      </w:pPr>
      <w:proofErr w:type="spellStart"/>
      <w:r w:rsidRPr="00D01C81">
        <w:t>Смольянникова</w:t>
      </w:r>
      <w:proofErr w:type="spellEnd"/>
      <w:r w:rsidRPr="00D01C81">
        <w:t xml:space="preserve">, Н. В. Анатомия и физиология человека   : учебник / Н. В. </w:t>
      </w:r>
      <w:proofErr w:type="spellStart"/>
      <w:r w:rsidRPr="00D01C81">
        <w:t>Смольянникова</w:t>
      </w:r>
      <w:proofErr w:type="spellEnd"/>
      <w:r w:rsidRPr="00D01C81">
        <w:t xml:space="preserve">, Е. Ф. </w:t>
      </w:r>
      <w:proofErr w:type="spellStart"/>
      <w:r w:rsidRPr="00D01C81">
        <w:t>Фалина</w:t>
      </w:r>
      <w:proofErr w:type="spellEnd"/>
      <w:r w:rsidRPr="00D01C81">
        <w:t xml:space="preserve">, В. А. </w:t>
      </w:r>
      <w:proofErr w:type="spellStart"/>
      <w:r w:rsidRPr="00D01C81">
        <w:t>Сагун</w:t>
      </w:r>
      <w:proofErr w:type="spellEnd"/>
      <w:r w:rsidRPr="00D01C81">
        <w:t>. - 3-е изд.</w:t>
      </w:r>
      <w:proofErr w:type="gramStart"/>
      <w:r w:rsidRPr="00D01C81">
        <w:t xml:space="preserve"> ,</w:t>
      </w:r>
      <w:proofErr w:type="gramEnd"/>
      <w:r w:rsidRPr="00D01C81">
        <w:t xml:space="preserve"> </w:t>
      </w:r>
      <w:proofErr w:type="spellStart"/>
      <w:r w:rsidRPr="00D01C81">
        <w:t>перераб</w:t>
      </w:r>
      <w:proofErr w:type="spellEnd"/>
      <w:r w:rsidRPr="00D01C81">
        <w:t>. и доп. - Москва : ГЭОТА</w:t>
      </w:r>
      <w:proofErr w:type="gramStart"/>
      <w:r w:rsidRPr="00D01C81">
        <w:t>Р-</w:t>
      </w:r>
      <w:proofErr w:type="gramEnd"/>
      <w:r w:rsidRPr="00D01C81">
        <w:t xml:space="preserve"> Медиа, 2020. - 560 с. : ил. - 560 с. - ISBN 978-5-9704-5457-2. - Текст</w:t>
      </w:r>
      <w:proofErr w:type="gramStart"/>
      <w:r w:rsidRPr="00D01C81">
        <w:t xml:space="preserve"> :</w:t>
      </w:r>
      <w:proofErr w:type="gramEnd"/>
      <w:r w:rsidRPr="00D01C81">
        <w:t xml:space="preserve"> электронный // ЭБС "Консультант студента" : [сайт]. - URL</w:t>
      </w:r>
      <w:proofErr w:type="gramStart"/>
      <w:r w:rsidRPr="00D01C81">
        <w:t xml:space="preserve"> :</w:t>
      </w:r>
      <w:proofErr w:type="gramEnd"/>
      <w:r w:rsidRPr="00D01C81">
        <w:t xml:space="preserve"> https://www.studentlibrary.ru/book/ISBN9785970454572.html (дата обращения: 02.03.2023). - Режим доступа</w:t>
      </w:r>
      <w:proofErr w:type="gramStart"/>
      <w:r w:rsidRPr="00D01C81">
        <w:t xml:space="preserve"> :</w:t>
      </w:r>
      <w:proofErr w:type="gramEnd"/>
      <w:r w:rsidRPr="00D01C81">
        <w:t xml:space="preserve"> по подписке.</w:t>
      </w:r>
    </w:p>
    <w:p w:rsidR="0036351E" w:rsidRDefault="0036351E" w:rsidP="0036351E">
      <w:pPr>
        <w:spacing w:after="0" w:line="240" w:lineRule="auto"/>
        <w:ind w:firstLine="709"/>
        <w:rPr>
          <w:szCs w:val="24"/>
        </w:rPr>
      </w:pPr>
    </w:p>
    <w:p w:rsidR="008A793F" w:rsidRPr="0036351E" w:rsidRDefault="008A793F" w:rsidP="0036351E">
      <w:pPr>
        <w:spacing w:after="0" w:line="240" w:lineRule="auto"/>
        <w:ind w:firstLine="709"/>
        <w:rPr>
          <w:szCs w:val="24"/>
        </w:rPr>
      </w:pPr>
      <w:r w:rsidRPr="008A793F">
        <w:rPr>
          <w:szCs w:val="24"/>
        </w:rPr>
        <w:t>3.2.3. Дополнительные источники</w:t>
      </w:r>
      <w:bookmarkEnd w:id="4"/>
      <w:r w:rsidRPr="008A793F">
        <w:rPr>
          <w:szCs w:val="24"/>
        </w:rPr>
        <w:t xml:space="preserve"> </w:t>
      </w:r>
    </w:p>
    <w:p w:rsidR="0036351E" w:rsidRDefault="00CB71F5" w:rsidP="00452B96">
      <w:pPr>
        <w:spacing w:after="0" w:line="240" w:lineRule="auto"/>
        <w:ind w:firstLine="709"/>
        <w:contextualSpacing/>
        <w:jc w:val="both"/>
      </w:pPr>
      <w:r w:rsidRPr="00D01C81">
        <w:t>Никитюк, Д. Б. Анатомия и физиология человека</w:t>
      </w:r>
      <w:proofErr w:type="gramStart"/>
      <w:r w:rsidRPr="00D01C81">
        <w:t xml:space="preserve"> :</w:t>
      </w:r>
      <w:proofErr w:type="gramEnd"/>
      <w:r w:rsidRPr="00D01C81">
        <w:t xml:space="preserve"> атлас   / Никитюк Д. Б. , </w:t>
      </w:r>
      <w:proofErr w:type="spellStart"/>
      <w:r w:rsidRPr="00D01C81">
        <w:t>Клочкова</w:t>
      </w:r>
      <w:proofErr w:type="spellEnd"/>
      <w:r w:rsidRPr="00D01C81">
        <w:t xml:space="preserve"> С. В. , Алексеева Н. Т. - Москва : ГЭОТАР-Медиа, 2020. - 368 с. - ISBN 978-5-9704-4600-3. - Текст</w:t>
      </w:r>
      <w:proofErr w:type="gramStart"/>
      <w:r w:rsidRPr="00D01C81">
        <w:t xml:space="preserve"> :</w:t>
      </w:r>
      <w:proofErr w:type="gramEnd"/>
      <w:r w:rsidRPr="00D01C81">
        <w:t xml:space="preserve"> электронный // ЭБС "Консультант студента" : [сайт]. - URL</w:t>
      </w:r>
      <w:proofErr w:type="gramStart"/>
      <w:r w:rsidRPr="00D01C81">
        <w:t xml:space="preserve"> :</w:t>
      </w:r>
      <w:proofErr w:type="gramEnd"/>
      <w:r w:rsidRPr="00D01C81">
        <w:t xml:space="preserve"> https://www.studentlibrary.ru/book/ISBN9785970446003.html (дата обращения: 03.03.2023). - Режим доступа</w:t>
      </w:r>
      <w:proofErr w:type="gramStart"/>
      <w:r w:rsidRPr="00D01C81">
        <w:t xml:space="preserve"> :</w:t>
      </w:r>
      <w:proofErr w:type="gramEnd"/>
      <w:r w:rsidRPr="00D01C81">
        <w:t xml:space="preserve"> по подписке</w:t>
      </w:r>
    </w:p>
    <w:p w:rsidR="00CB71F5" w:rsidRDefault="00CB71F5" w:rsidP="00452B96">
      <w:pPr>
        <w:spacing w:after="0" w:line="240" w:lineRule="auto"/>
        <w:ind w:firstLine="709"/>
        <w:contextualSpacing/>
        <w:jc w:val="both"/>
        <w:rPr>
          <w:b/>
          <w:color w:val="C00000"/>
        </w:rPr>
      </w:pPr>
    </w:p>
    <w:p w:rsidR="002F48D6" w:rsidRDefault="002F48D6" w:rsidP="0003060C">
      <w:pPr>
        <w:spacing w:line="240" w:lineRule="auto"/>
        <w:contextualSpacing/>
        <w:jc w:val="center"/>
        <w:rPr>
          <w:b/>
          <w:szCs w:val="24"/>
        </w:rPr>
      </w:pPr>
      <w:bookmarkStart w:id="5" w:name="_Toc106895952"/>
      <w:r w:rsidRPr="0003060C">
        <w:rPr>
          <w:b/>
          <w:szCs w:val="24"/>
        </w:rPr>
        <w:t xml:space="preserve">4. </w:t>
      </w:r>
      <w:bookmarkEnd w:id="5"/>
      <w:r w:rsidR="0003060C" w:rsidRPr="0003060C">
        <w:rPr>
          <w:b/>
          <w:szCs w:val="24"/>
        </w:rPr>
        <w:t>КОНТРОЛЬ И ОЦЕНКА РЕЗУЛЬТАТОВ ОСВОЕНИЯ УЧЕБНОЙ ДИСЦИПЛИНЫ</w:t>
      </w:r>
    </w:p>
    <w:p w:rsidR="00452B96" w:rsidRDefault="00452B96" w:rsidP="0003060C">
      <w:pPr>
        <w:spacing w:line="240" w:lineRule="auto"/>
        <w:contextualSpacing/>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885"/>
        <w:gridCol w:w="3336"/>
      </w:tblGrid>
      <w:tr w:rsidR="00CB71F5" w:rsidRPr="00A31DEF" w:rsidTr="00BA763D">
        <w:tc>
          <w:tcPr>
            <w:tcW w:w="1750" w:type="pct"/>
          </w:tcPr>
          <w:p w:rsidR="00CB71F5" w:rsidRPr="00A31DEF" w:rsidRDefault="00CB71F5" w:rsidP="00CB71F5">
            <w:pPr>
              <w:spacing w:after="0" w:line="240" w:lineRule="auto"/>
              <w:contextualSpacing/>
              <w:jc w:val="center"/>
              <w:rPr>
                <w:szCs w:val="24"/>
              </w:rPr>
            </w:pPr>
            <w:r w:rsidRPr="00A31DEF">
              <w:rPr>
                <w:b/>
                <w:bCs/>
                <w:szCs w:val="24"/>
              </w:rPr>
              <w:t>Результаты обучения</w:t>
            </w:r>
          </w:p>
        </w:tc>
        <w:tc>
          <w:tcPr>
            <w:tcW w:w="1507" w:type="pct"/>
          </w:tcPr>
          <w:p w:rsidR="00CB71F5" w:rsidRPr="00A31DEF" w:rsidRDefault="00CB71F5" w:rsidP="00CB71F5">
            <w:pPr>
              <w:spacing w:after="0" w:line="240" w:lineRule="auto"/>
              <w:contextualSpacing/>
              <w:jc w:val="center"/>
              <w:rPr>
                <w:b/>
                <w:bCs/>
                <w:szCs w:val="24"/>
              </w:rPr>
            </w:pPr>
            <w:r w:rsidRPr="00A31DEF">
              <w:rPr>
                <w:b/>
                <w:bCs/>
                <w:szCs w:val="24"/>
              </w:rPr>
              <w:t>Критерии оценки</w:t>
            </w:r>
          </w:p>
        </w:tc>
        <w:tc>
          <w:tcPr>
            <w:tcW w:w="1743" w:type="pct"/>
          </w:tcPr>
          <w:p w:rsidR="00CB71F5" w:rsidRPr="00A31DEF" w:rsidRDefault="00CB71F5" w:rsidP="00CB71F5">
            <w:pPr>
              <w:spacing w:after="0" w:line="240" w:lineRule="auto"/>
              <w:contextualSpacing/>
              <w:jc w:val="center"/>
              <w:rPr>
                <w:b/>
                <w:bCs/>
                <w:szCs w:val="24"/>
              </w:rPr>
            </w:pPr>
            <w:r w:rsidRPr="00A31DEF">
              <w:rPr>
                <w:b/>
                <w:bCs/>
                <w:szCs w:val="24"/>
              </w:rPr>
              <w:t>Методы оценки</w:t>
            </w:r>
          </w:p>
        </w:tc>
      </w:tr>
      <w:tr w:rsidR="00CB71F5" w:rsidRPr="00A31DEF" w:rsidTr="00BA763D">
        <w:tc>
          <w:tcPr>
            <w:tcW w:w="5000" w:type="pct"/>
            <w:gridSpan w:val="3"/>
          </w:tcPr>
          <w:p w:rsidR="00CB71F5" w:rsidRPr="00A31DEF" w:rsidRDefault="00CB71F5" w:rsidP="00CB71F5">
            <w:pPr>
              <w:spacing w:after="0" w:line="240" w:lineRule="auto"/>
              <w:contextualSpacing/>
              <w:rPr>
                <w:b/>
                <w:bCs/>
                <w:szCs w:val="24"/>
              </w:rPr>
            </w:pPr>
            <w:r w:rsidRPr="002C4C60">
              <w:rPr>
                <w:b/>
                <w:bCs/>
                <w:szCs w:val="24"/>
              </w:rPr>
              <w:t>Перечень знаний, осваиваемых в рамках дисциплины</w:t>
            </w:r>
          </w:p>
        </w:tc>
      </w:tr>
      <w:tr w:rsidR="00CB71F5" w:rsidRPr="00A31DEF" w:rsidTr="00BA763D">
        <w:tc>
          <w:tcPr>
            <w:tcW w:w="1750" w:type="pct"/>
          </w:tcPr>
          <w:p w:rsidR="00CB71F5" w:rsidRPr="00A31DEF" w:rsidRDefault="00CB71F5" w:rsidP="00CB71F5">
            <w:pPr>
              <w:spacing w:after="0" w:line="240" w:lineRule="auto"/>
              <w:contextualSpacing/>
              <w:jc w:val="both"/>
              <w:rPr>
                <w:szCs w:val="24"/>
              </w:rPr>
            </w:pPr>
            <w:r w:rsidRPr="00A31DEF">
              <w:rPr>
                <w:szCs w:val="24"/>
              </w:rPr>
              <w:t>Закономерности функционирования здорового организма человека с учетом возрастных особенностей и механизмы обеспечения здоровья с позиции теории функциональных систем</w:t>
            </w:r>
          </w:p>
        </w:tc>
        <w:tc>
          <w:tcPr>
            <w:tcW w:w="1507" w:type="pct"/>
          </w:tcPr>
          <w:p w:rsidR="00CB71F5" w:rsidRPr="00A31DEF" w:rsidRDefault="00CB71F5" w:rsidP="00CB71F5">
            <w:pPr>
              <w:spacing w:after="0" w:line="240" w:lineRule="auto"/>
              <w:contextualSpacing/>
              <w:jc w:val="both"/>
              <w:rPr>
                <w:szCs w:val="24"/>
              </w:rPr>
            </w:pPr>
            <w:r w:rsidRPr="00A31DEF">
              <w:rPr>
                <w:szCs w:val="24"/>
              </w:rPr>
              <w:t>Знает и объясняет закономерности функционирования органов и систем здорового человека с учетом возрастных особенностей.</w:t>
            </w:r>
          </w:p>
          <w:p w:rsidR="00CB71F5" w:rsidRPr="00A31DEF" w:rsidRDefault="00CB71F5" w:rsidP="00CB71F5">
            <w:pPr>
              <w:spacing w:after="0" w:line="240" w:lineRule="auto"/>
              <w:contextualSpacing/>
              <w:jc w:val="both"/>
              <w:rPr>
                <w:szCs w:val="24"/>
              </w:rPr>
            </w:pPr>
            <w:r w:rsidRPr="00A31DEF">
              <w:rPr>
                <w:szCs w:val="24"/>
              </w:rPr>
              <w:t>Знает механизмы обеспечения здоровья с позиции теории функциональных систем.</w:t>
            </w:r>
          </w:p>
        </w:tc>
        <w:tc>
          <w:tcPr>
            <w:tcW w:w="1743" w:type="pct"/>
          </w:tcPr>
          <w:p w:rsidR="00CB71F5" w:rsidRPr="00A31DEF" w:rsidRDefault="00CB71F5" w:rsidP="00CB71F5">
            <w:pPr>
              <w:spacing w:after="0" w:line="240" w:lineRule="auto"/>
              <w:contextualSpacing/>
              <w:jc w:val="both"/>
              <w:rPr>
                <w:szCs w:val="24"/>
              </w:rPr>
            </w:pPr>
            <w:r w:rsidRPr="00A31DEF">
              <w:rPr>
                <w:szCs w:val="24"/>
              </w:rPr>
              <w:t>Тестирование</w:t>
            </w:r>
          </w:p>
          <w:p w:rsidR="00CB71F5" w:rsidRPr="00A31DEF" w:rsidRDefault="00CB71F5" w:rsidP="00CB71F5">
            <w:pPr>
              <w:spacing w:after="0" w:line="240" w:lineRule="auto"/>
              <w:contextualSpacing/>
              <w:jc w:val="both"/>
              <w:rPr>
                <w:szCs w:val="24"/>
              </w:rPr>
            </w:pPr>
            <w:r w:rsidRPr="00A31DEF">
              <w:rPr>
                <w:szCs w:val="24"/>
              </w:rPr>
              <w:t>Устный опрос</w:t>
            </w:r>
          </w:p>
          <w:p w:rsidR="00CB71F5" w:rsidRPr="00A31DEF" w:rsidRDefault="00CB71F5" w:rsidP="00CB71F5">
            <w:pPr>
              <w:spacing w:after="0" w:line="240" w:lineRule="auto"/>
              <w:contextualSpacing/>
              <w:jc w:val="both"/>
              <w:rPr>
                <w:szCs w:val="24"/>
              </w:rPr>
            </w:pPr>
            <w:r w:rsidRPr="00A31DEF">
              <w:rPr>
                <w:bCs/>
                <w:szCs w:val="24"/>
              </w:rPr>
              <w:t>Оценка результатов выполнения практической работы</w:t>
            </w:r>
            <w:r w:rsidRPr="00A31DEF">
              <w:rPr>
                <w:szCs w:val="24"/>
              </w:rPr>
              <w:t xml:space="preserve"> </w:t>
            </w:r>
          </w:p>
          <w:p w:rsidR="00CB71F5" w:rsidRPr="00A31DEF" w:rsidRDefault="00CB71F5" w:rsidP="00CB71F5">
            <w:pPr>
              <w:spacing w:after="0" w:line="240" w:lineRule="auto"/>
              <w:contextualSpacing/>
              <w:jc w:val="both"/>
              <w:rPr>
                <w:szCs w:val="24"/>
              </w:rPr>
            </w:pPr>
            <w:r w:rsidRPr="00A31DEF">
              <w:rPr>
                <w:szCs w:val="24"/>
              </w:rPr>
              <w:t xml:space="preserve">Решение ситуационных, </w:t>
            </w:r>
            <w:proofErr w:type="spellStart"/>
            <w:r w:rsidRPr="00A31DEF">
              <w:rPr>
                <w:szCs w:val="24"/>
              </w:rPr>
              <w:t>практикоориентированных</w:t>
            </w:r>
            <w:proofErr w:type="spellEnd"/>
            <w:r w:rsidRPr="00A31DEF">
              <w:rPr>
                <w:szCs w:val="24"/>
              </w:rPr>
              <w:t xml:space="preserve">  задач</w:t>
            </w:r>
          </w:p>
          <w:p w:rsidR="00CB71F5" w:rsidRPr="00A31DEF" w:rsidRDefault="00CB71F5" w:rsidP="00CB71F5">
            <w:pPr>
              <w:spacing w:after="0" w:line="240" w:lineRule="auto"/>
              <w:contextualSpacing/>
              <w:jc w:val="both"/>
              <w:rPr>
                <w:szCs w:val="24"/>
              </w:rPr>
            </w:pPr>
            <w:r w:rsidRPr="00A31DEF">
              <w:rPr>
                <w:szCs w:val="24"/>
              </w:rPr>
              <w:t>Оценка демонстрации на муляжах</w:t>
            </w:r>
          </w:p>
        </w:tc>
      </w:tr>
      <w:tr w:rsidR="00CB71F5" w:rsidRPr="00A31DEF" w:rsidTr="00BA763D">
        <w:tc>
          <w:tcPr>
            <w:tcW w:w="1750" w:type="pct"/>
          </w:tcPr>
          <w:p w:rsidR="00CB71F5" w:rsidRPr="00A31DEF" w:rsidRDefault="00CB71F5" w:rsidP="00CB71F5">
            <w:pPr>
              <w:spacing w:after="0" w:line="240" w:lineRule="auto"/>
              <w:contextualSpacing/>
              <w:jc w:val="both"/>
              <w:rPr>
                <w:szCs w:val="24"/>
              </w:rPr>
            </w:pPr>
            <w:r w:rsidRPr="00A31DEF">
              <w:rPr>
                <w:szCs w:val="24"/>
              </w:rPr>
              <w:t>Показатели функционального состояния, признаки ухудшения состояния пациента</w:t>
            </w:r>
          </w:p>
        </w:tc>
        <w:tc>
          <w:tcPr>
            <w:tcW w:w="1507" w:type="pct"/>
          </w:tcPr>
          <w:p w:rsidR="00CB71F5" w:rsidRPr="00A31DEF" w:rsidRDefault="00CB71F5" w:rsidP="00CB71F5">
            <w:pPr>
              <w:spacing w:after="0" w:line="240" w:lineRule="auto"/>
              <w:contextualSpacing/>
              <w:jc w:val="both"/>
              <w:rPr>
                <w:szCs w:val="24"/>
              </w:rPr>
            </w:pPr>
            <w:r w:rsidRPr="00A31DEF">
              <w:rPr>
                <w:szCs w:val="24"/>
              </w:rPr>
              <w:t>Знает основные показатели функционального состояния органов и систем организма.</w:t>
            </w:r>
          </w:p>
          <w:p w:rsidR="00CB71F5" w:rsidRPr="00A31DEF" w:rsidRDefault="00CB71F5" w:rsidP="00CB71F5">
            <w:pPr>
              <w:spacing w:after="0" w:line="240" w:lineRule="auto"/>
              <w:contextualSpacing/>
              <w:jc w:val="both"/>
              <w:rPr>
                <w:szCs w:val="24"/>
              </w:rPr>
            </w:pPr>
            <w:r w:rsidRPr="00A31DEF">
              <w:rPr>
                <w:szCs w:val="24"/>
              </w:rPr>
              <w:t xml:space="preserve">Знает основные признаки, свидетельствующие об ухудшении состояния пациента </w:t>
            </w:r>
          </w:p>
        </w:tc>
        <w:tc>
          <w:tcPr>
            <w:tcW w:w="1743" w:type="pct"/>
          </w:tcPr>
          <w:p w:rsidR="00CB71F5" w:rsidRPr="00A31DEF" w:rsidRDefault="00CB71F5" w:rsidP="00CB71F5">
            <w:pPr>
              <w:spacing w:after="0" w:line="240" w:lineRule="auto"/>
              <w:contextualSpacing/>
              <w:jc w:val="both"/>
              <w:rPr>
                <w:szCs w:val="24"/>
              </w:rPr>
            </w:pPr>
            <w:r w:rsidRPr="00A31DEF">
              <w:rPr>
                <w:szCs w:val="24"/>
              </w:rPr>
              <w:t>Тестирование</w:t>
            </w:r>
          </w:p>
          <w:p w:rsidR="00CB71F5" w:rsidRPr="00A31DEF" w:rsidRDefault="00CB71F5" w:rsidP="00CB71F5">
            <w:pPr>
              <w:spacing w:after="0" w:line="240" w:lineRule="auto"/>
              <w:contextualSpacing/>
              <w:jc w:val="both"/>
              <w:rPr>
                <w:szCs w:val="24"/>
              </w:rPr>
            </w:pPr>
            <w:r w:rsidRPr="00A31DEF">
              <w:rPr>
                <w:szCs w:val="24"/>
              </w:rPr>
              <w:t>Устный опрос</w:t>
            </w:r>
          </w:p>
          <w:p w:rsidR="00CB71F5" w:rsidRPr="00A31DEF" w:rsidRDefault="00CB71F5" w:rsidP="00CB71F5">
            <w:pPr>
              <w:spacing w:after="0" w:line="240" w:lineRule="auto"/>
              <w:contextualSpacing/>
              <w:jc w:val="both"/>
              <w:rPr>
                <w:szCs w:val="24"/>
              </w:rPr>
            </w:pPr>
            <w:r w:rsidRPr="00A31DEF">
              <w:rPr>
                <w:bCs/>
                <w:szCs w:val="24"/>
              </w:rPr>
              <w:t>Оценка результатов выполнения практической работы</w:t>
            </w:r>
            <w:r w:rsidRPr="00A31DEF">
              <w:rPr>
                <w:szCs w:val="24"/>
              </w:rPr>
              <w:t>.</w:t>
            </w:r>
          </w:p>
          <w:p w:rsidR="00CB71F5" w:rsidRPr="00A31DEF" w:rsidRDefault="00CB71F5" w:rsidP="00CB71F5">
            <w:pPr>
              <w:spacing w:after="0" w:line="240" w:lineRule="auto"/>
              <w:contextualSpacing/>
              <w:jc w:val="both"/>
              <w:rPr>
                <w:szCs w:val="24"/>
              </w:rPr>
            </w:pPr>
            <w:r w:rsidRPr="00A31DEF">
              <w:rPr>
                <w:szCs w:val="24"/>
              </w:rPr>
              <w:t xml:space="preserve">Решение ситуационных, </w:t>
            </w:r>
            <w:proofErr w:type="spellStart"/>
            <w:r w:rsidRPr="00A31DEF">
              <w:rPr>
                <w:szCs w:val="24"/>
              </w:rPr>
              <w:t>практикоориентированных</w:t>
            </w:r>
            <w:proofErr w:type="spellEnd"/>
            <w:r w:rsidRPr="00A31DEF">
              <w:rPr>
                <w:szCs w:val="24"/>
              </w:rPr>
              <w:t xml:space="preserve">  задач.</w:t>
            </w:r>
          </w:p>
        </w:tc>
      </w:tr>
      <w:tr w:rsidR="00CB71F5" w:rsidRPr="00A31DEF" w:rsidTr="00BA763D">
        <w:tc>
          <w:tcPr>
            <w:tcW w:w="1750" w:type="pct"/>
          </w:tcPr>
          <w:p w:rsidR="00CB71F5" w:rsidRPr="00A31DEF" w:rsidRDefault="00CB71F5" w:rsidP="00CB71F5">
            <w:pPr>
              <w:spacing w:after="0" w:line="240" w:lineRule="auto"/>
              <w:contextualSpacing/>
              <w:jc w:val="both"/>
              <w:rPr>
                <w:szCs w:val="24"/>
              </w:rPr>
            </w:pPr>
            <w:r w:rsidRPr="00A31DEF">
              <w:rPr>
                <w:szCs w:val="24"/>
              </w:rPr>
              <w:t>Рекомендации по вопросам личной гигиены, контрацепции, здорового образа жизни, профилактике заболеваний</w:t>
            </w:r>
          </w:p>
        </w:tc>
        <w:tc>
          <w:tcPr>
            <w:tcW w:w="1507" w:type="pct"/>
          </w:tcPr>
          <w:p w:rsidR="00CB71F5" w:rsidRPr="00A31DEF" w:rsidRDefault="00CB71F5" w:rsidP="00CB71F5">
            <w:pPr>
              <w:spacing w:after="0" w:line="240" w:lineRule="auto"/>
              <w:contextualSpacing/>
              <w:jc w:val="both"/>
              <w:rPr>
                <w:szCs w:val="24"/>
              </w:rPr>
            </w:pPr>
            <w:r w:rsidRPr="00A31DEF">
              <w:rPr>
                <w:szCs w:val="24"/>
              </w:rPr>
              <w:t>Знает основополагающие принципы формирования здорового образа жизни, правила личной гигиены</w:t>
            </w:r>
          </w:p>
          <w:p w:rsidR="00CB71F5" w:rsidRPr="00A31DEF" w:rsidRDefault="00CB71F5" w:rsidP="00CB71F5">
            <w:pPr>
              <w:spacing w:after="0" w:line="240" w:lineRule="auto"/>
              <w:contextualSpacing/>
              <w:jc w:val="both"/>
              <w:rPr>
                <w:szCs w:val="24"/>
              </w:rPr>
            </w:pPr>
            <w:r w:rsidRPr="00A31DEF">
              <w:rPr>
                <w:szCs w:val="24"/>
              </w:rPr>
              <w:t xml:space="preserve">Знает основные  принципы профилактики заболеваний различных органов и систем </w:t>
            </w:r>
          </w:p>
        </w:tc>
        <w:tc>
          <w:tcPr>
            <w:tcW w:w="1743" w:type="pct"/>
          </w:tcPr>
          <w:p w:rsidR="00CB71F5" w:rsidRPr="00A31DEF" w:rsidRDefault="00CB71F5" w:rsidP="00CB71F5">
            <w:pPr>
              <w:spacing w:after="0" w:line="240" w:lineRule="auto"/>
              <w:contextualSpacing/>
              <w:jc w:val="both"/>
              <w:rPr>
                <w:szCs w:val="24"/>
              </w:rPr>
            </w:pPr>
            <w:r w:rsidRPr="00A31DEF">
              <w:rPr>
                <w:szCs w:val="24"/>
              </w:rPr>
              <w:t>Тестирование</w:t>
            </w:r>
          </w:p>
          <w:p w:rsidR="00CB71F5" w:rsidRPr="00A31DEF" w:rsidRDefault="00CB71F5" w:rsidP="00CB71F5">
            <w:pPr>
              <w:spacing w:after="0" w:line="240" w:lineRule="auto"/>
              <w:contextualSpacing/>
              <w:jc w:val="both"/>
              <w:rPr>
                <w:szCs w:val="24"/>
              </w:rPr>
            </w:pPr>
            <w:r w:rsidRPr="00A31DEF">
              <w:rPr>
                <w:szCs w:val="24"/>
              </w:rPr>
              <w:t>Защита рефератов, докладов.</w:t>
            </w:r>
          </w:p>
          <w:p w:rsidR="00CB71F5" w:rsidRPr="00A31DEF" w:rsidRDefault="00CB71F5" w:rsidP="00CB71F5">
            <w:pPr>
              <w:spacing w:after="0" w:line="240" w:lineRule="auto"/>
              <w:contextualSpacing/>
              <w:jc w:val="both"/>
              <w:rPr>
                <w:szCs w:val="24"/>
              </w:rPr>
            </w:pPr>
            <w:r w:rsidRPr="00A31DEF">
              <w:rPr>
                <w:bCs/>
                <w:szCs w:val="24"/>
              </w:rPr>
              <w:t>Оценка результатов выполнения практической работы</w:t>
            </w:r>
            <w:r w:rsidRPr="00A31DEF">
              <w:rPr>
                <w:szCs w:val="24"/>
              </w:rPr>
              <w:t xml:space="preserve"> </w:t>
            </w:r>
          </w:p>
          <w:p w:rsidR="00CB71F5" w:rsidRPr="00A31DEF" w:rsidRDefault="00CB71F5" w:rsidP="00CB71F5">
            <w:pPr>
              <w:spacing w:after="0" w:line="240" w:lineRule="auto"/>
              <w:contextualSpacing/>
              <w:jc w:val="both"/>
              <w:rPr>
                <w:szCs w:val="24"/>
              </w:rPr>
            </w:pPr>
            <w:r w:rsidRPr="00A31DEF">
              <w:rPr>
                <w:szCs w:val="24"/>
              </w:rPr>
              <w:t xml:space="preserve">Решение ситуационных, </w:t>
            </w:r>
            <w:proofErr w:type="spellStart"/>
            <w:r w:rsidRPr="00A31DEF">
              <w:rPr>
                <w:szCs w:val="24"/>
              </w:rPr>
              <w:t>практикоориентированных</w:t>
            </w:r>
            <w:proofErr w:type="spellEnd"/>
            <w:r w:rsidRPr="00A31DEF">
              <w:rPr>
                <w:szCs w:val="24"/>
              </w:rPr>
              <w:t xml:space="preserve">  задач.</w:t>
            </w:r>
          </w:p>
        </w:tc>
      </w:tr>
      <w:tr w:rsidR="00CB71F5" w:rsidRPr="00A31DEF" w:rsidTr="00BA763D">
        <w:tc>
          <w:tcPr>
            <w:tcW w:w="5000" w:type="pct"/>
            <w:gridSpan w:val="3"/>
          </w:tcPr>
          <w:p w:rsidR="00CB71F5" w:rsidRPr="002C4C60" w:rsidRDefault="00CB71F5" w:rsidP="00CB71F5">
            <w:pPr>
              <w:widowControl w:val="0"/>
              <w:spacing w:after="0" w:line="240" w:lineRule="auto"/>
              <w:contextualSpacing/>
              <w:rPr>
                <w:b/>
                <w:bCs/>
                <w:snapToGrid w:val="0"/>
                <w:szCs w:val="24"/>
              </w:rPr>
            </w:pPr>
            <w:r w:rsidRPr="002C4C60">
              <w:rPr>
                <w:b/>
                <w:bCs/>
                <w:snapToGrid w:val="0"/>
                <w:szCs w:val="24"/>
              </w:rPr>
              <w:t>Перечень умений, осваиваемых в рамках дисциплины</w:t>
            </w:r>
          </w:p>
        </w:tc>
      </w:tr>
      <w:tr w:rsidR="00CB71F5" w:rsidRPr="00A31DEF" w:rsidTr="00BA763D">
        <w:tc>
          <w:tcPr>
            <w:tcW w:w="1750" w:type="pct"/>
          </w:tcPr>
          <w:p w:rsidR="00CB71F5" w:rsidRPr="00A31DEF" w:rsidRDefault="00CB71F5" w:rsidP="00CB71F5">
            <w:pPr>
              <w:pStyle w:val="af2"/>
              <w:spacing w:line="240" w:lineRule="auto"/>
              <w:contextualSpacing/>
              <w:jc w:val="both"/>
            </w:pPr>
            <w:r w:rsidRPr="00A31DEF">
              <w:lastRenderedPageBreak/>
              <w:t>Определять основные показатели функционального состояния пациента</w:t>
            </w:r>
          </w:p>
        </w:tc>
        <w:tc>
          <w:tcPr>
            <w:tcW w:w="1507" w:type="pct"/>
          </w:tcPr>
          <w:p w:rsidR="00CB71F5" w:rsidRPr="00A31DEF" w:rsidRDefault="00CB71F5" w:rsidP="00CB71F5">
            <w:pPr>
              <w:pStyle w:val="af2"/>
              <w:spacing w:line="240" w:lineRule="auto"/>
              <w:contextualSpacing/>
              <w:jc w:val="both"/>
            </w:pPr>
            <w:r w:rsidRPr="00A31DEF">
              <w:t>Определяет основные показатели функционального состояния органов и систем организма человека</w:t>
            </w:r>
          </w:p>
        </w:tc>
        <w:tc>
          <w:tcPr>
            <w:tcW w:w="1743" w:type="pct"/>
          </w:tcPr>
          <w:p w:rsidR="00CB71F5" w:rsidRPr="00A31DEF" w:rsidRDefault="00CB71F5" w:rsidP="00CB71F5">
            <w:pPr>
              <w:pStyle w:val="af2"/>
              <w:spacing w:line="240" w:lineRule="auto"/>
              <w:contextualSpacing/>
              <w:jc w:val="both"/>
            </w:pPr>
            <w:r w:rsidRPr="00A31DEF">
              <w:t xml:space="preserve">Оценка выводов по предлагаемой </w:t>
            </w:r>
            <w:proofErr w:type="spellStart"/>
            <w:r w:rsidRPr="00A31DEF">
              <w:t>практикоориентированной</w:t>
            </w:r>
            <w:proofErr w:type="spellEnd"/>
            <w:r w:rsidRPr="00A31DEF">
              <w:t xml:space="preserve"> ситуации</w:t>
            </w:r>
          </w:p>
          <w:p w:rsidR="00CB71F5" w:rsidRPr="00A31DEF" w:rsidRDefault="00CB71F5" w:rsidP="00CB71F5">
            <w:pPr>
              <w:pStyle w:val="af2"/>
              <w:spacing w:line="240" w:lineRule="auto"/>
              <w:contextualSpacing/>
              <w:jc w:val="both"/>
            </w:pPr>
            <w:r w:rsidRPr="00A31DEF">
              <w:t>Тестирование</w:t>
            </w:r>
          </w:p>
          <w:p w:rsidR="00CB71F5" w:rsidRPr="00A31DEF" w:rsidRDefault="00CB71F5" w:rsidP="00CB71F5">
            <w:pPr>
              <w:spacing w:after="0" w:line="240" w:lineRule="auto"/>
              <w:contextualSpacing/>
              <w:rPr>
                <w:szCs w:val="24"/>
              </w:rPr>
            </w:pPr>
            <w:r w:rsidRPr="00A31DEF">
              <w:rPr>
                <w:bCs/>
                <w:szCs w:val="24"/>
              </w:rPr>
              <w:t>Оценка результатов выполнения практической работы</w:t>
            </w:r>
            <w:r w:rsidRPr="00A31DEF">
              <w:rPr>
                <w:szCs w:val="24"/>
              </w:rPr>
              <w:t>.</w:t>
            </w:r>
          </w:p>
        </w:tc>
      </w:tr>
      <w:tr w:rsidR="00CB71F5" w:rsidRPr="00A31DEF" w:rsidTr="00BA763D">
        <w:tc>
          <w:tcPr>
            <w:tcW w:w="1750" w:type="pct"/>
          </w:tcPr>
          <w:p w:rsidR="00CB71F5" w:rsidRPr="00A31DEF" w:rsidRDefault="00CB71F5" w:rsidP="00CB71F5">
            <w:pPr>
              <w:pStyle w:val="af2"/>
              <w:spacing w:line="240" w:lineRule="auto"/>
              <w:contextualSpacing/>
              <w:jc w:val="both"/>
            </w:pPr>
            <w:r w:rsidRPr="00A31DEF">
              <w:t>Оценивать анатомо-функциональное состояние органов и систем организма пациента с учетом возрастных особенностей и заболевания</w:t>
            </w:r>
          </w:p>
        </w:tc>
        <w:tc>
          <w:tcPr>
            <w:tcW w:w="1507" w:type="pct"/>
          </w:tcPr>
          <w:p w:rsidR="00CB71F5" w:rsidRPr="00A31DEF" w:rsidRDefault="00CB71F5" w:rsidP="00CB71F5">
            <w:pPr>
              <w:pStyle w:val="af2"/>
              <w:spacing w:line="240" w:lineRule="auto"/>
              <w:contextualSpacing/>
              <w:jc w:val="both"/>
            </w:pPr>
            <w:r w:rsidRPr="00A31DEF">
              <w:t>Оценивает анатомо-функциональное состояние органов и систем организма пациента с учетом возрастных особенностей и заболевания, делает выводы</w:t>
            </w:r>
          </w:p>
        </w:tc>
        <w:tc>
          <w:tcPr>
            <w:tcW w:w="1743" w:type="pct"/>
          </w:tcPr>
          <w:p w:rsidR="00CB71F5" w:rsidRPr="00A31DEF" w:rsidRDefault="00CB71F5" w:rsidP="00CB71F5">
            <w:pPr>
              <w:pStyle w:val="af2"/>
              <w:spacing w:line="240" w:lineRule="auto"/>
              <w:contextualSpacing/>
              <w:jc w:val="both"/>
            </w:pPr>
            <w:r w:rsidRPr="00A31DEF">
              <w:t xml:space="preserve">Оценка выводов по предлагаемой </w:t>
            </w:r>
            <w:proofErr w:type="spellStart"/>
            <w:r w:rsidRPr="00A31DEF">
              <w:t>практикоориентированной</w:t>
            </w:r>
            <w:proofErr w:type="spellEnd"/>
            <w:r w:rsidRPr="00A31DEF">
              <w:t xml:space="preserve"> ситуации</w:t>
            </w:r>
          </w:p>
          <w:p w:rsidR="00CB71F5" w:rsidRPr="00A31DEF" w:rsidRDefault="00CB71F5" w:rsidP="00CB71F5">
            <w:pPr>
              <w:pStyle w:val="af2"/>
              <w:spacing w:line="240" w:lineRule="auto"/>
              <w:contextualSpacing/>
              <w:jc w:val="both"/>
            </w:pPr>
            <w:r w:rsidRPr="00A31DEF">
              <w:t>Тестирование</w:t>
            </w:r>
          </w:p>
          <w:p w:rsidR="00CB71F5" w:rsidRPr="00A31DEF" w:rsidRDefault="00CB71F5" w:rsidP="00CB71F5">
            <w:pPr>
              <w:spacing w:after="0" w:line="240" w:lineRule="auto"/>
              <w:contextualSpacing/>
              <w:jc w:val="both"/>
              <w:rPr>
                <w:szCs w:val="24"/>
              </w:rPr>
            </w:pPr>
            <w:r w:rsidRPr="00A31DEF">
              <w:rPr>
                <w:bCs/>
                <w:szCs w:val="24"/>
              </w:rPr>
              <w:t>Оценка результатов выполнения практической работы</w:t>
            </w:r>
            <w:r w:rsidRPr="00A31DEF">
              <w:rPr>
                <w:szCs w:val="24"/>
              </w:rPr>
              <w:t>.</w:t>
            </w:r>
          </w:p>
        </w:tc>
      </w:tr>
      <w:tr w:rsidR="00CB71F5" w:rsidRPr="00A31DEF" w:rsidTr="00BA763D">
        <w:trPr>
          <w:trHeight w:val="896"/>
        </w:trPr>
        <w:tc>
          <w:tcPr>
            <w:tcW w:w="1750" w:type="pct"/>
          </w:tcPr>
          <w:p w:rsidR="00CB71F5" w:rsidRPr="00A31DEF" w:rsidRDefault="00CB71F5" w:rsidP="00CB71F5">
            <w:pPr>
              <w:spacing w:after="0" w:line="240" w:lineRule="auto"/>
              <w:contextualSpacing/>
              <w:jc w:val="both"/>
              <w:rPr>
                <w:bCs/>
                <w:szCs w:val="24"/>
              </w:rPr>
            </w:pPr>
            <w:r w:rsidRPr="00A31DEF">
              <w:rPr>
                <w:szCs w:val="24"/>
              </w:rPr>
              <w:t>Формировать общественное мнение в пользу здорового образа жизни, мотивировать население на здоровый образ жизни или изменение образа жизни, улучшение качества жизни, информировать о способах и программах отказа от вредных привычек.</w:t>
            </w:r>
          </w:p>
        </w:tc>
        <w:tc>
          <w:tcPr>
            <w:tcW w:w="1507" w:type="pct"/>
          </w:tcPr>
          <w:p w:rsidR="00CB71F5" w:rsidRPr="00A31DEF" w:rsidRDefault="00CB71F5" w:rsidP="00CB71F5">
            <w:pPr>
              <w:pStyle w:val="af2"/>
              <w:spacing w:line="240" w:lineRule="auto"/>
              <w:contextualSpacing/>
              <w:jc w:val="both"/>
            </w:pPr>
            <w:r w:rsidRPr="00A31DEF">
              <w:t>Аргументированно доказывает пользу здорового образа жизни.</w:t>
            </w:r>
          </w:p>
          <w:p w:rsidR="00CB71F5" w:rsidRPr="00A31DEF" w:rsidRDefault="00CB71F5" w:rsidP="00CB71F5">
            <w:pPr>
              <w:spacing w:after="0" w:line="240" w:lineRule="auto"/>
              <w:contextualSpacing/>
              <w:jc w:val="both"/>
              <w:rPr>
                <w:szCs w:val="24"/>
              </w:rPr>
            </w:pPr>
            <w:r w:rsidRPr="00A31DEF">
              <w:rPr>
                <w:szCs w:val="24"/>
              </w:rPr>
              <w:t>Объясняет влияние вредных привычек на состояние органов и систем организма человека.</w:t>
            </w:r>
          </w:p>
        </w:tc>
        <w:tc>
          <w:tcPr>
            <w:tcW w:w="1743" w:type="pct"/>
          </w:tcPr>
          <w:p w:rsidR="00CB71F5" w:rsidRPr="00A31DEF" w:rsidRDefault="00CB71F5" w:rsidP="00CB71F5">
            <w:pPr>
              <w:pStyle w:val="af2"/>
              <w:spacing w:line="240" w:lineRule="auto"/>
              <w:contextualSpacing/>
              <w:jc w:val="both"/>
            </w:pPr>
            <w:r w:rsidRPr="00A31DEF">
              <w:t xml:space="preserve">Оценка выводов по предлагаемой </w:t>
            </w:r>
            <w:proofErr w:type="spellStart"/>
            <w:r w:rsidRPr="00A31DEF">
              <w:t>практикоориентированной</w:t>
            </w:r>
            <w:proofErr w:type="spellEnd"/>
            <w:r w:rsidRPr="00A31DEF">
              <w:t xml:space="preserve"> ситуации</w:t>
            </w:r>
          </w:p>
          <w:p w:rsidR="00CB71F5" w:rsidRPr="00A31DEF" w:rsidRDefault="00CB71F5" w:rsidP="00CB71F5">
            <w:pPr>
              <w:pStyle w:val="af2"/>
              <w:spacing w:line="240" w:lineRule="auto"/>
              <w:contextualSpacing/>
              <w:jc w:val="both"/>
              <w:rPr>
                <w:bCs/>
              </w:rPr>
            </w:pPr>
            <w:r w:rsidRPr="00A31DEF">
              <w:rPr>
                <w:bCs/>
              </w:rPr>
              <w:t>Оценка результатов выполнения практической работы</w:t>
            </w:r>
          </w:p>
          <w:p w:rsidR="00CB71F5" w:rsidRPr="00A31DEF" w:rsidRDefault="00CB71F5" w:rsidP="00CB71F5">
            <w:pPr>
              <w:spacing w:after="0" w:line="240" w:lineRule="auto"/>
              <w:contextualSpacing/>
              <w:rPr>
                <w:szCs w:val="24"/>
              </w:rPr>
            </w:pPr>
            <w:r w:rsidRPr="00A31DEF">
              <w:rPr>
                <w:szCs w:val="24"/>
              </w:rPr>
              <w:t>Защита рефератов, докладов</w:t>
            </w:r>
          </w:p>
        </w:tc>
      </w:tr>
    </w:tbl>
    <w:p w:rsidR="00CB71F5" w:rsidRDefault="00CB71F5"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452B96" w:rsidRDefault="00452B96" w:rsidP="0003060C">
      <w:pPr>
        <w:spacing w:line="240" w:lineRule="auto"/>
        <w:contextualSpacing/>
        <w:jc w:val="center"/>
        <w:rPr>
          <w:b/>
          <w:szCs w:val="24"/>
        </w:rPr>
      </w:pPr>
    </w:p>
    <w:p w:rsidR="00B92A5C" w:rsidRDefault="00B92A5C" w:rsidP="0003060C">
      <w:pPr>
        <w:spacing w:line="240" w:lineRule="auto"/>
        <w:contextualSpacing/>
        <w:jc w:val="center"/>
        <w:rPr>
          <w:b/>
          <w:bCs/>
          <w:szCs w:val="24"/>
        </w:rPr>
      </w:pPr>
    </w:p>
    <w:p w:rsidR="00B92A5C" w:rsidRPr="0003060C" w:rsidRDefault="00B92A5C" w:rsidP="0003060C">
      <w:pPr>
        <w:spacing w:line="240" w:lineRule="auto"/>
        <w:contextualSpacing/>
        <w:jc w:val="center"/>
        <w:rPr>
          <w:b/>
          <w:bCs/>
          <w:szCs w:val="24"/>
        </w:rPr>
      </w:pPr>
    </w:p>
    <w:p w:rsidR="002F48D6" w:rsidRDefault="002F48D6" w:rsidP="002F48D6">
      <w:pPr>
        <w:suppressAutoHyphens/>
        <w:spacing w:after="0" w:line="240" w:lineRule="auto"/>
        <w:ind w:firstLine="709"/>
        <w:jc w:val="both"/>
        <w:rPr>
          <w:szCs w:val="24"/>
        </w:rPr>
      </w:pPr>
    </w:p>
    <w:p w:rsidR="00514815" w:rsidRPr="0031454A" w:rsidRDefault="00514815" w:rsidP="002F48D6">
      <w:pPr>
        <w:suppressAutoHyphens/>
        <w:spacing w:after="0" w:line="240" w:lineRule="auto"/>
        <w:ind w:firstLine="709"/>
        <w:jc w:val="both"/>
        <w:rPr>
          <w:szCs w:val="24"/>
        </w:rPr>
      </w:pPr>
    </w:p>
    <w:p w:rsidR="002F48D6" w:rsidRDefault="002F48D6" w:rsidP="0003060C">
      <w:pPr>
        <w:spacing w:after="0" w:line="240" w:lineRule="auto"/>
        <w:contextualSpacing/>
      </w:pPr>
    </w:p>
    <w:p w:rsidR="004E1CDF" w:rsidRPr="0064516D" w:rsidRDefault="004E1CDF" w:rsidP="002F48D6">
      <w:pPr>
        <w:spacing w:after="0" w:line="240" w:lineRule="auto"/>
        <w:ind w:firstLine="709"/>
        <w:contextualSpacing/>
        <w:jc w:val="center"/>
        <w:rPr>
          <w:color w:val="C00000"/>
        </w:rPr>
      </w:pPr>
    </w:p>
    <w:sectPr w:rsidR="004E1CDF" w:rsidRPr="0064516D" w:rsidSect="008817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397" w:rsidRDefault="00016397" w:rsidP="008706FE">
      <w:pPr>
        <w:spacing w:after="0" w:line="240" w:lineRule="auto"/>
      </w:pPr>
      <w:r>
        <w:separator/>
      </w:r>
    </w:p>
  </w:endnote>
  <w:endnote w:type="continuationSeparator" w:id="0">
    <w:p w:rsidR="00016397" w:rsidRDefault="00016397" w:rsidP="0087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805" w:rsidRDefault="00016397">
    <w:pPr>
      <w:pStyle w:val="ac"/>
      <w:jc w:val="right"/>
    </w:pPr>
    <w:r>
      <w:fldChar w:fldCharType="begin"/>
    </w:r>
    <w:r>
      <w:instrText>PAGE   \* MERGEFORMAT</w:instrText>
    </w:r>
    <w:r>
      <w:fldChar w:fldCharType="separate"/>
    </w:r>
    <w:r w:rsidR="00CB48BB">
      <w:rPr>
        <w:noProof/>
      </w:rPr>
      <w:t>29</w:t>
    </w:r>
    <w:r>
      <w:rPr>
        <w:noProof/>
      </w:rPr>
      <w:fldChar w:fldCharType="end"/>
    </w:r>
  </w:p>
  <w:p w:rsidR="009F4805" w:rsidRDefault="009F480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397" w:rsidRDefault="00016397" w:rsidP="008706FE">
      <w:pPr>
        <w:spacing w:after="0" w:line="240" w:lineRule="auto"/>
      </w:pPr>
      <w:r>
        <w:separator/>
      </w:r>
    </w:p>
  </w:footnote>
  <w:footnote w:type="continuationSeparator" w:id="0">
    <w:p w:rsidR="00016397" w:rsidRDefault="00016397" w:rsidP="008706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9E3"/>
    <w:multiLevelType w:val="hybridMultilevel"/>
    <w:tmpl w:val="23B430CA"/>
    <w:lvl w:ilvl="0" w:tplc="D2FE0AD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012C1D10"/>
    <w:multiLevelType w:val="hybridMultilevel"/>
    <w:tmpl w:val="57F4B8B4"/>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91338C"/>
    <w:multiLevelType w:val="hybridMultilevel"/>
    <w:tmpl w:val="613E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450DF"/>
    <w:multiLevelType w:val="hybridMultilevel"/>
    <w:tmpl w:val="61A2E206"/>
    <w:lvl w:ilvl="0" w:tplc="8842CCC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07A4126"/>
    <w:multiLevelType w:val="multilevel"/>
    <w:tmpl w:val="FB4AEAB4"/>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D56327"/>
    <w:multiLevelType w:val="hybridMultilevel"/>
    <w:tmpl w:val="4CEE9CAE"/>
    <w:lvl w:ilvl="0" w:tplc="A0E29018">
      <w:start w:val="1"/>
      <w:numFmt w:val="decimal"/>
      <w:lvlText w:val="%1."/>
      <w:lvlJc w:val="left"/>
      <w:pPr>
        <w:ind w:left="633" w:hanging="360"/>
      </w:pPr>
      <w:rPr>
        <w:rFonts w:cs="Times New Roman" w:hint="default"/>
        <w:i w:val="0"/>
      </w:rPr>
    </w:lvl>
    <w:lvl w:ilvl="1" w:tplc="04190019">
      <w:start w:val="1"/>
      <w:numFmt w:val="lowerLetter"/>
      <w:lvlText w:val="%2."/>
      <w:lvlJc w:val="left"/>
      <w:pPr>
        <w:ind w:left="1353" w:hanging="360"/>
      </w:pPr>
      <w:rPr>
        <w:rFonts w:cs="Times New Roman"/>
      </w:rPr>
    </w:lvl>
    <w:lvl w:ilvl="2" w:tplc="0419001B">
      <w:start w:val="1"/>
      <w:numFmt w:val="lowerRoman"/>
      <w:lvlText w:val="%3."/>
      <w:lvlJc w:val="right"/>
      <w:pPr>
        <w:ind w:left="2073" w:hanging="180"/>
      </w:pPr>
      <w:rPr>
        <w:rFonts w:cs="Times New Roman"/>
      </w:rPr>
    </w:lvl>
    <w:lvl w:ilvl="3" w:tplc="0419000F">
      <w:start w:val="1"/>
      <w:numFmt w:val="decimal"/>
      <w:lvlText w:val="%4."/>
      <w:lvlJc w:val="left"/>
      <w:pPr>
        <w:ind w:left="2793" w:hanging="360"/>
      </w:pPr>
      <w:rPr>
        <w:rFonts w:cs="Times New Roman"/>
      </w:rPr>
    </w:lvl>
    <w:lvl w:ilvl="4" w:tplc="04190019">
      <w:start w:val="1"/>
      <w:numFmt w:val="lowerLetter"/>
      <w:lvlText w:val="%5."/>
      <w:lvlJc w:val="left"/>
      <w:pPr>
        <w:ind w:left="3513" w:hanging="360"/>
      </w:pPr>
      <w:rPr>
        <w:rFonts w:cs="Times New Roman"/>
      </w:rPr>
    </w:lvl>
    <w:lvl w:ilvl="5" w:tplc="0419001B">
      <w:start w:val="1"/>
      <w:numFmt w:val="lowerRoman"/>
      <w:lvlText w:val="%6."/>
      <w:lvlJc w:val="right"/>
      <w:pPr>
        <w:ind w:left="4233" w:hanging="180"/>
      </w:pPr>
      <w:rPr>
        <w:rFonts w:cs="Times New Roman"/>
      </w:rPr>
    </w:lvl>
    <w:lvl w:ilvl="6" w:tplc="0419000F">
      <w:start w:val="1"/>
      <w:numFmt w:val="decimal"/>
      <w:lvlText w:val="%7."/>
      <w:lvlJc w:val="left"/>
      <w:pPr>
        <w:ind w:left="4953" w:hanging="360"/>
      </w:pPr>
      <w:rPr>
        <w:rFonts w:cs="Times New Roman"/>
      </w:rPr>
    </w:lvl>
    <w:lvl w:ilvl="7" w:tplc="04190019">
      <w:start w:val="1"/>
      <w:numFmt w:val="lowerLetter"/>
      <w:lvlText w:val="%8."/>
      <w:lvlJc w:val="left"/>
      <w:pPr>
        <w:ind w:left="5673" w:hanging="360"/>
      </w:pPr>
      <w:rPr>
        <w:rFonts w:cs="Times New Roman"/>
      </w:rPr>
    </w:lvl>
    <w:lvl w:ilvl="8" w:tplc="0419001B">
      <w:start w:val="1"/>
      <w:numFmt w:val="lowerRoman"/>
      <w:lvlText w:val="%9."/>
      <w:lvlJc w:val="right"/>
      <w:pPr>
        <w:ind w:left="6393" w:hanging="180"/>
      </w:pPr>
      <w:rPr>
        <w:rFonts w:cs="Times New Roman"/>
      </w:rPr>
    </w:lvl>
  </w:abstractNum>
  <w:abstractNum w:abstractNumId="6">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756FCB"/>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872D4E"/>
    <w:multiLevelType w:val="multilevel"/>
    <w:tmpl w:val="029EA844"/>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0BB5353"/>
    <w:multiLevelType w:val="hybridMultilevel"/>
    <w:tmpl w:val="54442684"/>
    <w:lvl w:ilvl="0" w:tplc="A41C6050">
      <w:start w:val="1"/>
      <w:numFmt w:val="decimal"/>
      <w:lvlText w:val="%1."/>
      <w:lvlJc w:val="left"/>
      <w:pPr>
        <w:ind w:left="643" w:hanging="360"/>
      </w:pPr>
      <w:rPr>
        <w:rFonts w:ascii="Calibri" w:hAnsi="Calibri" w:cs="Times New Roman" w:hint="default"/>
        <w:sz w:val="24"/>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0">
    <w:nsid w:val="2D8751F5"/>
    <w:multiLevelType w:val="hybridMultilevel"/>
    <w:tmpl w:val="C7080792"/>
    <w:lvl w:ilvl="0" w:tplc="CA967992">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1D27030"/>
    <w:multiLevelType w:val="hybridMultilevel"/>
    <w:tmpl w:val="D9426E1E"/>
    <w:lvl w:ilvl="0" w:tplc="8912F828">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nsid w:val="327036BC"/>
    <w:multiLevelType w:val="hybridMultilevel"/>
    <w:tmpl w:val="40D4827A"/>
    <w:lvl w:ilvl="0" w:tplc="F96C64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327D27F8"/>
    <w:multiLevelType w:val="multilevel"/>
    <w:tmpl w:val="9BE2BC56"/>
    <w:lvl w:ilvl="0">
      <w:start w:val="1"/>
      <w:numFmt w:val="decimal"/>
      <w:lvlText w:val="%1."/>
      <w:lvlJc w:val="left"/>
      <w:pPr>
        <w:ind w:left="768" w:hanging="360"/>
      </w:pPr>
      <w:rPr>
        <w:rFonts w:hint="default"/>
      </w:rPr>
    </w:lvl>
    <w:lvl w:ilvl="1">
      <w:start w:val="2"/>
      <w:numFmt w:val="decimal"/>
      <w:isLgl/>
      <w:lvlText w:val="%1.%2."/>
      <w:lvlJc w:val="left"/>
      <w:pPr>
        <w:ind w:left="1229" w:hanging="600"/>
      </w:pPr>
      <w:rPr>
        <w:rFonts w:hint="default"/>
        <w:b/>
      </w:rPr>
    </w:lvl>
    <w:lvl w:ilvl="2">
      <w:start w:val="3"/>
      <w:numFmt w:val="decimal"/>
      <w:isLgl/>
      <w:lvlText w:val="%1.%2.%3."/>
      <w:lvlJc w:val="left"/>
      <w:pPr>
        <w:ind w:left="1570" w:hanging="720"/>
      </w:pPr>
      <w:rPr>
        <w:rFonts w:hint="default"/>
        <w:b/>
      </w:rPr>
    </w:lvl>
    <w:lvl w:ilvl="3">
      <w:start w:val="1"/>
      <w:numFmt w:val="decimal"/>
      <w:isLgl/>
      <w:lvlText w:val="%1.%2.%3.%4."/>
      <w:lvlJc w:val="left"/>
      <w:pPr>
        <w:ind w:left="1791" w:hanging="720"/>
      </w:pPr>
      <w:rPr>
        <w:rFonts w:hint="default"/>
        <w:b/>
      </w:rPr>
    </w:lvl>
    <w:lvl w:ilvl="4">
      <w:start w:val="1"/>
      <w:numFmt w:val="decimal"/>
      <w:isLgl/>
      <w:lvlText w:val="%1.%2.%3.%4.%5."/>
      <w:lvlJc w:val="left"/>
      <w:pPr>
        <w:ind w:left="2372" w:hanging="1080"/>
      </w:pPr>
      <w:rPr>
        <w:rFonts w:hint="default"/>
        <w:b/>
      </w:rPr>
    </w:lvl>
    <w:lvl w:ilvl="5">
      <w:start w:val="1"/>
      <w:numFmt w:val="decimal"/>
      <w:isLgl/>
      <w:lvlText w:val="%1.%2.%3.%4.%5.%6."/>
      <w:lvlJc w:val="left"/>
      <w:pPr>
        <w:ind w:left="2593" w:hanging="1080"/>
      </w:pPr>
      <w:rPr>
        <w:rFonts w:hint="default"/>
        <w:b/>
      </w:rPr>
    </w:lvl>
    <w:lvl w:ilvl="6">
      <w:start w:val="1"/>
      <w:numFmt w:val="decimal"/>
      <w:isLgl/>
      <w:lvlText w:val="%1.%2.%3.%4.%5.%6.%7."/>
      <w:lvlJc w:val="left"/>
      <w:pPr>
        <w:ind w:left="3174" w:hanging="1440"/>
      </w:pPr>
      <w:rPr>
        <w:rFonts w:hint="default"/>
        <w:b/>
      </w:rPr>
    </w:lvl>
    <w:lvl w:ilvl="7">
      <w:start w:val="1"/>
      <w:numFmt w:val="decimal"/>
      <w:isLgl/>
      <w:lvlText w:val="%1.%2.%3.%4.%5.%6.%7.%8."/>
      <w:lvlJc w:val="left"/>
      <w:pPr>
        <w:ind w:left="3395" w:hanging="1440"/>
      </w:pPr>
      <w:rPr>
        <w:rFonts w:hint="default"/>
        <w:b/>
      </w:rPr>
    </w:lvl>
    <w:lvl w:ilvl="8">
      <w:start w:val="1"/>
      <w:numFmt w:val="decimal"/>
      <w:isLgl/>
      <w:lvlText w:val="%1.%2.%3.%4.%5.%6.%7.%8.%9."/>
      <w:lvlJc w:val="left"/>
      <w:pPr>
        <w:ind w:left="3976" w:hanging="1800"/>
      </w:pPr>
      <w:rPr>
        <w:rFonts w:hint="default"/>
        <w:b/>
      </w:rPr>
    </w:lvl>
  </w:abstractNum>
  <w:abstractNum w:abstractNumId="15">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nsid w:val="3A894D91"/>
    <w:multiLevelType w:val="hybridMultilevel"/>
    <w:tmpl w:val="E46EE13E"/>
    <w:lvl w:ilvl="0" w:tplc="97A2918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7">
    <w:nsid w:val="3B7F2F5C"/>
    <w:multiLevelType w:val="hybridMultilevel"/>
    <w:tmpl w:val="51F69F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2EF0170"/>
    <w:multiLevelType w:val="hybridMultilevel"/>
    <w:tmpl w:val="33E2CA74"/>
    <w:lvl w:ilvl="0" w:tplc="AE4ABAB4">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19">
    <w:nsid w:val="46BB28AE"/>
    <w:multiLevelType w:val="hybridMultilevel"/>
    <w:tmpl w:val="E310931E"/>
    <w:lvl w:ilvl="0" w:tplc="7A22DCD4">
      <w:start w:val="1"/>
      <w:numFmt w:val="decimal"/>
      <w:lvlText w:val="%1."/>
      <w:lvlJc w:val="left"/>
      <w:pPr>
        <w:ind w:left="1069" w:hanging="360"/>
      </w:pPr>
      <w:rPr>
        <w:rFonts w:cs="Times New Roman" w:hint="default"/>
        <w:b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50FF0833"/>
    <w:multiLevelType w:val="hybridMultilevel"/>
    <w:tmpl w:val="BC84869A"/>
    <w:lvl w:ilvl="0" w:tplc="BA668B7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1">
    <w:nsid w:val="5A0A6BC7"/>
    <w:multiLevelType w:val="hybridMultilevel"/>
    <w:tmpl w:val="2DE62AEE"/>
    <w:lvl w:ilvl="0" w:tplc="D6CE2AEC">
      <w:start w:val="1"/>
      <w:numFmt w:val="decimal"/>
      <w:lvlText w:val="%1."/>
      <w:lvlJc w:val="left"/>
      <w:pPr>
        <w:ind w:left="1080" w:hanging="360"/>
      </w:pPr>
      <w:rPr>
        <w:rFonts w:cs="Times New Roman" w:hint="default"/>
        <w:i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2">
    <w:nsid w:val="5C821F29"/>
    <w:multiLevelType w:val="hybridMultilevel"/>
    <w:tmpl w:val="8E0606C6"/>
    <w:lvl w:ilvl="0" w:tplc="CA9679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A04DF1"/>
    <w:multiLevelType w:val="hybridMultilevel"/>
    <w:tmpl w:val="D9E4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7F6B59"/>
    <w:multiLevelType w:val="hybridMultilevel"/>
    <w:tmpl w:val="29D4E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250279B"/>
    <w:multiLevelType w:val="hybridMultilevel"/>
    <w:tmpl w:val="2A4CEB0E"/>
    <w:lvl w:ilvl="0" w:tplc="04190001">
      <w:start w:val="1"/>
      <w:numFmt w:val="bullet"/>
      <w:lvlText w:val=""/>
      <w:lvlJc w:val="left"/>
      <w:pPr>
        <w:tabs>
          <w:tab w:val="num" w:pos="1004"/>
        </w:tabs>
        <w:ind w:left="10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8">
    <w:nsid w:val="78855D53"/>
    <w:multiLevelType w:val="hybridMultilevel"/>
    <w:tmpl w:val="DFF081D4"/>
    <w:lvl w:ilvl="0" w:tplc="B816AF20">
      <w:start w:val="1"/>
      <w:numFmt w:val="decimal"/>
      <w:lvlText w:val="%1."/>
      <w:lvlJc w:val="left"/>
      <w:pPr>
        <w:ind w:left="643" w:hanging="360"/>
      </w:pPr>
      <w:rPr>
        <w:rFonts w:cs="Times New Roman" w:hint="default"/>
      </w:rPr>
    </w:lvl>
    <w:lvl w:ilvl="1" w:tplc="04190019">
      <w:start w:val="1"/>
      <w:numFmt w:val="lowerLetter"/>
      <w:lvlText w:val="%2."/>
      <w:lvlJc w:val="left"/>
      <w:pPr>
        <w:ind w:left="1363" w:hanging="360"/>
      </w:pPr>
      <w:rPr>
        <w:rFonts w:cs="Times New Roman"/>
      </w:rPr>
    </w:lvl>
    <w:lvl w:ilvl="2" w:tplc="0419001B">
      <w:start w:val="1"/>
      <w:numFmt w:val="lowerRoman"/>
      <w:lvlText w:val="%3."/>
      <w:lvlJc w:val="right"/>
      <w:pPr>
        <w:ind w:left="2083" w:hanging="180"/>
      </w:pPr>
      <w:rPr>
        <w:rFonts w:cs="Times New Roman"/>
      </w:rPr>
    </w:lvl>
    <w:lvl w:ilvl="3" w:tplc="0419000F">
      <w:start w:val="1"/>
      <w:numFmt w:val="decimal"/>
      <w:lvlText w:val="%4."/>
      <w:lvlJc w:val="left"/>
      <w:pPr>
        <w:ind w:left="2803" w:hanging="360"/>
      </w:pPr>
      <w:rPr>
        <w:rFonts w:cs="Times New Roman"/>
      </w:rPr>
    </w:lvl>
    <w:lvl w:ilvl="4" w:tplc="04190019">
      <w:start w:val="1"/>
      <w:numFmt w:val="lowerLetter"/>
      <w:lvlText w:val="%5."/>
      <w:lvlJc w:val="left"/>
      <w:pPr>
        <w:ind w:left="3523" w:hanging="360"/>
      </w:pPr>
      <w:rPr>
        <w:rFonts w:cs="Times New Roman"/>
      </w:rPr>
    </w:lvl>
    <w:lvl w:ilvl="5" w:tplc="0419001B">
      <w:start w:val="1"/>
      <w:numFmt w:val="lowerRoman"/>
      <w:lvlText w:val="%6."/>
      <w:lvlJc w:val="right"/>
      <w:pPr>
        <w:ind w:left="4243" w:hanging="180"/>
      </w:pPr>
      <w:rPr>
        <w:rFonts w:cs="Times New Roman"/>
      </w:rPr>
    </w:lvl>
    <w:lvl w:ilvl="6" w:tplc="0419000F">
      <w:start w:val="1"/>
      <w:numFmt w:val="decimal"/>
      <w:lvlText w:val="%7."/>
      <w:lvlJc w:val="left"/>
      <w:pPr>
        <w:ind w:left="4963" w:hanging="360"/>
      </w:pPr>
      <w:rPr>
        <w:rFonts w:cs="Times New Roman"/>
      </w:rPr>
    </w:lvl>
    <w:lvl w:ilvl="7" w:tplc="04190019">
      <w:start w:val="1"/>
      <w:numFmt w:val="lowerLetter"/>
      <w:lvlText w:val="%8."/>
      <w:lvlJc w:val="left"/>
      <w:pPr>
        <w:ind w:left="5683" w:hanging="360"/>
      </w:pPr>
      <w:rPr>
        <w:rFonts w:cs="Times New Roman"/>
      </w:rPr>
    </w:lvl>
    <w:lvl w:ilvl="8" w:tplc="0419001B">
      <w:start w:val="1"/>
      <w:numFmt w:val="lowerRoman"/>
      <w:lvlText w:val="%9."/>
      <w:lvlJc w:val="right"/>
      <w:pPr>
        <w:ind w:left="6403" w:hanging="180"/>
      </w:pPr>
      <w:rPr>
        <w:rFonts w:cs="Times New Roman"/>
      </w:rPr>
    </w:lvl>
  </w:abstractNum>
  <w:abstractNum w:abstractNumId="29">
    <w:nsid w:val="7C1046ED"/>
    <w:multiLevelType w:val="hybridMultilevel"/>
    <w:tmpl w:val="4BCE8E52"/>
    <w:lvl w:ilvl="0" w:tplc="97A4FBC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0">
    <w:nsid w:val="7C9077C0"/>
    <w:multiLevelType w:val="hybridMultilevel"/>
    <w:tmpl w:val="E6968932"/>
    <w:lvl w:ilvl="0" w:tplc="FB42D514">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27"/>
  </w:num>
  <w:num w:numId="2">
    <w:abstractNumId w:val="26"/>
  </w:num>
  <w:num w:numId="3">
    <w:abstractNumId w:val="10"/>
  </w:num>
  <w:num w:numId="4">
    <w:abstractNumId w:val="1"/>
  </w:num>
  <w:num w:numId="5">
    <w:abstractNumId w:val="20"/>
  </w:num>
  <w:num w:numId="6">
    <w:abstractNumId w:val="12"/>
  </w:num>
  <w:num w:numId="7">
    <w:abstractNumId w:val="16"/>
  </w:num>
  <w:num w:numId="8">
    <w:abstractNumId w:val="9"/>
  </w:num>
  <w:num w:numId="9">
    <w:abstractNumId w:val="18"/>
  </w:num>
  <w:num w:numId="10">
    <w:abstractNumId w:val="21"/>
  </w:num>
  <w:num w:numId="11">
    <w:abstractNumId w:val="28"/>
  </w:num>
  <w:num w:numId="12">
    <w:abstractNumId w:val="13"/>
  </w:num>
  <w:num w:numId="13">
    <w:abstractNumId w:val="29"/>
  </w:num>
  <w:num w:numId="14">
    <w:abstractNumId w:val="0"/>
  </w:num>
  <w:num w:numId="15">
    <w:abstractNumId w:val="5"/>
  </w:num>
  <w:num w:numId="16">
    <w:abstractNumId w:val="30"/>
  </w:num>
  <w:num w:numId="17">
    <w:abstractNumId w:val="19"/>
  </w:num>
  <w:num w:numId="18">
    <w:abstractNumId w:val="2"/>
  </w:num>
  <w:num w:numId="19">
    <w:abstractNumId w:val="17"/>
  </w:num>
  <w:num w:numId="20">
    <w:abstractNumId w:val="3"/>
  </w:num>
  <w:num w:numId="21">
    <w:abstractNumId w:val="22"/>
  </w:num>
  <w:num w:numId="22">
    <w:abstractNumId w:val="15"/>
  </w:num>
  <w:num w:numId="23">
    <w:abstractNumId w:val="23"/>
  </w:num>
  <w:num w:numId="24">
    <w:abstractNumId w:val="6"/>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7"/>
  </w:num>
  <w:num w:numId="28">
    <w:abstractNumId w:val="1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51EE"/>
    <w:rsid w:val="00016397"/>
    <w:rsid w:val="000264DB"/>
    <w:rsid w:val="0003060C"/>
    <w:rsid w:val="0003091A"/>
    <w:rsid w:val="00051A95"/>
    <w:rsid w:val="0008175D"/>
    <w:rsid w:val="0008614D"/>
    <w:rsid w:val="000A2C75"/>
    <w:rsid w:val="000A349E"/>
    <w:rsid w:val="000B5058"/>
    <w:rsid w:val="000C75F1"/>
    <w:rsid w:val="000F23B9"/>
    <w:rsid w:val="00122E94"/>
    <w:rsid w:val="00130C70"/>
    <w:rsid w:val="00136457"/>
    <w:rsid w:val="00174AD7"/>
    <w:rsid w:val="001761A2"/>
    <w:rsid w:val="00186790"/>
    <w:rsid w:val="00187EF5"/>
    <w:rsid w:val="001A35A6"/>
    <w:rsid w:val="001D016B"/>
    <w:rsid w:val="0020592E"/>
    <w:rsid w:val="00214F93"/>
    <w:rsid w:val="00220754"/>
    <w:rsid w:val="002345E1"/>
    <w:rsid w:val="0025715A"/>
    <w:rsid w:val="002915EA"/>
    <w:rsid w:val="002A10A0"/>
    <w:rsid w:val="002C3617"/>
    <w:rsid w:val="002C4B4C"/>
    <w:rsid w:val="002F46F9"/>
    <w:rsid w:val="002F48D6"/>
    <w:rsid w:val="00303713"/>
    <w:rsid w:val="00311EC8"/>
    <w:rsid w:val="00315E2C"/>
    <w:rsid w:val="00351CEA"/>
    <w:rsid w:val="00355434"/>
    <w:rsid w:val="0036351E"/>
    <w:rsid w:val="00363C17"/>
    <w:rsid w:val="003832C2"/>
    <w:rsid w:val="00383D04"/>
    <w:rsid w:val="003B400E"/>
    <w:rsid w:val="003C2FFA"/>
    <w:rsid w:val="003F0BFD"/>
    <w:rsid w:val="004144A4"/>
    <w:rsid w:val="00450B1E"/>
    <w:rsid w:val="00452B96"/>
    <w:rsid w:val="00456D04"/>
    <w:rsid w:val="004843E1"/>
    <w:rsid w:val="004E1CDF"/>
    <w:rsid w:val="00514815"/>
    <w:rsid w:val="00530BB9"/>
    <w:rsid w:val="0053272C"/>
    <w:rsid w:val="0056441F"/>
    <w:rsid w:val="005761E1"/>
    <w:rsid w:val="00577CC4"/>
    <w:rsid w:val="005A5BA6"/>
    <w:rsid w:val="005B53B1"/>
    <w:rsid w:val="005D51EE"/>
    <w:rsid w:val="00602272"/>
    <w:rsid w:val="006079FB"/>
    <w:rsid w:val="00631035"/>
    <w:rsid w:val="00656398"/>
    <w:rsid w:val="00657D63"/>
    <w:rsid w:val="00662A61"/>
    <w:rsid w:val="00664CC7"/>
    <w:rsid w:val="0067468A"/>
    <w:rsid w:val="006A45E1"/>
    <w:rsid w:val="006B4090"/>
    <w:rsid w:val="006B61B9"/>
    <w:rsid w:val="006D7B53"/>
    <w:rsid w:val="006E0936"/>
    <w:rsid w:val="006F5B15"/>
    <w:rsid w:val="00721669"/>
    <w:rsid w:val="00786AA4"/>
    <w:rsid w:val="007E51DD"/>
    <w:rsid w:val="007F6A67"/>
    <w:rsid w:val="00802C03"/>
    <w:rsid w:val="00807855"/>
    <w:rsid w:val="00840EE4"/>
    <w:rsid w:val="008706FE"/>
    <w:rsid w:val="008817B8"/>
    <w:rsid w:val="0088574A"/>
    <w:rsid w:val="008A793F"/>
    <w:rsid w:val="008D25EE"/>
    <w:rsid w:val="008D2899"/>
    <w:rsid w:val="008D41B8"/>
    <w:rsid w:val="008E254E"/>
    <w:rsid w:val="009153C0"/>
    <w:rsid w:val="00917D67"/>
    <w:rsid w:val="009230F2"/>
    <w:rsid w:val="009257C9"/>
    <w:rsid w:val="009509FD"/>
    <w:rsid w:val="00954B5B"/>
    <w:rsid w:val="009708C3"/>
    <w:rsid w:val="00994151"/>
    <w:rsid w:val="009F4805"/>
    <w:rsid w:val="00A25FF9"/>
    <w:rsid w:val="00A31014"/>
    <w:rsid w:val="00A76370"/>
    <w:rsid w:val="00AE649D"/>
    <w:rsid w:val="00B13830"/>
    <w:rsid w:val="00B22A3B"/>
    <w:rsid w:val="00B371B9"/>
    <w:rsid w:val="00B406F1"/>
    <w:rsid w:val="00B40FFF"/>
    <w:rsid w:val="00B72C6E"/>
    <w:rsid w:val="00B74DC9"/>
    <w:rsid w:val="00B90BA9"/>
    <w:rsid w:val="00B92A5C"/>
    <w:rsid w:val="00B942FD"/>
    <w:rsid w:val="00BB0D19"/>
    <w:rsid w:val="00C01EB8"/>
    <w:rsid w:val="00C05A38"/>
    <w:rsid w:val="00C13D1F"/>
    <w:rsid w:val="00C2512A"/>
    <w:rsid w:val="00C541DD"/>
    <w:rsid w:val="00C6021C"/>
    <w:rsid w:val="00C83CBC"/>
    <w:rsid w:val="00C850BA"/>
    <w:rsid w:val="00C874C4"/>
    <w:rsid w:val="00C9610E"/>
    <w:rsid w:val="00CA59EA"/>
    <w:rsid w:val="00CB2EDE"/>
    <w:rsid w:val="00CB48BB"/>
    <w:rsid w:val="00CB71F5"/>
    <w:rsid w:val="00CF1033"/>
    <w:rsid w:val="00CF5F2C"/>
    <w:rsid w:val="00CF6E2B"/>
    <w:rsid w:val="00D03867"/>
    <w:rsid w:val="00D14BDC"/>
    <w:rsid w:val="00D37CA6"/>
    <w:rsid w:val="00D57CBC"/>
    <w:rsid w:val="00D66CF9"/>
    <w:rsid w:val="00DB5FC0"/>
    <w:rsid w:val="00DF0736"/>
    <w:rsid w:val="00E127A0"/>
    <w:rsid w:val="00E4149B"/>
    <w:rsid w:val="00E43F1B"/>
    <w:rsid w:val="00E50D07"/>
    <w:rsid w:val="00E515F2"/>
    <w:rsid w:val="00E71FA2"/>
    <w:rsid w:val="00E832EE"/>
    <w:rsid w:val="00E963AD"/>
    <w:rsid w:val="00ED08E5"/>
    <w:rsid w:val="00F13062"/>
    <w:rsid w:val="00F1504B"/>
    <w:rsid w:val="00F34C57"/>
    <w:rsid w:val="00F47FF9"/>
    <w:rsid w:val="00F51E66"/>
    <w:rsid w:val="00F54390"/>
    <w:rsid w:val="00FA36FD"/>
    <w:rsid w:val="00FD0F6B"/>
    <w:rsid w:val="00FE2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EA"/>
    <w:pPr>
      <w:spacing w:after="200" w:line="276" w:lineRule="auto"/>
    </w:pPr>
    <w:rPr>
      <w:sz w:val="24"/>
      <w:szCs w:val="22"/>
      <w:lang w:eastAsia="en-US"/>
    </w:rPr>
  </w:style>
  <w:style w:type="paragraph" w:styleId="1">
    <w:name w:val="heading 1"/>
    <w:basedOn w:val="a"/>
    <w:link w:val="10"/>
    <w:qFormat/>
    <w:rsid w:val="00122E94"/>
    <w:pPr>
      <w:spacing w:before="30" w:after="30" w:line="240" w:lineRule="auto"/>
      <w:outlineLvl w:val="0"/>
    </w:pPr>
    <w:rPr>
      <w:rFonts w:ascii="Arial" w:eastAsia="Times New Roman" w:hAnsi="Arial" w:cs="Arial"/>
      <w:b/>
      <w:bCs/>
      <w:color w:val="FF6600"/>
      <w:kern w:val="36"/>
      <w:sz w:val="20"/>
      <w:szCs w:val="20"/>
      <w:lang w:eastAsia="ru-RU"/>
    </w:rPr>
  </w:style>
  <w:style w:type="paragraph" w:styleId="2">
    <w:name w:val="heading 2"/>
    <w:basedOn w:val="a"/>
    <w:next w:val="a"/>
    <w:link w:val="20"/>
    <w:uiPriority w:val="9"/>
    <w:semiHidden/>
    <w:unhideWhenUsed/>
    <w:qFormat/>
    <w:rsid w:val="008A793F"/>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8A793F"/>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214F93"/>
    <w:pPr>
      <w:ind w:left="720"/>
      <w:contextualSpacing/>
    </w:pPr>
  </w:style>
  <w:style w:type="paragraph" w:customStyle="1" w:styleId="11">
    <w:name w:val="Абзац списка1"/>
    <w:basedOn w:val="a"/>
    <w:rsid w:val="008D2899"/>
    <w:pPr>
      <w:spacing w:after="0" w:line="240" w:lineRule="auto"/>
      <w:ind w:left="720"/>
    </w:pPr>
    <w:rPr>
      <w:rFonts w:ascii="Calibri" w:eastAsia="Times New Roman" w:hAnsi="Calibri"/>
      <w:szCs w:val="24"/>
      <w:lang w:val="en-US"/>
    </w:rPr>
  </w:style>
  <w:style w:type="paragraph" w:customStyle="1" w:styleId="31">
    <w:name w:val="Основной текст с отступом 31"/>
    <w:basedOn w:val="a"/>
    <w:rsid w:val="00220754"/>
    <w:pPr>
      <w:spacing w:after="120" w:line="240" w:lineRule="auto"/>
      <w:ind w:left="283"/>
    </w:pPr>
    <w:rPr>
      <w:rFonts w:eastAsia="Times New Roman"/>
      <w:sz w:val="16"/>
      <w:szCs w:val="16"/>
      <w:lang w:eastAsia="ar-SA"/>
    </w:rPr>
  </w:style>
  <w:style w:type="paragraph" w:styleId="a6">
    <w:name w:val="Body Text Indent"/>
    <w:basedOn w:val="a"/>
    <w:link w:val="a7"/>
    <w:rsid w:val="00220754"/>
    <w:pPr>
      <w:spacing w:after="120" w:line="240" w:lineRule="auto"/>
      <w:ind w:left="283"/>
    </w:pPr>
    <w:rPr>
      <w:rFonts w:ascii="Calibri" w:eastAsia="Times New Roman" w:hAnsi="Calibri"/>
      <w:szCs w:val="24"/>
      <w:lang w:val="en-US"/>
    </w:rPr>
  </w:style>
  <w:style w:type="character" w:customStyle="1" w:styleId="a7">
    <w:name w:val="Основной текст с отступом Знак"/>
    <w:basedOn w:val="a0"/>
    <w:link w:val="a6"/>
    <w:rsid w:val="00220754"/>
    <w:rPr>
      <w:rFonts w:ascii="Calibri" w:eastAsia="Times New Roman" w:hAnsi="Calibri" w:cs="Times New Roman"/>
      <w:szCs w:val="24"/>
      <w:lang w:val="en-US"/>
    </w:rPr>
  </w:style>
  <w:style w:type="character" w:customStyle="1" w:styleId="fontstyle01">
    <w:name w:val="fontstyle01"/>
    <w:basedOn w:val="a0"/>
    <w:rsid w:val="005B53B1"/>
    <w:rPr>
      <w:b w:val="0"/>
      <w:bCs w:val="0"/>
      <w:i w:val="0"/>
      <w:iCs w:val="0"/>
      <w:color w:val="242021"/>
      <w:sz w:val="22"/>
      <w:szCs w:val="22"/>
    </w:rPr>
  </w:style>
  <w:style w:type="character" w:customStyle="1" w:styleId="10">
    <w:name w:val="Заголовок 1 Знак"/>
    <w:basedOn w:val="a0"/>
    <w:link w:val="1"/>
    <w:rsid w:val="00122E94"/>
    <w:rPr>
      <w:rFonts w:ascii="Arial" w:eastAsia="Times New Roman" w:hAnsi="Arial" w:cs="Arial"/>
      <w:b/>
      <w:bCs/>
      <w:color w:val="FF6600"/>
      <w:kern w:val="36"/>
      <w:sz w:val="20"/>
      <w:szCs w:val="20"/>
      <w:lang w:eastAsia="ru-RU"/>
    </w:rPr>
  </w:style>
  <w:style w:type="character" w:customStyle="1" w:styleId="fontstyle21">
    <w:name w:val="fontstyle21"/>
    <w:basedOn w:val="a0"/>
    <w:rsid w:val="00B22A3B"/>
    <w:rPr>
      <w:b w:val="0"/>
      <w:bCs w:val="0"/>
      <w:i w:val="0"/>
      <w:iCs w:val="0"/>
      <w:color w:val="242021"/>
      <w:sz w:val="20"/>
      <w:szCs w:val="20"/>
    </w:rPr>
  </w:style>
  <w:style w:type="paragraph" w:customStyle="1" w:styleId="c10">
    <w:name w:val="c10"/>
    <w:basedOn w:val="a"/>
    <w:rsid w:val="00355434"/>
    <w:pPr>
      <w:spacing w:before="100" w:beforeAutospacing="1" w:after="100" w:afterAutospacing="1" w:line="240" w:lineRule="auto"/>
    </w:pPr>
    <w:rPr>
      <w:rFonts w:ascii="Calibri" w:eastAsia="Times New Roman" w:hAnsi="Calibri" w:cs="Calibri"/>
      <w:szCs w:val="24"/>
      <w:lang w:eastAsia="ru-RU"/>
    </w:rPr>
  </w:style>
  <w:style w:type="paragraph" w:customStyle="1" w:styleId="TableParagraph">
    <w:name w:val="Table Paragraph"/>
    <w:basedOn w:val="a"/>
    <w:uiPriority w:val="1"/>
    <w:qFormat/>
    <w:rsid w:val="00C01EB8"/>
    <w:pPr>
      <w:widowControl w:val="0"/>
      <w:autoSpaceDE w:val="0"/>
      <w:autoSpaceDN w:val="0"/>
      <w:spacing w:before="97" w:after="0" w:line="240" w:lineRule="auto"/>
    </w:pPr>
    <w:rPr>
      <w:rFonts w:ascii="Georgia" w:eastAsia="Georgia" w:hAnsi="Georgia" w:cs="Georgia"/>
      <w:sz w:val="22"/>
      <w:lang w:val="en-US"/>
    </w:rPr>
  </w:style>
  <w:style w:type="paragraph" w:styleId="a8">
    <w:name w:val="Body Text"/>
    <w:basedOn w:val="a"/>
    <w:link w:val="a9"/>
    <w:uiPriority w:val="99"/>
    <w:semiHidden/>
    <w:unhideWhenUsed/>
    <w:rsid w:val="001A35A6"/>
    <w:pPr>
      <w:spacing w:after="120"/>
    </w:pPr>
  </w:style>
  <w:style w:type="character" w:customStyle="1" w:styleId="a9">
    <w:name w:val="Основной текст Знак"/>
    <w:basedOn w:val="a0"/>
    <w:link w:val="a8"/>
    <w:uiPriority w:val="1"/>
    <w:rsid w:val="001A35A6"/>
  </w:style>
  <w:style w:type="paragraph" w:styleId="aa">
    <w:name w:val="header"/>
    <w:basedOn w:val="a"/>
    <w:link w:val="ab"/>
    <w:uiPriority w:val="99"/>
    <w:unhideWhenUsed/>
    <w:rsid w:val="008706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706FE"/>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qFormat/>
    <w:rsid w:val="008706FE"/>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8706FE"/>
  </w:style>
  <w:style w:type="paragraph" w:customStyle="1" w:styleId="ConsPlusNormal">
    <w:name w:val="ConsPlusNormal"/>
    <w:qFormat/>
    <w:rsid w:val="006D7B53"/>
    <w:pPr>
      <w:widowControl w:val="0"/>
      <w:autoSpaceDE w:val="0"/>
      <w:autoSpaceDN w:val="0"/>
    </w:pPr>
    <w:rPr>
      <w:rFonts w:ascii="Arial" w:eastAsia="Times New Roman" w:hAnsi="Arial" w:cs="Arial"/>
      <w:szCs w:val="22"/>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B74DC9"/>
  </w:style>
  <w:style w:type="paragraph" w:customStyle="1" w:styleId="Default">
    <w:name w:val="Default"/>
    <w:rsid w:val="00F51E66"/>
    <w:pPr>
      <w:autoSpaceDE w:val="0"/>
      <w:autoSpaceDN w:val="0"/>
      <w:adjustRightInd w:val="0"/>
    </w:pPr>
    <w:rPr>
      <w:color w:val="000000"/>
      <w:sz w:val="24"/>
      <w:szCs w:val="24"/>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708C3"/>
    <w:pPr>
      <w:spacing w:after="0" w:line="240" w:lineRule="auto"/>
    </w:pPr>
    <w:rPr>
      <w:rFonts w:ascii="Calibri" w:hAnsi="Calibri"/>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708C3"/>
    <w:rPr>
      <w:rFonts w:ascii="Calibri" w:hAnsi="Calibri"/>
      <w:sz w:val="20"/>
      <w:szCs w:val="20"/>
    </w:rPr>
  </w:style>
  <w:style w:type="character" w:styleId="af0">
    <w:name w:val="footnote reference"/>
    <w:aliases w:val="Знак сноски-FN,Ciae niinee-FN,AЗнак сноски зел"/>
    <w:uiPriority w:val="99"/>
    <w:rsid w:val="009708C3"/>
    <w:rPr>
      <w:rFonts w:cs="Times New Roman"/>
      <w:vertAlign w:val="superscript"/>
    </w:rPr>
  </w:style>
  <w:style w:type="character" w:customStyle="1" w:styleId="20">
    <w:name w:val="Заголовок 2 Знак"/>
    <w:basedOn w:val="a0"/>
    <w:link w:val="2"/>
    <w:uiPriority w:val="9"/>
    <w:semiHidden/>
    <w:rsid w:val="008A793F"/>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8A793F"/>
    <w:rPr>
      <w:rFonts w:ascii="Cambria" w:eastAsia="Times New Roman" w:hAnsi="Cambria" w:cs="Times New Roman"/>
      <w:b/>
      <w:bCs/>
      <w:color w:val="4F81BD"/>
    </w:rPr>
  </w:style>
  <w:style w:type="paragraph" w:customStyle="1" w:styleId="110">
    <w:name w:val="Заголовок 11"/>
    <w:basedOn w:val="a"/>
    <w:uiPriority w:val="1"/>
    <w:qFormat/>
    <w:rsid w:val="008A793F"/>
    <w:pPr>
      <w:widowControl w:val="0"/>
      <w:autoSpaceDE w:val="0"/>
      <w:autoSpaceDN w:val="0"/>
      <w:spacing w:before="72" w:after="0" w:line="240" w:lineRule="auto"/>
      <w:ind w:left="1010"/>
      <w:jc w:val="both"/>
      <w:outlineLvl w:val="1"/>
    </w:pPr>
    <w:rPr>
      <w:rFonts w:eastAsia="Times New Roman"/>
      <w:b/>
      <w:bCs/>
      <w:sz w:val="28"/>
      <w:szCs w:val="28"/>
    </w:rPr>
  </w:style>
  <w:style w:type="character" w:styleId="af1">
    <w:name w:val="Hyperlink"/>
    <w:basedOn w:val="a0"/>
    <w:uiPriority w:val="99"/>
    <w:unhideWhenUsed/>
    <w:rsid w:val="008A793F"/>
    <w:rPr>
      <w:color w:val="0000FF"/>
      <w:u w:val="single"/>
    </w:rPr>
  </w:style>
  <w:style w:type="paragraph" w:customStyle="1" w:styleId="pboth">
    <w:name w:val="pboth"/>
    <w:basedOn w:val="a"/>
    <w:rsid w:val="004E1CDF"/>
    <w:pPr>
      <w:spacing w:before="100" w:beforeAutospacing="1" w:after="100" w:afterAutospacing="1" w:line="240" w:lineRule="auto"/>
    </w:pPr>
    <w:rPr>
      <w:rFonts w:eastAsia="Times New Roman"/>
      <w:szCs w:val="24"/>
      <w:lang w:eastAsia="ru-RU"/>
    </w:rPr>
  </w:style>
  <w:style w:type="character" w:customStyle="1" w:styleId="c0">
    <w:name w:val="c0"/>
    <w:basedOn w:val="a0"/>
    <w:rsid w:val="002F48D6"/>
  </w:style>
  <w:style w:type="paragraph" w:customStyle="1" w:styleId="c4">
    <w:name w:val="c4"/>
    <w:basedOn w:val="a"/>
    <w:rsid w:val="002F48D6"/>
    <w:pPr>
      <w:spacing w:before="100" w:beforeAutospacing="1" w:after="100" w:afterAutospacing="1" w:line="240" w:lineRule="auto"/>
    </w:pPr>
    <w:rPr>
      <w:rFonts w:eastAsia="Times New Roman"/>
      <w:szCs w:val="24"/>
      <w:lang w:eastAsia="ru-RU"/>
    </w:rPr>
  </w:style>
  <w:style w:type="character" w:customStyle="1" w:styleId="c3">
    <w:name w:val="c3"/>
    <w:basedOn w:val="a0"/>
    <w:rsid w:val="002F48D6"/>
  </w:style>
  <w:style w:type="paragraph" w:customStyle="1" w:styleId="21">
    <w:name w:val="Основной текст с отступом 21"/>
    <w:basedOn w:val="a"/>
    <w:rsid w:val="002F48D6"/>
    <w:pPr>
      <w:spacing w:after="0" w:line="240" w:lineRule="auto"/>
      <w:ind w:firstLine="540"/>
      <w:jc w:val="center"/>
    </w:pPr>
    <w:rPr>
      <w:rFonts w:eastAsia="Times New Roman"/>
      <w:b/>
      <w:sz w:val="32"/>
      <w:szCs w:val="20"/>
      <w:lang w:val="en-US" w:eastAsia="ar-SA"/>
    </w:rPr>
  </w:style>
  <w:style w:type="paragraph" w:customStyle="1" w:styleId="af2">
    <w:name w:val="Прижатый влево"/>
    <w:basedOn w:val="a"/>
    <w:next w:val="a"/>
    <w:uiPriority w:val="99"/>
    <w:qFormat/>
    <w:rsid w:val="00B90BA9"/>
    <w:pPr>
      <w:widowControl w:val="0"/>
      <w:autoSpaceDE w:val="0"/>
      <w:autoSpaceDN w:val="0"/>
      <w:adjustRightInd w:val="0"/>
      <w:spacing w:after="0" w:line="360" w:lineRule="auto"/>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6369">
      <w:bodyDiv w:val="1"/>
      <w:marLeft w:val="0"/>
      <w:marRight w:val="0"/>
      <w:marTop w:val="0"/>
      <w:marBottom w:val="0"/>
      <w:divBdr>
        <w:top w:val="none" w:sz="0" w:space="0" w:color="auto"/>
        <w:left w:val="none" w:sz="0" w:space="0" w:color="auto"/>
        <w:bottom w:val="none" w:sz="0" w:space="0" w:color="auto"/>
        <w:right w:val="none" w:sz="0" w:space="0" w:color="auto"/>
      </w:divBdr>
    </w:div>
    <w:div w:id="1371031905">
      <w:bodyDiv w:val="1"/>
      <w:marLeft w:val="0"/>
      <w:marRight w:val="0"/>
      <w:marTop w:val="0"/>
      <w:marBottom w:val="0"/>
      <w:divBdr>
        <w:top w:val="none" w:sz="0" w:space="0" w:color="auto"/>
        <w:left w:val="none" w:sz="0" w:space="0" w:color="auto"/>
        <w:bottom w:val="none" w:sz="0" w:space="0" w:color="auto"/>
        <w:right w:val="none" w:sz="0" w:space="0" w:color="auto"/>
      </w:divBdr>
    </w:div>
    <w:div w:id="1398433061">
      <w:bodyDiv w:val="1"/>
      <w:marLeft w:val="0"/>
      <w:marRight w:val="0"/>
      <w:marTop w:val="0"/>
      <w:marBottom w:val="0"/>
      <w:divBdr>
        <w:top w:val="none" w:sz="0" w:space="0" w:color="auto"/>
        <w:left w:val="none" w:sz="0" w:space="0" w:color="auto"/>
        <w:bottom w:val="none" w:sz="0" w:space="0" w:color="auto"/>
        <w:right w:val="none" w:sz="0" w:space="0" w:color="auto"/>
      </w:divBdr>
    </w:div>
    <w:div w:id="1540052790">
      <w:bodyDiv w:val="1"/>
      <w:marLeft w:val="0"/>
      <w:marRight w:val="0"/>
      <w:marTop w:val="0"/>
      <w:marBottom w:val="0"/>
      <w:divBdr>
        <w:top w:val="none" w:sz="0" w:space="0" w:color="auto"/>
        <w:left w:val="none" w:sz="0" w:space="0" w:color="auto"/>
        <w:bottom w:val="none" w:sz="0" w:space="0" w:color="auto"/>
        <w:right w:val="none" w:sz="0" w:space="0" w:color="auto"/>
      </w:divBdr>
    </w:div>
    <w:div w:id="1618219729">
      <w:bodyDiv w:val="1"/>
      <w:marLeft w:val="0"/>
      <w:marRight w:val="0"/>
      <w:marTop w:val="0"/>
      <w:marBottom w:val="0"/>
      <w:divBdr>
        <w:top w:val="none" w:sz="0" w:space="0" w:color="auto"/>
        <w:left w:val="none" w:sz="0" w:space="0" w:color="auto"/>
        <w:bottom w:val="none" w:sz="0" w:space="0" w:color="auto"/>
        <w:right w:val="none" w:sz="0" w:space="0" w:color="auto"/>
      </w:divBdr>
    </w:div>
    <w:div w:id="1807042010">
      <w:bodyDiv w:val="1"/>
      <w:marLeft w:val="0"/>
      <w:marRight w:val="0"/>
      <w:marTop w:val="0"/>
      <w:marBottom w:val="0"/>
      <w:divBdr>
        <w:top w:val="none" w:sz="0" w:space="0" w:color="auto"/>
        <w:left w:val="none" w:sz="0" w:space="0" w:color="auto"/>
        <w:bottom w:val="none" w:sz="0" w:space="0" w:color="auto"/>
        <w:right w:val="none" w:sz="0" w:space="0" w:color="auto"/>
      </w:divBdr>
    </w:div>
    <w:div w:id="18983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1CB2-646D-4A0B-A3F6-1FC45052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7110</Words>
  <Characters>40529</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gaponchikova</cp:lastModifiedBy>
  <cp:revision>5</cp:revision>
  <cp:lastPrinted>2022-10-26T09:27:00Z</cp:lastPrinted>
  <dcterms:created xsi:type="dcterms:W3CDTF">2024-04-23T08:25:00Z</dcterms:created>
  <dcterms:modified xsi:type="dcterms:W3CDTF">2024-05-14T05:54:00Z</dcterms:modified>
</cp:coreProperties>
</file>