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C7B" w:rsidRPr="00155F50" w:rsidRDefault="00615C7B" w:rsidP="00615C7B">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Бюджетное учреждение профессионального образования</w:t>
      </w:r>
    </w:p>
    <w:p w:rsidR="00615C7B" w:rsidRPr="00155F50" w:rsidRDefault="00615C7B" w:rsidP="00615C7B">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Ханты-Мансийского автономного округа – Югры</w:t>
      </w:r>
    </w:p>
    <w:p w:rsidR="00615C7B" w:rsidRPr="00155F50" w:rsidRDefault="00615C7B" w:rsidP="00615C7B">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«Белоярский политехнический колледж»</w:t>
      </w:r>
    </w:p>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sz w:val="24"/>
          <w:szCs w:val="24"/>
        </w:rPr>
      </w:pPr>
    </w:p>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sz w:val="24"/>
          <w:szCs w:val="24"/>
        </w:rPr>
      </w:pPr>
    </w:p>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sz w:val="24"/>
          <w:szCs w:val="24"/>
        </w:rPr>
      </w:pPr>
    </w:p>
    <w:tbl>
      <w:tblPr>
        <w:tblW w:w="9571" w:type="dxa"/>
        <w:tblLook w:val="04A0" w:firstRow="1" w:lastRow="0" w:firstColumn="1" w:lastColumn="0" w:noHBand="0" w:noVBand="1"/>
      </w:tblPr>
      <w:tblGrid>
        <w:gridCol w:w="5211"/>
        <w:gridCol w:w="4360"/>
      </w:tblGrid>
      <w:tr w:rsidR="009C6B6B" w:rsidRPr="00155F50" w:rsidTr="00C234D3">
        <w:tc>
          <w:tcPr>
            <w:tcW w:w="5211" w:type="dxa"/>
          </w:tcPr>
          <w:p w:rsidR="009C6B6B" w:rsidRPr="009C6B6B" w:rsidRDefault="009C6B6B">
            <w:pPr>
              <w:spacing w:after="0" w:line="240" w:lineRule="auto"/>
              <w:contextualSpacing/>
              <w:rPr>
                <w:rFonts w:ascii="Times New Roman" w:hAnsi="Times New Roman" w:cs="Times New Roman"/>
                <w:sz w:val="24"/>
                <w:szCs w:val="24"/>
              </w:rPr>
            </w:pPr>
            <w:bookmarkStart w:id="0" w:name="_GoBack" w:colFirst="0" w:colLast="1"/>
            <w:r w:rsidRPr="009C6B6B">
              <w:rPr>
                <w:rFonts w:ascii="Times New Roman" w:hAnsi="Times New Roman" w:cs="Times New Roman"/>
                <w:sz w:val="24"/>
                <w:szCs w:val="24"/>
              </w:rPr>
              <w:t>Рассмотрено на заседании МО</w:t>
            </w:r>
          </w:p>
          <w:p w:rsidR="009C6B6B" w:rsidRPr="009C6B6B" w:rsidRDefault="009C6B6B">
            <w:pPr>
              <w:spacing w:after="0" w:line="240" w:lineRule="auto"/>
              <w:contextualSpacing/>
              <w:rPr>
                <w:rFonts w:ascii="Times New Roman" w:hAnsi="Times New Roman" w:cs="Times New Roman"/>
                <w:sz w:val="24"/>
                <w:szCs w:val="24"/>
              </w:rPr>
            </w:pPr>
            <w:r w:rsidRPr="009C6B6B">
              <w:rPr>
                <w:rFonts w:ascii="Times New Roman" w:hAnsi="Times New Roman" w:cs="Times New Roman"/>
                <w:sz w:val="24"/>
                <w:szCs w:val="24"/>
              </w:rPr>
              <w:t>Протокол от 11.03.2024 № 3</w:t>
            </w:r>
          </w:p>
          <w:p w:rsidR="009C6B6B" w:rsidRPr="009C6B6B" w:rsidRDefault="009C6B6B">
            <w:pPr>
              <w:spacing w:after="0" w:line="240" w:lineRule="auto"/>
              <w:contextualSpacing/>
              <w:rPr>
                <w:rFonts w:ascii="Times New Roman" w:hAnsi="Times New Roman" w:cs="Times New Roman"/>
                <w:sz w:val="24"/>
                <w:szCs w:val="24"/>
              </w:rPr>
            </w:pPr>
          </w:p>
        </w:tc>
        <w:tc>
          <w:tcPr>
            <w:tcW w:w="4360" w:type="dxa"/>
          </w:tcPr>
          <w:p w:rsidR="009C6B6B" w:rsidRPr="009C6B6B" w:rsidRDefault="009C6B6B">
            <w:pPr>
              <w:spacing w:after="0" w:line="240" w:lineRule="auto"/>
              <w:contextualSpacing/>
              <w:jc w:val="center"/>
              <w:rPr>
                <w:rFonts w:ascii="Times New Roman" w:hAnsi="Times New Roman" w:cs="Times New Roman"/>
                <w:sz w:val="24"/>
                <w:szCs w:val="24"/>
              </w:rPr>
            </w:pPr>
            <w:r w:rsidRPr="009C6B6B">
              <w:rPr>
                <w:rFonts w:ascii="Times New Roman" w:hAnsi="Times New Roman" w:cs="Times New Roman"/>
                <w:sz w:val="24"/>
                <w:szCs w:val="24"/>
              </w:rPr>
              <w:t>Утверждено</w:t>
            </w:r>
          </w:p>
          <w:p w:rsidR="009C6B6B" w:rsidRPr="009C6B6B" w:rsidRDefault="009C6B6B">
            <w:pPr>
              <w:spacing w:after="0" w:line="240" w:lineRule="auto"/>
              <w:contextualSpacing/>
              <w:jc w:val="center"/>
              <w:rPr>
                <w:rFonts w:ascii="Times New Roman" w:hAnsi="Times New Roman" w:cs="Times New Roman"/>
                <w:sz w:val="24"/>
                <w:szCs w:val="24"/>
              </w:rPr>
            </w:pPr>
            <w:r w:rsidRPr="009C6B6B">
              <w:rPr>
                <w:rFonts w:ascii="Times New Roman" w:hAnsi="Times New Roman" w:cs="Times New Roman"/>
                <w:sz w:val="24"/>
                <w:szCs w:val="24"/>
              </w:rPr>
              <w:t>Приказ от 25.04.2024 № 94</w:t>
            </w:r>
          </w:p>
        </w:tc>
      </w:tr>
      <w:bookmarkEnd w:id="0"/>
      <w:tr w:rsidR="00615C7B" w:rsidRPr="00155F50" w:rsidTr="00C234D3">
        <w:tc>
          <w:tcPr>
            <w:tcW w:w="5211" w:type="dxa"/>
          </w:tcPr>
          <w:p w:rsidR="00615C7B" w:rsidRPr="00155F50" w:rsidRDefault="00615C7B" w:rsidP="00C234D3">
            <w:pPr>
              <w:widowControl w:val="0"/>
              <w:autoSpaceDE w:val="0"/>
              <w:autoSpaceDN w:val="0"/>
              <w:adjustRightInd w:val="0"/>
              <w:spacing w:after="0" w:line="240" w:lineRule="auto"/>
              <w:contextualSpacing/>
              <w:jc w:val="both"/>
              <w:rPr>
                <w:rFonts w:ascii="Times New Roman" w:hAnsi="Times New Roman" w:cs="Times New Roman"/>
                <w:sz w:val="24"/>
                <w:szCs w:val="24"/>
              </w:rPr>
            </w:pPr>
          </w:p>
        </w:tc>
        <w:tc>
          <w:tcPr>
            <w:tcW w:w="4360" w:type="dxa"/>
          </w:tcPr>
          <w:p w:rsidR="00615C7B" w:rsidRPr="00155F50" w:rsidRDefault="00615C7B" w:rsidP="00C234D3">
            <w:pPr>
              <w:widowControl w:val="0"/>
              <w:autoSpaceDE w:val="0"/>
              <w:autoSpaceDN w:val="0"/>
              <w:adjustRightInd w:val="0"/>
              <w:spacing w:after="0" w:line="240" w:lineRule="auto"/>
              <w:contextualSpacing/>
              <w:rPr>
                <w:rFonts w:ascii="Times New Roman" w:hAnsi="Times New Roman" w:cs="Times New Roman"/>
                <w:sz w:val="24"/>
                <w:szCs w:val="24"/>
              </w:rPr>
            </w:pPr>
          </w:p>
        </w:tc>
      </w:tr>
    </w:tbl>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spacing w:after="0" w:line="240" w:lineRule="auto"/>
        <w:contextualSpacing/>
        <w:jc w:val="center"/>
        <w:rPr>
          <w:rFonts w:ascii="Times New Roman" w:eastAsia="Calibri" w:hAnsi="Times New Roman" w:cs="Times New Roman"/>
          <w:sz w:val="24"/>
          <w:szCs w:val="24"/>
        </w:rPr>
      </w:pPr>
      <w:r w:rsidRPr="00155F50">
        <w:rPr>
          <w:rFonts w:ascii="Times New Roman" w:eastAsia="Calibri" w:hAnsi="Times New Roman" w:cs="Times New Roman"/>
          <w:sz w:val="24"/>
          <w:szCs w:val="24"/>
        </w:rPr>
        <w:t xml:space="preserve">РАБОЧАЯ ПРОГРАММА </w:t>
      </w:r>
      <w:r>
        <w:rPr>
          <w:rFonts w:ascii="Times New Roman" w:eastAsia="Calibri" w:hAnsi="Times New Roman" w:cs="Times New Roman"/>
          <w:sz w:val="24"/>
          <w:szCs w:val="24"/>
        </w:rPr>
        <w:t>ПРОФЕССИОНАЛЬНОГО МОДУЛЯ</w:t>
      </w:r>
    </w:p>
    <w:p w:rsidR="00615C7B" w:rsidRPr="00155F50" w:rsidRDefault="00615C7B" w:rsidP="00615C7B">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ПМ</w:t>
      </w:r>
      <w:r w:rsidRPr="00155F50">
        <w:rPr>
          <w:rFonts w:ascii="Times New Roman" w:eastAsia="Calibri" w:hAnsi="Times New Roman" w:cs="Times New Roman"/>
          <w:sz w:val="24"/>
          <w:szCs w:val="24"/>
        </w:rPr>
        <w:t>.0</w:t>
      </w:r>
      <w:r>
        <w:rPr>
          <w:rFonts w:ascii="Times New Roman" w:eastAsia="Calibri" w:hAnsi="Times New Roman" w:cs="Times New Roman"/>
          <w:sz w:val="24"/>
          <w:szCs w:val="24"/>
        </w:rPr>
        <w:t>1</w:t>
      </w:r>
      <w:r w:rsidRPr="00155F50">
        <w:rPr>
          <w:rFonts w:ascii="Times New Roman" w:eastAsia="Calibri" w:hAnsi="Times New Roman" w:cs="Times New Roman"/>
          <w:sz w:val="24"/>
          <w:szCs w:val="24"/>
        </w:rPr>
        <w:t xml:space="preserve"> </w:t>
      </w:r>
      <w:r w:rsidR="00985687">
        <w:rPr>
          <w:rFonts w:ascii="Times New Roman" w:eastAsia="Calibri" w:hAnsi="Times New Roman" w:cs="Times New Roman"/>
          <w:sz w:val="24"/>
          <w:szCs w:val="24"/>
        </w:rPr>
        <w:t>ОСУЩЕСТВЛЕНИЕ ПРОФЕССИОНАЛЬНОГО УХОДА ЗА ПАЦИЕНТОМ</w:t>
      </w: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i/>
          <w:caps/>
          <w:sz w:val="24"/>
          <w:szCs w:val="24"/>
          <w:u w:val="single"/>
        </w:rPr>
      </w:pPr>
    </w:p>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155F50">
        <w:rPr>
          <w:rFonts w:ascii="Times New Roman" w:hAnsi="Times New Roman" w:cs="Times New Roman"/>
          <w:sz w:val="24"/>
          <w:szCs w:val="24"/>
        </w:rPr>
        <w:t xml:space="preserve">к ОПОП по специальности </w:t>
      </w:r>
    </w:p>
    <w:p w:rsidR="00615C7B" w:rsidRDefault="00615C7B" w:rsidP="00615C7B">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r w:rsidR="00985687">
        <w:rPr>
          <w:rFonts w:ascii="Times New Roman" w:hAnsi="Times New Roman" w:cs="Times New Roman"/>
          <w:sz w:val="24"/>
          <w:szCs w:val="24"/>
        </w:rPr>
        <w:t>1</w:t>
      </w:r>
      <w:r w:rsidRPr="00155F50">
        <w:rPr>
          <w:rFonts w:ascii="Times New Roman" w:hAnsi="Times New Roman" w:cs="Times New Roman"/>
          <w:sz w:val="24"/>
          <w:szCs w:val="24"/>
        </w:rPr>
        <w:t>.02.0</w:t>
      </w:r>
      <w:r>
        <w:rPr>
          <w:rFonts w:ascii="Times New Roman" w:hAnsi="Times New Roman" w:cs="Times New Roman"/>
          <w:sz w:val="24"/>
          <w:szCs w:val="24"/>
        </w:rPr>
        <w:t>1</w:t>
      </w:r>
      <w:r w:rsidRPr="00155F50">
        <w:rPr>
          <w:rFonts w:ascii="Times New Roman" w:hAnsi="Times New Roman" w:cs="Times New Roman"/>
          <w:sz w:val="24"/>
          <w:szCs w:val="24"/>
        </w:rPr>
        <w:t xml:space="preserve"> </w:t>
      </w:r>
      <w:r w:rsidR="00985687">
        <w:rPr>
          <w:rFonts w:ascii="Times New Roman" w:hAnsi="Times New Roman" w:cs="Times New Roman"/>
          <w:sz w:val="24"/>
          <w:szCs w:val="24"/>
        </w:rPr>
        <w:t>ЛЕЧЕБНОЕ</w:t>
      </w:r>
      <w:r>
        <w:rPr>
          <w:rFonts w:ascii="Times New Roman" w:hAnsi="Times New Roman" w:cs="Times New Roman"/>
          <w:sz w:val="24"/>
          <w:szCs w:val="24"/>
        </w:rPr>
        <w:t xml:space="preserve"> ДЕЛО</w:t>
      </w:r>
    </w:p>
    <w:p w:rsidR="00615C7B" w:rsidRPr="00155F50" w:rsidRDefault="00615C7B" w:rsidP="00615C7B">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(ОЧНО-ЗАОЧНОЕ ОБУЧЕНИЕ)</w:t>
      </w: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pPr>
      <w:r w:rsidRPr="00155F50">
        <w:rPr>
          <w:rFonts w:ascii="Times New Roman" w:hAnsi="Times New Roman" w:cs="Times New Roman"/>
          <w:spacing w:val="-2"/>
          <w:sz w:val="24"/>
          <w:szCs w:val="24"/>
        </w:rPr>
        <w:t xml:space="preserve">Белоярский, </w:t>
      </w:r>
      <w:r w:rsidRPr="00155F50">
        <w:rPr>
          <w:rFonts w:ascii="Times New Roman" w:hAnsi="Times New Roman" w:cs="Times New Roman"/>
          <w:bCs/>
          <w:sz w:val="24"/>
          <w:szCs w:val="24"/>
        </w:rPr>
        <w:t>202</w:t>
      </w:r>
      <w:r w:rsidR="00985687">
        <w:rPr>
          <w:rFonts w:ascii="Times New Roman" w:hAnsi="Times New Roman" w:cs="Times New Roman"/>
          <w:bCs/>
          <w:sz w:val="24"/>
          <w:szCs w:val="24"/>
        </w:rPr>
        <w:t>4</w:t>
      </w: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sectPr w:rsidR="00615C7B" w:rsidSect="00C234D3">
          <w:footerReference w:type="default" r:id="rId8"/>
          <w:pgSz w:w="11906" w:h="16838"/>
          <w:pgMar w:top="1134" w:right="1134" w:bottom="1134" w:left="1134" w:header="709" w:footer="709" w:gutter="0"/>
          <w:pgNumType w:start="1"/>
          <w:cols w:space="720"/>
          <w:titlePg/>
          <w:docGrid w:linePitch="299"/>
        </w:sectPr>
      </w:pPr>
    </w:p>
    <w:p w:rsidR="00615C7B" w:rsidRPr="00FA293D" w:rsidRDefault="00615C7B" w:rsidP="00615C7B">
      <w:pPr>
        <w:spacing w:after="0" w:line="240" w:lineRule="auto"/>
        <w:jc w:val="both"/>
        <w:rPr>
          <w:rFonts w:ascii="Times New Roman" w:eastAsia="Calibri" w:hAnsi="Times New Roman" w:cs="Times New Roman"/>
          <w:b/>
          <w:caps/>
          <w:sz w:val="28"/>
          <w:szCs w:val="28"/>
        </w:rPr>
      </w:pPr>
    </w:p>
    <w:p w:rsidR="00615C7B" w:rsidRPr="00155F50" w:rsidRDefault="00615C7B" w:rsidP="00615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sz w:val="24"/>
          <w:szCs w:val="24"/>
        </w:rPr>
      </w:pPr>
      <w:r w:rsidRPr="00155F50">
        <w:rPr>
          <w:rFonts w:ascii="Times New Roman" w:eastAsia="Times New Roman" w:hAnsi="Times New Roman" w:cs="Times New Roman"/>
          <w:sz w:val="24"/>
          <w:szCs w:val="24"/>
        </w:rPr>
        <w:t xml:space="preserve">Рабочая программа </w:t>
      </w:r>
      <w:r w:rsidR="00B639AB">
        <w:rPr>
          <w:rFonts w:ascii="Times New Roman" w:eastAsia="Times New Roman" w:hAnsi="Times New Roman" w:cs="Times New Roman"/>
          <w:sz w:val="24"/>
          <w:szCs w:val="24"/>
        </w:rPr>
        <w:t>профессионального модуля</w:t>
      </w:r>
      <w:r w:rsidR="00B639AB" w:rsidRPr="00155F50">
        <w:rPr>
          <w:rFonts w:ascii="Times New Roman" w:eastAsia="Times New Roman" w:hAnsi="Times New Roman" w:cs="Times New Roman"/>
          <w:sz w:val="24"/>
          <w:szCs w:val="24"/>
        </w:rPr>
        <w:t xml:space="preserve"> </w:t>
      </w:r>
      <w:r w:rsidRPr="00155F50">
        <w:rPr>
          <w:rFonts w:ascii="Times New Roman" w:eastAsia="Times New Roman" w:hAnsi="Times New Roman" w:cs="Times New Roman"/>
          <w:sz w:val="24"/>
          <w:szCs w:val="24"/>
        </w:rPr>
        <w:t>разработана на основе Федерального государственного образовательного стандарта (далее – ФГОС) среднего</w:t>
      </w:r>
      <w:r w:rsidRPr="00155F50">
        <w:rPr>
          <w:rFonts w:ascii="Calibri" w:eastAsia="Times New Roman" w:hAnsi="Calibri" w:cs="Times New Roman"/>
          <w:sz w:val="24"/>
          <w:szCs w:val="24"/>
        </w:rPr>
        <w:t xml:space="preserve"> </w:t>
      </w:r>
      <w:r w:rsidRPr="00155F50">
        <w:rPr>
          <w:rFonts w:ascii="Times New Roman" w:eastAsia="Times New Roman" w:hAnsi="Times New Roman" w:cs="Times New Roman"/>
          <w:sz w:val="24"/>
          <w:szCs w:val="24"/>
        </w:rPr>
        <w:t xml:space="preserve">профессионального образования </w:t>
      </w:r>
      <w:r w:rsidRPr="00155F50">
        <w:rPr>
          <w:rFonts w:ascii="Times New Roman" w:eastAsia="Times New Roman" w:hAnsi="Times New Roman" w:cs="Times New Roman"/>
          <w:bCs/>
          <w:sz w:val="24"/>
          <w:szCs w:val="24"/>
        </w:rPr>
        <w:t xml:space="preserve">по </w:t>
      </w:r>
      <w:r>
        <w:rPr>
          <w:rFonts w:ascii="Times New Roman" w:eastAsia="Times New Roman" w:hAnsi="Times New Roman" w:cs="Times New Roman"/>
          <w:bCs/>
          <w:sz w:val="24"/>
          <w:szCs w:val="24"/>
        </w:rPr>
        <w:t xml:space="preserve">специальности </w:t>
      </w:r>
      <w:r w:rsidR="00985687">
        <w:rPr>
          <w:rFonts w:ascii="Times New Roman" w:eastAsia="Calibri" w:hAnsi="Times New Roman" w:cs="Times New Roman"/>
          <w:bCs/>
          <w:sz w:val="24"/>
          <w:szCs w:val="24"/>
        </w:rPr>
        <w:t>31.02.01 Лечебное дело</w:t>
      </w:r>
      <w:r>
        <w:rPr>
          <w:rFonts w:ascii="Times New Roman" w:eastAsia="Calibri" w:hAnsi="Times New Roman" w:cs="Times New Roman"/>
          <w:bCs/>
          <w:sz w:val="24"/>
          <w:szCs w:val="24"/>
        </w:rPr>
        <w:t xml:space="preserve">, утвержденного приказом </w:t>
      </w:r>
      <w:proofErr w:type="spellStart"/>
      <w:r>
        <w:rPr>
          <w:rFonts w:ascii="Times New Roman" w:eastAsia="Calibri" w:hAnsi="Times New Roman" w:cs="Times New Roman"/>
          <w:bCs/>
          <w:sz w:val="24"/>
          <w:szCs w:val="24"/>
        </w:rPr>
        <w:t>Минпросвещения</w:t>
      </w:r>
      <w:proofErr w:type="spellEnd"/>
      <w:r>
        <w:rPr>
          <w:rFonts w:ascii="Times New Roman" w:eastAsia="Calibri" w:hAnsi="Times New Roman" w:cs="Times New Roman"/>
          <w:bCs/>
          <w:sz w:val="24"/>
          <w:szCs w:val="24"/>
        </w:rPr>
        <w:t xml:space="preserve"> России от 04.07.2022 № 52</w:t>
      </w:r>
      <w:r w:rsidR="00985687">
        <w:rPr>
          <w:rFonts w:ascii="Times New Roman" w:eastAsia="Calibri" w:hAnsi="Times New Roman" w:cs="Times New Roman"/>
          <w:bCs/>
          <w:sz w:val="24"/>
          <w:szCs w:val="24"/>
        </w:rPr>
        <w:t>6</w:t>
      </w:r>
      <w:r>
        <w:rPr>
          <w:rFonts w:ascii="Times New Roman" w:eastAsia="Calibri" w:hAnsi="Times New Roman" w:cs="Times New Roman"/>
          <w:bCs/>
          <w:sz w:val="24"/>
          <w:szCs w:val="24"/>
        </w:rPr>
        <w:t xml:space="preserve"> (зарегистрировано в Минюсте России </w:t>
      </w:r>
      <w:r w:rsidR="00985687" w:rsidRPr="00985687">
        <w:rPr>
          <w:rFonts w:ascii="Times New Roman" w:eastAsia="Calibri" w:hAnsi="Times New Roman" w:cs="Times New Roman"/>
          <w:bCs/>
          <w:sz w:val="24"/>
          <w:szCs w:val="24"/>
        </w:rPr>
        <w:t>05.08.2022 рег. № 69542</w:t>
      </w:r>
      <w:r>
        <w:rPr>
          <w:rFonts w:ascii="Times New Roman" w:eastAsia="Calibri" w:hAnsi="Times New Roman" w:cs="Times New Roman"/>
          <w:bCs/>
          <w:sz w:val="24"/>
          <w:szCs w:val="24"/>
        </w:rPr>
        <w:t>)</w:t>
      </w:r>
    </w:p>
    <w:p w:rsidR="00615C7B" w:rsidRPr="00FA293D"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360" w:lineRule="auto"/>
        <w:jc w:val="both"/>
        <w:rPr>
          <w:rFonts w:ascii="Times New Roman" w:eastAsia="Calibri" w:hAnsi="Times New Roman" w:cs="Times New Roman"/>
          <w:sz w:val="28"/>
          <w:szCs w:val="28"/>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Организация-разработчик: БУ «</w:t>
      </w:r>
      <w:r>
        <w:rPr>
          <w:rFonts w:ascii="Times New Roman" w:eastAsia="Times New Roman" w:hAnsi="Times New Roman" w:cs="Times New Roman"/>
          <w:sz w:val="24"/>
          <w:szCs w:val="24"/>
        </w:rPr>
        <w:t>Белоярский</w:t>
      </w:r>
      <w:r w:rsidRPr="00155F50">
        <w:rPr>
          <w:rFonts w:ascii="Times New Roman" w:eastAsia="Times New Roman" w:hAnsi="Times New Roman" w:cs="Times New Roman"/>
          <w:sz w:val="24"/>
          <w:szCs w:val="24"/>
        </w:rPr>
        <w:t xml:space="preserve"> политехнический колледж»</w:t>
      </w: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Разработчик:</w:t>
      </w:r>
    </w:p>
    <w:p w:rsidR="00615C7B" w:rsidRPr="00155F50" w:rsidRDefault="00B639A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Новикова Ольга Валентиновна</w:t>
      </w:r>
      <w:r w:rsidR="00615C7B" w:rsidRPr="00155F50">
        <w:rPr>
          <w:rFonts w:ascii="Times New Roman" w:eastAsia="Times New Roman" w:hAnsi="Times New Roman" w:cs="Times New Roman"/>
          <w:sz w:val="24"/>
          <w:szCs w:val="24"/>
          <w:u w:val="single"/>
        </w:rPr>
        <w:t>, преподаватель</w:t>
      </w:r>
    </w:p>
    <w:p w:rsidR="00B639AB" w:rsidRDefault="00B639AB" w:rsidP="00B639AB">
      <w:pPr>
        <w:jc w:val="both"/>
        <w:rPr>
          <w:rFonts w:ascii="Times New Roman" w:hAnsi="Times New Roman" w:cs="Times New Roman"/>
          <w:sz w:val="24"/>
          <w:szCs w:val="24"/>
        </w:rPr>
        <w:sectPr w:rsidR="00B639AB" w:rsidSect="00CA59EA">
          <w:pgSz w:w="11906" w:h="16838"/>
          <w:pgMar w:top="1134" w:right="850" w:bottom="1134" w:left="1701" w:header="708" w:footer="708" w:gutter="0"/>
          <w:cols w:space="708"/>
          <w:docGrid w:linePitch="360"/>
        </w:sectPr>
      </w:pPr>
    </w:p>
    <w:p w:rsidR="00B639AB" w:rsidRPr="00B639AB" w:rsidRDefault="00B639AB" w:rsidP="00B639AB">
      <w:pPr>
        <w:jc w:val="center"/>
        <w:rPr>
          <w:rFonts w:ascii="Times New Roman" w:hAnsi="Times New Roman"/>
          <w:sz w:val="24"/>
          <w:szCs w:val="24"/>
        </w:rPr>
      </w:pPr>
      <w:r w:rsidRPr="00B639AB">
        <w:rPr>
          <w:rFonts w:ascii="Times New Roman" w:hAnsi="Times New Roman"/>
          <w:sz w:val="24"/>
          <w:szCs w:val="24"/>
        </w:rPr>
        <w:lastRenderedPageBreak/>
        <w:t>СОДЕРЖАНИЕ</w:t>
      </w:r>
    </w:p>
    <w:p w:rsidR="00B639AB" w:rsidRPr="00B639AB" w:rsidRDefault="00B639AB" w:rsidP="00B639AB">
      <w:pPr>
        <w:rPr>
          <w:rFonts w:ascii="Times New Roman" w:hAnsi="Times New Roman"/>
          <w:sz w:val="24"/>
          <w:szCs w:val="24"/>
        </w:rPr>
      </w:pPr>
    </w:p>
    <w:tbl>
      <w:tblPr>
        <w:tblW w:w="0" w:type="auto"/>
        <w:tblLook w:val="01E0" w:firstRow="1" w:lastRow="1" w:firstColumn="1" w:lastColumn="1" w:noHBand="0" w:noVBand="0"/>
      </w:tblPr>
      <w:tblGrid>
        <w:gridCol w:w="7501"/>
        <w:gridCol w:w="1854"/>
      </w:tblGrid>
      <w:tr w:rsidR="00B639AB" w:rsidRPr="00B639AB" w:rsidTr="00C234D3">
        <w:tc>
          <w:tcPr>
            <w:tcW w:w="7501" w:type="dxa"/>
          </w:tcPr>
          <w:p w:rsidR="00B639AB" w:rsidRPr="00B639AB" w:rsidRDefault="00B639AB" w:rsidP="00B639AB">
            <w:pPr>
              <w:numPr>
                <w:ilvl w:val="0"/>
                <w:numId w:val="1"/>
              </w:numPr>
              <w:suppressAutoHyphens/>
              <w:jc w:val="both"/>
              <w:rPr>
                <w:rFonts w:ascii="Times New Roman" w:hAnsi="Times New Roman"/>
                <w:sz w:val="24"/>
                <w:szCs w:val="24"/>
              </w:rPr>
            </w:pPr>
            <w:r w:rsidRPr="00B639AB">
              <w:rPr>
                <w:rFonts w:ascii="Times New Roman" w:hAnsi="Times New Roman"/>
                <w:sz w:val="24"/>
                <w:szCs w:val="24"/>
              </w:rPr>
              <w:t>ОБЩАЯ ХАРАКТЕРИСТИКА РАБОЧЕЙ ПРОГРАММЫ ПРОФЕССИОНАЛЬНОГО МОДУЛЯ</w:t>
            </w:r>
          </w:p>
        </w:tc>
        <w:tc>
          <w:tcPr>
            <w:tcW w:w="1854" w:type="dxa"/>
          </w:tcPr>
          <w:p w:rsidR="00B639AB" w:rsidRPr="00B639AB" w:rsidRDefault="00B639AB" w:rsidP="00C234D3">
            <w:pPr>
              <w:rPr>
                <w:rFonts w:ascii="Times New Roman" w:hAnsi="Times New Roman"/>
                <w:sz w:val="24"/>
                <w:szCs w:val="24"/>
              </w:rPr>
            </w:pPr>
          </w:p>
        </w:tc>
      </w:tr>
      <w:tr w:rsidR="00B639AB" w:rsidRPr="00B639AB" w:rsidTr="00C234D3">
        <w:tc>
          <w:tcPr>
            <w:tcW w:w="7501" w:type="dxa"/>
          </w:tcPr>
          <w:p w:rsidR="00B639AB" w:rsidRPr="00B639AB" w:rsidRDefault="00B639AB" w:rsidP="00B639AB">
            <w:pPr>
              <w:numPr>
                <w:ilvl w:val="0"/>
                <w:numId w:val="1"/>
              </w:numPr>
              <w:suppressAutoHyphens/>
              <w:jc w:val="both"/>
              <w:rPr>
                <w:rFonts w:ascii="Times New Roman" w:hAnsi="Times New Roman"/>
                <w:sz w:val="24"/>
                <w:szCs w:val="24"/>
              </w:rPr>
            </w:pPr>
            <w:r w:rsidRPr="00B639AB">
              <w:rPr>
                <w:rFonts w:ascii="Times New Roman" w:hAnsi="Times New Roman"/>
                <w:sz w:val="24"/>
                <w:szCs w:val="24"/>
              </w:rPr>
              <w:t>СТРУКТУРА И СОДЕРЖАНИЕ ПРОФЕССИОНАЛЬНОГО МОДУЛЯ</w:t>
            </w:r>
          </w:p>
          <w:p w:rsidR="00B639AB" w:rsidRPr="00B639AB" w:rsidRDefault="00B639AB" w:rsidP="00B639AB">
            <w:pPr>
              <w:numPr>
                <w:ilvl w:val="0"/>
                <w:numId w:val="1"/>
              </w:numPr>
              <w:suppressAutoHyphens/>
              <w:jc w:val="both"/>
              <w:rPr>
                <w:rFonts w:ascii="Times New Roman" w:hAnsi="Times New Roman"/>
                <w:sz w:val="24"/>
                <w:szCs w:val="24"/>
              </w:rPr>
            </w:pPr>
            <w:r w:rsidRPr="00B639AB">
              <w:rPr>
                <w:rFonts w:ascii="Times New Roman" w:hAnsi="Times New Roman"/>
                <w:sz w:val="24"/>
                <w:szCs w:val="24"/>
              </w:rPr>
              <w:t>УСЛОВИЯ РЕАЛИЗАЦИИ ПРОФЕССИОНАЛЬНОГО МОДУЛЯ</w:t>
            </w:r>
          </w:p>
        </w:tc>
        <w:tc>
          <w:tcPr>
            <w:tcW w:w="1854" w:type="dxa"/>
          </w:tcPr>
          <w:p w:rsidR="00B639AB" w:rsidRPr="00B639AB" w:rsidRDefault="00B639AB" w:rsidP="00C234D3">
            <w:pPr>
              <w:ind w:left="644"/>
              <w:rPr>
                <w:rFonts w:ascii="Times New Roman" w:hAnsi="Times New Roman"/>
                <w:sz w:val="24"/>
                <w:szCs w:val="24"/>
              </w:rPr>
            </w:pPr>
          </w:p>
        </w:tc>
      </w:tr>
      <w:tr w:rsidR="00B639AB" w:rsidRPr="00B639AB" w:rsidTr="00C234D3">
        <w:tc>
          <w:tcPr>
            <w:tcW w:w="7501" w:type="dxa"/>
          </w:tcPr>
          <w:p w:rsidR="00B639AB" w:rsidRPr="00B639AB" w:rsidRDefault="00B639AB" w:rsidP="00B639AB">
            <w:pPr>
              <w:numPr>
                <w:ilvl w:val="0"/>
                <w:numId w:val="1"/>
              </w:numPr>
              <w:suppressAutoHyphens/>
              <w:jc w:val="both"/>
              <w:rPr>
                <w:rFonts w:ascii="Times New Roman" w:hAnsi="Times New Roman"/>
                <w:sz w:val="24"/>
                <w:szCs w:val="24"/>
              </w:rPr>
            </w:pPr>
            <w:r w:rsidRPr="00B639AB">
              <w:rPr>
                <w:rFonts w:ascii="Times New Roman" w:hAnsi="Times New Roman"/>
                <w:sz w:val="24"/>
                <w:szCs w:val="24"/>
              </w:rPr>
              <w:t>КОНТРОЛЬ И ОЦЕНКА РЕЗУЛЬТАТОВ ОСВОЕНИЯ ПРОФЕССИОНАЛЬНОГО МОДУЛЯ</w:t>
            </w:r>
          </w:p>
          <w:p w:rsidR="00B639AB" w:rsidRPr="00B639AB" w:rsidRDefault="00B639AB" w:rsidP="00B639AB">
            <w:pPr>
              <w:suppressAutoHyphens/>
              <w:jc w:val="both"/>
              <w:rPr>
                <w:rFonts w:ascii="Times New Roman" w:hAnsi="Times New Roman"/>
                <w:sz w:val="24"/>
                <w:szCs w:val="24"/>
              </w:rPr>
            </w:pPr>
          </w:p>
        </w:tc>
        <w:tc>
          <w:tcPr>
            <w:tcW w:w="1854" w:type="dxa"/>
          </w:tcPr>
          <w:p w:rsidR="00B639AB" w:rsidRPr="00B639AB" w:rsidRDefault="00B639AB" w:rsidP="00C234D3">
            <w:pPr>
              <w:rPr>
                <w:rFonts w:ascii="Times New Roman" w:hAnsi="Times New Roman"/>
                <w:sz w:val="24"/>
                <w:szCs w:val="24"/>
              </w:rPr>
            </w:pPr>
          </w:p>
        </w:tc>
      </w:tr>
    </w:tbl>
    <w:p w:rsidR="00B639AB" w:rsidRDefault="00B639AB" w:rsidP="00B639AB">
      <w:pPr>
        <w:jc w:val="both"/>
        <w:rPr>
          <w:rFonts w:ascii="Times New Roman" w:hAnsi="Times New Roman" w:cs="Times New Roman"/>
          <w:sz w:val="24"/>
          <w:szCs w:val="24"/>
        </w:rPr>
        <w:sectPr w:rsidR="00B639AB" w:rsidSect="00CA59EA">
          <w:pgSz w:w="11906" w:h="16838"/>
          <w:pgMar w:top="1134" w:right="850" w:bottom="1134" w:left="1701" w:header="708" w:footer="708" w:gutter="0"/>
          <w:cols w:space="708"/>
          <w:docGrid w:linePitch="360"/>
        </w:sectPr>
      </w:pPr>
    </w:p>
    <w:p w:rsidR="00CA59EA" w:rsidRDefault="00B639AB" w:rsidP="00B639AB">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 xml:space="preserve">1 </w:t>
      </w:r>
      <w:r w:rsidRPr="00B639AB">
        <w:rPr>
          <w:rFonts w:ascii="Times New Roman" w:hAnsi="Times New Roman"/>
          <w:sz w:val="24"/>
          <w:szCs w:val="24"/>
        </w:rPr>
        <w:t>ОБЩАЯ ХАРАКТЕРИСТИКА РАБОЧЕЙ ПРОГРАММЫ ПРОФЕССИОНАЛЬНОГО МОДУЛЯ</w:t>
      </w:r>
    </w:p>
    <w:p w:rsidR="00B639AB" w:rsidRDefault="00B639AB" w:rsidP="00B639AB">
      <w:pPr>
        <w:spacing w:after="0" w:line="240" w:lineRule="auto"/>
        <w:contextualSpacing/>
        <w:jc w:val="both"/>
        <w:rPr>
          <w:rFonts w:ascii="Times New Roman" w:hAnsi="Times New Roman" w:cs="Times New Roman"/>
          <w:sz w:val="24"/>
          <w:szCs w:val="24"/>
        </w:rPr>
      </w:pPr>
    </w:p>
    <w:p w:rsidR="00B639AB" w:rsidRPr="007F02A0" w:rsidRDefault="00B639AB" w:rsidP="00B639AB">
      <w:pPr>
        <w:suppressAutoHyphens/>
        <w:spacing w:after="0"/>
        <w:ind w:firstLine="709"/>
        <w:rPr>
          <w:rFonts w:ascii="Times New Roman" w:hAnsi="Times New Roman"/>
          <w:b/>
          <w:sz w:val="24"/>
          <w:szCs w:val="24"/>
        </w:rPr>
      </w:pPr>
      <w:r w:rsidRPr="007F02A0">
        <w:rPr>
          <w:rFonts w:ascii="Times New Roman" w:hAnsi="Times New Roman"/>
          <w:b/>
          <w:sz w:val="24"/>
          <w:szCs w:val="24"/>
        </w:rPr>
        <w:t xml:space="preserve">1.1. Цель и планируемые результаты освоения профессионального модуля </w:t>
      </w:r>
    </w:p>
    <w:p w:rsidR="00B639AB" w:rsidRPr="007F02A0" w:rsidRDefault="00B639AB" w:rsidP="00B639AB">
      <w:pPr>
        <w:suppressAutoHyphens/>
        <w:spacing w:after="0"/>
        <w:ind w:firstLine="709"/>
        <w:jc w:val="both"/>
        <w:rPr>
          <w:rFonts w:ascii="Times New Roman" w:hAnsi="Times New Roman"/>
          <w:sz w:val="24"/>
          <w:szCs w:val="24"/>
        </w:rPr>
      </w:pPr>
      <w:r w:rsidRPr="007F02A0">
        <w:rPr>
          <w:rFonts w:ascii="Times New Roman" w:hAnsi="Times New Roman"/>
          <w:sz w:val="24"/>
          <w:szCs w:val="24"/>
        </w:rPr>
        <w:t xml:space="preserve">В результате изучения профессионального модуля </w:t>
      </w:r>
      <w:proofErr w:type="gramStart"/>
      <w:r w:rsidRPr="007F02A0">
        <w:rPr>
          <w:rFonts w:ascii="Times New Roman" w:hAnsi="Times New Roman"/>
          <w:sz w:val="24"/>
          <w:szCs w:val="24"/>
        </w:rPr>
        <w:t>обучающихся</w:t>
      </w:r>
      <w:proofErr w:type="gramEnd"/>
      <w:r w:rsidRPr="007F02A0">
        <w:rPr>
          <w:rFonts w:ascii="Times New Roman" w:hAnsi="Times New Roman"/>
          <w:sz w:val="24"/>
          <w:szCs w:val="24"/>
        </w:rPr>
        <w:t xml:space="preserve"> должен освоить основной вид деятельности «</w:t>
      </w:r>
      <w:r w:rsidR="00985687">
        <w:rPr>
          <w:rFonts w:ascii="Times New Roman" w:hAnsi="Times New Roman"/>
          <w:sz w:val="24"/>
          <w:szCs w:val="24"/>
        </w:rPr>
        <w:t>Осуществление профессионального ухода за пациентами</w:t>
      </w:r>
      <w:r w:rsidRPr="007F02A0">
        <w:rPr>
          <w:rFonts w:ascii="Times New Roman" w:hAnsi="Times New Roman"/>
          <w:sz w:val="24"/>
          <w:szCs w:val="24"/>
        </w:rPr>
        <w:t>» и соответствующие ему общие компетенции и профессиональные компетенции:</w:t>
      </w:r>
    </w:p>
    <w:p w:rsidR="00B639AB" w:rsidRDefault="00B639AB" w:rsidP="00B639AB">
      <w:pPr>
        <w:spacing w:after="0"/>
        <w:ind w:firstLine="709"/>
        <w:jc w:val="both"/>
        <w:rPr>
          <w:rFonts w:ascii="Times New Roman" w:hAnsi="Times New Roman"/>
          <w:sz w:val="24"/>
          <w:szCs w:val="24"/>
        </w:rPr>
      </w:pPr>
      <w:r w:rsidRPr="007F02A0">
        <w:rPr>
          <w:rFonts w:ascii="Times New Roman" w:hAnsi="Times New Roman"/>
          <w:sz w:val="24"/>
          <w:szCs w:val="24"/>
        </w:rPr>
        <w:t xml:space="preserve">1.1.1. Перечень общих компетенций </w:t>
      </w:r>
    </w:p>
    <w:p w:rsidR="00B639AB" w:rsidRPr="00155F50" w:rsidRDefault="00B639AB" w:rsidP="00B639AB">
      <w:pPr>
        <w:spacing w:after="0" w:line="240" w:lineRule="auto"/>
        <w:ind w:firstLine="709"/>
        <w:contextualSpacing/>
        <w:jc w:val="both"/>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 xml:space="preserve">ОК 1. </w:t>
      </w:r>
      <w:r w:rsidRPr="007F02A0">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r w:rsidRPr="00155F50">
        <w:rPr>
          <w:rFonts w:ascii="Times New Roman" w:eastAsia="Times New Roman" w:hAnsi="Times New Roman" w:cs="Times New Roman"/>
          <w:sz w:val="24"/>
          <w:szCs w:val="24"/>
          <w:lang w:eastAsia="ru-RU"/>
        </w:rPr>
        <w:t>.</w:t>
      </w:r>
    </w:p>
    <w:p w:rsidR="00B639AB" w:rsidRPr="00155F50" w:rsidRDefault="00B639AB" w:rsidP="00B639AB">
      <w:pPr>
        <w:spacing w:after="0" w:line="240" w:lineRule="auto"/>
        <w:ind w:firstLine="709"/>
        <w:contextualSpacing/>
        <w:jc w:val="both"/>
        <w:rPr>
          <w:rFonts w:ascii="Times New Roman" w:eastAsia="Times New Roman" w:hAnsi="Times New Roman" w:cs="Times New Roman"/>
          <w:sz w:val="24"/>
          <w:szCs w:val="24"/>
          <w:lang w:eastAsia="ru-RU"/>
        </w:rPr>
      </w:pPr>
      <w:r w:rsidRPr="00155F50">
        <w:rPr>
          <w:rFonts w:ascii="Times New Roman" w:eastAsia="Times New Roman" w:hAnsi="Times New Roman" w:cs="Times New Roman"/>
          <w:spacing w:val="-2"/>
          <w:sz w:val="24"/>
          <w:szCs w:val="24"/>
          <w:lang w:eastAsia="ru-RU"/>
        </w:rPr>
        <w:t xml:space="preserve">ОК 2. </w:t>
      </w:r>
      <w:r w:rsidRPr="007F02A0">
        <w:rPr>
          <w:rFonts w:ascii="Times New Roman" w:hAnsi="Times New Roman"/>
          <w:sz w:val="24"/>
          <w:szCs w:val="24"/>
        </w:rPr>
        <w:t>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r w:rsidRPr="00155F50">
        <w:rPr>
          <w:rFonts w:ascii="Times New Roman" w:eastAsia="Times New Roman" w:hAnsi="Times New Roman" w:cs="Times New Roman"/>
          <w:sz w:val="24"/>
          <w:szCs w:val="24"/>
          <w:lang w:eastAsia="ru-RU"/>
        </w:rPr>
        <w:t>.</w:t>
      </w:r>
    </w:p>
    <w:p w:rsidR="00B639AB" w:rsidRPr="00155F50" w:rsidRDefault="00B639AB" w:rsidP="00B639AB">
      <w:pPr>
        <w:spacing w:after="0" w:line="240" w:lineRule="auto"/>
        <w:ind w:firstLine="709"/>
        <w:contextualSpacing/>
        <w:jc w:val="both"/>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ОК</w:t>
      </w:r>
      <w:r>
        <w:rPr>
          <w:rFonts w:ascii="Times New Roman" w:eastAsia="Times New Roman" w:hAnsi="Times New Roman" w:cs="Times New Roman"/>
          <w:sz w:val="24"/>
          <w:szCs w:val="24"/>
          <w:lang w:eastAsia="ru-RU"/>
        </w:rPr>
        <w:t xml:space="preserve"> </w:t>
      </w:r>
      <w:r w:rsidRPr="00155F50">
        <w:rPr>
          <w:rFonts w:ascii="Times New Roman" w:eastAsia="Times New Roman" w:hAnsi="Times New Roman" w:cs="Times New Roman"/>
          <w:sz w:val="24"/>
          <w:szCs w:val="24"/>
          <w:lang w:eastAsia="ru-RU"/>
        </w:rPr>
        <w:t xml:space="preserve">З. </w:t>
      </w:r>
      <w:r w:rsidRPr="007F02A0">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Pr="00155F50">
        <w:rPr>
          <w:rFonts w:ascii="Times New Roman" w:eastAsia="Times New Roman" w:hAnsi="Times New Roman" w:cs="Times New Roman"/>
          <w:sz w:val="24"/>
          <w:szCs w:val="24"/>
          <w:lang w:eastAsia="ru-RU"/>
        </w:rPr>
        <w:t>.</w:t>
      </w:r>
    </w:p>
    <w:p w:rsidR="00B639AB" w:rsidRPr="00155F50" w:rsidRDefault="00B639AB" w:rsidP="00B639AB">
      <w:pPr>
        <w:spacing w:after="0" w:line="240" w:lineRule="auto"/>
        <w:ind w:firstLine="709"/>
        <w:contextualSpacing/>
        <w:jc w:val="both"/>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 xml:space="preserve">ОК 4. </w:t>
      </w:r>
      <w:r w:rsidRPr="007F02A0">
        <w:rPr>
          <w:rFonts w:ascii="Times New Roman" w:hAnsi="Times New Roman"/>
          <w:sz w:val="24"/>
          <w:szCs w:val="24"/>
        </w:rPr>
        <w:t>Эффективно взаимодействовать и работать в коллективе и команде</w:t>
      </w:r>
      <w:r>
        <w:rPr>
          <w:rFonts w:ascii="Times New Roman" w:hAnsi="Times New Roman"/>
          <w:sz w:val="24"/>
          <w:szCs w:val="24"/>
        </w:rPr>
        <w:t>.</w:t>
      </w:r>
    </w:p>
    <w:p w:rsidR="00B639AB" w:rsidRDefault="00B639AB" w:rsidP="00B639AB">
      <w:pPr>
        <w:spacing w:after="0"/>
        <w:ind w:firstLine="709"/>
        <w:jc w:val="both"/>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 xml:space="preserve">ОК 7. </w:t>
      </w:r>
      <w:r w:rsidRPr="007F02A0">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r w:rsidRPr="00155F50">
        <w:rPr>
          <w:rFonts w:ascii="Times New Roman" w:eastAsia="Times New Roman" w:hAnsi="Times New Roman" w:cs="Times New Roman"/>
          <w:sz w:val="24"/>
          <w:szCs w:val="24"/>
          <w:lang w:eastAsia="ru-RU"/>
        </w:rPr>
        <w:t>.</w:t>
      </w:r>
    </w:p>
    <w:p w:rsidR="00B639AB" w:rsidRDefault="00B639AB" w:rsidP="00B639AB">
      <w:pPr>
        <w:spacing w:after="0"/>
        <w:ind w:firstLine="709"/>
        <w:jc w:val="both"/>
        <w:rPr>
          <w:rFonts w:ascii="Times New Roman" w:hAnsi="Times New Roman"/>
          <w:sz w:val="24"/>
          <w:szCs w:val="24"/>
        </w:rPr>
      </w:pPr>
      <w:r w:rsidRPr="00155F50">
        <w:rPr>
          <w:rFonts w:ascii="Times New Roman" w:eastAsia="Times New Roman" w:hAnsi="Times New Roman" w:cs="Times New Roman"/>
          <w:sz w:val="24"/>
          <w:szCs w:val="24"/>
          <w:lang w:eastAsia="ru-RU"/>
        </w:rPr>
        <w:t xml:space="preserve">ОК 9. </w:t>
      </w:r>
      <w:r w:rsidRPr="007F02A0">
        <w:rPr>
          <w:rFonts w:ascii="Times New Roman" w:hAnsi="Times New Roman"/>
          <w:sz w:val="24"/>
          <w:szCs w:val="24"/>
        </w:rPr>
        <w:t>Пользоваться профессиональной документацией на государственном и иностранном языках</w:t>
      </w:r>
      <w:r>
        <w:rPr>
          <w:rFonts w:ascii="Times New Roman" w:hAnsi="Times New Roman"/>
          <w:sz w:val="24"/>
          <w:szCs w:val="24"/>
        </w:rPr>
        <w:t>.</w:t>
      </w:r>
    </w:p>
    <w:p w:rsidR="00B639AB" w:rsidRPr="00B639AB" w:rsidRDefault="00B639AB" w:rsidP="00B639AB">
      <w:pPr>
        <w:spacing w:after="0"/>
        <w:ind w:firstLine="709"/>
        <w:jc w:val="both"/>
        <w:rPr>
          <w:rFonts w:ascii="Times New Roman" w:hAnsi="Times New Roman"/>
          <w:i/>
          <w:sz w:val="24"/>
          <w:szCs w:val="24"/>
        </w:rPr>
      </w:pPr>
      <w:r w:rsidRPr="00B639AB">
        <w:rPr>
          <w:rStyle w:val="a7"/>
          <w:rFonts w:ascii="Times New Roman" w:hAnsi="Times New Roman"/>
          <w:i w:val="0"/>
          <w:sz w:val="24"/>
          <w:szCs w:val="24"/>
        </w:rPr>
        <w:t>1.1.2. Перечень профессиональных компетенций</w:t>
      </w:r>
    </w:p>
    <w:p w:rsidR="00B639AB" w:rsidRDefault="00B639AB" w:rsidP="00B639AB">
      <w:pPr>
        <w:widowControl w:val="0"/>
        <w:spacing w:after="0" w:line="240" w:lineRule="auto"/>
        <w:ind w:right="136" w:firstLine="709"/>
        <w:contextualSpacing/>
        <w:jc w:val="both"/>
        <w:rPr>
          <w:rStyle w:val="a7"/>
          <w:rFonts w:ascii="Times New Roman" w:hAnsi="Times New Roman"/>
          <w:i w:val="0"/>
          <w:sz w:val="24"/>
          <w:szCs w:val="24"/>
        </w:rPr>
      </w:pPr>
      <w:r>
        <w:rPr>
          <w:rStyle w:val="a7"/>
          <w:rFonts w:ascii="Times New Roman" w:hAnsi="Times New Roman"/>
          <w:i w:val="0"/>
          <w:sz w:val="24"/>
          <w:szCs w:val="24"/>
        </w:rPr>
        <w:t xml:space="preserve">ВД 1. </w:t>
      </w:r>
      <w:r w:rsidR="00985687" w:rsidRPr="00985687">
        <w:rPr>
          <w:rStyle w:val="a7"/>
          <w:rFonts w:ascii="Times New Roman" w:hAnsi="Times New Roman"/>
          <w:i w:val="0"/>
          <w:sz w:val="24"/>
          <w:szCs w:val="24"/>
        </w:rPr>
        <w:t>Осуществление профессионального ухода за пациентами</w:t>
      </w:r>
    </w:p>
    <w:p w:rsidR="00B639AB" w:rsidRPr="00985687" w:rsidRDefault="00985687" w:rsidP="00B639AB">
      <w:pPr>
        <w:widowControl w:val="0"/>
        <w:spacing w:after="0" w:line="240" w:lineRule="auto"/>
        <w:ind w:right="136" w:firstLine="709"/>
        <w:contextualSpacing/>
        <w:jc w:val="both"/>
        <w:rPr>
          <w:rStyle w:val="a7"/>
          <w:rFonts w:ascii="Times New Roman" w:hAnsi="Times New Roman"/>
          <w:i w:val="0"/>
          <w:sz w:val="24"/>
          <w:szCs w:val="24"/>
        </w:rPr>
      </w:pPr>
      <w:r w:rsidRPr="00985687">
        <w:rPr>
          <w:rStyle w:val="a7"/>
          <w:rFonts w:ascii="Times New Roman" w:hAnsi="Times New Roman"/>
          <w:i w:val="0"/>
          <w:sz w:val="24"/>
          <w:szCs w:val="24"/>
        </w:rPr>
        <w:t>ПК 1.1. Осуществлять рациональное перемещение и транспортировку материальных объектов и медицинских отходов</w:t>
      </w:r>
      <w:r w:rsidR="00B639AB" w:rsidRPr="00985687">
        <w:rPr>
          <w:rStyle w:val="a7"/>
          <w:rFonts w:ascii="Times New Roman" w:hAnsi="Times New Roman"/>
          <w:i w:val="0"/>
          <w:sz w:val="24"/>
          <w:szCs w:val="24"/>
        </w:rPr>
        <w:t>.</w:t>
      </w:r>
    </w:p>
    <w:p w:rsidR="00B639AB" w:rsidRPr="00985687" w:rsidRDefault="00B639AB" w:rsidP="00B639AB">
      <w:pPr>
        <w:widowControl w:val="0"/>
        <w:spacing w:after="0" w:line="240" w:lineRule="auto"/>
        <w:ind w:right="136" w:firstLine="709"/>
        <w:contextualSpacing/>
        <w:jc w:val="both"/>
        <w:rPr>
          <w:rStyle w:val="a7"/>
          <w:rFonts w:ascii="Times New Roman" w:hAnsi="Times New Roman"/>
          <w:i w:val="0"/>
          <w:sz w:val="24"/>
          <w:szCs w:val="24"/>
        </w:rPr>
      </w:pPr>
      <w:r w:rsidRPr="00985687">
        <w:rPr>
          <w:rStyle w:val="a7"/>
          <w:rFonts w:ascii="Times New Roman" w:hAnsi="Times New Roman"/>
          <w:i w:val="0"/>
          <w:sz w:val="24"/>
          <w:szCs w:val="24"/>
        </w:rPr>
        <w:t xml:space="preserve">ПК 1.2. </w:t>
      </w:r>
      <w:bookmarkStart w:id="1" w:name="_Toc132208021"/>
      <w:r w:rsidR="00985687" w:rsidRPr="00985687">
        <w:rPr>
          <w:rStyle w:val="a7"/>
          <w:rFonts w:ascii="Times New Roman" w:hAnsi="Times New Roman"/>
          <w:i w:val="0"/>
          <w:sz w:val="24"/>
          <w:szCs w:val="24"/>
        </w:rPr>
        <w:t>Обеспечивать соблюдение санитарно-эпидемиологических правил и нормативов медицинской организации</w:t>
      </w:r>
      <w:bookmarkEnd w:id="1"/>
      <w:r w:rsidRPr="00985687">
        <w:rPr>
          <w:rStyle w:val="a7"/>
          <w:rFonts w:ascii="Times New Roman" w:hAnsi="Times New Roman"/>
          <w:i w:val="0"/>
          <w:sz w:val="24"/>
          <w:szCs w:val="24"/>
        </w:rPr>
        <w:t>.</w:t>
      </w:r>
    </w:p>
    <w:p w:rsidR="00B639AB" w:rsidRPr="00985687" w:rsidRDefault="00B639AB" w:rsidP="00B639AB">
      <w:pPr>
        <w:spacing w:after="0" w:line="240" w:lineRule="auto"/>
        <w:ind w:firstLine="709"/>
        <w:contextualSpacing/>
        <w:jc w:val="both"/>
        <w:rPr>
          <w:rStyle w:val="a7"/>
          <w:rFonts w:ascii="Times New Roman" w:hAnsi="Times New Roman"/>
          <w:i w:val="0"/>
          <w:sz w:val="24"/>
          <w:szCs w:val="24"/>
        </w:rPr>
      </w:pPr>
      <w:r w:rsidRPr="00985687">
        <w:rPr>
          <w:rStyle w:val="a7"/>
          <w:rFonts w:ascii="Times New Roman" w:hAnsi="Times New Roman"/>
          <w:i w:val="0"/>
          <w:sz w:val="24"/>
          <w:szCs w:val="24"/>
        </w:rPr>
        <w:t xml:space="preserve">ПК 1.3. </w:t>
      </w:r>
      <w:bookmarkStart w:id="2" w:name="_Toc132208023"/>
      <w:r w:rsidR="00985687" w:rsidRPr="00985687">
        <w:rPr>
          <w:rStyle w:val="a7"/>
          <w:rFonts w:ascii="Times New Roman" w:hAnsi="Times New Roman"/>
          <w:i w:val="0"/>
          <w:sz w:val="24"/>
          <w:szCs w:val="24"/>
        </w:rPr>
        <w:t>Осуществлять профессиональный уход за пациентами с использованием современных средств и предметов ухода</w:t>
      </w:r>
      <w:bookmarkEnd w:id="2"/>
      <w:r w:rsidRPr="00985687">
        <w:rPr>
          <w:rStyle w:val="a7"/>
          <w:rFonts w:ascii="Times New Roman" w:hAnsi="Times New Roman"/>
          <w:i w:val="0"/>
          <w:sz w:val="24"/>
          <w:szCs w:val="24"/>
        </w:rPr>
        <w:t>.</w:t>
      </w:r>
    </w:p>
    <w:p w:rsidR="00985687" w:rsidRPr="00985687" w:rsidRDefault="00985687" w:rsidP="00B639AB">
      <w:pPr>
        <w:spacing w:after="0" w:line="240" w:lineRule="auto"/>
        <w:ind w:firstLine="709"/>
        <w:contextualSpacing/>
        <w:jc w:val="both"/>
        <w:rPr>
          <w:rStyle w:val="a7"/>
          <w:rFonts w:ascii="Times New Roman" w:hAnsi="Times New Roman"/>
          <w:i w:val="0"/>
          <w:sz w:val="24"/>
          <w:szCs w:val="24"/>
        </w:rPr>
      </w:pPr>
      <w:r w:rsidRPr="00985687">
        <w:rPr>
          <w:rStyle w:val="a7"/>
          <w:rFonts w:ascii="Times New Roman" w:hAnsi="Times New Roman"/>
          <w:i w:val="0"/>
          <w:sz w:val="24"/>
          <w:szCs w:val="24"/>
        </w:rPr>
        <w:t xml:space="preserve">ПК 1.4. </w:t>
      </w:r>
      <w:bookmarkStart w:id="3" w:name="_Toc132208025"/>
      <w:r w:rsidRPr="00985687">
        <w:rPr>
          <w:rStyle w:val="a7"/>
          <w:rFonts w:ascii="Times New Roman" w:hAnsi="Times New Roman"/>
          <w:i w:val="0"/>
          <w:sz w:val="24"/>
          <w:szCs w:val="24"/>
        </w:rPr>
        <w:t>Осуществлять уход за телом человека</w:t>
      </w:r>
      <w:bookmarkEnd w:id="3"/>
      <w:r>
        <w:rPr>
          <w:rStyle w:val="a7"/>
          <w:rFonts w:ascii="Times New Roman" w:hAnsi="Times New Roman"/>
          <w:i w:val="0"/>
          <w:sz w:val="24"/>
          <w:szCs w:val="24"/>
        </w:rPr>
        <w:t>.</w:t>
      </w:r>
    </w:p>
    <w:p w:rsidR="00B639AB" w:rsidRDefault="00B639AB" w:rsidP="00B639AB">
      <w:pPr>
        <w:spacing w:after="0" w:line="240" w:lineRule="auto"/>
        <w:ind w:firstLine="709"/>
        <w:contextualSpacing/>
        <w:jc w:val="both"/>
        <w:rPr>
          <w:rFonts w:ascii="Times New Roman" w:hAnsi="Times New Roman"/>
          <w:bCs/>
          <w:sz w:val="24"/>
          <w:szCs w:val="24"/>
        </w:rPr>
      </w:pPr>
      <w:r w:rsidRPr="007F02A0">
        <w:rPr>
          <w:rFonts w:ascii="Times New Roman" w:hAnsi="Times New Roman"/>
          <w:bCs/>
          <w:sz w:val="24"/>
          <w:szCs w:val="24"/>
        </w:rPr>
        <w:t xml:space="preserve">1.1.3. В результате освоения профессионального модуля </w:t>
      </w:r>
      <w:proofErr w:type="gramStart"/>
      <w:r w:rsidRPr="007F02A0">
        <w:rPr>
          <w:rFonts w:ascii="Times New Roman" w:hAnsi="Times New Roman"/>
          <w:bCs/>
          <w:sz w:val="24"/>
          <w:szCs w:val="24"/>
        </w:rPr>
        <w:t>обучающийся</w:t>
      </w:r>
      <w:proofErr w:type="gramEnd"/>
      <w:r w:rsidRPr="007F02A0">
        <w:rPr>
          <w:rFonts w:ascii="Times New Roman" w:hAnsi="Times New Roman"/>
          <w:bCs/>
          <w:sz w:val="24"/>
          <w:szCs w:val="24"/>
        </w:rPr>
        <w:t xml:space="preserve"> должен</w:t>
      </w:r>
      <w:r>
        <w:rPr>
          <w:rFonts w:ascii="Times New Roman" w:hAnsi="Times New Roman"/>
          <w:bCs/>
          <w:sz w:val="24"/>
          <w:szCs w:val="24"/>
        </w:rPr>
        <w:t>:</w:t>
      </w:r>
    </w:p>
    <w:p w:rsidR="00B639AB" w:rsidRDefault="00B639AB" w:rsidP="00B639AB">
      <w:pPr>
        <w:spacing w:after="0" w:line="240" w:lineRule="auto"/>
        <w:ind w:firstLine="709"/>
        <w:contextualSpacing/>
        <w:jc w:val="both"/>
        <w:rPr>
          <w:rFonts w:ascii="Times New Roman" w:hAnsi="Times New Roman"/>
          <w:bCs/>
          <w:sz w:val="24"/>
          <w:szCs w:val="24"/>
        </w:rPr>
      </w:pPr>
      <w:r w:rsidRPr="00B639AB">
        <w:rPr>
          <w:rFonts w:ascii="Times New Roman" w:hAnsi="Times New Roman"/>
          <w:b/>
          <w:bCs/>
          <w:i/>
          <w:sz w:val="24"/>
          <w:szCs w:val="24"/>
        </w:rPr>
        <w:t>владеть навыками</w:t>
      </w:r>
      <w:r>
        <w:rPr>
          <w:rFonts w:ascii="Times New Roman" w:hAnsi="Times New Roman"/>
          <w:bCs/>
          <w:sz w:val="24"/>
          <w:szCs w:val="24"/>
        </w:rPr>
        <w:t>:</w:t>
      </w:r>
    </w:p>
    <w:p w:rsidR="00985687" w:rsidRPr="00A31DEF" w:rsidRDefault="00B639AB" w:rsidP="00985687">
      <w:pPr>
        <w:spacing w:after="0" w:line="240" w:lineRule="auto"/>
        <w:ind w:firstLine="709"/>
        <w:jc w:val="both"/>
        <w:rPr>
          <w:rFonts w:ascii="Times New Roman" w:hAnsi="Times New Roman"/>
          <w:bCs/>
          <w:sz w:val="24"/>
          <w:szCs w:val="24"/>
        </w:rPr>
      </w:pPr>
      <w:r>
        <w:rPr>
          <w:rFonts w:ascii="Times New Roman" w:hAnsi="Times New Roman"/>
          <w:sz w:val="24"/>
          <w:szCs w:val="24"/>
        </w:rPr>
        <w:t xml:space="preserve">- </w:t>
      </w:r>
      <w:r w:rsidR="00985687" w:rsidRPr="00A31DEF">
        <w:rPr>
          <w:rFonts w:ascii="Times New Roman" w:hAnsi="Times New Roman"/>
          <w:bCs/>
          <w:sz w:val="24"/>
          <w:szCs w:val="24"/>
        </w:rPr>
        <w:t>размещения материальных объектов и медицинских отход</w:t>
      </w:r>
      <w:r w:rsidR="00985687">
        <w:rPr>
          <w:rFonts w:ascii="Times New Roman" w:hAnsi="Times New Roman"/>
          <w:bCs/>
          <w:sz w:val="24"/>
          <w:szCs w:val="24"/>
        </w:rPr>
        <w:t>ов на средствах транспортировки;</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осуществления транспортировки и своевременной доставки материальных объектов и медицинск</w:t>
      </w:r>
      <w:r>
        <w:rPr>
          <w:rFonts w:ascii="Times New Roman" w:hAnsi="Times New Roman"/>
          <w:bCs/>
          <w:sz w:val="24"/>
          <w:szCs w:val="24"/>
        </w:rPr>
        <w:t>их отходов к месту назначения;</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проведения ежедневной влажной и генеральной уборки палат, помещений, кабинетов с использованием д</w:t>
      </w:r>
      <w:r>
        <w:rPr>
          <w:rFonts w:ascii="Times New Roman" w:hAnsi="Times New Roman"/>
          <w:bCs/>
          <w:sz w:val="24"/>
          <w:szCs w:val="24"/>
        </w:rPr>
        <w:t>езинфицирующих и моющих средств;</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проведения обеззараживания воздуха и проветрива</w:t>
      </w:r>
      <w:r>
        <w:rPr>
          <w:rFonts w:ascii="Times New Roman" w:hAnsi="Times New Roman"/>
          <w:bCs/>
          <w:sz w:val="24"/>
          <w:szCs w:val="24"/>
        </w:rPr>
        <w:t>ния палат, помещений, кабинетов;</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обеспечения порядка в холодильниках и санитарное содержание холодильников для хранения лич</w:t>
      </w:r>
      <w:r>
        <w:rPr>
          <w:rFonts w:ascii="Times New Roman" w:hAnsi="Times New Roman"/>
          <w:bCs/>
          <w:sz w:val="24"/>
          <w:szCs w:val="24"/>
        </w:rPr>
        <w:t>ных пищевых продуктов пациентов;</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 xml:space="preserve">проведения дезинфекция предметов ухода, оборудования, </w:t>
      </w:r>
      <w:r>
        <w:rPr>
          <w:rFonts w:ascii="Times New Roman" w:hAnsi="Times New Roman"/>
          <w:bCs/>
          <w:sz w:val="24"/>
          <w:szCs w:val="24"/>
        </w:rPr>
        <w:t>инвентаря и медицинских изделий;</w:t>
      </w:r>
    </w:p>
    <w:p w:rsidR="00B639AB" w:rsidRDefault="00985687" w:rsidP="00985687">
      <w:pPr>
        <w:spacing w:after="0"/>
        <w:ind w:firstLine="709"/>
        <w:jc w:val="both"/>
        <w:rPr>
          <w:rFonts w:ascii="Times New Roman" w:hAnsi="Times New Roman"/>
          <w:sz w:val="24"/>
          <w:szCs w:val="24"/>
        </w:rPr>
      </w:pPr>
      <w:r>
        <w:rPr>
          <w:rFonts w:ascii="Times New Roman" w:hAnsi="Times New Roman"/>
          <w:bCs/>
          <w:sz w:val="24"/>
          <w:szCs w:val="24"/>
        </w:rPr>
        <w:t xml:space="preserve">- </w:t>
      </w:r>
      <w:r w:rsidRPr="00A31DEF">
        <w:rPr>
          <w:rFonts w:ascii="Times New Roman" w:hAnsi="Times New Roman"/>
          <w:bCs/>
          <w:sz w:val="24"/>
          <w:szCs w:val="24"/>
        </w:rPr>
        <w:t xml:space="preserve">проведения </w:t>
      </w:r>
      <w:proofErr w:type="spellStart"/>
      <w:r w:rsidRPr="00A31DEF">
        <w:rPr>
          <w:rFonts w:ascii="Times New Roman" w:hAnsi="Times New Roman"/>
          <w:bCs/>
          <w:sz w:val="24"/>
          <w:szCs w:val="24"/>
        </w:rPr>
        <w:t>предстерилизационной</w:t>
      </w:r>
      <w:proofErr w:type="spellEnd"/>
      <w:r w:rsidRPr="00A31DEF">
        <w:rPr>
          <w:rFonts w:ascii="Times New Roman" w:hAnsi="Times New Roman"/>
          <w:bCs/>
          <w:sz w:val="24"/>
          <w:szCs w:val="24"/>
        </w:rPr>
        <w:t xml:space="preserve"> очистки медицинских изделий</w:t>
      </w:r>
      <w:r w:rsidR="00B639AB">
        <w:rPr>
          <w:rFonts w:ascii="Times New Roman" w:hAnsi="Times New Roman"/>
          <w:sz w:val="24"/>
          <w:szCs w:val="24"/>
        </w:rPr>
        <w:t>;</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получения информации от пациентов (их родственн</w:t>
      </w:r>
      <w:r>
        <w:rPr>
          <w:rFonts w:ascii="Times New Roman" w:hAnsi="Times New Roman"/>
          <w:bCs/>
          <w:sz w:val="24"/>
          <w:szCs w:val="24"/>
        </w:rPr>
        <w:t>иков / законных представителей);</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размещения и</w:t>
      </w:r>
      <w:r>
        <w:rPr>
          <w:rFonts w:ascii="Times New Roman" w:hAnsi="Times New Roman"/>
          <w:bCs/>
          <w:sz w:val="24"/>
          <w:szCs w:val="24"/>
        </w:rPr>
        <w:t xml:space="preserve"> перемещения пациента в постели;</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проведения санитарной обработки, гигиенического ухода за тяжелобольными пациентами (умывание, обтирание кожных покровов, полоскание</w:t>
      </w:r>
      <w:r>
        <w:rPr>
          <w:rFonts w:ascii="Times New Roman" w:hAnsi="Times New Roman"/>
          <w:bCs/>
          <w:sz w:val="24"/>
          <w:szCs w:val="24"/>
        </w:rPr>
        <w:t xml:space="preserve"> полости рта);</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lastRenderedPageBreak/>
        <w:t xml:space="preserve">- </w:t>
      </w:r>
      <w:r w:rsidRPr="00A31DEF">
        <w:rPr>
          <w:rFonts w:ascii="Times New Roman" w:hAnsi="Times New Roman"/>
          <w:bCs/>
          <w:sz w:val="24"/>
          <w:szCs w:val="24"/>
        </w:rPr>
        <w:t>оказания пособия пациенту с недостаточностью самостоятельного ухода п</w:t>
      </w:r>
      <w:r>
        <w:rPr>
          <w:rFonts w:ascii="Times New Roman" w:hAnsi="Times New Roman"/>
          <w:bCs/>
          <w:sz w:val="24"/>
          <w:szCs w:val="24"/>
        </w:rPr>
        <w:t>ри физиологических отправлениях;</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кормления пациента с недостат</w:t>
      </w:r>
      <w:r>
        <w:rPr>
          <w:rFonts w:ascii="Times New Roman" w:hAnsi="Times New Roman"/>
          <w:bCs/>
          <w:sz w:val="24"/>
          <w:szCs w:val="24"/>
        </w:rPr>
        <w:t>очностью самостоятельного ухода;</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получения комплектов чистого н</w:t>
      </w:r>
      <w:r>
        <w:rPr>
          <w:rFonts w:ascii="Times New Roman" w:hAnsi="Times New Roman"/>
          <w:bCs/>
          <w:sz w:val="24"/>
          <w:szCs w:val="24"/>
        </w:rPr>
        <w:t>ательного белья, одежды и обуви;</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осуществления смены</w:t>
      </w:r>
      <w:r>
        <w:rPr>
          <w:rFonts w:ascii="Times New Roman" w:hAnsi="Times New Roman"/>
          <w:bCs/>
          <w:sz w:val="24"/>
          <w:szCs w:val="24"/>
        </w:rPr>
        <w:t xml:space="preserve"> нательного и постельного белья;</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осуществления транспортировки и соп</w:t>
      </w:r>
      <w:r>
        <w:rPr>
          <w:rFonts w:ascii="Times New Roman" w:hAnsi="Times New Roman"/>
          <w:bCs/>
          <w:sz w:val="24"/>
          <w:szCs w:val="24"/>
        </w:rPr>
        <w:t>ровождения пациента;</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 xml:space="preserve">оказания помощи медицинской сестре в проведении простых диагностических исследований: измерение температуры тела, частоты пульса, артериального давления, частоты </w:t>
      </w:r>
      <w:r>
        <w:rPr>
          <w:rFonts w:ascii="Times New Roman" w:hAnsi="Times New Roman"/>
          <w:bCs/>
          <w:sz w:val="24"/>
          <w:szCs w:val="24"/>
        </w:rPr>
        <w:t>дыхательных движений;</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наблюдения за фун</w:t>
      </w:r>
      <w:r>
        <w:rPr>
          <w:rFonts w:ascii="Times New Roman" w:hAnsi="Times New Roman"/>
          <w:bCs/>
          <w:sz w:val="24"/>
          <w:szCs w:val="24"/>
        </w:rPr>
        <w:t>кциональным состоянием пациента;</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осуществления доставки биологи</w:t>
      </w:r>
      <w:r>
        <w:rPr>
          <w:rFonts w:ascii="Times New Roman" w:hAnsi="Times New Roman"/>
          <w:bCs/>
          <w:sz w:val="24"/>
          <w:szCs w:val="24"/>
        </w:rPr>
        <w:t>ческого материала в лабораторию;</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 xml:space="preserve">оказания первой помощи </w:t>
      </w:r>
      <w:r>
        <w:rPr>
          <w:rFonts w:ascii="Times New Roman" w:hAnsi="Times New Roman"/>
          <w:bCs/>
          <w:sz w:val="24"/>
          <w:szCs w:val="24"/>
        </w:rPr>
        <w:t>при угрожающих жизни состояниях;</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проведения у</w:t>
      </w:r>
      <w:r>
        <w:rPr>
          <w:rFonts w:ascii="Times New Roman" w:hAnsi="Times New Roman"/>
          <w:bCs/>
          <w:sz w:val="24"/>
          <w:szCs w:val="24"/>
        </w:rPr>
        <w:t>хода за телом умершего человека;</w:t>
      </w:r>
    </w:p>
    <w:p w:rsidR="00985687" w:rsidRDefault="00985687" w:rsidP="00985687">
      <w:pPr>
        <w:spacing w:after="0"/>
        <w:ind w:firstLine="709"/>
        <w:jc w:val="both"/>
        <w:rPr>
          <w:rFonts w:ascii="Times New Roman" w:hAnsi="Times New Roman"/>
          <w:sz w:val="24"/>
          <w:szCs w:val="24"/>
        </w:rPr>
      </w:pPr>
      <w:r>
        <w:rPr>
          <w:rFonts w:ascii="Times New Roman" w:hAnsi="Times New Roman"/>
          <w:bCs/>
          <w:sz w:val="24"/>
          <w:szCs w:val="24"/>
        </w:rPr>
        <w:t xml:space="preserve">- </w:t>
      </w:r>
      <w:r w:rsidRPr="00A31DEF">
        <w:rPr>
          <w:rFonts w:ascii="Times New Roman" w:hAnsi="Times New Roman"/>
          <w:bCs/>
          <w:sz w:val="24"/>
          <w:szCs w:val="24"/>
        </w:rPr>
        <w:t>осуществления транспортировки тела умершего человека</w:t>
      </w:r>
      <w:r>
        <w:rPr>
          <w:rFonts w:ascii="Times New Roman" w:hAnsi="Times New Roman"/>
          <w:bCs/>
          <w:sz w:val="24"/>
          <w:szCs w:val="24"/>
        </w:rPr>
        <w:t>.</w:t>
      </w:r>
    </w:p>
    <w:p w:rsidR="00B639AB" w:rsidRDefault="00B639AB" w:rsidP="00B639AB">
      <w:pPr>
        <w:spacing w:after="0" w:line="240" w:lineRule="auto"/>
        <w:ind w:firstLine="709"/>
        <w:contextualSpacing/>
        <w:jc w:val="both"/>
        <w:rPr>
          <w:rFonts w:ascii="Times New Roman" w:hAnsi="Times New Roman"/>
          <w:sz w:val="24"/>
          <w:szCs w:val="24"/>
        </w:rPr>
      </w:pPr>
      <w:r w:rsidRPr="00B639AB">
        <w:rPr>
          <w:rFonts w:ascii="Times New Roman" w:hAnsi="Times New Roman"/>
          <w:b/>
          <w:i/>
          <w:sz w:val="24"/>
          <w:szCs w:val="24"/>
        </w:rPr>
        <w:t>уметь</w:t>
      </w:r>
      <w:r>
        <w:rPr>
          <w:rFonts w:ascii="Times New Roman" w:hAnsi="Times New Roman"/>
          <w:sz w:val="24"/>
          <w:szCs w:val="24"/>
        </w:rPr>
        <w:t>:</w:t>
      </w:r>
    </w:p>
    <w:p w:rsidR="00985687" w:rsidRPr="00A31DEF" w:rsidRDefault="00B639AB" w:rsidP="00985687">
      <w:pPr>
        <w:spacing w:after="0" w:line="240" w:lineRule="auto"/>
        <w:ind w:firstLine="709"/>
        <w:jc w:val="both"/>
        <w:rPr>
          <w:rFonts w:ascii="Times New Roman" w:hAnsi="Times New Roman"/>
          <w:bCs/>
          <w:sz w:val="24"/>
          <w:szCs w:val="24"/>
        </w:rPr>
      </w:pPr>
      <w:r>
        <w:rPr>
          <w:rFonts w:ascii="Times New Roman" w:hAnsi="Times New Roman"/>
          <w:sz w:val="24"/>
          <w:szCs w:val="24"/>
        </w:rPr>
        <w:t xml:space="preserve">- </w:t>
      </w:r>
      <w:r w:rsidR="00985687" w:rsidRPr="00A31DEF">
        <w:rPr>
          <w:rFonts w:ascii="Times New Roman" w:hAnsi="Times New Roman"/>
          <w:bCs/>
          <w:sz w:val="24"/>
          <w:szCs w:val="24"/>
        </w:rPr>
        <w:t>согласовывать действия с медицинским персоналом медицинской организации при перемещении, транспортировке материальных</w:t>
      </w:r>
      <w:r w:rsidR="00985687">
        <w:rPr>
          <w:rFonts w:ascii="Times New Roman" w:hAnsi="Times New Roman"/>
          <w:bCs/>
          <w:sz w:val="24"/>
          <w:szCs w:val="24"/>
        </w:rPr>
        <w:t xml:space="preserve"> объектов и медицинских отходов;</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 xml:space="preserve">рационально использовать специальные транспортные средства </w:t>
      </w:r>
      <w:r>
        <w:rPr>
          <w:rFonts w:ascii="Times New Roman" w:hAnsi="Times New Roman"/>
          <w:bCs/>
          <w:sz w:val="24"/>
          <w:szCs w:val="24"/>
        </w:rPr>
        <w:t>перемещения;</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удалять медицинские отходы с мест первичного образования и перемещ</w:t>
      </w:r>
      <w:r>
        <w:rPr>
          <w:rFonts w:ascii="Times New Roman" w:hAnsi="Times New Roman"/>
          <w:bCs/>
          <w:sz w:val="24"/>
          <w:szCs w:val="24"/>
        </w:rPr>
        <w:t>ать в места временного хранения;</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 xml:space="preserve">производить транспортировку материальных объектов и медицинских отходов с учетом требований инфекционной безопасности, санитарно-гигиенического </w:t>
      </w:r>
      <w:r>
        <w:rPr>
          <w:rFonts w:ascii="Times New Roman" w:hAnsi="Times New Roman"/>
          <w:bCs/>
          <w:sz w:val="24"/>
          <w:szCs w:val="24"/>
        </w:rPr>
        <w:t>и противоэпидемического режима;</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обеспечивать сохранность перемещаемых объ</w:t>
      </w:r>
      <w:r>
        <w:rPr>
          <w:rFonts w:ascii="Times New Roman" w:hAnsi="Times New Roman"/>
          <w:bCs/>
          <w:sz w:val="24"/>
          <w:szCs w:val="24"/>
        </w:rPr>
        <w:t>ектов в медицинской организации;</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 xml:space="preserve">производить герметизацию упаковок и емкостей однократного применения с отходами различных классов </w:t>
      </w:r>
      <w:r>
        <w:rPr>
          <w:rFonts w:ascii="Times New Roman" w:hAnsi="Times New Roman"/>
          <w:bCs/>
          <w:sz w:val="24"/>
          <w:szCs w:val="24"/>
        </w:rPr>
        <w:t>о</w:t>
      </w:r>
      <w:r w:rsidRPr="00A31DEF">
        <w:rPr>
          <w:rFonts w:ascii="Times New Roman" w:hAnsi="Times New Roman"/>
          <w:bCs/>
          <w:sz w:val="24"/>
          <w:szCs w:val="24"/>
        </w:rPr>
        <w:t>пасности</w:t>
      </w:r>
      <w:r>
        <w:rPr>
          <w:rFonts w:ascii="Times New Roman" w:hAnsi="Times New Roman"/>
          <w:bCs/>
          <w:sz w:val="24"/>
          <w:szCs w:val="24"/>
        </w:rPr>
        <w:t>;</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 xml:space="preserve">использовать упаковку (пакеты, баки) однократного и многократного применения в местах первичного сбора отходов с учетом класса </w:t>
      </w:r>
      <w:r>
        <w:rPr>
          <w:rFonts w:ascii="Times New Roman" w:hAnsi="Times New Roman"/>
          <w:bCs/>
          <w:sz w:val="24"/>
          <w:szCs w:val="24"/>
        </w:rPr>
        <w:t>о</w:t>
      </w:r>
      <w:r w:rsidRPr="00A31DEF">
        <w:rPr>
          <w:rFonts w:ascii="Times New Roman" w:hAnsi="Times New Roman"/>
          <w:bCs/>
          <w:sz w:val="24"/>
          <w:szCs w:val="24"/>
        </w:rPr>
        <w:t>пасности</w:t>
      </w:r>
      <w:r>
        <w:rPr>
          <w:rFonts w:ascii="Times New Roman" w:hAnsi="Times New Roman"/>
          <w:bCs/>
          <w:sz w:val="24"/>
          <w:szCs w:val="24"/>
        </w:rPr>
        <w:t>;</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правильно применять</w:t>
      </w:r>
      <w:r>
        <w:rPr>
          <w:rFonts w:ascii="Times New Roman" w:hAnsi="Times New Roman"/>
          <w:bCs/>
          <w:sz w:val="24"/>
          <w:szCs w:val="24"/>
        </w:rPr>
        <w:t xml:space="preserve"> средства индивидуальной защиты;</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производ</w:t>
      </w:r>
      <w:r>
        <w:rPr>
          <w:rFonts w:ascii="Times New Roman" w:hAnsi="Times New Roman"/>
          <w:bCs/>
          <w:sz w:val="24"/>
          <w:szCs w:val="24"/>
        </w:rPr>
        <w:t>ить гигиеническую обработку рук;</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оказывать первую помощь;</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производить уборку помещений, в том числе с применением д</w:t>
      </w:r>
      <w:r>
        <w:rPr>
          <w:rFonts w:ascii="Times New Roman" w:hAnsi="Times New Roman"/>
          <w:bCs/>
          <w:sz w:val="24"/>
          <w:szCs w:val="24"/>
        </w:rPr>
        <w:t>езинфицирующих и моющих средств;</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применять разрешенные для обеззараживания воздуха обо</w:t>
      </w:r>
      <w:r>
        <w:rPr>
          <w:rFonts w:ascii="Times New Roman" w:hAnsi="Times New Roman"/>
          <w:bCs/>
          <w:sz w:val="24"/>
          <w:szCs w:val="24"/>
        </w:rPr>
        <w:t>рудование и химические средства;</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поддерживать санитарное состояние холодильников для хранения лич</w:t>
      </w:r>
      <w:r>
        <w:rPr>
          <w:rFonts w:ascii="Times New Roman" w:hAnsi="Times New Roman"/>
          <w:bCs/>
          <w:sz w:val="24"/>
          <w:szCs w:val="24"/>
        </w:rPr>
        <w:t>ных пищевых продуктов пациентов;</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обеспечивать порядок хранения пищевых прод</w:t>
      </w:r>
      <w:r>
        <w:rPr>
          <w:rFonts w:ascii="Times New Roman" w:hAnsi="Times New Roman"/>
          <w:bCs/>
          <w:sz w:val="24"/>
          <w:szCs w:val="24"/>
        </w:rPr>
        <w:t>уктов пациентов в холодильниках;</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использовать моющие и дезинфицирующие средства при</w:t>
      </w:r>
      <w:r>
        <w:rPr>
          <w:rFonts w:ascii="Times New Roman" w:hAnsi="Times New Roman"/>
          <w:bCs/>
          <w:sz w:val="24"/>
          <w:szCs w:val="24"/>
        </w:rPr>
        <w:t xml:space="preserve"> </w:t>
      </w:r>
      <w:r w:rsidRPr="00A31DEF">
        <w:rPr>
          <w:rFonts w:ascii="Times New Roman" w:hAnsi="Times New Roman"/>
          <w:bCs/>
          <w:sz w:val="24"/>
          <w:szCs w:val="24"/>
        </w:rPr>
        <w:t>дезинфекции предметов ухода, оборудования, инвентаря, емкостей многократного при</w:t>
      </w:r>
      <w:r>
        <w:rPr>
          <w:rFonts w:ascii="Times New Roman" w:hAnsi="Times New Roman"/>
          <w:bCs/>
          <w:sz w:val="24"/>
          <w:szCs w:val="24"/>
        </w:rPr>
        <w:t>менения для медицинских отходов;</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использовать и хранить уборочный инвентарь, оборудован</w:t>
      </w:r>
      <w:r>
        <w:rPr>
          <w:rFonts w:ascii="Times New Roman" w:hAnsi="Times New Roman"/>
          <w:bCs/>
          <w:sz w:val="24"/>
          <w:szCs w:val="24"/>
        </w:rPr>
        <w:t>ие в соответствии с маркировкой;</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 xml:space="preserve">производить </w:t>
      </w:r>
      <w:proofErr w:type="spellStart"/>
      <w:r w:rsidRPr="00A31DEF">
        <w:rPr>
          <w:rFonts w:ascii="Times New Roman" w:hAnsi="Times New Roman"/>
          <w:bCs/>
          <w:sz w:val="24"/>
          <w:szCs w:val="24"/>
        </w:rPr>
        <w:t>предстерилизацион</w:t>
      </w:r>
      <w:r>
        <w:rPr>
          <w:rFonts w:ascii="Times New Roman" w:hAnsi="Times New Roman"/>
          <w:bCs/>
          <w:sz w:val="24"/>
          <w:szCs w:val="24"/>
        </w:rPr>
        <w:t>ную</w:t>
      </w:r>
      <w:proofErr w:type="spellEnd"/>
      <w:r>
        <w:rPr>
          <w:rFonts w:ascii="Times New Roman" w:hAnsi="Times New Roman"/>
          <w:bCs/>
          <w:sz w:val="24"/>
          <w:szCs w:val="24"/>
        </w:rPr>
        <w:t xml:space="preserve"> очистку медицинских изделий;</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производить обезвреживание отдельных видов медицинских отходов, обработку поверхностей, загрязн</w:t>
      </w:r>
      <w:r>
        <w:rPr>
          <w:rFonts w:ascii="Times New Roman" w:hAnsi="Times New Roman"/>
          <w:bCs/>
          <w:sz w:val="24"/>
          <w:szCs w:val="24"/>
        </w:rPr>
        <w:t>енных биологическими жидкостями;</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 xml:space="preserve">правильно применять </w:t>
      </w:r>
      <w:r>
        <w:rPr>
          <w:rFonts w:ascii="Times New Roman" w:hAnsi="Times New Roman"/>
          <w:bCs/>
          <w:sz w:val="24"/>
          <w:szCs w:val="24"/>
        </w:rPr>
        <w:t>средства индивидуальной защиты;</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получать информацию от пациентов (их родственн</w:t>
      </w:r>
      <w:r>
        <w:rPr>
          <w:rFonts w:ascii="Times New Roman" w:hAnsi="Times New Roman"/>
          <w:bCs/>
          <w:sz w:val="24"/>
          <w:szCs w:val="24"/>
        </w:rPr>
        <w:t>иков / законных представителей);</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использовать специальные средства для размещения и перемещения пациента в постели с п</w:t>
      </w:r>
      <w:r>
        <w:rPr>
          <w:rFonts w:ascii="Times New Roman" w:hAnsi="Times New Roman"/>
          <w:bCs/>
          <w:sz w:val="24"/>
          <w:szCs w:val="24"/>
        </w:rPr>
        <w:t>рименением принципов эргономики;</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lastRenderedPageBreak/>
        <w:t xml:space="preserve">- </w:t>
      </w:r>
      <w:r w:rsidRPr="00A31DEF">
        <w:rPr>
          <w:rFonts w:ascii="Times New Roman" w:hAnsi="Times New Roman"/>
          <w:bCs/>
          <w:sz w:val="24"/>
          <w:szCs w:val="24"/>
        </w:rPr>
        <w:t>размещать и перемещать пациента в постели с испо</w:t>
      </w:r>
      <w:r>
        <w:rPr>
          <w:rFonts w:ascii="Times New Roman" w:hAnsi="Times New Roman"/>
          <w:bCs/>
          <w:sz w:val="24"/>
          <w:szCs w:val="24"/>
        </w:rPr>
        <w:t>льзованием принципов эргономики;</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создавать комфортные условия пребывания пац</w:t>
      </w:r>
      <w:r>
        <w:rPr>
          <w:rFonts w:ascii="Times New Roman" w:hAnsi="Times New Roman"/>
          <w:bCs/>
          <w:sz w:val="24"/>
          <w:szCs w:val="24"/>
        </w:rPr>
        <w:t>иента в медицинской организации;</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измерять температуру тела, частоту пульса, артериальное давлени</w:t>
      </w:r>
      <w:r>
        <w:rPr>
          <w:rFonts w:ascii="Times New Roman" w:hAnsi="Times New Roman"/>
          <w:bCs/>
          <w:sz w:val="24"/>
          <w:szCs w:val="24"/>
        </w:rPr>
        <w:t>е, частоту дыхательных движений;</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о</w:t>
      </w:r>
      <w:r w:rsidRPr="00A31DEF">
        <w:rPr>
          <w:rFonts w:ascii="Times New Roman" w:hAnsi="Times New Roman"/>
          <w:bCs/>
          <w:sz w:val="24"/>
          <w:szCs w:val="24"/>
        </w:rPr>
        <w:t>пределять основные показатели фун</w:t>
      </w:r>
      <w:r>
        <w:rPr>
          <w:rFonts w:ascii="Times New Roman" w:hAnsi="Times New Roman"/>
          <w:bCs/>
          <w:sz w:val="24"/>
          <w:szCs w:val="24"/>
        </w:rPr>
        <w:t>кционального состояния пациента;</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измерять антропометрически</w:t>
      </w:r>
      <w:r>
        <w:rPr>
          <w:rFonts w:ascii="Times New Roman" w:hAnsi="Times New Roman"/>
          <w:bCs/>
          <w:sz w:val="24"/>
          <w:szCs w:val="24"/>
        </w:rPr>
        <w:t>е показатели (рост, масса тела);</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 xml:space="preserve">информировать медицинский персонал об </w:t>
      </w:r>
      <w:r>
        <w:rPr>
          <w:rFonts w:ascii="Times New Roman" w:hAnsi="Times New Roman"/>
          <w:bCs/>
          <w:sz w:val="24"/>
          <w:szCs w:val="24"/>
        </w:rPr>
        <w:t>изменениях в состоянии пациента;</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оказывать помощь пацие</w:t>
      </w:r>
      <w:r>
        <w:rPr>
          <w:rFonts w:ascii="Times New Roman" w:hAnsi="Times New Roman"/>
          <w:bCs/>
          <w:sz w:val="24"/>
          <w:szCs w:val="24"/>
        </w:rPr>
        <w:t>нту во время его осмотра врачом;</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 xml:space="preserve">оказывать первую помощь </w:t>
      </w:r>
      <w:r>
        <w:rPr>
          <w:rFonts w:ascii="Times New Roman" w:hAnsi="Times New Roman"/>
          <w:bCs/>
          <w:sz w:val="24"/>
          <w:szCs w:val="24"/>
        </w:rPr>
        <w:t>при угрожающих жизни состояниях;</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использовать средства и предметы ухода при санитарной обработке и г</w:t>
      </w:r>
      <w:r>
        <w:rPr>
          <w:rFonts w:ascii="Times New Roman" w:hAnsi="Times New Roman"/>
          <w:bCs/>
          <w:sz w:val="24"/>
          <w:szCs w:val="24"/>
        </w:rPr>
        <w:t>игиеническом уходе за пациентом;</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оказывать пособие пациенту с недостаточностью самостоятельного ухода п</w:t>
      </w:r>
      <w:r>
        <w:rPr>
          <w:rFonts w:ascii="Times New Roman" w:hAnsi="Times New Roman"/>
          <w:bCs/>
          <w:sz w:val="24"/>
          <w:szCs w:val="24"/>
        </w:rPr>
        <w:t>ри физиологических отправлениях;</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кормить пациента с недостат</w:t>
      </w:r>
      <w:r>
        <w:rPr>
          <w:rFonts w:ascii="Times New Roman" w:hAnsi="Times New Roman"/>
          <w:bCs/>
          <w:sz w:val="24"/>
          <w:szCs w:val="24"/>
        </w:rPr>
        <w:t>очностью самостоятельного ухода;</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выявлять продукты с истекшим сроком годности, п</w:t>
      </w:r>
      <w:r>
        <w:rPr>
          <w:rFonts w:ascii="Times New Roman" w:hAnsi="Times New Roman"/>
          <w:bCs/>
          <w:sz w:val="24"/>
          <w:szCs w:val="24"/>
        </w:rPr>
        <w:t>ризнаками порчи и загрязнениями;</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получать комплекты чистого н</w:t>
      </w:r>
      <w:r>
        <w:rPr>
          <w:rFonts w:ascii="Times New Roman" w:hAnsi="Times New Roman"/>
          <w:bCs/>
          <w:sz w:val="24"/>
          <w:szCs w:val="24"/>
        </w:rPr>
        <w:t>ательного белья, одежды и обуви;</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производить смену</w:t>
      </w:r>
      <w:r>
        <w:rPr>
          <w:rFonts w:ascii="Times New Roman" w:hAnsi="Times New Roman"/>
          <w:bCs/>
          <w:sz w:val="24"/>
          <w:szCs w:val="24"/>
        </w:rPr>
        <w:t xml:space="preserve"> нательного и постельного белья;</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осуществлять транспортировку и соп</w:t>
      </w:r>
      <w:r>
        <w:rPr>
          <w:rFonts w:ascii="Times New Roman" w:hAnsi="Times New Roman"/>
          <w:bCs/>
          <w:sz w:val="24"/>
          <w:szCs w:val="24"/>
        </w:rPr>
        <w:t>ровождение пациента;</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доставлять биологический материал в лабо</w:t>
      </w:r>
      <w:r>
        <w:rPr>
          <w:rFonts w:ascii="Times New Roman" w:hAnsi="Times New Roman"/>
          <w:bCs/>
          <w:sz w:val="24"/>
          <w:szCs w:val="24"/>
        </w:rPr>
        <w:t>ратории медицинской организации;</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 xml:space="preserve">своевременно доставлять медицинскую </w:t>
      </w:r>
      <w:r>
        <w:rPr>
          <w:rFonts w:ascii="Times New Roman" w:hAnsi="Times New Roman"/>
          <w:bCs/>
          <w:sz w:val="24"/>
          <w:szCs w:val="24"/>
        </w:rPr>
        <w:t>документацию к месту назначения;</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производить посмертный уход;</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обеспечивать сохранность тела умершего челове</w:t>
      </w:r>
      <w:r>
        <w:rPr>
          <w:rFonts w:ascii="Times New Roman" w:hAnsi="Times New Roman"/>
          <w:bCs/>
          <w:sz w:val="24"/>
          <w:szCs w:val="24"/>
        </w:rPr>
        <w:t>ка;</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 xml:space="preserve">измерять рост и массу тела умершего человека при работе в </w:t>
      </w:r>
      <w:r>
        <w:rPr>
          <w:rFonts w:ascii="Times New Roman" w:hAnsi="Times New Roman"/>
          <w:bCs/>
          <w:sz w:val="24"/>
          <w:szCs w:val="24"/>
        </w:rPr>
        <w:t>патологоанатомическом отделении;</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 xml:space="preserve">создавать условия для производства вскрытий и забора биологического материала при работе в </w:t>
      </w:r>
      <w:r>
        <w:rPr>
          <w:rFonts w:ascii="Times New Roman" w:hAnsi="Times New Roman"/>
          <w:bCs/>
          <w:sz w:val="24"/>
          <w:szCs w:val="24"/>
        </w:rPr>
        <w:t>патологоанатомическом отделении;</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 xml:space="preserve">осуществлять туалет тела умершего человека </w:t>
      </w:r>
      <w:r>
        <w:rPr>
          <w:rFonts w:ascii="Times New Roman" w:hAnsi="Times New Roman"/>
          <w:bCs/>
          <w:sz w:val="24"/>
          <w:szCs w:val="24"/>
        </w:rPr>
        <w:t xml:space="preserve">и помещать его в </w:t>
      </w:r>
      <w:proofErr w:type="spellStart"/>
      <w:r>
        <w:rPr>
          <w:rFonts w:ascii="Times New Roman" w:hAnsi="Times New Roman"/>
          <w:bCs/>
          <w:sz w:val="24"/>
          <w:szCs w:val="24"/>
        </w:rPr>
        <w:t>трупохранилище</w:t>
      </w:r>
      <w:proofErr w:type="spellEnd"/>
      <w:r>
        <w:rPr>
          <w:rFonts w:ascii="Times New Roman" w:hAnsi="Times New Roman"/>
          <w:bCs/>
          <w:sz w:val="24"/>
          <w:szCs w:val="24"/>
        </w:rPr>
        <w:t>;</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транспортировать тело умершего человека до места временного</w:t>
      </w:r>
      <w:r>
        <w:rPr>
          <w:rFonts w:ascii="Times New Roman" w:hAnsi="Times New Roman"/>
          <w:bCs/>
          <w:sz w:val="24"/>
          <w:szCs w:val="24"/>
        </w:rPr>
        <w:t xml:space="preserve"> хранения;</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доставлять трупный материал в лабо</w:t>
      </w:r>
      <w:r>
        <w:rPr>
          <w:rFonts w:ascii="Times New Roman" w:hAnsi="Times New Roman"/>
          <w:bCs/>
          <w:sz w:val="24"/>
          <w:szCs w:val="24"/>
        </w:rPr>
        <w:t>раторию медицинской организации;</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производить регистрацию приема и выдачи тела умершего человека при работе в пато</w:t>
      </w:r>
      <w:r>
        <w:rPr>
          <w:rFonts w:ascii="Times New Roman" w:hAnsi="Times New Roman"/>
          <w:bCs/>
          <w:sz w:val="24"/>
          <w:szCs w:val="24"/>
        </w:rPr>
        <w:t>логоанатомическом отделении;</w:t>
      </w:r>
    </w:p>
    <w:p w:rsidR="00B639AB" w:rsidRDefault="00985687" w:rsidP="00985687">
      <w:pPr>
        <w:spacing w:after="0"/>
        <w:ind w:firstLine="709"/>
        <w:jc w:val="both"/>
        <w:rPr>
          <w:rFonts w:ascii="Times New Roman" w:hAnsi="Times New Roman"/>
          <w:sz w:val="24"/>
          <w:szCs w:val="24"/>
        </w:rPr>
      </w:pPr>
      <w:r>
        <w:rPr>
          <w:rFonts w:ascii="Times New Roman" w:hAnsi="Times New Roman"/>
          <w:bCs/>
          <w:sz w:val="24"/>
          <w:szCs w:val="24"/>
        </w:rPr>
        <w:t xml:space="preserve">- </w:t>
      </w:r>
      <w:r w:rsidRPr="00A31DEF">
        <w:rPr>
          <w:rFonts w:ascii="Times New Roman" w:hAnsi="Times New Roman"/>
          <w:bCs/>
          <w:sz w:val="24"/>
          <w:szCs w:val="24"/>
        </w:rPr>
        <w:t>правильно применять средства индивидуальной защиты</w:t>
      </w:r>
      <w:r>
        <w:rPr>
          <w:rFonts w:ascii="Times New Roman" w:hAnsi="Times New Roman"/>
          <w:sz w:val="24"/>
          <w:szCs w:val="24"/>
        </w:rPr>
        <w:t>.</w:t>
      </w:r>
    </w:p>
    <w:p w:rsidR="00B639AB" w:rsidRDefault="00B639AB" w:rsidP="00B639AB">
      <w:pPr>
        <w:spacing w:after="0" w:line="240" w:lineRule="auto"/>
        <w:ind w:firstLine="709"/>
        <w:contextualSpacing/>
        <w:jc w:val="both"/>
        <w:rPr>
          <w:rFonts w:ascii="Times New Roman" w:hAnsi="Times New Roman"/>
          <w:sz w:val="24"/>
          <w:szCs w:val="24"/>
        </w:rPr>
      </w:pPr>
      <w:r w:rsidRPr="00B639AB">
        <w:rPr>
          <w:rFonts w:ascii="Times New Roman" w:hAnsi="Times New Roman"/>
          <w:b/>
          <w:i/>
          <w:sz w:val="24"/>
          <w:szCs w:val="24"/>
        </w:rPr>
        <w:t>знать</w:t>
      </w:r>
      <w:r>
        <w:rPr>
          <w:rFonts w:ascii="Times New Roman" w:hAnsi="Times New Roman"/>
          <w:sz w:val="24"/>
          <w:szCs w:val="24"/>
        </w:rPr>
        <w:t>:</w:t>
      </w:r>
    </w:p>
    <w:p w:rsidR="00985687" w:rsidRPr="00A31DEF" w:rsidRDefault="00B639AB" w:rsidP="00985687">
      <w:pPr>
        <w:spacing w:after="0" w:line="240" w:lineRule="auto"/>
        <w:ind w:firstLine="709"/>
        <w:jc w:val="both"/>
        <w:rPr>
          <w:rFonts w:ascii="Times New Roman" w:hAnsi="Times New Roman"/>
          <w:bCs/>
          <w:sz w:val="24"/>
          <w:szCs w:val="24"/>
        </w:rPr>
      </w:pPr>
      <w:r>
        <w:rPr>
          <w:rFonts w:ascii="Times New Roman" w:hAnsi="Times New Roman"/>
          <w:sz w:val="24"/>
          <w:szCs w:val="24"/>
        </w:rPr>
        <w:t xml:space="preserve">- </w:t>
      </w:r>
      <w:r w:rsidR="00985687" w:rsidRPr="00A31DEF">
        <w:rPr>
          <w:rFonts w:ascii="Times New Roman" w:hAnsi="Times New Roman"/>
          <w:bCs/>
          <w:sz w:val="24"/>
          <w:szCs w:val="24"/>
        </w:rPr>
        <w:t>виды упаковок (емкостей), контейнеров для материальных объектов и медицинских отходов, правила герметизации упаковок для отходов различного класса опасности</w:t>
      </w:r>
      <w:r w:rsidR="00985687">
        <w:rPr>
          <w:rFonts w:ascii="Times New Roman" w:hAnsi="Times New Roman"/>
          <w:bCs/>
          <w:sz w:val="24"/>
          <w:szCs w:val="24"/>
        </w:rPr>
        <w:t>;</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средства и способы перемещения и транспортировки материальных объектов, медицинских отходов и обеспечения их сохран</w:t>
      </w:r>
      <w:r>
        <w:rPr>
          <w:rFonts w:ascii="Times New Roman" w:hAnsi="Times New Roman"/>
          <w:bCs/>
          <w:sz w:val="24"/>
          <w:szCs w:val="24"/>
        </w:rPr>
        <w:t>ности в медицинской организации;</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назначение и правила ис</w:t>
      </w:r>
      <w:r>
        <w:rPr>
          <w:rFonts w:ascii="Times New Roman" w:hAnsi="Times New Roman"/>
          <w:bCs/>
          <w:sz w:val="24"/>
          <w:szCs w:val="24"/>
        </w:rPr>
        <w:t>пользования средств перемещения;</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 xml:space="preserve">правила подъема и перемещения тяжестей с учетом </w:t>
      </w:r>
      <w:proofErr w:type="spellStart"/>
      <w:r w:rsidRPr="00A31DEF">
        <w:rPr>
          <w:rFonts w:ascii="Times New Roman" w:hAnsi="Times New Roman"/>
          <w:bCs/>
          <w:sz w:val="24"/>
          <w:szCs w:val="24"/>
        </w:rPr>
        <w:t>здоровьесберег</w:t>
      </w:r>
      <w:r>
        <w:rPr>
          <w:rFonts w:ascii="Times New Roman" w:hAnsi="Times New Roman"/>
          <w:bCs/>
          <w:sz w:val="24"/>
          <w:szCs w:val="24"/>
        </w:rPr>
        <w:t>ающих</w:t>
      </w:r>
      <w:proofErr w:type="spellEnd"/>
      <w:r>
        <w:rPr>
          <w:rFonts w:ascii="Times New Roman" w:hAnsi="Times New Roman"/>
          <w:bCs/>
          <w:sz w:val="24"/>
          <w:szCs w:val="24"/>
        </w:rPr>
        <w:t xml:space="preserve"> технологий;</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требования инфекционной безопасности, санитарно-гигиенический и противоэпидемический режим при трансп</w:t>
      </w:r>
      <w:r>
        <w:rPr>
          <w:rFonts w:ascii="Times New Roman" w:hAnsi="Times New Roman"/>
          <w:bCs/>
          <w:sz w:val="24"/>
          <w:szCs w:val="24"/>
        </w:rPr>
        <w:t>ортировке материальных объектов;</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 xml:space="preserve">инструкция по сбору, хранению и перемещению </w:t>
      </w:r>
      <w:r>
        <w:rPr>
          <w:rFonts w:ascii="Times New Roman" w:hAnsi="Times New Roman"/>
          <w:bCs/>
          <w:sz w:val="24"/>
          <w:szCs w:val="24"/>
        </w:rPr>
        <w:t>медицинских отходов организации;</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схема обращения с медицинск</w:t>
      </w:r>
      <w:r>
        <w:rPr>
          <w:rFonts w:ascii="Times New Roman" w:hAnsi="Times New Roman"/>
          <w:bCs/>
          <w:sz w:val="24"/>
          <w:szCs w:val="24"/>
        </w:rPr>
        <w:t>ими отходами;</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прав</w:t>
      </w:r>
      <w:r>
        <w:rPr>
          <w:rFonts w:ascii="Times New Roman" w:hAnsi="Times New Roman"/>
          <w:bCs/>
          <w:sz w:val="24"/>
          <w:szCs w:val="24"/>
        </w:rPr>
        <w:t>ила гигиенической обработки рук;</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перечень состояний, при которых оказывается первая помощь;</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 xml:space="preserve">признаки заболеваний и состояний, требующих оказания первой помощи;  </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алгоритмы оказания первой помощи;</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lastRenderedPageBreak/>
        <w:t xml:space="preserve">- </w:t>
      </w:r>
      <w:r w:rsidRPr="00A31DEF">
        <w:rPr>
          <w:rFonts w:ascii="Times New Roman" w:hAnsi="Times New Roman"/>
          <w:bCs/>
          <w:sz w:val="24"/>
          <w:szCs w:val="24"/>
        </w:rPr>
        <w:t xml:space="preserve">правила применения средств индивидуальной </w:t>
      </w:r>
      <w:r>
        <w:rPr>
          <w:rFonts w:ascii="Times New Roman" w:hAnsi="Times New Roman"/>
          <w:bCs/>
          <w:sz w:val="24"/>
          <w:szCs w:val="24"/>
        </w:rPr>
        <w:t>защиты;</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график проведения ежедневной влажной и генеральной уборки палат, помещений, кабинетов с использованием д</w:t>
      </w:r>
      <w:r>
        <w:rPr>
          <w:rFonts w:ascii="Times New Roman" w:hAnsi="Times New Roman"/>
          <w:bCs/>
          <w:sz w:val="24"/>
          <w:szCs w:val="24"/>
        </w:rPr>
        <w:t>езинфицирующих и моющих средств;</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способы обеззараживания воздуха и проветрива</w:t>
      </w:r>
      <w:r>
        <w:rPr>
          <w:rFonts w:ascii="Times New Roman" w:hAnsi="Times New Roman"/>
          <w:bCs/>
          <w:sz w:val="24"/>
          <w:szCs w:val="24"/>
        </w:rPr>
        <w:t>ния палат, помещений, кабинетов;</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инструкция по санитарному содержанию холодильников и условиям хранения лич</w:t>
      </w:r>
      <w:r>
        <w:rPr>
          <w:rFonts w:ascii="Times New Roman" w:hAnsi="Times New Roman"/>
          <w:bCs/>
          <w:sz w:val="24"/>
          <w:szCs w:val="24"/>
        </w:rPr>
        <w:t>ных пищевых продуктов пациентов;</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правила инфекционной безопасности п</w:t>
      </w:r>
      <w:r>
        <w:rPr>
          <w:rFonts w:ascii="Times New Roman" w:hAnsi="Times New Roman"/>
          <w:bCs/>
          <w:sz w:val="24"/>
          <w:szCs w:val="24"/>
        </w:rPr>
        <w:t>ри выполнении трудовых действий;</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правила хранения уборочного инвентаря, д</w:t>
      </w:r>
      <w:r>
        <w:rPr>
          <w:rFonts w:ascii="Times New Roman" w:hAnsi="Times New Roman"/>
          <w:bCs/>
          <w:sz w:val="24"/>
          <w:szCs w:val="24"/>
        </w:rPr>
        <w:t>езинфицирующих и моющих средств;</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инструкции по применению моющих и дезинфицирующих средств, использ</w:t>
      </w:r>
      <w:r>
        <w:rPr>
          <w:rFonts w:ascii="Times New Roman" w:hAnsi="Times New Roman"/>
          <w:bCs/>
          <w:sz w:val="24"/>
          <w:szCs w:val="24"/>
        </w:rPr>
        <w:t>уемых в медицинской организации;</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 xml:space="preserve">правила дезинфекции и </w:t>
      </w:r>
      <w:proofErr w:type="spellStart"/>
      <w:r w:rsidRPr="00A31DEF">
        <w:rPr>
          <w:rFonts w:ascii="Times New Roman" w:hAnsi="Times New Roman"/>
          <w:bCs/>
          <w:sz w:val="24"/>
          <w:szCs w:val="24"/>
        </w:rPr>
        <w:t>предстерилизацион</w:t>
      </w:r>
      <w:r>
        <w:rPr>
          <w:rFonts w:ascii="Times New Roman" w:hAnsi="Times New Roman"/>
          <w:bCs/>
          <w:sz w:val="24"/>
          <w:szCs w:val="24"/>
        </w:rPr>
        <w:t>ной</w:t>
      </w:r>
      <w:proofErr w:type="spellEnd"/>
      <w:r>
        <w:rPr>
          <w:rFonts w:ascii="Times New Roman" w:hAnsi="Times New Roman"/>
          <w:bCs/>
          <w:sz w:val="24"/>
          <w:szCs w:val="24"/>
        </w:rPr>
        <w:t xml:space="preserve"> очистки медицинских изделий;</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инструкции по проведению дезинфекции предметов ухода, оборудования, инвентаря, емкостей многократного применения для медицинских отходов</w:t>
      </w:r>
      <w:r>
        <w:rPr>
          <w:rFonts w:ascii="Times New Roman" w:hAnsi="Times New Roman"/>
          <w:bCs/>
          <w:sz w:val="24"/>
          <w:szCs w:val="24"/>
        </w:rPr>
        <w:t>;</w:t>
      </w:r>
    </w:p>
    <w:p w:rsidR="00985687" w:rsidRDefault="00985687" w:rsidP="00985687">
      <w:pPr>
        <w:spacing w:after="0" w:line="240" w:lineRule="auto"/>
        <w:ind w:firstLine="709"/>
        <w:contextualSpacing/>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методы безопасного обезвреживания инфицированных и потенциально инфицированных отходов (материалы, инструменты, предметы, загрязненные кровью и / или другими биологическими жидкостями; патологоанатомические отходы, органические операционные отходы, пищевые отходы из инфекционных отделений, отходы из микробиологических, клинико-диагностических лабораторий, биологические отходы вивариев</w:t>
      </w:r>
      <w:r>
        <w:rPr>
          <w:rFonts w:ascii="Times New Roman" w:hAnsi="Times New Roman"/>
          <w:bCs/>
          <w:sz w:val="24"/>
          <w:szCs w:val="24"/>
        </w:rPr>
        <w:t>;</w:t>
      </w:r>
    </w:p>
    <w:p w:rsidR="00985687" w:rsidRPr="00A31DEF" w:rsidRDefault="00985687" w:rsidP="00985687">
      <w:pPr>
        <w:spacing w:after="0" w:line="240" w:lineRule="auto"/>
        <w:ind w:firstLine="709"/>
        <w:contextualSpacing/>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живые вакцины</w:t>
      </w:r>
      <w:r>
        <w:rPr>
          <w:rFonts w:ascii="Times New Roman" w:hAnsi="Times New Roman"/>
          <w:bCs/>
          <w:sz w:val="24"/>
          <w:szCs w:val="24"/>
        </w:rPr>
        <w:t>, не пригодные к использованию);</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 xml:space="preserve">методы безопасного обезвреживания чрезвычайно </w:t>
      </w:r>
      <w:proofErr w:type="spellStart"/>
      <w:r w:rsidRPr="00A31DEF">
        <w:rPr>
          <w:rFonts w:ascii="Times New Roman" w:hAnsi="Times New Roman"/>
          <w:bCs/>
          <w:sz w:val="24"/>
          <w:szCs w:val="24"/>
        </w:rPr>
        <w:t>эпидемиологически</w:t>
      </w:r>
      <w:proofErr w:type="spellEnd"/>
      <w:r w:rsidRPr="00A31DEF">
        <w:rPr>
          <w:rFonts w:ascii="Times New Roman" w:hAnsi="Times New Roman"/>
          <w:bCs/>
          <w:sz w:val="24"/>
          <w:szCs w:val="24"/>
        </w:rPr>
        <w:t xml:space="preserve"> </w:t>
      </w:r>
      <w:r>
        <w:rPr>
          <w:rFonts w:ascii="Times New Roman" w:hAnsi="Times New Roman"/>
          <w:bCs/>
          <w:sz w:val="24"/>
          <w:szCs w:val="24"/>
        </w:rPr>
        <w:t>о</w:t>
      </w:r>
      <w:r w:rsidRPr="00A31DEF">
        <w:rPr>
          <w:rFonts w:ascii="Times New Roman" w:hAnsi="Times New Roman"/>
          <w:bCs/>
          <w:sz w:val="24"/>
          <w:szCs w:val="24"/>
        </w:rPr>
        <w:t>пасных</w:t>
      </w:r>
      <w:r>
        <w:rPr>
          <w:rFonts w:ascii="Times New Roman" w:hAnsi="Times New Roman"/>
          <w:bCs/>
          <w:sz w:val="24"/>
          <w:szCs w:val="24"/>
        </w:rPr>
        <w:t xml:space="preserve"> </w:t>
      </w:r>
      <w:r w:rsidRPr="00A31DEF">
        <w:rPr>
          <w:rFonts w:ascii="Times New Roman" w:hAnsi="Times New Roman"/>
          <w:bCs/>
          <w:sz w:val="24"/>
          <w:szCs w:val="24"/>
        </w:rPr>
        <w:t>отходов (материалы, контактировавшие с больными инфекционными болезнями, вызванными микроорганизмами 1-й и 2-й групп патогенности, отходы лабораторий, работающих с микроорганизмам</w:t>
      </w:r>
      <w:r>
        <w:rPr>
          <w:rFonts w:ascii="Times New Roman" w:hAnsi="Times New Roman"/>
          <w:bCs/>
          <w:sz w:val="24"/>
          <w:szCs w:val="24"/>
        </w:rPr>
        <w:t>и 1-й и 2-й групп патогенности);</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правила общения с пациентами (их родственника</w:t>
      </w:r>
      <w:r>
        <w:rPr>
          <w:rFonts w:ascii="Times New Roman" w:hAnsi="Times New Roman"/>
          <w:bCs/>
          <w:sz w:val="24"/>
          <w:szCs w:val="24"/>
        </w:rPr>
        <w:t>ми / законными представителями);</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proofErr w:type="spellStart"/>
      <w:r w:rsidRPr="00A31DEF">
        <w:rPr>
          <w:rFonts w:ascii="Times New Roman" w:hAnsi="Times New Roman"/>
          <w:bCs/>
          <w:sz w:val="24"/>
          <w:szCs w:val="24"/>
        </w:rPr>
        <w:t>здоровьесберегающие</w:t>
      </w:r>
      <w:proofErr w:type="spellEnd"/>
      <w:r w:rsidRPr="00A31DEF">
        <w:rPr>
          <w:rFonts w:ascii="Times New Roman" w:hAnsi="Times New Roman"/>
          <w:bCs/>
          <w:sz w:val="24"/>
          <w:szCs w:val="24"/>
        </w:rPr>
        <w:t xml:space="preserve"> технологии при перемещении пациента с недостат</w:t>
      </w:r>
      <w:r>
        <w:rPr>
          <w:rFonts w:ascii="Times New Roman" w:hAnsi="Times New Roman"/>
          <w:bCs/>
          <w:sz w:val="24"/>
          <w:szCs w:val="24"/>
        </w:rPr>
        <w:t>очностью самостоятельного ухода;</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порядок проведения санитарной обработки пациента и гигиенического ухода за пациентом с недостаточностью само</w:t>
      </w:r>
      <w:r>
        <w:rPr>
          <w:rFonts w:ascii="Times New Roman" w:hAnsi="Times New Roman"/>
          <w:bCs/>
          <w:sz w:val="24"/>
          <w:szCs w:val="24"/>
        </w:rPr>
        <w:t>стоятельного ухода;</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методы пособия при физиологических отправлениях пациенту с недостат</w:t>
      </w:r>
      <w:r>
        <w:rPr>
          <w:rFonts w:ascii="Times New Roman" w:hAnsi="Times New Roman"/>
          <w:bCs/>
          <w:sz w:val="24"/>
          <w:szCs w:val="24"/>
        </w:rPr>
        <w:t>очностью самостоятельного ухода;</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 xml:space="preserve">правила информирования об </w:t>
      </w:r>
      <w:r>
        <w:rPr>
          <w:rFonts w:ascii="Times New Roman" w:hAnsi="Times New Roman"/>
          <w:bCs/>
          <w:sz w:val="24"/>
          <w:szCs w:val="24"/>
        </w:rPr>
        <w:t>изменениях в состоянии пациента;</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алгоритм измерения антропометрических</w:t>
      </w:r>
      <w:r>
        <w:rPr>
          <w:rFonts w:ascii="Times New Roman" w:hAnsi="Times New Roman"/>
          <w:bCs/>
          <w:sz w:val="24"/>
          <w:szCs w:val="24"/>
        </w:rPr>
        <w:t xml:space="preserve"> показателей;</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показатели функционального состояния, призна</w:t>
      </w:r>
      <w:r>
        <w:rPr>
          <w:rFonts w:ascii="Times New Roman" w:hAnsi="Times New Roman"/>
          <w:bCs/>
          <w:sz w:val="24"/>
          <w:szCs w:val="24"/>
        </w:rPr>
        <w:t>ки ухудшения состояния пациента;</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 xml:space="preserve">порядок оказания первой помощи </w:t>
      </w:r>
      <w:r>
        <w:rPr>
          <w:rFonts w:ascii="Times New Roman" w:hAnsi="Times New Roman"/>
          <w:bCs/>
          <w:sz w:val="24"/>
          <w:szCs w:val="24"/>
        </w:rPr>
        <w:t>при угрожающих жизни состояниях;</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санитарно-эпидемиологические требования соблюдения правил личной гигиены пациента</w:t>
      </w:r>
      <w:r>
        <w:rPr>
          <w:rFonts w:ascii="Times New Roman" w:hAnsi="Times New Roman"/>
          <w:bCs/>
          <w:sz w:val="24"/>
          <w:szCs w:val="24"/>
        </w:rPr>
        <w:t>;</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правила кормления пациента с недостаточностью самостоятель</w:t>
      </w:r>
      <w:r>
        <w:rPr>
          <w:rFonts w:ascii="Times New Roman" w:hAnsi="Times New Roman"/>
          <w:bCs/>
          <w:sz w:val="24"/>
          <w:szCs w:val="24"/>
        </w:rPr>
        <w:t>ного ухода;</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 xml:space="preserve">санитарно-эпидемиологические требования </w:t>
      </w:r>
      <w:r>
        <w:rPr>
          <w:rFonts w:ascii="Times New Roman" w:hAnsi="Times New Roman"/>
          <w:bCs/>
          <w:sz w:val="24"/>
          <w:szCs w:val="24"/>
        </w:rPr>
        <w:t>к организации питания пациентов;</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алгоритм смены нательного и постельного белья пациенту с недостат</w:t>
      </w:r>
      <w:r>
        <w:rPr>
          <w:rFonts w:ascii="Times New Roman" w:hAnsi="Times New Roman"/>
          <w:bCs/>
          <w:sz w:val="24"/>
          <w:szCs w:val="24"/>
        </w:rPr>
        <w:t>очностью самостоятельного ухода;</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правила использования и хранен</w:t>
      </w:r>
      <w:r>
        <w:rPr>
          <w:rFonts w:ascii="Times New Roman" w:hAnsi="Times New Roman"/>
          <w:bCs/>
          <w:sz w:val="24"/>
          <w:szCs w:val="24"/>
        </w:rPr>
        <w:t>ия предметов ухода за пациентом;</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условия безопасной транспортировки и перемещения пациента с испо</w:t>
      </w:r>
      <w:r>
        <w:rPr>
          <w:rFonts w:ascii="Times New Roman" w:hAnsi="Times New Roman"/>
          <w:bCs/>
          <w:sz w:val="24"/>
          <w:szCs w:val="24"/>
        </w:rPr>
        <w:t>льзованием принципов эргономики;</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условия конфиденциальности при работе с биологическим материа</w:t>
      </w:r>
      <w:r>
        <w:rPr>
          <w:rFonts w:ascii="Times New Roman" w:hAnsi="Times New Roman"/>
          <w:bCs/>
          <w:sz w:val="24"/>
          <w:szCs w:val="24"/>
        </w:rPr>
        <w:t>лом и медицинской документацией;</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правила безопасной транспортировки биологического материала в лабораторию медицинской организации,</w:t>
      </w:r>
      <w:r>
        <w:rPr>
          <w:rFonts w:ascii="Times New Roman" w:hAnsi="Times New Roman"/>
          <w:bCs/>
          <w:sz w:val="24"/>
          <w:szCs w:val="24"/>
        </w:rPr>
        <w:t xml:space="preserve"> работы с медицинскими отходами;</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ст</w:t>
      </w:r>
      <w:r>
        <w:rPr>
          <w:rFonts w:ascii="Times New Roman" w:hAnsi="Times New Roman"/>
          <w:bCs/>
          <w:sz w:val="24"/>
          <w:szCs w:val="24"/>
        </w:rPr>
        <w:t>руктура медицинской организации;</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 xml:space="preserve">способы и средства оказания первой помощи </w:t>
      </w:r>
      <w:r>
        <w:rPr>
          <w:rFonts w:ascii="Times New Roman" w:hAnsi="Times New Roman"/>
          <w:bCs/>
          <w:sz w:val="24"/>
          <w:szCs w:val="24"/>
        </w:rPr>
        <w:t>при угрожающих жизни состояниях;</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lastRenderedPageBreak/>
        <w:t xml:space="preserve">- </w:t>
      </w:r>
      <w:r w:rsidRPr="00A31DEF">
        <w:rPr>
          <w:rFonts w:ascii="Times New Roman" w:hAnsi="Times New Roman"/>
          <w:bCs/>
          <w:sz w:val="24"/>
          <w:szCs w:val="24"/>
        </w:rPr>
        <w:t>после</w:t>
      </w:r>
      <w:r>
        <w:rPr>
          <w:rFonts w:ascii="Times New Roman" w:hAnsi="Times New Roman"/>
          <w:bCs/>
          <w:sz w:val="24"/>
          <w:szCs w:val="24"/>
        </w:rPr>
        <w:t>довательность посмертного ухода;</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 xml:space="preserve">условия </w:t>
      </w:r>
      <w:r>
        <w:rPr>
          <w:rFonts w:ascii="Times New Roman" w:hAnsi="Times New Roman"/>
          <w:bCs/>
          <w:sz w:val="24"/>
          <w:szCs w:val="24"/>
        </w:rPr>
        <w:t>хранения тела умершего человека;</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 xml:space="preserve">правила санитарной обработки и </w:t>
      </w:r>
      <w:r>
        <w:rPr>
          <w:rFonts w:ascii="Times New Roman" w:hAnsi="Times New Roman"/>
          <w:bCs/>
          <w:sz w:val="24"/>
          <w:szCs w:val="24"/>
        </w:rPr>
        <w:t>хранения тела умершего человека;</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технология транспортировки тела умершего челове</w:t>
      </w:r>
      <w:r>
        <w:rPr>
          <w:rFonts w:ascii="Times New Roman" w:hAnsi="Times New Roman"/>
          <w:bCs/>
          <w:sz w:val="24"/>
          <w:szCs w:val="24"/>
        </w:rPr>
        <w:t>ка до места временного хранения;</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учетные</w:t>
      </w:r>
      <w:r>
        <w:rPr>
          <w:rFonts w:ascii="Times New Roman" w:hAnsi="Times New Roman"/>
          <w:bCs/>
          <w:sz w:val="24"/>
          <w:szCs w:val="24"/>
        </w:rPr>
        <w:t xml:space="preserve"> формы медицинской документации;</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 xml:space="preserve">трудовое законодательство </w:t>
      </w:r>
      <w:r>
        <w:rPr>
          <w:rFonts w:ascii="Times New Roman" w:hAnsi="Times New Roman"/>
          <w:bCs/>
          <w:sz w:val="24"/>
          <w:szCs w:val="24"/>
        </w:rPr>
        <w:t>Р</w:t>
      </w:r>
      <w:r w:rsidRPr="00A31DEF">
        <w:rPr>
          <w:rFonts w:ascii="Times New Roman" w:hAnsi="Times New Roman"/>
          <w:bCs/>
          <w:sz w:val="24"/>
          <w:szCs w:val="24"/>
        </w:rPr>
        <w:t xml:space="preserve">оссийской </w:t>
      </w:r>
      <w:r>
        <w:rPr>
          <w:rFonts w:ascii="Times New Roman" w:hAnsi="Times New Roman"/>
          <w:bCs/>
          <w:sz w:val="24"/>
          <w:szCs w:val="24"/>
        </w:rPr>
        <w:t>Ф</w:t>
      </w:r>
      <w:r w:rsidRPr="00A31DEF">
        <w:rPr>
          <w:rFonts w:ascii="Times New Roman" w:hAnsi="Times New Roman"/>
          <w:bCs/>
          <w:sz w:val="24"/>
          <w:szCs w:val="24"/>
        </w:rPr>
        <w:t xml:space="preserve">едерации, регулирующее трудовой процесс, нормы этики и морали </w:t>
      </w:r>
      <w:r>
        <w:rPr>
          <w:rFonts w:ascii="Times New Roman" w:hAnsi="Times New Roman"/>
          <w:bCs/>
          <w:sz w:val="24"/>
          <w:szCs w:val="24"/>
        </w:rPr>
        <w:t>в профессиональной деятельности;</w:t>
      </w:r>
    </w:p>
    <w:p w:rsidR="00985687" w:rsidRPr="00A31DEF" w:rsidRDefault="00985687" w:rsidP="0098568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A31DEF">
        <w:rPr>
          <w:rFonts w:ascii="Times New Roman" w:hAnsi="Times New Roman"/>
          <w:bCs/>
          <w:sz w:val="24"/>
          <w:szCs w:val="24"/>
        </w:rPr>
        <w:t>правила внутреннего трудового распорядка, лечебн</w:t>
      </w:r>
      <w:proofErr w:type="gramStart"/>
      <w:r w:rsidRPr="00A31DEF">
        <w:rPr>
          <w:rFonts w:ascii="Times New Roman" w:hAnsi="Times New Roman"/>
          <w:bCs/>
          <w:sz w:val="24"/>
          <w:szCs w:val="24"/>
        </w:rPr>
        <w:t>о-</w:t>
      </w:r>
      <w:proofErr w:type="gramEnd"/>
      <w:r w:rsidRPr="00985687">
        <w:rPr>
          <w:rFonts w:ascii="Times New Roman" w:hAnsi="Times New Roman"/>
          <w:bCs/>
          <w:sz w:val="24"/>
          <w:szCs w:val="24"/>
        </w:rPr>
        <w:t xml:space="preserve"> </w:t>
      </w:r>
      <w:r w:rsidRPr="00A31DEF">
        <w:rPr>
          <w:rFonts w:ascii="Times New Roman" w:hAnsi="Times New Roman"/>
          <w:bCs/>
          <w:sz w:val="24"/>
          <w:szCs w:val="24"/>
        </w:rPr>
        <w:t>охранительного, санитарно-гигиенического и противоэпидемического</w:t>
      </w:r>
      <w:r>
        <w:rPr>
          <w:rFonts w:ascii="Times New Roman" w:hAnsi="Times New Roman"/>
          <w:bCs/>
          <w:sz w:val="24"/>
          <w:szCs w:val="24"/>
        </w:rPr>
        <w:t xml:space="preserve"> режима медицинской организации;</w:t>
      </w:r>
    </w:p>
    <w:p w:rsidR="00B639AB" w:rsidRDefault="00985687" w:rsidP="00985687">
      <w:pPr>
        <w:spacing w:after="0"/>
        <w:ind w:firstLine="709"/>
        <w:jc w:val="both"/>
        <w:rPr>
          <w:rFonts w:ascii="Times New Roman" w:hAnsi="Times New Roman"/>
          <w:sz w:val="24"/>
          <w:szCs w:val="24"/>
        </w:rPr>
      </w:pPr>
      <w:r>
        <w:rPr>
          <w:rFonts w:ascii="Times New Roman" w:hAnsi="Times New Roman"/>
          <w:bCs/>
          <w:sz w:val="24"/>
          <w:szCs w:val="24"/>
        </w:rPr>
        <w:t xml:space="preserve">- </w:t>
      </w:r>
      <w:r w:rsidRPr="00A31DEF">
        <w:rPr>
          <w:rFonts w:ascii="Times New Roman" w:hAnsi="Times New Roman"/>
          <w:bCs/>
          <w:sz w:val="24"/>
          <w:szCs w:val="24"/>
        </w:rPr>
        <w:t>правила применения средств индивидуальной защиты</w:t>
      </w:r>
      <w:r w:rsidR="00B639AB">
        <w:rPr>
          <w:rFonts w:ascii="Times New Roman" w:hAnsi="Times New Roman"/>
          <w:sz w:val="24"/>
          <w:szCs w:val="24"/>
        </w:rPr>
        <w:t>.</w:t>
      </w:r>
    </w:p>
    <w:p w:rsidR="003B0C2B" w:rsidRDefault="003B0C2B" w:rsidP="00B639AB">
      <w:pPr>
        <w:spacing w:after="0" w:line="240" w:lineRule="auto"/>
        <w:ind w:firstLine="709"/>
        <w:contextualSpacing/>
        <w:rPr>
          <w:rFonts w:ascii="Times New Roman" w:hAnsi="Times New Roman"/>
          <w:b/>
          <w:sz w:val="24"/>
          <w:szCs w:val="24"/>
        </w:rPr>
      </w:pPr>
    </w:p>
    <w:p w:rsidR="00B639AB" w:rsidRPr="007F02A0" w:rsidRDefault="00B639AB" w:rsidP="00B639AB">
      <w:pPr>
        <w:spacing w:after="0" w:line="240" w:lineRule="auto"/>
        <w:ind w:firstLine="709"/>
        <w:contextualSpacing/>
        <w:rPr>
          <w:rFonts w:ascii="Times New Roman" w:hAnsi="Times New Roman"/>
          <w:b/>
          <w:sz w:val="24"/>
          <w:szCs w:val="24"/>
        </w:rPr>
      </w:pPr>
      <w:r>
        <w:rPr>
          <w:rFonts w:ascii="Times New Roman" w:hAnsi="Times New Roman"/>
          <w:b/>
          <w:sz w:val="24"/>
          <w:szCs w:val="24"/>
        </w:rPr>
        <w:t>1</w:t>
      </w:r>
      <w:r w:rsidRPr="007F02A0">
        <w:rPr>
          <w:rFonts w:ascii="Times New Roman" w:hAnsi="Times New Roman"/>
          <w:b/>
          <w:sz w:val="24"/>
          <w:szCs w:val="24"/>
        </w:rPr>
        <w:t>.2. Количество часов, отводимое на освоение профессионального модуля</w:t>
      </w:r>
    </w:p>
    <w:p w:rsidR="00B639AB" w:rsidRPr="007F02A0" w:rsidRDefault="00B639AB" w:rsidP="00B639AB">
      <w:pPr>
        <w:spacing w:after="0" w:line="240" w:lineRule="auto"/>
        <w:ind w:firstLine="709"/>
        <w:contextualSpacing/>
        <w:rPr>
          <w:rFonts w:ascii="Times New Roman" w:hAnsi="Times New Roman"/>
          <w:sz w:val="24"/>
          <w:szCs w:val="24"/>
        </w:rPr>
      </w:pPr>
    </w:p>
    <w:p w:rsidR="00B639AB" w:rsidRPr="007F02A0" w:rsidRDefault="00B639AB" w:rsidP="00B639AB">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Всего часов</w:t>
      </w:r>
      <w:r w:rsidR="003B0C2B">
        <w:rPr>
          <w:rFonts w:ascii="Times New Roman" w:hAnsi="Times New Roman"/>
          <w:sz w:val="24"/>
          <w:szCs w:val="24"/>
        </w:rPr>
        <w:t>:</w:t>
      </w:r>
      <w:r w:rsidRPr="007F02A0">
        <w:rPr>
          <w:rFonts w:ascii="Times New Roman" w:hAnsi="Times New Roman"/>
          <w:sz w:val="24"/>
          <w:szCs w:val="24"/>
        </w:rPr>
        <w:t xml:space="preserve"> </w:t>
      </w:r>
      <w:r w:rsidR="00985687">
        <w:rPr>
          <w:rFonts w:ascii="Times New Roman" w:hAnsi="Times New Roman"/>
          <w:sz w:val="24"/>
          <w:szCs w:val="24"/>
        </w:rPr>
        <w:t>242</w:t>
      </w:r>
      <w:r w:rsidR="003B0C2B">
        <w:rPr>
          <w:rFonts w:ascii="Times New Roman" w:hAnsi="Times New Roman"/>
          <w:sz w:val="24"/>
          <w:szCs w:val="24"/>
        </w:rPr>
        <w:t xml:space="preserve"> </w:t>
      </w:r>
    </w:p>
    <w:p w:rsidR="00B639AB" w:rsidRPr="007F02A0" w:rsidRDefault="00B639AB" w:rsidP="00B639AB">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 xml:space="preserve">в том числе в форме практической подготовки </w:t>
      </w:r>
      <w:r w:rsidR="003B0C2B">
        <w:rPr>
          <w:rFonts w:ascii="Times New Roman" w:hAnsi="Times New Roman"/>
          <w:sz w:val="24"/>
          <w:szCs w:val="24"/>
        </w:rPr>
        <w:t>–</w:t>
      </w:r>
      <w:r w:rsidRPr="007F02A0">
        <w:rPr>
          <w:rFonts w:ascii="Times New Roman" w:hAnsi="Times New Roman"/>
          <w:sz w:val="24"/>
          <w:szCs w:val="24"/>
        </w:rPr>
        <w:t xml:space="preserve"> 1</w:t>
      </w:r>
      <w:r w:rsidR="00985687">
        <w:rPr>
          <w:rFonts w:ascii="Times New Roman" w:hAnsi="Times New Roman"/>
          <w:sz w:val="24"/>
          <w:szCs w:val="24"/>
        </w:rPr>
        <w:t>98</w:t>
      </w:r>
      <w:r w:rsidR="003B0C2B">
        <w:rPr>
          <w:rFonts w:ascii="Times New Roman" w:hAnsi="Times New Roman"/>
          <w:sz w:val="24"/>
          <w:szCs w:val="24"/>
        </w:rPr>
        <w:t xml:space="preserve"> </w:t>
      </w:r>
      <w:r w:rsidRPr="007F02A0">
        <w:rPr>
          <w:rFonts w:ascii="Times New Roman" w:hAnsi="Times New Roman"/>
          <w:sz w:val="24"/>
          <w:szCs w:val="24"/>
        </w:rPr>
        <w:t>час</w:t>
      </w:r>
      <w:r w:rsidR="00985687">
        <w:rPr>
          <w:rFonts w:ascii="Times New Roman" w:hAnsi="Times New Roman"/>
          <w:sz w:val="24"/>
          <w:szCs w:val="24"/>
        </w:rPr>
        <w:t>ов</w:t>
      </w:r>
    </w:p>
    <w:p w:rsidR="00B639AB" w:rsidRPr="007F02A0" w:rsidRDefault="00B639AB" w:rsidP="00B639AB">
      <w:pPr>
        <w:spacing w:after="0" w:line="240" w:lineRule="auto"/>
        <w:ind w:firstLine="709"/>
        <w:contextualSpacing/>
        <w:rPr>
          <w:rFonts w:ascii="Times New Roman" w:hAnsi="Times New Roman"/>
          <w:sz w:val="24"/>
          <w:szCs w:val="24"/>
        </w:rPr>
      </w:pPr>
    </w:p>
    <w:p w:rsidR="00B639AB" w:rsidRPr="007F02A0" w:rsidRDefault="00B639AB" w:rsidP="00B639AB">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Из них на освоение МДК</w:t>
      </w:r>
      <w:r w:rsidR="003B0C2B">
        <w:rPr>
          <w:rFonts w:ascii="Times New Roman" w:hAnsi="Times New Roman"/>
          <w:sz w:val="24"/>
          <w:szCs w:val="24"/>
        </w:rPr>
        <w:t xml:space="preserve"> 01.01</w:t>
      </w:r>
      <w:r w:rsidRPr="007F02A0">
        <w:rPr>
          <w:rFonts w:ascii="Times New Roman" w:hAnsi="Times New Roman"/>
          <w:sz w:val="24"/>
          <w:szCs w:val="24"/>
        </w:rPr>
        <w:t xml:space="preserve"> </w:t>
      </w:r>
      <w:r w:rsidR="003B0C2B">
        <w:rPr>
          <w:rFonts w:ascii="Times New Roman" w:hAnsi="Times New Roman"/>
          <w:sz w:val="24"/>
          <w:szCs w:val="24"/>
        </w:rPr>
        <w:t>–</w:t>
      </w:r>
      <w:r w:rsidRPr="007F02A0">
        <w:rPr>
          <w:rFonts w:ascii="Times New Roman" w:hAnsi="Times New Roman"/>
          <w:sz w:val="24"/>
          <w:szCs w:val="24"/>
        </w:rPr>
        <w:t xml:space="preserve"> </w:t>
      </w:r>
      <w:r w:rsidR="00985687">
        <w:rPr>
          <w:rFonts w:ascii="Times New Roman" w:hAnsi="Times New Roman"/>
          <w:sz w:val="24"/>
          <w:szCs w:val="24"/>
        </w:rPr>
        <w:t>128</w:t>
      </w:r>
      <w:r w:rsidRPr="007F02A0">
        <w:rPr>
          <w:rFonts w:ascii="Times New Roman" w:hAnsi="Times New Roman"/>
          <w:sz w:val="24"/>
          <w:szCs w:val="24"/>
        </w:rPr>
        <w:t xml:space="preserve"> час</w:t>
      </w:r>
      <w:r w:rsidR="00985687">
        <w:rPr>
          <w:rFonts w:ascii="Times New Roman" w:hAnsi="Times New Roman"/>
          <w:sz w:val="24"/>
          <w:szCs w:val="24"/>
        </w:rPr>
        <w:t>ов</w:t>
      </w:r>
    </w:p>
    <w:p w:rsidR="00B639AB" w:rsidRPr="007F02A0" w:rsidRDefault="00B639AB" w:rsidP="00B639AB">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в том числе самостоятельная работа</w:t>
      </w:r>
      <w:r w:rsidR="003B0C2B">
        <w:rPr>
          <w:rFonts w:ascii="Times New Roman" w:hAnsi="Times New Roman"/>
          <w:sz w:val="24"/>
          <w:szCs w:val="24"/>
        </w:rPr>
        <w:t xml:space="preserve"> 70 часов</w:t>
      </w:r>
    </w:p>
    <w:p w:rsidR="00B639AB" w:rsidRPr="007F02A0" w:rsidRDefault="00B639AB" w:rsidP="00B639AB">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 xml:space="preserve">практики, в том числе </w:t>
      </w:r>
      <w:proofErr w:type="gramStart"/>
      <w:r w:rsidRPr="007F02A0">
        <w:rPr>
          <w:rFonts w:ascii="Times New Roman" w:hAnsi="Times New Roman"/>
          <w:sz w:val="24"/>
          <w:szCs w:val="24"/>
        </w:rPr>
        <w:t>учебная</w:t>
      </w:r>
      <w:proofErr w:type="gramEnd"/>
      <w:r w:rsidRPr="007F02A0">
        <w:rPr>
          <w:rFonts w:ascii="Times New Roman" w:hAnsi="Times New Roman"/>
          <w:sz w:val="24"/>
          <w:szCs w:val="24"/>
        </w:rPr>
        <w:t xml:space="preserve"> </w:t>
      </w:r>
      <w:r w:rsidR="003B0C2B">
        <w:rPr>
          <w:rFonts w:ascii="Times New Roman" w:hAnsi="Times New Roman"/>
          <w:sz w:val="24"/>
          <w:szCs w:val="24"/>
        </w:rPr>
        <w:t>–</w:t>
      </w:r>
      <w:r w:rsidRPr="003B0C2B">
        <w:rPr>
          <w:rFonts w:ascii="Times New Roman" w:hAnsi="Times New Roman"/>
          <w:sz w:val="24"/>
          <w:szCs w:val="24"/>
        </w:rPr>
        <w:t xml:space="preserve"> 36</w:t>
      </w:r>
      <w:r w:rsidRPr="007F02A0">
        <w:rPr>
          <w:rFonts w:ascii="Times New Roman" w:hAnsi="Times New Roman"/>
          <w:sz w:val="24"/>
          <w:szCs w:val="24"/>
        </w:rPr>
        <w:t xml:space="preserve"> часов</w:t>
      </w:r>
    </w:p>
    <w:p w:rsidR="00B639AB" w:rsidRPr="007F02A0" w:rsidRDefault="00B639AB" w:rsidP="00B639AB">
      <w:pPr>
        <w:spacing w:after="0" w:line="240" w:lineRule="auto"/>
        <w:ind w:firstLine="709"/>
        <w:contextualSpacing/>
        <w:rPr>
          <w:rFonts w:ascii="Times New Roman" w:hAnsi="Times New Roman"/>
          <w:sz w:val="24"/>
          <w:szCs w:val="24"/>
        </w:rPr>
      </w:pPr>
      <w:proofErr w:type="gramStart"/>
      <w:r w:rsidRPr="007F02A0">
        <w:rPr>
          <w:rFonts w:ascii="Times New Roman" w:hAnsi="Times New Roman"/>
          <w:sz w:val="24"/>
          <w:szCs w:val="24"/>
        </w:rPr>
        <w:t>производственная</w:t>
      </w:r>
      <w:proofErr w:type="gramEnd"/>
      <w:r w:rsidRPr="007F02A0">
        <w:rPr>
          <w:rFonts w:ascii="Times New Roman" w:hAnsi="Times New Roman"/>
          <w:sz w:val="24"/>
          <w:szCs w:val="24"/>
        </w:rPr>
        <w:t xml:space="preserve"> </w:t>
      </w:r>
      <w:r w:rsidR="003B0C2B">
        <w:rPr>
          <w:rFonts w:ascii="Times New Roman" w:hAnsi="Times New Roman"/>
          <w:sz w:val="24"/>
          <w:szCs w:val="24"/>
        </w:rPr>
        <w:t>–</w:t>
      </w:r>
      <w:r w:rsidRPr="007F02A0">
        <w:rPr>
          <w:rFonts w:ascii="Times New Roman" w:hAnsi="Times New Roman"/>
          <w:sz w:val="24"/>
          <w:szCs w:val="24"/>
        </w:rPr>
        <w:t xml:space="preserve"> </w:t>
      </w:r>
      <w:r w:rsidR="00985687">
        <w:rPr>
          <w:rFonts w:ascii="Times New Roman" w:hAnsi="Times New Roman"/>
          <w:sz w:val="24"/>
          <w:szCs w:val="24"/>
        </w:rPr>
        <w:t>72</w:t>
      </w:r>
      <w:r w:rsidRPr="007F02A0">
        <w:rPr>
          <w:rFonts w:ascii="Times New Roman" w:hAnsi="Times New Roman"/>
          <w:sz w:val="24"/>
          <w:szCs w:val="24"/>
        </w:rPr>
        <w:t xml:space="preserve"> часов</w:t>
      </w:r>
    </w:p>
    <w:p w:rsidR="00B639AB" w:rsidRDefault="00B639AB" w:rsidP="00B639AB">
      <w:pPr>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 xml:space="preserve">Промежуточная аттестация – </w:t>
      </w:r>
      <w:r w:rsidR="003B0C2B">
        <w:rPr>
          <w:rFonts w:ascii="Times New Roman" w:hAnsi="Times New Roman"/>
          <w:sz w:val="24"/>
          <w:szCs w:val="24"/>
        </w:rPr>
        <w:t xml:space="preserve">квалификационный </w:t>
      </w:r>
      <w:r w:rsidRPr="007F02A0">
        <w:rPr>
          <w:rFonts w:ascii="Times New Roman" w:hAnsi="Times New Roman"/>
          <w:sz w:val="24"/>
          <w:szCs w:val="24"/>
        </w:rPr>
        <w:t xml:space="preserve">экзамен – </w:t>
      </w:r>
      <w:r w:rsidRPr="003B0C2B">
        <w:rPr>
          <w:rFonts w:ascii="Times New Roman" w:hAnsi="Times New Roman"/>
          <w:sz w:val="24"/>
          <w:szCs w:val="24"/>
        </w:rPr>
        <w:t>18</w:t>
      </w:r>
      <w:r w:rsidRPr="007F02A0">
        <w:rPr>
          <w:rFonts w:ascii="Times New Roman" w:hAnsi="Times New Roman"/>
          <w:sz w:val="24"/>
          <w:szCs w:val="24"/>
        </w:rPr>
        <w:t xml:space="preserve"> часов</w:t>
      </w:r>
    </w:p>
    <w:p w:rsidR="003B0C2B" w:rsidRDefault="003B0C2B" w:rsidP="00B639AB">
      <w:pPr>
        <w:spacing w:after="0" w:line="240" w:lineRule="auto"/>
        <w:ind w:firstLine="709"/>
        <w:contextualSpacing/>
        <w:jc w:val="both"/>
        <w:rPr>
          <w:rFonts w:ascii="Times New Roman" w:hAnsi="Times New Roman"/>
          <w:sz w:val="24"/>
          <w:szCs w:val="24"/>
        </w:rPr>
      </w:pPr>
    </w:p>
    <w:p w:rsidR="003B0C2B" w:rsidRDefault="003B0C2B" w:rsidP="00B639AB">
      <w:pPr>
        <w:spacing w:after="0" w:line="240" w:lineRule="auto"/>
        <w:ind w:firstLine="709"/>
        <w:contextualSpacing/>
        <w:jc w:val="both"/>
        <w:rPr>
          <w:rStyle w:val="a7"/>
          <w:rFonts w:ascii="Times New Roman" w:hAnsi="Times New Roman"/>
          <w:i w:val="0"/>
          <w:sz w:val="24"/>
          <w:szCs w:val="24"/>
        </w:rPr>
        <w:sectPr w:rsidR="003B0C2B" w:rsidSect="00CA59EA">
          <w:pgSz w:w="11906" w:h="16838"/>
          <w:pgMar w:top="1134" w:right="850" w:bottom="1134" w:left="1701" w:header="708" w:footer="708" w:gutter="0"/>
          <w:cols w:space="708"/>
          <w:docGrid w:linePitch="360"/>
        </w:sectPr>
      </w:pPr>
    </w:p>
    <w:p w:rsidR="003B0C2B" w:rsidRPr="007F02A0" w:rsidRDefault="003B0C2B" w:rsidP="003B0C2B">
      <w:pPr>
        <w:spacing w:after="0"/>
        <w:jc w:val="center"/>
        <w:rPr>
          <w:rFonts w:ascii="Times New Roman" w:hAnsi="Times New Roman"/>
          <w:b/>
          <w:caps/>
          <w:sz w:val="24"/>
          <w:szCs w:val="24"/>
        </w:rPr>
      </w:pPr>
      <w:r w:rsidRPr="007F02A0">
        <w:rPr>
          <w:rFonts w:ascii="Times New Roman" w:hAnsi="Times New Roman"/>
          <w:b/>
          <w:caps/>
          <w:sz w:val="24"/>
          <w:szCs w:val="24"/>
        </w:rPr>
        <w:lastRenderedPageBreak/>
        <w:t>2. Структура и содержание профессионального модуля</w:t>
      </w:r>
    </w:p>
    <w:p w:rsidR="003B0C2B" w:rsidRPr="007F02A0" w:rsidRDefault="003B0C2B" w:rsidP="003B0C2B">
      <w:pPr>
        <w:spacing w:after="0"/>
        <w:jc w:val="center"/>
        <w:rPr>
          <w:rFonts w:ascii="Times New Roman" w:hAnsi="Times New Roman"/>
          <w:b/>
          <w:caps/>
          <w:sz w:val="24"/>
          <w:szCs w:val="24"/>
        </w:rPr>
      </w:pPr>
    </w:p>
    <w:p w:rsidR="003B0C2B" w:rsidRDefault="003B0C2B" w:rsidP="003B0C2B">
      <w:pPr>
        <w:spacing w:after="0" w:line="240" w:lineRule="auto"/>
        <w:ind w:firstLine="709"/>
        <w:contextualSpacing/>
        <w:jc w:val="both"/>
        <w:rPr>
          <w:rFonts w:ascii="Times New Roman" w:hAnsi="Times New Roman"/>
          <w:b/>
          <w:sz w:val="24"/>
          <w:szCs w:val="24"/>
        </w:rPr>
      </w:pPr>
      <w:r w:rsidRPr="007F02A0">
        <w:rPr>
          <w:rFonts w:ascii="Times New Roman" w:hAnsi="Times New Roman"/>
          <w:b/>
          <w:sz w:val="24"/>
          <w:szCs w:val="24"/>
        </w:rPr>
        <w:t>2.1. Структура профессионального модуля</w:t>
      </w: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5"/>
        <w:gridCol w:w="4675"/>
        <w:gridCol w:w="989"/>
        <w:gridCol w:w="851"/>
        <w:gridCol w:w="851"/>
        <w:gridCol w:w="848"/>
        <w:gridCol w:w="9"/>
        <w:gridCol w:w="845"/>
        <w:gridCol w:w="9"/>
        <w:gridCol w:w="701"/>
        <w:gridCol w:w="9"/>
        <w:gridCol w:w="984"/>
        <w:gridCol w:w="20"/>
        <w:gridCol w:w="1076"/>
        <w:gridCol w:w="1310"/>
      </w:tblGrid>
      <w:tr w:rsidR="003B0C2B" w:rsidRPr="007F02A0" w:rsidTr="00985687">
        <w:trPr>
          <w:trHeight w:val="353"/>
        </w:trPr>
        <w:tc>
          <w:tcPr>
            <w:tcW w:w="432" w:type="pct"/>
            <w:vMerge w:val="restart"/>
            <w:vAlign w:val="center"/>
          </w:tcPr>
          <w:p w:rsidR="003B0C2B" w:rsidRPr="007F02A0" w:rsidRDefault="003B0C2B" w:rsidP="00C234D3">
            <w:pPr>
              <w:suppressAutoHyphens/>
              <w:spacing w:after="0"/>
              <w:ind w:left="-57" w:right="-57"/>
              <w:jc w:val="center"/>
              <w:rPr>
                <w:rFonts w:ascii="Times New Roman" w:hAnsi="Times New Roman"/>
              </w:rPr>
            </w:pPr>
            <w:r>
              <w:rPr>
                <w:rFonts w:ascii="Times New Roman" w:hAnsi="Times New Roman"/>
              </w:rPr>
              <w:t>Коды профессиональных и общих компетенций</w:t>
            </w:r>
          </w:p>
        </w:tc>
        <w:tc>
          <w:tcPr>
            <w:tcW w:w="1621" w:type="pct"/>
            <w:vMerge w:val="restart"/>
            <w:vAlign w:val="center"/>
          </w:tcPr>
          <w:p w:rsidR="003B0C2B" w:rsidRPr="007F02A0" w:rsidRDefault="003B0C2B" w:rsidP="00C234D3">
            <w:pPr>
              <w:suppressAutoHyphens/>
              <w:spacing w:after="0"/>
              <w:ind w:left="-57" w:right="-57"/>
              <w:jc w:val="center"/>
              <w:rPr>
                <w:rFonts w:ascii="Times New Roman" w:hAnsi="Times New Roman"/>
                <w:sz w:val="24"/>
                <w:szCs w:val="24"/>
              </w:rPr>
            </w:pPr>
            <w:r w:rsidRPr="007F02A0">
              <w:rPr>
                <w:rFonts w:ascii="Times New Roman" w:hAnsi="Times New Roman"/>
                <w:sz w:val="24"/>
                <w:szCs w:val="24"/>
              </w:rPr>
              <w:t>Наименования разделов профессионального модуля</w:t>
            </w:r>
          </w:p>
        </w:tc>
        <w:tc>
          <w:tcPr>
            <w:tcW w:w="343" w:type="pct"/>
            <w:vMerge w:val="restart"/>
            <w:vAlign w:val="center"/>
          </w:tcPr>
          <w:p w:rsidR="003B0C2B" w:rsidRPr="007F02A0" w:rsidRDefault="003B0C2B" w:rsidP="00C234D3">
            <w:pPr>
              <w:suppressAutoHyphens/>
              <w:spacing w:after="0"/>
              <w:jc w:val="center"/>
              <w:rPr>
                <w:rFonts w:ascii="Times New Roman" w:hAnsi="Times New Roman"/>
                <w:sz w:val="24"/>
                <w:szCs w:val="24"/>
              </w:rPr>
            </w:pPr>
            <w:r w:rsidRPr="007F02A0">
              <w:rPr>
                <w:rFonts w:ascii="Times New Roman" w:hAnsi="Times New Roman"/>
                <w:sz w:val="24"/>
                <w:szCs w:val="24"/>
              </w:rPr>
              <w:t>Всего, час</w:t>
            </w:r>
          </w:p>
        </w:tc>
        <w:tc>
          <w:tcPr>
            <w:tcW w:w="295" w:type="pct"/>
            <w:vMerge w:val="restart"/>
            <w:textDirection w:val="btLr"/>
            <w:vAlign w:val="center"/>
          </w:tcPr>
          <w:p w:rsidR="003B0C2B" w:rsidRPr="007F02A0" w:rsidRDefault="003B0C2B" w:rsidP="00C234D3">
            <w:pPr>
              <w:suppressAutoHyphens/>
              <w:spacing w:after="0"/>
              <w:ind w:left="113" w:right="113"/>
              <w:jc w:val="center"/>
              <w:rPr>
                <w:rFonts w:ascii="Times New Roman" w:hAnsi="Times New Roman"/>
                <w:sz w:val="24"/>
                <w:szCs w:val="24"/>
              </w:rPr>
            </w:pPr>
            <w:r w:rsidRPr="007F02A0">
              <w:rPr>
                <w:rFonts w:ascii="Times New Roman" w:hAnsi="Times New Roman"/>
                <w:sz w:val="20"/>
                <w:szCs w:val="20"/>
              </w:rPr>
              <w:t>В т.ч. в форме практической</w:t>
            </w:r>
            <w:proofErr w:type="gramStart"/>
            <w:r w:rsidRPr="007F02A0">
              <w:rPr>
                <w:rFonts w:ascii="Times New Roman" w:hAnsi="Times New Roman"/>
                <w:sz w:val="20"/>
                <w:szCs w:val="20"/>
              </w:rPr>
              <w:t>.</w:t>
            </w:r>
            <w:proofErr w:type="gramEnd"/>
            <w:r w:rsidRPr="007F02A0">
              <w:rPr>
                <w:rFonts w:ascii="Times New Roman" w:hAnsi="Times New Roman"/>
                <w:sz w:val="20"/>
                <w:szCs w:val="20"/>
              </w:rPr>
              <w:t xml:space="preserve"> </w:t>
            </w:r>
            <w:proofErr w:type="gramStart"/>
            <w:r w:rsidRPr="007F02A0">
              <w:rPr>
                <w:rFonts w:ascii="Times New Roman" w:hAnsi="Times New Roman"/>
                <w:sz w:val="20"/>
                <w:szCs w:val="20"/>
              </w:rPr>
              <w:t>п</w:t>
            </w:r>
            <w:proofErr w:type="gramEnd"/>
            <w:r w:rsidRPr="007F02A0">
              <w:rPr>
                <w:rFonts w:ascii="Times New Roman" w:hAnsi="Times New Roman"/>
                <w:sz w:val="20"/>
                <w:szCs w:val="20"/>
              </w:rPr>
              <w:t>одготовки</w:t>
            </w:r>
          </w:p>
        </w:tc>
        <w:tc>
          <w:tcPr>
            <w:tcW w:w="2310" w:type="pct"/>
            <w:gridSpan w:val="11"/>
          </w:tcPr>
          <w:p w:rsidR="003B0C2B" w:rsidRPr="007F02A0" w:rsidRDefault="003B0C2B" w:rsidP="00C234D3">
            <w:pPr>
              <w:suppressAutoHyphens/>
              <w:spacing w:after="0"/>
              <w:jc w:val="center"/>
              <w:rPr>
                <w:rFonts w:ascii="Times New Roman" w:hAnsi="Times New Roman"/>
                <w:sz w:val="24"/>
                <w:szCs w:val="24"/>
              </w:rPr>
            </w:pPr>
            <w:r w:rsidRPr="007F02A0">
              <w:rPr>
                <w:rFonts w:ascii="Times New Roman" w:hAnsi="Times New Roman"/>
                <w:sz w:val="24"/>
                <w:szCs w:val="24"/>
              </w:rPr>
              <w:t xml:space="preserve">Объем профессионального модуля, </w:t>
            </w:r>
            <w:proofErr w:type="spellStart"/>
            <w:r w:rsidRPr="007F02A0">
              <w:rPr>
                <w:rFonts w:ascii="Times New Roman" w:hAnsi="Times New Roman"/>
                <w:sz w:val="24"/>
                <w:szCs w:val="24"/>
              </w:rPr>
              <w:t>ак</w:t>
            </w:r>
            <w:proofErr w:type="spellEnd"/>
            <w:r w:rsidRPr="007F02A0">
              <w:rPr>
                <w:rFonts w:ascii="Times New Roman" w:hAnsi="Times New Roman"/>
                <w:sz w:val="24"/>
                <w:szCs w:val="24"/>
              </w:rPr>
              <w:t>. час.</w:t>
            </w:r>
          </w:p>
        </w:tc>
      </w:tr>
      <w:tr w:rsidR="003B0C2B" w:rsidRPr="007F02A0" w:rsidTr="00C234D3">
        <w:trPr>
          <w:trHeight w:val="115"/>
        </w:trPr>
        <w:tc>
          <w:tcPr>
            <w:tcW w:w="432" w:type="pct"/>
            <w:vMerge/>
          </w:tcPr>
          <w:p w:rsidR="003B0C2B" w:rsidRPr="007F02A0" w:rsidRDefault="003B0C2B" w:rsidP="00C234D3">
            <w:pPr>
              <w:spacing w:after="0"/>
              <w:rPr>
                <w:rFonts w:ascii="Times New Roman" w:hAnsi="Times New Roman"/>
                <w:sz w:val="24"/>
                <w:szCs w:val="24"/>
              </w:rPr>
            </w:pPr>
          </w:p>
        </w:tc>
        <w:tc>
          <w:tcPr>
            <w:tcW w:w="1621" w:type="pct"/>
            <w:vMerge/>
            <w:vAlign w:val="center"/>
          </w:tcPr>
          <w:p w:rsidR="003B0C2B" w:rsidRPr="007F02A0" w:rsidRDefault="003B0C2B" w:rsidP="00C234D3">
            <w:pPr>
              <w:spacing w:after="0"/>
              <w:rPr>
                <w:rFonts w:ascii="Times New Roman" w:hAnsi="Times New Roman"/>
                <w:sz w:val="24"/>
                <w:szCs w:val="24"/>
              </w:rPr>
            </w:pPr>
          </w:p>
        </w:tc>
        <w:tc>
          <w:tcPr>
            <w:tcW w:w="343" w:type="pct"/>
            <w:vMerge/>
            <w:vAlign w:val="center"/>
          </w:tcPr>
          <w:p w:rsidR="003B0C2B" w:rsidRPr="007F02A0" w:rsidRDefault="003B0C2B" w:rsidP="00C234D3">
            <w:pPr>
              <w:spacing w:after="0"/>
              <w:rPr>
                <w:rFonts w:ascii="Times New Roman" w:hAnsi="Times New Roman"/>
                <w:sz w:val="24"/>
                <w:szCs w:val="24"/>
              </w:rPr>
            </w:pPr>
          </w:p>
        </w:tc>
        <w:tc>
          <w:tcPr>
            <w:tcW w:w="295" w:type="pct"/>
            <w:vMerge/>
            <w:shd w:val="clear" w:color="auto" w:fill="FFFFFF"/>
          </w:tcPr>
          <w:p w:rsidR="003B0C2B" w:rsidRPr="007F02A0" w:rsidRDefault="003B0C2B" w:rsidP="00C234D3">
            <w:pPr>
              <w:suppressAutoHyphens/>
              <w:spacing w:after="0"/>
              <w:jc w:val="center"/>
              <w:rPr>
                <w:rFonts w:ascii="Times New Roman" w:hAnsi="Times New Roman"/>
                <w:sz w:val="24"/>
                <w:szCs w:val="24"/>
              </w:rPr>
            </w:pPr>
          </w:p>
        </w:tc>
        <w:tc>
          <w:tcPr>
            <w:tcW w:w="1482" w:type="pct"/>
            <w:gridSpan w:val="9"/>
          </w:tcPr>
          <w:p w:rsidR="003B0C2B" w:rsidRPr="007F02A0" w:rsidRDefault="003B0C2B" w:rsidP="00C234D3">
            <w:pPr>
              <w:suppressAutoHyphens/>
              <w:spacing w:after="0"/>
              <w:jc w:val="center"/>
              <w:rPr>
                <w:rFonts w:ascii="Times New Roman" w:hAnsi="Times New Roman"/>
                <w:sz w:val="24"/>
                <w:szCs w:val="24"/>
              </w:rPr>
            </w:pPr>
            <w:r w:rsidRPr="007F02A0">
              <w:rPr>
                <w:rFonts w:ascii="Times New Roman" w:hAnsi="Times New Roman"/>
                <w:sz w:val="24"/>
                <w:szCs w:val="24"/>
              </w:rPr>
              <w:t>Обучение по МДК</w:t>
            </w:r>
          </w:p>
        </w:tc>
        <w:tc>
          <w:tcPr>
            <w:tcW w:w="827" w:type="pct"/>
            <w:gridSpan w:val="2"/>
            <w:vMerge w:val="restart"/>
            <w:vAlign w:val="center"/>
          </w:tcPr>
          <w:p w:rsidR="003B0C2B" w:rsidRPr="007F02A0" w:rsidRDefault="003B0C2B" w:rsidP="00C234D3">
            <w:pPr>
              <w:suppressAutoHyphens/>
              <w:spacing w:after="0"/>
              <w:jc w:val="center"/>
              <w:rPr>
                <w:rFonts w:ascii="Times New Roman" w:hAnsi="Times New Roman"/>
                <w:sz w:val="24"/>
                <w:szCs w:val="24"/>
              </w:rPr>
            </w:pPr>
            <w:r w:rsidRPr="007F02A0">
              <w:rPr>
                <w:rFonts w:ascii="Times New Roman" w:hAnsi="Times New Roman"/>
                <w:sz w:val="24"/>
                <w:szCs w:val="24"/>
              </w:rPr>
              <w:t>Практики</w:t>
            </w:r>
          </w:p>
        </w:tc>
      </w:tr>
      <w:tr w:rsidR="003B0C2B" w:rsidRPr="007F02A0" w:rsidTr="00C234D3">
        <w:tc>
          <w:tcPr>
            <w:tcW w:w="432" w:type="pct"/>
            <w:vMerge/>
          </w:tcPr>
          <w:p w:rsidR="003B0C2B" w:rsidRPr="007F02A0" w:rsidRDefault="003B0C2B" w:rsidP="00C234D3">
            <w:pPr>
              <w:spacing w:after="0"/>
              <w:rPr>
                <w:rFonts w:ascii="Times New Roman" w:hAnsi="Times New Roman"/>
                <w:sz w:val="24"/>
                <w:szCs w:val="24"/>
              </w:rPr>
            </w:pPr>
          </w:p>
        </w:tc>
        <w:tc>
          <w:tcPr>
            <w:tcW w:w="1621" w:type="pct"/>
            <w:vMerge/>
            <w:vAlign w:val="center"/>
          </w:tcPr>
          <w:p w:rsidR="003B0C2B" w:rsidRPr="007F02A0" w:rsidRDefault="003B0C2B" w:rsidP="00C234D3">
            <w:pPr>
              <w:spacing w:after="0"/>
              <w:rPr>
                <w:rFonts w:ascii="Times New Roman" w:hAnsi="Times New Roman"/>
                <w:sz w:val="24"/>
                <w:szCs w:val="24"/>
              </w:rPr>
            </w:pPr>
          </w:p>
        </w:tc>
        <w:tc>
          <w:tcPr>
            <w:tcW w:w="343" w:type="pct"/>
            <w:vMerge/>
            <w:vAlign w:val="center"/>
          </w:tcPr>
          <w:p w:rsidR="003B0C2B" w:rsidRPr="007F02A0" w:rsidRDefault="003B0C2B" w:rsidP="00C234D3">
            <w:pPr>
              <w:spacing w:after="0"/>
              <w:rPr>
                <w:rFonts w:ascii="Times New Roman" w:hAnsi="Times New Roman"/>
                <w:sz w:val="24"/>
                <w:szCs w:val="24"/>
              </w:rPr>
            </w:pPr>
          </w:p>
        </w:tc>
        <w:tc>
          <w:tcPr>
            <w:tcW w:w="295" w:type="pct"/>
            <w:vMerge/>
            <w:shd w:val="clear" w:color="auto" w:fill="FFFFFF"/>
          </w:tcPr>
          <w:p w:rsidR="003B0C2B" w:rsidRPr="007F02A0" w:rsidRDefault="003B0C2B" w:rsidP="00C234D3">
            <w:pPr>
              <w:suppressAutoHyphens/>
              <w:spacing w:after="0"/>
              <w:jc w:val="center"/>
              <w:rPr>
                <w:rFonts w:ascii="Times New Roman" w:hAnsi="Times New Roman"/>
                <w:sz w:val="24"/>
                <w:szCs w:val="24"/>
              </w:rPr>
            </w:pPr>
          </w:p>
        </w:tc>
        <w:tc>
          <w:tcPr>
            <w:tcW w:w="295" w:type="pct"/>
            <w:vMerge w:val="restart"/>
            <w:vAlign w:val="center"/>
          </w:tcPr>
          <w:p w:rsidR="003B0C2B" w:rsidRPr="007F02A0" w:rsidRDefault="003B0C2B" w:rsidP="00C234D3">
            <w:pPr>
              <w:suppressAutoHyphens/>
              <w:spacing w:after="0"/>
              <w:jc w:val="center"/>
              <w:rPr>
                <w:rFonts w:ascii="Times New Roman" w:hAnsi="Times New Roman"/>
              </w:rPr>
            </w:pPr>
            <w:r w:rsidRPr="007F02A0">
              <w:rPr>
                <w:rFonts w:ascii="Times New Roman" w:hAnsi="Times New Roman"/>
              </w:rPr>
              <w:t>Всего</w:t>
            </w:r>
          </w:p>
          <w:p w:rsidR="003B0C2B" w:rsidRPr="007F02A0" w:rsidRDefault="003B0C2B" w:rsidP="00C234D3">
            <w:pPr>
              <w:suppressAutoHyphens/>
              <w:jc w:val="center"/>
              <w:rPr>
                <w:rFonts w:ascii="Times New Roman" w:hAnsi="Times New Roman"/>
              </w:rPr>
            </w:pPr>
          </w:p>
        </w:tc>
        <w:tc>
          <w:tcPr>
            <w:tcW w:w="1187" w:type="pct"/>
            <w:gridSpan w:val="8"/>
            <w:vAlign w:val="center"/>
          </w:tcPr>
          <w:p w:rsidR="003B0C2B" w:rsidRPr="007F02A0" w:rsidRDefault="003B0C2B" w:rsidP="00C234D3">
            <w:pPr>
              <w:suppressAutoHyphens/>
              <w:spacing w:after="0"/>
              <w:jc w:val="center"/>
              <w:rPr>
                <w:rFonts w:ascii="Times New Roman" w:hAnsi="Times New Roman"/>
              </w:rPr>
            </w:pPr>
            <w:r w:rsidRPr="007F02A0">
              <w:rPr>
                <w:rFonts w:ascii="Times New Roman" w:hAnsi="Times New Roman"/>
              </w:rPr>
              <w:t>В том числе</w:t>
            </w:r>
          </w:p>
        </w:tc>
        <w:tc>
          <w:tcPr>
            <w:tcW w:w="827" w:type="pct"/>
            <w:gridSpan w:val="2"/>
            <w:vMerge/>
            <w:vAlign w:val="center"/>
          </w:tcPr>
          <w:p w:rsidR="003B0C2B" w:rsidRPr="007F02A0" w:rsidRDefault="003B0C2B" w:rsidP="00C234D3">
            <w:pPr>
              <w:suppressAutoHyphens/>
              <w:spacing w:after="0"/>
              <w:jc w:val="center"/>
              <w:rPr>
                <w:rFonts w:ascii="Times New Roman" w:hAnsi="Times New Roman"/>
                <w:sz w:val="24"/>
                <w:szCs w:val="24"/>
              </w:rPr>
            </w:pPr>
          </w:p>
        </w:tc>
      </w:tr>
      <w:tr w:rsidR="003B0C2B" w:rsidRPr="007F02A0" w:rsidTr="003B0C2B">
        <w:trPr>
          <w:cantSplit/>
          <w:trHeight w:val="1635"/>
        </w:trPr>
        <w:tc>
          <w:tcPr>
            <w:tcW w:w="432" w:type="pct"/>
            <w:vMerge/>
          </w:tcPr>
          <w:p w:rsidR="003B0C2B" w:rsidRPr="007F02A0" w:rsidRDefault="003B0C2B" w:rsidP="00C234D3">
            <w:pPr>
              <w:spacing w:after="0"/>
              <w:rPr>
                <w:rFonts w:ascii="Times New Roman" w:hAnsi="Times New Roman"/>
                <w:sz w:val="24"/>
                <w:szCs w:val="24"/>
              </w:rPr>
            </w:pPr>
          </w:p>
        </w:tc>
        <w:tc>
          <w:tcPr>
            <w:tcW w:w="1621" w:type="pct"/>
            <w:vMerge/>
            <w:vAlign w:val="center"/>
          </w:tcPr>
          <w:p w:rsidR="003B0C2B" w:rsidRPr="007F02A0" w:rsidRDefault="003B0C2B" w:rsidP="00C234D3">
            <w:pPr>
              <w:spacing w:after="0"/>
              <w:rPr>
                <w:rFonts w:ascii="Times New Roman" w:hAnsi="Times New Roman"/>
                <w:sz w:val="24"/>
                <w:szCs w:val="24"/>
              </w:rPr>
            </w:pPr>
          </w:p>
        </w:tc>
        <w:tc>
          <w:tcPr>
            <w:tcW w:w="343" w:type="pct"/>
            <w:vMerge/>
            <w:vAlign w:val="center"/>
          </w:tcPr>
          <w:p w:rsidR="003B0C2B" w:rsidRPr="007F02A0" w:rsidRDefault="003B0C2B" w:rsidP="00C234D3">
            <w:pPr>
              <w:spacing w:after="0"/>
              <w:rPr>
                <w:rFonts w:ascii="Times New Roman" w:hAnsi="Times New Roman"/>
                <w:sz w:val="24"/>
                <w:szCs w:val="24"/>
              </w:rPr>
            </w:pPr>
          </w:p>
        </w:tc>
        <w:tc>
          <w:tcPr>
            <w:tcW w:w="295" w:type="pct"/>
            <w:vMerge/>
            <w:shd w:val="clear" w:color="auto" w:fill="FFFFFF"/>
          </w:tcPr>
          <w:p w:rsidR="003B0C2B" w:rsidRPr="007F02A0" w:rsidRDefault="003B0C2B" w:rsidP="00C234D3">
            <w:pPr>
              <w:suppressAutoHyphens/>
              <w:spacing w:after="0"/>
              <w:jc w:val="center"/>
              <w:rPr>
                <w:rFonts w:ascii="Times New Roman" w:hAnsi="Times New Roman"/>
                <w:sz w:val="24"/>
                <w:szCs w:val="24"/>
              </w:rPr>
            </w:pPr>
          </w:p>
        </w:tc>
        <w:tc>
          <w:tcPr>
            <w:tcW w:w="295" w:type="pct"/>
            <w:vMerge/>
            <w:vAlign w:val="center"/>
          </w:tcPr>
          <w:p w:rsidR="003B0C2B" w:rsidRPr="007F02A0" w:rsidRDefault="003B0C2B" w:rsidP="00C234D3">
            <w:pPr>
              <w:suppressAutoHyphens/>
              <w:spacing w:after="0"/>
              <w:jc w:val="center"/>
              <w:rPr>
                <w:rFonts w:ascii="Times New Roman" w:hAnsi="Times New Roman"/>
              </w:rPr>
            </w:pPr>
          </w:p>
        </w:tc>
        <w:tc>
          <w:tcPr>
            <w:tcW w:w="297" w:type="pct"/>
            <w:gridSpan w:val="2"/>
            <w:textDirection w:val="btLr"/>
            <w:vAlign w:val="center"/>
          </w:tcPr>
          <w:p w:rsidR="003B0C2B" w:rsidRPr="007F02A0" w:rsidRDefault="003B0C2B" w:rsidP="00C234D3">
            <w:pPr>
              <w:suppressAutoHyphens/>
              <w:spacing w:after="0"/>
              <w:ind w:left="113" w:right="113"/>
              <w:jc w:val="center"/>
              <w:rPr>
                <w:rFonts w:ascii="Times New Roman" w:hAnsi="Times New Roman"/>
              </w:rPr>
            </w:pPr>
            <w:proofErr w:type="spellStart"/>
            <w:r w:rsidRPr="007F02A0">
              <w:rPr>
                <w:rFonts w:ascii="Times New Roman" w:hAnsi="Times New Roman"/>
              </w:rPr>
              <w:t>Лаборат</w:t>
            </w:r>
            <w:proofErr w:type="spellEnd"/>
            <w:r w:rsidRPr="007F02A0">
              <w:rPr>
                <w:rFonts w:ascii="Times New Roman" w:hAnsi="Times New Roman"/>
              </w:rPr>
              <w:t xml:space="preserve">. и </w:t>
            </w:r>
            <w:proofErr w:type="spellStart"/>
            <w:r w:rsidRPr="007F02A0">
              <w:rPr>
                <w:rFonts w:ascii="Times New Roman" w:hAnsi="Times New Roman"/>
              </w:rPr>
              <w:t>практ</w:t>
            </w:r>
            <w:proofErr w:type="spellEnd"/>
            <w:r w:rsidRPr="007F02A0">
              <w:rPr>
                <w:rFonts w:ascii="Times New Roman" w:hAnsi="Times New Roman"/>
              </w:rPr>
              <w:t>. занятий</w:t>
            </w:r>
          </w:p>
        </w:tc>
        <w:tc>
          <w:tcPr>
            <w:tcW w:w="296" w:type="pct"/>
            <w:gridSpan w:val="2"/>
            <w:textDirection w:val="btLr"/>
            <w:vAlign w:val="center"/>
          </w:tcPr>
          <w:p w:rsidR="003B0C2B" w:rsidRPr="007F02A0" w:rsidRDefault="003B0C2B" w:rsidP="00C234D3">
            <w:pPr>
              <w:suppressAutoHyphens/>
              <w:spacing w:after="0"/>
              <w:ind w:left="-57" w:right="-57"/>
              <w:jc w:val="center"/>
              <w:rPr>
                <w:rFonts w:ascii="Times New Roman" w:hAnsi="Times New Roman"/>
              </w:rPr>
            </w:pPr>
            <w:r w:rsidRPr="007F02A0">
              <w:rPr>
                <w:rFonts w:ascii="Times New Roman" w:hAnsi="Times New Roman"/>
              </w:rPr>
              <w:t>Курсовых работ (проектов)</w:t>
            </w:r>
          </w:p>
        </w:tc>
        <w:tc>
          <w:tcPr>
            <w:tcW w:w="246" w:type="pct"/>
            <w:gridSpan w:val="2"/>
            <w:textDirection w:val="btLr"/>
            <w:vAlign w:val="center"/>
          </w:tcPr>
          <w:p w:rsidR="003B0C2B" w:rsidRPr="007F02A0" w:rsidRDefault="003B0C2B" w:rsidP="00C234D3">
            <w:pPr>
              <w:suppressAutoHyphens/>
              <w:spacing w:after="0"/>
              <w:ind w:left="-57" w:right="-57"/>
              <w:jc w:val="center"/>
              <w:rPr>
                <w:rFonts w:ascii="Times New Roman" w:hAnsi="Times New Roman"/>
              </w:rPr>
            </w:pPr>
            <w:r w:rsidRPr="007F02A0">
              <w:rPr>
                <w:rFonts w:ascii="Times New Roman" w:hAnsi="Times New Roman"/>
              </w:rPr>
              <w:t>самостоятельная работа</w:t>
            </w:r>
          </w:p>
        </w:tc>
        <w:tc>
          <w:tcPr>
            <w:tcW w:w="348" w:type="pct"/>
            <w:gridSpan w:val="2"/>
            <w:textDirection w:val="btLr"/>
            <w:vAlign w:val="center"/>
          </w:tcPr>
          <w:p w:rsidR="003B0C2B" w:rsidRPr="007F02A0" w:rsidRDefault="003B0C2B" w:rsidP="00C234D3">
            <w:pPr>
              <w:suppressAutoHyphens/>
              <w:spacing w:after="0"/>
              <w:ind w:left="-57" w:right="-57"/>
              <w:jc w:val="center"/>
              <w:rPr>
                <w:rFonts w:ascii="Times New Roman" w:hAnsi="Times New Roman"/>
                <w:sz w:val="20"/>
                <w:szCs w:val="20"/>
              </w:rPr>
            </w:pPr>
            <w:r w:rsidRPr="007F02A0">
              <w:rPr>
                <w:rFonts w:ascii="Times New Roman" w:hAnsi="Times New Roman"/>
                <w:sz w:val="20"/>
                <w:szCs w:val="20"/>
              </w:rPr>
              <w:t>Промежуточная аттестация</w:t>
            </w:r>
          </w:p>
        </w:tc>
        <w:tc>
          <w:tcPr>
            <w:tcW w:w="373" w:type="pct"/>
            <w:vAlign w:val="center"/>
          </w:tcPr>
          <w:p w:rsidR="003B0C2B" w:rsidRPr="007F02A0" w:rsidRDefault="003B0C2B" w:rsidP="00C234D3">
            <w:pPr>
              <w:suppressAutoHyphens/>
              <w:spacing w:after="0"/>
              <w:ind w:left="-57" w:right="-57"/>
              <w:jc w:val="center"/>
              <w:rPr>
                <w:rFonts w:ascii="Times New Roman" w:hAnsi="Times New Roman"/>
                <w:sz w:val="24"/>
                <w:szCs w:val="24"/>
              </w:rPr>
            </w:pPr>
            <w:r w:rsidRPr="007F02A0">
              <w:rPr>
                <w:rFonts w:ascii="Times New Roman" w:hAnsi="Times New Roman"/>
                <w:sz w:val="24"/>
                <w:szCs w:val="24"/>
              </w:rPr>
              <w:t>Учебная</w:t>
            </w:r>
          </w:p>
          <w:p w:rsidR="003B0C2B" w:rsidRPr="007F02A0" w:rsidRDefault="003B0C2B" w:rsidP="00C234D3">
            <w:pPr>
              <w:suppressAutoHyphens/>
              <w:spacing w:after="0"/>
              <w:ind w:left="-57" w:right="-57"/>
              <w:jc w:val="center"/>
              <w:rPr>
                <w:rFonts w:ascii="Times New Roman" w:hAnsi="Times New Roman"/>
                <w:sz w:val="24"/>
                <w:szCs w:val="24"/>
              </w:rPr>
            </w:pPr>
          </w:p>
        </w:tc>
        <w:tc>
          <w:tcPr>
            <w:tcW w:w="454" w:type="pct"/>
            <w:vAlign w:val="center"/>
          </w:tcPr>
          <w:p w:rsidR="003B0C2B" w:rsidRPr="007F02A0" w:rsidRDefault="003B0C2B" w:rsidP="00C234D3">
            <w:pPr>
              <w:suppressAutoHyphens/>
              <w:spacing w:after="0"/>
              <w:ind w:left="-57" w:right="-57"/>
              <w:jc w:val="center"/>
              <w:rPr>
                <w:rFonts w:ascii="Times New Roman" w:hAnsi="Times New Roman"/>
                <w:sz w:val="24"/>
                <w:szCs w:val="24"/>
              </w:rPr>
            </w:pPr>
            <w:r w:rsidRPr="007F02A0">
              <w:rPr>
                <w:rFonts w:ascii="Times New Roman" w:hAnsi="Times New Roman"/>
                <w:sz w:val="24"/>
                <w:szCs w:val="24"/>
              </w:rPr>
              <w:t>Производственная</w:t>
            </w:r>
          </w:p>
          <w:p w:rsidR="003B0C2B" w:rsidRPr="007F02A0" w:rsidRDefault="003B0C2B" w:rsidP="00C234D3">
            <w:pPr>
              <w:suppressAutoHyphens/>
              <w:spacing w:after="0"/>
              <w:ind w:left="-57" w:right="-57"/>
              <w:jc w:val="center"/>
              <w:rPr>
                <w:rFonts w:ascii="Times New Roman" w:hAnsi="Times New Roman"/>
                <w:sz w:val="24"/>
                <w:szCs w:val="24"/>
              </w:rPr>
            </w:pPr>
          </w:p>
        </w:tc>
      </w:tr>
      <w:tr w:rsidR="003B0C2B" w:rsidRPr="007F02A0" w:rsidTr="00C234D3">
        <w:trPr>
          <w:trHeight w:val="415"/>
        </w:trPr>
        <w:tc>
          <w:tcPr>
            <w:tcW w:w="432" w:type="pct"/>
            <w:vAlign w:val="center"/>
          </w:tcPr>
          <w:p w:rsidR="003B0C2B" w:rsidRPr="007F02A0" w:rsidRDefault="003B0C2B" w:rsidP="00C234D3">
            <w:pPr>
              <w:spacing w:after="0"/>
              <w:jc w:val="center"/>
              <w:rPr>
                <w:rFonts w:ascii="Times New Roman" w:hAnsi="Times New Roman"/>
                <w:sz w:val="24"/>
                <w:szCs w:val="24"/>
              </w:rPr>
            </w:pPr>
            <w:r w:rsidRPr="007F02A0">
              <w:rPr>
                <w:rFonts w:ascii="Times New Roman" w:hAnsi="Times New Roman"/>
                <w:sz w:val="24"/>
                <w:szCs w:val="24"/>
              </w:rPr>
              <w:t>1</w:t>
            </w:r>
          </w:p>
        </w:tc>
        <w:tc>
          <w:tcPr>
            <w:tcW w:w="1621" w:type="pct"/>
            <w:vAlign w:val="center"/>
          </w:tcPr>
          <w:p w:rsidR="003B0C2B" w:rsidRPr="007F02A0" w:rsidRDefault="003B0C2B" w:rsidP="00C234D3">
            <w:pPr>
              <w:spacing w:after="0"/>
              <w:jc w:val="center"/>
              <w:rPr>
                <w:rFonts w:ascii="Times New Roman" w:hAnsi="Times New Roman"/>
                <w:sz w:val="24"/>
                <w:szCs w:val="24"/>
              </w:rPr>
            </w:pPr>
            <w:r w:rsidRPr="007F02A0">
              <w:rPr>
                <w:rFonts w:ascii="Times New Roman" w:hAnsi="Times New Roman"/>
                <w:sz w:val="24"/>
                <w:szCs w:val="24"/>
              </w:rPr>
              <w:t>2</w:t>
            </w:r>
          </w:p>
        </w:tc>
        <w:tc>
          <w:tcPr>
            <w:tcW w:w="343" w:type="pct"/>
            <w:vAlign w:val="center"/>
          </w:tcPr>
          <w:p w:rsidR="003B0C2B" w:rsidRPr="007F02A0" w:rsidRDefault="003B0C2B" w:rsidP="00C234D3">
            <w:pPr>
              <w:spacing w:after="0"/>
              <w:jc w:val="center"/>
              <w:rPr>
                <w:rFonts w:ascii="Times New Roman" w:hAnsi="Times New Roman"/>
                <w:sz w:val="24"/>
                <w:szCs w:val="24"/>
              </w:rPr>
            </w:pPr>
            <w:r w:rsidRPr="007F02A0">
              <w:rPr>
                <w:rFonts w:ascii="Times New Roman" w:hAnsi="Times New Roman"/>
                <w:sz w:val="24"/>
                <w:szCs w:val="24"/>
              </w:rPr>
              <w:t>3</w:t>
            </w:r>
          </w:p>
        </w:tc>
        <w:tc>
          <w:tcPr>
            <w:tcW w:w="295" w:type="pct"/>
          </w:tcPr>
          <w:p w:rsidR="003B0C2B" w:rsidRPr="007F02A0" w:rsidRDefault="003B0C2B" w:rsidP="00C234D3">
            <w:pPr>
              <w:spacing w:after="0"/>
              <w:jc w:val="center"/>
              <w:rPr>
                <w:rFonts w:ascii="Times New Roman" w:hAnsi="Times New Roman"/>
                <w:sz w:val="24"/>
                <w:szCs w:val="24"/>
              </w:rPr>
            </w:pPr>
            <w:r w:rsidRPr="007F02A0">
              <w:rPr>
                <w:rFonts w:ascii="Times New Roman" w:hAnsi="Times New Roman"/>
                <w:sz w:val="24"/>
                <w:szCs w:val="24"/>
              </w:rPr>
              <w:t>4</w:t>
            </w:r>
          </w:p>
        </w:tc>
        <w:tc>
          <w:tcPr>
            <w:tcW w:w="295" w:type="pct"/>
            <w:vAlign w:val="center"/>
          </w:tcPr>
          <w:p w:rsidR="003B0C2B" w:rsidRPr="007F02A0" w:rsidRDefault="003B0C2B" w:rsidP="00C234D3">
            <w:pPr>
              <w:spacing w:after="0"/>
              <w:jc w:val="center"/>
              <w:rPr>
                <w:rFonts w:ascii="Times New Roman" w:hAnsi="Times New Roman"/>
                <w:sz w:val="24"/>
                <w:szCs w:val="24"/>
              </w:rPr>
            </w:pPr>
            <w:r w:rsidRPr="007F02A0">
              <w:rPr>
                <w:rFonts w:ascii="Times New Roman" w:hAnsi="Times New Roman"/>
                <w:sz w:val="24"/>
                <w:szCs w:val="24"/>
              </w:rPr>
              <w:t>5</w:t>
            </w:r>
          </w:p>
        </w:tc>
        <w:tc>
          <w:tcPr>
            <w:tcW w:w="297" w:type="pct"/>
            <w:gridSpan w:val="2"/>
            <w:vAlign w:val="center"/>
          </w:tcPr>
          <w:p w:rsidR="003B0C2B" w:rsidRPr="007F02A0" w:rsidRDefault="003B0C2B" w:rsidP="00C234D3">
            <w:pPr>
              <w:spacing w:after="0"/>
              <w:jc w:val="center"/>
              <w:rPr>
                <w:rFonts w:ascii="Times New Roman" w:hAnsi="Times New Roman"/>
                <w:sz w:val="24"/>
                <w:szCs w:val="24"/>
              </w:rPr>
            </w:pPr>
            <w:r w:rsidRPr="007F02A0">
              <w:rPr>
                <w:rFonts w:ascii="Times New Roman" w:hAnsi="Times New Roman"/>
                <w:sz w:val="24"/>
                <w:szCs w:val="24"/>
              </w:rPr>
              <w:t>6</w:t>
            </w:r>
          </w:p>
        </w:tc>
        <w:tc>
          <w:tcPr>
            <w:tcW w:w="296" w:type="pct"/>
            <w:gridSpan w:val="2"/>
            <w:vAlign w:val="center"/>
          </w:tcPr>
          <w:p w:rsidR="003B0C2B" w:rsidRPr="007F02A0" w:rsidRDefault="003B0C2B" w:rsidP="003B0C2B">
            <w:pPr>
              <w:spacing w:after="0"/>
              <w:jc w:val="center"/>
              <w:rPr>
                <w:rFonts w:ascii="Times New Roman" w:hAnsi="Times New Roman"/>
                <w:sz w:val="24"/>
                <w:szCs w:val="24"/>
              </w:rPr>
            </w:pPr>
            <w:r w:rsidRPr="007F02A0">
              <w:rPr>
                <w:rFonts w:ascii="Times New Roman" w:hAnsi="Times New Roman"/>
                <w:sz w:val="24"/>
                <w:szCs w:val="24"/>
              </w:rPr>
              <w:t>7</w:t>
            </w:r>
          </w:p>
        </w:tc>
        <w:tc>
          <w:tcPr>
            <w:tcW w:w="246" w:type="pct"/>
            <w:gridSpan w:val="2"/>
            <w:vAlign w:val="center"/>
          </w:tcPr>
          <w:p w:rsidR="003B0C2B" w:rsidRPr="007F02A0" w:rsidRDefault="003B0C2B" w:rsidP="00C234D3">
            <w:pPr>
              <w:spacing w:after="0"/>
              <w:jc w:val="center"/>
              <w:rPr>
                <w:rFonts w:ascii="Times New Roman" w:hAnsi="Times New Roman"/>
                <w:sz w:val="24"/>
                <w:szCs w:val="24"/>
              </w:rPr>
            </w:pPr>
            <w:r w:rsidRPr="007F02A0">
              <w:rPr>
                <w:rFonts w:ascii="Times New Roman" w:hAnsi="Times New Roman"/>
                <w:sz w:val="24"/>
                <w:szCs w:val="24"/>
              </w:rPr>
              <w:t>8</w:t>
            </w:r>
          </w:p>
        </w:tc>
        <w:tc>
          <w:tcPr>
            <w:tcW w:w="348" w:type="pct"/>
            <w:gridSpan w:val="2"/>
            <w:vAlign w:val="center"/>
          </w:tcPr>
          <w:p w:rsidR="003B0C2B" w:rsidRPr="007F02A0" w:rsidRDefault="003B0C2B" w:rsidP="00C234D3">
            <w:pPr>
              <w:spacing w:after="0"/>
              <w:jc w:val="center"/>
              <w:rPr>
                <w:rFonts w:ascii="Times New Roman" w:hAnsi="Times New Roman"/>
                <w:sz w:val="24"/>
                <w:szCs w:val="24"/>
              </w:rPr>
            </w:pPr>
            <w:r w:rsidRPr="007F02A0">
              <w:rPr>
                <w:rFonts w:ascii="Times New Roman" w:hAnsi="Times New Roman"/>
                <w:sz w:val="24"/>
                <w:szCs w:val="24"/>
              </w:rPr>
              <w:t>9</w:t>
            </w:r>
          </w:p>
        </w:tc>
        <w:tc>
          <w:tcPr>
            <w:tcW w:w="373" w:type="pct"/>
            <w:vAlign w:val="center"/>
          </w:tcPr>
          <w:p w:rsidR="003B0C2B" w:rsidRPr="007F02A0" w:rsidRDefault="003B0C2B" w:rsidP="00C234D3">
            <w:pPr>
              <w:spacing w:after="0"/>
              <w:jc w:val="center"/>
              <w:rPr>
                <w:rFonts w:ascii="Times New Roman" w:hAnsi="Times New Roman"/>
                <w:sz w:val="24"/>
                <w:szCs w:val="24"/>
              </w:rPr>
            </w:pPr>
            <w:r w:rsidRPr="007F02A0">
              <w:rPr>
                <w:rFonts w:ascii="Times New Roman" w:hAnsi="Times New Roman"/>
                <w:sz w:val="24"/>
                <w:szCs w:val="24"/>
              </w:rPr>
              <w:t>10</w:t>
            </w:r>
          </w:p>
        </w:tc>
        <w:tc>
          <w:tcPr>
            <w:tcW w:w="454" w:type="pct"/>
            <w:vAlign w:val="center"/>
          </w:tcPr>
          <w:p w:rsidR="003B0C2B" w:rsidRPr="007F02A0" w:rsidRDefault="003B0C2B" w:rsidP="00C234D3">
            <w:pPr>
              <w:spacing w:after="0"/>
              <w:jc w:val="center"/>
              <w:rPr>
                <w:rFonts w:ascii="Times New Roman" w:hAnsi="Times New Roman"/>
                <w:sz w:val="24"/>
                <w:szCs w:val="24"/>
              </w:rPr>
            </w:pPr>
            <w:r w:rsidRPr="007F02A0">
              <w:rPr>
                <w:rFonts w:ascii="Times New Roman" w:hAnsi="Times New Roman"/>
                <w:sz w:val="24"/>
                <w:szCs w:val="24"/>
              </w:rPr>
              <w:t>11</w:t>
            </w:r>
          </w:p>
        </w:tc>
      </w:tr>
      <w:tr w:rsidR="00985687" w:rsidRPr="007F02A0" w:rsidTr="003D4880">
        <w:trPr>
          <w:trHeight w:val="970"/>
        </w:trPr>
        <w:tc>
          <w:tcPr>
            <w:tcW w:w="432" w:type="pct"/>
          </w:tcPr>
          <w:p w:rsidR="00985687" w:rsidRPr="00A31DEF" w:rsidRDefault="00985687" w:rsidP="005E646F">
            <w:pPr>
              <w:spacing w:after="0" w:line="240" w:lineRule="auto"/>
              <w:rPr>
                <w:rFonts w:ascii="Times New Roman" w:hAnsi="Times New Roman"/>
              </w:rPr>
            </w:pPr>
            <w:r w:rsidRPr="00A31DEF">
              <w:rPr>
                <w:rFonts w:ascii="Times New Roman" w:hAnsi="Times New Roman"/>
              </w:rPr>
              <w:t>ОК 1.</w:t>
            </w:r>
          </w:p>
          <w:p w:rsidR="00985687" w:rsidRPr="00A31DEF" w:rsidRDefault="00985687" w:rsidP="005E646F">
            <w:pPr>
              <w:spacing w:after="0" w:line="240" w:lineRule="auto"/>
              <w:rPr>
                <w:rFonts w:ascii="Times New Roman" w:hAnsi="Times New Roman"/>
              </w:rPr>
            </w:pPr>
            <w:r w:rsidRPr="00A31DEF">
              <w:rPr>
                <w:rFonts w:ascii="Times New Roman" w:hAnsi="Times New Roman"/>
              </w:rPr>
              <w:t>ОК 02.</w:t>
            </w:r>
          </w:p>
          <w:p w:rsidR="00985687" w:rsidRPr="00A31DEF" w:rsidRDefault="00985687" w:rsidP="005E646F">
            <w:pPr>
              <w:spacing w:after="0" w:line="240" w:lineRule="auto"/>
              <w:rPr>
                <w:rFonts w:ascii="Times New Roman" w:hAnsi="Times New Roman"/>
              </w:rPr>
            </w:pPr>
            <w:r w:rsidRPr="00A31DEF">
              <w:rPr>
                <w:rFonts w:ascii="Times New Roman" w:hAnsi="Times New Roman"/>
              </w:rPr>
              <w:t>ОК 04.</w:t>
            </w:r>
          </w:p>
          <w:p w:rsidR="00985687" w:rsidRPr="00A31DEF" w:rsidRDefault="00985687" w:rsidP="005E646F">
            <w:pPr>
              <w:spacing w:after="0" w:line="240" w:lineRule="auto"/>
              <w:rPr>
                <w:rFonts w:ascii="Times New Roman" w:hAnsi="Times New Roman"/>
              </w:rPr>
            </w:pPr>
            <w:r w:rsidRPr="00A31DEF">
              <w:rPr>
                <w:rFonts w:ascii="Times New Roman" w:hAnsi="Times New Roman"/>
              </w:rPr>
              <w:t>ОК 05.</w:t>
            </w:r>
          </w:p>
          <w:p w:rsidR="00985687" w:rsidRPr="00A31DEF" w:rsidRDefault="00985687" w:rsidP="005E646F">
            <w:pPr>
              <w:spacing w:after="0" w:line="240" w:lineRule="auto"/>
              <w:rPr>
                <w:rFonts w:ascii="Times New Roman" w:hAnsi="Times New Roman"/>
              </w:rPr>
            </w:pPr>
            <w:r w:rsidRPr="00A31DEF">
              <w:rPr>
                <w:rFonts w:ascii="Times New Roman" w:hAnsi="Times New Roman"/>
              </w:rPr>
              <w:t>ОК 09.</w:t>
            </w:r>
          </w:p>
          <w:p w:rsidR="00985687" w:rsidRPr="00A31DEF" w:rsidRDefault="00985687" w:rsidP="005E646F">
            <w:pPr>
              <w:spacing w:after="0" w:line="240" w:lineRule="auto"/>
              <w:rPr>
                <w:rFonts w:ascii="Times New Roman" w:hAnsi="Times New Roman"/>
              </w:rPr>
            </w:pPr>
            <w:r w:rsidRPr="00A31DEF">
              <w:rPr>
                <w:rFonts w:ascii="Times New Roman" w:hAnsi="Times New Roman"/>
              </w:rPr>
              <w:t>ПК 1.1.</w:t>
            </w:r>
          </w:p>
          <w:p w:rsidR="00985687" w:rsidRPr="00A31DEF" w:rsidRDefault="00985687" w:rsidP="005E646F">
            <w:pPr>
              <w:spacing w:after="0" w:line="240" w:lineRule="auto"/>
              <w:rPr>
                <w:rFonts w:ascii="Times New Roman" w:hAnsi="Times New Roman"/>
              </w:rPr>
            </w:pPr>
            <w:r w:rsidRPr="00A31DEF">
              <w:rPr>
                <w:rFonts w:ascii="Times New Roman" w:hAnsi="Times New Roman"/>
              </w:rPr>
              <w:t>ПК 1.2.</w:t>
            </w:r>
          </w:p>
          <w:p w:rsidR="00985687" w:rsidRPr="00A31DEF" w:rsidRDefault="00985687" w:rsidP="00985687">
            <w:pPr>
              <w:spacing w:after="0" w:line="240" w:lineRule="auto"/>
              <w:rPr>
                <w:rFonts w:ascii="Times New Roman" w:hAnsi="Times New Roman"/>
              </w:rPr>
            </w:pPr>
            <w:r w:rsidRPr="00A31DEF">
              <w:rPr>
                <w:rFonts w:ascii="Times New Roman" w:hAnsi="Times New Roman"/>
              </w:rPr>
              <w:t>ПК 1.4.</w:t>
            </w:r>
          </w:p>
        </w:tc>
        <w:tc>
          <w:tcPr>
            <w:tcW w:w="1621" w:type="pct"/>
          </w:tcPr>
          <w:p w:rsidR="00985687" w:rsidRPr="00985687" w:rsidRDefault="00985687" w:rsidP="00985687">
            <w:pPr>
              <w:spacing w:after="0" w:line="240" w:lineRule="auto"/>
              <w:jc w:val="both"/>
              <w:rPr>
                <w:rFonts w:ascii="Times New Roman" w:hAnsi="Times New Roman"/>
                <w:sz w:val="24"/>
                <w:szCs w:val="24"/>
              </w:rPr>
            </w:pPr>
            <w:r w:rsidRPr="00985687">
              <w:rPr>
                <w:rFonts w:ascii="Times New Roman" w:hAnsi="Times New Roman"/>
                <w:bCs/>
                <w:sz w:val="24"/>
                <w:szCs w:val="24"/>
              </w:rPr>
              <w:t>Раздел 1. Обеспечение безопасного пространства для пациента и персонала в медицинских организациях</w:t>
            </w:r>
          </w:p>
        </w:tc>
        <w:tc>
          <w:tcPr>
            <w:tcW w:w="343" w:type="pct"/>
          </w:tcPr>
          <w:p w:rsidR="00985687" w:rsidRPr="00A31DEF" w:rsidRDefault="00985687" w:rsidP="005E646F">
            <w:pPr>
              <w:spacing w:after="0" w:line="240" w:lineRule="auto"/>
              <w:jc w:val="center"/>
              <w:rPr>
                <w:rFonts w:ascii="Times New Roman" w:hAnsi="Times New Roman"/>
                <w:b/>
                <w:bCs/>
                <w:sz w:val="24"/>
                <w:szCs w:val="24"/>
              </w:rPr>
            </w:pPr>
            <w:r w:rsidRPr="00A31DEF">
              <w:rPr>
                <w:rFonts w:ascii="Times New Roman" w:hAnsi="Times New Roman"/>
                <w:b/>
                <w:bCs/>
                <w:sz w:val="24"/>
                <w:szCs w:val="24"/>
              </w:rPr>
              <w:t>56</w:t>
            </w:r>
          </w:p>
          <w:p w:rsidR="00985687" w:rsidRPr="00A31DEF" w:rsidRDefault="00985687" w:rsidP="005E646F">
            <w:pPr>
              <w:spacing w:after="0" w:line="240" w:lineRule="auto"/>
              <w:jc w:val="center"/>
              <w:rPr>
                <w:rFonts w:ascii="Times New Roman" w:hAnsi="Times New Roman"/>
                <w:b/>
                <w:bCs/>
                <w:sz w:val="24"/>
                <w:szCs w:val="24"/>
              </w:rPr>
            </w:pPr>
          </w:p>
        </w:tc>
        <w:tc>
          <w:tcPr>
            <w:tcW w:w="295" w:type="pct"/>
          </w:tcPr>
          <w:p w:rsidR="00985687" w:rsidRPr="00A31DEF" w:rsidRDefault="00985687" w:rsidP="005E646F">
            <w:pPr>
              <w:spacing w:after="0" w:line="240" w:lineRule="auto"/>
              <w:jc w:val="center"/>
              <w:rPr>
                <w:rFonts w:ascii="Times New Roman" w:hAnsi="Times New Roman"/>
                <w:sz w:val="24"/>
                <w:szCs w:val="24"/>
              </w:rPr>
            </w:pPr>
            <w:r w:rsidRPr="00A31DEF">
              <w:rPr>
                <w:rFonts w:ascii="Times New Roman" w:hAnsi="Times New Roman"/>
                <w:sz w:val="24"/>
                <w:szCs w:val="24"/>
              </w:rPr>
              <w:t>36</w:t>
            </w:r>
          </w:p>
        </w:tc>
        <w:tc>
          <w:tcPr>
            <w:tcW w:w="295" w:type="pct"/>
          </w:tcPr>
          <w:p w:rsidR="00985687" w:rsidRPr="00A31DEF" w:rsidRDefault="00985687" w:rsidP="005E646F">
            <w:pPr>
              <w:spacing w:after="0" w:line="240" w:lineRule="auto"/>
              <w:jc w:val="center"/>
              <w:rPr>
                <w:rFonts w:ascii="Times New Roman" w:hAnsi="Times New Roman"/>
                <w:b/>
                <w:bCs/>
                <w:sz w:val="24"/>
                <w:szCs w:val="24"/>
              </w:rPr>
            </w:pPr>
            <w:r w:rsidRPr="00A31DEF">
              <w:rPr>
                <w:rFonts w:ascii="Times New Roman" w:hAnsi="Times New Roman"/>
                <w:b/>
                <w:bCs/>
                <w:sz w:val="24"/>
                <w:szCs w:val="24"/>
              </w:rPr>
              <w:t>56</w:t>
            </w:r>
          </w:p>
        </w:tc>
        <w:tc>
          <w:tcPr>
            <w:tcW w:w="297" w:type="pct"/>
            <w:gridSpan w:val="2"/>
          </w:tcPr>
          <w:p w:rsidR="00985687" w:rsidRPr="00A31DEF" w:rsidRDefault="00985687" w:rsidP="005E646F">
            <w:pPr>
              <w:spacing w:after="0" w:line="240" w:lineRule="auto"/>
              <w:jc w:val="center"/>
              <w:rPr>
                <w:rFonts w:ascii="Times New Roman" w:hAnsi="Times New Roman"/>
                <w:b/>
                <w:bCs/>
                <w:sz w:val="24"/>
                <w:szCs w:val="24"/>
              </w:rPr>
            </w:pPr>
            <w:r w:rsidRPr="00A31DEF">
              <w:rPr>
                <w:rFonts w:ascii="Times New Roman" w:hAnsi="Times New Roman"/>
                <w:sz w:val="24"/>
                <w:szCs w:val="24"/>
              </w:rPr>
              <w:t>36</w:t>
            </w:r>
          </w:p>
        </w:tc>
        <w:tc>
          <w:tcPr>
            <w:tcW w:w="296" w:type="pct"/>
            <w:gridSpan w:val="2"/>
          </w:tcPr>
          <w:p w:rsidR="00985687" w:rsidRPr="00A31DEF" w:rsidRDefault="00985687" w:rsidP="005E646F">
            <w:pPr>
              <w:spacing w:after="0" w:line="240" w:lineRule="auto"/>
              <w:jc w:val="center"/>
              <w:rPr>
                <w:rFonts w:ascii="Times New Roman" w:hAnsi="Times New Roman"/>
                <w:sz w:val="24"/>
                <w:szCs w:val="24"/>
              </w:rPr>
            </w:pPr>
            <w:r w:rsidRPr="00A31DEF">
              <w:rPr>
                <w:rFonts w:ascii="Times New Roman" w:hAnsi="Times New Roman"/>
                <w:sz w:val="24"/>
                <w:szCs w:val="24"/>
              </w:rPr>
              <w:t>-</w:t>
            </w:r>
          </w:p>
        </w:tc>
        <w:tc>
          <w:tcPr>
            <w:tcW w:w="246" w:type="pct"/>
            <w:gridSpan w:val="2"/>
          </w:tcPr>
          <w:p w:rsidR="00985687" w:rsidRPr="00A31DEF" w:rsidRDefault="00985687" w:rsidP="005E646F">
            <w:pPr>
              <w:spacing w:after="0" w:line="240" w:lineRule="auto"/>
              <w:jc w:val="center"/>
              <w:rPr>
                <w:rFonts w:ascii="Times New Roman" w:hAnsi="Times New Roman"/>
                <w:sz w:val="24"/>
                <w:szCs w:val="24"/>
              </w:rPr>
            </w:pPr>
            <w:r w:rsidRPr="00A31DEF">
              <w:rPr>
                <w:rFonts w:ascii="Times New Roman" w:hAnsi="Times New Roman"/>
                <w:sz w:val="24"/>
                <w:szCs w:val="24"/>
              </w:rPr>
              <w:t>-</w:t>
            </w:r>
          </w:p>
        </w:tc>
        <w:tc>
          <w:tcPr>
            <w:tcW w:w="348" w:type="pct"/>
            <w:gridSpan w:val="2"/>
          </w:tcPr>
          <w:p w:rsidR="00985687" w:rsidRPr="007F02A0" w:rsidRDefault="00985687" w:rsidP="00C234D3">
            <w:pPr>
              <w:spacing w:after="0"/>
              <w:jc w:val="center"/>
              <w:rPr>
                <w:rFonts w:ascii="Times New Roman" w:hAnsi="Times New Roman"/>
                <w:b/>
                <w:sz w:val="24"/>
                <w:szCs w:val="24"/>
              </w:rPr>
            </w:pPr>
            <w:r>
              <w:rPr>
                <w:rFonts w:ascii="Times New Roman" w:hAnsi="Times New Roman"/>
                <w:b/>
                <w:sz w:val="24"/>
                <w:szCs w:val="24"/>
              </w:rPr>
              <w:t>-</w:t>
            </w:r>
          </w:p>
        </w:tc>
        <w:tc>
          <w:tcPr>
            <w:tcW w:w="373" w:type="pct"/>
          </w:tcPr>
          <w:p w:rsidR="00985687" w:rsidRPr="007F02A0" w:rsidRDefault="00985687" w:rsidP="00C234D3">
            <w:pPr>
              <w:spacing w:after="0"/>
              <w:jc w:val="center"/>
              <w:rPr>
                <w:rFonts w:ascii="Times New Roman" w:hAnsi="Times New Roman"/>
                <w:b/>
                <w:bCs/>
                <w:sz w:val="24"/>
                <w:szCs w:val="24"/>
              </w:rPr>
            </w:pPr>
            <w:r>
              <w:rPr>
                <w:rFonts w:ascii="Times New Roman" w:hAnsi="Times New Roman"/>
                <w:b/>
                <w:bCs/>
                <w:sz w:val="24"/>
                <w:szCs w:val="24"/>
              </w:rPr>
              <w:t>-</w:t>
            </w:r>
          </w:p>
        </w:tc>
        <w:tc>
          <w:tcPr>
            <w:tcW w:w="454" w:type="pct"/>
          </w:tcPr>
          <w:p w:rsidR="00985687" w:rsidRPr="007F02A0" w:rsidRDefault="00985687" w:rsidP="00C234D3">
            <w:pPr>
              <w:spacing w:after="0"/>
              <w:jc w:val="center"/>
              <w:rPr>
                <w:rFonts w:ascii="Times New Roman" w:hAnsi="Times New Roman"/>
                <w:b/>
                <w:bCs/>
                <w:sz w:val="24"/>
                <w:szCs w:val="24"/>
              </w:rPr>
            </w:pPr>
            <w:r>
              <w:rPr>
                <w:rFonts w:ascii="Times New Roman" w:hAnsi="Times New Roman"/>
                <w:b/>
                <w:bCs/>
                <w:sz w:val="24"/>
                <w:szCs w:val="24"/>
              </w:rPr>
              <w:t>-</w:t>
            </w:r>
          </w:p>
        </w:tc>
      </w:tr>
      <w:tr w:rsidR="00985687" w:rsidRPr="007F02A0" w:rsidTr="00985687">
        <w:trPr>
          <w:trHeight w:val="504"/>
        </w:trPr>
        <w:tc>
          <w:tcPr>
            <w:tcW w:w="432" w:type="pct"/>
            <w:vMerge w:val="restart"/>
          </w:tcPr>
          <w:p w:rsidR="00985687" w:rsidRPr="00A31DEF" w:rsidRDefault="00985687" w:rsidP="005E646F">
            <w:pPr>
              <w:spacing w:after="0" w:line="240" w:lineRule="auto"/>
              <w:rPr>
                <w:rFonts w:ascii="Times New Roman" w:hAnsi="Times New Roman"/>
              </w:rPr>
            </w:pPr>
            <w:r w:rsidRPr="00A31DEF">
              <w:rPr>
                <w:rFonts w:ascii="Times New Roman" w:hAnsi="Times New Roman"/>
              </w:rPr>
              <w:t>ОК 1.</w:t>
            </w:r>
          </w:p>
          <w:p w:rsidR="00985687" w:rsidRPr="00A31DEF" w:rsidRDefault="00985687" w:rsidP="005E646F">
            <w:pPr>
              <w:spacing w:after="0" w:line="240" w:lineRule="auto"/>
              <w:rPr>
                <w:rFonts w:ascii="Times New Roman" w:hAnsi="Times New Roman"/>
              </w:rPr>
            </w:pPr>
            <w:r w:rsidRPr="00A31DEF">
              <w:rPr>
                <w:rFonts w:ascii="Times New Roman" w:hAnsi="Times New Roman"/>
              </w:rPr>
              <w:t>ОК 02.</w:t>
            </w:r>
          </w:p>
          <w:p w:rsidR="00985687" w:rsidRPr="00A31DEF" w:rsidRDefault="00985687" w:rsidP="005E646F">
            <w:pPr>
              <w:spacing w:after="0" w:line="240" w:lineRule="auto"/>
              <w:rPr>
                <w:rFonts w:ascii="Times New Roman" w:hAnsi="Times New Roman"/>
              </w:rPr>
            </w:pPr>
            <w:r w:rsidRPr="00A31DEF">
              <w:rPr>
                <w:rFonts w:ascii="Times New Roman" w:hAnsi="Times New Roman"/>
              </w:rPr>
              <w:t>ОК 04.</w:t>
            </w:r>
          </w:p>
          <w:p w:rsidR="00985687" w:rsidRPr="00A31DEF" w:rsidRDefault="00985687" w:rsidP="005E646F">
            <w:pPr>
              <w:spacing w:after="0" w:line="240" w:lineRule="auto"/>
              <w:rPr>
                <w:rFonts w:ascii="Times New Roman" w:hAnsi="Times New Roman"/>
              </w:rPr>
            </w:pPr>
            <w:r w:rsidRPr="00A31DEF">
              <w:rPr>
                <w:rFonts w:ascii="Times New Roman" w:hAnsi="Times New Roman"/>
              </w:rPr>
              <w:t>ОК 05.</w:t>
            </w:r>
          </w:p>
          <w:p w:rsidR="00985687" w:rsidRPr="00A31DEF" w:rsidRDefault="00985687" w:rsidP="005E646F">
            <w:pPr>
              <w:spacing w:after="0" w:line="240" w:lineRule="auto"/>
              <w:rPr>
                <w:rFonts w:ascii="Times New Roman" w:hAnsi="Times New Roman"/>
              </w:rPr>
            </w:pPr>
            <w:r w:rsidRPr="00A31DEF">
              <w:rPr>
                <w:rFonts w:ascii="Times New Roman" w:hAnsi="Times New Roman"/>
              </w:rPr>
              <w:t>ОК 09.</w:t>
            </w:r>
          </w:p>
          <w:p w:rsidR="00985687" w:rsidRPr="00A31DEF" w:rsidRDefault="00985687" w:rsidP="00985687">
            <w:pPr>
              <w:spacing w:after="0" w:line="240" w:lineRule="auto"/>
              <w:rPr>
                <w:rFonts w:ascii="Times New Roman" w:hAnsi="Times New Roman"/>
              </w:rPr>
            </w:pPr>
            <w:r w:rsidRPr="00A31DEF">
              <w:rPr>
                <w:rFonts w:ascii="Times New Roman" w:hAnsi="Times New Roman"/>
              </w:rPr>
              <w:t>ПК 1.3.</w:t>
            </w:r>
          </w:p>
        </w:tc>
        <w:tc>
          <w:tcPr>
            <w:tcW w:w="1621" w:type="pct"/>
            <w:vMerge w:val="restart"/>
          </w:tcPr>
          <w:p w:rsidR="00985687" w:rsidRPr="00985687" w:rsidRDefault="00985687" w:rsidP="00985687">
            <w:pPr>
              <w:spacing w:after="0" w:line="240" w:lineRule="auto"/>
              <w:jc w:val="both"/>
              <w:rPr>
                <w:rFonts w:ascii="Times New Roman" w:hAnsi="Times New Roman"/>
                <w:sz w:val="24"/>
                <w:szCs w:val="24"/>
              </w:rPr>
            </w:pPr>
            <w:r w:rsidRPr="00985687">
              <w:rPr>
                <w:rFonts w:ascii="Times New Roman" w:hAnsi="Times New Roman"/>
                <w:bCs/>
                <w:sz w:val="24"/>
                <w:szCs w:val="24"/>
              </w:rPr>
              <w:t>Раздел 2.</w:t>
            </w:r>
            <w:r w:rsidRPr="00985687">
              <w:rPr>
                <w:sz w:val="24"/>
                <w:szCs w:val="24"/>
              </w:rPr>
              <w:t xml:space="preserve"> </w:t>
            </w:r>
            <w:r w:rsidRPr="00985687">
              <w:rPr>
                <w:rFonts w:ascii="Times New Roman" w:hAnsi="Times New Roman"/>
                <w:bCs/>
                <w:sz w:val="24"/>
                <w:szCs w:val="24"/>
              </w:rPr>
              <w:t>Осуществление ухода за пациентом.</w:t>
            </w:r>
          </w:p>
        </w:tc>
        <w:tc>
          <w:tcPr>
            <w:tcW w:w="343" w:type="pct"/>
          </w:tcPr>
          <w:p w:rsidR="00985687" w:rsidRPr="00A31DEF" w:rsidRDefault="00985687" w:rsidP="005E646F">
            <w:pPr>
              <w:spacing w:after="0" w:line="240" w:lineRule="auto"/>
              <w:jc w:val="center"/>
              <w:rPr>
                <w:rFonts w:ascii="Times New Roman" w:hAnsi="Times New Roman"/>
                <w:b/>
                <w:bCs/>
                <w:sz w:val="24"/>
                <w:szCs w:val="24"/>
              </w:rPr>
            </w:pPr>
            <w:r w:rsidRPr="00A31DEF">
              <w:rPr>
                <w:rFonts w:ascii="Times New Roman" w:hAnsi="Times New Roman"/>
                <w:b/>
                <w:bCs/>
                <w:sz w:val="24"/>
                <w:szCs w:val="24"/>
              </w:rPr>
              <w:t>108</w:t>
            </w:r>
          </w:p>
        </w:tc>
        <w:tc>
          <w:tcPr>
            <w:tcW w:w="295" w:type="pct"/>
          </w:tcPr>
          <w:p w:rsidR="00985687" w:rsidRPr="00A31DEF" w:rsidRDefault="00985687" w:rsidP="005E646F">
            <w:pPr>
              <w:spacing w:after="0" w:line="240" w:lineRule="auto"/>
              <w:jc w:val="center"/>
              <w:rPr>
                <w:rFonts w:ascii="Times New Roman" w:hAnsi="Times New Roman"/>
                <w:sz w:val="24"/>
                <w:szCs w:val="24"/>
              </w:rPr>
            </w:pPr>
            <w:r w:rsidRPr="00A31DEF">
              <w:rPr>
                <w:rFonts w:ascii="Times New Roman" w:hAnsi="Times New Roman"/>
                <w:sz w:val="24"/>
                <w:szCs w:val="24"/>
              </w:rPr>
              <w:t>54</w:t>
            </w:r>
          </w:p>
        </w:tc>
        <w:tc>
          <w:tcPr>
            <w:tcW w:w="295" w:type="pct"/>
          </w:tcPr>
          <w:p w:rsidR="00985687" w:rsidRPr="00A31DEF" w:rsidRDefault="00985687" w:rsidP="005E646F">
            <w:pPr>
              <w:spacing w:after="0" w:line="240" w:lineRule="auto"/>
              <w:jc w:val="center"/>
              <w:rPr>
                <w:rFonts w:ascii="Times New Roman" w:hAnsi="Times New Roman"/>
                <w:b/>
                <w:bCs/>
                <w:sz w:val="24"/>
                <w:szCs w:val="24"/>
              </w:rPr>
            </w:pPr>
            <w:r w:rsidRPr="00A31DEF">
              <w:rPr>
                <w:rFonts w:ascii="Times New Roman" w:hAnsi="Times New Roman"/>
                <w:b/>
                <w:bCs/>
                <w:sz w:val="24"/>
                <w:szCs w:val="24"/>
              </w:rPr>
              <w:t>72</w:t>
            </w:r>
          </w:p>
        </w:tc>
        <w:tc>
          <w:tcPr>
            <w:tcW w:w="297" w:type="pct"/>
            <w:gridSpan w:val="2"/>
          </w:tcPr>
          <w:p w:rsidR="00985687" w:rsidRPr="00A31DEF" w:rsidRDefault="00985687" w:rsidP="005E646F">
            <w:pPr>
              <w:spacing w:after="0" w:line="240" w:lineRule="auto"/>
              <w:jc w:val="center"/>
              <w:rPr>
                <w:rFonts w:ascii="Times New Roman" w:hAnsi="Times New Roman"/>
                <w:b/>
                <w:bCs/>
                <w:sz w:val="24"/>
                <w:szCs w:val="24"/>
              </w:rPr>
            </w:pPr>
            <w:r w:rsidRPr="00A31DEF">
              <w:rPr>
                <w:rFonts w:ascii="Times New Roman" w:hAnsi="Times New Roman"/>
                <w:b/>
                <w:bCs/>
                <w:sz w:val="24"/>
                <w:szCs w:val="24"/>
              </w:rPr>
              <w:t>54</w:t>
            </w:r>
          </w:p>
        </w:tc>
        <w:tc>
          <w:tcPr>
            <w:tcW w:w="296" w:type="pct"/>
            <w:gridSpan w:val="2"/>
          </w:tcPr>
          <w:p w:rsidR="00985687" w:rsidRPr="00A31DEF" w:rsidRDefault="00985687" w:rsidP="005E646F">
            <w:pPr>
              <w:spacing w:after="0" w:line="240" w:lineRule="auto"/>
              <w:jc w:val="center"/>
              <w:rPr>
                <w:rFonts w:ascii="Times New Roman" w:hAnsi="Times New Roman"/>
                <w:sz w:val="24"/>
                <w:szCs w:val="24"/>
              </w:rPr>
            </w:pPr>
            <w:r w:rsidRPr="00A31DEF">
              <w:rPr>
                <w:rFonts w:ascii="Times New Roman" w:hAnsi="Times New Roman"/>
                <w:sz w:val="24"/>
                <w:szCs w:val="24"/>
              </w:rPr>
              <w:t>-</w:t>
            </w:r>
          </w:p>
        </w:tc>
        <w:tc>
          <w:tcPr>
            <w:tcW w:w="246" w:type="pct"/>
            <w:gridSpan w:val="2"/>
          </w:tcPr>
          <w:p w:rsidR="00985687" w:rsidRPr="00A31DEF" w:rsidRDefault="00985687" w:rsidP="005E646F">
            <w:pPr>
              <w:spacing w:after="0" w:line="240" w:lineRule="auto"/>
              <w:jc w:val="center"/>
              <w:rPr>
                <w:rFonts w:ascii="Times New Roman" w:hAnsi="Times New Roman"/>
                <w:sz w:val="24"/>
                <w:szCs w:val="24"/>
              </w:rPr>
            </w:pPr>
            <w:r w:rsidRPr="00A31DEF">
              <w:rPr>
                <w:rFonts w:ascii="Times New Roman" w:hAnsi="Times New Roman"/>
                <w:sz w:val="24"/>
                <w:szCs w:val="24"/>
              </w:rPr>
              <w:t>-</w:t>
            </w:r>
          </w:p>
        </w:tc>
        <w:tc>
          <w:tcPr>
            <w:tcW w:w="348" w:type="pct"/>
            <w:gridSpan w:val="2"/>
          </w:tcPr>
          <w:p w:rsidR="00985687" w:rsidRPr="007F02A0" w:rsidRDefault="00985687" w:rsidP="00C234D3">
            <w:pPr>
              <w:spacing w:after="0"/>
              <w:jc w:val="center"/>
              <w:rPr>
                <w:rFonts w:ascii="Times New Roman" w:hAnsi="Times New Roman"/>
                <w:b/>
                <w:sz w:val="24"/>
                <w:szCs w:val="24"/>
              </w:rPr>
            </w:pPr>
          </w:p>
        </w:tc>
        <w:tc>
          <w:tcPr>
            <w:tcW w:w="373" w:type="pct"/>
          </w:tcPr>
          <w:p w:rsidR="00985687" w:rsidRPr="007F02A0" w:rsidRDefault="00985687" w:rsidP="00C234D3">
            <w:pPr>
              <w:spacing w:after="0"/>
              <w:jc w:val="center"/>
              <w:rPr>
                <w:rFonts w:ascii="Times New Roman" w:hAnsi="Times New Roman"/>
                <w:b/>
                <w:bCs/>
                <w:sz w:val="24"/>
                <w:szCs w:val="24"/>
              </w:rPr>
            </w:pPr>
            <w:r>
              <w:rPr>
                <w:rFonts w:ascii="Times New Roman" w:hAnsi="Times New Roman"/>
                <w:b/>
                <w:bCs/>
                <w:sz w:val="24"/>
                <w:szCs w:val="24"/>
              </w:rPr>
              <w:t>36</w:t>
            </w:r>
          </w:p>
        </w:tc>
        <w:tc>
          <w:tcPr>
            <w:tcW w:w="454" w:type="pct"/>
          </w:tcPr>
          <w:p w:rsidR="00985687" w:rsidRDefault="00985687" w:rsidP="00C234D3">
            <w:pPr>
              <w:spacing w:after="0"/>
              <w:jc w:val="center"/>
              <w:rPr>
                <w:rFonts w:ascii="Times New Roman" w:hAnsi="Times New Roman"/>
                <w:b/>
                <w:bCs/>
                <w:sz w:val="24"/>
                <w:szCs w:val="24"/>
              </w:rPr>
            </w:pPr>
          </w:p>
        </w:tc>
      </w:tr>
      <w:tr w:rsidR="00985687" w:rsidRPr="007F02A0" w:rsidTr="00B12589">
        <w:trPr>
          <w:trHeight w:val="1094"/>
        </w:trPr>
        <w:tc>
          <w:tcPr>
            <w:tcW w:w="432" w:type="pct"/>
            <w:vMerge/>
          </w:tcPr>
          <w:p w:rsidR="00985687" w:rsidRPr="007F02A0" w:rsidRDefault="00985687" w:rsidP="00C234D3">
            <w:pPr>
              <w:spacing w:after="0"/>
              <w:rPr>
                <w:rFonts w:ascii="Times New Roman" w:hAnsi="Times New Roman"/>
                <w:sz w:val="24"/>
                <w:szCs w:val="24"/>
              </w:rPr>
            </w:pPr>
          </w:p>
        </w:tc>
        <w:tc>
          <w:tcPr>
            <w:tcW w:w="1621" w:type="pct"/>
            <w:vMerge/>
          </w:tcPr>
          <w:p w:rsidR="00985687" w:rsidRPr="007F02A0" w:rsidRDefault="00985687" w:rsidP="003B0C2B">
            <w:pPr>
              <w:spacing w:after="0"/>
              <w:jc w:val="both"/>
              <w:rPr>
                <w:rFonts w:ascii="Times New Roman" w:hAnsi="Times New Roman"/>
                <w:sz w:val="24"/>
                <w:szCs w:val="24"/>
              </w:rPr>
            </w:pPr>
          </w:p>
        </w:tc>
        <w:tc>
          <w:tcPr>
            <w:tcW w:w="343" w:type="pct"/>
          </w:tcPr>
          <w:p w:rsidR="00985687" w:rsidRPr="003D4880" w:rsidRDefault="00985687" w:rsidP="00C234D3">
            <w:pPr>
              <w:spacing w:after="0"/>
              <w:jc w:val="center"/>
              <w:rPr>
                <w:rFonts w:ascii="Times New Roman" w:hAnsi="Times New Roman"/>
                <w:bCs/>
                <w:sz w:val="16"/>
                <w:szCs w:val="16"/>
              </w:rPr>
            </w:pPr>
            <w:r w:rsidRPr="003D4880">
              <w:rPr>
                <w:rFonts w:ascii="Times New Roman" w:hAnsi="Times New Roman"/>
                <w:bCs/>
                <w:sz w:val="16"/>
                <w:szCs w:val="16"/>
              </w:rPr>
              <w:t>+18 часов на консультации</w:t>
            </w:r>
          </w:p>
        </w:tc>
        <w:tc>
          <w:tcPr>
            <w:tcW w:w="295" w:type="pct"/>
          </w:tcPr>
          <w:p w:rsidR="00985687" w:rsidRDefault="00985687" w:rsidP="00C234D3">
            <w:pPr>
              <w:spacing w:after="0"/>
              <w:jc w:val="center"/>
              <w:rPr>
                <w:rFonts w:ascii="Times New Roman" w:hAnsi="Times New Roman"/>
                <w:sz w:val="24"/>
                <w:szCs w:val="24"/>
              </w:rPr>
            </w:pPr>
          </w:p>
        </w:tc>
        <w:tc>
          <w:tcPr>
            <w:tcW w:w="295" w:type="pct"/>
          </w:tcPr>
          <w:p w:rsidR="00985687" w:rsidRDefault="00985687" w:rsidP="00C234D3">
            <w:pPr>
              <w:spacing w:after="0"/>
              <w:jc w:val="center"/>
              <w:rPr>
                <w:rFonts w:ascii="Times New Roman" w:hAnsi="Times New Roman"/>
                <w:b/>
                <w:bCs/>
                <w:sz w:val="24"/>
                <w:szCs w:val="24"/>
              </w:rPr>
            </w:pPr>
          </w:p>
        </w:tc>
        <w:tc>
          <w:tcPr>
            <w:tcW w:w="297" w:type="pct"/>
            <w:gridSpan w:val="2"/>
          </w:tcPr>
          <w:p w:rsidR="00985687" w:rsidRDefault="00985687" w:rsidP="00C234D3">
            <w:pPr>
              <w:spacing w:after="0"/>
              <w:jc w:val="center"/>
              <w:rPr>
                <w:rFonts w:ascii="Times New Roman" w:hAnsi="Times New Roman"/>
                <w:sz w:val="24"/>
                <w:szCs w:val="24"/>
              </w:rPr>
            </w:pPr>
          </w:p>
        </w:tc>
        <w:tc>
          <w:tcPr>
            <w:tcW w:w="296" w:type="pct"/>
            <w:gridSpan w:val="2"/>
          </w:tcPr>
          <w:p w:rsidR="00985687" w:rsidRPr="007F02A0" w:rsidRDefault="00985687" w:rsidP="00C234D3">
            <w:pPr>
              <w:spacing w:after="0"/>
              <w:jc w:val="center"/>
              <w:rPr>
                <w:rFonts w:ascii="Times New Roman" w:hAnsi="Times New Roman"/>
                <w:sz w:val="24"/>
                <w:szCs w:val="24"/>
              </w:rPr>
            </w:pPr>
          </w:p>
        </w:tc>
        <w:tc>
          <w:tcPr>
            <w:tcW w:w="246" w:type="pct"/>
            <w:gridSpan w:val="2"/>
          </w:tcPr>
          <w:p w:rsidR="00985687" w:rsidRDefault="00985687" w:rsidP="00C234D3">
            <w:pPr>
              <w:spacing w:after="0"/>
              <w:jc w:val="center"/>
              <w:rPr>
                <w:rFonts w:ascii="Times New Roman" w:hAnsi="Times New Roman"/>
                <w:sz w:val="24"/>
                <w:szCs w:val="24"/>
              </w:rPr>
            </w:pPr>
          </w:p>
        </w:tc>
        <w:tc>
          <w:tcPr>
            <w:tcW w:w="348" w:type="pct"/>
            <w:gridSpan w:val="2"/>
          </w:tcPr>
          <w:p w:rsidR="00985687" w:rsidRDefault="00985687" w:rsidP="00C234D3">
            <w:pPr>
              <w:spacing w:after="0"/>
              <w:jc w:val="center"/>
              <w:rPr>
                <w:rFonts w:ascii="Times New Roman" w:hAnsi="Times New Roman"/>
                <w:b/>
                <w:sz w:val="24"/>
                <w:szCs w:val="24"/>
              </w:rPr>
            </w:pPr>
          </w:p>
        </w:tc>
        <w:tc>
          <w:tcPr>
            <w:tcW w:w="373" w:type="pct"/>
          </w:tcPr>
          <w:p w:rsidR="00985687" w:rsidRPr="007F02A0" w:rsidRDefault="00985687" w:rsidP="00C234D3">
            <w:pPr>
              <w:spacing w:after="0"/>
              <w:jc w:val="center"/>
              <w:rPr>
                <w:rFonts w:ascii="Times New Roman" w:hAnsi="Times New Roman"/>
                <w:b/>
                <w:bCs/>
                <w:sz w:val="24"/>
                <w:szCs w:val="24"/>
              </w:rPr>
            </w:pPr>
          </w:p>
        </w:tc>
        <w:tc>
          <w:tcPr>
            <w:tcW w:w="454" w:type="pct"/>
          </w:tcPr>
          <w:p w:rsidR="00985687" w:rsidRDefault="00985687" w:rsidP="00C234D3">
            <w:pPr>
              <w:spacing w:after="0"/>
              <w:jc w:val="center"/>
              <w:rPr>
                <w:rFonts w:ascii="Times New Roman" w:hAnsi="Times New Roman"/>
                <w:b/>
                <w:bCs/>
                <w:sz w:val="24"/>
                <w:szCs w:val="24"/>
              </w:rPr>
            </w:pPr>
          </w:p>
        </w:tc>
      </w:tr>
      <w:tr w:rsidR="00985687" w:rsidRPr="007F02A0" w:rsidTr="00C234D3">
        <w:tc>
          <w:tcPr>
            <w:tcW w:w="432" w:type="pct"/>
          </w:tcPr>
          <w:p w:rsidR="00985687" w:rsidRPr="007F02A0" w:rsidRDefault="00985687" w:rsidP="00C234D3">
            <w:pPr>
              <w:spacing w:after="0"/>
              <w:rPr>
                <w:rFonts w:ascii="Times New Roman" w:hAnsi="Times New Roman"/>
                <w:sz w:val="24"/>
                <w:szCs w:val="24"/>
              </w:rPr>
            </w:pPr>
          </w:p>
        </w:tc>
        <w:tc>
          <w:tcPr>
            <w:tcW w:w="1621" w:type="pct"/>
          </w:tcPr>
          <w:p w:rsidR="00985687" w:rsidRPr="007F02A0" w:rsidRDefault="00985687" w:rsidP="00C234D3">
            <w:pPr>
              <w:suppressAutoHyphens/>
              <w:spacing w:after="0"/>
              <w:rPr>
                <w:rFonts w:ascii="Times New Roman" w:hAnsi="Times New Roman"/>
                <w:sz w:val="24"/>
                <w:szCs w:val="24"/>
              </w:rPr>
            </w:pPr>
            <w:r w:rsidRPr="007F02A0">
              <w:rPr>
                <w:rFonts w:ascii="Times New Roman" w:hAnsi="Times New Roman"/>
                <w:sz w:val="24"/>
                <w:szCs w:val="24"/>
              </w:rPr>
              <w:t xml:space="preserve">Производственная практика, часов </w:t>
            </w:r>
          </w:p>
        </w:tc>
        <w:tc>
          <w:tcPr>
            <w:tcW w:w="343" w:type="pct"/>
          </w:tcPr>
          <w:p w:rsidR="00985687" w:rsidRPr="007F02A0" w:rsidRDefault="00985687" w:rsidP="00985687">
            <w:pPr>
              <w:suppressAutoHyphens/>
              <w:spacing w:after="0"/>
              <w:jc w:val="center"/>
              <w:rPr>
                <w:rFonts w:ascii="Times New Roman" w:hAnsi="Times New Roman"/>
                <w:bCs/>
                <w:sz w:val="24"/>
                <w:szCs w:val="24"/>
              </w:rPr>
            </w:pPr>
            <w:r>
              <w:rPr>
                <w:rFonts w:ascii="Times New Roman" w:hAnsi="Times New Roman"/>
                <w:bCs/>
                <w:sz w:val="24"/>
                <w:szCs w:val="24"/>
              </w:rPr>
              <w:t>172</w:t>
            </w:r>
          </w:p>
        </w:tc>
        <w:tc>
          <w:tcPr>
            <w:tcW w:w="295" w:type="pct"/>
            <w:shd w:val="clear" w:color="auto" w:fill="C0C0C0"/>
          </w:tcPr>
          <w:p w:rsidR="00985687" w:rsidRPr="007F02A0" w:rsidRDefault="00985687" w:rsidP="00C234D3">
            <w:pPr>
              <w:spacing w:after="0"/>
              <w:jc w:val="center"/>
              <w:rPr>
                <w:rFonts w:ascii="Times New Roman" w:hAnsi="Times New Roman"/>
                <w:sz w:val="24"/>
                <w:szCs w:val="24"/>
              </w:rPr>
            </w:pPr>
            <w:r>
              <w:rPr>
                <w:rFonts w:ascii="Times New Roman" w:hAnsi="Times New Roman"/>
                <w:sz w:val="24"/>
                <w:szCs w:val="24"/>
              </w:rPr>
              <w:t>72</w:t>
            </w:r>
          </w:p>
        </w:tc>
        <w:tc>
          <w:tcPr>
            <w:tcW w:w="295" w:type="pct"/>
            <w:shd w:val="clear" w:color="auto" w:fill="C0C0C0"/>
          </w:tcPr>
          <w:p w:rsidR="00985687" w:rsidRPr="007F02A0" w:rsidRDefault="00985687" w:rsidP="00C234D3">
            <w:pPr>
              <w:spacing w:after="0"/>
              <w:jc w:val="center"/>
              <w:rPr>
                <w:rFonts w:ascii="Times New Roman" w:hAnsi="Times New Roman"/>
                <w:b/>
                <w:bCs/>
                <w:sz w:val="24"/>
                <w:szCs w:val="24"/>
              </w:rPr>
            </w:pPr>
          </w:p>
        </w:tc>
        <w:tc>
          <w:tcPr>
            <w:tcW w:w="1560" w:type="pct"/>
            <w:gridSpan w:val="9"/>
            <w:shd w:val="clear" w:color="auto" w:fill="C0C0C0"/>
          </w:tcPr>
          <w:p w:rsidR="00985687" w:rsidRPr="007F02A0" w:rsidRDefault="00985687" w:rsidP="00C234D3">
            <w:pPr>
              <w:spacing w:after="0"/>
              <w:jc w:val="center"/>
              <w:rPr>
                <w:rFonts w:ascii="Times New Roman" w:hAnsi="Times New Roman"/>
                <w:sz w:val="24"/>
                <w:szCs w:val="24"/>
              </w:rPr>
            </w:pPr>
          </w:p>
        </w:tc>
        <w:tc>
          <w:tcPr>
            <w:tcW w:w="454" w:type="pct"/>
          </w:tcPr>
          <w:p w:rsidR="00985687" w:rsidRPr="007F02A0" w:rsidRDefault="00985687" w:rsidP="00C234D3">
            <w:pPr>
              <w:suppressAutoHyphens/>
              <w:spacing w:after="0"/>
              <w:jc w:val="center"/>
              <w:rPr>
                <w:rFonts w:ascii="Times New Roman" w:hAnsi="Times New Roman"/>
                <w:b/>
                <w:bCs/>
                <w:sz w:val="24"/>
                <w:szCs w:val="24"/>
              </w:rPr>
            </w:pPr>
            <w:r>
              <w:rPr>
                <w:rFonts w:ascii="Times New Roman" w:hAnsi="Times New Roman"/>
                <w:b/>
                <w:bCs/>
                <w:sz w:val="24"/>
                <w:szCs w:val="24"/>
              </w:rPr>
              <w:t>72</w:t>
            </w:r>
          </w:p>
          <w:p w:rsidR="00985687" w:rsidRPr="007F02A0" w:rsidRDefault="00985687" w:rsidP="00C234D3">
            <w:pPr>
              <w:suppressAutoHyphens/>
              <w:spacing w:after="0"/>
              <w:jc w:val="center"/>
              <w:rPr>
                <w:rFonts w:ascii="Times New Roman" w:hAnsi="Times New Roman"/>
                <w:sz w:val="24"/>
                <w:szCs w:val="24"/>
              </w:rPr>
            </w:pPr>
          </w:p>
        </w:tc>
      </w:tr>
      <w:tr w:rsidR="00985687" w:rsidRPr="007F02A0" w:rsidTr="00C234D3">
        <w:tc>
          <w:tcPr>
            <w:tcW w:w="432" w:type="pct"/>
          </w:tcPr>
          <w:p w:rsidR="00985687" w:rsidRPr="007F02A0" w:rsidRDefault="00985687" w:rsidP="00C234D3">
            <w:pPr>
              <w:spacing w:after="0"/>
              <w:rPr>
                <w:rFonts w:ascii="Times New Roman" w:hAnsi="Times New Roman"/>
                <w:sz w:val="24"/>
                <w:szCs w:val="24"/>
              </w:rPr>
            </w:pPr>
          </w:p>
        </w:tc>
        <w:tc>
          <w:tcPr>
            <w:tcW w:w="1621" w:type="pct"/>
          </w:tcPr>
          <w:p w:rsidR="00985687" w:rsidRPr="007F02A0" w:rsidRDefault="00985687" w:rsidP="00C234D3">
            <w:pPr>
              <w:suppressAutoHyphens/>
              <w:spacing w:after="0"/>
              <w:rPr>
                <w:rFonts w:ascii="Times New Roman" w:hAnsi="Times New Roman"/>
                <w:sz w:val="24"/>
                <w:szCs w:val="24"/>
              </w:rPr>
            </w:pPr>
            <w:r w:rsidRPr="007F02A0">
              <w:rPr>
                <w:rFonts w:ascii="Times New Roman" w:hAnsi="Times New Roman"/>
                <w:sz w:val="24"/>
                <w:szCs w:val="24"/>
              </w:rPr>
              <w:t>Промежуточная аттестация</w:t>
            </w:r>
          </w:p>
        </w:tc>
        <w:tc>
          <w:tcPr>
            <w:tcW w:w="343" w:type="pct"/>
          </w:tcPr>
          <w:p w:rsidR="00985687" w:rsidRPr="007F02A0" w:rsidRDefault="00985687" w:rsidP="00C234D3">
            <w:pPr>
              <w:suppressAutoHyphens/>
              <w:spacing w:after="0"/>
              <w:jc w:val="center"/>
              <w:rPr>
                <w:rFonts w:ascii="Times New Roman" w:hAnsi="Times New Roman"/>
                <w:bCs/>
                <w:sz w:val="24"/>
                <w:szCs w:val="24"/>
              </w:rPr>
            </w:pPr>
            <w:r>
              <w:rPr>
                <w:rFonts w:ascii="Times New Roman" w:hAnsi="Times New Roman"/>
                <w:bCs/>
                <w:sz w:val="24"/>
                <w:szCs w:val="24"/>
              </w:rPr>
              <w:t>6</w:t>
            </w:r>
          </w:p>
        </w:tc>
        <w:tc>
          <w:tcPr>
            <w:tcW w:w="295" w:type="pct"/>
            <w:shd w:val="clear" w:color="auto" w:fill="C0C0C0"/>
          </w:tcPr>
          <w:p w:rsidR="00985687" w:rsidRPr="007F02A0" w:rsidRDefault="00985687" w:rsidP="00C234D3">
            <w:pPr>
              <w:spacing w:after="0"/>
              <w:jc w:val="center"/>
              <w:rPr>
                <w:rFonts w:ascii="Times New Roman" w:hAnsi="Times New Roman"/>
                <w:sz w:val="24"/>
                <w:szCs w:val="24"/>
              </w:rPr>
            </w:pPr>
          </w:p>
        </w:tc>
        <w:tc>
          <w:tcPr>
            <w:tcW w:w="295" w:type="pct"/>
            <w:shd w:val="clear" w:color="auto" w:fill="C0C0C0"/>
          </w:tcPr>
          <w:p w:rsidR="00985687" w:rsidRPr="007F02A0" w:rsidRDefault="00985687" w:rsidP="00C234D3">
            <w:pPr>
              <w:spacing w:after="0"/>
              <w:jc w:val="center"/>
              <w:rPr>
                <w:rFonts w:ascii="Times New Roman" w:hAnsi="Times New Roman"/>
                <w:sz w:val="24"/>
                <w:szCs w:val="24"/>
              </w:rPr>
            </w:pPr>
          </w:p>
        </w:tc>
        <w:tc>
          <w:tcPr>
            <w:tcW w:w="1560" w:type="pct"/>
            <w:gridSpan w:val="9"/>
            <w:shd w:val="clear" w:color="auto" w:fill="C0C0C0"/>
          </w:tcPr>
          <w:p w:rsidR="00985687" w:rsidRPr="007F02A0" w:rsidRDefault="00985687" w:rsidP="00C234D3">
            <w:pPr>
              <w:spacing w:after="0"/>
              <w:jc w:val="center"/>
              <w:rPr>
                <w:rFonts w:ascii="Times New Roman" w:hAnsi="Times New Roman"/>
                <w:sz w:val="24"/>
                <w:szCs w:val="24"/>
              </w:rPr>
            </w:pPr>
          </w:p>
        </w:tc>
        <w:tc>
          <w:tcPr>
            <w:tcW w:w="454" w:type="pct"/>
          </w:tcPr>
          <w:p w:rsidR="00985687" w:rsidRPr="007F02A0" w:rsidRDefault="00985687" w:rsidP="00C234D3">
            <w:pPr>
              <w:suppressAutoHyphens/>
              <w:spacing w:after="0"/>
              <w:jc w:val="center"/>
              <w:rPr>
                <w:rFonts w:ascii="Times New Roman" w:hAnsi="Times New Roman"/>
                <w:sz w:val="24"/>
                <w:szCs w:val="24"/>
              </w:rPr>
            </w:pPr>
          </w:p>
        </w:tc>
      </w:tr>
      <w:tr w:rsidR="00985687" w:rsidRPr="007F02A0" w:rsidTr="003D4880">
        <w:tc>
          <w:tcPr>
            <w:tcW w:w="432" w:type="pct"/>
          </w:tcPr>
          <w:p w:rsidR="00985687" w:rsidRPr="007F02A0" w:rsidRDefault="00985687" w:rsidP="00C234D3">
            <w:pPr>
              <w:rPr>
                <w:rFonts w:ascii="Times New Roman" w:hAnsi="Times New Roman"/>
                <w:b/>
                <w:sz w:val="24"/>
                <w:szCs w:val="24"/>
              </w:rPr>
            </w:pPr>
          </w:p>
        </w:tc>
        <w:tc>
          <w:tcPr>
            <w:tcW w:w="1621" w:type="pct"/>
          </w:tcPr>
          <w:p w:rsidR="00985687" w:rsidRPr="007F02A0" w:rsidRDefault="00985687" w:rsidP="00C234D3">
            <w:pPr>
              <w:rPr>
                <w:rFonts w:ascii="Times New Roman" w:hAnsi="Times New Roman"/>
                <w:b/>
                <w:sz w:val="24"/>
                <w:szCs w:val="24"/>
              </w:rPr>
            </w:pPr>
            <w:r w:rsidRPr="007F02A0">
              <w:rPr>
                <w:rFonts w:ascii="Times New Roman" w:hAnsi="Times New Roman"/>
                <w:b/>
                <w:sz w:val="24"/>
                <w:szCs w:val="24"/>
              </w:rPr>
              <w:t>Всего:</w:t>
            </w:r>
          </w:p>
        </w:tc>
        <w:tc>
          <w:tcPr>
            <w:tcW w:w="343" w:type="pct"/>
          </w:tcPr>
          <w:p w:rsidR="00985687" w:rsidRPr="00A31DEF" w:rsidRDefault="00985687" w:rsidP="005E646F">
            <w:pPr>
              <w:spacing w:after="0" w:line="240" w:lineRule="auto"/>
              <w:jc w:val="center"/>
              <w:rPr>
                <w:rFonts w:ascii="Times New Roman" w:hAnsi="Times New Roman"/>
                <w:b/>
                <w:sz w:val="24"/>
                <w:szCs w:val="24"/>
              </w:rPr>
            </w:pPr>
            <w:r w:rsidRPr="00A31DEF">
              <w:rPr>
                <w:rFonts w:ascii="Times New Roman" w:hAnsi="Times New Roman"/>
                <w:b/>
                <w:sz w:val="24"/>
                <w:szCs w:val="24"/>
              </w:rPr>
              <w:t>242</w:t>
            </w:r>
          </w:p>
        </w:tc>
        <w:tc>
          <w:tcPr>
            <w:tcW w:w="295" w:type="pct"/>
          </w:tcPr>
          <w:p w:rsidR="00985687" w:rsidRPr="00A31DEF" w:rsidRDefault="00985687" w:rsidP="005E646F">
            <w:pPr>
              <w:spacing w:after="0" w:line="240" w:lineRule="auto"/>
              <w:jc w:val="center"/>
              <w:rPr>
                <w:rFonts w:ascii="Times New Roman" w:hAnsi="Times New Roman"/>
                <w:b/>
                <w:sz w:val="24"/>
                <w:szCs w:val="24"/>
              </w:rPr>
            </w:pPr>
            <w:r w:rsidRPr="00A31DEF">
              <w:rPr>
                <w:rFonts w:ascii="Times New Roman" w:hAnsi="Times New Roman"/>
                <w:b/>
                <w:sz w:val="24"/>
                <w:szCs w:val="24"/>
              </w:rPr>
              <w:t>96</w:t>
            </w:r>
          </w:p>
        </w:tc>
        <w:tc>
          <w:tcPr>
            <w:tcW w:w="295" w:type="pct"/>
          </w:tcPr>
          <w:p w:rsidR="00985687" w:rsidRPr="00A31DEF" w:rsidRDefault="00985687" w:rsidP="005E646F">
            <w:pPr>
              <w:spacing w:after="0" w:line="240" w:lineRule="auto"/>
              <w:jc w:val="center"/>
              <w:rPr>
                <w:rFonts w:ascii="Times New Roman" w:hAnsi="Times New Roman"/>
                <w:b/>
                <w:sz w:val="24"/>
                <w:szCs w:val="24"/>
              </w:rPr>
            </w:pPr>
            <w:r w:rsidRPr="00A31DEF">
              <w:rPr>
                <w:rFonts w:ascii="Times New Roman" w:hAnsi="Times New Roman"/>
                <w:b/>
                <w:sz w:val="24"/>
                <w:szCs w:val="24"/>
              </w:rPr>
              <w:t>128</w:t>
            </w:r>
          </w:p>
        </w:tc>
        <w:tc>
          <w:tcPr>
            <w:tcW w:w="294" w:type="pct"/>
          </w:tcPr>
          <w:p w:rsidR="00985687" w:rsidRPr="00A31DEF" w:rsidRDefault="00985687" w:rsidP="005E646F">
            <w:pPr>
              <w:spacing w:after="0" w:line="240" w:lineRule="auto"/>
              <w:jc w:val="center"/>
              <w:rPr>
                <w:rFonts w:ascii="Times New Roman" w:hAnsi="Times New Roman"/>
                <w:b/>
                <w:sz w:val="24"/>
                <w:szCs w:val="24"/>
              </w:rPr>
            </w:pPr>
            <w:r w:rsidRPr="00A31DEF">
              <w:rPr>
                <w:rFonts w:ascii="Times New Roman" w:hAnsi="Times New Roman"/>
                <w:b/>
                <w:sz w:val="24"/>
                <w:szCs w:val="24"/>
              </w:rPr>
              <w:t>90</w:t>
            </w:r>
          </w:p>
        </w:tc>
        <w:tc>
          <w:tcPr>
            <w:tcW w:w="296" w:type="pct"/>
            <w:gridSpan w:val="2"/>
          </w:tcPr>
          <w:p w:rsidR="00985687" w:rsidRPr="00A31DEF" w:rsidRDefault="00985687" w:rsidP="005E646F">
            <w:pPr>
              <w:spacing w:after="0" w:line="240" w:lineRule="auto"/>
              <w:jc w:val="center"/>
              <w:rPr>
                <w:rFonts w:ascii="Times New Roman" w:hAnsi="Times New Roman"/>
                <w:b/>
                <w:sz w:val="24"/>
                <w:szCs w:val="24"/>
              </w:rPr>
            </w:pPr>
            <w:r w:rsidRPr="00A31DEF">
              <w:rPr>
                <w:rFonts w:ascii="Times New Roman" w:hAnsi="Times New Roman"/>
                <w:b/>
                <w:sz w:val="24"/>
                <w:szCs w:val="24"/>
              </w:rPr>
              <w:t>-</w:t>
            </w:r>
          </w:p>
        </w:tc>
        <w:tc>
          <w:tcPr>
            <w:tcW w:w="246" w:type="pct"/>
            <w:gridSpan w:val="2"/>
          </w:tcPr>
          <w:p w:rsidR="00985687" w:rsidRPr="00A31DEF" w:rsidRDefault="00985687" w:rsidP="005E646F">
            <w:pPr>
              <w:spacing w:after="0" w:line="240" w:lineRule="auto"/>
              <w:jc w:val="center"/>
              <w:rPr>
                <w:rFonts w:ascii="Times New Roman" w:hAnsi="Times New Roman"/>
                <w:b/>
                <w:sz w:val="24"/>
                <w:szCs w:val="24"/>
              </w:rPr>
            </w:pPr>
            <w:r w:rsidRPr="00A31DEF">
              <w:rPr>
                <w:rFonts w:ascii="Times New Roman" w:hAnsi="Times New Roman"/>
                <w:b/>
                <w:sz w:val="24"/>
                <w:szCs w:val="24"/>
              </w:rPr>
              <w:t>-</w:t>
            </w:r>
          </w:p>
        </w:tc>
        <w:tc>
          <w:tcPr>
            <w:tcW w:w="344" w:type="pct"/>
            <w:gridSpan w:val="2"/>
          </w:tcPr>
          <w:p w:rsidR="00985687" w:rsidRPr="00A31DEF" w:rsidRDefault="00985687" w:rsidP="005E646F">
            <w:pPr>
              <w:spacing w:after="0" w:line="240" w:lineRule="auto"/>
              <w:jc w:val="center"/>
              <w:rPr>
                <w:rFonts w:ascii="Times New Roman" w:hAnsi="Times New Roman"/>
                <w:b/>
                <w:sz w:val="24"/>
                <w:szCs w:val="24"/>
                <w:vertAlign w:val="superscript"/>
              </w:rPr>
            </w:pPr>
            <w:r w:rsidRPr="00A31DEF">
              <w:rPr>
                <w:rFonts w:ascii="Times New Roman" w:hAnsi="Times New Roman"/>
                <w:b/>
                <w:sz w:val="24"/>
                <w:szCs w:val="24"/>
              </w:rPr>
              <w:t>6</w:t>
            </w:r>
          </w:p>
        </w:tc>
        <w:tc>
          <w:tcPr>
            <w:tcW w:w="380" w:type="pct"/>
            <w:gridSpan w:val="2"/>
          </w:tcPr>
          <w:p w:rsidR="00985687" w:rsidRPr="00A31DEF" w:rsidRDefault="00985687" w:rsidP="005E646F">
            <w:pPr>
              <w:spacing w:after="0" w:line="240" w:lineRule="auto"/>
              <w:jc w:val="center"/>
              <w:rPr>
                <w:rFonts w:ascii="Times New Roman" w:hAnsi="Times New Roman"/>
                <w:b/>
                <w:sz w:val="24"/>
                <w:szCs w:val="24"/>
              </w:rPr>
            </w:pPr>
            <w:r w:rsidRPr="00A31DEF">
              <w:rPr>
                <w:rFonts w:ascii="Times New Roman" w:hAnsi="Times New Roman"/>
                <w:b/>
                <w:sz w:val="24"/>
                <w:szCs w:val="24"/>
              </w:rPr>
              <w:t>36</w:t>
            </w:r>
          </w:p>
        </w:tc>
        <w:tc>
          <w:tcPr>
            <w:tcW w:w="454" w:type="pct"/>
          </w:tcPr>
          <w:p w:rsidR="00985687" w:rsidRPr="00A31DEF" w:rsidRDefault="00985687" w:rsidP="005E646F">
            <w:pPr>
              <w:spacing w:after="0" w:line="240" w:lineRule="auto"/>
              <w:jc w:val="center"/>
              <w:rPr>
                <w:rFonts w:ascii="Times New Roman" w:hAnsi="Times New Roman"/>
                <w:b/>
                <w:sz w:val="24"/>
                <w:szCs w:val="24"/>
              </w:rPr>
            </w:pPr>
            <w:r w:rsidRPr="00A31DEF">
              <w:rPr>
                <w:rFonts w:ascii="Times New Roman" w:hAnsi="Times New Roman"/>
                <w:b/>
                <w:sz w:val="24"/>
                <w:szCs w:val="24"/>
              </w:rPr>
              <w:t>72</w:t>
            </w:r>
          </w:p>
        </w:tc>
      </w:tr>
    </w:tbl>
    <w:p w:rsidR="00C234D3" w:rsidRDefault="00C234D3" w:rsidP="003B0C2B">
      <w:pPr>
        <w:spacing w:after="0" w:line="240" w:lineRule="auto"/>
        <w:ind w:firstLine="709"/>
        <w:contextualSpacing/>
        <w:jc w:val="both"/>
        <w:rPr>
          <w:rFonts w:ascii="Times New Roman" w:eastAsia="Calibri" w:hAnsi="Times New Roman" w:cs="Times New Roman"/>
          <w:b/>
          <w:sz w:val="24"/>
          <w:szCs w:val="24"/>
        </w:rPr>
      </w:pPr>
      <w:r w:rsidRPr="007F02A0">
        <w:rPr>
          <w:rFonts w:ascii="Times New Roman" w:hAnsi="Times New Roman"/>
          <w:b/>
          <w:sz w:val="24"/>
          <w:szCs w:val="24"/>
        </w:rPr>
        <w:lastRenderedPageBreak/>
        <w:t xml:space="preserve">2.2. Тематический план и содержание профессионального </w:t>
      </w:r>
      <w:r>
        <w:rPr>
          <w:rFonts w:ascii="Times New Roman" w:hAnsi="Times New Roman"/>
          <w:b/>
          <w:sz w:val="24"/>
          <w:szCs w:val="24"/>
        </w:rPr>
        <w:t xml:space="preserve">модуля </w:t>
      </w:r>
      <w:r w:rsidRPr="007F02A0">
        <w:rPr>
          <w:rFonts w:ascii="Times New Roman" w:hAnsi="Times New Roman"/>
          <w:b/>
          <w:sz w:val="24"/>
          <w:szCs w:val="24"/>
        </w:rPr>
        <w:t>ПМ</w:t>
      </w:r>
      <w:r>
        <w:rPr>
          <w:rFonts w:ascii="Times New Roman" w:hAnsi="Times New Roman"/>
          <w:b/>
          <w:sz w:val="24"/>
          <w:szCs w:val="24"/>
        </w:rPr>
        <w:t xml:space="preserve">.01 </w:t>
      </w:r>
      <w:r w:rsidR="00985687">
        <w:rPr>
          <w:rFonts w:ascii="Times New Roman" w:eastAsia="Calibri" w:hAnsi="Times New Roman" w:cs="Times New Roman"/>
          <w:b/>
          <w:sz w:val="24"/>
          <w:szCs w:val="24"/>
        </w:rPr>
        <w:t>Осуществление профессионального ухода за пациентами</w:t>
      </w: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10027"/>
        <w:gridCol w:w="1982"/>
      </w:tblGrid>
      <w:tr w:rsidR="00985687" w:rsidRPr="00A31DEF" w:rsidTr="00985687">
        <w:trPr>
          <w:trHeight w:val="1204"/>
        </w:trPr>
        <w:tc>
          <w:tcPr>
            <w:tcW w:w="995" w:type="pct"/>
            <w:vAlign w:val="center"/>
          </w:tcPr>
          <w:p w:rsidR="00985687" w:rsidRPr="00A31DEF" w:rsidRDefault="00985687" w:rsidP="00985687">
            <w:pPr>
              <w:spacing w:after="0" w:line="240" w:lineRule="auto"/>
              <w:contextualSpacing/>
              <w:jc w:val="center"/>
              <w:rPr>
                <w:rFonts w:ascii="Times New Roman" w:hAnsi="Times New Roman"/>
                <w:b/>
                <w:sz w:val="24"/>
                <w:szCs w:val="24"/>
              </w:rPr>
            </w:pPr>
            <w:r w:rsidRPr="00A31DEF">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343"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Содержание учебного материала,</w:t>
            </w:r>
          </w:p>
          <w:p w:rsidR="00985687" w:rsidRPr="00A31DEF" w:rsidRDefault="00985687" w:rsidP="00985687">
            <w:pPr>
              <w:suppressAutoHyphens/>
              <w:spacing w:after="0" w:line="240" w:lineRule="auto"/>
              <w:contextualSpacing/>
              <w:jc w:val="center"/>
              <w:rPr>
                <w:rFonts w:ascii="Times New Roman" w:hAnsi="Times New Roman"/>
                <w:b/>
                <w:sz w:val="24"/>
                <w:szCs w:val="24"/>
              </w:rPr>
            </w:pPr>
            <w:r w:rsidRPr="00A31DEF">
              <w:rPr>
                <w:rFonts w:ascii="Times New Roman" w:hAnsi="Times New Roman"/>
                <w:b/>
                <w:bCs/>
                <w:sz w:val="24"/>
                <w:szCs w:val="24"/>
              </w:rPr>
              <w:t xml:space="preserve">лабораторные работы и практические занятия, самостоятельная учебная работа </w:t>
            </w:r>
            <w:proofErr w:type="gramStart"/>
            <w:r w:rsidRPr="00A31DEF">
              <w:rPr>
                <w:rFonts w:ascii="Times New Roman" w:hAnsi="Times New Roman"/>
                <w:b/>
                <w:bCs/>
                <w:sz w:val="24"/>
                <w:szCs w:val="24"/>
              </w:rPr>
              <w:t>обучающихся</w:t>
            </w:r>
            <w:proofErr w:type="gramEnd"/>
            <w:r w:rsidRPr="00A31DEF">
              <w:rPr>
                <w:rFonts w:ascii="Times New Roman" w:hAnsi="Times New Roman"/>
                <w:b/>
                <w:bCs/>
                <w:sz w:val="24"/>
                <w:szCs w:val="24"/>
              </w:rPr>
              <w:t>, курсовая работа (проект)</w:t>
            </w:r>
          </w:p>
        </w:tc>
        <w:tc>
          <w:tcPr>
            <w:tcW w:w="661" w:type="pct"/>
            <w:vAlign w:val="center"/>
          </w:tcPr>
          <w:p w:rsidR="00985687" w:rsidRPr="00A31DEF" w:rsidRDefault="00985687" w:rsidP="00985687">
            <w:pPr>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 xml:space="preserve">Объем, акад. ч./ в том числе в форме практической подготовки, акад. </w:t>
            </w:r>
            <w:proofErr w:type="gramStart"/>
            <w:r w:rsidRPr="00A31DEF">
              <w:rPr>
                <w:rFonts w:ascii="Times New Roman" w:hAnsi="Times New Roman"/>
                <w:b/>
                <w:bCs/>
                <w:sz w:val="24"/>
                <w:szCs w:val="24"/>
              </w:rPr>
              <w:t>ч</w:t>
            </w:r>
            <w:proofErr w:type="gramEnd"/>
            <w:r w:rsidRPr="00A31DEF">
              <w:rPr>
                <w:rFonts w:ascii="Times New Roman" w:hAnsi="Times New Roman"/>
                <w:b/>
                <w:bCs/>
                <w:sz w:val="24"/>
                <w:szCs w:val="24"/>
              </w:rPr>
              <w:t>.</w:t>
            </w:r>
          </w:p>
        </w:tc>
      </w:tr>
      <w:tr w:rsidR="00985687" w:rsidRPr="00A31DEF" w:rsidTr="00985687">
        <w:trPr>
          <w:trHeight w:val="221"/>
        </w:trPr>
        <w:tc>
          <w:tcPr>
            <w:tcW w:w="995" w:type="pct"/>
          </w:tcPr>
          <w:p w:rsidR="00985687" w:rsidRPr="00A31DEF" w:rsidRDefault="00985687" w:rsidP="00985687">
            <w:pPr>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1</w:t>
            </w:r>
          </w:p>
        </w:tc>
        <w:tc>
          <w:tcPr>
            <w:tcW w:w="3343" w:type="pct"/>
          </w:tcPr>
          <w:p w:rsidR="00985687" w:rsidRPr="00A31DEF" w:rsidRDefault="00985687" w:rsidP="00985687">
            <w:pPr>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2</w:t>
            </w:r>
          </w:p>
        </w:tc>
        <w:tc>
          <w:tcPr>
            <w:tcW w:w="661" w:type="pct"/>
            <w:vAlign w:val="center"/>
          </w:tcPr>
          <w:p w:rsidR="00985687" w:rsidRPr="00A31DEF" w:rsidRDefault="00985687" w:rsidP="00985687">
            <w:pPr>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3</w:t>
            </w:r>
          </w:p>
        </w:tc>
      </w:tr>
      <w:tr w:rsidR="00985687" w:rsidRPr="00A31DEF" w:rsidTr="00985687">
        <w:tc>
          <w:tcPr>
            <w:tcW w:w="4339" w:type="pct"/>
            <w:gridSpan w:val="2"/>
            <w:shd w:val="clear" w:color="auto" w:fill="auto"/>
          </w:tcPr>
          <w:p w:rsidR="00985687" w:rsidRPr="00A31DEF" w:rsidRDefault="00985687" w:rsidP="00985687">
            <w:pPr>
              <w:spacing w:after="0" w:line="240" w:lineRule="auto"/>
              <w:contextualSpacing/>
              <w:jc w:val="both"/>
              <w:rPr>
                <w:rFonts w:ascii="Times New Roman" w:hAnsi="Times New Roman"/>
                <w:sz w:val="24"/>
                <w:szCs w:val="24"/>
              </w:rPr>
            </w:pPr>
            <w:r w:rsidRPr="00A31DEF">
              <w:rPr>
                <w:rFonts w:ascii="Times New Roman" w:hAnsi="Times New Roman"/>
                <w:b/>
                <w:bCs/>
                <w:sz w:val="24"/>
                <w:szCs w:val="24"/>
              </w:rPr>
              <w:t>Раздел 1. Обеспечение безопасного пространства для пациента и персонала в медицинских организациях</w:t>
            </w:r>
          </w:p>
        </w:tc>
        <w:tc>
          <w:tcPr>
            <w:tcW w:w="661" w:type="pct"/>
            <w:shd w:val="clear" w:color="auto" w:fill="auto"/>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56</w:t>
            </w:r>
          </w:p>
        </w:tc>
      </w:tr>
      <w:tr w:rsidR="00985687" w:rsidRPr="00A31DEF" w:rsidTr="00985687">
        <w:trPr>
          <w:trHeight w:val="137"/>
        </w:trPr>
        <w:tc>
          <w:tcPr>
            <w:tcW w:w="4339" w:type="pct"/>
            <w:gridSpan w:val="2"/>
          </w:tcPr>
          <w:p w:rsidR="00985687" w:rsidRPr="00A31DEF" w:rsidRDefault="00985687" w:rsidP="00985687">
            <w:pPr>
              <w:spacing w:after="0" w:line="240" w:lineRule="auto"/>
              <w:contextualSpacing/>
              <w:jc w:val="both"/>
              <w:rPr>
                <w:rFonts w:ascii="Times New Roman" w:hAnsi="Times New Roman"/>
                <w:sz w:val="24"/>
                <w:szCs w:val="24"/>
              </w:rPr>
            </w:pPr>
            <w:r w:rsidRPr="00A31DEF">
              <w:rPr>
                <w:rFonts w:ascii="Times New Roman" w:hAnsi="Times New Roman"/>
                <w:b/>
                <w:bCs/>
                <w:sz w:val="24"/>
                <w:szCs w:val="24"/>
              </w:rPr>
              <w:t>МДК 01. 01 Санитарное содержание палат, специализированных кабинетов, перемещение материальных объектов и медицинских отходов, уход за телом умершего человека</w:t>
            </w:r>
          </w:p>
        </w:tc>
        <w:tc>
          <w:tcPr>
            <w:tcW w:w="661" w:type="pct"/>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56</w:t>
            </w:r>
          </w:p>
        </w:tc>
      </w:tr>
      <w:tr w:rsidR="00985687" w:rsidRPr="00A31DEF" w:rsidTr="00985687">
        <w:tc>
          <w:tcPr>
            <w:tcW w:w="995" w:type="pct"/>
            <w:vMerge w:val="restart"/>
            <w:shd w:val="clear" w:color="auto" w:fill="auto"/>
          </w:tcPr>
          <w:p w:rsidR="00985687" w:rsidRPr="00A31DEF" w:rsidRDefault="00985687" w:rsidP="00985687">
            <w:pPr>
              <w:spacing w:after="0" w:line="240" w:lineRule="auto"/>
              <w:contextualSpacing/>
              <w:jc w:val="both"/>
              <w:rPr>
                <w:rFonts w:ascii="Times New Roman" w:hAnsi="Times New Roman"/>
                <w:b/>
                <w:bCs/>
                <w:sz w:val="24"/>
                <w:szCs w:val="24"/>
              </w:rPr>
            </w:pPr>
            <w:r w:rsidRPr="00A31DEF">
              <w:rPr>
                <w:rFonts w:ascii="Times New Roman" w:hAnsi="Times New Roman"/>
                <w:b/>
                <w:bCs/>
                <w:sz w:val="24"/>
                <w:szCs w:val="24"/>
              </w:rPr>
              <w:t xml:space="preserve">Тема 1.1. </w:t>
            </w:r>
            <w:r w:rsidRPr="00A31DEF">
              <w:rPr>
                <w:rFonts w:ascii="Times New Roman" w:hAnsi="Times New Roman"/>
                <w:b/>
                <w:sz w:val="24"/>
                <w:szCs w:val="24"/>
              </w:rPr>
              <w:t>Организация профессиональной деятельности в медицинской организации.</w:t>
            </w:r>
          </w:p>
        </w:tc>
        <w:tc>
          <w:tcPr>
            <w:tcW w:w="3343" w:type="pct"/>
          </w:tcPr>
          <w:p w:rsidR="00985687" w:rsidRPr="00A31DEF" w:rsidRDefault="00985687" w:rsidP="00985687">
            <w:pPr>
              <w:spacing w:after="0" w:line="240" w:lineRule="auto"/>
              <w:contextualSpacing/>
              <w:rPr>
                <w:rFonts w:ascii="Times New Roman" w:hAnsi="Times New Roman"/>
                <w:b/>
                <w:sz w:val="24"/>
                <w:szCs w:val="24"/>
              </w:rPr>
            </w:pPr>
            <w:r w:rsidRPr="00A31DEF">
              <w:rPr>
                <w:rFonts w:ascii="Times New Roman" w:hAnsi="Times New Roman"/>
                <w:b/>
                <w:bCs/>
                <w:sz w:val="24"/>
                <w:szCs w:val="24"/>
              </w:rPr>
              <w:t xml:space="preserve">Содержание </w:t>
            </w:r>
          </w:p>
        </w:tc>
        <w:tc>
          <w:tcPr>
            <w:tcW w:w="661" w:type="pct"/>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2</w:t>
            </w:r>
          </w:p>
        </w:tc>
      </w:tr>
      <w:tr w:rsidR="00985687" w:rsidRPr="00A31DEF" w:rsidTr="00985687">
        <w:trPr>
          <w:trHeight w:val="339"/>
        </w:trPr>
        <w:tc>
          <w:tcPr>
            <w:tcW w:w="995" w:type="pct"/>
            <w:vMerge/>
            <w:shd w:val="clear" w:color="auto" w:fill="auto"/>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vAlign w:val="center"/>
          </w:tcPr>
          <w:p w:rsidR="00985687" w:rsidRPr="00A31DEF" w:rsidRDefault="00985687" w:rsidP="00985687">
            <w:pPr>
              <w:spacing w:after="0" w:line="240" w:lineRule="auto"/>
              <w:contextualSpacing/>
              <w:jc w:val="both"/>
              <w:rPr>
                <w:rFonts w:ascii="Times New Roman" w:hAnsi="Times New Roman"/>
                <w:bCs/>
                <w:sz w:val="24"/>
                <w:szCs w:val="24"/>
              </w:rPr>
            </w:pPr>
            <w:r w:rsidRPr="00A31DEF">
              <w:rPr>
                <w:rFonts w:ascii="Times New Roman" w:hAnsi="Times New Roman"/>
                <w:bCs/>
                <w:sz w:val="24"/>
                <w:szCs w:val="24"/>
              </w:rPr>
              <w:t>Трудовое законодательство Российской Федерации, регулирующее трудовой процесс, нормы этики и морали в профессиональной деятельности. Структура медицинской организации. Правила внутреннего трудового распорядка, лечебно-охранительного, санитарно-гигиенического и противоэпидемического режима медицинской организации.</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2</w:t>
            </w:r>
          </w:p>
        </w:tc>
      </w:tr>
      <w:tr w:rsidR="00985687" w:rsidRPr="00A31DEF" w:rsidTr="00985687">
        <w:trPr>
          <w:trHeight w:val="199"/>
        </w:trPr>
        <w:tc>
          <w:tcPr>
            <w:tcW w:w="995" w:type="pct"/>
            <w:vMerge/>
            <w:shd w:val="clear" w:color="auto" w:fill="auto"/>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tcPr>
          <w:p w:rsidR="00985687" w:rsidRPr="00A31DEF" w:rsidRDefault="00985687" w:rsidP="00985687">
            <w:pPr>
              <w:suppressAutoHyphens/>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t>В том числе практических занятий и лабораторных работ</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w:t>
            </w:r>
          </w:p>
        </w:tc>
      </w:tr>
      <w:tr w:rsidR="00985687" w:rsidRPr="00A31DEF" w:rsidTr="00985687">
        <w:tc>
          <w:tcPr>
            <w:tcW w:w="995" w:type="pct"/>
            <w:vMerge w:val="restart"/>
          </w:tcPr>
          <w:p w:rsidR="00985687" w:rsidRPr="00A31DEF" w:rsidRDefault="00985687" w:rsidP="00985687">
            <w:pPr>
              <w:spacing w:after="0" w:line="240" w:lineRule="auto"/>
              <w:contextualSpacing/>
              <w:jc w:val="both"/>
              <w:rPr>
                <w:rFonts w:ascii="Times New Roman" w:hAnsi="Times New Roman"/>
                <w:b/>
                <w:bCs/>
                <w:sz w:val="24"/>
                <w:szCs w:val="24"/>
              </w:rPr>
            </w:pPr>
            <w:r w:rsidRPr="00A31DEF">
              <w:rPr>
                <w:rFonts w:ascii="Times New Roman" w:hAnsi="Times New Roman"/>
                <w:b/>
                <w:bCs/>
                <w:sz w:val="24"/>
                <w:szCs w:val="24"/>
              </w:rPr>
              <w:t>Тема 1.2. Инфекционная безопасность на рабочем месте.</w:t>
            </w:r>
          </w:p>
        </w:tc>
        <w:tc>
          <w:tcPr>
            <w:tcW w:w="3343" w:type="pct"/>
          </w:tcPr>
          <w:p w:rsidR="00985687" w:rsidRPr="00A31DEF" w:rsidRDefault="00985687" w:rsidP="00985687">
            <w:pPr>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t xml:space="preserve">Содержание </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2</w:t>
            </w:r>
          </w:p>
        </w:tc>
      </w:tr>
      <w:tr w:rsidR="00985687" w:rsidRPr="00A31DEF" w:rsidTr="00985687">
        <w:trPr>
          <w:trHeight w:val="516"/>
        </w:trPr>
        <w:tc>
          <w:tcPr>
            <w:tcW w:w="995" w:type="pct"/>
            <w:vMerge/>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vAlign w:val="center"/>
          </w:tcPr>
          <w:p w:rsidR="00985687" w:rsidRPr="00A31DEF" w:rsidRDefault="00985687" w:rsidP="00985687">
            <w:pPr>
              <w:spacing w:after="0" w:line="240" w:lineRule="auto"/>
              <w:contextualSpacing/>
              <w:jc w:val="both"/>
              <w:rPr>
                <w:rFonts w:ascii="Times New Roman" w:hAnsi="Times New Roman"/>
                <w:bCs/>
                <w:sz w:val="24"/>
                <w:szCs w:val="24"/>
              </w:rPr>
            </w:pPr>
            <w:r w:rsidRPr="00A31DEF">
              <w:rPr>
                <w:rFonts w:ascii="Times New Roman" w:hAnsi="Times New Roman"/>
                <w:bCs/>
                <w:sz w:val="24"/>
                <w:szCs w:val="24"/>
              </w:rPr>
              <w:t>Правила инфекционной безопасности при выполнении трудовых действий. Правила гигиенической обработки рук.</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2</w:t>
            </w:r>
          </w:p>
        </w:tc>
      </w:tr>
      <w:tr w:rsidR="00985687" w:rsidRPr="00A31DEF" w:rsidTr="00985687">
        <w:tc>
          <w:tcPr>
            <w:tcW w:w="995" w:type="pct"/>
            <w:vMerge/>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tcPr>
          <w:p w:rsidR="00985687" w:rsidRPr="00A31DEF" w:rsidRDefault="00985687" w:rsidP="00985687">
            <w:pPr>
              <w:suppressAutoHyphens/>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t>В том числе практических занятий и лабораторных работ</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w:t>
            </w:r>
          </w:p>
        </w:tc>
      </w:tr>
      <w:tr w:rsidR="00985687" w:rsidRPr="00A31DEF" w:rsidTr="00985687">
        <w:tc>
          <w:tcPr>
            <w:tcW w:w="995" w:type="pct"/>
            <w:vMerge w:val="restart"/>
          </w:tcPr>
          <w:p w:rsidR="00985687" w:rsidRPr="00A31DEF" w:rsidRDefault="00985687" w:rsidP="00985687">
            <w:pPr>
              <w:spacing w:after="0" w:line="240" w:lineRule="auto"/>
              <w:contextualSpacing/>
              <w:jc w:val="both"/>
              <w:rPr>
                <w:rFonts w:ascii="Times New Roman" w:hAnsi="Times New Roman"/>
                <w:b/>
                <w:bCs/>
                <w:sz w:val="24"/>
                <w:szCs w:val="24"/>
              </w:rPr>
            </w:pPr>
            <w:r w:rsidRPr="00A31DEF">
              <w:rPr>
                <w:rFonts w:ascii="Times New Roman" w:hAnsi="Times New Roman"/>
                <w:b/>
                <w:bCs/>
                <w:sz w:val="24"/>
                <w:szCs w:val="24"/>
              </w:rPr>
              <w:t>Тема 1.3. Средства индивидуальной защиты. Медицинская документация.</w:t>
            </w:r>
          </w:p>
        </w:tc>
        <w:tc>
          <w:tcPr>
            <w:tcW w:w="3343" w:type="pct"/>
          </w:tcPr>
          <w:p w:rsidR="00985687" w:rsidRPr="00A31DEF" w:rsidRDefault="00985687" w:rsidP="00985687">
            <w:pPr>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t xml:space="preserve">Содержание </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8</w:t>
            </w:r>
          </w:p>
        </w:tc>
      </w:tr>
      <w:tr w:rsidR="00985687" w:rsidRPr="00A31DEF" w:rsidTr="00985687">
        <w:trPr>
          <w:trHeight w:val="516"/>
        </w:trPr>
        <w:tc>
          <w:tcPr>
            <w:tcW w:w="995" w:type="pct"/>
            <w:vMerge/>
          </w:tcPr>
          <w:p w:rsidR="00985687" w:rsidRPr="00A31DEF" w:rsidRDefault="00985687" w:rsidP="00985687">
            <w:pPr>
              <w:spacing w:after="0" w:line="240" w:lineRule="auto"/>
              <w:contextualSpacing/>
              <w:rPr>
                <w:rFonts w:ascii="Times New Roman" w:hAnsi="Times New Roman"/>
                <w:b/>
                <w:bCs/>
                <w:sz w:val="24"/>
                <w:szCs w:val="24"/>
              </w:rPr>
            </w:pPr>
          </w:p>
        </w:tc>
        <w:tc>
          <w:tcPr>
            <w:tcW w:w="3343" w:type="pct"/>
            <w:vAlign w:val="center"/>
          </w:tcPr>
          <w:p w:rsidR="00985687" w:rsidRPr="00A31DEF" w:rsidRDefault="00985687" w:rsidP="00985687">
            <w:pPr>
              <w:spacing w:after="0" w:line="240" w:lineRule="auto"/>
              <w:contextualSpacing/>
              <w:jc w:val="both"/>
              <w:rPr>
                <w:rFonts w:ascii="Times New Roman" w:hAnsi="Times New Roman"/>
                <w:bCs/>
                <w:sz w:val="24"/>
                <w:szCs w:val="24"/>
              </w:rPr>
            </w:pPr>
            <w:r w:rsidRPr="00A31DEF">
              <w:rPr>
                <w:rFonts w:ascii="Times New Roman" w:hAnsi="Times New Roman"/>
                <w:bCs/>
                <w:sz w:val="24"/>
                <w:szCs w:val="24"/>
              </w:rPr>
              <w:t>Правила применения средств индивидуальной защиты. Учетные формы медицинской документации.</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2</w:t>
            </w:r>
          </w:p>
        </w:tc>
      </w:tr>
      <w:tr w:rsidR="00985687" w:rsidRPr="00A31DEF" w:rsidTr="00985687">
        <w:tc>
          <w:tcPr>
            <w:tcW w:w="995" w:type="pct"/>
            <w:vMerge/>
          </w:tcPr>
          <w:p w:rsidR="00985687" w:rsidRPr="00A31DEF" w:rsidRDefault="00985687" w:rsidP="00985687">
            <w:pPr>
              <w:spacing w:after="0" w:line="240" w:lineRule="auto"/>
              <w:contextualSpacing/>
              <w:rPr>
                <w:rFonts w:ascii="Times New Roman" w:hAnsi="Times New Roman"/>
                <w:b/>
                <w:bCs/>
                <w:sz w:val="24"/>
                <w:szCs w:val="24"/>
              </w:rPr>
            </w:pPr>
          </w:p>
        </w:tc>
        <w:tc>
          <w:tcPr>
            <w:tcW w:w="3343" w:type="pct"/>
          </w:tcPr>
          <w:p w:rsidR="00985687" w:rsidRPr="00A31DEF" w:rsidRDefault="00985687" w:rsidP="00985687">
            <w:pPr>
              <w:suppressAutoHyphens/>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t>В том числе практических занятий и лабораторных работ</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6</w:t>
            </w:r>
          </w:p>
        </w:tc>
      </w:tr>
      <w:tr w:rsidR="00985687" w:rsidRPr="00A31DEF" w:rsidTr="00985687">
        <w:tc>
          <w:tcPr>
            <w:tcW w:w="995" w:type="pct"/>
            <w:vMerge/>
          </w:tcPr>
          <w:p w:rsidR="00985687" w:rsidRPr="00A31DEF" w:rsidRDefault="00985687" w:rsidP="00985687">
            <w:pPr>
              <w:spacing w:after="0" w:line="240" w:lineRule="auto"/>
              <w:contextualSpacing/>
              <w:rPr>
                <w:rFonts w:ascii="Times New Roman" w:hAnsi="Times New Roman"/>
                <w:b/>
                <w:bCs/>
                <w:sz w:val="24"/>
                <w:szCs w:val="24"/>
              </w:rPr>
            </w:pPr>
          </w:p>
        </w:tc>
        <w:tc>
          <w:tcPr>
            <w:tcW w:w="3343" w:type="pct"/>
            <w:shd w:val="clear" w:color="auto" w:fill="F2DBDB" w:themeFill="accent2" w:themeFillTint="33"/>
            <w:vAlign w:val="bottom"/>
          </w:tcPr>
          <w:p w:rsidR="00985687" w:rsidRPr="00A31DEF" w:rsidRDefault="00985687" w:rsidP="00985687">
            <w:pPr>
              <w:numPr>
                <w:ilvl w:val="0"/>
                <w:numId w:val="5"/>
              </w:numPr>
              <w:spacing w:after="0" w:line="240" w:lineRule="auto"/>
              <w:contextualSpacing/>
              <w:jc w:val="both"/>
              <w:rPr>
                <w:rFonts w:ascii="Times New Roman" w:hAnsi="Times New Roman"/>
                <w:bCs/>
                <w:sz w:val="24"/>
                <w:szCs w:val="24"/>
              </w:rPr>
            </w:pPr>
            <w:r w:rsidRPr="00A31DEF">
              <w:rPr>
                <w:rFonts w:ascii="Times New Roman" w:hAnsi="Times New Roman"/>
                <w:bCs/>
                <w:sz w:val="24"/>
                <w:szCs w:val="24"/>
              </w:rPr>
              <w:t>Применение средств индивидуальной защиты.</w:t>
            </w:r>
            <w:r w:rsidRPr="00A31DEF">
              <w:rPr>
                <w:sz w:val="24"/>
                <w:szCs w:val="24"/>
              </w:rPr>
              <w:t xml:space="preserve"> </w:t>
            </w:r>
            <w:r w:rsidRPr="00A31DEF">
              <w:rPr>
                <w:rFonts w:ascii="Times New Roman" w:hAnsi="Times New Roman"/>
                <w:bCs/>
                <w:sz w:val="24"/>
                <w:szCs w:val="24"/>
              </w:rPr>
              <w:t>Правила гигиенической обработки рук.</w:t>
            </w:r>
          </w:p>
        </w:tc>
        <w:tc>
          <w:tcPr>
            <w:tcW w:w="661" w:type="pct"/>
            <w:shd w:val="clear" w:color="auto" w:fill="F2DBDB" w:themeFill="accent2" w:themeFillTint="33"/>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6</w:t>
            </w:r>
          </w:p>
        </w:tc>
      </w:tr>
      <w:tr w:rsidR="00985687" w:rsidRPr="00A31DEF" w:rsidTr="00985687">
        <w:tc>
          <w:tcPr>
            <w:tcW w:w="995" w:type="pct"/>
            <w:vMerge w:val="restart"/>
          </w:tcPr>
          <w:p w:rsidR="00985687" w:rsidRPr="00A31DEF" w:rsidRDefault="00985687" w:rsidP="00985687">
            <w:pPr>
              <w:spacing w:after="0" w:line="240" w:lineRule="auto"/>
              <w:contextualSpacing/>
              <w:jc w:val="both"/>
              <w:rPr>
                <w:rFonts w:ascii="Times New Roman" w:hAnsi="Times New Roman"/>
                <w:b/>
                <w:bCs/>
                <w:sz w:val="24"/>
                <w:szCs w:val="24"/>
              </w:rPr>
            </w:pPr>
            <w:r w:rsidRPr="00A31DEF">
              <w:rPr>
                <w:rFonts w:ascii="Times New Roman" w:hAnsi="Times New Roman"/>
                <w:b/>
                <w:bCs/>
                <w:sz w:val="24"/>
                <w:szCs w:val="24"/>
              </w:rPr>
              <w:t xml:space="preserve">Тема 1.4. Дезинфекция и </w:t>
            </w:r>
            <w:proofErr w:type="spellStart"/>
            <w:r w:rsidRPr="00A31DEF">
              <w:rPr>
                <w:rFonts w:ascii="Times New Roman" w:hAnsi="Times New Roman"/>
                <w:b/>
                <w:bCs/>
                <w:sz w:val="24"/>
                <w:szCs w:val="24"/>
              </w:rPr>
              <w:t>предстерилизационная</w:t>
            </w:r>
            <w:proofErr w:type="spellEnd"/>
            <w:r w:rsidRPr="00A31DEF">
              <w:rPr>
                <w:rFonts w:ascii="Times New Roman" w:hAnsi="Times New Roman"/>
                <w:b/>
                <w:bCs/>
                <w:sz w:val="24"/>
                <w:szCs w:val="24"/>
              </w:rPr>
              <w:t xml:space="preserve"> очистка медицинских изделий.</w:t>
            </w:r>
          </w:p>
        </w:tc>
        <w:tc>
          <w:tcPr>
            <w:tcW w:w="3343" w:type="pct"/>
          </w:tcPr>
          <w:p w:rsidR="00985687" w:rsidRPr="00A31DEF" w:rsidRDefault="00985687" w:rsidP="00985687">
            <w:pPr>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t xml:space="preserve">Содержание </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8</w:t>
            </w:r>
          </w:p>
        </w:tc>
      </w:tr>
      <w:tr w:rsidR="00985687" w:rsidRPr="00A31DEF" w:rsidTr="00985687">
        <w:trPr>
          <w:trHeight w:val="544"/>
        </w:trPr>
        <w:tc>
          <w:tcPr>
            <w:tcW w:w="995" w:type="pct"/>
            <w:vMerge/>
          </w:tcPr>
          <w:p w:rsidR="00985687" w:rsidRPr="00A31DEF" w:rsidRDefault="00985687" w:rsidP="00985687">
            <w:pPr>
              <w:spacing w:after="0" w:line="240" w:lineRule="auto"/>
              <w:contextualSpacing/>
              <w:rPr>
                <w:rFonts w:ascii="Times New Roman" w:hAnsi="Times New Roman"/>
                <w:b/>
                <w:bCs/>
                <w:sz w:val="24"/>
                <w:szCs w:val="24"/>
              </w:rPr>
            </w:pPr>
          </w:p>
        </w:tc>
        <w:tc>
          <w:tcPr>
            <w:tcW w:w="3343" w:type="pct"/>
            <w:vAlign w:val="center"/>
          </w:tcPr>
          <w:p w:rsidR="00985687" w:rsidRPr="00A31DEF" w:rsidRDefault="00985687" w:rsidP="00985687">
            <w:pPr>
              <w:spacing w:after="0" w:line="240" w:lineRule="auto"/>
              <w:contextualSpacing/>
              <w:jc w:val="both"/>
              <w:rPr>
                <w:rFonts w:ascii="Times New Roman" w:hAnsi="Times New Roman"/>
                <w:bCs/>
                <w:sz w:val="24"/>
                <w:szCs w:val="24"/>
              </w:rPr>
            </w:pPr>
            <w:r w:rsidRPr="00A31DEF">
              <w:rPr>
                <w:rFonts w:ascii="Times New Roman" w:hAnsi="Times New Roman"/>
                <w:bCs/>
                <w:sz w:val="24"/>
                <w:szCs w:val="24"/>
              </w:rPr>
              <w:t xml:space="preserve">Правила дезинфекции и </w:t>
            </w:r>
            <w:proofErr w:type="spellStart"/>
            <w:r w:rsidRPr="00A31DEF">
              <w:rPr>
                <w:rFonts w:ascii="Times New Roman" w:hAnsi="Times New Roman"/>
                <w:bCs/>
                <w:sz w:val="24"/>
                <w:szCs w:val="24"/>
              </w:rPr>
              <w:t>предстерилизационной</w:t>
            </w:r>
            <w:proofErr w:type="spellEnd"/>
            <w:r w:rsidRPr="00A31DEF">
              <w:rPr>
                <w:rFonts w:ascii="Times New Roman" w:hAnsi="Times New Roman"/>
                <w:bCs/>
                <w:sz w:val="24"/>
                <w:szCs w:val="24"/>
              </w:rPr>
              <w:t xml:space="preserve"> очистки медицинских изделий. Инструкции по применению моющих и дезинфицирующих средств, используемых в медицинской организации. Инструкции по проведению дезинфекции предметов ухода, оборудования, инвентаря, емкостей многократного применения для медицинских отходов.</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2</w:t>
            </w:r>
          </w:p>
        </w:tc>
      </w:tr>
      <w:tr w:rsidR="00985687" w:rsidRPr="00A31DEF" w:rsidTr="00985687">
        <w:tc>
          <w:tcPr>
            <w:tcW w:w="995" w:type="pct"/>
            <w:vMerge/>
          </w:tcPr>
          <w:p w:rsidR="00985687" w:rsidRPr="00A31DEF" w:rsidRDefault="00985687" w:rsidP="00985687">
            <w:pPr>
              <w:spacing w:after="0" w:line="240" w:lineRule="auto"/>
              <w:contextualSpacing/>
              <w:rPr>
                <w:rFonts w:ascii="Times New Roman" w:hAnsi="Times New Roman"/>
                <w:b/>
                <w:bCs/>
                <w:sz w:val="24"/>
                <w:szCs w:val="24"/>
              </w:rPr>
            </w:pPr>
          </w:p>
        </w:tc>
        <w:tc>
          <w:tcPr>
            <w:tcW w:w="3343" w:type="pct"/>
          </w:tcPr>
          <w:p w:rsidR="00985687" w:rsidRPr="00A31DEF" w:rsidRDefault="00985687" w:rsidP="00985687">
            <w:pPr>
              <w:suppressAutoHyphens/>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t>В том числе практических занятий и лабораторных работ</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6</w:t>
            </w:r>
          </w:p>
        </w:tc>
      </w:tr>
      <w:tr w:rsidR="00985687" w:rsidRPr="00A31DEF" w:rsidTr="00985687">
        <w:tc>
          <w:tcPr>
            <w:tcW w:w="995" w:type="pct"/>
            <w:vMerge/>
          </w:tcPr>
          <w:p w:rsidR="00985687" w:rsidRPr="00A31DEF" w:rsidRDefault="00985687" w:rsidP="00985687">
            <w:pPr>
              <w:spacing w:after="0" w:line="240" w:lineRule="auto"/>
              <w:contextualSpacing/>
              <w:rPr>
                <w:rFonts w:ascii="Times New Roman" w:hAnsi="Times New Roman"/>
                <w:b/>
                <w:bCs/>
                <w:sz w:val="24"/>
                <w:szCs w:val="24"/>
              </w:rPr>
            </w:pPr>
          </w:p>
        </w:tc>
        <w:tc>
          <w:tcPr>
            <w:tcW w:w="3343" w:type="pct"/>
            <w:shd w:val="clear" w:color="auto" w:fill="F2DBDB" w:themeFill="accent2" w:themeFillTint="33"/>
            <w:vAlign w:val="bottom"/>
          </w:tcPr>
          <w:p w:rsidR="00985687" w:rsidRPr="00A31DEF" w:rsidRDefault="00985687" w:rsidP="00985687">
            <w:pPr>
              <w:numPr>
                <w:ilvl w:val="0"/>
                <w:numId w:val="6"/>
              </w:numPr>
              <w:spacing w:after="0" w:line="240" w:lineRule="auto"/>
              <w:contextualSpacing/>
              <w:jc w:val="both"/>
              <w:rPr>
                <w:rFonts w:ascii="Times New Roman" w:hAnsi="Times New Roman"/>
                <w:bCs/>
                <w:sz w:val="24"/>
                <w:szCs w:val="24"/>
              </w:rPr>
            </w:pPr>
            <w:proofErr w:type="spellStart"/>
            <w:r w:rsidRPr="00A31DEF">
              <w:rPr>
                <w:rFonts w:ascii="Times New Roman" w:hAnsi="Times New Roman"/>
                <w:bCs/>
                <w:sz w:val="24"/>
                <w:szCs w:val="24"/>
              </w:rPr>
              <w:t>Предстерилизационная</w:t>
            </w:r>
            <w:proofErr w:type="spellEnd"/>
            <w:r w:rsidRPr="00A31DEF">
              <w:rPr>
                <w:rFonts w:ascii="Times New Roman" w:hAnsi="Times New Roman"/>
                <w:bCs/>
                <w:sz w:val="24"/>
                <w:szCs w:val="24"/>
              </w:rPr>
              <w:t xml:space="preserve"> очистка медицинских изделий. Обезвреживание отдельных видов медицинских отходов, обработка поверхностей, загрязненных биологическими жидкостями. Использование моющих и дезинфицирующих сре</w:t>
            </w:r>
            <w:proofErr w:type="gramStart"/>
            <w:r w:rsidRPr="00A31DEF">
              <w:rPr>
                <w:rFonts w:ascii="Times New Roman" w:hAnsi="Times New Roman"/>
                <w:bCs/>
                <w:sz w:val="24"/>
                <w:szCs w:val="24"/>
              </w:rPr>
              <w:t>дств пр</w:t>
            </w:r>
            <w:proofErr w:type="gramEnd"/>
            <w:r w:rsidRPr="00A31DEF">
              <w:rPr>
                <w:rFonts w:ascii="Times New Roman" w:hAnsi="Times New Roman"/>
                <w:bCs/>
                <w:sz w:val="24"/>
                <w:szCs w:val="24"/>
              </w:rPr>
              <w:t>и дезинфекции предметов ухода, оборудования, инвентаря, емкостей многократного применения для медицинских отходов. Использование и хранение уборочного инвентаря, оборудования в соответствии с маркировкой.</w:t>
            </w:r>
          </w:p>
        </w:tc>
        <w:tc>
          <w:tcPr>
            <w:tcW w:w="661" w:type="pct"/>
            <w:shd w:val="clear" w:color="auto" w:fill="F2DBDB" w:themeFill="accent2" w:themeFillTint="33"/>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6</w:t>
            </w:r>
          </w:p>
        </w:tc>
      </w:tr>
      <w:tr w:rsidR="00985687" w:rsidRPr="00A31DEF" w:rsidTr="00985687">
        <w:tc>
          <w:tcPr>
            <w:tcW w:w="995" w:type="pct"/>
            <w:vMerge w:val="restart"/>
          </w:tcPr>
          <w:p w:rsidR="00985687" w:rsidRPr="00A31DEF" w:rsidRDefault="00985687" w:rsidP="00985687">
            <w:pPr>
              <w:spacing w:after="0" w:line="240" w:lineRule="auto"/>
              <w:contextualSpacing/>
              <w:jc w:val="both"/>
              <w:rPr>
                <w:rFonts w:ascii="Times New Roman" w:hAnsi="Times New Roman"/>
                <w:b/>
                <w:bCs/>
                <w:sz w:val="24"/>
                <w:szCs w:val="24"/>
              </w:rPr>
            </w:pPr>
            <w:r w:rsidRPr="00A31DEF">
              <w:rPr>
                <w:rFonts w:ascii="Times New Roman" w:hAnsi="Times New Roman"/>
                <w:b/>
                <w:bCs/>
                <w:sz w:val="24"/>
                <w:szCs w:val="24"/>
              </w:rPr>
              <w:t>Тема 1.5. Осуществление производственной санитарии на рабочем месте.</w:t>
            </w:r>
          </w:p>
        </w:tc>
        <w:tc>
          <w:tcPr>
            <w:tcW w:w="3343" w:type="pct"/>
          </w:tcPr>
          <w:p w:rsidR="00985687" w:rsidRPr="00A31DEF" w:rsidRDefault="00985687" w:rsidP="00985687">
            <w:pPr>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t xml:space="preserve">Содержание </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8</w:t>
            </w:r>
          </w:p>
        </w:tc>
      </w:tr>
      <w:tr w:rsidR="00985687" w:rsidRPr="00A31DEF" w:rsidTr="00985687">
        <w:trPr>
          <w:trHeight w:val="58"/>
        </w:trPr>
        <w:tc>
          <w:tcPr>
            <w:tcW w:w="995" w:type="pct"/>
            <w:vMerge/>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vAlign w:val="center"/>
          </w:tcPr>
          <w:p w:rsidR="00985687" w:rsidRPr="00A31DEF" w:rsidRDefault="00985687" w:rsidP="00985687">
            <w:pPr>
              <w:spacing w:after="0" w:line="240" w:lineRule="auto"/>
              <w:contextualSpacing/>
              <w:jc w:val="both"/>
              <w:rPr>
                <w:rFonts w:ascii="Times New Roman" w:hAnsi="Times New Roman"/>
                <w:bCs/>
                <w:sz w:val="24"/>
                <w:szCs w:val="24"/>
              </w:rPr>
            </w:pPr>
            <w:r w:rsidRPr="00A31DEF">
              <w:rPr>
                <w:rFonts w:ascii="Times New Roman" w:hAnsi="Times New Roman"/>
                <w:bCs/>
                <w:sz w:val="24"/>
                <w:szCs w:val="24"/>
              </w:rPr>
              <w:t>Способы обеззараживания воздуха и проветривания палат, помещений, кабинетов. График проведения ежедневной влажной и генеральной уборки палат, помещений, кабинетов с использованием дезинфицирующих и моющих средств. Инструкция по санитарному содержанию холодильников и условиям хранения личных пищевых продуктов пациентов. Правила хранения уборочного инвентаря, дезинфицирующих и моющих средств.</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2</w:t>
            </w:r>
          </w:p>
        </w:tc>
      </w:tr>
      <w:tr w:rsidR="00985687" w:rsidRPr="00A31DEF" w:rsidTr="00985687">
        <w:tc>
          <w:tcPr>
            <w:tcW w:w="995" w:type="pct"/>
            <w:vMerge/>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tcPr>
          <w:p w:rsidR="00985687" w:rsidRPr="00A31DEF" w:rsidRDefault="00985687" w:rsidP="00985687">
            <w:pPr>
              <w:suppressAutoHyphens/>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t>В том числе практических занятий и лабораторных работ</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6</w:t>
            </w:r>
          </w:p>
        </w:tc>
      </w:tr>
      <w:tr w:rsidR="00985687" w:rsidRPr="00A31DEF" w:rsidTr="00985687">
        <w:tc>
          <w:tcPr>
            <w:tcW w:w="995" w:type="pct"/>
            <w:vMerge/>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shd w:val="clear" w:color="auto" w:fill="F2DBDB" w:themeFill="accent2" w:themeFillTint="33"/>
            <w:vAlign w:val="bottom"/>
          </w:tcPr>
          <w:p w:rsidR="00985687" w:rsidRPr="00A31DEF" w:rsidRDefault="00985687" w:rsidP="00985687">
            <w:pPr>
              <w:numPr>
                <w:ilvl w:val="0"/>
                <w:numId w:val="7"/>
              </w:numPr>
              <w:spacing w:after="0" w:line="240" w:lineRule="auto"/>
              <w:contextualSpacing/>
              <w:jc w:val="both"/>
              <w:rPr>
                <w:rFonts w:ascii="Times New Roman" w:hAnsi="Times New Roman"/>
                <w:bCs/>
                <w:sz w:val="24"/>
                <w:szCs w:val="24"/>
              </w:rPr>
            </w:pPr>
            <w:r w:rsidRPr="00A31DEF">
              <w:rPr>
                <w:rFonts w:ascii="Times New Roman" w:hAnsi="Times New Roman"/>
                <w:bCs/>
                <w:sz w:val="24"/>
                <w:szCs w:val="24"/>
              </w:rPr>
              <w:t xml:space="preserve"> Проведение уборки помещений, в том числе с применением дезинфицирующих и моющих средств. Применение </w:t>
            </w:r>
            <w:proofErr w:type="gramStart"/>
            <w:r w:rsidRPr="00A31DEF">
              <w:rPr>
                <w:rFonts w:ascii="Times New Roman" w:hAnsi="Times New Roman"/>
                <w:bCs/>
                <w:sz w:val="24"/>
                <w:szCs w:val="24"/>
              </w:rPr>
              <w:t>разрешенных</w:t>
            </w:r>
            <w:proofErr w:type="gramEnd"/>
            <w:r w:rsidRPr="00A31DEF">
              <w:rPr>
                <w:rFonts w:ascii="Times New Roman" w:hAnsi="Times New Roman"/>
                <w:bCs/>
                <w:sz w:val="24"/>
                <w:szCs w:val="24"/>
              </w:rPr>
              <w:t xml:space="preserve"> для обеззараживания воздуха оборудование и химические средства. Поддерживать санитарное состояние холодильников для хранения личных пищевых продуктов пациентов. Обеспечение порядка хранения пищевых продуктов пациентов в холодильниках.</w:t>
            </w:r>
          </w:p>
        </w:tc>
        <w:tc>
          <w:tcPr>
            <w:tcW w:w="661" w:type="pct"/>
            <w:shd w:val="clear" w:color="auto" w:fill="F2DBDB" w:themeFill="accent2" w:themeFillTint="33"/>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6</w:t>
            </w:r>
          </w:p>
        </w:tc>
      </w:tr>
      <w:tr w:rsidR="00985687" w:rsidRPr="00A31DEF" w:rsidTr="00985687">
        <w:tc>
          <w:tcPr>
            <w:tcW w:w="995" w:type="pct"/>
            <w:vMerge w:val="restart"/>
          </w:tcPr>
          <w:p w:rsidR="00985687" w:rsidRPr="00A31DEF" w:rsidRDefault="00985687" w:rsidP="00985687">
            <w:pPr>
              <w:spacing w:after="0" w:line="240" w:lineRule="auto"/>
              <w:contextualSpacing/>
              <w:jc w:val="both"/>
              <w:rPr>
                <w:rFonts w:ascii="Times New Roman" w:hAnsi="Times New Roman"/>
                <w:b/>
                <w:bCs/>
                <w:sz w:val="24"/>
                <w:szCs w:val="24"/>
              </w:rPr>
            </w:pPr>
            <w:r w:rsidRPr="00A31DEF">
              <w:rPr>
                <w:rFonts w:ascii="Times New Roman" w:hAnsi="Times New Roman"/>
                <w:b/>
                <w:bCs/>
                <w:sz w:val="24"/>
                <w:szCs w:val="24"/>
              </w:rPr>
              <w:t>Тема 1.6. Классификация медицинских отходов.</w:t>
            </w:r>
          </w:p>
        </w:tc>
        <w:tc>
          <w:tcPr>
            <w:tcW w:w="3343" w:type="pct"/>
          </w:tcPr>
          <w:p w:rsidR="00985687" w:rsidRPr="00A31DEF" w:rsidRDefault="00985687" w:rsidP="00985687">
            <w:pPr>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t xml:space="preserve">Содержание </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8</w:t>
            </w:r>
          </w:p>
        </w:tc>
      </w:tr>
      <w:tr w:rsidR="00985687" w:rsidRPr="00A31DEF" w:rsidTr="00985687">
        <w:trPr>
          <w:trHeight w:val="516"/>
        </w:trPr>
        <w:tc>
          <w:tcPr>
            <w:tcW w:w="995" w:type="pct"/>
            <w:vMerge/>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vAlign w:val="center"/>
          </w:tcPr>
          <w:p w:rsidR="00985687" w:rsidRPr="00A31DEF" w:rsidRDefault="00985687" w:rsidP="00985687">
            <w:pPr>
              <w:spacing w:after="0" w:line="240" w:lineRule="auto"/>
              <w:contextualSpacing/>
              <w:jc w:val="both"/>
              <w:rPr>
                <w:rFonts w:ascii="Times New Roman" w:hAnsi="Times New Roman"/>
                <w:bCs/>
                <w:sz w:val="24"/>
                <w:szCs w:val="24"/>
              </w:rPr>
            </w:pPr>
            <w:r w:rsidRPr="00A31DEF">
              <w:rPr>
                <w:rFonts w:ascii="Times New Roman" w:hAnsi="Times New Roman"/>
                <w:bCs/>
                <w:sz w:val="24"/>
                <w:szCs w:val="24"/>
              </w:rPr>
              <w:t>Схема обращения с медицинскими отходами. Инструкция по сбору, хранению и перемещению медицинских отходов организации.</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2</w:t>
            </w:r>
          </w:p>
        </w:tc>
      </w:tr>
      <w:tr w:rsidR="00985687" w:rsidRPr="00A31DEF" w:rsidTr="00985687">
        <w:tc>
          <w:tcPr>
            <w:tcW w:w="995" w:type="pct"/>
            <w:vMerge/>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tcPr>
          <w:p w:rsidR="00985687" w:rsidRPr="00A31DEF" w:rsidRDefault="00985687" w:rsidP="00985687">
            <w:pPr>
              <w:suppressAutoHyphens/>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t>В том числе практических занятий и лабораторных работ</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w:t>
            </w:r>
          </w:p>
        </w:tc>
      </w:tr>
      <w:tr w:rsidR="00985687" w:rsidRPr="00A31DEF" w:rsidTr="00985687">
        <w:tc>
          <w:tcPr>
            <w:tcW w:w="995" w:type="pct"/>
            <w:vMerge w:val="restart"/>
          </w:tcPr>
          <w:p w:rsidR="00985687" w:rsidRPr="00A31DEF" w:rsidRDefault="00985687" w:rsidP="00985687">
            <w:pPr>
              <w:spacing w:after="0" w:line="240" w:lineRule="auto"/>
              <w:contextualSpacing/>
              <w:jc w:val="both"/>
              <w:rPr>
                <w:rFonts w:ascii="Times New Roman" w:hAnsi="Times New Roman"/>
                <w:b/>
                <w:bCs/>
                <w:sz w:val="24"/>
                <w:szCs w:val="24"/>
              </w:rPr>
            </w:pPr>
            <w:r w:rsidRPr="00A31DEF">
              <w:rPr>
                <w:rFonts w:ascii="Times New Roman" w:hAnsi="Times New Roman"/>
                <w:b/>
                <w:bCs/>
                <w:sz w:val="24"/>
                <w:szCs w:val="24"/>
              </w:rPr>
              <w:t>Тема 1.7. Инфекционная безопасность при транспортировке материальных объектов.</w:t>
            </w:r>
            <w:r w:rsidRPr="00A31DEF">
              <w:rPr>
                <w:rFonts w:ascii="Times New Roman" w:hAnsi="Times New Roman"/>
                <w:bCs/>
                <w:sz w:val="24"/>
                <w:szCs w:val="24"/>
              </w:rPr>
              <w:t xml:space="preserve"> </w:t>
            </w:r>
          </w:p>
        </w:tc>
        <w:tc>
          <w:tcPr>
            <w:tcW w:w="3343" w:type="pct"/>
          </w:tcPr>
          <w:p w:rsidR="00985687" w:rsidRPr="00A31DEF" w:rsidRDefault="00985687" w:rsidP="00985687">
            <w:pPr>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t xml:space="preserve">Содержание </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8</w:t>
            </w:r>
          </w:p>
        </w:tc>
      </w:tr>
      <w:tr w:rsidR="00985687" w:rsidRPr="00A31DEF" w:rsidTr="00985687">
        <w:trPr>
          <w:trHeight w:val="295"/>
        </w:trPr>
        <w:tc>
          <w:tcPr>
            <w:tcW w:w="995" w:type="pct"/>
            <w:vMerge/>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vAlign w:val="center"/>
          </w:tcPr>
          <w:p w:rsidR="00985687" w:rsidRPr="00A31DEF" w:rsidRDefault="00985687" w:rsidP="00985687">
            <w:pPr>
              <w:spacing w:after="0" w:line="240" w:lineRule="auto"/>
              <w:contextualSpacing/>
              <w:jc w:val="both"/>
              <w:rPr>
                <w:rFonts w:ascii="Times New Roman" w:hAnsi="Times New Roman"/>
                <w:bCs/>
                <w:sz w:val="24"/>
                <w:szCs w:val="24"/>
              </w:rPr>
            </w:pPr>
            <w:r w:rsidRPr="00A31DEF">
              <w:rPr>
                <w:rFonts w:ascii="Times New Roman" w:hAnsi="Times New Roman"/>
                <w:bCs/>
                <w:sz w:val="24"/>
                <w:szCs w:val="24"/>
              </w:rPr>
              <w:t xml:space="preserve">Требования инфекционной безопасности, санитарно-гигиенический и противоэпидемический режим при транспортировке материальных объектов. Виды упаковок (емкостей), контейнеров для материальных объектов и медицинских отходов, правила герметизации упаковок для отходов различного класса </w:t>
            </w:r>
            <w:r>
              <w:rPr>
                <w:rFonts w:ascii="Times New Roman" w:hAnsi="Times New Roman"/>
                <w:bCs/>
                <w:sz w:val="24"/>
                <w:szCs w:val="24"/>
              </w:rPr>
              <w:t>о</w:t>
            </w:r>
            <w:r w:rsidRPr="00A31DEF">
              <w:rPr>
                <w:rFonts w:ascii="Times New Roman" w:hAnsi="Times New Roman"/>
                <w:bCs/>
                <w:sz w:val="24"/>
                <w:szCs w:val="24"/>
              </w:rPr>
              <w:t>пасности.</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2</w:t>
            </w:r>
          </w:p>
        </w:tc>
      </w:tr>
      <w:tr w:rsidR="00985687" w:rsidRPr="00A31DEF" w:rsidTr="00985687">
        <w:tc>
          <w:tcPr>
            <w:tcW w:w="995" w:type="pct"/>
            <w:vMerge/>
          </w:tcPr>
          <w:p w:rsidR="00985687" w:rsidRPr="00A31DEF" w:rsidRDefault="00985687" w:rsidP="00985687">
            <w:pPr>
              <w:spacing w:after="0" w:line="240" w:lineRule="auto"/>
              <w:contextualSpacing/>
              <w:rPr>
                <w:rFonts w:ascii="Times New Roman" w:hAnsi="Times New Roman"/>
                <w:b/>
                <w:bCs/>
                <w:sz w:val="24"/>
                <w:szCs w:val="24"/>
              </w:rPr>
            </w:pPr>
          </w:p>
        </w:tc>
        <w:tc>
          <w:tcPr>
            <w:tcW w:w="3343" w:type="pct"/>
          </w:tcPr>
          <w:p w:rsidR="00985687" w:rsidRPr="00A31DEF" w:rsidRDefault="00985687" w:rsidP="00985687">
            <w:pPr>
              <w:suppressAutoHyphens/>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t>В том числе практических занятий и лабораторных работ</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6</w:t>
            </w:r>
          </w:p>
        </w:tc>
      </w:tr>
      <w:tr w:rsidR="00985687" w:rsidRPr="00A31DEF" w:rsidTr="00985687">
        <w:tc>
          <w:tcPr>
            <w:tcW w:w="995" w:type="pct"/>
            <w:vMerge/>
          </w:tcPr>
          <w:p w:rsidR="00985687" w:rsidRPr="00A31DEF" w:rsidRDefault="00985687" w:rsidP="00985687">
            <w:pPr>
              <w:spacing w:after="0" w:line="240" w:lineRule="auto"/>
              <w:contextualSpacing/>
              <w:rPr>
                <w:rFonts w:ascii="Times New Roman" w:hAnsi="Times New Roman"/>
                <w:b/>
                <w:bCs/>
                <w:sz w:val="24"/>
                <w:szCs w:val="24"/>
              </w:rPr>
            </w:pPr>
          </w:p>
        </w:tc>
        <w:tc>
          <w:tcPr>
            <w:tcW w:w="3343" w:type="pct"/>
            <w:shd w:val="clear" w:color="auto" w:fill="F2DBDB" w:themeFill="accent2" w:themeFillTint="33"/>
            <w:vAlign w:val="bottom"/>
          </w:tcPr>
          <w:p w:rsidR="00985687" w:rsidRPr="00A31DEF" w:rsidRDefault="00985687" w:rsidP="00985687">
            <w:pPr>
              <w:numPr>
                <w:ilvl w:val="0"/>
                <w:numId w:val="8"/>
              </w:numPr>
              <w:spacing w:after="0" w:line="240" w:lineRule="auto"/>
              <w:contextualSpacing/>
              <w:jc w:val="both"/>
              <w:rPr>
                <w:rFonts w:ascii="Times New Roman" w:hAnsi="Times New Roman"/>
                <w:bCs/>
                <w:sz w:val="24"/>
                <w:szCs w:val="24"/>
              </w:rPr>
            </w:pPr>
            <w:r w:rsidRPr="00A31DEF">
              <w:rPr>
                <w:rFonts w:ascii="Times New Roman" w:hAnsi="Times New Roman"/>
                <w:bCs/>
                <w:sz w:val="24"/>
                <w:szCs w:val="24"/>
              </w:rPr>
              <w:t xml:space="preserve">Правила </w:t>
            </w:r>
            <w:proofErr w:type="spellStart"/>
            <w:r w:rsidRPr="00A31DEF">
              <w:rPr>
                <w:rFonts w:ascii="Times New Roman" w:hAnsi="Times New Roman"/>
                <w:bCs/>
                <w:sz w:val="24"/>
                <w:szCs w:val="24"/>
              </w:rPr>
              <w:t>согласовывания</w:t>
            </w:r>
            <w:proofErr w:type="spellEnd"/>
            <w:r w:rsidRPr="00A31DEF">
              <w:rPr>
                <w:rFonts w:ascii="Times New Roman" w:hAnsi="Times New Roman"/>
                <w:bCs/>
                <w:sz w:val="24"/>
                <w:szCs w:val="24"/>
              </w:rPr>
              <w:t xml:space="preserve"> действия с медицинским персоналом медицинской организации при перемещении, транспортировке материальных объектов и медицинских отходов. Рациональное использование специальных транспортных средств перемещения. Удаление медицинских отходов с мест первичного образования и перемещение в места временного хранения. Транспортировка материальных объектов </w:t>
            </w:r>
            <w:r w:rsidRPr="00A31DEF">
              <w:rPr>
                <w:rFonts w:ascii="Times New Roman" w:hAnsi="Times New Roman"/>
                <w:bCs/>
                <w:sz w:val="24"/>
                <w:szCs w:val="24"/>
              </w:rPr>
              <w:lastRenderedPageBreak/>
              <w:t>и медицинских отходов с учетом требований инфекционной безопасности, санитарно-гигиенического и противоэпидемического режима.</w:t>
            </w:r>
          </w:p>
        </w:tc>
        <w:tc>
          <w:tcPr>
            <w:tcW w:w="661" w:type="pct"/>
            <w:shd w:val="clear" w:color="auto" w:fill="F2DBDB" w:themeFill="accent2" w:themeFillTint="33"/>
            <w:vAlign w:val="center"/>
          </w:tcPr>
          <w:p w:rsidR="00985687" w:rsidRPr="00A31DEF" w:rsidRDefault="00985687" w:rsidP="00985687">
            <w:pPr>
              <w:suppressAutoHyphens/>
              <w:spacing w:after="0" w:line="240" w:lineRule="auto"/>
              <w:contextualSpacing/>
              <w:jc w:val="both"/>
              <w:rPr>
                <w:rFonts w:ascii="Times New Roman" w:hAnsi="Times New Roman"/>
                <w:b/>
                <w:bCs/>
                <w:sz w:val="24"/>
                <w:szCs w:val="24"/>
              </w:rPr>
            </w:pPr>
            <w:r w:rsidRPr="00A31DEF">
              <w:rPr>
                <w:rFonts w:ascii="Times New Roman" w:hAnsi="Times New Roman"/>
                <w:b/>
                <w:bCs/>
                <w:sz w:val="24"/>
                <w:szCs w:val="24"/>
              </w:rPr>
              <w:lastRenderedPageBreak/>
              <w:t>6</w:t>
            </w:r>
          </w:p>
        </w:tc>
      </w:tr>
      <w:tr w:rsidR="00985687" w:rsidRPr="00A31DEF" w:rsidTr="00985687">
        <w:tc>
          <w:tcPr>
            <w:tcW w:w="995" w:type="pct"/>
            <w:vMerge w:val="restart"/>
          </w:tcPr>
          <w:p w:rsidR="00985687" w:rsidRPr="00A31DEF" w:rsidRDefault="00985687" w:rsidP="00985687">
            <w:pPr>
              <w:spacing w:after="0" w:line="240" w:lineRule="auto"/>
              <w:contextualSpacing/>
              <w:jc w:val="both"/>
              <w:rPr>
                <w:rFonts w:ascii="Times New Roman" w:hAnsi="Times New Roman"/>
                <w:b/>
                <w:bCs/>
                <w:sz w:val="24"/>
                <w:szCs w:val="24"/>
              </w:rPr>
            </w:pPr>
            <w:r w:rsidRPr="00A31DEF">
              <w:rPr>
                <w:rFonts w:ascii="Times New Roman" w:hAnsi="Times New Roman"/>
                <w:b/>
                <w:bCs/>
                <w:sz w:val="24"/>
                <w:szCs w:val="24"/>
              </w:rPr>
              <w:lastRenderedPageBreak/>
              <w:t>Тема 1.8. Биомеханика при транспортировке материальных объектов.</w:t>
            </w:r>
          </w:p>
        </w:tc>
        <w:tc>
          <w:tcPr>
            <w:tcW w:w="3343" w:type="pct"/>
          </w:tcPr>
          <w:p w:rsidR="00985687" w:rsidRPr="00A31DEF" w:rsidRDefault="00985687" w:rsidP="00985687">
            <w:pPr>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t xml:space="preserve">Содержание </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8</w:t>
            </w:r>
          </w:p>
        </w:tc>
      </w:tr>
      <w:tr w:rsidR="00985687" w:rsidRPr="00A31DEF" w:rsidTr="00985687">
        <w:trPr>
          <w:trHeight w:val="1032"/>
        </w:trPr>
        <w:tc>
          <w:tcPr>
            <w:tcW w:w="995" w:type="pct"/>
            <w:vMerge/>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vAlign w:val="center"/>
          </w:tcPr>
          <w:p w:rsidR="00985687" w:rsidRPr="00A31DEF" w:rsidRDefault="00985687" w:rsidP="00985687">
            <w:pPr>
              <w:spacing w:after="0" w:line="240" w:lineRule="auto"/>
              <w:contextualSpacing/>
              <w:jc w:val="both"/>
              <w:rPr>
                <w:rFonts w:ascii="Times New Roman" w:hAnsi="Times New Roman"/>
                <w:bCs/>
                <w:sz w:val="24"/>
                <w:szCs w:val="24"/>
              </w:rPr>
            </w:pPr>
            <w:r w:rsidRPr="00A31DEF">
              <w:rPr>
                <w:rFonts w:ascii="Times New Roman" w:hAnsi="Times New Roman"/>
                <w:bCs/>
                <w:sz w:val="24"/>
                <w:szCs w:val="24"/>
              </w:rPr>
              <w:t xml:space="preserve">Средства и способы перемещения и транспортировки материальных объектов, медицинских отходов и обеспечения их сохранности в медицинской организации. Назначение и правила использования средств перемещения. Правила подъема и перемещения тяжестей с учетом </w:t>
            </w:r>
            <w:proofErr w:type="spellStart"/>
            <w:r w:rsidRPr="00A31DEF">
              <w:rPr>
                <w:rFonts w:ascii="Times New Roman" w:hAnsi="Times New Roman"/>
                <w:bCs/>
                <w:sz w:val="24"/>
                <w:szCs w:val="24"/>
              </w:rPr>
              <w:t>здоровьесберегающих</w:t>
            </w:r>
            <w:proofErr w:type="spellEnd"/>
            <w:r w:rsidRPr="00A31DEF">
              <w:rPr>
                <w:rFonts w:ascii="Times New Roman" w:hAnsi="Times New Roman"/>
                <w:bCs/>
                <w:sz w:val="24"/>
                <w:szCs w:val="24"/>
              </w:rPr>
              <w:t xml:space="preserve"> технологий.</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2</w:t>
            </w:r>
          </w:p>
        </w:tc>
      </w:tr>
      <w:tr w:rsidR="00985687" w:rsidRPr="00A31DEF" w:rsidTr="00985687">
        <w:tc>
          <w:tcPr>
            <w:tcW w:w="995" w:type="pct"/>
            <w:vMerge/>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tcPr>
          <w:p w:rsidR="00985687" w:rsidRPr="00A31DEF" w:rsidRDefault="00985687" w:rsidP="00985687">
            <w:pPr>
              <w:suppressAutoHyphens/>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t>В том числе практических занятий и лабораторных работ</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6</w:t>
            </w:r>
          </w:p>
        </w:tc>
      </w:tr>
      <w:tr w:rsidR="00985687" w:rsidRPr="00A31DEF" w:rsidTr="00985687">
        <w:tc>
          <w:tcPr>
            <w:tcW w:w="995" w:type="pct"/>
            <w:vMerge/>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shd w:val="clear" w:color="auto" w:fill="F2DBDB" w:themeFill="accent2" w:themeFillTint="33"/>
            <w:vAlign w:val="bottom"/>
          </w:tcPr>
          <w:p w:rsidR="00985687" w:rsidRPr="00A31DEF" w:rsidRDefault="00985687" w:rsidP="00985687">
            <w:pPr>
              <w:numPr>
                <w:ilvl w:val="0"/>
                <w:numId w:val="9"/>
              </w:numPr>
              <w:spacing w:after="0" w:line="240" w:lineRule="auto"/>
              <w:contextualSpacing/>
              <w:jc w:val="both"/>
              <w:rPr>
                <w:rFonts w:ascii="Times New Roman" w:hAnsi="Times New Roman"/>
                <w:bCs/>
                <w:sz w:val="24"/>
                <w:szCs w:val="24"/>
              </w:rPr>
            </w:pPr>
            <w:r w:rsidRPr="00A31DEF">
              <w:rPr>
                <w:rFonts w:ascii="Times New Roman" w:hAnsi="Times New Roman"/>
                <w:bCs/>
                <w:sz w:val="24"/>
                <w:szCs w:val="24"/>
              </w:rPr>
              <w:t xml:space="preserve">Обеспечение сохранность перемещаемых объектов в медицинской организации. Герметизация упаковок и емкостей однократного применения с отходами различных классов </w:t>
            </w:r>
            <w:r>
              <w:rPr>
                <w:rFonts w:ascii="Times New Roman" w:hAnsi="Times New Roman"/>
                <w:bCs/>
                <w:sz w:val="24"/>
                <w:szCs w:val="24"/>
              </w:rPr>
              <w:t>о</w:t>
            </w:r>
            <w:r w:rsidRPr="00A31DEF">
              <w:rPr>
                <w:rFonts w:ascii="Times New Roman" w:hAnsi="Times New Roman"/>
                <w:bCs/>
                <w:sz w:val="24"/>
                <w:szCs w:val="24"/>
              </w:rPr>
              <w:t>пасности. Использование упаковки (пакеты, баки) однократного и многократного применения в местах первичного сбора отходов с учетом класса Опасности.</w:t>
            </w:r>
          </w:p>
        </w:tc>
        <w:tc>
          <w:tcPr>
            <w:tcW w:w="661" w:type="pct"/>
            <w:shd w:val="clear" w:color="auto" w:fill="F2DBDB" w:themeFill="accent2" w:themeFillTint="33"/>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6</w:t>
            </w:r>
          </w:p>
        </w:tc>
      </w:tr>
      <w:tr w:rsidR="00985687" w:rsidRPr="00A31DEF" w:rsidTr="00985687">
        <w:tc>
          <w:tcPr>
            <w:tcW w:w="995" w:type="pct"/>
            <w:vMerge w:val="restart"/>
          </w:tcPr>
          <w:p w:rsidR="00985687" w:rsidRPr="00A31DEF" w:rsidRDefault="00985687" w:rsidP="00985687">
            <w:pPr>
              <w:spacing w:after="0" w:line="240" w:lineRule="auto"/>
              <w:contextualSpacing/>
              <w:jc w:val="both"/>
              <w:rPr>
                <w:rFonts w:ascii="Times New Roman" w:hAnsi="Times New Roman"/>
                <w:b/>
                <w:bCs/>
                <w:sz w:val="24"/>
                <w:szCs w:val="24"/>
              </w:rPr>
            </w:pPr>
            <w:r w:rsidRPr="00A31DEF">
              <w:rPr>
                <w:rFonts w:ascii="Times New Roman" w:hAnsi="Times New Roman"/>
                <w:b/>
                <w:bCs/>
                <w:sz w:val="24"/>
                <w:szCs w:val="24"/>
              </w:rPr>
              <w:t>Тема 1.9. Правила обращения с медицинскими отходами.</w:t>
            </w:r>
          </w:p>
        </w:tc>
        <w:tc>
          <w:tcPr>
            <w:tcW w:w="3343" w:type="pct"/>
          </w:tcPr>
          <w:p w:rsidR="00985687" w:rsidRPr="00A31DEF" w:rsidRDefault="00985687" w:rsidP="00985687">
            <w:pPr>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t>Содержание</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2</w:t>
            </w:r>
          </w:p>
        </w:tc>
      </w:tr>
      <w:tr w:rsidR="00985687" w:rsidRPr="00A31DEF" w:rsidTr="00985687">
        <w:trPr>
          <w:trHeight w:val="276"/>
        </w:trPr>
        <w:tc>
          <w:tcPr>
            <w:tcW w:w="995" w:type="pct"/>
            <w:vMerge/>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vAlign w:val="center"/>
          </w:tcPr>
          <w:p w:rsidR="00985687" w:rsidRPr="00A31DEF" w:rsidRDefault="00985687" w:rsidP="00985687">
            <w:pPr>
              <w:spacing w:after="0" w:line="240" w:lineRule="auto"/>
              <w:contextualSpacing/>
              <w:jc w:val="both"/>
              <w:rPr>
                <w:rFonts w:ascii="Times New Roman" w:hAnsi="Times New Roman"/>
                <w:bCs/>
                <w:sz w:val="24"/>
                <w:szCs w:val="24"/>
              </w:rPr>
            </w:pPr>
            <w:r w:rsidRPr="00A31DEF">
              <w:rPr>
                <w:rFonts w:ascii="Times New Roman" w:hAnsi="Times New Roman"/>
                <w:bCs/>
                <w:sz w:val="24"/>
                <w:szCs w:val="24"/>
              </w:rPr>
              <w:t xml:space="preserve">Методы безопасного обезвреживания инфицированных и потенциально инфицированных отходов (материалы, инструменты, предметы, загрязненные кровью и / или другими биологическими жидкостями; патологоанатомические отходы, органические операционные отходы, пищевые отходы из инфекционных отделений, отходы из микробиологических, клинико-диагностических лабораторий, биологические отходы вивариев; живые вакцины, не пригодные к использованию). Методы безопасного обезвреживания чрезвычайно </w:t>
            </w:r>
            <w:proofErr w:type="spellStart"/>
            <w:r w:rsidRPr="00A31DEF">
              <w:rPr>
                <w:rFonts w:ascii="Times New Roman" w:hAnsi="Times New Roman"/>
                <w:bCs/>
                <w:sz w:val="24"/>
                <w:szCs w:val="24"/>
              </w:rPr>
              <w:t>эпидемиологически</w:t>
            </w:r>
            <w:proofErr w:type="spellEnd"/>
            <w:r w:rsidRPr="00A31DEF">
              <w:rPr>
                <w:rFonts w:ascii="Times New Roman" w:hAnsi="Times New Roman"/>
                <w:bCs/>
                <w:sz w:val="24"/>
                <w:szCs w:val="24"/>
              </w:rPr>
              <w:t xml:space="preserve"> </w:t>
            </w:r>
            <w:r>
              <w:rPr>
                <w:rFonts w:ascii="Times New Roman" w:hAnsi="Times New Roman"/>
                <w:bCs/>
                <w:sz w:val="24"/>
                <w:szCs w:val="24"/>
              </w:rPr>
              <w:t>о</w:t>
            </w:r>
            <w:r w:rsidRPr="00A31DEF">
              <w:rPr>
                <w:rFonts w:ascii="Times New Roman" w:hAnsi="Times New Roman"/>
                <w:bCs/>
                <w:sz w:val="24"/>
                <w:szCs w:val="24"/>
              </w:rPr>
              <w:t>пасных</w:t>
            </w:r>
            <w:r>
              <w:rPr>
                <w:rFonts w:ascii="Times New Roman" w:hAnsi="Times New Roman"/>
                <w:bCs/>
                <w:sz w:val="24"/>
                <w:szCs w:val="24"/>
              </w:rPr>
              <w:t xml:space="preserve"> </w:t>
            </w:r>
            <w:r w:rsidRPr="00A31DEF">
              <w:rPr>
                <w:rFonts w:ascii="Times New Roman" w:hAnsi="Times New Roman"/>
                <w:bCs/>
                <w:sz w:val="24"/>
                <w:szCs w:val="24"/>
              </w:rPr>
              <w:t>отходов (материалы, контактировавшие с больными инфекционными болезнями, вызванными микроорганизмами 1-й и 2-й групп патогенности, отходы лабораторий, работающих с микроорганизмами 1-й и 2-й групп патогенности).</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2</w:t>
            </w:r>
          </w:p>
        </w:tc>
      </w:tr>
      <w:tr w:rsidR="00985687" w:rsidRPr="00A31DEF" w:rsidTr="00985687">
        <w:tc>
          <w:tcPr>
            <w:tcW w:w="995" w:type="pct"/>
            <w:vMerge/>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tcPr>
          <w:p w:rsidR="00985687" w:rsidRPr="00A31DEF" w:rsidRDefault="00985687" w:rsidP="00985687">
            <w:pPr>
              <w:suppressAutoHyphens/>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t>В том числе практических занятий и лабораторных работ</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w:t>
            </w:r>
          </w:p>
        </w:tc>
      </w:tr>
      <w:tr w:rsidR="00985687" w:rsidRPr="00A31DEF" w:rsidTr="00985687">
        <w:tc>
          <w:tcPr>
            <w:tcW w:w="995" w:type="pct"/>
            <w:vMerge w:val="restart"/>
          </w:tcPr>
          <w:p w:rsidR="00985687" w:rsidRPr="00A31DEF" w:rsidRDefault="00985687" w:rsidP="00985687">
            <w:pPr>
              <w:spacing w:after="0" w:line="240" w:lineRule="auto"/>
              <w:contextualSpacing/>
              <w:jc w:val="both"/>
              <w:rPr>
                <w:rFonts w:ascii="Times New Roman" w:hAnsi="Times New Roman"/>
                <w:b/>
                <w:bCs/>
                <w:sz w:val="24"/>
                <w:szCs w:val="24"/>
              </w:rPr>
            </w:pPr>
            <w:r w:rsidRPr="00A31DEF">
              <w:rPr>
                <w:rFonts w:ascii="Times New Roman" w:hAnsi="Times New Roman"/>
                <w:b/>
                <w:bCs/>
                <w:sz w:val="24"/>
                <w:szCs w:val="24"/>
              </w:rPr>
              <w:t>Тема 1.10. Осуществление посмертного ухода.</w:t>
            </w:r>
          </w:p>
        </w:tc>
        <w:tc>
          <w:tcPr>
            <w:tcW w:w="3343" w:type="pct"/>
          </w:tcPr>
          <w:p w:rsidR="00985687" w:rsidRPr="00A31DEF" w:rsidRDefault="00985687" w:rsidP="00985687">
            <w:pPr>
              <w:spacing w:after="0" w:line="240" w:lineRule="auto"/>
              <w:contextualSpacing/>
              <w:rPr>
                <w:rFonts w:ascii="Times New Roman" w:hAnsi="Times New Roman"/>
                <w:b/>
                <w:sz w:val="24"/>
                <w:szCs w:val="24"/>
              </w:rPr>
            </w:pPr>
            <w:r w:rsidRPr="00A31DEF">
              <w:rPr>
                <w:rFonts w:ascii="Times New Roman" w:hAnsi="Times New Roman"/>
                <w:b/>
                <w:bCs/>
                <w:sz w:val="24"/>
                <w:szCs w:val="24"/>
              </w:rPr>
              <w:t xml:space="preserve">Содержание </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8</w:t>
            </w:r>
          </w:p>
        </w:tc>
      </w:tr>
      <w:tr w:rsidR="00985687" w:rsidRPr="00A31DEF" w:rsidTr="00985687">
        <w:trPr>
          <w:trHeight w:val="170"/>
        </w:trPr>
        <w:tc>
          <w:tcPr>
            <w:tcW w:w="995" w:type="pct"/>
            <w:vMerge/>
          </w:tcPr>
          <w:p w:rsidR="00985687" w:rsidRPr="00A31DEF" w:rsidRDefault="00985687" w:rsidP="00985687">
            <w:pPr>
              <w:spacing w:after="0" w:line="240" w:lineRule="auto"/>
              <w:contextualSpacing/>
              <w:rPr>
                <w:rFonts w:ascii="Times New Roman" w:hAnsi="Times New Roman"/>
                <w:b/>
                <w:bCs/>
                <w:sz w:val="24"/>
                <w:szCs w:val="24"/>
              </w:rPr>
            </w:pPr>
          </w:p>
        </w:tc>
        <w:tc>
          <w:tcPr>
            <w:tcW w:w="3343" w:type="pct"/>
            <w:vAlign w:val="center"/>
          </w:tcPr>
          <w:p w:rsidR="00985687" w:rsidRPr="00A31DEF" w:rsidRDefault="00985687" w:rsidP="00985687">
            <w:pPr>
              <w:spacing w:after="0" w:line="240" w:lineRule="auto"/>
              <w:contextualSpacing/>
              <w:rPr>
                <w:rFonts w:ascii="Times New Roman" w:hAnsi="Times New Roman"/>
                <w:bCs/>
                <w:sz w:val="24"/>
                <w:szCs w:val="24"/>
              </w:rPr>
            </w:pPr>
            <w:r w:rsidRPr="00A31DEF">
              <w:rPr>
                <w:rFonts w:ascii="Times New Roman" w:hAnsi="Times New Roman"/>
                <w:bCs/>
                <w:sz w:val="24"/>
                <w:szCs w:val="24"/>
              </w:rPr>
              <w:t>Последовательность посмертного ухода. Условия хранения тела умершего человека. Правила санитарной обработки и хранения тела умершего человека. Технология транспортировки тела умершего человека до места временного хранения.</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2</w:t>
            </w:r>
          </w:p>
        </w:tc>
      </w:tr>
      <w:tr w:rsidR="00985687" w:rsidRPr="00A31DEF" w:rsidTr="00985687">
        <w:tc>
          <w:tcPr>
            <w:tcW w:w="995" w:type="pct"/>
            <w:vMerge/>
          </w:tcPr>
          <w:p w:rsidR="00985687" w:rsidRPr="00A31DEF" w:rsidRDefault="00985687" w:rsidP="00985687">
            <w:pPr>
              <w:spacing w:after="0" w:line="240" w:lineRule="auto"/>
              <w:contextualSpacing/>
              <w:rPr>
                <w:rFonts w:ascii="Times New Roman" w:hAnsi="Times New Roman"/>
                <w:b/>
                <w:bCs/>
                <w:sz w:val="24"/>
                <w:szCs w:val="24"/>
              </w:rPr>
            </w:pPr>
          </w:p>
        </w:tc>
        <w:tc>
          <w:tcPr>
            <w:tcW w:w="3343" w:type="pct"/>
          </w:tcPr>
          <w:p w:rsidR="00985687" w:rsidRPr="00A31DEF" w:rsidRDefault="00985687" w:rsidP="00985687">
            <w:pPr>
              <w:suppressAutoHyphens/>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t>В том числе практических занятий и лабораторных работ</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6</w:t>
            </w:r>
          </w:p>
        </w:tc>
      </w:tr>
      <w:tr w:rsidR="00985687" w:rsidRPr="00A31DEF" w:rsidTr="00985687">
        <w:tc>
          <w:tcPr>
            <w:tcW w:w="995" w:type="pct"/>
            <w:vMerge/>
          </w:tcPr>
          <w:p w:rsidR="00985687" w:rsidRPr="00A31DEF" w:rsidRDefault="00985687" w:rsidP="00985687">
            <w:pPr>
              <w:spacing w:after="0" w:line="240" w:lineRule="auto"/>
              <w:contextualSpacing/>
              <w:rPr>
                <w:rFonts w:ascii="Times New Roman" w:hAnsi="Times New Roman"/>
                <w:b/>
                <w:bCs/>
                <w:sz w:val="24"/>
                <w:szCs w:val="24"/>
              </w:rPr>
            </w:pPr>
          </w:p>
        </w:tc>
        <w:tc>
          <w:tcPr>
            <w:tcW w:w="3343" w:type="pct"/>
            <w:shd w:val="clear" w:color="auto" w:fill="F2DBDB" w:themeFill="accent2" w:themeFillTint="33"/>
            <w:vAlign w:val="bottom"/>
          </w:tcPr>
          <w:p w:rsidR="00985687" w:rsidRPr="00A31DEF" w:rsidRDefault="00985687" w:rsidP="00985687">
            <w:pPr>
              <w:numPr>
                <w:ilvl w:val="0"/>
                <w:numId w:val="10"/>
              </w:numPr>
              <w:spacing w:after="0" w:line="240" w:lineRule="auto"/>
              <w:contextualSpacing/>
              <w:jc w:val="both"/>
              <w:rPr>
                <w:rFonts w:ascii="Times New Roman" w:hAnsi="Times New Roman"/>
                <w:bCs/>
                <w:sz w:val="24"/>
                <w:szCs w:val="24"/>
              </w:rPr>
            </w:pPr>
            <w:r w:rsidRPr="00A31DEF">
              <w:rPr>
                <w:rFonts w:ascii="Times New Roman" w:hAnsi="Times New Roman"/>
                <w:bCs/>
                <w:sz w:val="24"/>
                <w:szCs w:val="24"/>
              </w:rPr>
              <w:t xml:space="preserve">Посмертный уход. Обеспечение сохранности тела умершего человека. Измерение роста и массы тела умершего человека при работе в патологоанатомическом отделении. Создание условий для производства вскрытий и забора биологического материала при работе в патологоанатомическом отделении. Осуществление туалета тела умершего </w:t>
            </w:r>
            <w:r w:rsidRPr="00A31DEF">
              <w:rPr>
                <w:rFonts w:ascii="Times New Roman" w:hAnsi="Times New Roman"/>
                <w:bCs/>
                <w:sz w:val="24"/>
                <w:szCs w:val="24"/>
              </w:rPr>
              <w:lastRenderedPageBreak/>
              <w:t xml:space="preserve">человека и помещение его в </w:t>
            </w:r>
            <w:proofErr w:type="spellStart"/>
            <w:r w:rsidRPr="00A31DEF">
              <w:rPr>
                <w:rFonts w:ascii="Times New Roman" w:hAnsi="Times New Roman"/>
                <w:bCs/>
                <w:sz w:val="24"/>
                <w:szCs w:val="24"/>
              </w:rPr>
              <w:t>трупохранилище</w:t>
            </w:r>
            <w:proofErr w:type="spellEnd"/>
            <w:r w:rsidRPr="00A31DEF">
              <w:rPr>
                <w:rFonts w:ascii="Times New Roman" w:hAnsi="Times New Roman"/>
                <w:bCs/>
                <w:sz w:val="24"/>
                <w:szCs w:val="24"/>
              </w:rPr>
              <w:t>. Транспортировка тела умершего человека до места временного хранения. Доставка трупного материала в лабораторию медицинской организации. Регистрация приема и выдачи тела умершего человека при работе в патологоанатомическом отделении. Правильное применение средств индивидуальной защиты.</w:t>
            </w:r>
          </w:p>
        </w:tc>
        <w:tc>
          <w:tcPr>
            <w:tcW w:w="661" w:type="pct"/>
            <w:shd w:val="clear" w:color="auto" w:fill="F2DBDB" w:themeFill="accent2" w:themeFillTint="33"/>
            <w:vAlign w:val="center"/>
          </w:tcPr>
          <w:p w:rsidR="00985687" w:rsidRPr="00A31DEF" w:rsidRDefault="00985687" w:rsidP="00985687">
            <w:pPr>
              <w:suppressAutoHyphens/>
              <w:spacing w:after="0" w:line="240" w:lineRule="auto"/>
              <w:contextualSpacing/>
              <w:jc w:val="both"/>
              <w:rPr>
                <w:rFonts w:ascii="Times New Roman" w:hAnsi="Times New Roman"/>
                <w:b/>
                <w:bCs/>
                <w:sz w:val="24"/>
                <w:szCs w:val="24"/>
              </w:rPr>
            </w:pPr>
            <w:r w:rsidRPr="00A31DEF">
              <w:rPr>
                <w:rFonts w:ascii="Times New Roman" w:hAnsi="Times New Roman"/>
                <w:b/>
                <w:bCs/>
                <w:sz w:val="24"/>
                <w:szCs w:val="24"/>
              </w:rPr>
              <w:lastRenderedPageBreak/>
              <w:t>6</w:t>
            </w:r>
          </w:p>
        </w:tc>
      </w:tr>
      <w:tr w:rsidR="00985687" w:rsidRPr="00A31DEF" w:rsidTr="00985687">
        <w:tc>
          <w:tcPr>
            <w:tcW w:w="4339" w:type="pct"/>
            <w:gridSpan w:val="2"/>
            <w:shd w:val="clear" w:color="auto" w:fill="auto"/>
          </w:tcPr>
          <w:p w:rsidR="00985687" w:rsidRPr="00A31DEF" w:rsidRDefault="00985687" w:rsidP="00985687">
            <w:pPr>
              <w:suppressAutoHyphens/>
              <w:spacing w:after="0" w:line="240" w:lineRule="auto"/>
              <w:contextualSpacing/>
              <w:jc w:val="both"/>
              <w:rPr>
                <w:rFonts w:ascii="Times New Roman" w:hAnsi="Times New Roman"/>
                <w:b/>
                <w:bCs/>
                <w:sz w:val="24"/>
                <w:szCs w:val="24"/>
              </w:rPr>
            </w:pPr>
            <w:r w:rsidRPr="00A31DEF">
              <w:rPr>
                <w:rFonts w:ascii="Times New Roman" w:hAnsi="Times New Roman"/>
                <w:b/>
                <w:bCs/>
                <w:sz w:val="24"/>
                <w:szCs w:val="24"/>
              </w:rPr>
              <w:lastRenderedPageBreak/>
              <w:t>Раздел 2.</w:t>
            </w:r>
            <w:r w:rsidRPr="00A31DEF">
              <w:rPr>
                <w:sz w:val="24"/>
                <w:szCs w:val="24"/>
              </w:rPr>
              <w:t xml:space="preserve"> </w:t>
            </w:r>
            <w:r w:rsidRPr="00A31DEF">
              <w:rPr>
                <w:rFonts w:ascii="Times New Roman" w:hAnsi="Times New Roman"/>
                <w:b/>
                <w:bCs/>
                <w:sz w:val="24"/>
                <w:szCs w:val="24"/>
              </w:rPr>
              <w:t>Осуществление ухода за пациентом.</w:t>
            </w:r>
          </w:p>
        </w:tc>
        <w:tc>
          <w:tcPr>
            <w:tcW w:w="661" w:type="pct"/>
            <w:shd w:val="clear" w:color="auto" w:fill="auto"/>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72</w:t>
            </w:r>
          </w:p>
        </w:tc>
      </w:tr>
      <w:tr w:rsidR="00985687" w:rsidRPr="00A31DEF" w:rsidTr="00985687">
        <w:tc>
          <w:tcPr>
            <w:tcW w:w="4339" w:type="pct"/>
            <w:gridSpan w:val="2"/>
          </w:tcPr>
          <w:p w:rsidR="00985687" w:rsidRPr="00A31DEF" w:rsidRDefault="00985687" w:rsidP="00985687">
            <w:pPr>
              <w:suppressAutoHyphens/>
              <w:spacing w:after="0" w:line="240" w:lineRule="auto"/>
              <w:contextualSpacing/>
              <w:jc w:val="both"/>
              <w:rPr>
                <w:rFonts w:ascii="Times New Roman" w:hAnsi="Times New Roman"/>
                <w:b/>
                <w:bCs/>
                <w:sz w:val="24"/>
                <w:szCs w:val="24"/>
              </w:rPr>
            </w:pPr>
            <w:r w:rsidRPr="00A31DEF">
              <w:rPr>
                <w:rFonts w:ascii="Times New Roman" w:hAnsi="Times New Roman"/>
                <w:b/>
                <w:bCs/>
                <w:sz w:val="24"/>
                <w:szCs w:val="24"/>
              </w:rPr>
              <w:t>МДК 01. 02 Оказание медицинских услуг по уходу</w:t>
            </w:r>
          </w:p>
        </w:tc>
        <w:tc>
          <w:tcPr>
            <w:tcW w:w="661" w:type="pct"/>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72</w:t>
            </w:r>
          </w:p>
        </w:tc>
      </w:tr>
      <w:tr w:rsidR="00985687" w:rsidRPr="00A31DEF" w:rsidTr="00985687">
        <w:tc>
          <w:tcPr>
            <w:tcW w:w="995" w:type="pct"/>
            <w:vMerge w:val="restart"/>
          </w:tcPr>
          <w:p w:rsidR="00985687" w:rsidRPr="00A31DEF" w:rsidRDefault="00985687" w:rsidP="00985687">
            <w:pPr>
              <w:spacing w:after="0" w:line="240" w:lineRule="auto"/>
              <w:contextualSpacing/>
              <w:jc w:val="both"/>
              <w:rPr>
                <w:rFonts w:ascii="Times New Roman" w:hAnsi="Times New Roman"/>
                <w:b/>
                <w:bCs/>
                <w:sz w:val="24"/>
                <w:szCs w:val="24"/>
              </w:rPr>
            </w:pPr>
            <w:r w:rsidRPr="00A31DEF">
              <w:rPr>
                <w:rFonts w:ascii="Times New Roman" w:hAnsi="Times New Roman"/>
                <w:b/>
                <w:bCs/>
                <w:sz w:val="24"/>
                <w:szCs w:val="24"/>
              </w:rPr>
              <w:t>Тема 2.1. Коммуникация в медицинской организации.</w:t>
            </w:r>
          </w:p>
        </w:tc>
        <w:tc>
          <w:tcPr>
            <w:tcW w:w="3343" w:type="pct"/>
          </w:tcPr>
          <w:p w:rsidR="00985687" w:rsidRPr="00A31DEF" w:rsidRDefault="00985687" w:rsidP="00985687">
            <w:pPr>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t xml:space="preserve">Содержание </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8</w:t>
            </w:r>
          </w:p>
        </w:tc>
      </w:tr>
      <w:tr w:rsidR="00985687" w:rsidRPr="00A31DEF" w:rsidTr="00985687">
        <w:tc>
          <w:tcPr>
            <w:tcW w:w="995" w:type="pct"/>
            <w:vMerge/>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vAlign w:val="bottom"/>
          </w:tcPr>
          <w:p w:rsidR="00985687" w:rsidRPr="00A31DEF" w:rsidRDefault="00985687" w:rsidP="00985687">
            <w:pPr>
              <w:spacing w:after="0" w:line="240" w:lineRule="auto"/>
              <w:contextualSpacing/>
              <w:jc w:val="both"/>
              <w:rPr>
                <w:rFonts w:ascii="Times New Roman" w:hAnsi="Times New Roman"/>
                <w:bCs/>
                <w:sz w:val="24"/>
                <w:szCs w:val="24"/>
              </w:rPr>
            </w:pPr>
            <w:r w:rsidRPr="00A31DEF">
              <w:rPr>
                <w:rFonts w:ascii="Times New Roman" w:hAnsi="Times New Roman"/>
                <w:bCs/>
                <w:sz w:val="24"/>
                <w:szCs w:val="24"/>
              </w:rPr>
              <w:t>Правила общения с пациентами (их родственниками/ законными представителями).</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2</w:t>
            </w:r>
          </w:p>
        </w:tc>
      </w:tr>
      <w:tr w:rsidR="00985687" w:rsidRPr="00A31DEF" w:rsidTr="00985687">
        <w:tc>
          <w:tcPr>
            <w:tcW w:w="995" w:type="pct"/>
            <w:vMerge/>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tcPr>
          <w:p w:rsidR="00985687" w:rsidRPr="00A31DEF" w:rsidRDefault="00985687" w:rsidP="00985687">
            <w:pPr>
              <w:suppressAutoHyphens/>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t>В том числе практических занятий и лабораторных работ</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6</w:t>
            </w:r>
          </w:p>
        </w:tc>
      </w:tr>
      <w:tr w:rsidR="00985687" w:rsidRPr="00A31DEF" w:rsidTr="00985687">
        <w:tc>
          <w:tcPr>
            <w:tcW w:w="995" w:type="pct"/>
            <w:vMerge/>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shd w:val="clear" w:color="auto" w:fill="F2DBDB" w:themeFill="accent2" w:themeFillTint="33"/>
            <w:vAlign w:val="bottom"/>
          </w:tcPr>
          <w:p w:rsidR="00985687" w:rsidRPr="00A31DEF" w:rsidRDefault="00985687" w:rsidP="00985687">
            <w:pPr>
              <w:numPr>
                <w:ilvl w:val="0"/>
                <w:numId w:val="11"/>
              </w:numPr>
              <w:spacing w:after="0" w:line="240" w:lineRule="auto"/>
              <w:contextualSpacing/>
              <w:jc w:val="both"/>
              <w:rPr>
                <w:rFonts w:ascii="Times New Roman" w:hAnsi="Times New Roman"/>
                <w:bCs/>
                <w:sz w:val="24"/>
                <w:szCs w:val="24"/>
              </w:rPr>
            </w:pPr>
            <w:r w:rsidRPr="00A31DEF">
              <w:rPr>
                <w:rFonts w:ascii="Times New Roman" w:hAnsi="Times New Roman"/>
                <w:bCs/>
                <w:sz w:val="24"/>
                <w:szCs w:val="24"/>
              </w:rPr>
              <w:t>Получение информации от пациентов (их родственников / законных представителей). Доставка медицинской документации к месту назначения.</w:t>
            </w:r>
          </w:p>
        </w:tc>
        <w:tc>
          <w:tcPr>
            <w:tcW w:w="661" w:type="pct"/>
            <w:shd w:val="clear" w:color="auto" w:fill="F2DBDB" w:themeFill="accent2" w:themeFillTint="33"/>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6</w:t>
            </w:r>
          </w:p>
        </w:tc>
      </w:tr>
      <w:tr w:rsidR="00985687" w:rsidRPr="00A31DEF" w:rsidTr="00985687">
        <w:tc>
          <w:tcPr>
            <w:tcW w:w="995" w:type="pct"/>
            <w:vMerge w:val="restart"/>
          </w:tcPr>
          <w:p w:rsidR="00985687" w:rsidRPr="00A31DEF" w:rsidRDefault="00985687" w:rsidP="00985687">
            <w:pPr>
              <w:spacing w:after="0" w:line="240" w:lineRule="auto"/>
              <w:contextualSpacing/>
              <w:jc w:val="both"/>
              <w:rPr>
                <w:rFonts w:ascii="Times New Roman" w:hAnsi="Times New Roman"/>
                <w:b/>
                <w:bCs/>
                <w:sz w:val="24"/>
                <w:szCs w:val="24"/>
              </w:rPr>
            </w:pPr>
            <w:r w:rsidRPr="00A31DEF">
              <w:rPr>
                <w:rFonts w:ascii="Times New Roman" w:hAnsi="Times New Roman"/>
                <w:b/>
                <w:bCs/>
                <w:sz w:val="24"/>
                <w:szCs w:val="24"/>
              </w:rPr>
              <w:t>Тема 2.2. Оценка функционального состояния пациента.</w:t>
            </w:r>
          </w:p>
        </w:tc>
        <w:tc>
          <w:tcPr>
            <w:tcW w:w="3343" w:type="pct"/>
          </w:tcPr>
          <w:p w:rsidR="00985687" w:rsidRPr="00A31DEF" w:rsidRDefault="00985687" w:rsidP="00985687">
            <w:pPr>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t xml:space="preserve">Содержание </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8</w:t>
            </w:r>
          </w:p>
        </w:tc>
      </w:tr>
      <w:tr w:rsidR="00985687" w:rsidRPr="00A31DEF" w:rsidTr="00985687">
        <w:trPr>
          <w:trHeight w:val="516"/>
        </w:trPr>
        <w:tc>
          <w:tcPr>
            <w:tcW w:w="995" w:type="pct"/>
            <w:vMerge/>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vAlign w:val="center"/>
          </w:tcPr>
          <w:p w:rsidR="00985687" w:rsidRPr="00A31DEF" w:rsidRDefault="00985687" w:rsidP="00985687">
            <w:pPr>
              <w:spacing w:after="0" w:line="240" w:lineRule="auto"/>
              <w:contextualSpacing/>
              <w:jc w:val="both"/>
              <w:rPr>
                <w:rFonts w:ascii="Times New Roman" w:hAnsi="Times New Roman"/>
                <w:bCs/>
                <w:sz w:val="24"/>
                <w:szCs w:val="24"/>
              </w:rPr>
            </w:pPr>
            <w:r w:rsidRPr="00A31DEF">
              <w:rPr>
                <w:rFonts w:ascii="Times New Roman" w:hAnsi="Times New Roman"/>
                <w:bCs/>
                <w:sz w:val="24"/>
                <w:szCs w:val="24"/>
              </w:rPr>
              <w:t>Показатели функционального состояния, признаки ухудшения состояния пациента. Алгоритм измерения антропометрических показателей.</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2</w:t>
            </w:r>
          </w:p>
        </w:tc>
      </w:tr>
      <w:tr w:rsidR="00985687" w:rsidRPr="00A31DEF" w:rsidTr="00985687">
        <w:tc>
          <w:tcPr>
            <w:tcW w:w="995" w:type="pct"/>
            <w:vMerge/>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tcPr>
          <w:p w:rsidR="00985687" w:rsidRPr="00A31DEF" w:rsidRDefault="00985687" w:rsidP="00985687">
            <w:pPr>
              <w:suppressAutoHyphens/>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t>В том числе практических занятий и лабораторных работ</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6</w:t>
            </w:r>
          </w:p>
        </w:tc>
      </w:tr>
      <w:tr w:rsidR="00985687" w:rsidRPr="00A31DEF" w:rsidTr="00985687">
        <w:tc>
          <w:tcPr>
            <w:tcW w:w="995" w:type="pct"/>
            <w:vMerge/>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shd w:val="clear" w:color="auto" w:fill="F2DBDB" w:themeFill="accent2" w:themeFillTint="33"/>
            <w:vAlign w:val="bottom"/>
          </w:tcPr>
          <w:p w:rsidR="00985687" w:rsidRPr="00A31DEF" w:rsidRDefault="00985687" w:rsidP="00985687">
            <w:pPr>
              <w:numPr>
                <w:ilvl w:val="0"/>
                <w:numId w:val="12"/>
              </w:numPr>
              <w:spacing w:after="0" w:line="240" w:lineRule="auto"/>
              <w:contextualSpacing/>
              <w:jc w:val="both"/>
              <w:rPr>
                <w:rFonts w:ascii="Times New Roman" w:hAnsi="Times New Roman"/>
                <w:bCs/>
                <w:sz w:val="24"/>
                <w:szCs w:val="24"/>
              </w:rPr>
            </w:pPr>
            <w:r w:rsidRPr="00A31DEF">
              <w:rPr>
                <w:rFonts w:ascii="Times New Roman" w:hAnsi="Times New Roman"/>
                <w:bCs/>
                <w:sz w:val="24"/>
                <w:szCs w:val="24"/>
              </w:rPr>
              <w:t>Наблюдение за функциональным состоянием пациента. Измерение температуры тела, частоты пульса, артериального давления, частоты дыхательных движений. Определение основных показателей функционального состояния пациента. Измерение антропометрических показателей (рост, масса тела). Информирование медицинского персонала об изменениях в состоянии пациента.</w:t>
            </w:r>
          </w:p>
        </w:tc>
        <w:tc>
          <w:tcPr>
            <w:tcW w:w="661" w:type="pct"/>
            <w:shd w:val="clear" w:color="auto" w:fill="F2DBDB" w:themeFill="accent2" w:themeFillTint="33"/>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6</w:t>
            </w:r>
          </w:p>
        </w:tc>
      </w:tr>
      <w:tr w:rsidR="00985687" w:rsidRPr="00A31DEF" w:rsidTr="00985687">
        <w:tc>
          <w:tcPr>
            <w:tcW w:w="995" w:type="pct"/>
            <w:vMerge w:val="restart"/>
          </w:tcPr>
          <w:p w:rsidR="00985687" w:rsidRPr="00A31DEF" w:rsidRDefault="00985687" w:rsidP="00985687">
            <w:pPr>
              <w:spacing w:after="0" w:line="240" w:lineRule="auto"/>
              <w:contextualSpacing/>
              <w:jc w:val="both"/>
              <w:rPr>
                <w:rFonts w:ascii="Times New Roman" w:hAnsi="Times New Roman"/>
                <w:b/>
                <w:bCs/>
                <w:sz w:val="24"/>
                <w:szCs w:val="24"/>
              </w:rPr>
            </w:pPr>
            <w:r w:rsidRPr="00A31DEF">
              <w:rPr>
                <w:rFonts w:ascii="Times New Roman" w:hAnsi="Times New Roman"/>
                <w:b/>
                <w:bCs/>
                <w:sz w:val="24"/>
                <w:szCs w:val="24"/>
              </w:rPr>
              <w:t>Тема 2.3. Соблюдения правил личной гигиены пациента</w:t>
            </w:r>
          </w:p>
        </w:tc>
        <w:tc>
          <w:tcPr>
            <w:tcW w:w="3343" w:type="pct"/>
          </w:tcPr>
          <w:p w:rsidR="00985687" w:rsidRPr="00A31DEF" w:rsidRDefault="00985687" w:rsidP="00985687">
            <w:pPr>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t xml:space="preserve">Содержание </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8</w:t>
            </w:r>
          </w:p>
        </w:tc>
      </w:tr>
      <w:tr w:rsidR="00985687" w:rsidRPr="00A31DEF" w:rsidTr="00985687">
        <w:tc>
          <w:tcPr>
            <w:tcW w:w="995" w:type="pct"/>
            <w:vMerge/>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vAlign w:val="bottom"/>
          </w:tcPr>
          <w:p w:rsidR="00985687" w:rsidRPr="00A31DEF" w:rsidRDefault="00985687" w:rsidP="00985687">
            <w:pPr>
              <w:spacing w:after="0" w:line="240" w:lineRule="auto"/>
              <w:contextualSpacing/>
              <w:jc w:val="both"/>
              <w:rPr>
                <w:rFonts w:ascii="Times New Roman" w:hAnsi="Times New Roman"/>
                <w:bCs/>
                <w:sz w:val="24"/>
                <w:szCs w:val="24"/>
              </w:rPr>
            </w:pPr>
            <w:r w:rsidRPr="00A31DEF">
              <w:rPr>
                <w:rFonts w:ascii="Times New Roman" w:hAnsi="Times New Roman"/>
                <w:bCs/>
                <w:sz w:val="24"/>
                <w:szCs w:val="24"/>
              </w:rPr>
              <w:t>Санитарно-эпидемиологические требования соблюдения правил личной гигиены пациента.</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2</w:t>
            </w:r>
          </w:p>
        </w:tc>
      </w:tr>
      <w:tr w:rsidR="00985687" w:rsidRPr="00A31DEF" w:rsidTr="00985687">
        <w:tc>
          <w:tcPr>
            <w:tcW w:w="995" w:type="pct"/>
            <w:vMerge/>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tcPr>
          <w:p w:rsidR="00985687" w:rsidRPr="00A31DEF" w:rsidRDefault="00985687" w:rsidP="00985687">
            <w:pPr>
              <w:suppressAutoHyphens/>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t>В том числе практических занятий и лабораторных работ</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6</w:t>
            </w:r>
          </w:p>
        </w:tc>
      </w:tr>
      <w:tr w:rsidR="00985687" w:rsidRPr="00A31DEF" w:rsidTr="00985687">
        <w:tc>
          <w:tcPr>
            <w:tcW w:w="995" w:type="pct"/>
            <w:vMerge/>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shd w:val="clear" w:color="auto" w:fill="F2DBDB" w:themeFill="accent2" w:themeFillTint="33"/>
            <w:vAlign w:val="bottom"/>
          </w:tcPr>
          <w:p w:rsidR="00985687" w:rsidRPr="00A31DEF" w:rsidRDefault="00985687" w:rsidP="00985687">
            <w:pPr>
              <w:numPr>
                <w:ilvl w:val="0"/>
                <w:numId w:val="13"/>
              </w:numPr>
              <w:spacing w:after="0" w:line="240" w:lineRule="auto"/>
              <w:contextualSpacing/>
              <w:jc w:val="both"/>
              <w:rPr>
                <w:rFonts w:ascii="Times New Roman" w:hAnsi="Times New Roman"/>
                <w:bCs/>
                <w:sz w:val="24"/>
                <w:szCs w:val="24"/>
              </w:rPr>
            </w:pPr>
            <w:r w:rsidRPr="00A31DEF">
              <w:rPr>
                <w:rFonts w:ascii="Times New Roman" w:hAnsi="Times New Roman"/>
                <w:bCs/>
                <w:sz w:val="24"/>
                <w:szCs w:val="24"/>
              </w:rPr>
              <w:t>Создание комфортных условий пребывания пациента в медицинской организации. Правильное применение средств индивидуальной защиты.</w:t>
            </w:r>
          </w:p>
        </w:tc>
        <w:tc>
          <w:tcPr>
            <w:tcW w:w="661" w:type="pct"/>
            <w:shd w:val="clear" w:color="auto" w:fill="F2DBDB" w:themeFill="accent2" w:themeFillTint="33"/>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6</w:t>
            </w:r>
          </w:p>
        </w:tc>
      </w:tr>
      <w:tr w:rsidR="00985687" w:rsidRPr="00A31DEF" w:rsidTr="00985687">
        <w:tc>
          <w:tcPr>
            <w:tcW w:w="995" w:type="pct"/>
            <w:vMerge w:val="restart"/>
          </w:tcPr>
          <w:p w:rsidR="00985687" w:rsidRPr="00A31DEF" w:rsidRDefault="00985687" w:rsidP="00985687">
            <w:pPr>
              <w:spacing w:after="0" w:line="240" w:lineRule="auto"/>
              <w:contextualSpacing/>
              <w:jc w:val="both"/>
              <w:rPr>
                <w:rFonts w:ascii="Times New Roman" w:hAnsi="Times New Roman"/>
                <w:b/>
                <w:bCs/>
                <w:sz w:val="24"/>
                <w:szCs w:val="24"/>
              </w:rPr>
            </w:pPr>
            <w:r w:rsidRPr="00A31DEF">
              <w:rPr>
                <w:rFonts w:ascii="Times New Roman" w:hAnsi="Times New Roman"/>
                <w:b/>
                <w:bCs/>
                <w:sz w:val="24"/>
                <w:szCs w:val="24"/>
              </w:rPr>
              <w:t>Тема 2.4. Личная гигиена пациента.</w:t>
            </w:r>
          </w:p>
        </w:tc>
        <w:tc>
          <w:tcPr>
            <w:tcW w:w="3343" w:type="pct"/>
          </w:tcPr>
          <w:p w:rsidR="00985687" w:rsidRPr="00A31DEF" w:rsidRDefault="00985687" w:rsidP="00985687">
            <w:pPr>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t xml:space="preserve">Содержание </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8</w:t>
            </w:r>
          </w:p>
        </w:tc>
      </w:tr>
      <w:tr w:rsidR="00985687" w:rsidRPr="00A31DEF" w:rsidTr="00985687">
        <w:trPr>
          <w:trHeight w:val="64"/>
        </w:trPr>
        <w:tc>
          <w:tcPr>
            <w:tcW w:w="995" w:type="pct"/>
            <w:vMerge/>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vAlign w:val="center"/>
          </w:tcPr>
          <w:p w:rsidR="00985687" w:rsidRPr="00A31DEF" w:rsidRDefault="00985687" w:rsidP="00985687">
            <w:pPr>
              <w:spacing w:after="0" w:line="240" w:lineRule="auto"/>
              <w:contextualSpacing/>
              <w:jc w:val="both"/>
              <w:rPr>
                <w:rFonts w:ascii="Times New Roman" w:hAnsi="Times New Roman"/>
                <w:bCs/>
                <w:sz w:val="24"/>
                <w:szCs w:val="24"/>
              </w:rPr>
            </w:pPr>
            <w:r w:rsidRPr="00A31DEF">
              <w:rPr>
                <w:rFonts w:ascii="Times New Roman" w:hAnsi="Times New Roman"/>
                <w:bCs/>
                <w:sz w:val="24"/>
                <w:szCs w:val="24"/>
              </w:rPr>
              <w:t>Порядок проведения санитарной обработки пациента и гигиенического ухода за пациентом с недостаточностью самостоятельного ухода. Алгоритм смены нательного и постельного белья пациенту с недостаточностью самостоятельного ухода.</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2</w:t>
            </w:r>
          </w:p>
        </w:tc>
      </w:tr>
      <w:tr w:rsidR="00985687" w:rsidRPr="00A31DEF" w:rsidTr="00985687">
        <w:tc>
          <w:tcPr>
            <w:tcW w:w="995" w:type="pct"/>
            <w:vMerge/>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tcPr>
          <w:p w:rsidR="00985687" w:rsidRPr="00A31DEF" w:rsidRDefault="00985687" w:rsidP="00985687">
            <w:pPr>
              <w:suppressAutoHyphens/>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t>В том числе практических занятий и лабораторных работ</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6</w:t>
            </w:r>
          </w:p>
        </w:tc>
      </w:tr>
      <w:tr w:rsidR="00985687" w:rsidRPr="00A31DEF" w:rsidTr="00985687">
        <w:tc>
          <w:tcPr>
            <w:tcW w:w="995" w:type="pct"/>
            <w:vMerge/>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shd w:val="clear" w:color="auto" w:fill="F2DBDB" w:themeFill="accent2" w:themeFillTint="33"/>
            <w:vAlign w:val="bottom"/>
          </w:tcPr>
          <w:p w:rsidR="00985687" w:rsidRPr="00A31DEF" w:rsidRDefault="00985687" w:rsidP="00985687">
            <w:pPr>
              <w:numPr>
                <w:ilvl w:val="0"/>
                <w:numId w:val="14"/>
              </w:numPr>
              <w:spacing w:after="0" w:line="240" w:lineRule="auto"/>
              <w:contextualSpacing/>
              <w:jc w:val="both"/>
              <w:rPr>
                <w:rFonts w:ascii="Times New Roman" w:hAnsi="Times New Roman"/>
                <w:bCs/>
                <w:sz w:val="24"/>
                <w:szCs w:val="24"/>
              </w:rPr>
            </w:pPr>
            <w:r w:rsidRPr="00A31DEF">
              <w:rPr>
                <w:rFonts w:ascii="Times New Roman" w:hAnsi="Times New Roman"/>
                <w:bCs/>
                <w:sz w:val="24"/>
                <w:szCs w:val="24"/>
              </w:rPr>
              <w:t>Получение комплектов чистого нательного белья, одежды и обуви. Смена нательного и постельного белья.</w:t>
            </w:r>
          </w:p>
        </w:tc>
        <w:tc>
          <w:tcPr>
            <w:tcW w:w="661" w:type="pct"/>
            <w:shd w:val="clear" w:color="auto" w:fill="F2DBDB" w:themeFill="accent2" w:themeFillTint="33"/>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6</w:t>
            </w:r>
          </w:p>
        </w:tc>
      </w:tr>
      <w:tr w:rsidR="00985687" w:rsidRPr="00A31DEF" w:rsidTr="00985687">
        <w:tc>
          <w:tcPr>
            <w:tcW w:w="995" w:type="pct"/>
            <w:vMerge w:val="restart"/>
          </w:tcPr>
          <w:p w:rsidR="00985687" w:rsidRPr="00A31DEF" w:rsidRDefault="00985687" w:rsidP="00985687">
            <w:pPr>
              <w:spacing w:after="0" w:line="240" w:lineRule="auto"/>
              <w:contextualSpacing/>
              <w:jc w:val="both"/>
              <w:rPr>
                <w:rFonts w:ascii="Times New Roman" w:hAnsi="Times New Roman"/>
                <w:b/>
                <w:bCs/>
                <w:sz w:val="24"/>
                <w:szCs w:val="24"/>
              </w:rPr>
            </w:pPr>
            <w:r w:rsidRPr="00A31DEF">
              <w:rPr>
                <w:rFonts w:ascii="Times New Roman" w:hAnsi="Times New Roman"/>
                <w:b/>
                <w:bCs/>
                <w:sz w:val="24"/>
                <w:szCs w:val="24"/>
              </w:rPr>
              <w:lastRenderedPageBreak/>
              <w:t>Тема 2.5.</w:t>
            </w:r>
            <w:r w:rsidRPr="00A31DEF">
              <w:rPr>
                <w:rFonts w:ascii="Times New Roman" w:hAnsi="Times New Roman"/>
                <w:bCs/>
                <w:sz w:val="24"/>
                <w:szCs w:val="24"/>
              </w:rPr>
              <w:t xml:space="preserve"> </w:t>
            </w:r>
            <w:r w:rsidRPr="00A31DEF">
              <w:rPr>
                <w:rFonts w:ascii="Times New Roman" w:hAnsi="Times New Roman"/>
                <w:b/>
                <w:bCs/>
                <w:sz w:val="24"/>
                <w:szCs w:val="24"/>
              </w:rPr>
              <w:t xml:space="preserve">Использование средств и предметов ухода за пациентом.  </w:t>
            </w:r>
          </w:p>
        </w:tc>
        <w:tc>
          <w:tcPr>
            <w:tcW w:w="3343" w:type="pct"/>
          </w:tcPr>
          <w:p w:rsidR="00985687" w:rsidRPr="00A31DEF" w:rsidRDefault="00985687" w:rsidP="00985687">
            <w:pPr>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t xml:space="preserve">Содержание </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8</w:t>
            </w:r>
          </w:p>
        </w:tc>
      </w:tr>
      <w:tr w:rsidR="00985687" w:rsidRPr="00A31DEF" w:rsidTr="00985687">
        <w:trPr>
          <w:trHeight w:val="58"/>
        </w:trPr>
        <w:tc>
          <w:tcPr>
            <w:tcW w:w="995" w:type="pct"/>
            <w:vMerge/>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vAlign w:val="center"/>
          </w:tcPr>
          <w:p w:rsidR="00985687" w:rsidRPr="00A31DEF" w:rsidRDefault="00985687" w:rsidP="00985687">
            <w:pPr>
              <w:spacing w:after="0" w:line="240" w:lineRule="auto"/>
              <w:contextualSpacing/>
              <w:jc w:val="both"/>
              <w:rPr>
                <w:rFonts w:ascii="Times New Roman" w:hAnsi="Times New Roman"/>
                <w:bCs/>
                <w:sz w:val="24"/>
                <w:szCs w:val="24"/>
              </w:rPr>
            </w:pPr>
            <w:r w:rsidRPr="00A31DEF">
              <w:rPr>
                <w:rFonts w:ascii="Times New Roman" w:hAnsi="Times New Roman"/>
                <w:bCs/>
                <w:sz w:val="24"/>
                <w:szCs w:val="24"/>
              </w:rPr>
              <w:t>Правила использования и хранения предметов ухода за пациентом. Методы пособия при физиологических отправлениях пациенту с недостаточностью самостоятельного ухода. Правила информирования об изменениях в состоянии пациента.</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2</w:t>
            </w:r>
          </w:p>
        </w:tc>
      </w:tr>
      <w:tr w:rsidR="00985687" w:rsidRPr="00A31DEF" w:rsidTr="00985687">
        <w:tc>
          <w:tcPr>
            <w:tcW w:w="995" w:type="pct"/>
            <w:vMerge/>
          </w:tcPr>
          <w:p w:rsidR="00985687" w:rsidRPr="00A31DEF" w:rsidRDefault="00985687" w:rsidP="00985687">
            <w:pPr>
              <w:spacing w:after="0" w:line="240" w:lineRule="auto"/>
              <w:contextualSpacing/>
              <w:rPr>
                <w:rFonts w:ascii="Times New Roman" w:hAnsi="Times New Roman"/>
                <w:b/>
                <w:bCs/>
                <w:sz w:val="24"/>
                <w:szCs w:val="24"/>
              </w:rPr>
            </w:pPr>
          </w:p>
        </w:tc>
        <w:tc>
          <w:tcPr>
            <w:tcW w:w="3343" w:type="pct"/>
          </w:tcPr>
          <w:p w:rsidR="00985687" w:rsidRPr="00A31DEF" w:rsidRDefault="00985687" w:rsidP="00985687">
            <w:pPr>
              <w:suppressAutoHyphens/>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t>В том числе практических занятий и лабораторных работ</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6</w:t>
            </w:r>
          </w:p>
        </w:tc>
      </w:tr>
      <w:tr w:rsidR="00985687" w:rsidRPr="00A31DEF" w:rsidTr="00985687">
        <w:tc>
          <w:tcPr>
            <w:tcW w:w="995" w:type="pct"/>
            <w:vMerge/>
          </w:tcPr>
          <w:p w:rsidR="00985687" w:rsidRPr="00A31DEF" w:rsidRDefault="00985687" w:rsidP="00985687">
            <w:pPr>
              <w:spacing w:after="0" w:line="240" w:lineRule="auto"/>
              <w:contextualSpacing/>
              <w:rPr>
                <w:rFonts w:ascii="Times New Roman" w:hAnsi="Times New Roman"/>
                <w:b/>
                <w:bCs/>
                <w:sz w:val="24"/>
                <w:szCs w:val="24"/>
              </w:rPr>
            </w:pPr>
          </w:p>
        </w:tc>
        <w:tc>
          <w:tcPr>
            <w:tcW w:w="3343" w:type="pct"/>
            <w:shd w:val="clear" w:color="auto" w:fill="F2DBDB" w:themeFill="accent2" w:themeFillTint="33"/>
            <w:vAlign w:val="bottom"/>
          </w:tcPr>
          <w:p w:rsidR="00985687" w:rsidRPr="00A31DEF" w:rsidRDefault="00985687" w:rsidP="00985687">
            <w:pPr>
              <w:numPr>
                <w:ilvl w:val="0"/>
                <w:numId w:val="15"/>
              </w:numPr>
              <w:spacing w:after="0" w:line="240" w:lineRule="auto"/>
              <w:contextualSpacing/>
              <w:jc w:val="both"/>
              <w:rPr>
                <w:rFonts w:ascii="Times New Roman" w:hAnsi="Times New Roman"/>
                <w:bCs/>
                <w:sz w:val="24"/>
                <w:szCs w:val="24"/>
              </w:rPr>
            </w:pPr>
            <w:r w:rsidRPr="00A31DEF">
              <w:rPr>
                <w:rFonts w:ascii="Times New Roman" w:hAnsi="Times New Roman"/>
                <w:bCs/>
                <w:sz w:val="24"/>
                <w:szCs w:val="24"/>
              </w:rPr>
              <w:t>Использование средств и предметов ухода при санитарной обработке и гигиеническом уходе за пациентом. Оказание пособия пациенту с недостаточностью самостоятельного ухода при физиологических отправлениях.</w:t>
            </w:r>
            <w:r w:rsidRPr="00A31DEF">
              <w:rPr>
                <w:sz w:val="24"/>
                <w:szCs w:val="24"/>
              </w:rPr>
              <w:t xml:space="preserve"> </w:t>
            </w:r>
            <w:r w:rsidRPr="00A31DEF">
              <w:rPr>
                <w:rFonts w:ascii="Times New Roman" w:hAnsi="Times New Roman"/>
                <w:bCs/>
                <w:sz w:val="24"/>
                <w:szCs w:val="24"/>
              </w:rPr>
              <w:t>Проведение санитарной обработки, гигиенического ухода за тяжелобольными пациентами (умывание, обтирание кожных покровов, полоскание полости рта).</w:t>
            </w:r>
          </w:p>
        </w:tc>
        <w:tc>
          <w:tcPr>
            <w:tcW w:w="661" w:type="pct"/>
            <w:shd w:val="clear" w:color="auto" w:fill="F2DBDB" w:themeFill="accent2" w:themeFillTint="33"/>
            <w:vAlign w:val="center"/>
          </w:tcPr>
          <w:p w:rsidR="00985687" w:rsidRPr="00A31DEF" w:rsidRDefault="00985687" w:rsidP="00985687">
            <w:pPr>
              <w:suppressAutoHyphens/>
              <w:spacing w:after="0" w:line="240" w:lineRule="auto"/>
              <w:contextualSpacing/>
              <w:jc w:val="both"/>
              <w:rPr>
                <w:rFonts w:ascii="Times New Roman" w:hAnsi="Times New Roman"/>
                <w:b/>
                <w:bCs/>
                <w:sz w:val="24"/>
                <w:szCs w:val="24"/>
              </w:rPr>
            </w:pPr>
            <w:r w:rsidRPr="00A31DEF">
              <w:rPr>
                <w:rFonts w:ascii="Times New Roman" w:hAnsi="Times New Roman"/>
                <w:b/>
                <w:bCs/>
                <w:sz w:val="24"/>
                <w:szCs w:val="24"/>
              </w:rPr>
              <w:t>6</w:t>
            </w:r>
          </w:p>
        </w:tc>
      </w:tr>
      <w:tr w:rsidR="00985687" w:rsidRPr="00A31DEF" w:rsidTr="00985687">
        <w:tc>
          <w:tcPr>
            <w:tcW w:w="995" w:type="pct"/>
            <w:vMerge w:val="restart"/>
          </w:tcPr>
          <w:p w:rsidR="00985687" w:rsidRPr="00A31DEF" w:rsidRDefault="00985687" w:rsidP="00985687">
            <w:pPr>
              <w:spacing w:after="0" w:line="240" w:lineRule="auto"/>
              <w:contextualSpacing/>
              <w:jc w:val="both"/>
              <w:rPr>
                <w:rFonts w:ascii="Times New Roman" w:hAnsi="Times New Roman"/>
                <w:b/>
                <w:bCs/>
                <w:sz w:val="24"/>
                <w:szCs w:val="24"/>
              </w:rPr>
            </w:pPr>
            <w:r w:rsidRPr="00A31DEF">
              <w:rPr>
                <w:rFonts w:ascii="Times New Roman" w:hAnsi="Times New Roman"/>
                <w:b/>
                <w:bCs/>
                <w:sz w:val="24"/>
                <w:szCs w:val="24"/>
              </w:rPr>
              <w:t>Тема 2.6. Транспортировка и перемещение пациента с использованием принципов эргономики.</w:t>
            </w:r>
          </w:p>
        </w:tc>
        <w:tc>
          <w:tcPr>
            <w:tcW w:w="3343" w:type="pct"/>
          </w:tcPr>
          <w:p w:rsidR="00985687" w:rsidRPr="00A31DEF" w:rsidRDefault="00985687" w:rsidP="00985687">
            <w:pPr>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t xml:space="preserve">Содержание </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8</w:t>
            </w:r>
          </w:p>
        </w:tc>
      </w:tr>
      <w:tr w:rsidR="00985687" w:rsidRPr="00A31DEF" w:rsidTr="00985687">
        <w:trPr>
          <w:trHeight w:val="58"/>
        </w:trPr>
        <w:tc>
          <w:tcPr>
            <w:tcW w:w="995" w:type="pct"/>
            <w:vMerge/>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vAlign w:val="center"/>
          </w:tcPr>
          <w:p w:rsidR="00985687" w:rsidRPr="00A31DEF" w:rsidRDefault="00985687" w:rsidP="00985687">
            <w:pPr>
              <w:spacing w:after="0" w:line="240" w:lineRule="auto"/>
              <w:contextualSpacing/>
              <w:jc w:val="both"/>
              <w:rPr>
                <w:rFonts w:ascii="Times New Roman" w:hAnsi="Times New Roman"/>
                <w:bCs/>
                <w:sz w:val="24"/>
                <w:szCs w:val="24"/>
              </w:rPr>
            </w:pPr>
            <w:r w:rsidRPr="00A31DEF">
              <w:rPr>
                <w:rFonts w:ascii="Times New Roman" w:hAnsi="Times New Roman"/>
                <w:bCs/>
                <w:sz w:val="24"/>
                <w:szCs w:val="24"/>
              </w:rPr>
              <w:t xml:space="preserve">Условия безопасной транспортировки и перемещения пациента с использованием принципов эргономики. </w:t>
            </w:r>
            <w:proofErr w:type="spellStart"/>
            <w:r w:rsidRPr="00A31DEF">
              <w:rPr>
                <w:rFonts w:ascii="Times New Roman" w:hAnsi="Times New Roman"/>
                <w:bCs/>
                <w:sz w:val="24"/>
                <w:szCs w:val="24"/>
              </w:rPr>
              <w:t>Здоровьесберегающие</w:t>
            </w:r>
            <w:proofErr w:type="spellEnd"/>
            <w:r w:rsidRPr="00A31DEF">
              <w:rPr>
                <w:rFonts w:ascii="Times New Roman" w:hAnsi="Times New Roman"/>
                <w:bCs/>
                <w:sz w:val="24"/>
                <w:szCs w:val="24"/>
              </w:rPr>
              <w:t xml:space="preserve"> технологии при перемещении пациента с недостаточностью самостоятельного ухода.</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2</w:t>
            </w:r>
          </w:p>
        </w:tc>
      </w:tr>
      <w:tr w:rsidR="00985687" w:rsidRPr="00A31DEF" w:rsidTr="00985687">
        <w:tc>
          <w:tcPr>
            <w:tcW w:w="995" w:type="pct"/>
            <w:vMerge/>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tcPr>
          <w:p w:rsidR="00985687" w:rsidRPr="00A31DEF" w:rsidRDefault="00985687" w:rsidP="00985687">
            <w:pPr>
              <w:suppressAutoHyphens/>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t>В том числе практических занятий и лабораторных работ</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6</w:t>
            </w:r>
          </w:p>
        </w:tc>
      </w:tr>
      <w:tr w:rsidR="00985687" w:rsidRPr="00A31DEF" w:rsidTr="00985687">
        <w:tc>
          <w:tcPr>
            <w:tcW w:w="995" w:type="pct"/>
            <w:vMerge/>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shd w:val="clear" w:color="auto" w:fill="F2DBDB" w:themeFill="accent2" w:themeFillTint="33"/>
            <w:vAlign w:val="bottom"/>
          </w:tcPr>
          <w:p w:rsidR="00985687" w:rsidRPr="00A31DEF" w:rsidRDefault="00985687" w:rsidP="00985687">
            <w:pPr>
              <w:numPr>
                <w:ilvl w:val="0"/>
                <w:numId w:val="16"/>
              </w:numPr>
              <w:spacing w:after="0" w:line="240" w:lineRule="auto"/>
              <w:contextualSpacing/>
              <w:jc w:val="both"/>
              <w:rPr>
                <w:rFonts w:ascii="Times New Roman" w:hAnsi="Times New Roman"/>
                <w:bCs/>
                <w:sz w:val="24"/>
                <w:szCs w:val="24"/>
              </w:rPr>
            </w:pPr>
            <w:r w:rsidRPr="00A31DEF">
              <w:rPr>
                <w:rFonts w:ascii="Times New Roman" w:hAnsi="Times New Roman"/>
                <w:bCs/>
                <w:sz w:val="24"/>
                <w:szCs w:val="24"/>
              </w:rPr>
              <w:t xml:space="preserve"> Использование специальных сре</w:t>
            </w:r>
            <w:proofErr w:type="gramStart"/>
            <w:r w:rsidRPr="00A31DEF">
              <w:rPr>
                <w:rFonts w:ascii="Times New Roman" w:hAnsi="Times New Roman"/>
                <w:bCs/>
                <w:sz w:val="24"/>
                <w:szCs w:val="24"/>
              </w:rPr>
              <w:t>дств дл</w:t>
            </w:r>
            <w:proofErr w:type="gramEnd"/>
            <w:r w:rsidRPr="00A31DEF">
              <w:rPr>
                <w:rFonts w:ascii="Times New Roman" w:hAnsi="Times New Roman"/>
                <w:bCs/>
                <w:sz w:val="24"/>
                <w:szCs w:val="24"/>
              </w:rPr>
              <w:t>я размещения и перемещения пациента в постели с применением принципов эргономики. Размещение и перемещение пациента в постели с использованием принципов эргономики.</w:t>
            </w:r>
            <w:r w:rsidRPr="00A31DEF">
              <w:rPr>
                <w:sz w:val="24"/>
                <w:szCs w:val="24"/>
              </w:rPr>
              <w:t xml:space="preserve"> </w:t>
            </w:r>
            <w:r w:rsidRPr="00A31DEF">
              <w:rPr>
                <w:rFonts w:ascii="Times New Roman" w:hAnsi="Times New Roman"/>
                <w:bCs/>
                <w:sz w:val="24"/>
                <w:szCs w:val="24"/>
              </w:rPr>
              <w:t>Осуществление транспортировки и сопровождения пациента.</w:t>
            </w:r>
          </w:p>
        </w:tc>
        <w:tc>
          <w:tcPr>
            <w:tcW w:w="661" w:type="pct"/>
            <w:shd w:val="clear" w:color="auto" w:fill="F2DBDB" w:themeFill="accent2" w:themeFillTint="33"/>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6</w:t>
            </w:r>
          </w:p>
        </w:tc>
      </w:tr>
      <w:tr w:rsidR="00985687" w:rsidRPr="00A31DEF" w:rsidTr="00985687">
        <w:tc>
          <w:tcPr>
            <w:tcW w:w="995" w:type="pct"/>
            <w:vMerge w:val="restart"/>
          </w:tcPr>
          <w:p w:rsidR="00985687" w:rsidRPr="00A31DEF" w:rsidRDefault="00985687" w:rsidP="00985687">
            <w:pPr>
              <w:spacing w:after="0" w:line="240" w:lineRule="auto"/>
              <w:contextualSpacing/>
              <w:jc w:val="both"/>
              <w:rPr>
                <w:rFonts w:ascii="Times New Roman" w:hAnsi="Times New Roman"/>
                <w:b/>
                <w:bCs/>
                <w:sz w:val="24"/>
                <w:szCs w:val="24"/>
              </w:rPr>
            </w:pPr>
            <w:r w:rsidRPr="00A31DEF">
              <w:rPr>
                <w:rFonts w:ascii="Times New Roman" w:hAnsi="Times New Roman"/>
                <w:b/>
                <w:bCs/>
                <w:sz w:val="24"/>
                <w:szCs w:val="24"/>
              </w:rPr>
              <w:t xml:space="preserve">Тема 2.7.  Организация питания в медицинской организации. </w:t>
            </w:r>
          </w:p>
        </w:tc>
        <w:tc>
          <w:tcPr>
            <w:tcW w:w="3343" w:type="pct"/>
          </w:tcPr>
          <w:p w:rsidR="00985687" w:rsidRPr="00A31DEF" w:rsidRDefault="00985687" w:rsidP="00985687">
            <w:pPr>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t xml:space="preserve">Содержание </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8</w:t>
            </w:r>
          </w:p>
        </w:tc>
      </w:tr>
      <w:tr w:rsidR="00985687" w:rsidRPr="00A31DEF" w:rsidTr="00985687">
        <w:trPr>
          <w:trHeight w:val="516"/>
        </w:trPr>
        <w:tc>
          <w:tcPr>
            <w:tcW w:w="995" w:type="pct"/>
            <w:vMerge/>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vAlign w:val="center"/>
          </w:tcPr>
          <w:p w:rsidR="00985687" w:rsidRPr="00A31DEF" w:rsidRDefault="00985687" w:rsidP="00985687">
            <w:pPr>
              <w:spacing w:after="0" w:line="240" w:lineRule="auto"/>
              <w:contextualSpacing/>
              <w:jc w:val="both"/>
              <w:rPr>
                <w:rFonts w:ascii="Times New Roman" w:hAnsi="Times New Roman"/>
                <w:bCs/>
                <w:sz w:val="24"/>
                <w:szCs w:val="24"/>
              </w:rPr>
            </w:pPr>
            <w:r w:rsidRPr="00A31DEF">
              <w:rPr>
                <w:rFonts w:ascii="Times New Roman" w:hAnsi="Times New Roman"/>
                <w:bCs/>
                <w:sz w:val="24"/>
                <w:szCs w:val="24"/>
              </w:rPr>
              <w:t>Санитарно-эпидемиологические требования к организации питания пациентов. Правила кормления пациента с недостаточностью самостоятельного ухода.</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2</w:t>
            </w:r>
          </w:p>
        </w:tc>
      </w:tr>
      <w:tr w:rsidR="00985687" w:rsidRPr="00A31DEF" w:rsidTr="00985687">
        <w:tc>
          <w:tcPr>
            <w:tcW w:w="995" w:type="pct"/>
            <w:vMerge/>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tcPr>
          <w:p w:rsidR="00985687" w:rsidRPr="00A31DEF" w:rsidRDefault="00985687" w:rsidP="00985687">
            <w:pPr>
              <w:suppressAutoHyphens/>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t>В том числе практических занятий и лабораторных работ</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6</w:t>
            </w:r>
          </w:p>
        </w:tc>
      </w:tr>
      <w:tr w:rsidR="00985687" w:rsidRPr="00A31DEF" w:rsidTr="00985687">
        <w:tc>
          <w:tcPr>
            <w:tcW w:w="995" w:type="pct"/>
            <w:vMerge/>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shd w:val="clear" w:color="auto" w:fill="F2DBDB" w:themeFill="accent2" w:themeFillTint="33"/>
            <w:vAlign w:val="bottom"/>
          </w:tcPr>
          <w:p w:rsidR="00985687" w:rsidRPr="00A31DEF" w:rsidRDefault="00985687" w:rsidP="00985687">
            <w:pPr>
              <w:numPr>
                <w:ilvl w:val="0"/>
                <w:numId w:val="17"/>
              </w:numPr>
              <w:spacing w:after="0" w:line="240" w:lineRule="auto"/>
              <w:contextualSpacing/>
              <w:jc w:val="both"/>
              <w:rPr>
                <w:rFonts w:ascii="Times New Roman" w:hAnsi="Times New Roman"/>
                <w:bCs/>
                <w:sz w:val="24"/>
                <w:szCs w:val="24"/>
              </w:rPr>
            </w:pPr>
            <w:r w:rsidRPr="00A31DEF">
              <w:rPr>
                <w:rFonts w:ascii="Times New Roman" w:hAnsi="Times New Roman"/>
                <w:bCs/>
                <w:sz w:val="24"/>
                <w:szCs w:val="24"/>
              </w:rPr>
              <w:t>Кормление пациента с недостаточностью самостоятельного ухода. Выявление продуктов с истекшим сроком годности, признаками порчи и загрязнениями.</w:t>
            </w:r>
          </w:p>
        </w:tc>
        <w:tc>
          <w:tcPr>
            <w:tcW w:w="661" w:type="pct"/>
            <w:shd w:val="clear" w:color="auto" w:fill="F2DBDB" w:themeFill="accent2" w:themeFillTint="33"/>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6</w:t>
            </w:r>
          </w:p>
        </w:tc>
      </w:tr>
      <w:tr w:rsidR="00985687" w:rsidRPr="00A31DEF" w:rsidTr="00985687">
        <w:tc>
          <w:tcPr>
            <w:tcW w:w="995" w:type="pct"/>
            <w:vMerge w:val="restart"/>
          </w:tcPr>
          <w:p w:rsidR="00985687" w:rsidRPr="00A31DEF" w:rsidRDefault="00985687" w:rsidP="00985687">
            <w:pPr>
              <w:spacing w:after="0" w:line="240" w:lineRule="auto"/>
              <w:contextualSpacing/>
              <w:jc w:val="both"/>
              <w:rPr>
                <w:rFonts w:ascii="Times New Roman" w:hAnsi="Times New Roman"/>
                <w:b/>
                <w:bCs/>
                <w:sz w:val="24"/>
                <w:szCs w:val="24"/>
              </w:rPr>
            </w:pPr>
            <w:r w:rsidRPr="00A31DEF">
              <w:rPr>
                <w:rFonts w:ascii="Times New Roman" w:hAnsi="Times New Roman"/>
                <w:b/>
                <w:bCs/>
                <w:sz w:val="24"/>
                <w:szCs w:val="24"/>
              </w:rPr>
              <w:t>Тема 2.8. Правила работы с</w:t>
            </w:r>
            <w:r w:rsidRPr="00A31DEF">
              <w:rPr>
                <w:rFonts w:ascii="Times New Roman" w:hAnsi="Times New Roman"/>
                <w:bCs/>
                <w:sz w:val="24"/>
                <w:szCs w:val="24"/>
              </w:rPr>
              <w:t xml:space="preserve"> </w:t>
            </w:r>
            <w:r w:rsidRPr="00A31DEF">
              <w:rPr>
                <w:rFonts w:ascii="Times New Roman" w:hAnsi="Times New Roman"/>
                <w:b/>
                <w:bCs/>
                <w:sz w:val="24"/>
                <w:szCs w:val="24"/>
              </w:rPr>
              <w:t>биологическими материалами.</w:t>
            </w:r>
          </w:p>
        </w:tc>
        <w:tc>
          <w:tcPr>
            <w:tcW w:w="3343" w:type="pct"/>
          </w:tcPr>
          <w:p w:rsidR="00985687" w:rsidRPr="00A31DEF" w:rsidRDefault="00985687" w:rsidP="00985687">
            <w:pPr>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t xml:space="preserve">Содержание </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8</w:t>
            </w:r>
          </w:p>
        </w:tc>
      </w:tr>
      <w:tr w:rsidR="00985687" w:rsidRPr="00A31DEF" w:rsidTr="00985687">
        <w:trPr>
          <w:trHeight w:val="181"/>
        </w:trPr>
        <w:tc>
          <w:tcPr>
            <w:tcW w:w="995" w:type="pct"/>
            <w:vMerge/>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vAlign w:val="center"/>
          </w:tcPr>
          <w:p w:rsidR="00985687" w:rsidRPr="00A31DEF" w:rsidRDefault="00985687" w:rsidP="00985687">
            <w:pPr>
              <w:spacing w:after="0" w:line="240" w:lineRule="auto"/>
              <w:contextualSpacing/>
              <w:jc w:val="both"/>
              <w:rPr>
                <w:rFonts w:ascii="Times New Roman" w:hAnsi="Times New Roman"/>
                <w:bCs/>
                <w:sz w:val="24"/>
                <w:szCs w:val="24"/>
              </w:rPr>
            </w:pPr>
            <w:r w:rsidRPr="00A31DEF">
              <w:rPr>
                <w:rFonts w:ascii="Times New Roman" w:hAnsi="Times New Roman"/>
                <w:bCs/>
                <w:sz w:val="24"/>
                <w:szCs w:val="24"/>
              </w:rPr>
              <w:t>Условия конфиденциальности при работе с биологическим материалом и медицинской документацией. Правила безопасной транспортировки биологического материала в лабораторию медицинской организации, работы с медицинскими отходами.</w:t>
            </w:r>
            <w:r w:rsidRPr="00A31DEF">
              <w:rPr>
                <w:sz w:val="24"/>
                <w:szCs w:val="24"/>
              </w:rPr>
              <w:t xml:space="preserve"> </w:t>
            </w:r>
            <w:r w:rsidRPr="00A31DEF">
              <w:rPr>
                <w:rFonts w:ascii="Times New Roman" w:hAnsi="Times New Roman"/>
                <w:bCs/>
                <w:sz w:val="24"/>
                <w:szCs w:val="24"/>
              </w:rPr>
              <w:t>Осуществление доставки биологического материала в лабораторию.</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2</w:t>
            </w:r>
          </w:p>
        </w:tc>
      </w:tr>
      <w:tr w:rsidR="00985687" w:rsidRPr="00A31DEF" w:rsidTr="00985687">
        <w:tc>
          <w:tcPr>
            <w:tcW w:w="995" w:type="pct"/>
            <w:vMerge/>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tcPr>
          <w:p w:rsidR="00985687" w:rsidRPr="00A31DEF" w:rsidRDefault="00985687" w:rsidP="00985687">
            <w:pPr>
              <w:suppressAutoHyphens/>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t>В том числе практических занятий и лабораторных работ</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6</w:t>
            </w:r>
          </w:p>
        </w:tc>
      </w:tr>
      <w:tr w:rsidR="00985687" w:rsidRPr="00A31DEF" w:rsidTr="00985687">
        <w:tc>
          <w:tcPr>
            <w:tcW w:w="995" w:type="pct"/>
            <w:vMerge/>
          </w:tcPr>
          <w:p w:rsidR="00985687" w:rsidRPr="00A31DEF" w:rsidRDefault="00985687" w:rsidP="00985687">
            <w:pPr>
              <w:spacing w:after="0" w:line="240" w:lineRule="auto"/>
              <w:contextualSpacing/>
              <w:jc w:val="both"/>
              <w:rPr>
                <w:rFonts w:ascii="Times New Roman" w:hAnsi="Times New Roman"/>
                <w:b/>
                <w:bCs/>
                <w:sz w:val="24"/>
                <w:szCs w:val="24"/>
              </w:rPr>
            </w:pPr>
          </w:p>
        </w:tc>
        <w:tc>
          <w:tcPr>
            <w:tcW w:w="3343" w:type="pct"/>
            <w:shd w:val="clear" w:color="auto" w:fill="F2DBDB" w:themeFill="accent2" w:themeFillTint="33"/>
            <w:vAlign w:val="bottom"/>
          </w:tcPr>
          <w:p w:rsidR="00985687" w:rsidRPr="00A31DEF" w:rsidRDefault="00985687" w:rsidP="00985687">
            <w:pPr>
              <w:numPr>
                <w:ilvl w:val="0"/>
                <w:numId w:val="18"/>
              </w:numPr>
              <w:spacing w:after="0" w:line="240" w:lineRule="auto"/>
              <w:contextualSpacing/>
              <w:jc w:val="both"/>
              <w:rPr>
                <w:rFonts w:ascii="Times New Roman" w:hAnsi="Times New Roman"/>
                <w:bCs/>
                <w:sz w:val="24"/>
                <w:szCs w:val="24"/>
              </w:rPr>
            </w:pPr>
            <w:r w:rsidRPr="00A31DEF">
              <w:rPr>
                <w:rFonts w:ascii="Times New Roman" w:hAnsi="Times New Roman"/>
                <w:bCs/>
                <w:sz w:val="24"/>
                <w:szCs w:val="24"/>
              </w:rPr>
              <w:t>Доставка биологического материала в лаборатории медицинской организации.</w:t>
            </w:r>
          </w:p>
        </w:tc>
        <w:tc>
          <w:tcPr>
            <w:tcW w:w="661" w:type="pct"/>
            <w:shd w:val="clear" w:color="auto" w:fill="F2DBDB" w:themeFill="accent2" w:themeFillTint="33"/>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6</w:t>
            </w:r>
          </w:p>
        </w:tc>
      </w:tr>
      <w:tr w:rsidR="00985687" w:rsidRPr="00A31DEF" w:rsidTr="00985687">
        <w:tc>
          <w:tcPr>
            <w:tcW w:w="995" w:type="pct"/>
            <w:vMerge w:val="restart"/>
          </w:tcPr>
          <w:p w:rsidR="00985687" w:rsidRPr="00A31DEF" w:rsidRDefault="00985687" w:rsidP="00985687">
            <w:pPr>
              <w:spacing w:after="0" w:line="240" w:lineRule="auto"/>
              <w:contextualSpacing/>
              <w:jc w:val="both"/>
              <w:rPr>
                <w:rFonts w:ascii="Times New Roman" w:hAnsi="Times New Roman"/>
                <w:b/>
                <w:bCs/>
                <w:sz w:val="24"/>
                <w:szCs w:val="24"/>
              </w:rPr>
            </w:pPr>
            <w:r w:rsidRPr="00A31DEF">
              <w:rPr>
                <w:rFonts w:ascii="Times New Roman" w:hAnsi="Times New Roman"/>
                <w:b/>
                <w:bCs/>
                <w:sz w:val="24"/>
                <w:szCs w:val="24"/>
              </w:rPr>
              <w:t xml:space="preserve">Тема 2.9. Оказания </w:t>
            </w:r>
            <w:r w:rsidRPr="00A31DEF">
              <w:rPr>
                <w:rFonts w:ascii="Times New Roman" w:hAnsi="Times New Roman"/>
                <w:b/>
                <w:bCs/>
                <w:sz w:val="24"/>
                <w:szCs w:val="24"/>
              </w:rPr>
              <w:lastRenderedPageBreak/>
              <w:t>первой помощи при угрожающих жизни состояниях</w:t>
            </w:r>
            <w:r w:rsidRPr="00A31DEF">
              <w:rPr>
                <w:rFonts w:ascii="Times New Roman" w:hAnsi="Times New Roman"/>
                <w:bCs/>
                <w:sz w:val="24"/>
                <w:szCs w:val="24"/>
              </w:rPr>
              <w:t>.</w:t>
            </w:r>
          </w:p>
        </w:tc>
        <w:tc>
          <w:tcPr>
            <w:tcW w:w="3343" w:type="pct"/>
          </w:tcPr>
          <w:p w:rsidR="00985687" w:rsidRPr="00A31DEF" w:rsidRDefault="00985687" w:rsidP="00985687">
            <w:pPr>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lastRenderedPageBreak/>
              <w:t xml:space="preserve">Содержание </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8</w:t>
            </w:r>
          </w:p>
        </w:tc>
      </w:tr>
      <w:tr w:rsidR="00985687" w:rsidRPr="00A31DEF" w:rsidTr="00985687">
        <w:trPr>
          <w:trHeight w:val="516"/>
        </w:trPr>
        <w:tc>
          <w:tcPr>
            <w:tcW w:w="995" w:type="pct"/>
            <w:vMerge/>
          </w:tcPr>
          <w:p w:rsidR="00985687" w:rsidRPr="00A31DEF" w:rsidRDefault="00985687" w:rsidP="00985687">
            <w:pPr>
              <w:spacing w:after="0" w:line="240" w:lineRule="auto"/>
              <w:contextualSpacing/>
              <w:rPr>
                <w:rFonts w:ascii="Times New Roman" w:hAnsi="Times New Roman"/>
                <w:b/>
                <w:bCs/>
                <w:sz w:val="24"/>
                <w:szCs w:val="24"/>
              </w:rPr>
            </w:pPr>
          </w:p>
        </w:tc>
        <w:tc>
          <w:tcPr>
            <w:tcW w:w="3343" w:type="pct"/>
            <w:vAlign w:val="center"/>
          </w:tcPr>
          <w:p w:rsidR="00985687" w:rsidRPr="00A31DEF" w:rsidRDefault="00985687" w:rsidP="00985687">
            <w:pPr>
              <w:spacing w:after="0" w:line="240" w:lineRule="auto"/>
              <w:contextualSpacing/>
              <w:jc w:val="both"/>
              <w:rPr>
                <w:rFonts w:ascii="Times New Roman" w:hAnsi="Times New Roman"/>
                <w:bCs/>
                <w:sz w:val="24"/>
                <w:szCs w:val="24"/>
              </w:rPr>
            </w:pPr>
            <w:r w:rsidRPr="00A31DEF">
              <w:rPr>
                <w:rFonts w:ascii="Times New Roman" w:hAnsi="Times New Roman"/>
                <w:bCs/>
                <w:sz w:val="24"/>
                <w:szCs w:val="24"/>
              </w:rPr>
              <w:t>Порядок оказания первой помощи при угрожающих жизни состояниях. Способы и средства оказания первой помощи при угрожающих жизни состояниях.</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2</w:t>
            </w:r>
          </w:p>
        </w:tc>
      </w:tr>
      <w:tr w:rsidR="00985687" w:rsidRPr="00A31DEF" w:rsidTr="00985687">
        <w:tc>
          <w:tcPr>
            <w:tcW w:w="995" w:type="pct"/>
            <w:vMerge/>
          </w:tcPr>
          <w:p w:rsidR="00985687" w:rsidRPr="00A31DEF" w:rsidRDefault="00985687" w:rsidP="00985687">
            <w:pPr>
              <w:spacing w:after="0" w:line="240" w:lineRule="auto"/>
              <w:contextualSpacing/>
              <w:rPr>
                <w:rFonts w:ascii="Times New Roman" w:hAnsi="Times New Roman"/>
                <w:b/>
                <w:bCs/>
                <w:sz w:val="24"/>
                <w:szCs w:val="24"/>
              </w:rPr>
            </w:pPr>
          </w:p>
        </w:tc>
        <w:tc>
          <w:tcPr>
            <w:tcW w:w="3343" w:type="pct"/>
          </w:tcPr>
          <w:p w:rsidR="00985687" w:rsidRPr="00A31DEF" w:rsidRDefault="00985687" w:rsidP="00985687">
            <w:pPr>
              <w:suppressAutoHyphens/>
              <w:spacing w:after="0" w:line="240" w:lineRule="auto"/>
              <w:contextualSpacing/>
              <w:jc w:val="both"/>
              <w:rPr>
                <w:rFonts w:ascii="Times New Roman" w:hAnsi="Times New Roman"/>
                <w:b/>
                <w:sz w:val="24"/>
                <w:szCs w:val="24"/>
              </w:rPr>
            </w:pPr>
            <w:r w:rsidRPr="00A31DEF">
              <w:rPr>
                <w:rFonts w:ascii="Times New Roman" w:hAnsi="Times New Roman"/>
                <w:b/>
                <w:bCs/>
                <w:sz w:val="24"/>
                <w:szCs w:val="24"/>
              </w:rPr>
              <w:t>В том числе практических занятий и лабораторных работ</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6</w:t>
            </w:r>
          </w:p>
        </w:tc>
      </w:tr>
      <w:tr w:rsidR="00985687" w:rsidRPr="00A31DEF" w:rsidTr="00985687">
        <w:tc>
          <w:tcPr>
            <w:tcW w:w="995" w:type="pct"/>
            <w:vMerge/>
          </w:tcPr>
          <w:p w:rsidR="00985687" w:rsidRPr="00A31DEF" w:rsidRDefault="00985687" w:rsidP="00985687">
            <w:pPr>
              <w:spacing w:after="0" w:line="240" w:lineRule="auto"/>
              <w:contextualSpacing/>
              <w:rPr>
                <w:rFonts w:ascii="Times New Roman" w:hAnsi="Times New Roman"/>
                <w:b/>
                <w:bCs/>
                <w:sz w:val="24"/>
                <w:szCs w:val="24"/>
              </w:rPr>
            </w:pPr>
          </w:p>
        </w:tc>
        <w:tc>
          <w:tcPr>
            <w:tcW w:w="3343" w:type="pct"/>
            <w:shd w:val="clear" w:color="auto" w:fill="F2DBDB" w:themeFill="accent2" w:themeFillTint="33"/>
            <w:vAlign w:val="bottom"/>
          </w:tcPr>
          <w:p w:rsidR="00985687" w:rsidRPr="00A31DEF" w:rsidRDefault="00985687" w:rsidP="00985687">
            <w:pPr>
              <w:numPr>
                <w:ilvl w:val="0"/>
                <w:numId w:val="19"/>
              </w:numPr>
              <w:spacing w:after="0" w:line="240" w:lineRule="auto"/>
              <w:contextualSpacing/>
              <w:jc w:val="both"/>
              <w:rPr>
                <w:rFonts w:ascii="Times New Roman" w:hAnsi="Times New Roman"/>
                <w:bCs/>
                <w:sz w:val="24"/>
                <w:szCs w:val="24"/>
              </w:rPr>
            </w:pPr>
            <w:r w:rsidRPr="00A31DEF">
              <w:rPr>
                <w:rFonts w:ascii="Times New Roman" w:hAnsi="Times New Roman"/>
                <w:bCs/>
                <w:sz w:val="24"/>
                <w:szCs w:val="24"/>
              </w:rPr>
              <w:t>Оказание помощи пациенту во время его осмотра врачом. Оказание первой помощи при угрожающих жизни состояниях.</w:t>
            </w:r>
          </w:p>
        </w:tc>
        <w:tc>
          <w:tcPr>
            <w:tcW w:w="661" w:type="pct"/>
            <w:shd w:val="clear" w:color="auto" w:fill="F2DBDB" w:themeFill="accent2" w:themeFillTint="33"/>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6</w:t>
            </w:r>
          </w:p>
        </w:tc>
      </w:tr>
      <w:tr w:rsidR="00985687" w:rsidRPr="00A31DEF" w:rsidTr="00985687">
        <w:tc>
          <w:tcPr>
            <w:tcW w:w="4339" w:type="pct"/>
            <w:gridSpan w:val="2"/>
          </w:tcPr>
          <w:p w:rsidR="00985687" w:rsidRPr="00985687" w:rsidRDefault="00985687" w:rsidP="00985687">
            <w:pPr>
              <w:tabs>
                <w:tab w:val="left" w:pos="284"/>
              </w:tabs>
              <w:spacing w:after="0" w:line="240" w:lineRule="auto"/>
              <w:contextualSpacing/>
              <w:jc w:val="both"/>
              <w:rPr>
                <w:rFonts w:ascii="Times New Roman" w:hAnsi="Times New Roman" w:cs="Times New Roman"/>
                <w:b/>
                <w:bCs/>
                <w:sz w:val="24"/>
                <w:szCs w:val="24"/>
              </w:rPr>
            </w:pPr>
            <w:r w:rsidRPr="00985687">
              <w:rPr>
                <w:rFonts w:ascii="Times New Roman" w:hAnsi="Times New Roman" w:cs="Times New Roman"/>
                <w:b/>
                <w:bCs/>
                <w:sz w:val="24"/>
                <w:szCs w:val="24"/>
              </w:rPr>
              <w:t>Учебная практика</w:t>
            </w:r>
          </w:p>
          <w:p w:rsidR="00985687" w:rsidRPr="00985687" w:rsidRDefault="00985687" w:rsidP="00985687">
            <w:pPr>
              <w:tabs>
                <w:tab w:val="left" w:pos="284"/>
              </w:tabs>
              <w:spacing w:after="0" w:line="240" w:lineRule="auto"/>
              <w:contextualSpacing/>
              <w:jc w:val="both"/>
              <w:rPr>
                <w:rFonts w:ascii="Times New Roman" w:hAnsi="Times New Roman" w:cs="Times New Roman"/>
                <w:sz w:val="24"/>
                <w:szCs w:val="24"/>
              </w:rPr>
            </w:pPr>
            <w:r w:rsidRPr="00985687">
              <w:rPr>
                <w:rFonts w:ascii="Times New Roman" w:hAnsi="Times New Roman" w:cs="Times New Roman"/>
                <w:sz w:val="24"/>
                <w:szCs w:val="24"/>
              </w:rPr>
              <w:t>Виды работ:</w:t>
            </w:r>
          </w:p>
          <w:p w:rsidR="00985687" w:rsidRPr="00985687" w:rsidRDefault="00985687" w:rsidP="00985687">
            <w:pPr>
              <w:pStyle w:val="a5"/>
              <w:numPr>
                <w:ilvl w:val="0"/>
                <w:numId w:val="3"/>
              </w:numPr>
              <w:tabs>
                <w:tab w:val="left" w:pos="284"/>
              </w:tabs>
              <w:spacing w:after="0" w:line="240" w:lineRule="auto"/>
              <w:ind w:left="0" w:firstLine="0"/>
              <w:jc w:val="both"/>
              <w:rPr>
                <w:rFonts w:ascii="Times New Roman" w:hAnsi="Times New Roman" w:cs="Times New Roman"/>
                <w:sz w:val="24"/>
                <w:szCs w:val="24"/>
              </w:rPr>
            </w:pPr>
            <w:r w:rsidRPr="00985687">
              <w:rPr>
                <w:rFonts w:ascii="Times New Roman" w:hAnsi="Times New Roman" w:cs="Times New Roman"/>
                <w:sz w:val="24"/>
                <w:szCs w:val="24"/>
              </w:rPr>
              <w:t>Ознакомление с функциональными подразделениями отделения медицинской организации и мероприятиями по профилактике ИСМП.</w:t>
            </w:r>
          </w:p>
          <w:p w:rsidR="00985687" w:rsidRPr="00985687" w:rsidRDefault="00985687" w:rsidP="00985687">
            <w:pPr>
              <w:pStyle w:val="a5"/>
              <w:numPr>
                <w:ilvl w:val="0"/>
                <w:numId w:val="3"/>
              </w:numPr>
              <w:tabs>
                <w:tab w:val="left" w:pos="284"/>
              </w:tabs>
              <w:spacing w:after="0" w:line="240" w:lineRule="auto"/>
              <w:ind w:left="0" w:firstLine="0"/>
              <w:jc w:val="both"/>
              <w:rPr>
                <w:rFonts w:ascii="Times New Roman" w:hAnsi="Times New Roman" w:cs="Times New Roman"/>
                <w:sz w:val="24"/>
                <w:szCs w:val="24"/>
              </w:rPr>
            </w:pPr>
            <w:r w:rsidRPr="00985687">
              <w:rPr>
                <w:rFonts w:ascii="Times New Roman" w:hAnsi="Times New Roman" w:cs="Times New Roman"/>
                <w:sz w:val="24"/>
                <w:szCs w:val="24"/>
              </w:rPr>
              <w:t>Изучение правил санитарно-эпидемиологического режима различных помещений медицинской организации по нормативной документации.</w:t>
            </w:r>
          </w:p>
          <w:p w:rsidR="00985687" w:rsidRPr="00985687" w:rsidRDefault="00985687" w:rsidP="00985687">
            <w:pPr>
              <w:pStyle w:val="a5"/>
              <w:numPr>
                <w:ilvl w:val="0"/>
                <w:numId w:val="3"/>
              </w:numPr>
              <w:tabs>
                <w:tab w:val="left" w:pos="284"/>
              </w:tabs>
              <w:spacing w:after="0" w:line="240" w:lineRule="auto"/>
              <w:ind w:left="0" w:firstLine="0"/>
              <w:jc w:val="both"/>
              <w:rPr>
                <w:rFonts w:ascii="Times New Roman" w:hAnsi="Times New Roman" w:cs="Times New Roman"/>
                <w:sz w:val="24"/>
                <w:szCs w:val="24"/>
              </w:rPr>
            </w:pPr>
            <w:r w:rsidRPr="00985687">
              <w:rPr>
                <w:rFonts w:ascii="Times New Roman" w:hAnsi="Times New Roman" w:cs="Times New Roman"/>
                <w:sz w:val="24"/>
                <w:szCs w:val="24"/>
              </w:rPr>
              <w:t>Выполнение практических манипуляций: мытье рук различными способами (социальный и гигиенический уровни), надевание стерильных перчаток и снятие отработанных, использование индивидуальных средств защиты (экранов, масок, очков и респираторов).</w:t>
            </w:r>
          </w:p>
          <w:p w:rsidR="00985687" w:rsidRPr="00985687" w:rsidRDefault="00985687" w:rsidP="00985687">
            <w:pPr>
              <w:pStyle w:val="a5"/>
              <w:numPr>
                <w:ilvl w:val="0"/>
                <w:numId w:val="3"/>
              </w:numPr>
              <w:tabs>
                <w:tab w:val="left" w:pos="284"/>
              </w:tabs>
              <w:spacing w:after="0" w:line="240" w:lineRule="auto"/>
              <w:ind w:left="0" w:firstLine="0"/>
              <w:jc w:val="both"/>
              <w:rPr>
                <w:rFonts w:ascii="Times New Roman" w:hAnsi="Times New Roman" w:cs="Times New Roman"/>
                <w:sz w:val="24"/>
                <w:szCs w:val="24"/>
              </w:rPr>
            </w:pPr>
            <w:r w:rsidRPr="00985687">
              <w:rPr>
                <w:rFonts w:ascii="Times New Roman" w:hAnsi="Times New Roman" w:cs="Times New Roman"/>
                <w:sz w:val="24"/>
                <w:szCs w:val="24"/>
              </w:rPr>
              <w:t>Приготовление рабочих комплексных растворов для текущих уборок помещений отделения медицинской организации.</w:t>
            </w:r>
          </w:p>
          <w:p w:rsidR="00985687" w:rsidRPr="00985687" w:rsidRDefault="00985687" w:rsidP="00985687">
            <w:pPr>
              <w:pStyle w:val="a5"/>
              <w:numPr>
                <w:ilvl w:val="0"/>
                <w:numId w:val="3"/>
              </w:numPr>
              <w:tabs>
                <w:tab w:val="left" w:pos="284"/>
              </w:tabs>
              <w:spacing w:after="0" w:line="240" w:lineRule="auto"/>
              <w:ind w:left="0" w:firstLine="0"/>
              <w:jc w:val="both"/>
              <w:rPr>
                <w:rFonts w:ascii="Times New Roman" w:hAnsi="Times New Roman" w:cs="Times New Roman"/>
                <w:sz w:val="24"/>
                <w:szCs w:val="24"/>
              </w:rPr>
            </w:pPr>
            <w:r w:rsidRPr="00985687">
              <w:rPr>
                <w:rFonts w:ascii="Times New Roman" w:hAnsi="Times New Roman" w:cs="Times New Roman"/>
                <w:sz w:val="24"/>
                <w:szCs w:val="24"/>
              </w:rPr>
              <w:t>Приготовление рабочих дезинфицирующих растворов для дезинфекции медицинских изделий многоразового использования.</w:t>
            </w:r>
          </w:p>
          <w:p w:rsidR="00985687" w:rsidRPr="00985687" w:rsidRDefault="00985687" w:rsidP="00985687">
            <w:pPr>
              <w:pStyle w:val="a5"/>
              <w:numPr>
                <w:ilvl w:val="0"/>
                <w:numId w:val="3"/>
              </w:numPr>
              <w:tabs>
                <w:tab w:val="left" w:pos="284"/>
              </w:tabs>
              <w:spacing w:after="0" w:line="240" w:lineRule="auto"/>
              <w:ind w:left="0" w:firstLine="0"/>
              <w:jc w:val="both"/>
              <w:rPr>
                <w:rFonts w:ascii="Times New Roman" w:hAnsi="Times New Roman" w:cs="Times New Roman"/>
                <w:sz w:val="24"/>
                <w:szCs w:val="24"/>
              </w:rPr>
            </w:pPr>
            <w:r w:rsidRPr="00985687">
              <w:rPr>
                <w:rFonts w:ascii="Times New Roman" w:hAnsi="Times New Roman" w:cs="Times New Roman"/>
                <w:sz w:val="24"/>
                <w:szCs w:val="24"/>
              </w:rPr>
              <w:t>Выполнение текущей уборки различных помещений отделения медицинской организации.</w:t>
            </w:r>
          </w:p>
          <w:p w:rsidR="00985687" w:rsidRPr="00985687" w:rsidRDefault="00985687" w:rsidP="00985687">
            <w:pPr>
              <w:pStyle w:val="a5"/>
              <w:numPr>
                <w:ilvl w:val="0"/>
                <w:numId w:val="3"/>
              </w:numPr>
              <w:tabs>
                <w:tab w:val="left" w:pos="284"/>
              </w:tabs>
              <w:spacing w:after="0" w:line="240" w:lineRule="auto"/>
              <w:ind w:left="0" w:firstLine="0"/>
              <w:jc w:val="both"/>
              <w:rPr>
                <w:rFonts w:ascii="Times New Roman" w:hAnsi="Times New Roman" w:cs="Times New Roman"/>
                <w:sz w:val="24"/>
                <w:szCs w:val="24"/>
              </w:rPr>
            </w:pPr>
            <w:r w:rsidRPr="00985687">
              <w:rPr>
                <w:rFonts w:ascii="Times New Roman" w:hAnsi="Times New Roman" w:cs="Times New Roman"/>
                <w:sz w:val="24"/>
                <w:szCs w:val="24"/>
              </w:rPr>
              <w:t>Участие в генеральной уборке помещений медицинской организации.</w:t>
            </w:r>
          </w:p>
          <w:p w:rsidR="00985687" w:rsidRPr="00985687" w:rsidRDefault="00985687" w:rsidP="00985687">
            <w:pPr>
              <w:pStyle w:val="a5"/>
              <w:numPr>
                <w:ilvl w:val="0"/>
                <w:numId w:val="3"/>
              </w:numPr>
              <w:tabs>
                <w:tab w:val="left" w:pos="284"/>
              </w:tabs>
              <w:spacing w:after="0" w:line="240" w:lineRule="auto"/>
              <w:ind w:left="0" w:firstLine="0"/>
              <w:jc w:val="both"/>
              <w:rPr>
                <w:rFonts w:ascii="Times New Roman" w:hAnsi="Times New Roman" w:cs="Times New Roman"/>
                <w:sz w:val="24"/>
                <w:szCs w:val="24"/>
              </w:rPr>
            </w:pPr>
            <w:r w:rsidRPr="00985687">
              <w:rPr>
                <w:rFonts w:ascii="Times New Roman" w:hAnsi="Times New Roman" w:cs="Times New Roman"/>
                <w:sz w:val="24"/>
                <w:szCs w:val="24"/>
              </w:rPr>
              <w:t>Проведение дезинфекции изделий медицинского назначения.</w:t>
            </w:r>
          </w:p>
          <w:p w:rsidR="00985687" w:rsidRPr="00985687" w:rsidRDefault="00985687" w:rsidP="00985687">
            <w:pPr>
              <w:pStyle w:val="a5"/>
              <w:numPr>
                <w:ilvl w:val="0"/>
                <w:numId w:val="3"/>
              </w:numPr>
              <w:tabs>
                <w:tab w:val="left" w:pos="284"/>
              </w:tabs>
              <w:spacing w:after="0" w:line="240" w:lineRule="auto"/>
              <w:ind w:left="0" w:firstLine="0"/>
              <w:jc w:val="both"/>
              <w:rPr>
                <w:rFonts w:ascii="Times New Roman" w:hAnsi="Times New Roman" w:cs="Times New Roman"/>
                <w:sz w:val="24"/>
                <w:szCs w:val="24"/>
              </w:rPr>
            </w:pPr>
            <w:r w:rsidRPr="00985687">
              <w:rPr>
                <w:rFonts w:ascii="Times New Roman" w:hAnsi="Times New Roman" w:cs="Times New Roman"/>
                <w:sz w:val="24"/>
                <w:szCs w:val="24"/>
              </w:rPr>
              <w:t>Сбор отходов класса А.</w:t>
            </w:r>
          </w:p>
          <w:p w:rsidR="00985687" w:rsidRPr="00985687" w:rsidRDefault="00985687" w:rsidP="00985687">
            <w:pPr>
              <w:pStyle w:val="a5"/>
              <w:numPr>
                <w:ilvl w:val="0"/>
                <w:numId w:val="3"/>
              </w:numPr>
              <w:tabs>
                <w:tab w:val="left" w:pos="284"/>
              </w:tabs>
              <w:spacing w:after="0" w:line="240" w:lineRule="auto"/>
              <w:ind w:left="0" w:firstLine="0"/>
              <w:jc w:val="both"/>
              <w:rPr>
                <w:rFonts w:ascii="Times New Roman" w:hAnsi="Times New Roman" w:cs="Times New Roman"/>
                <w:sz w:val="24"/>
                <w:szCs w:val="24"/>
              </w:rPr>
            </w:pPr>
            <w:r w:rsidRPr="00985687">
              <w:rPr>
                <w:rFonts w:ascii="Times New Roman" w:hAnsi="Times New Roman" w:cs="Times New Roman"/>
                <w:sz w:val="24"/>
                <w:szCs w:val="24"/>
              </w:rPr>
              <w:t>Сбор отходов класса Б.</w:t>
            </w:r>
          </w:p>
          <w:p w:rsidR="00985687" w:rsidRPr="00985687" w:rsidRDefault="00985687" w:rsidP="00985687">
            <w:pPr>
              <w:pStyle w:val="a5"/>
              <w:numPr>
                <w:ilvl w:val="0"/>
                <w:numId w:val="3"/>
              </w:numPr>
              <w:tabs>
                <w:tab w:val="left" w:pos="284"/>
              </w:tabs>
              <w:spacing w:after="0" w:line="240" w:lineRule="auto"/>
              <w:ind w:left="0" w:firstLine="0"/>
              <w:jc w:val="both"/>
              <w:rPr>
                <w:rFonts w:ascii="Times New Roman" w:hAnsi="Times New Roman" w:cs="Times New Roman"/>
                <w:sz w:val="24"/>
                <w:szCs w:val="24"/>
              </w:rPr>
            </w:pPr>
            <w:r w:rsidRPr="00985687">
              <w:rPr>
                <w:rFonts w:ascii="Times New Roman" w:hAnsi="Times New Roman" w:cs="Times New Roman"/>
                <w:sz w:val="24"/>
                <w:szCs w:val="24"/>
              </w:rPr>
              <w:t>Ознакомление с устройством и работой ЦСО.</w:t>
            </w:r>
          </w:p>
          <w:p w:rsidR="00985687" w:rsidRPr="00985687" w:rsidRDefault="00985687" w:rsidP="00985687">
            <w:pPr>
              <w:pStyle w:val="a5"/>
              <w:numPr>
                <w:ilvl w:val="0"/>
                <w:numId w:val="3"/>
              </w:numPr>
              <w:tabs>
                <w:tab w:val="left" w:pos="284"/>
              </w:tabs>
              <w:spacing w:after="0" w:line="240" w:lineRule="auto"/>
              <w:ind w:left="0" w:firstLine="0"/>
              <w:jc w:val="both"/>
              <w:rPr>
                <w:rFonts w:ascii="Times New Roman" w:hAnsi="Times New Roman" w:cs="Times New Roman"/>
                <w:sz w:val="24"/>
                <w:szCs w:val="24"/>
              </w:rPr>
            </w:pPr>
            <w:r w:rsidRPr="00985687">
              <w:rPr>
                <w:rFonts w:ascii="Times New Roman" w:hAnsi="Times New Roman" w:cs="Times New Roman"/>
                <w:sz w:val="24"/>
                <w:szCs w:val="24"/>
              </w:rPr>
              <w:t>Транспортировка пациентов на каталке, кресле-каталке, носилках.</w:t>
            </w:r>
          </w:p>
          <w:p w:rsidR="00985687" w:rsidRPr="00985687" w:rsidRDefault="00985687" w:rsidP="00985687">
            <w:pPr>
              <w:pStyle w:val="a5"/>
              <w:numPr>
                <w:ilvl w:val="0"/>
                <w:numId w:val="3"/>
              </w:numPr>
              <w:tabs>
                <w:tab w:val="left" w:pos="284"/>
              </w:tabs>
              <w:spacing w:after="0" w:line="240" w:lineRule="auto"/>
              <w:ind w:left="0" w:firstLine="0"/>
              <w:jc w:val="both"/>
              <w:rPr>
                <w:rFonts w:ascii="Times New Roman" w:hAnsi="Times New Roman" w:cs="Times New Roman"/>
                <w:sz w:val="24"/>
                <w:szCs w:val="24"/>
              </w:rPr>
            </w:pPr>
            <w:r w:rsidRPr="00985687">
              <w:rPr>
                <w:rFonts w:ascii="Times New Roman" w:hAnsi="Times New Roman" w:cs="Times New Roman"/>
                <w:sz w:val="24"/>
                <w:szCs w:val="24"/>
              </w:rPr>
              <w:t>Осуществлять посмертный уход.</w:t>
            </w:r>
          </w:p>
          <w:p w:rsidR="00985687" w:rsidRPr="00985687" w:rsidRDefault="00985687" w:rsidP="00985687">
            <w:pPr>
              <w:pStyle w:val="a5"/>
              <w:numPr>
                <w:ilvl w:val="0"/>
                <w:numId w:val="3"/>
              </w:numPr>
              <w:tabs>
                <w:tab w:val="left" w:pos="284"/>
              </w:tabs>
              <w:spacing w:after="0" w:line="240" w:lineRule="auto"/>
              <w:ind w:left="0" w:firstLine="0"/>
              <w:jc w:val="both"/>
              <w:rPr>
                <w:rFonts w:ascii="Times New Roman" w:hAnsi="Times New Roman" w:cs="Times New Roman"/>
                <w:sz w:val="24"/>
                <w:szCs w:val="24"/>
              </w:rPr>
            </w:pPr>
            <w:r w:rsidRPr="00985687">
              <w:rPr>
                <w:rFonts w:ascii="Times New Roman" w:hAnsi="Times New Roman" w:cs="Times New Roman"/>
                <w:sz w:val="24"/>
                <w:szCs w:val="24"/>
              </w:rPr>
              <w:t>Общение с пациентами (их родственниками/ законными представителями)</w:t>
            </w:r>
          </w:p>
          <w:p w:rsidR="00985687" w:rsidRPr="00985687" w:rsidRDefault="00985687" w:rsidP="00985687">
            <w:pPr>
              <w:pStyle w:val="a5"/>
              <w:numPr>
                <w:ilvl w:val="0"/>
                <w:numId w:val="3"/>
              </w:numPr>
              <w:tabs>
                <w:tab w:val="left" w:pos="284"/>
              </w:tabs>
              <w:spacing w:after="0" w:line="240" w:lineRule="auto"/>
              <w:ind w:left="0" w:firstLine="0"/>
              <w:jc w:val="both"/>
              <w:rPr>
                <w:rFonts w:ascii="Times New Roman" w:hAnsi="Times New Roman" w:cs="Times New Roman"/>
                <w:sz w:val="24"/>
                <w:szCs w:val="24"/>
              </w:rPr>
            </w:pPr>
            <w:r w:rsidRPr="00985687">
              <w:rPr>
                <w:rFonts w:ascii="Times New Roman" w:hAnsi="Times New Roman" w:cs="Times New Roman"/>
                <w:sz w:val="24"/>
                <w:szCs w:val="24"/>
              </w:rPr>
              <w:t>Оценка функционального состояния пациента.</w:t>
            </w:r>
          </w:p>
          <w:p w:rsidR="00985687" w:rsidRPr="00985687" w:rsidRDefault="00985687" w:rsidP="00985687">
            <w:pPr>
              <w:pStyle w:val="a5"/>
              <w:numPr>
                <w:ilvl w:val="0"/>
                <w:numId w:val="3"/>
              </w:numPr>
              <w:tabs>
                <w:tab w:val="left" w:pos="284"/>
              </w:tabs>
              <w:spacing w:after="0" w:line="240" w:lineRule="auto"/>
              <w:ind w:left="0" w:firstLine="0"/>
              <w:jc w:val="both"/>
              <w:rPr>
                <w:rFonts w:ascii="Times New Roman" w:hAnsi="Times New Roman" w:cs="Times New Roman"/>
                <w:sz w:val="24"/>
                <w:szCs w:val="24"/>
              </w:rPr>
            </w:pPr>
            <w:r w:rsidRPr="00985687">
              <w:rPr>
                <w:rFonts w:ascii="Times New Roman" w:hAnsi="Times New Roman" w:cs="Times New Roman"/>
                <w:sz w:val="24"/>
                <w:szCs w:val="24"/>
              </w:rPr>
              <w:t>Осуществление (помощь в осуществлении) личной гигиены тяжелобольного пациента.</w:t>
            </w:r>
          </w:p>
          <w:p w:rsidR="00985687" w:rsidRPr="00985687" w:rsidRDefault="00985687" w:rsidP="00985687">
            <w:pPr>
              <w:pStyle w:val="a5"/>
              <w:numPr>
                <w:ilvl w:val="0"/>
                <w:numId w:val="3"/>
              </w:numPr>
              <w:tabs>
                <w:tab w:val="left" w:pos="284"/>
              </w:tabs>
              <w:spacing w:after="0" w:line="240" w:lineRule="auto"/>
              <w:ind w:left="0" w:firstLine="0"/>
              <w:jc w:val="both"/>
              <w:rPr>
                <w:rFonts w:ascii="Times New Roman" w:hAnsi="Times New Roman" w:cs="Times New Roman"/>
                <w:sz w:val="24"/>
                <w:szCs w:val="24"/>
              </w:rPr>
            </w:pPr>
            <w:r w:rsidRPr="00985687">
              <w:rPr>
                <w:rFonts w:ascii="Times New Roman" w:hAnsi="Times New Roman" w:cs="Times New Roman"/>
                <w:sz w:val="24"/>
                <w:szCs w:val="24"/>
              </w:rPr>
              <w:t>Использование специальных сре</w:t>
            </w:r>
            <w:proofErr w:type="gramStart"/>
            <w:r w:rsidRPr="00985687">
              <w:rPr>
                <w:rFonts w:ascii="Times New Roman" w:hAnsi="Times New Roman" w:cs="Times New Roman"/>
                <w:sz w:val="24"/>
                <w:szCs w:val="24"/>
              </w:rPr>
              <w:t>дств дл</w:t>
            </w:r>
            <w:proofErr w:type="gramEnd"/>
            <w:r w:rsidRPr="00985687">
              <w:rPr>
                <w:rFonts w:ascii="Times New Roman" w:hAnsi="Times New Roman" w:cs="Times New Roman"/>
                <w:sz w:val="24"/>
                <w:szCs w:val="24"/>
              </w:rPr>
              <w:t>я размещения и перемещения пациента в постели.</w:t>
            </w:r>
          </w:p>
          <w:p w:rsidR="00985687" w:rsidRPr="00985687" w:rsidRDefault="00985687" w:rsidP="00985687">
            <w:pPr>
              <w:pStyle w:val="a5"/>
              <w:numPr>
                <w:ilvl w:val="0"/>
                <w:numId w:val="3"/>
              </w:numPr>
              <w:tabs>
                <w:tab w:val="left" w:pos="284"/>
              </w:tabs>
              <w:spacing w:after="0" w:line="240" w:lineRule="auto"/>
              <w:ind w:left="0" w:firstLine="0"/>
              <w:jc w:val="both"/>
              <w:rPr>
                <w:rFonts w:ascii="Times New Roman" w:hAnsi="Times New Roman" w:cs="Times New Roman"/>
                <w:sz w:val="24"/>
                <w:szCs w:val="24"/>
              </w:rPr>
            </w:pPr>
            <w:r w:rsidRPr="00985687">
              <w:rPr>
                <w:rFonts w:ascii="Times New Roman" w:hAnsi="Times New Roman" w:cs="Times New Roman"/>
                <w:sz w:val="24"/>
                <w:szCs w:val="24"/>
              </w:rPr>
              <w:t>Осуществлять транспортировку и сопровождение пациента.</w:t>
            </w:r>
          </w:p>
          <w:p w:rsidR="00985687" w:rsidRPr="00985687" w:rsidRDefault="00985687" w:rsidP="00985687">
            <w:pPr>
              <w:pStyle w:val="a5"/>
              <w:numPr>
                <w:ilvl w:val="0"/>
                <w:numId w:val="3"/>
              </w:numPr>
              <w:tabs>
                <w:tab w:val="left" w:pos="284"/>
              </w:tabs>
              <w:spacing w:after="0" w:line="240" w:lineRule="auto"/>
              <w:ind w:left="0" w:firstLine="0"/>
              <w:jc w:val="both"/>
              <w:rPr>
                <w:rFonts w:ascii="Times New Roman" w:hAnsi="Times New Roman" w:cs="Times New Roman"/>
                <w:sz w:val="24"/>
                <w:szCs w:val="24"/>
              </w:rPr>
            </w:pPr>
            <w:r w:rsidRPr="00985687">
              <w:rPr>
                <w:rFonts w:ascii="Times New Roman" w:hAnsi="Times New Roman" w:cs="Times New Roman"/>
                <w:sz w:val="24"/>
                <w:szCs w:val="24"/>
              </w:rPr>
              <w:t>Осуществлять доставку биологического материала в лабораторию.</w:t>
            </w:r>
          </w:p>
          <w:p w:rsidR="00985687" w:rsidRPr="00985687" w:rsidRDefault="00985687" w:rsidP="00985687">
            <w:pPr>
              <w:pStyle w:val="a5"/>
              <w:numPr>
                <w:ilvl w:val="0"/>
                <w:numId w:val="3"/>
              </w:numPr>
              <w:tabs>
                <w:tab w:val="left" w:pos="284"/>
              </w:tabs>
              <w:spacing w:after="0" w:line="240" w:lineRule="auto"/>
              <w:ind w:left="0" w:firstLine="0"/>
              <w:jc w:val="both"/>
              <w:rPr>
                <w:rFonts w:ascii="Times New Roman" w:hAnsi="Times New Roman" w:cs="Times New Roman"/>
                <w:sz w:val="24"/>
                <w:szCs w:val="24"/>
              </w:rPr>
            </w:pPr>
            <w:r w:rsidRPr="00985687">
              <w:rPr>
                <w:rFonts w:ascii="Times New Roman" w:hAnsi="Times New Roman" w:cs="Times New Roman"/>
                <w:sz w:val="24"/>
                <w:szCs w:val="24"/>
              </w:rPr>
              <w:t>Кормление тяжелобольного пациента.</w:t>
            </w:r>
          </w:p>
          <w:p w:rsidR="00985687" w:rsidRPr="00985687" w:rsidRDefault="00985687" w:rsidP="00985687">
            <w:pPr>
              <w:pStyle w:val="a5"/>
              <w:numPr>
                <w:ilvl w:val="0"/>
                <w:numId w:val="3"/>
              </w:numPr>
              <w:tabs>
                <w:tab w:val="left" w:pos="284"/>
              </w:tabs>
              <w:spacing w:after="0" w:line="240" w:lineRule="auto"/>
              <w:ind w:left="0" w:firstLine="0"/>
              <w:jc w:val="both"/>
              <w:rPr>
                <w:rFonts w:ascii="Times New Roman" w:hAnsi="Times New Roman" w:cs="Times New Roman"/>
                <w:sz w:val="24"/>
                <w:szCs w:val="24"/>
              </w:rPr>
            </w:pPr>
            <w:r w:rsidRPr="00985687">
              <w:rPr>
                <w:rFonts w:ascii="Times New Roman" w:hAnsi="Times New Roman" w:cs="Times New Roman"/>
                <w:sz w:val="24"/>
                <w:szCs w:val="24"/>
              </w:rPr>
              <w:t>Осуществлять (помощь в осуществлении) личную гигиену тяжелобольному пациенту.</w:t>
            </w:r>
          </w:p>
          <w:p w:rsidR="00985687" w:rsidRPr="00985687" w:rsidRDefault="00985687" w:rsidP="00985687">
            <w:pPr>
              <w:pStyle w:val="a5"/>
              <w:numPr>
                <w:ilvl w:val="0"/>
                <w:numId w:val="3"/>
              </w:numPr>
              <w:tabs>
                <w:tab w:val="left" w:pos="284"/>
              </w:tabs>
              <w:spacing w:after="0" w:line="240" w:lineRule="auto"/>
              <w:ind w:left="0" w:firstLine="0"/>
              <w:jc w:val="both"/>
              <w:rPr>
                <w:rFonts w:ascii="Times New Roman" w:hAnsi="Times New Roman" w:cs="Times New Roman"/>
                <w:sz w:val="24"/>
                <w:szCs w:val="24"/>
              </w:rPr>
            </w:pPr>
            <w:r w:rsidRPr="00985687">
              <w:rPr>
                <w:rFonts w:ascii="Times New Roman" w:hAnsi="Times New Roman" w:cs="Times New Roman"/>
                <w:sz w:val="24"/>
                <w:szCs w:val="24"/>
              </w:rPr>
              <w:lastRenderedPageBreak/>
              <w:t>Оказывать помощь пациенту во время его осмотра врачом.</w:t>
            </w:r>
          </w:p>
          <w:p w:rsidR="00985687" w:rsidRPr="00A31DEF" w:rsidRDefault="00985687" w:rsidP="00985687">
            <w:pPr>
              <w:pStyle w:val="a5"/>
              <w:numPr>
                <w:ilvl w:val="0"/>
                <w:numId w:val="3"/>
              </w:numPr>
              <w:tabs>
                <w:tab w:val="left" w:pos="284"/>
              </w:tabs>
              <w:spacing w:after="0" w:line="240" w:lineRule="auto"/>
              <w:ind w:left="0" w:firstLine="0"/>
              <w:jc w:val="both"/>
            </w:pPr>
            <w:r w:rsidRPr="00985687">
              <w:rPr>
                <w:rFonts w:ascii="Times New Roman" w:hAnsi="Times New Roman" w:cs="Times New Roman"/>
                <w:sz w:val="24"/>
                <w:szCs w:val="24"/>
              </w:rPr>
              <w:t>Оказывать первую помощь при угрожающих жизни состояниях</w:t>
            </w:r>
            <w:r w:rsidRPr="00985687">
              <w:rPr>
                <w:sz w:val="24"/>
                <w:szCs w:val="24"/>
              </w:rPr>
              <w:t>.</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lastRenderedPageBreak/>
              <w:t>36</w:t>
            </w:r>
          </w:p>
        </w:tc>
      </w:tr>
      <w:tr w:rsidR="00985687" w:rsidRPr="00A31DEF" w:rsidTr="00985687">
        <w:tc>
          <w:tcPr>
            <w:tcW w:w="4339" w:type="pct"/>
            <w:gridSpan w:val="2"/>
          </w:tcPr>
          <w:p w:rsidR="00985687" w:rsidRPr="00A31DEF" w:rsidRDefault="00985687" w:rsidP="00985687">
            <w:pPr>
              <w:tabs>
                <w:tab w:val="left" w:pos="284"/>
              </w:tabs>
              <w:spacing w:after="0" w:line="240" w:lineRule="auto"/>
              <w:contextualSpacing/>
              <w:rPr>
                <w:rFonts w:ascii="Times New Roman" w:hAnsi="Times New Roman"/>
                <w:b/>
                <w:bCs/>
                <w:sz w:val="24"/>
                <w:szCs w:val="24"/>
              </w:rPr>
            </w:pPr>
            <w:r w:rsidRPr="00A31DEF">
              <w:rPr>
                <w:rFonts w:ascii="Times New Roman" w:hAnsi="Times New Roman"/>
                <w:b/>
                <w:bCs/>
                <w:sz w:val="24"/>
                <w:szCs w:val="24"/>
              </w:rPr>
              <w:lastRenderedPageBreak/>
              <w:t>Производственная практика</w:t>
            </w:r>
          </w:p>
          <w:p w:rsidR="00985687" w:rsidRPr="00A31DEF" w:rsidRDefault="00985687" w:rsidP="00985687">
            <w:pPr>
              <w:tabs>
                <w:tab w:val="left" w:pos="284"/>
              </w:tabs>
              <w:spacing w:after="0" w:line="240" w:lineRule="auto"/>
              <w:contextualSpacing/>
              <w:rPr>
                <w:rFonts w:ascii="Times New Roman" w:hAnsi="Times New Roman"/>
                <w:sz w:val="24"/>
                <w:szCs w:val="24"/>
              </w:rPr>
            </w:pPr>
            <w:r w:rsidRPr="00A31DEF">
              <w:rPr>
                <w:rFonts w:ascii="Times New Roman" w:hAnsi="Times New Roman"/>
                <w:sz w:val="24"/>
                <w:szCs w:val="24"/>
              </w:rPr>
              <w:t>Виды работ:</w:t>
            </w:r>
          </w:p>
          <w:p w:rsidR="00985687" w:rsidRPr="00985687" w:rsidRDefault="00985687" w:rsidP="00985687">
            <w:pPr>
              <w:pStyle w:val="a5"/>
              <w:numPr>
                <w:ilvl w:val="0"/>
                <w:numId w:val="4"/>
              </w:numPr>
              <w:tabs>
                <w:tab w:val="left" w:pos="284"/>
              </w:tabs>
              <w:spacing w:after="0" w:line="240" w:lineRule="auto"/>
              <w:ind w:left="0" w:firstLine="0"/>
              <w:jc w:val="both"/>
              <w:rPr>
                <w:rFonts w:ascii="Times New Roman" w:hAnsi="Times New Roman"/>
                <w:sz w:val="24"/>
                <w:szCs w:val="24"/>
              </w:rPr>
            </w:pPr>
            <w:r w:rsidRPr="00985687">
              <w:rPr>
                <w:rFonts w:ascii="Times New Roman" w:hAnsi="Times New Roman"/>
                <w:sz w:val="24"/>
                <w:szCs w:val="24"/>
              </w:rPr>
              <w:t>Ознакомление с функциональными подразделениями отделения медицинской организации и мероприятиями по профилактике ИСМП.</w:t>
            </w:r>
          </w:p>
          <w:p w:rsidR="00985687" w:rsidRPr="00985687" w:rsidRDefault="00985687" w:rsidP="00985687">
            <w:pPr>
              <w:pStyle w:val="a5"/>
              <w:numPr>
                <w:ilvl w:val="0"/>
                <w:numId w:val="4"/>
              </w:numPr>
              <w:tabs>
                <w:tab w:val="left" w:pos="284"/>
              </w:tabs>
              <w:spacing w:after="0" w:line="240" w:lineRule="auto"/>
              <w:ind w:left="0" w:firstLine="0"/>
              <w:jc w:val="both"/>
              <w:rPr>
                <w:rFonts w:ascii="Times New Roman" w:hAnsi="Times New Roman"/>
                <w:sz w:val="24"/>
                <w:szCs w:val="24"/>
              </w:rPr>
            </w:pPr>
            <w:r w:rsidRPr="00985687">
              <w:rPr>
                <w:rFonts w:ascii="Times New Roman" w:hAnsi="Times New Roman"/>
                <w:sz w:val="24"/>
                <w:szCs w:val="24"/>
              </w:rPr>
              <w:t>Изучение правил санитарно-эпидемиологического режима различных помещений медицинской организации по нормативной документации.</w:t>
            </w:r>
          </w:p>
          <w:p w:rsidR="00985687" w:rsidRPr="00985687" w:rsidRDefault="00985687" w:rsidP="00985687">
            <w:pPr>
              <w:pStyle w:val="a5"/>
              <w:numPr>
                <w:ilvl w:val="0"/>
                <w:numId w:val="4"/>
              </w:numPr>
              <w:tabs>
                <w:tab w:val="left" w:pos="284"/>
              </w:tabs>
              <w:spacing w:after="0" w:line="240" w:lineRule="auto"/>
              <w:ind w:left="0" w:firstLine="0"/>
              <w:jc w:val="both"/>
              <w:rPr>
                <w:rFonts w:ascii="Times New Roman" w:hAnsi="Times New Roman"/>
                <w:sz w:val="24"/>
                <w:szCs w:val="24"/>
              </w:rPr>
            </w:pPr>
            <w:r w:rsidRPr="00985687">
              <w:rPr>
                <w:rFonts w:ascii="Times New Roman" w:hAnsi="Times New Roman"/>
                <w:sz w:val="24"/>
                <w:szCs w:val="24"/>
              </w:rPr>
              <w:t>Выполнение практических манипуляций: мытье рук различными способами (социальный и гигиенический уровни), надевание стерильных перчаток и снятие отработанных, использование индивидуальных средств защиты (экранов, масок, очков и респираторов).</w:t>
            </w:r>
          </w:p>
          <w:p w:rsidR="00985687" w:rsidRPr="00985687" w:rsidRDefault="00985687" w:rsidP="00985687">
            <w:pPr>
              <w:pStyle w:val="a5"/>
              <w:numPr>
                <w:ilvl w:val="0"/>
                <w:numId w:val="4"/>
              </w:numPr>
              <w:tabs>
                <w:tab w:val="left" w:pos="284"/>
              </w:tabs>
              <w:spacing w:after="0" w:line="240" w:lineRule="auto"/>
              <w:ind w:left="0" w:firstLine="0"/>
              <w:jc w:val="both"/>
              <w:rPr>
                <w:rFonts w:ascii="Times New Roman" w:hAnsi="Times New Roman"/>
                <w:sz w:val="24"/>
                <w:szCs w:val="24"/>
              </w:rPr>
            </w:pPr>
            <w:r w:rsidRPr="00985687">
              <w:rPr>
                <w:rFonts w:ascii="Times New Roman" w:hAnsi="Times New Roman"/>
                <w:sz w:val="24"/>
                <w:szCs w:val="24"/>
              </w:rPr>
              <w:t>Приготовление рабочих комплексных растворов для текущих уборок помещений отделения медицинской организации.</w:t>
            </w:r>
          </w:p>
          <w:p w:rsidR="00985687" w:rsidRPr="00985687" w:rsidRDefault="00985687" w:rsidP="00985687">
            <w:pPr>
              <w:pStyle w:val="a5"/>
              <w:numPr>
                <w:ilvl w:val="0"/>
                <w:numId w:val="4"/>
              </w:numPr>
              <w:tabs>
                <w:tab w:val="left" w:pos="284"/>
              </w:tabs>
              <w:spacing w:after="0" w:line="240" w:lineRule="auto"/>
              <w:ind w:left="0" w:firstLine="0"/>
              <w:jc w:val="both"/>
              <w:rPr>
                <w:rFonts w:ascii="Times New Roman" w:hAnsi="Times New Roman"/>
                <w:sz w:val="24"/>
                <w:szCs w:val="24"/>
              </w:rPr>
            </w:pPr>
            <w:r w:rsidRPr="00985687">
              <w:rPr>
                <w:rFonts w:ascii="Times New Roman" w:hAnsi="Times New Roman"/>
                <w:sz w:val="24"/>
                <w:szCs w:val="24"/>
              </w:rPr>
              <w:t>Приготовление рабочих дезинфицирующих растворов для дезинфекции медицинских изделий многоразового использования.</w:t>
            </w:r>
          </w:p>
          <w:p w:rsidR="00985687" w:rsidRPr="00985687" w:rsidRDefault="00985687" w:rsidP="00985687">
            <w:pPr>
              <w:pStyle w:val="a5"/>
              <w:numPr>
                <w:ilvl w:val="0"/>
                <w:numId w:val="4"/>
              </w:numPr>
              <w:tabs>
                <w:tab w:val="left" w:pos="284"/>
              </w:tabs>
              <w:spacing w:after="0" w:line="240" w:lineRule="auto"/>
              <w:ind w:left="0" w:firstLine="0"/>
              <w:jc w:val="both"/>
              <w:rPr>
                <w:rFonts w:ascii="Times New Roman" w:hAnsi="Times New Roman"/>
                <w:sz w:val="24"/>
                <w:szCs w:val="24"/>
              </w:rPr>
            </w:pPr>
            <w:r w:rsidRPr="00985687">
              <w:rPr>
                <w:rFonts w:ascii="Times New Roman" w:hAnsi="Times New Roman"/>
                <w:sz w:val="24"/>
                <w:szCs w:val="24"/>
              </w:rPr>
              <w:t>Выполнение текущей уборки различных помещений отделения медицинской организации.</w:t>
            </w:r>
          </w:p>
          <w:p w:rsidR="00985687" w:rsidRPr="00985687" w:rsidRDefault="00985687" w:rsidP="00985687">
            <w:pPr>
              <w:pStyle w:val="a5"/>
              <w:numPr>
                <w:ilvl w:val="0"/>
                <w:numId w:val="4"/>
              </w:numPr>
              <w:tabs>
                <w:tab w:val="left" w:pos="284"/>
              </w:tabs>
              <w:spacing w:after="0" w:line="240" w:lineRule="auto"/>
              <w:ind w:left="0" w:firstLine="0"/>
              <w:jc w:val="both"/>
              <w:rPr>
                <w:rFonts w:ascii="Times New Roman" w:hAnsi="Times New Roman"/>
                <w:sz w:val="24"/>
                <w:szCs w:val="24"/>
              </w:rPr>
            </w:pPr>
            <w:r w:rsidRPr="00985687">
              <w:rPr>
                <w:rFonts w:ascii="Times New Roman" w:hAnsi="Times New Roman"/>
                <w:sz w:val="24"/>
                <w:szCs w:val="24"/>
              </w:rPr>
              <w:t>Участие в генеральной уборке помещений медицинской организации.</w:t>
            </w:r>
          </w:p>
          <w:p w:rsidR="00985687" w:rsidRPr="00985687" w:rsidRDefault="00985687" w:rsidP="00985687">
            <w:pPr>
              <w:pStyle w:val="a5"/>
              <w:numPr>
                <w:ilvl w:val="0"/>
                <w:numId w:val="4"/>
              </w:numPr>
              <w:tabs>
                <w:tab w:val="left" w:pos="284"/>
              </w:tabs>
              <w:spacing w:after="0" w:line="240" w:lineRule="auto"/>
              <w:ind w:left="0" w:firstLine="0"/>
              <w:jc w:val="both"/>
              <w:rPr>
                <w:rFonts w:ascii="Times New Roman" w:hAnsi="Times New Roman"/>
                <w:sz w:val="24"/>
                <w:szCs w:val="24"/>
              </w:rPr>
            </w:pPr>
            <w:r w:rsidRPr="00985687">
              <w:rPr>
                <w:rFonts w:ascii="Times New Roman" w:hAnsi="Times New Roman"/>
                <w:sz w:val="24"/>
                <w:szCs w:val="24"/>
              </w:rPr>
              <w:t>Проведение дезинфекции изделий медицинского назначения.</w:t>
            </w:r>
          </w:p>
          <w:p w:rsidR="00985687" w:rsidRPr="00985687" w:rsidRDefault="00985687" w:rsidP="00985687">
            <w:pPr>
              <w:pStyle w:val="a5"/>
              <w:numPr>
                <w:ilvl w:val="0"/>
                <w:numId w:val="4"/>
              </w:numPr>
              <w:tabs>
                <w:tab w:val="left" w:pos="284"/>
              </w:tabs>
              <w:spacing w:after="0" w:line="240" w:lineRule="auto"/>
              <w:ind w:left="0" w:firstLine="0"/>
              <w:jc w:val="both"/>
              <w:rPr>
                <w:rFonts w:ascii="Times New Roman" w:hAnsi="Times New Roman"/>
                <w:sz w:val="24"/>
                <w:szCs w:val="24"/>
              </w:rPr>
            </w:pPr>
            <w:r w:rsidRPr="00985687">
              <w:rPr>
                <w:rFonts w:ascii="Times New Roman" w:hAnsi="Times New Roman"/>
                <w:sz w:val="24"/>
                <w:szCs w:val="24"/>
              </w:rPr>
              <w:t>Сбор отходов класса А.</w:t>
            </w:r>
          </w:p>
          <w:p w:rsidR="00985687" w:rsidRPr="00985687" w:rsidRDefault="00985687" w:rsidP="00985687">
            <w:pPr>
              <w:pStyle w:val="a5"/>
              <w:numPr>
                <w:ilvl w:val="0"/>
                <w:numId w:val="4"/>
              </w:numPr>
              <w:tabs>
                <w:tab w:val="left" w:pos="284"/>
              </w:tabs>
              <w:spacing w:after="0" w:line="240" w:lineRule="auto"/>
              <w:ind w:left="0" w:firstLine="0"/>
              <w:jc w:val="both"/>
              <w:rPr>
                <w:rFonts w:ascii="Times New Roman" w:hAnsi="Times New Roman"/>
                <w:sz w:val="24"/>
                <w:szCs w:val="24"/>
              </w:rPr>
            </w:pPr>
            <w:r w:rsidRPr="00985687">
              <w:rPr>
                <w:rFonts w:ascii="Times New Roman" w:hAnsi="Times New Roman"/>
                <w:sz w:val="24"/>
                <w:szCs w:val="24"/>
              </w:rPr>
              <w:t>Сбор отходов класса Б.</w:t>
            </w:r>
          </w:p>
          <w:p w:rsidR="00985687" w:rsidRPr="00985687" w:rsidRDefault="00985687" w:rsidP="00985687">
            <w:pPr>
              <w:pStyle w:val="a5"/>
              <w:numPr>
                <w:ilvl w:val="0"/>
                <w:numId w:val="4"/>
              </w:numPr>
              <w:tabs>
                <w:tab w:val="left" w:pos="284"/>
              </w:tabs>
              <w:spacing w:after="0" w:line="240" w:lineRule="auto"/>
              <w:ind w:left="0" w:firstLine="0"/>
              <w:jc w:val="both"/>
              <w:rPr>
                <w:rFonts w:ascii="Times New Roman" w:hAnsi="Times New Roman"/>
                <w:sz w:val="24"/>
                <w:szCs w:val="24"/>
              </w:rPr>
            </w:pPr>
            <w:r w:rsidRPr="00985687">
              <w:rPr>
                <w:rFonts w:ascii="Times New Roman" w:hAnsi="Times New Roman"/>
                <w:sz w:val="24"/>
                <w:szCs w:val="24"/>
              </w:rPr>
              <w:t>Ознакомление с устройством и работой ЦСО.</w:t>
            </w:r>
          </w:p>
          <w:p w:rsidR="00985687" w:rsidRPr="00985687" w:rsidRDefault="00985687" w:rsidP="00985687">
            <w:pPr>
              <w:pStyle w:val="a5"/>
              <w:numPr>
                <w:ilvl w:val="0"/>
                <w:numId w:val="4"/>
              </w:numPr>
              <w:tabs>
                <w:tab w:val="left" w:pos="284"/>
              </w:tabs>
              <w:spacing w:after="0" w:line="240" w:lineRule="auto"/>
              <w:ind w:left="0" w:firstLine="0"/>
              <w:jc w:val="both"/>
              <w:rPr>
                <w:rFonts w:ascii="Times New Roman" w:hAnsi="Times New Roman"/>
                <w:sz w:val="24"/>
                <w:szCs w:val="24"/>
              </w:rPr>
            </w:pPr>
            <w:r w:rsidRPr="00985687">
              <w:rPr>
                <w:rFonts w:ascii="Times New Roman" w:hAnsi="Times New Roman"/>
                <w:sz w:val="24"/>
                <w:szCs w:val="24"/>
              </w:rPr>
              <w:t>Транспортировка пациентов на каталке, кресле-каталке, носилках.</w:t>
            </w:r>
          </w:p>
          <w:p w:rsidR="00985687" w:rsidRPr="00985687" w:rsidRDefault="00985687" w:rsidP="00985687">
            <w:pPr>
              <w:pStyle w:val="a5"/>
              <w:numPr>
                <w:ilvl w:val="0"/>
                <w:numId w:val="4"/>
              </w:numPr>
              <w:tabs>
                <w:tab w:val="left" w:pos="284"/>
              </w:tabs>
              <w:spacing w:after="0" w:line="240" w:lineRule="auto"/>
              <w:ind w:left="0" w:firstLine="0"/>
              <w:jc w:val="both"/>
              <w:rPr>
                <w:rFonts w:ascii="Times New Roman" w:hAnsi="Times New Roman"/>
                <w:sz w:val="24"/>
                <w:szCs w:val="24"/>
              </w:rPr>
            </w:pPr>
            <w:r w:rsidRPr="00985687">
              <w:rPr>
                <w:rFonts w:ascii="Times New Roman" w:hAnsi="Times New Roman"/>
                <w:sz w:val="24"/>
                <w:szCs w:val="24"/>
              </w:rPr>
              <w:t>Осуществлять посмертный уход.</w:t>
            </w:r>
          </w:p>
          <w:p w:rsidR="00985687" w:rsidRPr="00985687" w:rsidRDefault="00985687" w:rsidP="00985687">
            <w:pPr>
              <w:pStyle w:val="a5"/>
              <w:numPr>
                <w:ilvl w:val="0"/>
                <w:numId w:val="4"/>
              </w:numPr>
              <w:tabs>
                <w:tab w:val="left" w:pos="284"/>
              </w:tabs>
              <w:spacing w:after="0" w:line="240" w:lineRule="auto"/>
              <w:ind w:left="0" w:firstLine="0"/>
              <w:jc w:val="both"/>
              <w:rPr>
                <w:rFonts w:ascii="Times New Roman" w:hAnsi="Times New Roman"/>
                <w:sz w:val="24"/>
                <w:szCs w:val="24"/>
              </w:rPr>
            </w:pPr>
            <w:r w:rsidRPr="00985687">
              <w:rPr>
                <w:rFonts w:ascii="Times New Roman" w:hAnsi="Times New Roman"/>
                <w:sz w:val="24"/>
                <w:szCs w:val="24"/>
              </w:rPr>
              <w:t>Общение с пациентами (их родственниками/ законными представителями)</w:t>
            </w:r>
          </w:p>
          <w:p w:rsidR="00985687" w:rsidRPr="00985687" w:rsidRDefault="00985687" w:rsidP="00985687">
            <w:pPr>
              <w:pStyle w:val="a5"/>
              <w:numPr>
                <w:ilvl w:val="0"/>
                <w:numId w:val="4"/>
              </w:numPr>
              <w:tabs>
                <w:tab w:val="left" w:pos="284"/>
              </w:tabs>
              <w:spacing w:after="0" w:line="240" w:lineRule="auto"/>
              <w:ind w:left="0" w:firstLine="0"/>
              <w:jc w:val="both"/>
              <w:rPr>
                <w:rFonts w:ascii="Times New Roman" w:hAnsi="Times New Roman"/>
                <w:sz w:val="24"/>
                <w:szCs w:val="24"/>
              </w:rPr>
            </w:pPr>
            <w:r w:rsidRPr="00985687">
              <w:rPr>
                <w:rFonts w:ascii="Times New Roman" w:hAnsi="Times New Roman"/>
                <w:sz w:val="24"/>
                <w:szCs w:val="24"/>
              </w:rPr>
              <w:t>Оценка функционального состояния пациента.</w:t>
            </w:r>
          </w:p>
          <w:p w:rsidR="00985687" w:rsidRPr="00985687" w:rsidRDefault="00985687" w:rsidP="00985687">
            <w:pPr>
              <w:pStyle w:val="a5"/>
              <w:numPr>
                <w:ilvl w:val="0"/>
                <w:numId w:val="4"/>
              </w:numPr>
              <w:tabs>
                <w:tab w:val="left" w:pos="284"/>
              </w:tabs>
              <w:spacing w:after="0" w:line="240" w:lineRule="auto"/>
              <w:ind w:left="0" w:firstLine="0"/>
              <w:jc w:val="both"/>
              <w:rPr>
                <w:rFonts w:ascii="Times New Roman" w:hAnsi="Times New Roman"/>
                <w:sz w:val="24"/>
                <w:szCs w:val="24"/>
              </w:rPr>
            </w:pPr>
            <w:r w:rsidRPr="00985687">
              <w:rPr>
                <w:rFonts w:ascii="Times New Roman" w:hAnsi="Times New Roman"/>
                <w:sz w:val="24"/>
                <w:szCs w:val="24"/>
              </w:rPr>
              <w:t>Осуществление (помощь в осуществлении) личной гигиены тяжелобольного пациента.</w:t>
            </w:r>
          </w:p>
          <w:p w:rsidR="00985687" w:rsidRPr="00985687" w:rsidRDefault="00985687" w:rsidP="00985687">
            <w:pPr>
              <w:pStyle w:val="a5"/>
              <w:numPr>
                <w:ilvl w:val="0"/>
                <w:numId w:val="4"/>
              </w:numPr>
              <w:tabs>
                <w:tab w:val="left" w:pos="284"/>
              </w:tabs>
              <w:spacing w:after="0" w:line="240" w:lineRule="auto"/>
              <w:ind w:left="0" w:firstLine="0"/>
              <w:jc w:val="both"/>
              <w:rPr>
                <w:rFonts w:ascii="Times New Roman" w:hAnsi="Times New Roman"/>
                <w:sz w:val="24"/>
                <w:szCs w:val="24"/>
              </w:rPr>
            </w:pPr>
            <w:r w:rsidRPr="00985687">
              <w:rPr>
                <w:rFonts w:ascii="Times New Roman" w:hAnsi="Times New Roman"/>
                <w:sz w:val="24"/>
                <w:szCs w:val="24"/>
              </w:rPr>
              <w:t>Использование специальных сре</w:t>
            </w:r>
            <w:proofErr w:type="gramStart"/>
            <w:r w:rsidRPr="00985687">
              <w:rPr>
                <w:rFonts w:ascii="Times New Roman" w:hAnsi="Times New Roman"/>
                <w:sz w:val="24"/>
                <w:szCs w:val="24"/>
              </w:rPr>
              <w:t>дств дл</w:t>
            </w:r>
            <w:proofErr w:type="gramEnd"/>
            <w:r w:rsidRPr="00985687">
              <w:rPr>
                <w:rFonts w:ascii="Times New Roman" w:hAnsi="Times New Roman"/>
                <w:sz w:val="24"/>
                <w:szCs w:val="24"/>
              </w:rPr>
              <w:t>я размещения и перемещения пациента в постели.</w:t>
            </w:r>
          </w:p>
          <w:p w:rsidR="00985687" w:rsidRPr="00985687" w:rsidRDefault="00985687" w:rsidP="00985687">
            <w:pPr>
              <w:pStyle w:val="a5"/>
              <w:numPr>
                <w:ilvl w:val="0"/>
                <w:numId w:val="4"/>
              </w:numPr>
              <w:tabs>
                <w:tab w:val="left" w:pos="284"/>
              </w:tabs>
              <w:spacing w:after="0" w:line="240" w:lineRule="auto"/>
              <w:ind w:left="0" w:firstLine="0"/>
              <w:jc w:val="both"/>
              <w:rPr>
                <w:rFonts w:ascii="Times New Roman" w:hAnsi="Times New Roman"/>
                <w:sz w:val="24"/>
                <w:szCs w:val="24"/>
              </w:rPr>
            </w:pPr>
            <w:r w:rsidRPr="00985687">
              <w:rPr>
                <w:rFonts w:ascii="Times New Roman" w:hAnsi="Times New Roman"/>
                <w:sz w:val="24"/>
                <w:szCs w:val="24"/>
              </w:rPr>
              <w:t>Осуществлять транспортировку и сопровождение пациента.</w:t>
            </w:r>
          </w:p>
          <w:p w:rsidR="00985687" w:rsidRPr="00985687" w:rsidRDefault="00985687" w:rsidP="00985687">
            <w:pPr>
              <w:pStyle w:val="a5"/>
              <w:numPr>
                <w:ilvl w:val="0"/>
                <w:numId w:val="4"/>
              </w:numPr>
              <w:tabs>
                <w:tab w:val="left" w:pos="284"/>
              </w:tabs>
              <w:spacing w:after="0" w:line="240" w:lineRule="auto"/>
              <w:ind w:left="0" w:firstLine="0"/>
              <w:jc w:val="both"/>
              <w:rPr>
                <w:rFonts w:ascii="Times New Roman" w:hAnsi="Times New Roman"/>
                <w:sz w:val="24"/>
                <w:szCs w:val="24"/>
              </w:rPr>
            </w:pPr>
            <w:r w:rsidRPr="00985687">
              <w:rPr>
                <w:rFonts w:ascii="Times New Roman" w:hAnsi="Times New Roman"/>
                <w:sz w:val="24"/>
                <w:szCs w:val="24"/>
              </w:rPr>
              <w:t>Осуществлять доставку биологического материала в лабораторию.</w:t>
            </w:r>
          </w:p>
          <w:p w:rsidR="00985687" w:rsidRPr="00985687" w:rsidRDefault="00985687" w:rsidP="00985687">
            <w:pPr>
              <w:pStyle w:val="a5"/>
              <w:numPr>
                <w:ilvl w:val="0"/>
                <w:numId w:val="4"/>
              </w:numPr>
              <w:tabs>
                <w:tab w:val="left" w:pos="284"/>
              </w:tabs>
              <w:spacing w:after="0" w:line="240" w:lineRule="auto"/>
              <w:ind w:left="0" w:firstLine="0"/>
              <w:jc w:val="both"/>
              <w:rPr>
                <w:rFonts w:ascii="Times New Roman" w:hAnsi="Times New Roman"/>
                <w:sz w:val="24"/>
                <w:szCs w:val="24"/>
              </w:rPr>
            </w:pPr>
            <w:r w:rsidRPr="00985687">
              <w:rPr>
                <w:rFonts w:ascii="Times New Roman" w:hAnsi="Times New Roman"/>
                <w:sz w:val="24"/>
                <w:szCs w:val="24"/>
              </w:rPr>
              <w:t>Кормление тяжелобольного пациента.</w:t>
            </w:r>
          </w:p>
          <w:p w:rsidR="00985687" w:rsidRPr="00985687" w:rsidRDefault="00985687" w:rsidP="00985687">
            <w:pPr>
              <w:pStyle w:val="a5"/>
              <w:numPr>
                <w:ilvl w:val="0"/>
                <w:numId w:val="4"/>
              </w:numPr>
              <w:tabs>
                <w:tab w:val="left" w:pos="284"/>
              </w:tabs>
              <w:spacing w:after="0" w:line="240" w:lineRule="auto"/>
              <w:ind w:left="0" w:firstLine="0"/>
              <w:jc w:val="both"/>
              <w:rPr>
                <w:rFonts w:ascii="Times New Roman" w:hAnsi="Times New Roman"/>
                <w:sz w:val="24"/>
                <w:szCs w:val="24"/>
              </w:rPr>
            </w:pPr>
            <w:r w:rsidRPr="00985687">
              <w:rPr>
                <w:rFonts w:ascii="Times New Roman" w:hAnsi="Times New Roman"/>
                <w:sz w:val="24"/>
                <w:szCs w:val="24"/>
              </w:rPr>
              <w:t>Осуществлять (помощь в осуществлении) личную гигиену тяжелобольному пациенту.</w:t>
            </w:r>
          </w:p>
          <w:p w:rsidR="00985687" w:rsidRPr="00985687" w:rsidRDefault="00985687" w:rsidP="00985687">
            <w:pPr>
              <w:pStyle w:val="a5"/>
              <w:numPr>
                <w:ilvl w:val="0"/>
                <w:numId w:val="4"/>
              </w:numPr>
              <w:tabs>
                <w:tab w:val="left" w:pos="284"/>
              </w:tabs>
              <w:spacing w:after="0" w:line="240" w:lineRule="auto"/>
              <w:ind w:left="0" w:firstLine="0"/>
              <w:jc w:val="both"/>
              <w:rPr>
                <w:rFonts w:ascii="Times New Roman" w:hAnsi="Times New Roman"/>
                <w:sz w:val="24"/>
                <w:szCs w:val="24"/>
              </w:rPr>
            </w:pPr>
            <w:r w:rsidRPr="00985687">
              <w:rPr>
                <w:rFonts w:ascii="Times New Roman" w:hAnsi="Times New Roman"/>
                <w:sz w:val="24"/>
                <w:szCs w:val="24"/>
              </w:rPr>
              <w:t>Оказывать помощь пациенту во время его осмотра врачом.</w:t>
            </w:r>
          </w:p>
          <w:p w:rsidR="00985687" w:rsidRPr="00A31DEF" w:rsidRDefault="00985687" w:rsidP="00985687">
            <w:pPr>
              <w:pStyle w:val="a5"/>
              <w:numPr>
                <w:ilvl w:val="0"/>
                <w:numId w:val="4"/>
              </w:numPr>
              <w:tabs>
                <w:tab w:val="left" w:pos="284"/>
              </w:tabs>
              <w:spacing w:after="0" w:line="240" w:lineRule="auto"/>
              <w:ind w:left="0" w:firstLine="0"/>
              <w:jc w:val="both"/>
            </w:pPr>
            <w:r w:rsidRPr="00985687">
              <w:rPr>
                <w:rFonts w:ascii="Times New Roman" w:hAnsi="Times New Roman"/>
                <w:sz w:val="24"/>
                <w:szCs w:val="24"/>
              </w:rPr>
              <w:t>Оказывать первую помощь при угрожающих жизни состояниях.</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72</w:t>
            </w:r>
          </w:p>
        </w:tc>
      </w:tr>
      <w:tr w:rsidR="00985687" w:rsidRPr="00A31DEF" w:rsidTr="00985687">
        <w:tc>
          <w:tcPr>
            <w:tcW w:w="4339" w:type="pct"/>
            <w:gridSpan w:val="2"/>
          </w:tcPr>
          <w:p w:rsidR="00985687" w:rsidRPr="00A31DEF" w:rsidRDefault="00985687" w:rsidP="00985687">
            <w:pPr>
              <w:spacing w:after="0" w:line="240" w:lineRule="auto"/>
              <w:contextualSpacing/>
              <w:rPr>
                <w:rFonts w:ascii="Times New Roman" w:hAnsi="Times New Roman"/>
                <w:b/>
                <w:bCs/>
                <w:sz w:val="24"/>
                <w:szCs w:val="24"/>
              </w:rPr>
            </w:pPr>
            <w:r w:rsidRPr="00A31DEF">
              <w:rPr>
                <w:rFonts w:ascii="Times New Roman" w:hAnsi="Times New Roman"/>
                <w:b/>
                <w:bCs/>
                <w:sz w:val="24"/>
                <w:szCs w:val="24"/>
              </w:rPr>
              <w:t>Всего</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236</w:t>
            </w:r>
          </w:p>
        </w:tc>
      </w:tr>
      <w:tr w:rsidR="00985687" w:rsidRPr="00A31DEF" w:rsidTr="00985687">
        <w:tc>
          <w:tcPr>
            <w:tcW w:w="4339" w:type="pct"/>
            <w:gridSpan w:val="2"/>
          </w:tcPr>
          <w:p w:rsidR="00985687" w:rsidRPr="00A31DEF" w:rsidRDefault="00985687" w:rsidP="00985687">
            <w:pPr>
              <w:spacing w:after="0" w:line="240" w:lineRule="auto"/>
              <w:contextualSpacing/>
              <w:rPr>
                <w:rFonts w:ascii="Times New Roman" w:hAnsi="Times New Roman"/>
                <w:b/>
                <w:bCs/>
                <w:sz w:val="24"/>
                <w:szCs w:val="24"/>
              </w:rPr>
            </w:pPr>
            <w:r w:rsidRPr="00A31DEF">
              <w:rPr>
                <w:rFonts w:ascii="Times New Roman" w:hAnsi="Times New Roman"/>
                <w:b/>
                <w:bCs/>
                <w:sz w:val="24"/>
                <w:szCs w:val="24"/>
              </w:rPr>
              <w:lastRenderedPageBreak/>
              <w:t>Промежуточная аттестация</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6</w:t>
            </w:r>
          </w:p>
        </w:tc>
      </w:tr>
      <w:tr w:rsidR="00985687" w:rsidRPr="00A31DEF" w:rsidTr="00985687">
        <w:tc>
          <w:tcPr>
            <w:tcW w:w="4339" w:type="pct"/>
            <w:gridSpan w:val="2"/>
          </w:tcPr>
          <w:p w:rsidR="00985687" w:rsidRPr="00A31DEF" w:rsidRDefault="00985687" w:rsidP="00985687">
            <w:pPr>
              <w:spacing w:after="0" w:line="240" w:lineRule="auto"/>
              <w:contextualSpacing/>
              <w:rPr>
                <w:rFonts w:ascii="Times New Roman" w:hAnsi="Times New Roman"/>
                <w:b/>
                <w:bCs/>
                <w:sz w:val="24"/>
                <w:szCs w:val="24"/>
              </w:rPr>
            </w:pPr>
            <w:r w:rsidRPr="00A31DEF">
              <w:rPr>
                <w:rFonts w:ascii="Times New Roman" w:hAnsi="Times New Roman"/>
                <w:b/>
                <w:bCs/>
                <w:sz w:val="24"/>
                <w:szCs w:val="24"/>
              </w:rPr>
              <w:t>Итого</w:t>
            </w:r>
          </w:p>
        </w:tc>
        <w:tc>
          <w:tcPr>
            <w:tcW w:w="661" w:type="pct"/>
            <w:vAlign w:val="center"/>
          </w:tcPr>
          <w:p w:rsidR="00985687" w:rsidRPr="00A31DEF" w:rsidRDefault="00985687" w:rsidP="00985687">
            <w:pPr>
              <w:suppressAutoHyphens/>
              <w:spacing w:after="0" w:line="240" w:lineRule="auto"/>
              <w:contextualSpacing/>
              <w:jc w:val="center"/>
              <w:rPr>
                <w:rFonts w:ascii="Times New Roman" w:hAnsi="Times New Roman"/>
                <w:b/>
                <w:bCs/>
                <w:sz w:val="24"/>
                <w:szCs w:val="24"/>
              </w:rPr>
            </w:pPr>
            <w:r w:rsidRPr="00A31DEF">
              <w:rPr>
                <w:rFonts w:ascii="Times New Roman" w:hAnsi="Times New Roman"/>
                <w:b/>
                <w:bCs/>
                <w:sz w:val="24"/>
                <w:szCs w:val="24"/>
              </w:rPr>
              <w:t>242</w:t>
            </w:r>
          </w:p>
        </w:tc>
      </w:tr>
    </w:tbl>
    <w:p w:rsidR="00985687" w:rsidRDefault="00985687" w:rsidP="003B0C2B">
      <w:pPr>
        <w:spacing w:after="0" w:line="240" w:lineRule="auto"/>
        <w:ind w:firstLine="709"/>
        <w:contextualSpacing/>
        <w:jc w:val="both"/>
        <w:rPr>
          <w:rFonts w:ascii="Times New Roman" w:eastAsia="Calibri" w:hAnsi="Times New Roman" w:cs="Times New Roman"/>
          <w:b/>
          <w:sz w:val="24"/>
          <w:szCs w:val="24"/>
        </w:rPr>
      </w:pPr>
    </w:p>
    <w:p w:rsidR="00985687" w:rsidRDefault="00985687" w:rsidP="003B0C2B">
      <w:pPr>
        <w:spacing w:after="0" w:line="240" w:lineRule="auto"/>
        <w:ind w:firstLine="709"/>
        <w:contextualSpacing/>
        <w:jc w:val="both"/>
        <w:rPr>
          <w:rFonts w:ascii="Times New Roman" w:eastAsia="Calibri" w:hAnsi="Times New Roman" w:cs="Times New Roman"/>
          <w:b/>
          <w:sz w:val="24"/>
          <w:szCs w:val="24"/>
        </w:rPr>
      </w:pPr>
    </w:p>
    <w:p w:rsidR="00985687" w:rsidRDefault="00985687" w:rsidP="003B0C2B">
      <w:pPr>
        <w:spacing w:after="0" w:line="240" w:lineRule="auto"/>
        <w:ind w:firstLine="709"/>
        <w:contextualSpacing/>
        <w:jc w:val="both"/>
        <w:rPr>
          <w:rFonts w:ascii="Times New Roman" w:eastAsia="Calibri" w:hAnsi="Times New Roman" w:cs="Times New Roman"/>
          <w:b/>
          <w:sz w:val="24"/>
          <w:szCs w:val="24"/>
        </w:rPr>
      </w:pPr>
    </w:p>
    <w:p w:rsidR="00C234D3" w:rsidRDefault="00C234D3" w:rsidP="003B0C2B">
      <w:pPr>
        <w:spacing w:after="0" w:line="240" w:lineRule="auto"/>
        <w:ind w:firstLine="709"/>
        <w:contextualSpacing/>
        <w:jc w:val="both"/>
        <w:rPr>
          <w:rStyle w:val="a7"/>
          <w:rFonts w:ascii="Times New Roman" w:hAnsi="Times New Roman"/>
          <w:b/>
          <w:i w:val="0"/>
          <w:sz w:val="24"/>
          <w:szCs w:val="24"/>
        </w:rPr>
        <w:sectPr w:rsidR="00C234D3" w:rsidSect="003B0C2B">
          <w:pgSz w:w="16838" w:h="11906" w:orient="landscape"/>
          <w:pgMar w:top="850" w:right="1134" w:bottom="1701" w:left="1134" w:header="708" w:footer="708" w:gutter="0"/>
          <w:cols w:space="708"/>
          <w:docGrid w:linePitch="360"/>
        </w:sectPr>
      </w:pPr>
    </w:p>
    <w:p w:rsidR="00C234D3" w:rsidRPr="007F02A0" w:rsidRDefault="00C234D3" w:rsidP="00C234D3">
      <w:pPr>
        <w:spacing w:after="0"/>
        <w:jc w:val="center"/>
        <w:rPr>
          <w:rFonts w:ascii="Times New Roman" w:hAnsi="Times New Roman"/>
          <w:b/>
          <w:bCs/>
          <w:sz w:val="24"/>
          <w:szCs w:val="24"/>
        </w:rPr>
      </w:pPr>
      <w:r w:rsidRPr="007F02A0">
        <w:rPr>
          <w:rFonts w:ascii="Times New Roman" w:hAnsi="Times New Roman"/>
          <w:b/>
          <w:bCs/>
          <w:sz w:val="24"/>
          <w:szCs w:val="24"/>
        </w:rPr>
        <w:lastRenderedPageBreak/>
        <w:t>3. УСЛОВИЯ РЕАЛИЗАЦИИ ПРОФЕССИОНАЛЬНОГО МОДУЛЯ</w:t>
      </w:r>
    </w:p>
    <w:p w:rsidR="00C234D3" w:rsidRPr="007F02A0" w:rsidRDefault="00C234D3" w:rsidP="00C234D3">
      <w:pPr>
        <w:spacing w:after="0"/>
        <w:ind w:firstLine="709"/>
        <w:rPr>
          <w:rFonts w:ascii="Times New Roman" w:hAnsi="Times New Roman"/>
          <w:b/>
          <w:bCs/>
          <w:sz w:val="24"/>
          <w:szCs w:val="24"/>
        </w:rPr>
      </w:pPr>
    </w:p>
    <w:p w:rsidR="00C234D3" w:rsidRPr="00C234D3" w:rsidRDefault="00C234D3" w:rsidP="00C234D3">
      <w:pPr>
        <w:spacing w:after="0" w:line="240" w:lineRule="auto"/>
        <w:ind w:firstLine="709"/>
        <w:contextualSpacing/>
        <w:jc w:val="both"/>
        <w:rPr>
          <w:rFonts w:ascii="Times New Roman" w:hAnsi="Times New Roman" w:cs="Times New Roman"/>
          <w:b/>
          <w:bCs/>
          <w:sz w:val="24"/>
          <w:szCs w:val="24"/>
        </w:rPr>
      </w:pPr>
      <w:r w:rsidRPr="00C234D3">
        <w:rPr>
          <w:rFonts w:ascii="Times New Roman" w:hAnsi="Times New Roman" w:cs="Times New Roman"/>
          <w:b/>
          <w:bCs/>
          <w:sz w:val="24"/>
          <w:szCs w:val="24"/>
        </w:rPr>
        <w:t>3.1. Для реализации программы профессионального модуля должны быть предусмотрены следующие специальные помещения:</w:t>
      </w:r>
    </w:p>
    <w:p w:rsidR="00C234D3" w:rsidRPr="00C234D3" w:rsidRDefault="00C234D3" w:rsidP="00C234D3">
      <w:pPr>
        <w:suppressAutoHyphens/>
        <w:spacing w:after="0" w:line="240" w:lineRule="auto"/>
        <w:ind w:firstLine="709"/>
        <w:contextualSpacing/>
        <w:jc w:val="both"/>
        <w:rPr>
          <w:rFonts w:ascii="Times New Roman" w:hAnsi="Times New Roman" w:cs="Times New Roman"/>
          <w:bCs/>
          <w:sz w:val="24"/>
          <w:szCs w:val="24"/>
        </w:rPr>
      </w:pPr>
      <w:r w:rsidRPr="00C234D3">
        <w:rPr>
          <w:rFonts w:ascii="Times New Roman" w:hAnsi="Times New Roman" w:cs="Times New Roman"/>
          <w:bCs/>
          <w:sz w:val="24"/>
          <w:szCs w:val="24"/>
        </w:rPr>
        <w:t xml:space="preserve">Кабинет </w:t>
      </w:r>
      <w:r w:rsidR="00985687">
        <w:rPr>
          <w:rFonts w:ascii="Times New Roman" w:hAnsi="Times New Roman" w:cs="Times New Roman"/>
          <w:bCs/>
          <w:sz w:val="24"/>
          <w:szCs w:val="24"/>
        </w:rPr>
        <w:t>лечебного</w:t>
      </w:r>
      <w:r w:rsidRPr="00C234D3">
        <w:rPr>
          <w:rFonts w:ascii="Times New Roman" w:hAnsi="Times New Roman" w:cs="Times New Roman"/>
          <w:bCs/>
          <w:sz w:val="24"/>
          <w:szCs w:val="24"/>
        </w:rPr>
        <w:t xml:space="preserve"> дела, оснащенный оборудованием</w:t>
      </w:r>
    </w:p>
    <w:p w:rsidR="00C234D3" w:rsidRPr="00C234D3" w:rsidRDefault="00C234D3" w:rsidP="00C234D3">
      <w:pPr>
        <w:tabs>
          <w:tab w:val="left" w:pos="3510"/>
        </w:tabs>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Рабочее место преподавателя.</w:t>
      </w:r>
    </w:p>
    <w:p w:rsidR="00C234D3" w:rsidRPr="00C234D3" w:rsidRDefault="00C234D3" w:rsidP="00C234D3">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 xml:space="preserve">Посадочные места по количеству </w:t>
      </w:r>
      <w:proofErr w:type="gramStart"/>
      <w:r w:rsidRPr="00C234D3">
        <w:rPr>
          <w:rFonts w:ascii="Times New Roman" w:hAnsi="Times New Roman" w:cs="Times New Roman"/>
          <w:sz w:val="24"/>
          <w:szCs w:val="24"/>
        </w:rPr>
        <w:t>обучающихся</w:t>
      </w:r>
      <w:proofErr w:type="gramEnd"/>
      <w:r w:rsidRPr="00C234D3">
        <w:rPr>
          <w:rFonts w:ascii="Times New Roman" w:hAnsi="Times New Roman" w:cs="Times New Roman"/>
          <w:sz w:val="24"/>
          <w:szCs w:val="24"/>
        </w:rPr>
        <w:t>.</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Учебно-наглядные пособия</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Комплект бланков медицинской документации</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Медицинское оборудование (столы манипуляционные, кровать функциональная, шкафы и др.).</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Фантомы и муляжи для отработки навыков ухода за пациентами.</w:t>
      </w:r>
    </w:p>
    <w:p w:rsidR="00C234D3" w:rsidRPr="00C234D3" w:rsidRDefault="00C234D3" w:rsidP="00C234D3">
      <w:pPr>
        <w:spacing w:after="0" w:line="240" w:lineRule="auto"/>
        <w:ind w:firstLine="709"/>
        <w:contextualSpacing/>
        <w:jc w:val="both"/>
        <w:rPr>
          <w:rFonts w:ascii="Times New Roman" w:hAnsi="Times New Roman" w:cs="Times New Roman"/>
          <w:color w:val="000000"/>
          <w:sz w:val="24"/>
          <w:szCs w:val="24"/>
          <w:shd w:val="clear" w:color="auto" w:fill="FFFFFF"/>
        </w:rPr>
      </w:pPr>
      <w:r w:rsidRPr="00C234D3">
        <w:rPr>
          <w:rFonts w:ascii="Times New Roman" w:hAnsi="Times New Roman" w:cs="Times New Roman"/>
          <w:color w:val="000000"/>
          <w:sz w:val="24"/>
          <w:szCs w:val="24"/>
          <w:shd w:val="clear" w:color="auto" w:fill="FFFFFF"/>
        </w:rPr>
        <w:t>Полнофункциональный манекен для ухода (мужской/женский)</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color w:val="000000"/>
          <w:sz w:val="24"/>
          <w:szCs w:val="24"/>
          <w:shd w:val="clear" w:color="auto" w:fill="FFFFFF"/>
        </w:rPr>
        <w:t>Манекен пожилого человека для отработки навыков ухода</w:t>
      </w:r>
    </w:p>
    <w:p w:rsidR="00C234D3" w:rsidRPr="00C234D3" w:rsidRDefault="00C234D3" w:rsidP="00C234D3">
      <w:pPr>
        <w:spacing w:after="0" w:line="240" w:lineRule="auto"/>
        <w:ind w:firstLine="709"/>
        <w:contextualSpacing/>
        <w:jc w:val="both"/>
        <w:rPr>
          <w:rFonts w:ascii="Times New Roman" w:hAnsi="Times New Roman" w:cs="Times New Roman"/>
          <w:sz w:val="24"/>
          <w:szCs w:val="24"/>
          <w:shd w:val="clear" w:color="auto" w:fill="FFFFFF"/>
        </w:rPr>
      </w:pPr>
      <w:r w:rsidRPr="00C234D3">
        <w:rPr>
          <w:rFonts w:ascii="Times New Roman" w:hAnsi="Times New Roman" w:cs="Times New Roman"/>
          <w:sz w:val="24"/>
          <w:szCs w:val="24"/>
          <w:shd w:val="clear" w:color="auto" w:fill="FFFFFF"/>
        </w:rPr>
        <w:t>Изделия медицинского назначения для выполнения простых медицинских услуг (мензурки, пипетки, зонды, шприцы, катетеры, поильники и др.).</w:t>
      </w:r>
    </w:p>
    <w:p w:rsidR="00C234D3" w:rsidRPr="00C234D3" w:rsidRDefault="00C234D3" w:rsidP="00C234D3">
      <w:pPr>
        <w:spacing w:after="0" w:line="240" w:lineRule="auto"/>
        <w:ind w:firstLine="709"/>
        <w:contextualSpacing/>
        <w:jc w:val="both"/>
        <w:rPr>
          <w:rFonts w:ascii="Times New Roman" w:hAnsi="Times New Roman" w:cs="Times New Roman"/>
          <w:sz w:val="24"/>
          <w:szCs w:val="24"/>
          <w:shd w:val="clear" w:color="auto" w:fill="FFFFFF"/>
        </w:rPr>
      </w:pPr>
      <w:r w:rsidRPr="00C234D3">
        <w:rPr>
          <w:rFonts w:ascii="Times New Roman" w:hAnsi="Times New Roman" w:cs="Times New Roman"/>
          <w:sz w:val="24"/>
          <w:szCs w:val="24"/>
          <w:shd w:val="clear" w:color="auto" w:fill="FFFFFF"/>
        </w:rPr>
        <w:t>Предметы ухода за пациентами, в том числе за маломобильными пациентами (судно подкладное, мочеприемники, калоприемники, пузыри для льда, грелки и др.)</w:t>
      </w:r>
    </w:p>
    <w:p w:rsidR="00C234D3" w:rsidRPr="00C234D3" w:rsidRDefault="00C234D3" w:rsidP="00C234D3">
      <w:pPr>
        <w:spacing w:after="0" w:line="240" w:lineRule="auto"/>
        <w:ind w:firstLine="709"/>
        <w:contextualSpacing/>
        <w:jc w:val="both"/>
        <w:rPr>
          <w:rFonts w:ascii="Times New Roman" w:hAnsi="Times New Roman" w:cs="Times New Roman"/>
          <w:sz w:val="24"/>
          <w:szCs w:val="24"/>
          <w:shd w:val="clear" w:color="auto" w:fill="FFFFFF"/>
        </w:rPr>
      </w:pPr>
      <w:r w:rsidRPr="00C234D3">
        <w:rPr>
          <w:rFonts w:ascii="Times New Roman" w:hAnsi="Times New Roman" w:cs="Times New Roman"/>
          <w:sz w:val="24"/>
          <w:szCs w:val="24"/>
          <w:shd w:val="clear" w:color="auto" w:fill="FFFFFF"/>
        </w:rPr>
        <w:t xml:space="preserve">Измерительные и диагностические приборы (спирометр, </w:t>
      </w:r>
      <w:proofErr w:type="spellStart"/>
      <w:r w:rsidRPr="00C234D3">
        <w:rPr>
          <w:rFonts w:ascii="Times New Roman" w:hAnsi="Times New Roman" w:cs="Times New Roman"/>
          <w:sz w:val="24"/>
          <w:szCs w:val="24"/>
          <w:shd w:val="clear" w:color="auto" w:fill="FFFFFF"/>
        </w:rPr>
        <w:t>пикфлоуметр</w:t>
      </w:r>
      <w:proofErr w:type="spellEnd"/>
      <w:r w:rsidRPr="00C234D3">
        <w:rPr>
          <w:rFonts w:ascii="Times New Roman" w:hAnsi="Times New Roman" w:cs="Times New Roman"/>
          <w:sz w:val="24"/>
          <w:szCs w:val="24"/>
          <w:shd w:val="clear" w:color="auto" w:fill="FFFFFF"/>
        </w:rPr>
        <w:t xml:space="preserve">, </w:t>
      </w:r>
      <w:proofErr w:type="spellStart"/>
      <w:r w:rsidRPr="00C234D3">
        <w:rPr>
          <w:rFonts w:ascii="Times New Roman" w:hAnsi="Times New Roman" w:cs="Times New Roman"/>
          <w:sz w:val="24"/>
          <w:szCs w:val="24"/>
          <w:shd w:val="clear" w:color="auto" w:fill="FFFFFF"/>
        </w:rPr>
        <w:t>глюкометр</w:t>
      </w:r>
      <w:proofErr w:type="spellEnd"/>
      <w:r w:rsidRPr="00C234D3">
        <w:rPr>
          <w:rFonts w:ascii="Times New Roman" w:hAnsi="Times New Roman" w:cs="Times New Roman"/>
          <w:sz w:val="24"/>
          <w:szCs w:val="24"/>
          <w:shd w:val="clear" w:color="auto" w:fill="FFFFFF"/>
        </w:rPr>
        <w:t>, электрокардиограф и др.)</w:t>
      </w:r>
    </w:p>
    <w:p w:rsidR="00C234D3" w:rsidRPr="00C234D3" w:rsidRDefault="00C234D3" w:rsidP="00C234D3">
      <w:pPr>
        <w:spacing w:after="0" w:line="240" w:lineRule="auto"/>
        <w:ind w:firstLine="709"/>
        <w:contextualSpacing/>
        <w:jc w:val="both"/>
        <w:rPr>
          <w:rFonts w:ascii="Times New Roman" w:hAnsi="Times New Roman" w:cs="Times New Roman"/>
          <w:sz w:val="24"/>
          <w:szCs w:val="24"/>
          <w:shd w:val="clear" w:color="auto" w:fill="FFFFFF"/>
        </w:rPr>
      </w:pPr>
      <w:r w:rsidRPr="00C234D3">
        <w:rPr>
          <w:rFonts w:ascii="Times New Roman" w:hAnsi="Times New Roman" w:cs="Times New Roman"/>
          <w:color w:val="000000"/>
          <w:sz w:val="24"/>
          <w:szCs w:val="24"/>
          <w:shd w:val="clear" w:color="auto" w:fill="FFFFFF"/>
        </w:rPr>
        <w:t>Модель-тренажер для выполнения внутривенных, внутримышечных, подкожных, внутрикожных инъекций</w:t>
      </w:r>
    </w:p>
    <w:p w:rsidR="00C234D3" w:rsidRPr="00C234D3" w:rsidRDefault="00C234D3" w:rsidP="00C234D3">
      <w:pPr>
        <w:spacing w:after="0" w:line="240" w:lineRule="auto"/>
        <w:ind w:firstLine="709"/>
        <w:contextualSpacing/>
        <w:jc w:val="both"/>
        <w:rPr>
          <w:rFonts w:ascii="Times New Roman" w:hAnsi="Times New Roman" w:cs="Times New Roman"/>
          <w:sz w:val="24"/>
          <w:szCs w:val="24"/>
          <w:shd w:val="clear" w:color="auto" w:fill="FFFFFF"/>
        </w:rPr>
      </w:pPr>
      <w:r w:rsidRPr="00C234D3">
        <w:rPr>
          <w:rFonts w:ascii="Times New Roman" w:hAnsi="Times New Roman" w:cs="Times New Roman"/>
          <w:sz w:val="24"/>
          <w:szCs w:val="24"/>
          <w:shd w:val="clear" w:color="auto" w:fill="FFFFFF"/>
        </w:rPr>
        <w:t xml:space="preserve">Медицинские инструменты, перевязочный материал, </w:t>
      </w:r>
      <w:proofErr w:type="spellStart"/>
      <w:r w:rsidRPr="00C234D3">
        <w:rPr>
          <w:rFonts w:ascii="Times New Roman" w:hAnsi="Times New Roman" w:cs="Times New Roman"/>
          <w:sz w:val="24"/>
          <w:szCs w:val="24"/>
          <w:shd w:val="clear" w:color="auto" w:fill="FFFFFF"/>
        </w:rPr>
        <w:t>иммобилизационные</w:t>
      </w:r>
      <w:proofErr w:type="spellEnd"/>
      <w:r w:rsidRPr="00C234D3">
        <w:rPr>
          <w:rFonts w:ascii="Times New Roman" w:hAnsi="Times New Roman" w:cs="Times New Roman"/>
          <w:sz w:val="24"/>
          <w:szCs w:val="24"/>
          <w:shd w:val="clear" w:color="auto" w:fill="FFFFFF"/>
        </w:rPr>
        <w:t xml:space="preserve"> средства для отработки навыков выполнения перевязок, транспортной иммобилизации, пункций, малых операций и других инвазивных вмешательств (хирургические инструменты, бинты, марля, шины и др.) </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proofErr w:type="gramStart"/>
      <w:r w:rsidRPr="00C234D3">
        <w:rPr>
          <w:rFonts w:ascii="Times New Roman" w:hAnsi="Times New Roman" w:cs="Times New Roman"/>
          <w:sz w:val="24"/>
          <w:szCs w:val="24"/>
          <w:shd w:val="clear" w:color="auto" w:fill="FFFFFF"/>
        </w:rPr>
        <w:t xml:space="preserve">Образцы </w:t>
      </w:r>
      <w:r w:rsidRPr="00C234D3">
        <w:rPr>
          <w:rFonts w:ascii="Times New Roman" w:hAnsi="Times New Roman" w:cs="Times New Roman"/>
          <w:sz w:val="24"/>
          <w:szCs w:val="24"/>
        </w:rPr>
        <w:t>дезинфицирующих средств, зарегистрированных в РФ и применяемых для дезинфекции медицинского оборудования, инвентаря, помещений, медицинского инструментария, а также рук медицинского персонала).</w:t>
      </w:r>
      <w:proofErr w:type="gramEnd"/>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Емкости-контейнеры для сбора медицинских отходов.</w:t>
      </w:r>
    </w:p>
    <w:p w:rsidR="00C234D3" w:rsidRPr="00C234D3" w:rsidRDefault="00C234D3" w:rsidP="00C234D3">
      <w:pPr>
        <w:spacing w:after="0" w:line="240" w:lineRule="auto"/>
        <w:ind w:firstLine="709"/>
        <w:contextualSpacing/>
        <w:jc w:val="both"/>
        <w:rPr>
          <w:rFonts w:ascii="Times New Roman" w:hAnsi="Times New Roman" w:cs="Times New Roman"/>
          <w:color w:val="000000"/>
          <w:sz w:val="24"/>
          <w:szCs w:val="24"/>
          <w:shd w:val="clear" w:color="auto" w:fill="FFFFFF"/>
        </w:rPr>
      </w:pPr>
      <w:r w:rsidRPr="00C234D3">
        <w:rPr>
          <w:rFonts w:ascii="Times New Roman" w:hAnsi="Times New Roman" w:cs="Times New Roman"/>
          <w:color w:val="000000"/>
          <w:sz w:val="24"/>
          <w:szCs w:val="24"/>
          <w:shd w:val="clear" w:color="auto" w:fill="FFFFFF"/>
        </w:rPr>
        <w:t>Емкости для дезинфекций инструментария и расходных материалов.</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color w:val="000000"/>
          <w:sz w:val="24"/>
          <w:szCs w:val="24"/>
          <w:shd w:val="clear" w:color="auto" w:fill="FFFFFF"/>
        </w:rPr>
        <w:t>Уборочный инвентарь</w:t>
      </w:r>
    </w:p>
    <w:p w:rsidR="00C234D3" w:rsidRPr="00C234D3" w:rsidRDefault="00C234D3" w:rsidP="00C234D3">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C234D3" w:rsidRPr="00C234D3" w:rsidRDefault="00C234D3" w:rsidP="00C234D3">
      <w:pPr>
        <w:suppressAutoHyphens/>
        <w:spacing w:after="0" w:line="240" w:lineRule="auto"/>
        <w:ind w:firstLine="709"/>
        <w:contextualSpacing/>
        <w:jc w:val="both"/>
        <w:rPr>
          <w:rFonts w:ascii="Times New Roman" w:hAnsi="Times New Roman" w:cs="Times New Roman"/>
          <w:bCs/>
          <w:sz w:val="24"/>
          <w:szCs w:val="24"/>
        </w:rPr>
      </w:pPr>
      <w:r w:rsidRPr="00C234D3">
        <w:rPr>
          <w:rFonts w:ascii="Times New Roman" w:hAnsi="Times New Roman" w:cs="Times New Roman"/>
          <w:sz w:val="24"/>
          <w:szCs w:val="24"/>
        </w:rPr>
        <w:t xml:space="preserve">Мультимедийная установка или иное оборудование </w:t>
      </w:r>
      <w:proofErr w:type="spellStart"/>
      <w:r w:rsidRPr="00C234D3">
        <w:rPr>
          <w:rFonts w:ascii="Times New Roman" w:hAnsi="Times New Roman" w:cs="Times New Roman"/>
          <w:sz w:val="24"/>
          <w:szCs w:val="24"/>
        </w:rPr>
        <w:t>аудиовизуализации</w:t>
      </w:r>
      <w:proofErr w:type="spellEnd"/>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Производственная практика реализуется в организациях медицинского профиля, обеспечивающих деятельность обучающихся в профессиональной области</w:t>
      </w:r>
      <w:r>
        <w:rPr>
          <w:rFonts w:ascii="Times New Roman" w:hAnsi="Times New Roman" w:cs="Times New Roman"/>
          <w:sz w:val="24"/>
          <w:szCs w:val="24"/>
        </w:rPr>
        <w:t xml:space="preserve"> </w:t>
      </w:r>
      <w:r>
        <w:rPr>
          <w:rFonts w:ascii="Times New Roman" w:hAnsi="Times New Roman" w:cs="Times New Roman"/>
          <w:sz w:val="24"/>
          <w:szCs w:val="24"/>
        </w:rPr>
        <w:br/>
      </w:r>
      <w:r w:rsidRPr="00C234D3">
        <w:rPr>
          <w:rFonts w:ascii="Times New Roman" w:hAnsi="Times New Roman" w:cs="Times New Roman"/>
          <w:sz w:val="24"/>
          <w:szCs w:val="24"/>
        </w:rPr>
        <w:t>02. Здравоохранение.</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Допускается замена оборудования его виртуальными аналогами.</w:t>
      </w:r>
    </w:p>
    <w:p w:rsidR="00C234D3" w:rsidRPr="00C234D3" w:rsidRDefault="00C234D3" w:rsidP="00C234D3">
      <w:pPr>
        <w:spacing w:after="0" w:line="240" w:lineRule="auto"/>
        <w:ind w:firstLine="709"/>
        <w:contextualSpacing/>
        <w:jc w:val="both"/>
        <w:rPr>
          <w:rFonts w:ascii="Times New Roman" w:hAnsi="Times New Roman" w:cs="Times New Roman"/>
          <w:bCs/>
          <w:sz w:val="24"/>
          <w:szCs w:val="24"/>
        </w:rPr>
      </w:pPr>
    </w:p>
    <w:p w:rsidR="00C234D3" w:rsidRPr="00C234D3" w:rsidRDefault="00C234D3" w:rsidP="00C234D3">
      <w:pPr>
        <w:spacing w:after="0" w:line="240" w:lineRule="auto"/>
        <w:ind w:firstLine="709"/>
        <w:contextualSpacing/>
        <w:jc w:val="both"/>
        <w:rPr>
          <w:rFonts w:ascii="Times New Roman" w:hAnsi="Times New Roman" w:cs="Times New Roman"/>
          <w:b/>
          <w:bCs/>
          <w:sz w:val="24"/>
          <w:szCs w:val="24"/>
        </w:rPr>
      </w:pPr>
      <w:r w:rsidRPr="00C234D3">
        <w:rPr>
          <w:rFonts w:ascii="Times New Roman" w:hAnsi="Times New Roman" w:cs="Times New Roman"/>
          <w:b/>
          <w:bCs/>
          <w:sz w:val="24"/>
          <w:szCs w:val="24"/>
        </w:rPr>
        <w:t>3.2. Информационное обеспечение реализации программы</w:t>
      </w:r>
    </w:p>
    <w:p w:rsidR="00C234D3" w:rsidRPr="00C234D3" w:rsidRDefault="00C234D3" w:rsidP="00C234D3">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C234D3">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234D3">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234D3" w:rsidRPr="00C234D3" w:rsidRDefault="00C234D3" w:rsidP="00C234D3">
      <w:pPr>
        <w:pStyle w:val="a5"/>
        <w:spacing w:after="0" w:line="240" w:lineRule="auto"/>
        <w:ind w:left="0" w:firstLine="709"/>
        <w:jc w:val="both"/>
        <w:rPr>
          <w:rFonts w:ascii="Times New Roman" w:hAnsi="Times New Roman" w:cs="Times New Roman"/>
          <w:b/>
          <w:sz w:val="24"/>
          <w:szCs w:val="24"/>
        </w:rPr>
      </w:pPr>
      <w:r w:rsidRPr="00C234D3">
        <w:rPr>
          <w:rFonts w:ascii="Times New Roman" w:hAnsi="Times New Roman" w:cs="Times New Roman"/>
          <w:b/>
          <w:sz w:val="24"/>
          <w:szCs w:val="24"/>
        </w:rPr>
        <w:lastRenderedPageBreak/>
        <w:t>3.2.1. Основные печатные издания</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p>
    <w:p w:rsidR="00985687" w:rsidRPr="00985687" w:rsidRDefault="00C234D3" w:rsidP="00985687">
      <w:pPr>
        <w:pStyle w:val="ac"/>
        <w:ind w:firstLine="709"/>
      </w:pPr>
      <w:r w:rsidRPr="00985687">
        <w:t xml:space="preserve">1. </w:t>
      </w:r>
      <w:r w:rsidR="00985687" w:rsidRPr="00985687">
        <w:t xml:space="preserve">Гордеев, И. Г. Сестринское дело. Практическое руководство: учебное пособие / под ред. И. Г. Гордеева, С. М. </w:t>
      </w:r>
      <w:proofErr w:type="spellStart"/>
      <w:r w:rsidR="00985687" w:rsidRPr="00985687">
        <w:t>Отаровой</w:t>
      </w:r>
      <w:proofErr w:type="spellEnd"/>
      <w:r w:rsidR="00985687" w:rsidRPr="00985687">
        <w:t xml:space="preserve">, З. З. </w:t>
      </w:r>
      <w:proofErr w:type="spellStart"/>
      <w:r w:rsidR="00985687" w:rsidRPr="00985687">
        <w:t>Балкизова</w:t>
      </w:r>
      <w:proofErr w:type="spellEnd"/>
      <w:r w:rsidR="00985687" w:rsidRPr="00985687">
        <w:t xml:space="preserve">. - 2-е изд., </w:t>
      </w:r>
      <w:proofErr w:type="spellStart"/>
      <w:r w:rsidR="00985687" w:rsidRPr="00985687">
        <w:t>перераб</w:t>
      </w:r>
      <w:proofErr w:type="spellEnd"/>
      <w:r w:rsidR="00985687" w:rsidRPr="00985687">
        <w:t>. и доп. - Москва: ГЭОТАР-Медиа, 2022. - 592 с.</w:t>
      </w:r>
      <w:proofErr w:type="gramStart"/>
      <w:r w:rsidR="00985687" w:rsidRPr="00985687">
        <w:t xml:space="preserve"> :</w:t>
      </w:r>
      <w:proofErr w:type="gramEnd"/>
      <w:r w:rsidR="00985687" w:rsidRPr="00985687">
        <w:t xml:space="preserve"> ил. - 592 с. - ISBN 978-5-9704-6649-0. - Текст: непосредственный</w:t>
      </w:r>
    </w:p>
    <w:p w:rsidR="00985687" w:rsidRPr="00985687" w:rsidRDefault="00985687" w:rsidP="00985687">
      <w:pPr>
        <w:pStyle w:val="ac"/>
        <w:ind w:firstLine="709"/>
      </w:pPr>
      <w:r w:rsidRPr="00985687">
        <w:t>2 Двойников, С. И. Младшая медицинская сестра по уходу за больными: учебник / С. И. Двойников, С. Р. Бабаян, Ю. А. Тарасова [и др.</w:t>
      </w:r>
      <w:proofErr w:type="gramStart"/>
      <w:r w:rsidRPr="00985687">
        <w:t xml:space="preserve"> ]</w:t>
      </w:r>
      <w:proofErr w:type="gramEnd"/>
      <w:r w:rsidRPr="00985687">
        <w:t xml:space="preserve"> ; под ред. С. И. Двойникова, С. Р. Бабаяна. - Москва: ГЭОТАР-Медиа, 2021. - 512 с.</w:t>
      </w:r>
      <w:proofErr w:type="gramStart"/>
      <w:r w:rsidRPr="00985687">
        <w:t xml:space="preserve"> :</w:t>
      </w:r>
      <w:proofErr w:type="gramEnd"/>
      <w:r w:rsidRPr="00985687">
        <w:t xml:space="preserve"> ил. - 512 с. - ISBN 978-5-9704-6455-7. - Текст: непосредственный</w:t>
      </w:r>
    </w:p>
    <w:p w:rsidR="00985687" w:rsidRPr="00A31DEF" w:rsidRDefault="00985687" w:rsidP="00985687">
      <w:pPr>
        <w:pStyle w:val="a5"/>
        <w:spacing w:after="0" w:line="240" w:lineRule="auto"/>
        <w:ind w:left="0" w:firstLine="709"/>
        <w:contextualSpacing w:val="0"/>
        <w:jc w:val="both"/>
      </w:pPr>
      <w:r w:rsidRPr="00985687">
        <w:rPr>
          <w:rFonts w:ascii="Times New Roman" w:hAnsi="Times New Roman" w:cs="Times New Roman"/>
          <w:sz w:val="24"/>
          <w:szCs w:val="24"/>
        </w:rPr>
        <w:t>3 Двойников, С. И. Проведение профилактических мероприятий: учебное пособие / С. И. Двойников и др.; под ре</w:t>
      </w:r>
      <w:r>
        <w:rPr>
          <w:rFonts w:ascii="Times New Roman" w:hAnsi="Times New Roman" w:cs="Times New Roman"/>
          <w:sz w:val="24"/>
          <w:szCs w:val="24"/>
        </w:rPr>
        <w:t>д. С. И. Двойникова. - 2-е изд.</w:t>
      </w:r>
      <w:r w:rsidRPr="00985687">
        <w:rPr>
          <w:rFonts w:ascii="Times New Roman" w:hAnsi="Times New Roman" w:cs="Times New Roman"/>
          <w:sz w:val="24"/>
          <w:szCs w:val="24"/>
        </w:rPr>
        <w:t xml:space="preserve">, </w:t>
      </w:r>
      <w:proofErr w:type="spellStart"/>
      <w:r w:rsidRPr="00985687">
        <w:rPr>
          <w:rFonts w:ascii="Times New Roman" w:hAnsi="Times New Roman" w:cs="Times New Roman"/>
          <w:sz w:val="24"/>
          <w:szCs w:val="24"/>
        </w:rPr>
        <w:t>перераб</w:t>
      </w:r>
      <w:proofErr w:type="spellEnd"/>
      <w:r w:rsidRPr="00985687">
        <w:rPr>
          <w:rFonts w:ascii="Times New Roman" w:hAnsi="Times New Roman" w:cs="Times New Roman"/>
          <w:sz w:val="24"/>
          <w:szCs w:val="24"/>
        </w:rPr>
        <w:t>. и доп. - Москва: ГЭОТАР-Медиа, 2020. - 480 с. - ISBN 978-5-9704-5562</w:t>
      </w:r>
      <w:r w:rsidRPr="00A31DEF">
        <w:t>-3. - Текст</w:t>
      </w:r>
      <w:proofErr w:type="gramStart"/>
      <w:r w:rsidRPr="00A31DEF">
        <w:t xml:space="preserve"> :</w:t>
      </w:r>
      <w:proofErr w:type="gramEnd"/>
      <w:r w:rsidRPr="00A31DEF">
        <w:t xml:space="preserve"> непосредственный</w:t>
      </w:r>
    </w:p>
    <w:p w:rsidR="00C234D3" w:rsidRPr="00C234D3" w:rsidRDefault="00C234D3" w:rsidP="00C234D3">
      <w:pPr>
        <w:spacing w:after="0" w:line="240" w:lineRule="auto"/>
        <w:ind w:firstLine="709"/>
        <w:contextualSpacing/>
        <w:jc w:val="both"/>
        <w:rPr>
          <w:rFonts w:ascii="Times New Roman" w:hAnsi="Times New Roman" w:cs="Times New Roman"/>
          <w:b/>
          <w:sz w:val="24"/>
          <w:szCs w:val="24"/>
        </w:rPr>
      </w:pPr>
    </w:p>
    <w:p w:rsidR="00C234D3" w:rsidRPr="00C234D3" w:rsidRDefault="00C234D3" w:rsidP="00C234D3">
      <w:pPr>
        <w:spacing w:after="0" w:line="240" w:lineRule="auto"/>
        <w:ind w:firstLine="709"/>
        <w:contextualSpacing/>
        <w:jc w:val="both"/>
        <w:rPr>
          <w:rFonts w:ascii="Times New Roman" w:hAnsi="Times New Roman" w:cs="Times New Roman"/>
          <w:b/>
          <w:sz w:val="24"/>
          <w:szCs w:val="24"/>
        </w:rPr>
      </w:pPr>
      <w:r w:rsidRPr="00C234D3">
        <w:rPr>
          <w:rFonts w:ascii="Times New Roman" w:hAnsi="Times New Roman" w:cs="Times New Roman"/>
          <w:b/>
          <w:sz w:val="24"/>
          <w:szCs w:val="24"/>
        </w:rPr>
        <w:t>3.2.2. Основные электронные издания</w:t>
      </w:r>
    </w:p>
    <w:p w:rsidR="00985687" w:rsidRPr="00A31DEF" w:rsidRDefault="00C234D3" w:rsidP="00985687">
      <w:pPr>
        <w:spacing w:after="0" w:line="240" w:lineRule="auto"/>
        <w:ind w:firstLine="709"/>
        <w:contextualSpacing/>
        <w:jc w:val="both"/>
        <w:rPr>
          <w:rFonts w:ascii="Times New Roman" w:hAnsi="Times New Roman"/>
          <w:sz w:val="24"/>
          <w:szCs w:val="24"/>
        </w:rPr>
      </w:pPr>
      <w:r w:rsidRPr="00C234D3">
        <w:rPr>
          <w:rFonts w:ascii="Times New Roman" w:hAnsi="Times New Roman" w:cs="Times New Roman"/>
          <w:sz w:val="24"/>
          <w:szCs w:val="24"/>
        </w:rPr>
        <w:t xml:space="preserve">1. </w:t>
      </w:r>
      <w:r w:rsidR="00985687" w:rsidRPr="00A31DEF">
        <w:rPr>
          <w:rFonts w:ascii="Times New Roman" w:hAnsi="Times New Roman"/>
          <w:sz w:val="24"/>
          <w:szCs w:val="24"/>
        </w:rPr>
        <w:t>Двойников, С. И. Младшая медицинская сестра по уходу за больными: учебник / С. И. Двойников, С. Р. Бабаян, Ю. А. Тарасова [и др.</w:t>
      </w:r>
      <w:proofErr w:type="gramStart"/>
      <w:r w:rsidR="00985687" w:rsidRPr="00A31DEF">
        <w:rPr>
          <w:rFonts w:ascii="Times New Roman" w:hAnsi="Times New Roman"/>
          <w:sz w:val="24"/>
          <w:szCs w:val="24"/>
        </w:rPr>
        <w:t xml:space="preserve"> ]</w:t>
      </w:r>
      <w:proofErr w:type="gramEnd"/>
      <w:r w:rsidR="00985687" w:rsidRPr="00A31DEF">
        <w:rPr>
          <w:rFonts w:ascii="Times New Roman" w:hAnsi="Times New Roman"/>
          <w:sz w:val="24"/>
          <w:szCs w:val="24"/>
        </w:rPr>
        <w:t>; под ред. С. И. Двойникова, С. Р. Бабаяна. - Москва: ГЭОТАР-Медиа, 2021. - 512 с.</w:t>
      </w:r>
      <w:proofErr w:type="gramStart"/>
      <w:r w:rsidR="00985687" w:rsidRPr="00A31DEF">
        <w:rPr>
          <w:rFonts w:ascii="Times New Roman" w:hAnsi="Times New Roman"/>
          <w:sz w:val="24"/>
          <w:szCs w:val="24"/>
        </w:rPr>
        <w:t xml:space="preserve"> :</w:t>
      </w:r>
      <w:proofErr w:type="gramEnd"/>
      <w:r w:rsidR="00985687" w:rsidRPr="00A31DEF">
        <w:rPr>
          <w:rFonts w:ascii="Times New Roman" w:hAnsi="Times New Roman"/>
          <w:sz w:val="24"/>
          <w:szCs w:val="24"/>
        </w:rPr>
        <w:t xml:space="preserve"> ил. - 512 с. - ISBN 978-5-9704-6455-7. - Текст: электронный // ЭБС "Консультант студента": [сайт]. - URL</w:t>
      </w:r>
      <w:proofErr w:type="gramStart"/>
      <w:r w:rsidR="00985687" w:rsidRPr="00A31DEF">
        <w:rPr>
          <w:rFonts w:ascii="Times New Roman" w:hAnsi="Times New Roman"/>
          <w:sz w:val="24"/>
          <w:szCs w:val="24"/>
        </w:rPr>
        <w:t xml:space="preserve"> :</w:t>
      </w:r>
      <w:proofErr w:type="gramEnd"/>
      <w:r w:rsidR="00985687" w:rsidRPr="00A31DEF">
        <w:rPr>
          <w:rFonts w:ascii="Times New Roman" w:hAnsi="Times New Roman"/>
          <w:sz w:val="24"/>
          <w:szCs w:val="24"/>
        </w:rPr>
        <w:t xml:space="preserve"> https://www.studentlibrary.ru/book/ISBN9785970464557.html (дата обращения: 03.01.2023). - Режим доступа</w:t>
      </w:r>
      <w:proofErr w:type="gramStart"/>
      <w:r w:rsidR="00985687" w:rsidRPr="00A31DEF">
        <w:rPr>
          <w:rFonts w:ascii="Times New Roman" w:hAnsi="Times New Roman"/>
          <w:sz w:val="24"/>
          <w:szCs w:val="24"/>
        </w:rPr>
        <w:t xml:space="preserve"> :</w:t>
      </w:r>
      <w:proofErr w:type="gramEnd"/>
      <w:r w:rsidR="00985687" w:rsidRPr="00A31DEF">
        <w:rPr>
          <w:rFonts w:ascii="Times New Roman" w:hAnsi="Times New Roman"/>
          <w:sz w:val="24"/>
          <w:szCs w:val="24"/>
        </w:rPr>
        <w:t xml:space="preserve"> по подписке.</w:t>
      </w:r>
    </w:p>
    <w:p w:rsidR="00985687" w:rsidRPr="00985687" w:rsidRDefault="00985687" w:rsidP="00985687">
      <w:pPr>
        <w:pStyle w:val="ac"/>
        <w:ind w:firstLine="709"/>
        <w:contextualSpacing/>
        <w:rPr>
          <w:rFonts w:eastAsiaTheme="minorHAnsi" w:cstheme="minorBidi"/>
        </w:rPr>
      </w:pPr>
      <w:r w:rsidRPr="00985687">
        <w:rPr>
          <w:rFonts w:eastAsiaTheme="minorHAnsi" w:cstheme="minorBidi"/>
        </w:rPr>
        <w:t xml:space="preserve">2 Кулешова, Л. И. Основы сестринского дела: курс лекций, медицинские технологии: учебник / Л. И. Кулешова, Е. В. </w:t>
      </w:r>
      <w:proofErr w:type="spellStart"/>
      <w:r w:rsidRPr="00985687">
        <w:rPr>
          <w:rFonts w:eastAsiaTheme="minorHAnsi" w:cstheme="minorBidi"/>
        </w:rPr>
        <w:t>Пустоветова</w:t>
      </w:r>
      <w:proofErr w:type="spellEnd"/>
      <w:r w:rsidRPr="00985687">
        <w:rPr>
          <w:rFonts w:eastAsiaTheme="minorHAnsi" w:cstheme="minorBidi"/>
        </w:rPr>
        <w:t xml:space="preserve">. - Ростов-на-Дону: Феникс, 2022. - 533 </w:t>
      </w:r>
      <w:proofErr w:type="gramStart"/>
      <w:r w:rsidRPr="00985687">
        <w:rPr>
          <w:rFonts w:eastAsiaTheme="minorHAnsi" w:cstheme="minorBidi"/>
        </w:rPr>
        <w:t>с</w:t>
      </w:r>
      <w:proofErr w:type="gramEnd"/>
      <w:r w:rsidRPr="00985687">
        <w:rPr>
          <w:rFonts w:eastAsiaTheme="minorHAnsi" w:cstheme="minorBidi"/>
        </w:rPr>
        <w:t>. (Среднее медицинское образование) - ISBN 978-5-222-35368-4. - Текст: электронный // ЭБС "Консультант студента": [сайт]. - URL: https://www.studentlibrary.ru/book/ISBN9785222353684.html (дата обращения: 06.01.2023). - Режим доступа: по подписке.</w:t>
      </w:r>
    </w:p>
    <w:p w:rsidR="00985687" w:rsidRPr="00A31DEF" w:rsidRDefault="00985687" w:rsidP="0098568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3 </w:t>
      </w:r>
      <w:r w:rsidRPr="00A31DEF">
        <w:rPr>
          <w:rFonts w:ascii="Times New Roman" w:hAnsi="Times New Roman"/>
          <w:sz w:val="24"/>
          <w:szCs w:val="24"/>
        </w:rPr>
        <w:t xml:space="preserve">Пономарева, Л. А. Безопасная больничная среда для пациентов и медицинского персонала: учебное пособие для СПО / Л. А. Пономарева, О. А. Оглоблина, М. А. </w:t>
      </w:r>
      <w:proofErr w:type="spellStart"/>
      <w:r w:rsidRPr="00A31DEF">
        <w:rPr>
          <w:rFonts w:ascii="Times New Roman" w:hAnsi="Times New Roman"/>
          <w:sz w:val="24"/>
          <w:szCs w:val="24"/>
        </w:rPr>
        <w:t>Пятаева</w:t>
      </w:r>
      <w:proofErr w:type="spellEnd"/>
      <w:r w:rsidRPr="00A31DEF">
        <w:rPr>
          <w:rFonts w:ascii="Times New Roman" w:hAnsi="Times New Roman"/>
          <w:sz w:val="24"/>
          <w:szCs w:val="24"/>
        </w:rPr>
        <w:t xml:space="preserve">. – 4-е изд., стер. – Санкт-Петербург: Лань, 2021. – 132 с. – ISBN 978-5-8114-6782-2. – Текст: электронный // Лань: электронно-библиотечная система. – URL: </w:t>
      </w:r>
      <w:hyperlink r:id="rId9" w:history="1">
        <w:r w:rsidRPr="00985687">
          <w:rPr>
            <w:rFonts w:ascii="Times New Roman" w:hAnsi="Times New Roman"/>
            <w:sz w:val="24"/>
            <w:szCs w:val="24"/>
          </w:rPr>
          <w:t>https://e.lanbook.com/book/152440</w:t>
        </w:r>
      </w:hyperlink>
      <w:r w:rsidRPr="00A31DEF">
        <w:rPr>
          <w:rFonts w:ascii="Times New Roman" w:hAnsi="Times New Roman"/>
          <w:sz w:val="24"/>
          <w:szCs w:val="24"/>
        </w:rPr>
        <w:t xml:space="preserve"> (дата обращения: 06.01.2023). - Режим доступа: для авторизованных пользователей.</w:t>
      </w:r>
    </w:p>
    <w:p w:rsidR="00C234D3" w:rsidRPr="00985687" w:rsidRDefault="00985687" w:rsidP="00985687">
      <w:pPr>
        <w:spacing w:after="0" w:line="240" w:lineRule="auto"/>
        <w:ind w:firstLine="709"/>
        <w:contextualSpacing/>
        <w:jc w:val="both"/>
        <w:rPr>
          <w:rFonts w:ascii="Times New Roman" w:hAnsi="Times New Roman"/>
          <w:sz w:val="24"/>
          <w:szCs w:val="24"/>
        </w:rPr>
      </w:pPr>
      <w:r w:rsidRPr="00985687">
        <w:rPr>
          <w:rFonts w:ascii="Times New Roman" w:hAnsi="Times New Roman"/>
          <w:sz w:val="24"/>
          <w:szCs w:val="24"/>
        </w:rPr>
        <w:t>4 Профессиональный уход за пациентом. Младшая медицинская сестра</w:t>
      </w:r>
      <w:proofErr w:type="gramStart"/>
      <w:r w:rsidRPr="00985687">
        <w:rPr>
          <w:rFonts w:ascii="Times New Roman" w:hAnsi="Times New Roman"/>
          <w:sz w:val="24"/>
          <w:szCs w:val="24"/>
        </w:rPr>
        <w:t xml:space="preserve"> :</w:t>
      </w:r>
      <w:proofErr w:type="gramEnd"/>
      <w:r w:rsidRPr="00985687">
        <w:rPr>
          <w:rFonts w:ascii="Times New Roman" w:hAnsi="Times New Roman"/>
          <w:sz w:val="24"/>
          <w:szCs w:val="24"/>
        </w:rPr>
        <w:t xml:space="preserve"> учебник / С. И. Двойников, С. Р. Бабаян, Ю. А. Тарасова [и др. ] ; под ред. С. И. Двойникова, С. Р. Бабаяна. - Москва</w:t>
      </w:r>
      <w:proofErr w:type="gramStart"/>
      <w:r w:rsidRPr="00985687">
        <w:rPr>
          <w:rFonts w:ascii="Times New Roman" w:hAnsi="Times New Roman"/>
          <w:sz w:val="24"/>
          <w:szCs w:val="24"/>
        </w:rPr>
        <w:t xml:space="preserve"> :</w:t>
      </w:r>
      <w:proofErr w:type="gramEnd"/>
      <w:r w:rsidRPr="00985687">
        <w:rPr>
          <w:rFonts w:ascii="Times New Roman" w:hAnsi="Times New Roman"/>
          <w:sz w:val="24"/>
          <w:szCs w:val="24"/>
        </w:rPr>
        <w:t xml:space="preserve"> ГЭОТАР-Медиа, 2023. - 592 с. - ISBN 978-5-9704-7303-0. - Текст</w:t>
      </w:r>
      <w:proofErr w:type="gramStart"/>
      <w:r w:rsidRPr="00985687">
        <w:rPr>
          <w:rFonts w:ascii="Times New Roman" w:hAnsi="Times New Roman"/>
          <w:sz w:val="24"/>
          <w:szCs w:val="24"/>
        </w:rPr>
        <w:t xml:space="preserve"> :</w:t>
      </w:r>
      <w:proofErr w:type="gramEnd"/>
      <w:r w:rsidRPr="00985687">
        <w:rPr>
          <w:rFonts w:ascii="Times New Roman" w:hAnsi="Times New Roman"/>
          <w:sz w:val="24"/>
          <w:szCs w:val="24"/>
        </w:rPr>
        <w:t xml:space="preserve"> электронный // ЭБС "Консультант студента" : [сайт]. - URL</w:t>
      </w:r>
      <w:proofErr w:type="gramStart"/>
      <w:r w:rsidRPr="00985687">
        <w:rPr>
          <w:rFonts w:ascii="Times New Roman" w:hAnsi="Times New Roman"/>
          <w:sz w:val="24"/>
          <w:szCs w:val="24"/>
        </w:rPr>
        <w:t xml:space="preserve"> :</w:t>
      </w:r>
      <w:proofErr w:type="gramEnd"/>
      <w:r w:rsidRPr="00985687">
        <w:rPr>
          <w:rFonts w:ascii="Times New Roman" w:hAnsi="Times New Roman"/>
          <w:sz w:val="24"/>
          <w:szCs w:val="24"/>
        </w:rPr>
        <w:t xml:space="preserve"> https://www.studentlibrary.ru/book/ISBN9785970473030.html (дата обращения: 06.01.2023). - Режим доступа</w:t>
      </w:r>
      <w:proofErr w:type="gramStart"/>
      <w:r w:rsidRPr="00985687">
        <w:rPr>
          <w:rFonts w:ascii="Times New Roman" w:hAnsi="Times New Roman"/>
          <w:sz w:val="24"/>
          <w:szCs w:val="24"/>
        </w:rPr>
        <w:t xml:space="preserve"> :</w:t>
      </w:r>
      <w:proofErr w:type="gramEnd"/>
      <w:r w:rsidRPr="00985687">
        <w:rPr>
          <w:rFonts w:ascii="Times New Roman" w:hAnsi="Times New Roman"/>
          <w:sz w:val="24"/>
          <w:szCs w:val="24"/>
        </w:rPr>
        <w:t xml:space="preserve"> по подписке.</w:t>
      </w:r>
    </w:p>
    <w:p w:rsidR="00C234D3" w:rsidRPr="00C234D3" w:rsidRDefault="00C234D3" w:rsidP="00C234D3">
      <w:pPr>
        <w:spacing w:after="0" w:line="240" w:lineRule="auto"/>
        <w:ind w:firstLine="709"/>
        <w:contextualSpacing/>
        <w:jc w:val="both"/>
        <w:rPr>
          <w:rFonts w:ascii="Times New Roman" w:hAnsi="Times New Roman" w:cs="Times New Roman"/>
          <w:b/>
          <w:sz w:val="24"/>
          <w:szCs w:val="24"/>
        </w:rPr>
      </w:pPr>
    </w:p>
    <w:p w:rsidR="00C234D3" w:rsidRPr="00C234D3" w:rsidRDefault="00C234D3" w:rsidP="00C234D3">
      <w:pPr>
        <w:suppressAutoHyphens/>
        <w:spacing w:after="0" w:line="240" w:lineRule="auto"/>
        <w:ind w:firstLine="709"/>
        <w:contextualSpacing/>
        <w:jc w:val="both"/>
        <w:rPr>
          <w:rFonts w:ascii="Times New Roman" w:hAnsi="Times New Roman" w:cs="Times New Roman"/>
          <w:b/>
          <w:bCs/>
          <w:sz w:val="24"/>
          <w:szCs w:val="24"/>
        </w:rPr>
      </w:pPr>
      <w:r w:rsidRPr="00C234D3">
        <w:rPr>
          <w:rFonts w:ascii="Times New Roman" w:hAnsi="Times New Roman" w:cs="Times New Roman"/>
          <w:b/>
          <w:bCs/>
          <w:sz w:val="24"/>
          <w:szCs w:val="24"/>
        </w:rPr>
        <w:t>3.2.3. Дополнительные источники</w:t>
      </w:r>
    </w:p>
    <w:p w:rsidR="00985687" w:rsidRPr="00985687" w:rsidRDefault="00985687" w:rsidP="00985687">
      <w:pPr>
        <w:pStyle w:val="a5"/>
        <w:numPr>
          <w:ilvl w:val="0"/>
          <w:numId w:val="22"/>
        </w:numPr>
        <w:spacing w:after="0" w:line="240" w:lineRule="auto"/>
        <w:ind w:left="0" w:firstLine="0"/>
        <w:jc w:val="both"/>
        <w:rPr>
          <w:rFonts w:ascii="Times New Roman" w:hAnsi="Times New Roman"/>
          <w:sz w:val="24"/>
          <w:szCs w:val="24"/>
        </w:rPr>
      </w:pPr>
      <w:r w:rsidRPr="00985687">
        <w:rPr>
          <w:rFonts w:ascii="Times New Roman" w:hAnsi="Times New Roman"/>
          <w:sz w:val="24"/>
          <w:szCs w:val="24"/>
        </w:rPr>
        <w:t>Российская Федерация. Законы. Об основах охраны здоровья граждан в Российской Федерации Федеральный закон № 323-ФЗ от 21 ноября 2011 года  [Принят Государственной Думой 1 ноября 2011 года,  Одобрен Советом Федерации 9 ноября 2011 года].– URL: https://base.garant.ru/12191967/ Режим доступа: ГАРАНТ</w:t>
      </w:r>
      <w:proofErr w:type="gramStart"/>
      <w:r w:rsidRPr="00985687">
        <w:rPr>
          <w:rFonts w:ascii="Times New Roman" w:hAnsi="Times New Roman"/>
          <w:sz w:val="24"/>
          <w:szCs w:val="24"/>
        </w:rPr>
        <w:t>.Р</w:t>
      </w:r>
      <w:proofErr w:type="gramEnd"/>
      <w:r w:rsidRPr="00985687">
        <w:rPr>
          <w:rFonts w:ascii="Times New Roman" w:hAnsi="Times New Roman"/>
          <w:sz w:val="24"/>
          <w:szCs w:val="24"/>
        </w:rPr>
        <w:t>У: информационно-правовой портал - Текст: электронный</w:t>
      </w:r>
    </w:p>
    <w:p w:rsidR="00985687" w:rsidRPr="00985687" w:rsidRDefault="00985687" w:rsidP="00985687">
      <w:pPr>
        <w:pStyle w:val="a5"/>
        <w:numPr>
          <w:ilvl w:val="0"/>
          <w:numId w:val="22"/>
        </w:numPr>
        <w:spacing w:after="0" w:line="240" w:lineRule="auto"/>
        <w:ind w:left="0" w:firstLine="0"/>
        <w:jc w:val="both"/>
        <w:rPr>
          <w:rFonts w:ascii="Times New Roman" w:hAnsi="Times New Roman"/>
          <w:sz w:val="24"/>
          <w:szCs w:val="24"/>
        </w:rPr>
      </w:pPr>
      <w:r w:rsidRPr="00985687">
        <w:rPr>
          <w:rFonts w:ascii="Times New Roman" w:hAnsi="Times New Roman"/>
          <w:sz w:val="24"/>
          <w:szCs w:val="24"/>
        </w:rPr>
        <w:t>Российская Федерация. Законы. О санитарно-эпидемиологическом благополучии населения Федеральный закон № 52-ФЗ от 30.03.1999 [Принят Государственной Думой 12 марта 1999 года,  Одобрен Советом Федерации 17 марта 1999 года</w:t>
      </w:r>
      <w:proofErr w:type="gramStart"/>
      <w:r w:rsidRPr="00985687">
        <w:rPr>
          <w:rFonts w:ascii="Times New Roman" w:hAnsi="Times New Roman"/>
          <w:sz w:val="24"/>
          <w:szCs w:val="24"/>
        </w:rPr>
        <w:t xml:space="preserve"> ]</w:t>
      </w:r>
      <w:proofErr w:type="gramEnd"/>
      <w:r w:rsidRPr="00985687">
        <w:rPr>
          <w:rFonts w:ascii="Times New Roman" w:hAnsi="Times New Roman"/>
          <w:sz w:val="24"/>
          <w:szCs w:val="24"/>
        </w:rPr>
        <w:t>. – URL: https://base.garant.ru/12115118/Режим доступа: ГАРАНТ</w:t>
      </w:r>
      <w:proofErr w:type="gramStart"/>
      <w:r w:rsidRPr="00985687">
        <w:rPr>
          <w:rFonts w:ascii="Times New Roman" w:hAnsi="Times New Roman"/>
          <w:sz w:val="24"/>
          <w:szCs w:val="24"/>
        </w:rPr>
        <w:t>.Р</w:t>
      </w:r>
      <w:proofErr w:type="gramEnd"/>
      <w:r w:rsidRPr="00985687">
        <w:rPr>
          <w:rFonts w:ascii="Times New Roman" w:hAnsi="Times New Roman"/>
          <w:sz w:val="24"/>
          <w:szCs w:val="24"/>
        </w:rPr>
        <w:t>У: информационно-правовой портал - Текст: электронный</w:t>
      </w:r>
    </w:p>
    <w:p w:rsidR="00985687" w:rsidRPr="00985687" w:rsidRDefault="00985687" w:rsidP="00985687">
      <w:pPr>
        <w:pStyle w:val="a5"/>
        <w:numPr>
          <w:ilvl w:val="0"/>
          <w:numId w:val="22"/>
        </w:numPr>
        <w:spacing w:after="0" w:line="240" w:lineRule="auto"/>
        <w:ind w:left="0" w:firstLine="0"/>
        <w:jc w:val="both"/>
        <w:rPr>
          <w:rFonts w:ascii="Times New Roman" w:hAnsi="Times New Roman"/>
          <w:sz w:val="24"/>
          <w:szCs w:val="24"/>
        </w:rPr>
      </w:pPr>
      <w:r w:rsidRPr="00985687">
        <w:rPr>
          <w:rFonts w:ascii="Times New Roman" w:hAnsi="Times New Roman"/>
          <w:sz w:val="24"/>
          <w:szCs w:val="24"/>
        </w:rPr>
        <w:lastRenderedPageBreak/>
        <w:t>О Стратегии развития здравоохранения в Российской Федерации на период до 2025 года</w:t>
      </w:r>
      <w:proofErr w:type="gramStart"/>
      <w:r w:rsidRPr="00985687">
        <w:rPr>
          <w:rFonts w:ascii="Times New Roman" w:hAnsi="Times New Roman"/>
          <w:sz w:val="24"/>
          <w:szCs w:val="24"/>
        </w:rPr>
        <w:t xml:space="preserve"> :</w:t>
      </w:r>
      <w:proofErr w:type="gramEnd"/>
      <w:r w:rsidRPr="00985687">
        <w:rPr>
          <w:rFonts w:ascii="Times New Roman" w:hAnsi="Times New Roman"/>
          <w:sz w:val="24"/>
          <w:szCs w:val="24"/>
        </w:rPr>
        <w:t xml:space="preserve"> Указ Президента Российской Федерации от 6 июня 2019 г. N 254 – URL: https://www.garant.ru/products/ipo/prime/doc/72164534/ Режим доступа: ГАРАНТ</w:t>
      </w:r>
      <w:proofErr w:type="gramStart"/>
      <w:r w:rsidRPr="00985687">
        <w:rPr>
          <w:rFonts w:ascii="Times New Roman" w:hAnsi="Times New Roman"/>
          <w:sz w:val="24"/>
          <w:szCs w:val="24"/>
        </w:rPr>
        <w:t>.Р</w:t>
      </w:r>
      <w:proofErr w:type="gramEnd"/>
      <w:r w:rsidRPr="00985687">
        <w:rPr>
          <w:rFonts w:ascii="Times New Roman" w:hAnsi="Times New Roman"/>
          <w:sz w:val="24"/>
          <w:szCs w:val="24"/>
        </w:rPr>
        <w:t>У: информационно-правовой портал - Текст: электронный</w:t>
      </w:r>
    </w:p>
    <w:p w:rsidR="00985687" w:rsidRPr="00985687" w:rsidRDefault="00985687" w:rsidP="00985687">
      <w:pPr>
        <w:pStyle w:val="a5"/>
        <w:numPr>
          <w:ilvl w:val="0"/>
          <w:numId w:val="22"/>
        </w:numPr>
        <w:spacing w:after="0" w:line="240" w:lineRule="auto"/>
        <w:ind w:left="0" w:firstLine="0"/>
        <w:jc w:val="both"/>
        <w:rPr>
          <w:rFonts w:ascii="Times New Roman" w:hAnsi="Times New Roman"/>
          <w:sz w:val="24"/>
          <w:szCs w:val="24"/>
        </w:rPr>
      </w:pPr>
      <w:r w:rsidRPr="00985687">
        <w:rPr>
          <w:rFonts w:ascii="Times New Roman" w:hAnsi="Times New Roman"/>
          <w:sz w:val="24"/>
          <w:szCs w:val="24"/>
        </w:rPr>
        <w:t>СП 2.1.3678 - 20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   Главным  государственным  санитарным  врачом Российской Федерации  24.12.2020</w:t>
      </w:r>
      <w:proofErr w:type="gramStart"/>
      <w:r w:rsidRPr="00985687">
        <w:rPr>
          <w:rFonts w:ascii="Times New Roman" w:hAnsi="Times New Roman"/>
          <w:sz w:val="24"/>
          <w:szCs w:val="24"/>
        </w:rPr>
        <w:t xml:space="preserve"> :</w:t>
      </w:r>
      <w:proofErr w:type="gramEnd"/>
      <w:r w:rsidRPr="00985687">
        <w:rPr>
          <w:rFonts w:ascii="Times New Roman" w:hAnsi="Times New Roman"/>
          <w:sz w:val="24"/>
          <w:szCs w:val="24"/>
        </w:rPr>
        <w:t xml:space="preserve"> введен с 01.01.2021 - URL: https://www.garant.ru/products/ipo/prime/doc/400063274/ - Режим доступа: ГАРАНТ</w:t>
      </w:r>
      <w:proofErr w:type="gramStart"/>
      <w:r w:rsidRPr="00985687">
        <w:rPr>
          <w:rFonts w:ascii="Times New Roman" w:hAnsi="Times New Roman"/>
          <w:sz w:val="24"/>
          <w:szCs w:val="24"/>
        </w:rPr>
        <w:t>.Р</w:t>
      </w:r>
      <w:proofErr w:type="gramEnd"/>
      <w:r w:rsidRPr="00985687">
        <w:rPr>
          <w:rFonts w:ascii="Times New Roman" w:hAnsi="Times New Roman"/>
          <w:sz w:val="24"/>
          <w:szCs w:val="24"/>
        </w:rPr>
        <w:t>У: информационно-правовой портал - Текст: электронный</w:t>
      </w:r>
    </w:p>
    <w:p w:rsidR="00985687" w:rsidRPr="00985687" w:rsidRDefault="00985687" w:rsidP="00985687">
      <w:pPr>
        <w:pStyle w:val="ac"/>
        <w:numPr>
          <w:ilvl w:val="0"/>
          <w:numId w:val="22"/>
        </w:numPr>
        <w:ind w:left="0" w:firstLine="0"/>
        <w:contextualSpacing/>
        <w:rPr>
          <w:rFonts w:eastAsiaTheme="minorHAnsi" w:cstheme="minorBidi"/>
        </w:rPr>
      </w:pPr>
      <w:r w:rsidRPr="00985687">
        <w:rPr>
          <w:rFonts w:eastAsiaTheme="minorHAnsi" w:cstheme="minorBidi"/>
        </w:rPr>
        <w:t>СанПиН 3.3686-21 "Санитарно-эпидемиологические требования по профилактике инфекционных болезней</w:t>
      </w:r>
      <w:proofErr w:type="gramStart"/>
      <w:r w:rsidRPr="00985687">
        <w:rPr>
          <w:rFonts w:eastAsiaTheme="minorHAnsi" w:cstheme="minorBidi"/>
        </w:rPr>
        <w:t xml:space="preserve"> :</w:t>
      </w:r>
      <w:proofErr w:type="gramEnd"/>
      <w:r w:rsidRPr="00985687">
        <w:rPr>
          <w:rFonts w:eastAsiaTheme="minorHAnsi" w:cstheme="minorBidi"/>
        </w:rPr>
        <w:t xml:space="preserve"> утвержден   Главным  государственным  санитарным  врачом Российской Федерации  28.01.2021 : введен с 01.09.2021. -  URL: https://base.garant.ru/400342149/  - Режим доступа: ГАРАНТ</w:t>
      </w:r>
      <w:proofErr w:type="gramStart"/>
      <w:r w:rsidRPr="00985687">
        <w:rPr>
          <w:rFonts w:eastAsiaTheme="minorHAnsi" w:cstheme="minorBidi"/>
        </w:rPr>
        <w:t>.Р</w:t>
      </w:r>
      <w:proofErr w:type="gramEnd"/>
      <w:r w:rsidRPr="00985687">
        <w:rPr>
          <w:rFonts w:eastAsiaTheme="minorHAnsi" w:cstheme="minorBidi"/>
        </w:rPr>
        <w:t>У: информационно-правовой портал - Текст: электронный</w:t>
      </w:r>
    </w:p>
    <w:p w:rsidR="00985687" w:rsidRPr="00A31DEF" w:rsidRDefault="00985687" w:rsidP="00985687">
      <w:pPr>
        <w:numPr>
          <w:ilvl w:val="0"/>
          <w:numId w:val="22"/>
        </w:numPr>
        <w:shd w:val="clear" w:color="auto" w:fill="FFFFFF"/>
        <w:spacing w:after="0" w:line="240" w:lineRule="auto"/>
        <w:ind w:left="0" w:firstLine="0"/>
        <w:contextualSpacing/>
        <w:jc w:val="both"/>
        <w:rPr>
          <w:rFonts w:ascii="Times New Roman" w:hAnsi="Times New Roman"/>
          <w:sz w:val="24"/>
          <w:szCs w:val="24"/>
        </w:rPr>
      </w:pPr>
      <w:r w:rsidRPr="00A31DEF">
        <w:rPr>
          <w:rFonts w:ascii="Times New Roman" w:hAnsi="Times New Roman"/>
          <w:sz w:val="24"/>
          <w:szCs w:val="24"/>
        </w:rPr>
        <w:t>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roofErr w:type="gramStart"/>
      <w:r w:rsidRPr="00A31DEF">
        <w:rPr>
          <w:rFonts w:ascii="Times New Roman" w:hAnsi="Times New Roman"/>
          <w:sz w:val="24"/>
          <w:szCs w:val="24"/>
        </w:rPr>
        <w:t xml:space="preserve"> :</w:t>
      </w:r>
      <w:proofErr w:type="gramEnd"/>
      <w:r w:rsidRPr="00A31DEF">
        <w:rPr>
          <w:rFonts w:ascii="Times New Roman" w:hAnsi="Times New Roman"/>
          <w:sz w:val="24"/>
          <w:szCs w:val="24"/>
        </w:rPr>
        <w:t xml:space="preserve"> Приказ Министерства здравоохранения Российской Федерации  от 29.10.2020 № 1177н </w:t>
      </w:r>
      <w:r w:rsidRPr="00985687">
        <w:rPr>
          <w:rFonts w:ascii="Times New Roman" w:hAnsi="Times New Roman"/>
          <w:sz w:val="24"/>
          <w:szCs w:val="24"/>
        </w:rPr>
        <w:t>.</w:t>
      </w:r>
      <w:r w:rsidRPr="00A31DEF">
        <w:rPr>
          <w:rFonts w:ascii="Times New Roman" w:hAnsi="Times New Roman"/>
          <w:sz w:val="24"/>
          <w:szCs w:val="24"/>
        </w:rPr>
        <w:t>– URL: https://www.garant.ru/products/ipo/prime/doc/74898637/ Режим доступа: ГАРАНТ</w:t>
      </w:r>
      <w:proofErr w:type="gramStart"/>
      <w:r w:rsidRPr="00A31DEF">
        <w:rPr>
          <w:rFonts w:ascii="Times New Roman" w:hAnsi="Times New Roman"/>
          <w:sz w:val="24"/>
          <w:szCs w:val="24"/>
        </w:rPr>
        <w:t>.Р</w:t>
      </w:r>
      <w:proofErr w:type="gramEnd"/>
      <w:r w:rsidRPr="00A31DEF">
        <w:rPr>
          <w:rFonts w:ascii="Times New Roman" w:hAnsi="Times New Roman"/>
          <w:sz w:val="24"/>
          <w:szCs w:val="24"/>
        </w:rPr>
        <w:t>У: информационно-правовой портал - Текст: электронный</w:t>
      </w:r>
    </w:p>
    <w:p w:rsidR="00985687" w:rsidRPr="00A31DEF" w:rsidRDefault="00985687" w:rsidP="00985687">
      <w:pPr>
        <w:numPr>
          <w:ilvl w:val="0"/>
          <w:numId w:val="22"/>
        </w:numPr>
        <w:shd w:val="clear" w:color="auto" w:fill="FFFFFF"/>
        <w:spacing w:after="0" w:line="240" w:lineRule="auto"/>
        <w:ind w:left="0" w:firstLine="0"/>
        <w:contextualSpacing/>
        <w:jc w:val="both"/>
        <w:rPr>
          <w:rFonts w:ascii="Times New Roman" w:hAnsi="Times New Roman"/>
          <w:sz w:val="24"/>
          <w:szCs w:val="24"/>
        </w:rPr>
      </w:pPr>
      <w:r w:rsidRPr="00A31DEF">
        <w:rPr>
          <w:rFonts w:ascii="Times New Roman" w:hAnsi="Times New Roman"/>
          <w:sz w:val="24"/>
          <w:szCs w:val="24"/>
        </w:rPr>
        <w:t xml:space="preserve">ГОСТ </w:t>
      </w:r>
      <w:proofErr w:type="gramStart"/>
      <w:r w:rsidRPr="00A31DEF">
        <w:rPr>
          <w:rFonts w:ascii="Times New Roman" w:hAnsi="Times New Roman"/>
          <w:sz w:val="24"/>
          <w:szCs w:val="24"/>
        </w:rPr>
        <w:t>Р</w:t>
      </w:r>
      <w:proofErr w:type="gramEnd"/>
      <w:r w:rsidRPr="00A31DEF">
        <w:rPr>
          <w:rFonts w:ascii="Times New Roman" w:hAnsi="Times New Roman"/>
          <w:sz w:val="24"/>
          <w:szCs w:val="24"/>
        </w:rPr>
        <w:t xml:space="preserve"> 56819-2015 Надлежащая медицинская практика. Инфологическая модель. Профилактика пролежней</w:t>
      </w:r>
      <w:proofErr w:type="gramStart"/>
      <w:r w:rsidRPr="00A31DEF">
        <w:rPr>
          <w:rFonts w:ascii="Times New Roman" w:hAnsi="Times New Roman"/>
          <w:sz w:val="24"/>
          <w:szCs w:val="24"/>
        </w:rPr>
        <w:t xml:space="preserve"> :</w:t>
      </w:r>
      <w:proofErr w:type="gramEnd"/>
      <w:r w:rsidRPr="00A31DEF">
        <w:rPr>
          <w:rFonts w:ascii="Times New Roman" w:hAnsi="Times New Roman"/>
          <w:sz w:val="24"/>
          <w:szCs w:val="24"/>
        </w:rPr>
        <w:t xml:space="preserve"> национальный стандарт Российской Федерации : дата введения 2015-30-11. - Федеральное агентство по техническому регулированию и метрологии – URL: https:// https://base.garant.ru/71371156/  Режим доступа: ГАРАНТ</w:t>
      </w:r>
      <w:proofErr w:type="gramStart"/>
      <w:r w:rsidRPr="00A31DEF">
        <w:rPr>
          <w:rFonts w:ascii="Times New Roman" w:hAnsi="Times New Roman"/>
          <w:sz w:val="24"/>
          <w:szCs w:val="24"/>
        </w:rPr>
        <w:t>.Р</w:t>
      </w:r>
      <w:proofErr w:type="gramEnd"/>
      <w:r w:rsidRPr="00A31DEF">
        <w:rPr>
          <w:rFonts w:ascii="Times New Roman" w:hAnsi="Times New Roman"/>
          <w:sz w:val="24"/>
          <w:szCs w:val="24"/>
        </w:rPr>
        <w:t>У: информационно-правовой портал - Текст: электронный</w:t>
      </w:r>
    </w:p>
    <w:p w:rsidR="00985687" w:rsidRDefault="00985687" w:rsidP="00985687">
      <w:pPr>
        <w:pStyle w:val="a5"/>
        <w:numPr>
          <w:ilvl w:val="0"/>
          <w:numId w:val="22"/>
        </w:numPr>
        <w:shd w:val="clear" w:color="auto" w:fill="FFFFFF"/>
        <w:suppressAutoHyphens/>
        <w:spacing w:after="0" w:line="240" w:lineRule="auto"/>
        <w:ind w:left="0" w:firstLine="709"/>
        <w:jc w:val="both"/>
        <w:rPr>
          <w:rFonts w:ascii="Times New Roman" w:hAnsi="Times New Roman"/>
          <w:sz w:val="24"/>
          <w:szCs w:val="24"/>
        </w:rPr>
      </w:pPr>
      <w:r w:rsidRPr="00985687">
        <w:rPr>
          <w:rFonts w:ascii="Times New Roman" w:hAnsi="Times New Roman"/>
          <w:sz w:val="24"/>
          <w:szCs w:val="24"/>
        </w:rPr>
        <w:t>Методические указания МУ 3.5.1.3674-20 "Обеззараживание рук медицинских работников и кожных покровов пациентов при оказании медицинской помощи" (утв. Федеральной службой по надзору в сфере защиты прав потребителей и благополучия человека 14 декабря 2020 г.).- URL:https://www.garant.ru/products/ipo/prime/doc/400188098 Режим доступа: ГАРАНТ</w:t>
      </w:r>
      <w:proofErr w:type="gramStart"/>
      <w:r w:rsidRPr="00985687">
        <w:rPr>
          <w:rFonts w:ascii="Times New Roman" w:hAnsi="Times New Roman"/>
          <w:sz w:val="24"/>
          <w:szCs w:val="24"/>
        </w:rPr>
        <w:t>.Р</w:t>
      </w:r>
      <w:proofErr w:type="gramEnd"/>
      <w:r w:rsidRPr="00985687">
        <w:rPr>
          <w:rFonts w:ascii="Times New Roman" w:hAnsi="Times New Roman"/>
          <w:sz w:val="24"/>
          <w:szCs w:val="24"/>
        </w:rPr>
        <w:t>У: информационно-правовой портал. - Текст: электронный</w:t>
      </w:r>
    </w:p>
    <w:p w:rsidR="00C234D3" w:rsidRDefault="00985687" w:rsidP="00985687">
      <w:pPr>
        <w:pStyle w:val="a5"/>
        <w:numPr>
          <w:ilvl w:val="0"/>
          <w:numId w:val="22"/>
        </w:numPr>
        <w:shd w:val="clear" w:color="auto" w:fill="FFFFFF"/>
        <w:suppressAutoHyphens/>
        <w:spacing w:after="0" w:line="240" w:lineRule="auto"/>
        <w:ind w:left="0" w:firstLine="709"/>
        <w:jc w:val="both"/>
        <w:rPr>
          <w:rFonts w:ascii="Times New Roman" w:hAnsi="Times New Roman"/>
          <w:sz w:val="24"/>
          <w:szCs w:val="24"/>
        </w:rPr>
      </w:pPr>
      <w:r w:rsidRPr="00985687">
        <w:rPr>
          <w:rFonts w:ascii="Times New Roman" w:hAnsi="Times New Roman"/>
          <w:sz w:val="24"/>
          <w:szCs w:val="24"/>
        </w:rPr>
        <w:t>Осипова, В. Л. Внутрибольничная инфекция   : учебное пособие. - 2-е изд.</w:t>
      </w:r>
      <w:proofErr w:type="gramStart"/>
      <w:r w:rsidRPr="00985687">
        <w:rPr>
          <w:rFonts w:ascii="Times New Roman" w:hAnsi="Times New Roman"/>
          <w:sz w:val="24"/>
          <w:szCs w:val="24"/>
        </w:rPr>
        <w:t xml:space="preserve"> ,</w:t>
      </w:r>
      <w:proofErr w:type="gramEnd"/>
      <w:r w:rsidRPr="00985687">
        <w:rPr>
          <w:rFonts w:ascii="Times New Roman" w:hAnsi="Times New Roman"/>
          <w:sz w:val="24"/>
          <w:szCs w:val="24"/>
        </w:rPr>
        <w:t xml:space="preserve"> </w:t>
      </w:r>
      <w:proofErr w:type="spellStart"/>
      <w:r w:rsidRPr="00985687">
        <w:rPr>
          <w:rFonts w:ascii="Times New Roman" w:hAnsi="Times New Roman"/>
          <w:sz w:val="24"/>
          <w:szCs w:val="24"/>
        </w:rPr>
        <w:t>испр</w:t>
      </w:r>
      <w:proofErr w:type="spellEnd"/>
      <w:r w:rsidRPr="00985687">
        <w:rPr>
          <w:rFonts w:ascii="Times New Roman" w:hAnsi="Times New Roman"/>
          <w:sz w:val="24"/>
          <w:szCs w:val="24"/>
        </w:rPr>
        <w:t>. и доп. / В. Л. Осипова. - Москва</w:t>
      </w:r>
      <w:proofErr w:type="gramStart"/>
      <w:r w:rsidRPr="00985687">
        <w:rPr>
          <w:rFonts w:ascii="Times New Roman" w:hAnsi="Times New Roman"/>
          <w:sz w:val="24"/>
          <w:szCs w:val="24"/>
        </w:rPr>
        <w:t xml:space="preserve"> :</w:t>
      </w:r>
      <w:proofErr w:type="gramEnd"/>
      <w:r w:rsidRPr="00985687">
        <w:rPr>
          <w:rFonts w:ascii="Times New Roman" w:hAnsi="Times New Roman"/>
          <w:sz w:val="24"/>
          <w:szCs w:val="24"/>
        </w:rPr>
        <w:t xml:space="preserve"> ГЭОТАР-Медиа, 2019. - 240 с. - ISBN 978-5-9704-5265-3. - Текст</w:t>
      </w:r>
      <w:proofErr w:type="gramStart"/>
      <w:r w:rsidRPr="00985687">
        <w:rPr>
          <w:rFonts w:ascii="Times New Roman" w:hAnsi="Times New Roman"/>
          <w:sz w:val="24"/>
          <w:szCs w:val="24"/>
        </w:rPr>
        <w:t xml:space="preserve"> :</w:t>
      </w:r>
      <w:proofErr w:type="gramEnd"/>
      <w:r w:rsidRPr="00985687">
        <w:rPr>
          <w:rFonts w:ascii="Times New Roman" w:hAnsi="Times New Roman"/>
          <w:sz w:val="24"/>
          <w:szCs w:val="24"/>
        </w:rPr>
        <w:t xml:space="preserve"> электронный // ЭБС "Консультант студента" : [сайт]. - URL</w:t>
      </w:r>
      <w:proofErr w:type="gramStart"/>
      <w:r w:rsidRPr="00985687">
        <w:rPr>
          <w:rFonts w:ascii="Times New Roman" w:hAnsi="Times New Roman"/>
          <w:sz w:val="24"/>
          <w:szCs w:val="24"/>
        </w:rPr>
        <w:t xml:space="preserve"> :</w:t>
      </w:r>
      <w:proofErr w:type="gramEnd"/>
      <w:r w:rsidRPr="00985687">
        <w:rPr>
          <w:rFonts w:ascii="Times New Roman" w:hAnsi="Times New Roman"/>
          <w:sz w:val="24"/>
          <w:szCs w:val="24"/>
        </w:rPr>
        <w:t xml:space="preserve"> https://www.studentlibrary.ru/book/ISBN9785970452653.html (дата обращения: 02.03.2023). - Режим доступа</w:t>
      </w:r>
      <w:proofErr w:type="gramStart"/>
      <w:r w:rsidRPr="00985687">
        <w:rPr>
          <w:rFonts w:ascii="Times New Roman" w:hAnsi="Times New Roman"/>
          <w:sz w:val="24"/>
          <w:szCs w:val="24"/>
        </w:rPr>
        <w:t xml:space="preserve"> :</w:t>
      </w:r>
      <w:proofErr w:type="gramEnd"/>
      <w:r w:rsidRPr="00985687">
        <w:rPr>
          <w:rFonts w:ascii="Times New Roman" w:hAnsi="Times New Roman"/>
          <w:sz w:val="24"/>
          <w:szCs w:val="24"/>
        </w:rPr>
        <w:t xml:space="preserve"> по подписке.</w:t>
      </w:r>
    </w:p>
    <w:p w:rsidR="00985687" w:rsidRPr="00985687" w:rsidRDefault="00985687" w:rsidP="00985687">
      <w:pPr>
        <w:pStyle w:val="a5"/>
        <w:shd w:val="clear" w:color="auto" w:fill="FFFFFF"/>
        <w:suppressAutoHyphens/>
        <w:spacing w:after="0" w:line="240" w:lineRule="auto"/>
        <w:ind w:left="709"/>
        <w:jc w:val="both"/>
        <w:rPr>
          <w:rFonts w:ascii="Times New Roman" w:hAnsi="Times New Roman"/>
          <w:sz w:val="24"/>
          <w:szCs w:val="24"/>
        </w:rPr>
      </w:pPr>
    </w:p>
    <w:p w:rsidR="00985687" w:rsidRPr="007F02A0" w:rsidRDefault="003712A2" w:rsidP="003712A2">
      <w:pPr>
        <w:ind w:hanging="142"/>
        <w:jc w:val="center"/>
        <w:rPr>
          <w:rFonts w:ascii="Times New Roman" w:hAnsi="Times New Roman"/>
          <w:b/>
          <w:sz w:val="24"/>
          <w:szCs w:val="24"/>
        </w:rPr>
      </w:pPr>
      <w:r w:rsidRPr="007F02A0">
        <w:rPr>
          <w:rFonts w:ascii="Times New Roman" w:hAnsi="Times New Roman"/>
          <w:b/>
          <w:sz w:val="24"/>
          <w:szCs w:val="24"/>
        </w:rPr>
        <w:t>4. КОНТРОЛЬ И ОЦЕНКА РЕЗУЛЬТАТОВ ОСВОЕНИЯ</w:t>
      </w:r>
      <w:r>
        <w:rPr>
          <w:rFonts w:ascii="Times New Roman" w:hAnsi="Times New Roman"/>
          <w:b/>
          <w:sz w:val="24"/>
          <w:szCs w:val="24"/>
        </w:rPr>
        <w:t xml:space="preserve"> </w:t>
      </w:r>
      <w:r w:rsidRPr="007F02A0">
        <w:rPr>
          <w:rFonts w:ascii="Times New Roman" w:hAnsi="Times New Roman"/>
          <w:b/>
          <w:sz w:val="24"/>
          <w:szCs w:val="24"/>
        </w:rPr>
        <w:t>ПРОФЕССИОНАЛЬНОГО МОДУЛЯ</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969"/>
        <w:gridCol w:w="2551"/>
      </w:tblGrid>
      <w:tr w:rsidR="003712A2" w:rsidRPr="00985687" w:rsidTr="00FF7F3C">
        <w:trPr>
          <w:trHeight w:val="1098"/>
        </w:trPr>
        <w:tc>
          <w:tcPr>
            <w:tcW w:w="2694" w:type="dxa"/>
          </w:tcPr>
          <w:p w:rsidR="003712A2" w:rsidRPr="00985687" w:rsidRDefault="003712A2" w:rsidP="003712A2">
            <w:pPr>
              <w:suppressAutoHyphens/>
              <w:spacing w:after="0" w:line="240" w:lineRule="auto"/>
              <w:contextualSpacing/>
              <w:jc w:val="center"/>
              <w:rPr>
                <w:rFonts w:ascii="Times New Roman" w:hAnsi="Times New Roman" w:cs="Times New Roman"/>
              </w:rPr>
            </w:pPr>
            <w:r w:rsidRPr="00985687">
              <w:rPr>
                <w:rFonts w:ascii="Times New Roman" w:hAnsi="Times New Roman" w:cs="Times New Roman"/>
              </w:rPr>
              <w:t>Код и наименование профессиональных и общих компетенций формируемых в рамках модуля</w:t>
            </w:r>
          </w:p>
        </w:tc>
        <w:tc>
          <w:tcPr>
            <w:tcW w:w="3969" w:type="dxa"/>
          </w:tcPr>
          <w:p w:rsidR="003712A2" w:rsidRPr="00985687" w:rsidRDefault="003712A2" w:rsidP="003712A2">
            <w:pPr>
              <w:suppressAutoHyphens/>
              <w:spacing w:after="0" w:line="240" w:lineRule="auto"/>
              <w:contextualSpacing/>
              <w:jc w:val="center"/>
              <w:rPr>
                <w:rFonts w:ascii="Times New Roman" w:hAnsi="Times New Roman" w:cs="Times New Roman"/>
              </w:rPr>
            </w:pPr>
            <w:r w:rsidRPr="00985687">
              <w:rPr>
                <w:rFonts w:ascii="Times New Roman" w:hAnsi="Times New Roman" w:cs="Times New Roman"/>
              </w:rPr>
              <w:t>Критерии оценки</w:t>
            </w:r>
          </w:p>
        </w:tc>
        <w:tc>
          <w:tcPr>
            <w:tcW w:w="2551" w:type="dxa"/>
          </w:tcPr>
          <w:p w:rsidR="003712A2" w:rsidRPr="00985687" w:rsidRDefault="003712A2" w:rsidP="003712A2">
            <w:pPr>
              <w:suppressAutoHyphens/>
              <w:spacing w:after="0" w:line="240" w:lineRule="auto"/>
              <w:contextualSpacing/>
              <w:jc w:val="center"/>
              <w:rPr>
                <w:rFonts w:ascii="Times New Roman" w:hAnsi="Times New Roman" w:cs="Times New Roman"/>
              </w:rPr>
            </w:pPr>
            <w:r w:rsidRPr="00985687">
              <w:rPr>
                <w:rFonts w:ascii="Times New Roman" w:hAnsi="Times New Roman" w:cs="Times New Roman"/>
              </w:rPr>
              <w:t>Методы оценки</w:t>
            </w:r>
          </w:p>
        </w:tc>
      </w:tr>
      <w:tr w:rsidR="00985687" w:rsidRPr="00985687" w:rsidTr="00FF7F3C">
        <w:trPr>
          <w:trHeight w:val="691"/>
        </w:trPr>
        <w:tc>
          <w:tcPr>
            <w:tcW w:w="2694" w:type="dxa"/>
          </w:tcPr>
          <w:p w:rsidR="00985687" w:rsidRPr="00985687" w:rsidRDefault="00985687" w:rsidP="003712A2">
            <w:pPr>
              <w:pStyle w:val="2"/>
              <w:spacing w:before="0" w:after="0"/>
              <w:contextualSpacing/>
              <w:jc w:val="both"/>
              <w:rPr>
                <w:rStyle w:val="a7"/>
                <w:rFonts w:ascii="Times New Roman" w:hAnsi="Times New Roman"/>
                <w:b w:val="0"/>
                <w:iCs w:val="0"/>
                <w:sz w:val="22"/>
                <w:szCs w:val="22"/>
              </w:rPr>
            </w:pPr>
            <w:bookmarkStart w:id="4" w:name="_Toc132208029"/>
            <w:r w:rsidRPr="00985687">
              <w:rPr>
                <w:rStyle w:val="a7"/>
                <w:rFonts w:ascii="Times New Roman" w:hAnsi="Times New Roman"/>
                <w:b w:val="0"/>
                <w:iCs w:val="0"/>
                <w:sz w:val="22"/>
                <w:szCs w:val="22"/>
              </w:rPr>
              <w:t>ПК 1.1. Осуществлять рациональное перемещение и транспортировку материальных объектов и медицинских отходов</w:t>
            </w:r>
            <w:bookmarkEnd w:id="4"/>
          </w:p>
        </w:tc>
        <w:tc>
          <w:tcPr>
            <w:tcW w:w="3969" w:type="dxa"/>
          </w:tcPr>
          <w:p w:rsidR="00985687" w:rsidRPr="00985687" w:rsidRDefault="00985687" w:rsidP="003712A2">
            <w:pPr>
              <w:spacing w:after="0" w:line="240" w:lineRule="auto"/>
              <w:contextualSpacing/>
              <w:jc w:val="both"/>
              <w:rPr>
                <w:rStyle w:val="a7"/>
                <w:rFonts w:ascii="Times New Roman" w:hAnsi="Times New Roman"/>
                <w:i w:val="0"/>
              </w:rPr>
            </w:pPr>
            <w:bookmarkStart w:id="5" w:name="_Toc132208030"/>
            <w:r w:rsidRPr="00985687">
              <w:rPr>
                <w:rStyle w:val="a7"/>
                <w:rFonts w:ascii="Times New Roman" w:hAnsi="Times New Roman"/>
                <w:i w:val="0"/>
                <w:lang w:eastAsia="ru-RU"/>
              </w:rPr>
              <w:t>Владеет навыками рационального перемещения и транспортировки материальных объектов и медицинских отходов</w:t>
            </w:r>
            <w:bookmarkEnd w:id="5"/>
          </w:p>
        </w:tc>
        <w:tc>
          <w:tcPr>
            <w:tcW w:w="2551" w:type="dxa"/>
            <w:vMerge w:val="restart"/>
          </w:tcPr>
          <w:p w:rsidR="00985687" w:rsidRPr="00985687" w:rsidRDefault="00985687" w:rsidP="00985687">
            <w:pPr>
              <w:spacing w:after="0" w:line="240" w:lineRule="auto"/>
              <w:jc w:val="both"/>
              <w:rPr>
                <w:rFonts w:ascii="Times New Roman" w:hAnsi="Times New Roman"/>
                <w:bCs/>
              </w:rPr>
            </w:pPr>
            <w:r w:rsidRPr="00985687">
              <w:rPr>
                <w:rFonts w:ascii="Times New Roman" w:hAnsi="Times New Roman"/>
                <w:bCs/>
              </w:rPr>
              <w:t>Устный или письменный Опрос.</w:t>
            </w:r>
          </w:p>
          <w:p w:rsidR="00985687" w:rsidRPr="00985687" w:rsidRDefault="00985687" w:rsidP="00985687">
            <w:pPr>
              <w:spacing w:after="0" w:line="240" w:lineRule="auto"/>
              <w:jc w:val="both"/>
              <w:rPr>
                <w:rFonts w:ascii="Times New Roman" w:hAnsi="Times New Roman"/>
                <w:bCs/>
              </w:rPr>
            </w:pPr>
            <w:r w:rsidRPr="00985687">
              <w:rPr>
                <w:rFonts w:ascii="Times New Roman" w:hAnsi="Times New Roman"/>
                <w:bCs/>
              </w:rPr>
              <w:t xml:space="preserve">Оценка выполнения практических умений. </w:t>
            </w:r>
          </w:p>
          <w:p w:rsidR="00985687" w:rsidRPr="00985687" w:rsidRDefault="00985687" w:rsidP="00985687">
            <w:pPr>
              <w:spacing w:after="0" w:line="240" w:lineRule="auto"/>
              <w:jc w:val="both"/>
              <w:rPr>
                <w:rFonts w:ascii="Times New Roman" w:hAnsi="Times New Roman"/>
                <w:bCs/>
              </w:rPr>
            </w:pPr>
            <w:r w:rsidRPr="00985687">
              <w:rPr>
                <w:rFonts w:ascii="Times New Roman" w:hAnsi="Times New Roman"/>
                <w:bCs/>
              </w:rPr>
              <w:t>Решение проблемно-ситуационных задач.</w:t>
            </w:r>
          </w:p>
          <w:p w:rsidR="00985687" w:rsidRPr="00985687" w:rsidRDefault="00985687" w:rsidP="00985687">
            <w:pPr>
              <w:spacing w:after="0" w:line="240" w:lineRule="auto"/>
              <w:jc w:val="both"/>
              <w:rPr>
                <w:rFonts w:ascii="Times New Roman" w:hAnsi="Times New Roman"/>
                <w:bCs/>
              </w:rPr>
            </w:pPr>
            <w:r w:rsidRPr="00985687">
              <w:rPr>
                <w:rFonts w:ascii="Times New Roman" w:hAnsi="Times New Roman"/>
                <w:bCs/>
              </w:rPr>
              <w:lastRenderedPageBreak/>
              <w:t>Тестирование.</w:t>
            </w:r>
          </w:p>
          <w:p w:rsidR="00985687" w:rsidRPr="00985687" w:rsidRDefault="00985687" w:rsidP="00985687">
            <w:pPr>
              <w:spacing w:after="0" w:line="240" w:lineRule="auto"/>
              <w:jc w:val="both"/>
              <w:rPr>
                <w:rFonts w:ascii="Times New Roman" w:hAnsi="Times New Roman"/>
                <w:bCs/>
              </w:rPr>
            </w:pPr>
            <w:r w:rsidRPr="00985687">
              <w:rPr>
                <w:rFonts w:ascii="Times New Roman" w:hAnsi="Times New Roman"/>
                <w:bCs/>
              </w:rPr>
              <w:t xml:space="preserve">Наблюдение за деятельностью </w:t>
            </w:r>
            <w:proofErr w:type="gramStart"/>
            <w:r w:rsidRPr="00985687">
              <w:rPr>
                <w:rFonts w:ascii="Times New Roman" w:hAnsi="Times New Roman"/>
                <w:bCs/>
              </w:rPr>
              <w:t>обучающихся</w:t>
            </w:r>
            <w:proofErr w:type="gramEnd"/>
            <w:r w:rsidRPr="00985687">
              <w:rPr>
                <w:rFonts w:ascii="Times New Roman" w:hAnsi="Times New Roman"/>
                <w:bCs/>
              </w:rPr>
              <w:t>.</w:t>
            </w:r>
          </w:p>
          <w:p w:rsidR="00985687" w:rsidRPr="00985687" w:rsidRDefault="00985687" w:rsidP="00985687">
            <w:pPr>
              <w:spacing w:after="0" w:line="240" w:lineRule="auto"/>
              <w:ind w:left="318"/>
              <w:jc w:val="both"/>
              <w:rPr>
                <w:rFonts w:ascii="Times New Roman" w:hAnsi="Times New Roman"/>
                <w:bCs/>
              </w:rPr>
            </w:pPr>
          </w:p>
          <w:p w:rsidR="00985687" w:rsidRPr="00985687" w:rsidRDefault="00985687" w:rsidP="00985687">
            <w:pPr>
              <w:spacing w:after="0" w:line="240" w:lineRule="auto"/>
              <w:jc w:val="both"/>
              <w:rPr>
                <w:rFonts w:ascii="Times New Roman" w:hAnsi="Times New Roman"/>
                <w:bCs/>
              </w:rPr>
            </w:pPr>
            <w:r w:rsidRPr="00985687">
              <w:rPr>
                <w:rFonts w:ascii="Times New Roman" w:hAnsi="Times New Roman"/>
                <w:bCs/>
              </w:rPr>
              <w:t>Зачеты по производственной практике и по каждому из разделов профессионального модуля.</w:t>
            </w:r>
          </w:p>
          <w:p w:rsidR="00985687" w:rsidRPr="00985687" w:rsidRDefault="00985687" w:rsidP="00985687">
            <w:pPr>
              <w:spacing w:after="0" w:line="240" w:lineRule="auto"/>
              <w:jc w:val="both"/>
              <w:rPr>
                <w:rFonts w:ascii="Times New Roman" w:hAnsi="Times New Roman"/>
                <w:bCs/>
              </w:rPr>
            </w:pPr>
          </w:p>
          <w:p w:rsidR="00985687" w:rsidRPr="00985687" w:rsidRDefault="00985687" w:rsidP="00985687">
            <w:pPr>
              <w:suppressAutoHyphens/>
              <w:spacing w:after="0" w:line="240" w:lineRule="auto"/>
              <w:contextualSpacing/>
              <w:jc w:val="both"/>
              <w:rPr>
                <w:rFonts w:ascii="Times New Roman" w:hAnsi="Times New Roman" w:cs="Times New Roman"/>
              </w:rPr>
            </w:pPr>
            <w:r w:rsidRPr="00985687">
              <w:rPr>
                <w:rFonts w:ascii="Times New Roman" w:hAnsi="Times New Roman"/>
                <w:bCs/>
              </w:rPr>
              <w:t>Комплексный экзамен по профессиональному модулю.</w:t>
            </w:r>
          </w:p>
        </w:tc>
      </w:tr>
      <w:tr w:rsidR="00985687" w:rsidRPr="00985687" w:rsidTr="00985687">
        <w:trPr>
          <w:trHeight w:val="1233"/>
        </w:trPr>
        <w:tc>
          <w:tcPr>
            <w:tcW w:w="2694" w:type="dxa"/>
          </w:tcPr>
          <w:p w:rsidR="00985687" w:rsidRPr="00985687" w:rsidRDefault="00985687" w:rsidP="003712A2">
            <w:pPr>
              <w:pStyle w:val="2"/>
              <w:spacing w:before="0" w:after="0"/>
              <w:contextualSpacing/>
              <w:jc w:val="both"/>
              <w:rPr>
                <w:rStyle w:val="a7"/>
                <w:rFonts w:ascii="Times New Roman" w:hAnsi="Times New Roman"/>
                <w:b w:val="0"/>
                <w:iCs w:val="0"/>
                <w:sz w:val="22"/>
                <w:szCs w:val="22"/>
              </w:rPr>
            </w:pPr>
            <w:bookmarkStart w:id="6" w:name="_Toc132208031"/>
            <w:r w:rsidRPr="00985687">
              <w:rPr>
                <w:rStyle w:val="a7"/>
                <w:rFonts w:ascii="Times New Roman" w:hAnsi="Times New Roman"/>
                <w:b w:val="0"/>
                <w:iCs w:val="0"/>
                <w:sz w:val="22"/>
                <w:szCs w:val="22"/>
              </w:rPr>
              <w:lastRenderedPageBreak/>
              <w:t>ПК 1.2. Обеспечивать соблюдение санитарно-эпидемиологических правил и нормативов медицинской организации</w:t>
            </w:r>
            <w:bookmarkEnd w:id="6"/>
          </w:p>
        </w:tc>
        <w:tc>
          <w:tcPr>
            <w:tcW w:w="3969" w:type="dxa"/>
          </w:tcPr>
          <w:p w:rsidR="00985687" w:rsidRPr="00985687" w:rsidRDefault="00985687" w:rsidP="003712A2">
            <w:pPr>
              <w:spacing w:after="0" w:line="240" w:lineRule="auto"/>
              <w:contextualSpacing/>
              <w:jc w:val="both"/>
              <w:rPr>
                <w:rFonts w:ascii="Times New Roman" w:hAnsi="Times New Roman" w:cs="Times New Roman"/>
              </w:rPr>
            </w:pPr>
            <w:bookmarkStart w:id="7" w:name="_Toc132208032"/>
            <w:r w:rsidRPr="00985687">
              <w:rPr>
                <w:rStyle w:val="a7"/>
                <w:rFonts w:ascii="Times New Roman" w:hAnsi="Times New Roman"/>
                <w:i w:val="0"/>
                <w:lang w:eastAsia="ru-RU"/>
              </w:rPr>
              <w:t>Обеспечивает соблюдение санитарно-эпидемиологических правил и нормативов медицинской организации</w:t>
            </w:r>
            <w:bookmarkEnd w:id="7"/>
          </w:p>
        </w:tc>
        <w:tc>
          <w:tcPr>
            <w:tcW w:w="2551" w:type="dxa"/>
            <w:vMerge/>
          </w:tcPr>
          <w:p w:rsidR="00985687" w:rsidRPr="00985687" w:rsidRDefault="00985687" w:rsidP="00985687">
            <w:pPr>
              <w:suppressAutoHyphens/>
              <w:spacing w:after="0" w:line="240" w:lineRule="auto"/>
              <w:contextualSpacing/>
              <w:jc w:val="both"/>
              <w:rPr>
                <w:rFonts w:ascii="Times New Roman" w:hAnsi="Times New Roman" w:cs="Times New Roman"/>
              </w:rPr>
            </w:pPr>
          </w:p>
        </w:tc>
      </w:tr>
      <w:tr w:rsidR="00985687" w:rsidRPr="00985687" w:rsidTr="00FF7F3C">
        <w:trPr>
          <w:trHeight w:val="691"/>
        </w:trPr>
        <w:tc>
          <w:tcPr>
            <w:tcW w:w="2694" w:type="dxa"/>
          </w:tcPr>
          <w:p w:rsidR="00985687" w:rsidRPr="00985687" w:rsidRDefault="00985687" w:rsidP="003712A2">
            <w:pPr>
              <w:pStyle w:val="2"/>
              <w:spacing w:before="0" w:after="0"/>
              <w:contextualSpacing/>
              <w:jc w:val="both"/>
              <w:rPr>
                <w:rStyle w:val="a7"/>
                <w:rFonts w:ascii="Times New Roman" w:hAnsi="Times New Roman"/>
                <w:b w:val="0"/>
                <w:iCs w:val="0"/>
                <w:sz w:val="22"/>
                <w:szCs w:val="22"/>
              </w:rPr>
            </w:pPr>
            <w:bookmarkStart w:id="8" w:name="_Toc132208033"/>
            <w:r w:rsidRPr="00985687">
              <w:rPr>
                <w:rStyle w:val="a7"/>
                <w:rFonts w:ascii="Times New Roman" w:hAnsi="Times New Roman"/>
                <w:b w:val="0"/>
                <w:iCs w:val="0"/>
                <w:sz w:val="22"/>
                <w:szCs w:val="22"/>
              </w:rPr>
              <w:lastRenderedPageBreak/>
              <w:t>ПК 1.3. Осуществлять профессиональный уход за пациентами с использованием современных средств и предметов ухода</w:t>
            </w:r>
            <w:bookmarkEnd w:id="8"/>
          </w:p>
        </w:tc>
        <w:tc>
          <w:tcPr>
            <w:tcW w:w="3969" w:type="dxa"/>
          </w:tcPr>
          <w:p w:rsidR="00985687" w:rsidRPr="00985687" w:rsidRDefault="00985687" w:rsidP="003712A2">
            <w:pPr>
              <w:spacing w:after="0" w:line="240" w:lineRule="auto"/>
              <w:contextualSpacing/>
              <w:jc w:val="both"/>
              <w:rPr>
                <w:rStyle w:val="a7"/>
                <w:rFonts w:ascii="Times New Roman" w:hAnsi="Times New Roman"/>
                <w:i w:val="0"/>
              </w:rPr>
            </w:pPr>
            <w:bookmarkStart w:id="9" w:name="_Toc132208034"/>
            <w:r w:rsidRPr="00985687">
              <w:rPr>
                <w:rStyle w:val="a7"/>
                <w:rFonts w:ascii="Times New Roman" w:hAnsi="Times New Roman"/>
                <w:i w:val="0"/>
                <w:lang w:eastAsia="ru-RU"/>
              </w:rPr>
              <w:t xml:space="preserve">Владеет навыками </w:t>
            </w:r>
            <w:r w:rsidRPr="00985687">
              <w:rPr>
                <w:rStyle w:val="a7"/>
                <w:rFonts w:ascii="Times New Roman" w:hAnsi="Times New Roman"/>
                <w:i w:val="0"/>
              </w:rPr>
              <w:t>профессионального ухода за пациентами с использованием современных средств и предметов ухода</w:t>
            </w:r>
            <w:bookmarkEnd w:id="9"/>
          </w:p>
        </w:tc>
        <w:tc>
          <w:tcPr>
            <w:tcW w:w="2551" w:type="dxa"/>
            <w:vMerge/>
          </w:tcPr>
          <w:p w:rsidR="00985687" w:rsidRPr="00985687" w:rsidRDefault="00985687" w:rsidP="00985687">
            <w:pPr>
              <w:suppressAutoHyphens/>
              <w:spacing w:after="0" w:line="240" w:lineRule="auto"/>
              <w:contextualSpacing/>
              <w:jc w:val="both"/>
              <w:rPr>
                <w:rFonts w:ascii="Times New Roman" w:hAnsi="Times New Roman" w:cs="Times New Roman"/>
              </w:rPr>
            </w:pPr>
          </w:p>
        </w:tc>
      </w:tr>
      <w:tr w:rsidR="00985687" w:rsidRPr="00985687" w:rsidTr="00FF7F3C">
        <w:trPr>
          <w:trHeight w:val="691"/>
        </w:trPr>
        <w:tc>
          <w:tcPr>
            <w:tcW w:w="2694" w:type="dxa"/>
          </w:tcPr>
          <w:p w:rsidR="00985687" w:rsidRPr="00985687" w:rsidRDefault="00985687" w:rsidP="003712A2">
            <w:pPr>
              <w:spacing w:after="0" w:line="240" w:lineRule="auto"/>
              <w:contextualSpacing/>
              <w:jc w:val="both"/>
              <w:rPr>
                <w:rStyle w:val="a7"/>
                <w:rFonts w:ascii="Times New Roman" w:hAnsi="Times New Roman"/>
                <w:i w:val="0"/>
              </w:rPr>
            </w:pPr>
            <w:bookmarkStart w:id="10" w:name="_Toc132208035"/>
            <w:r w:rsidRPr="00985687">
              <w:rPr>
                <w:rStyle w:val="a7"/>
                <w:rFonts w:ascii="Times New Roman" w:hAnsi="Times New Roman"/>
                <w:i w:val="0"/>
                <w:lang w:eastAsia="ru-RU"/>
              </w:rPr>
              <w:t xml:space="preserve">ПК 1.4. </w:t>
            </w:r>
            <w:r w:rsidRPr="00985687">
              <w:rPr>
                <w:rStyle w:val="a7"/>
                <w:rFonts w:ascii="Times New Roman" w:hAnsi="Times New Roman"/>
                <w:i w:val="0"/>
              </w:rPr>
              <w:t>Осуществлять уход за телом человека</w:t>
            </w:r>
            <w:bookmarkEnd w:id="10"/>
          </w:p>
        </w:tc>
        <w:tc>
          <w:tcPr>
            <w:tcW w:w="3969" w:type="dxa"/>
          </w:tcPr>
          <w:p w:rsidR="00985687" w:rsidRPr="00985687" w:rsidRDefault="00985687" w:rsidP="003712A2">
            <w:pPr>
              <w:spacing w:after="0" w:line="240" w:lineRule="auto"/>
              <w:contextualSpacing/>
              <w:jc w:val="both"/>
              <w:rPr>
                <w:rStyle w:val="a7"/>
                <w:rFonts w:ascii="Times New Roman" w:hAnsi="Times New Roman"/>
                <w:i w:val="0"/>
              </w:rPr>
            </w:pPr>
            <w:bookmarkStart w:id="11" w:name="_Toc132208036"/>
            <w:r w:rsidRPr="00985687">
              <w:rPr>
                <w:rStyle w:val="a7"/>
                <w:rFonts w:ascii="Times New Roman" w:hAnsi="Times New Roman"/>
                <w:i w:val="0"/>
                <w:lang w:eastAsia="ru-RU"/>
              </w:rPr>
              <w:t xml:space="preserve">Владеет навыками </w:t>
            </w:r>
            <w:r w:rsidRPr="00985687">
              <w:rPr>
                <w:rStyle w:val="a7"/>
                <w:rFonts w:ascii="Times New Roman" w:hAnsi="Times New Roman"/>
                <w:i w:val="0"/>
              </w:rPr>
              <w:t>уход за телом человека</w:t>
            </w:r>
            <w:bookmarkEnd w:id="11"/>
          </w:p>
        </w:tc>
        <w:tc>
          <w:tcPr>
            <w:tcW w:w="2551" w:type="dxa"/>
            <w:vMerge/>
          </w:tcPr>
          <w:p w:rsidR="00985687" w:rsidRPr="00985687" w:rsidRDefault="00985687" w:rsidP="00985687">
            <w:pPr>
              <w:spacing w:after="0" w:line="240" w:lineRule="auto"/>
              <w:contextualSpacing/>
              <w:jc w:val="both"/>
              <w:rPr>
                <w:rStyle w:val="a7"/>
                <w:rFonts w:ascii="Times New Roman" w:hAnsi="Times New Roman"/>
                <w:i w:val="0"/>
              </w:rPr>
            </w:pPr>
          </w:p>
        </w:tc>
      </w:tr>
      <w:tr w:rsidR="00985687" w:rsidRPr="00985687" w:rsidTr="00FF7F3C">
        <w:trPr>
          <w:trHeight w:val="691"/>
        </w:trPr>
        <w:tc>
          <w:tcPr>
            <w:tcW w:w="2694" w:type="dxa"/>
          </w:tcPr>
          <w:p w:rsidR="00985687" w:rsidRPr="00985687" w:rsidRDefault="00985687" w:rsidP="003712A2">
            <w:pPr>
              <w:spacing w:after="0" w:line="240" w:lineRule="auto"/>
              <w:contextualSpacing/>
              <w:jc w:val="both"/>
              <w:rPr>
                <w:rStyle w:val="a7"/>
                <w:rFonts w:ascii="Times New Roman" w:hAnsi="Times New Roman"/>
                <w:i w:val="0"/>
              </w:rPr>
            </w:pPr>
            <w:bookmarkStart w:id="12" w:name="_Toc132208037"/>
            <w:r w:rsidRPr="00985687">
              <w:rPr>
                <w:rStyle w:val="a7"/>
                <w:rFonts w:ascii="Times New Roman" w:hAnsi="Times New Roman"/>
                <w:i w:val="0"/>
                <w:lang w:eastAsia="ru-RU"/>
              </w:rPr>
              <w:t>ОК 1. Выбирать способы решения задач профессиональной деятельности применительно к различным контекстам</w:t>
            </w:r>
            <w:bookmarkEnd w:id="12"/>
          </w:p>
        </w:tc>
        <w:tc>
          <w:tcPr>
            <w:tcW w:w="3969" w:type="dxa"/>
          </w:tcPr>
          <w:p w:rsidR="00985687" w:rsidRPr="00985687" w:rsidRDefault="00985687" w:rsidP="003712A2">
            <w:pPr>
              <w:spacing w:after="0" w:line="240" w:lineRule="auto"/>
              <w:contextualSpacing/>
              <w:jc w:val="both"/>
              <w:rPr>
                <w:rStyle w:val="a7"/>
                <w:rFonts w:ascii="Times New Roman" w:hAnsi="Times New Roman"/>
                <w:bCs/>
                <w:i w:val="0"/>
              </w:rPr>
            </w:pPr>
            <w:r w:rsidRPr="00985687">
              <w:rPr>
                <w:rFonts w:ascii="Times New Roman" w:hAnsi="Times New Roman"/>
                <w:bCs/>
              </w:rPr>
              <w:t>Распознает и анализирует задачу и/ или проблему в профессиональном и/ или социальном контексте, определяет этапы решения задачи, составляет план действия, определяет необходимые ресурсы</w:t>
            </w:r>
          </w:p>
        </w:tc>
        <w:tc>
          <w:tcPr>
            <w:tcW w:w="2551" w:type="dxa"/>
            <w:vMerge w:val="restart"/>
          </w:tcPr>
          <w:p w:rsidR="00985687" w:rsidRPr="00985687" w:rsidRDefault="00985687" w:rsidP="00985687">
            <w:pPr>
              <w:spacing w:after="0" w:line="240" w:lineRule="auto"/>
              <w:contextualSpacing/>
              <w:jc w:val="both"/>
              <w:rPr>
                <w:rStyle w:val="a7"/>
                <w:rFonts w:ascii="Times New Roman" w:hAnsi="Times New Roman"/>
                <w:bCs/>
                <w:i w:val="0"/>
              </w:rPr>
            </w:pPr>
            <w:r w:rsidRPr="00985687">
              <w:rPr>
                <w:rFonts w:ascii="Times New Roman" w:hAnsi="Times New Roman"/>
                <w:bCs/>
              </w:rPr>
              <w:t>Интерпретация результатов наблюдений за деятельностью обучающегося в процессе освоения образовательной программы</w:t>
            </w:r>
          </w:p>
        </w:tc>
      </w:tr>
      <w:tr w:rsidR="00985687" w:rsidRPr="00985687" w:rsidTr="00FF7F3C">
        <w:trPr>
          <w:trHeight w:val="691"/>
        </w:trPr>
        <w:tc>
          <w:tcPr>
            <w:tcW w:w="2694" w:type="dxa"/>
          </w:tcPr>
          <w:p w:rsidR="00985687" w:rsidRPr="00985687" w:rsidRDefault="00985687" w:rsidP="003712A2">
            <w:pPr>
              <w:pStyle w:val="2"/>
              <w:spacing w:before="0" w:after="0"/>
              <w:contextualSpacing/>
              <w:jc w:val="both"/>
              <w:rPr>
                <w:rStyle w:val="a7"/>
                <w:rFonts w:ascii="Times New Roman" w:hAnsi="Times New Roman"/>
                <w:b w:val="0"/>
                <w:iCs w:val="0"/>
                <w:sz w:val="22"/>
                <w:szCs w:val="22"/>
              </w:rPr>
            </w:pPr>
            <w:bookmarkStart w:id="13" w:name="_Toc132208038"/>
            <w:r w:rsidRPr="00985687">
              <w:rPr>
                <w:rStyle w:val="a7"/>
                <w:rFonts w:ascii="Times New Roman" w:hAnsi="Times New Roman"/>
                <w:b w:val="0"/>
                <w:iCs w:val="0"/>
                <w:sz w:val="22"/>
                <w:szCs w:val="2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13"/>
          </w:p>
        </w:tc>
        <w:tc>
          <w:tcPr>
            <w:tcW w:w="3969" w:type="dxa"/>
          </w:tcPr>
          <w:p w:rsidR="00985687" w:rsidRPr="00985687" w:rsidRDefault="00985687" w:rsidP="003712A2">
            <w:pPr>
              <w:pStyle w:val="2"/>
              <w:spacing w:before="0" w:after="0"/>
              <w:contextualSpacing/>
              <w:jc w:val="both"/>
              <w:rPr>
                <w:rStyle w:val="a7"/>
                <w:rFonts w:ascii="Times New Roman" w:hAnsi="Times New Roman"/>
                <w:b w:val="0"/>
                <w:iCs w:val="0"/>
                <w:sz w:val="22"/>
                <w:szCs w:val="22"/>
              </w:rPr>
            </w:pPr>
            <w:r w:rsidRPr="00985687">
              <w:rPr>
                <w:rFonts w:ascii="Times New Roman" w:hAnsi="Times New Roman"/>
                <w:b w:val="0"/>
                <w:i w:val="0"/>
                <w:sz w:val="22"/>
                <w:szCs w:val="22"/>
              </w:rPr>
              <w:t>определяет задачи для поиска информации, структурирует получаемую информацию, применяет средства информационных технологий для решения профессиональных задач, использует современное программное обеспечение</w:t>
            </w:r>
          </w:p>
        </w:tc>
        <w:tc>
          <w:tcPr>
            <w:tcW w:w="2551" w:type="dxa"/>
            <w:vMerge/>
          </w:tcPr>
          <w:p w:rsidR="00985687" w:rsidRPr="00985687" w:rsidRDefault="00985687" w:rsidP="003712A2">
            <w:pPr>
              <w:pStyle w:val="2"/>
              <w:spacing w:before="0" w:after="0"/>
              <w:contextualSpacing/>
              <w:jc w:val="center"/>
              <w:rPr>
                <w:rStyle w:val="a7"/>
                <w:rFonts w:ascii="Times New Roman" w:hAnsi="Times New Roman"/>
                <w:b w:val="0"/>
                <w:iCs w:val="0"/>
                <w:sz w:val="22"/>
                <w:szCs w:val="22"/>
              </w:rPr>
            </w:pPr>
          </w:p>
        </w:tc>
      </w:tr>
      <w:tr w:rsidR="00985687" w:rsidRPr="00985687" w:rsidTr="00FF7F3C">
        <w:trPr>
          <w:trHeight w:val="691"/>
        </w:trPr>
        <w:tc>
          <w:tcPr>
            <w:tcW w:w="2694" w:type="dxa"/>
          </w:tcPr>
          <w:p w:rsidR="00985687" w:rsidRPr="00985687" w:rsidRDefault="00985687" w:rsidP="003712A2">
            <w:pPr>
              <w:pStyle w:val="2"/>
              <w:spacing w:before="0" w:after="0"/>
              <w:contextualSpacing/>
              <w:jc w:val="both"/>
              <w:rPr>
                <w:rStyle w:val="a7"/>
                <w:rFonts w:ascii="Times New Roman" w:hAnsi="Times New Roman"/>
                <w:b w:val="0"/>
                <w:iCs w:val="0"/>
                <w:sz w:val="22"/>
                <w:szCs w:val="22"/>
              </w:rPr>
            </w:pPr>
            <w:bookmarkStart w:id="14" w:name="_Toc132208039"/>
            <w:r w:rsidRPr="00985687">
              <w:rPr>
                <w:rStyle w:val="a7"/>
                <w:rFonts w:ascii="Times New Roman" w:hAnsi="Times New Roman"/>
                <w:b w:val="0"/>
                <w:iCs w:val="0"/>
                <w:sz w:val="22"/>
                <w:szCs w:val="22"/>
              </w:rPr>
              <w:t>ОК 04. Эффективно взаимодействовать и работать в коллективе и команде</w:t>
            </w:r>
            <w:bookmarkEnd w:id="14"/>
          </w:p>
        </w:tc>
        <w:tc>
          <w:tcPr>
            <w:tcW w:w="3969" w:type="dxa"/>
          </w:tcPr>
          <w:p w:rsidR="00985687" w:rsidRPr="00985687" w:rsidRDefault="00985687" w:rsidP="003712A2">
            <w:pPr>
              <w:pStyle w:val="2"/>
              <w:spacing w:before="0" w:after="0"/>
              <w:contextualSpacing/>
              <w:jc w:val="both"/>
              <w:rPr>
                <w:rFonts w:ascii="Times New Roman" w:hAnsi="Times New Roman"/>
                <w:b w:val="0"/>
                <w:i w:val="0"/>
                <w:iCs w:val="0"/>
                <w:sz w:val="22"/>
                <w:szCs w:val="22"/>
              </w:rPr>
            </w:pPr>
            <w:r w:rsidRPr="00985687">
              <w:rPr>
                <w:rFonts w:ascii="Times New Roman" w:hAnsi="Times New Roman"/>
                <w:b w:val="0"/>
                <w:i w:val="0"/>
                <w:sz w:val="22"/>
                <w:szCs w:val="22"/>
              </w:rPr>
              <w:t>Организует работу коллектива и команды, взаимодействует с коллегами, руководством, клиентами в ходе профессиональной деятельности</w:t>
            </w:r>
          </w:p>
        </w:tc>
        <w:tc>
          <w:tcPr>
            <w:tcW w:w="2551" w:type="dxa"/>
            <w:vMerge/>
          </w:tcPr>
          <w:p w:rsidR="00985687" w:rsidRPr="00985687" w:rsidRDefault="00985687" w:rsidP="003712A2">
            <w:pPr>
              <w:suppressAutoHyphens/>
              <w:spacing w:after="0" w:line="240" w:lineRule="auto"/>
              <w:contextualSpacing/>
              <w:jc w:val="center"/>
              <w:rPr>
                <w:rStyle w:val="a7"/>
                <w:rFonts w:ascii="Times New Roman" w:hAnsi="Times New Roman"/>
                <w:i w:val="0"/>
              </w:rPr>
            </w:pPr>
          </w:p>
        </w:tc>
      </w:tr>
      <w:tr w:rsidR="00985687" w:rsidRPr="00985687" w:rsidTr="00FF7F3C">
        <w:trPr>
          <w:trHeight w:val="691"/>
        </w:trPr>
        <w:tc>
          <w:tcPr>
            <w:tcW w:w="2694" w:type="dxa"/>
          </w:tcPr>
          <w:p w:rsidR="00985687" w:rsidRPr="00985687" w:rsidRDefault="00985687" w:rsidP="003712A2">
            <w:pPr>
              <w:pStyle w:val="2"/>
              <w:spacing w:before="0" w:after="0"/>
              <w:contextualSpacing/>
              <w:jc w:val="both"/>
              <w:rPr>
                <w:rStyle w:val="a7"/>
                <w:rFonts w:ascii="Times New Roman" w:hAnsi="Times New Roman"/>
                <w:b w:val="0"/>
                <w:iCs w:val="0"/>
                <w:sz w:val="22"/>
                <w:szCs w:val="22"/>
              </w:rPr>
            </w:pPr>
            <w:bookmarkStart w:id="15" w:name="_Toc132208040"/>
            <w:r w:rsidRPr="00985687">
              <w:rPr>
                <w:rStyle w:val="a7"/>
                <w:rFonts w:ascii="Times New Roman" w:hAnsi="Times New Roman"/>
                <w:b w:val="0"/>
                <w:iCs w:val="0"/>
                <w:sz w:val="22"/>
                <w:szCs w:val="22"/>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15"/>
          </w:p>
        </w:tc>
        <w:tc>
          <w:tcPr>
            <w:tcW w:w="3969" w:type="dxa"/>
          </w:tcPr>
          <w:p w:rsidR="00985687" w:rsidRPr="00985687" w:rsidRDefault="00985687" w:rsidP="003712A2">
            <w:pPr>
              <w:pStyle w:val="2"/>
              <w:spacing w:before="0" w:after="0"/>
              <w:contextualSpacing/>
              <w:jc w:val="both"/>
              <w:rPr>
                <w:rStyle w:val="a7"/>
                <w:rFonts w:ascii="Times New Roman" w:hAnsi="Times New Roman"/>
                <w:b w:val="0"/>
                <w:iCs w:val="0"/>
                <w:sz w:val="22"/>
                <w:szCs w:val="22"/>
              </w:rPr>
            </w:pPr>
            <w:r w:rsidRPr="00985687">
              <w:rPr>
                <w:rFonts w:ascii="Times New Roman" w:hAnsi="Times New Roman"/>
                <w:b w:val="0"/>
                <w:i w:val="0"/>
                <w:sz w:val="22"/>
                <w:szCs w:val="22"/>
              </w:rPr>
              <w:t>Грамотно излагает свои мысли и оформляет документы по профессиональной тематике на государственном языке, проявлять толерантность в рабочем коллективе</w:t>
            </w:r>
          </w:p>
        </w:tc>
        <w:tc>
          <w:tcPr>
            <w:tcW w:w="2551" w:type="dxa"/>
            <w:vMerge/>
          </w:tcPr>
          <w:p w:rsidR="00985687" w:rsidRPr="00985687" w:rsidRDefault="00985687" w:rsidP="003712A2">
            <w:pPr>
              <w:pStyle w:val="2"/>
              <w:spacing w:before="0" w:after="0"/>
              <w:contextualSpacing/>
              <w:jc w:val="center"/>
              <w:rPr>
                <w:rStyle w:val="a7"/>
                <w:rFonts w:ascii="Times New Roman" w:hAnsi="Times New Roman"/>
                <w:b w:val="0"/>
                <w:iCs w:val="0"/>
                <w:sz w:val="22"/>
                <w:szCs w:val="22"/>
              </w:rPr>
            </w:pPr>
          </w:p>
        </w:tc>
      </w:tr>
      <w:tr w:rsidR="00985687" w:rsidRPr="00985687" w:rsidTr="00FF7F3C">
        <w:trPr>
          <w:trHeight w:val="691"/>
        </w:trPr>
        <w:tc>
          <w:tcPr>
            <w:tcW w:w="2694" w:type="dxa"/>
          </w:tcPr>
          <w:p w:rsidR="00985687" w:rsidRPr="00985687" w:rsidRDefault="00985687" w:rsidP="003712A2">
            <w:pPr>
              <w:pStyle w:val="2"/>
              <w:spacing w:before="0" w:after="0"/>
              <w:contextualSpacing/>
              <w:jc w:val="both"/>
              <w:rPr>
                <w:rStyle w:val="a7"/>
                <w:rFonts w:ascii="Times New Roman" w:hAnsi="Times New Roman"/>
                <w:b w:val="0"/>
                <w:iCs w:val="0"/>
                <w:sz w:val="22"/>
                <w:szCs w:val="22"/>
              </w:rPr>
            </w:pPr>
            <w:r w:rsidRPr="00985687">
              <w:rPr>
                <w:rStyle w:val="a7"/>
                <w:rFonts w:ascii="Times New Roman" w:hAnsi="Times New Roman"/>
                <w:b w:val="0"/>
                <w:iCs w:val="0"/>
                <w:sz w:val="22"/>
                <w:szCs w:val="22"/>
              </w:rPr>
              <w:t>ОК 09. Пользоваться профессиональной документацией на государственном и иностранном языках</w:t>
            </w:r>
          </w:p>
        </w:tc>
        <w:tc>
          <w:tcPr>
            <w:tcW w:w="3969" w:type="dxa"/>
          </w:tcPr>
          <w:p w:rsidR="00985687" w:rsidRPr="00985687" w:rsidRDefault="00985687" w:rsidP="003712A2">
            <w:pPr>
              <w:spacing w:after="0" w:line="240" w:lineRule="auto"/>
              <w:contextualSpacing/>
              <w:jc w:val="both"/>
              <w:rPr>
                <w:rFonts w:ascii="Times New Roman" w:hAnsi="Times New Roman" w:cs="Times New Roman"/>
              </w:rPr>
            </w:pPr>
            <w:r w:rsidRPr="00985687">
              <w:rPr>
                <w:rFonts w:ascii="Times New Roman" w:hAnsi="Times New Roman"/>
                <w:bCs/>
              </w:rPr>
              <w:t>Понимает общий смысл четко произнесенных высказываний на известные темы, понимает тексты на базовые профессиональные темы, участвует в диалогах на знакомые общие и профессиональные темы</w:t>
            </w:r>
          </w:p>
        </w:tc>
        <w:tc>
          <w:tcPr>
            <w:tcW w:w="2551" w:type="dxa"/>
            <w:vMerge/>
          </w:tcPr>
          <w:p w:rsidR="00985687" w:rsidRPr="00985687" w:rsidRDefault="00985687" w:rsidP="003712A2">
            <w:pPr>
              <w:pStyle w:val="2"/>
              <w:spacing w:before="0" w:after="0"/>
              <w:contextualSpacing/>
              <w:jc w:val="center"/>
              <w:rPr>
                <w:rStyle w:val="a7"/>
                <w:rFonts w:ascii="Times New Roman" w:hAnsi="Times New Roman"/>
                <w:b w:val="0"/>
                <w:iCs w:val="0"/>
                <w:sz w:val="22"/>
                <w:szCs w:val="22"/>
              </w:rPr>
            </w:pPr>
          </w:p>
        </w:tc>
      </w:tr>
    </w:tbl>
    <w:p w:rsidR="00C234D3" w:rsidRPr="00C234D3" w:rsidRDefault="00C234D3" w:rsidP="00C234D3">
      <w:pPr>
        <w:spacing w:after="0" w:line="240" w:lineRule="auto"/>
        <w:ind w:firstLine="709"/>
        <w:contextualSpacing/>
        <w:jc w:val="both"/>
        <w:rPr>
          <w:rStyle w:val="a7"/>
          <w:rFonts w:ascii="Times New Roman" w:hAnsi="Times New Roman"/>
          <w:b/>
          <w:i w:val="0"/>
          <w:sz w:val="24"/>
          <w:szCs w:val="24"/>
        </w:rPr>
      </w:pPr>
    </w:p>
    <w:sectPr w:rsidR="00C234D3" w:rsidRPr="00C234D3" w:rsidSect="00C234D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1BE" w:rsidRDefault="009C31BE" w:rsidP="003712A2">
      <w:pPr>
        <w:spacing w:after="0" w:line="240" w:lineRule="auto"/>
      </w:pPr>
      <w:r>
        <w:separator/>
      </w:r>
    </w:p>
  </w:endnote>
  <w:endnote w:type="continuationSeparator" w:id="0">
    <w:p w:rsidR="009C31BE" w:rsidRDefault="009C31BE" w:rsidP="00371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4D3" w:rsidRDefault="009C31BE">
    <w:pPr>
      <w:pStyle w:val="a3"/>
      <w:jc w:val="right"/>
    </w:pPr>
    <w:r>
      <w:fldChar w:fldCharType="begin"/>
    </w:r>
    <w:r>
      <w:instrText xml:space="preserve"> PAGE   \* MERGEFORMAT </w:instrText>
    </w:r>
    <w:r>
      <w:fldChar w:fldCharType="separate"/>
    </w:r>
    <w:r w:rsidR="009C6B6B">
      <w:rPr>
        <w:noProof/>
      </w:rPr>
      <w:t>21</w:t>
    </w:r>
    <w:r>
      <w:rPr>
        <w:noProof/>
      </w:rPr>
      <w:fldChar w:fldCharType="end"/>
    </w:r>
  </w:p>
  <w:p w:rsidR="00C234D3" w:rsidRDefault="00C234D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1BE" w:rsidRDefault="009C31BE" w:rsidP="003712A2">
      <w:pPr>
        <w:spacing w:after="0" w:line="240" w:lineRule="auto"/>
      </w:pPr>
      <w:r>
        <w:separator/>
      </w:r>
    </w:p>
  </w:footnote>
  <w:footnote w:type="continuationSeparator" w:id="0">
    <w:p w:rsidR="009C31BE" w:rsidRDefault="009C31BE" w:rsidP="003712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11B94"/>
    <w:multiLevelType w:val="hybridMultilevel"/>
    <w:tmpl w:val="91D89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5F3AA3"/>
    <w:multiLevelType w:val="hybridMultilevel"/>
    <w:tmpl w:val="BC1C3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564ACB"/>
    <w:multiLevelType w:val="multilevel"/>
    <w:tmpl w:val="C92C368E"/>
    <w:lvl w:ilvl="0">
      <w:start w:val="1"/>
      <w:numFmt w:val="decimal"/>
      <w:lvlText w:val="%1."/>
      <w:lvlJc w:val="left"/>
      <w:pPr>
        <w:tabs>
          <w:tab w:val="num" w:pos="644"/>
        </w:tabs>
        <w:ind w:left="644" w:hanging="360"/>
      </w:pPr>
      <w:rPr>
        <w:rFonts w:cs="Times New Roman" w:hint="default"/>
        <w:b w:val="0"/>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
    <w:nsid w:val="1FAB0825"/>
    <w:multiLevelType w:val="hybridMultilevel"/>
    <w:tmpl w:val="A5401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B939B7"/>
    <w:multiLevelType w:val="hybridMultilevel"/>
    <w:tmpl w:val="D6449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0E6B0D"/>
    <w:multiLevelType w:val="hybridMultilevel"/>
    <w:tmpl w:val="F5EAB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A204D2"/>
    <w:multiLevelType w:val="hybridMultilevel"/>
    <w:tmpl w:val="DDC42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C117AE"/>
    <w:multiLevelType w:val="hybridMultilevel"/>
    <w:tmpl w:val="B0D2F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9B224C"/>
    <w:multiLevelType w:val="multilevel"/>
    <w:tmpl w:val="AB6CBC98"/>
    <w:lvl w:ilvl="0">
      <w:start w:val="1"/>
      <w:numFmt w:val="decimal"/>
      <w:lvlText w:val="%1."/>
      <w:lvlJc w:val="left"/>
      <w:pPr>
        <w:ind w:left="720" w:hanging="360"/>
      </w:pPr>
    </w:lvl>
    <w:lvl w:ilvl="1">
      <w:start w:val="2"/>
      <w:numFmt w:val="decimal"/>
      <w:isLgl/>
      <w:lvlText w:val="%1.%2"/>
      <w:lvlJc w:val="left"/>
      <w:pPr>
        <w:ind w:left="1014"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nsid w:val="3C571F79"/>
    <w:multiLevelType w:val="hybridMultilevel"/>
    <w:tmpl w:val="2FFAE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557B3D"/>
    <w:multiLevelType w:val="hybridMultilevel"/>
    <w:tmpl w:val="E4A29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1672A4"/>
    <w:multiLevelType w:val="hybridMultilevel"/>
    <w:tmpl w:val="9FF03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012279"/>
    <w:multiLevelType w:val="hybridMultilevel"/>
    <w:tmpl w:val="8B5A9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DA5731"/>
    <w:multiLevelType w:val="hybridMultilevel"/>
    <w:tmpl w:val="62165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E02B6B"/>
    <w:multiLevelType w:val="hybridMultilevel"/>
    <w:tmpl w:val="131A1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EB408D"/>
    <w:multiLevelType w:val="hybridMultilevel"/>
    <w:tmpl w:val="2FFAE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2D6430"/>
    <w:multiLevelType w:val="multilevel"/>
    <w:tmpl w:val="CF72E55E"/>
    <w:lvl w:ilvl="0">
      <w:start w:val="1"/>
      <w:numFmt w:val="decimal"/>
      <w:lvlText w:val="%1."/>
      <w:lvlJc w:val="left"/>
      <w:pPr>
        <w:ind w:left="720" w:hanging="360"/>
      </w:pPr>
    </w:lvl>
    <w:lvl w:ilvl="1">
      <w:start w:val="2"/>
      <w:numFmt w:val="decimal"/>
      <w:isLgl/>
      <w:lvlText w:val="%1.%2"/>
      <w:lvlJc w:val="left"/>
      <w:pPr>
        <w:ind w:left="1015"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605" w:hanging="72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315" w:hanging="108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025" w:hanging="1440"/>
      </w:pPr>
      <w:rPr>
        <w:rFonts w:hint="default"/>
      </w:rPr>
    </w:lvl>
    <w:lvl w:ilvl="8">
      <w:start w:val="1"/>
      <w:numFmt w:val="decimal"/>
      <w:isLgl/>
      <w:lvlText w:val="%1.%2.%3.%4.%5.%6.%7.%8.%9"/>
      <w:lvlJc w:val="left"/>
      <w:pPr>
        <w:ind w:left="3560" w:hanging="1800"/>
      </w:pPr>
      <w:rPr>
        <w:rFonts w:hint="default"/>
      </w:rPr>
    </w:lvl>
  </w:abstractNum>
  <w:abstractNum w:abstractNumId="17">
    <w:nsid w:val="56CC167B"/>
    <w:multiLevelType w:val="hybridMultilevel"/>
    <w:tmpl w:val="39C00B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2D72E5"/>
    <w:multiLevelType w:val="hybridMultilevel"/>
    <w:tmpl w:val="A94A0B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5F3554C"/>
    <w:multiLevelType w:val="hybridMultilevel"/>
    <w:tmpl w:val="F508C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EA40B0"/>
    <w:multiLevelType w:val="hybridMultilevel"/>
    <w:tmpl w:val="2B6E8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8F523AC"/>
    <w:multiLevelType w:val="hybridMultilevel"/>
    <w:tmpl w:val="7C3EB7A0"/>
    <w:lvl w:ilvl="0" w:tplc="0632EEE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21"/>
  </w:num>
  <w:num w:numId="3">
    <w:abstractNumId w:val="15"/>
  </w:num>
  <w:num w:numId="4">
    <w:abstractNumId w:val="9"/>
  </w:num>
  <w:num w:numId="5">
    <w:abstractNumId w:val="10"/>
  </w:num>
  <w:num w:numId="6">
    <w:abstractNumId w:val="20"/>
  </w:num>
  <w:num w:numId="7">
    <w:abstractNumId w:val="19"/>
  </w:num>
  <w:num w:numId="8">
    <w:abstractNumId w:val="3"/>
  </w:num>
  <w:num w:numId="9">
    <w:abstractNumId w:val="6"/>
  </w:num>
  <w:num w:numId="10">
    <w:abstractNumId w:val="4"/>
  </w:num>
  <w:num w:numId="11">
    <w:abstractNumId w:val="5"/>
  </w:num>
  <w:num w:numId="12">
    <w:abstractNumId w:val="17"/>
  </w:num>
  <w:num w:numId="13">
    <w:abstractNumId w:val="13"/>
  </w:num>
  <w:num w:numId="14">
    <w:abstractNumId w:val="7"/>
  </w:num>
  <w:num w:numId="15">
    <w:abstractNumId w:val="12"/>
  </w:num>
  <w:num w:numId="16">
    <w:abstractNumId w:val="18"/>
  </w:num>
  <w:num w:numId="17">
    <w:abstractNumId w:val="11"/>
  </w:num>
  <w:num w:numId="18">
    <w:abstractNumId w:val="1"/>
  </w:num>
  <w:num w:numId="19">
    <w:abstractNumId w:val="14"/>
  </w:num>
  <w:num w:numId="20">
    <w:abstractNumId w:val="16"/>
  </w:num>
  <w:num w:numId="21">
    <w:abstractNumId w:val="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5C7B"/>
    <w:rsid w:val="003712A2"/>
    <w:rsid w:val="003B0C2B"/>
    <w:rsid w:val="003D4880"/>
    <w:rsid w:val="00615C7B"/>
    <w:rsid w:val="007329BA"/>
    <w:rsid w:val="007C2C54"/>
    <w:rsid w:val="008B76AF"/>
    <w:rsid w:val="008F7E9E"/>
    <w:rsid w:val="009239D1"/>
    <w:rsid w:val="00985687"/>
    <w:rsid w:val="009C31BE"/>
    <w:rsid w:val="009C6B6B"/>
    <w:rsid w:val="00B639AB"/>
    <w:rsid w:val="00BE16AC"/>
    <w:rsid w:val="00C234D3"/>
    <w:rsid w:val="00CA59EA"/>
    <w:rsid w:val="00DB4113"/>
    <w:rsid w:val="00E66C24"/>
    <w:rsid w:val="00ED75F3"/>
    <w:rsid w:val="00FB1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color w:val="333333"/>
        <w:sz w:val="24"/>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C7B"/>
    <w:rPr>
      <w:rFonts w:asciiTheme="minorHAnsi" w:hAnsiTheme="minorHAnsi" w:cstheme="minorBidi"/>
      <w:bCs w:val="0"/>
      <w:color w:val="auto"/>
      <w:sz w:val="22"/>
      <w:szCs w:val="22"/>
    </w:rPr>
  </w:style>
  <w:style w:type="paragraph" w:styleId="2">
    <w:name w:val="heading 2"/>
    <w:basedOn w:val="a"/>
    <w:next w:val="a"/>
    <w:link w:val="20"/>
    <w:uiPriority w:val="99"/>
    <w:qFormat/>
    <w:rsid w:val="003712A2"/>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15C7B"/>
    <w:pPr>
      <w:tabs>
        <w:tab w:val="center" w:pos="4677"/>
        <w:tab w:val="right" w:pos="9355"/>
      </w:tabs>
      <w:spacing w:after="0" w:line="240" w:lineRule="auto"/>
    </w:pPr>
    <w:rPr>
      <w:rFonts w:ascii="Calibri" w:eastAsia="Times New Roman" w:hAnsi="Calibri" w:cs="Times New Roman"/>
      <w:lang w:eastAsia="ru-RU"/>
    </w:rPr>
  </w:style>
  <w:style w:type="character" w:customStyle="1" w:styleId="a4">
    <w:name w:val="Нижний колонтитул Знак"/>
    <w:basedOn w:val="a0"/>
    <w:link w:val="a3"/>
    <w:uiPriority w:val="99"/>
    <w:rsid w:val="00615C7B"/>
    <w:rPr>
      <w:rFonts w:ascii="Calibri" w:eastAsia="Times New Roman" w:hAnsi="Calibri"/>
      <w:bCs w:val="0"/>
      <w:color w:val="auto"/>
      <w:sz w:val="22"/>
      <w:szCs w:val="22"/>
      <w:lang w:eastAsia="ru-RU"/>
    </w:rPr>
  </w:style>
  <w:style w:type="paragraph" w:styleId="a5">
    <w:name w:val="List Paragraph"/>
    <w:aliases w:val="Содержание. 2 уровень,List Paragraph,ПАРАГРАФ,Bullet List,FooterText,numbered,Paragraphe de liste1,lp1,Use Case List Paragraph,Маркер,ТЗ список,Абзац списка литеральный,Bulletr List Paragraph,1 Абзац списка"/>
    <w:basedOn w:val="a"/>
    <w:link w:val="a6"/>
    <w:uiPriority w:val="34"/>
    <w:qFormat/>
    <w:rsid w:val="00B639AB"/>
    <w:pPr>
      <w:ind w:left="720"/>
      <w:contextualSpacing/>
    </w:pPr>
  </w:style>
  <w:style w:type="character" w:styleId="a7">
    <w:name w:val="Emphasis"/>
    <w:qFormat/>
    <w:rsid w:val="00B639AB"/>
    <w:rPr>
      <w:rFonts w:cs="Times New Roman"/>
      <w:i/>
    </w:rPr>
  </w:style>
  <w:style w:type="character" w:styleId="a8">
    <w:name w:val="Hyperlink"/>
    <w:uiPriority w:val="99"/>
    <w:rsid w:val="00C234D3"/>
    <w:rPr>
      <w:rFonts w:cs="Times New Roman"/>
      <w:color w:val="0000FF"/>
      <w:u w:val="single"/>
    </w:rPr>
  </w:style>
  <w:style w:type="character" w:customStyle="1" w:styleId="a6">
    <w:name w:val="Абзац списка Знак"/>
    <w:aliases w:val="Содержание. 2 уровень Знак,List Paragraph Знак,ПАРАГРАФ Знак,Bullet List Знак,FooterText Знак,numbered Знак,Paragraphe de liste1 Знак,lp1 Знак,Use Case List Paragraph Знак,Маркер Знак,ТЗ список Знак,Абзац списка литеральный Знак"/>
    <w:link w:val="a5"/>
    <w:uiPriority w:val="34"/>
    <w:qFormat/>
    <w:locked/>
    <w:rsid w:val="00C234D3"/>
    <w:rPr>
      <w:rFonts w:asciiTheme="minorHAnsi" w:hAnsiTheme="minorHAnsi" w:cstheme="minorBidi"/>
      <w:bCs w:val="0"/>
      <w:color w:val="auto"/>
      <w:sz w:val="22"/>
      <w:szCs w:val="22"/>
    </w:rPr>
  </w:style>
  <w:style w:type="paragraph" w:customStyle="1" w:styleId="headertext">
    <w:name w:val="headertext"/>
    <w:basedOn w:val="a"/>
    <w:rsid w:val="00C234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3712A2"/>
    <w:rPr>
      <w:rFonts w:ascii="Arial" w:eastAsia="Times New Roman" w:hAnsi="Arial"/>
      <w:b/>
      <w:i/>
      <w:iCs/>
      <w:color w:val="auto"/>
      <w:sz w:val="28"/>
      <w:lang w:eastAsia="ru-RU"/>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3712A2"/>
    <w:pPr>
      <w:spacing w:after="0" w:line="240" w:lineRule="auto"/>
    </w:pPr>
    <w:rPr>
      <w:rFonts w:ascii="Times New Roman" w:eastAsia="Times New Roman" w:hAnsi="Times New Roman" w:cs="Times New Roman"/>
      <w:sz w:val="20"/>
      <w:szCs w:val="20"/>
      <w:lang w:val="en-US" w:eastAsia="ru-RU"/>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3712A2"/>
    <w:rPr>
      <w:rFonts w:eastAsia="Times New Roman"/>
      <w:bCs w:val="0"/>
      <w:color w:val="auto"/>
      <w:sz w:val="20"/>
      <w:szCs w:val="20"/>
      <w:lang w:val="en-US" w:eastAsia="ru-RU"/>
    </w:rPr>
  </w:style>
  <w:style w:type="character" w:styleId="ab">
    <w:name w:val="footnote reference"/>
    <w:aliases w:val="Знак сноски-FN,Ciae niinee-FN,AЗнак сноски зел"/>
    <w:uiPriority w:val="99"/>
    <w:rsid w:val="003712A2"/>
    <w:rPr>
      <w:rFonts w:cs="Times New Roman"/>
      <w:vertAlign w:val="superscript"/>
    </w:rPr>
  </w:style>
  <w:style w:type="paragraph" w:styleId="ac">
    <w:name w:val="No Spacing"/>
    <w:basedOn w:val="a"/>
    <w:link w:val="ad"/>
    <w:uiPriority w:val="99"/>
    <w:qFormat/>
    <w:rsid w:val="00985687"/>
    <w:pPr>
      <w:spacing w:after="0" w:line="240" w:lineRule="auto"/>
      <w:jc w:val="both"/>
    </w:pPr>
    <w:rPr>
      <w:rFonts w:ascii="Times New Roman" w:eastAsia="Times New Roman" w:hAnsi="Times New Roman" w:cs="Times New Roman"/>
      <w:sz w:val="24"/>
      <w:szCs w:val="24"/>
    </w:rPr>
  </w:style>
  <w:style w:type="character" w:customStyle="1" w:styleId="ad">
    <w:name w:val="Без интервала Знак"/>
    <w:link w:val="ac"/>
    <w:uiPriority w:val="99"/>
    <w:locked/>
    <w:rsid w:val="00985687"/>
    <w:rPr>
      <w:rFonts w:eastAsia="Times New Roman"/>
      <w:bCs w:val="0"/>
      <w:color w:val="auto"/>
      <w:szCs w:val="24"/>
    </w:rPr>
  </w:style>
  <w:style w:type="character" w:customStyle="1" w:styleId="s10">
    <w:name w:val="s_10"/>
    <w:rsid w:val="009856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lanbook.com/book/1524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6211</Words>
  <Characters>35409</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gaponchikova</cp:lastModifiedBy>
  <cp:revision>5</cp:revision>
  <dcterms:created xsi:type="dcterms:W3CDTF">2024-04-05T05:19:00Z</dcterms:created>
  <dcterms:modified xsi:type="dcterms:W3CDTF">2024-05-14T05:55:00Z</dcterms:modified>
</cp:coreProperties>
</file>