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C7B" w:rsidRPr="00155F50" w:rsidRDefault="00615C7B" w:rsidP="00615C7B">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Бюджетное учреждение профессионального образования</w:t>
      </w:r>
    </w:p>
    <w:p w:rsidR="00615C7B" w:rsidRPr="00155F50" w:rsidRDefault="00615C7B" w:rsidP="00615C7B">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Ханты-Мансийского автономного округа – Югры</w:t>
      </w:r>
    </w:p>
    <w:p w:rsidR="00615C7B" w:rsidRPr="00155F50" w:rsidRDefault="00615C7B" w:rsidP="00615C7B">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«Белоярский политехнический колледж»</w:t>
      </w:r>
    </w:p>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sz w:val="24"/>
          <w:szCs w:val="24"/>
        </w:rPr>
      </w:pPr>
    </w:p>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sz w:val="24"/>
          <w:szCs w:val="24"/>
        </w:rPr>
      </w:pPr>
    </w:p>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sz w:val="24"/>
          <w:szCs w:val="24"/>
        </w:rPr>
      </w:pPr>
    </w:p>
    <w:tbl>
      <w:tblPr>
        <w:tblW w:w="9571" w:type="dxa"/>
        <w:tblLook w:val="04A0" w:firstRow="1" w:lastRow="0" w:firstColumn="1" w:lastColumn="0" w:noHBand="0" w:noVBand="1"/>
      </w:tblPr>
      <w:tblGrid>
        <w:gridCol w:w="5211"/>
        <w:gridCol w:w="4360"/>
      </w:tblGrid>
      <w:tr w:rsidR="005B3966" w:rsidRPr="00155F50" w:rsidTr="00C234D3">
        <w:tc>
          <w:tcPr>
            <w:tcW w:w="5211" w:type="dxa"/>
          </w:tcPr>
          <w:p w:rsidR="005B3966" w:rsidRPr="005B3966" w:rsidRDefault="005B3966">
            <w:pPr>
              <w:spacing w:after="0" w:line="240" w:lineRule="auto"/>
              <w:contextualSpacing/>
              <w:rPr>
                <w:rFonts w:ascii="Times New Roman" w:hAnsi="Times New Roman" w:cs="Times New Roman"/>
                <w:sz w:val="24"/>
                <w:szCs w:val="24"/>
              </w:rPr>
            </w:pPr>
            <w:bookmarkStart w:id="0" w:name="_GoBack" w:colFirst="0" w:colLast="1"/>
            <w:r w:rsidRPr="005B3966">
              <w:rPr>
                <w:rFonts w:ascii="Times New Roman" w:hAnsi="Times New Roman" w:cs="Times New Roman"/>
                <w:sz w:val="24"/>
                <w:szCs w:val="24"/>
              </w:rPr>
              <w:t>Рассмотрено на заседании МО</w:t>
            </w:r>
          </w:p>
          <w:p w:rsidR="005B3966" w:rsidRPr="005B3966" w:rsidRDefault="005B3966">
            <w:pPr>
              <w:spacing w:after="0" w:line="240" w:lineRule="auto"/>
              <w:contextualSpacing/>
              <w:rPr>
                <w:rFonts w:ascii="Times New Roman" w:hAnsi="Times New Roman" w:cs="Times New Roman"/>
                <w:sz w:val="24"/>
                <w:szCs w:val="24"/>
              </w:rPr>
            </w:pPr>
            <w:r w:rsidRPr="005B3966">
              <w:rPr>
                <w:rFonts w:ascii="Times New Roman" w:hAnsi="Times New Roman" w:cs="Times New Roman"/>
                <w:sz w:val="24"/>
                <w:szCs w:val="24"/>
              </w:rPr>
              <w:t>Протокол от 11.03.2024 № 3</w:t>
            </w:r>
          </w:p>
          <w:p w:rsidR="005B3966" w:rsidRPr="005B3966" w:rsidRDefault="005B3966">
            <w:pPr>
              <w:spacing w:after="0" w:line="240" w:lineRule="auto"/>
              <w:contextualSpacing/>
              <w:rPr>
                <w:rFonts w:ascii="Times New Roman" w:hAnsi="Times New Roman" w:cs="Times New Roman"/>
                <w:sz w:val="24"/>
                <w:szCs w:val="24"/>
              </w:rPr>
            </w:pPr>
          </w:p>
        </w:tc>
        <w:tc>
          <w:tcPr>
            <w:tcW w:w="4360" w:type="dxa"/>
          </w:tcPr>
          <w:p w:rsidR="005B3966" w:rsidRPr="005B3966" w:rsidRDefault="005B3966">
            <w:pPr>
              <w:spacing w:after="0" w:line="240" w:lineRule="auto"/>
              <w:contextualSpacing/>
              <w:jc w:val="center"/>
              <w:rPr>
                <w:rFonts w:ascii="Times New Roman" w:hAnsi="Times New Roman" w:cs="Times New Roman"/>
                <w:sz w:val="24"/>
                <w:szCs w:val="24"/>
              </w:rPr>
            </w:pPr>
            <w:r w:rsidRPr="005B3966">
              <w:rPr>
                <w:rFonts w:ascii="Times New Roman" w:hAnsi="Times New Roman" w:cs="Times New Roman"/>
                <w:sz w:val="24"/>
                <w:szCs w:val="24"/>
              </w:rPr>
              <w:t>Утверждено</w:t>
            </w:r>
          </w:p>
          <w:p w:rsidR="005B3966" w:rsidRPr="005B3966" w:rsidRDefault="005B3966">
            <w:pPr>
              <w:spacing w:after="0" w:line="240" w:lineRule="auto"/>
              <w:contextualSpacing/>
              <w:jc w:val="center"/>
              <w:rPr>
                <w:rFonts w:ascii="Times New Roman" w:hAnsi="Times New Roman" w:cs="Times New Roman"/>
                <w:sz w:val="24"/>
                <w:szCs w:val="24"/>
              </w:rPr>
            </w:pPr>
            <w:r w:rsidRPr="005B3966">
              <w:rPr>
                <w:rFonts w:ascii="Times New Roman" w:hAnsi="Times New Roman" w:cs="Times New Roman"/>
                <w:sz w:val="24"/>
                <w:szCs w:val="24"/>
              </w:rPr>
              <w:t>Приказ от 25.04.2024 № 94</w:t>
            </w:r>
          </w:p>
        </w:tc>
      </w:tr>
      <w:bookmarkEnd w:id="0"/>
      <w:tr w:rsidR="00615C7B" w:rsidRPr="00155F50" w:rsidTr="00C234D3">
        <w:tc>
          <w:tcPr>
            <w:tcW w:w="5211" w:type="dxa"/>
          </w:tcPr>
          <w:p w:rsidR="00615C7B" w:rsidRPr="00155F50" w:rsidRDefault="00615C7B" w:rsidP="00C234D3">
            <w:pPr>
              <w:widowControl w:val="0"/>
              <w:autoSpaceDE w:val="0"/>
              <w:autoSpaceDN w:val="0"/>
              <w:adjustRightInd w:val="0"/>
              <w:spacing w:after="0" w:line="240" w:lineRule="auto"/>
              <w:contextualSpacing/>
              <w:jc w:val="both"/>
              <w:rPr>
                <w:rFonts w:ascii="Times New Roman" w:hAnsi="Times New Roman" w:cs="Times New Roman"/>
                <w:sz w:val="24"/>
                <w:szCs w:val="24"/>
              </w:rPr>
            </w:pPr>
          </w:p>
        </w:tc>
        <w:tc>
          <w:tcPr>
            <w:tcW w:w="4360" w:type="dxa"/>
          </w:tcPr>
          <w:p w:rsidR="00615C7B" w:rsidRPr="00155F50" w:rsidRDefault="00615C7B" w:rsidP="00C234D3">
            <w:pPr>
              <w:widowControl w:val="0"/>
              <w:autoSpaceDE w:val="0"/>
              <w:autoSpaceDN w:val="0"/>
              <w:adjustRightInd w:val="0"/>
              <w:spacing w:after="0" w:line="240" w:lineRule="auto"/>
              <w:contextualSpacing/>
              <w:rPr>
                <w:rFonts w:ascii="Times New Roman" w:hAnsi="Times New Roman" w:cs="Times New Roman"/>
                <w:sz w:val="24"/>
                <w:szCs w:val="24"/>
              </w:rPr>
            </w:pPr>
          </w:p>
        </w:tc>
      </w:tr>
    </w:tbl>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spacing w:after="0" w:line="240" w:lineRule="auto"/>
        <w:contextualSpacing/>
        <w:jc w:val="center"/>
        <w:rPr>
          <w:rFonts w:ascii="Times New Roman" w:eastAsia="Calibri" w:hAnsi="Times New Roman" w:cs="Times New Roman"/>
          <w:sz w:val="24"/>
          <w:szCs w:val="24"/>
        </w:rPr>
      </w:pPr>
      <w:r w:rsidRPr="00155F50">
        <w:rPr>
          <w:rFonts w:ascii="Times New Roman" w:eastAsia="Calibri" w:hAnsi="Times New Roman" w:cs="Times New Roman"/>
          <w:sz w:val="24"/>
          <w:szCs w:val="24"/>
        </w:rPr>
        <w:t xml:space="preserve">РАБОЧАЯ ПРОГРАММА </w:t>
      </w:r>
      <w:r>
        <w:rPr>
          <w:rFonts w:ascii="Times New Roman" w:eastAsia="Calibri" w:hAnsi="Times New Roman" w:cs="Times New Roman"/>
          <w:sz w:val="24"/>
          <w:szCs w:val="24"/>
        </w:rPr>
        <w:t>ПРОФЕССИОНАЛЬНОГО МОДУЛЯ</w:t>
      </w:r>
    </w:p>
    <w:p w:rsidR="00615C7B" w:rsidRPr="00155F50" w:rsidRDefault="00615C7B" w:rsidP="00615C7B">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ПМ</w:t>
      </w:r>
      <w:r w:rsidRPr="00155F50">
        <w:rPr>
          <w:rFonts w:ascii="Times New Roman" w:eastAsia="Calibri" w:hAnsi="Times New Roman" w:cs="Times New Roman"/>
          <w:sz w:val="24"/>
          <w:szCs w:val="24"/>
        </w:rPr>
        <w:t>.0</w:t>
      </w:r>
      <w:r w:rsidR="00342D4E">
        <w:rPr>
          <w:rFonts w:ascii="Times New Roman" w:eastAsia="Calibri" w:hAnsi="Times New Roman" w:cs="Times New Roman"/>
          <w:sz w:val="24"/>
          <w:szCs w:val="24"/>
        </w:rPr>
        <w:t>2</w:t>
      </w:r>
      <w:r w:rsidRPr="00155F50">
        <w:rPr>
          <w:rFonts w:ascii="Times New Roman" w:eastAsia="Calibri" w:hAnsi="Times New Roman" w:cs="Times New Roman"/>
          <w:sz w:val="24"/>
          <w:szCs w:val="24"/>
        </w:rPr>
        <w:t xml:space="preserve"> </w:t>
      </w:r>
      <w:r w:rsidR="00985687">
        <w:rPr>
          <w:rFonts w:ascii="Times New Roman" w:eastAsia="Calibri" w:hAnsi="Times New Roman" w:cs="Times New Roman"/>
          <w:sz w:val="24"/>
          <w:szCs w:val="24"/>
        </w:rPr>
        <w:t xml:space="preserve">ОСУЩЕСТВЛЕНИЕ </w:t>
      </w:r>
      <w:r w:rsidR="00342D4E">
        <w:rPr>
          <w:rFonts w:ascii="Times New Roman" w:eastAsia="Calibri" w:hAnsi="Times New Roman" w:cs="Times New Roman"/>
          <w:sz w:val="24"/>
          <w:szCs w:val="24"/>
        </w:rPr>
        <w:t>ЛЕЧЕБНО-ДИАГНОСТИЧЕСКОЙ ДЕЯТЕЛЬНОСТИ</w:t>
      </w: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i/>
          <w:caps/>
          <w:sz w:val="24"/>
          <w:szCs w:val="24"/>
          <w:u w:val="single"/>
        </w:rPr>
      </w:pPr>
    </w:p>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155F50">
        <w:rPr>
          <w:rFonts w:ascii="Times New Roman" w:hAnsi="Times New Roman" w:cs="Times New Roman"/>
          <w:sz w:val="24"/>
          <w:szCs w:val="24"/>
        </w:rPr>
        <w:t xml:space="preserve">к ОПОП по специальности </w:t>
      </w:r>
    </w:p>
    <w:p w:rsidR="00615C7B" w:rsidRDefault="00615C7B" w:rsidP="00615C7B">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r w:rsidR="00985687">
        <w:rPr>
          <w:rFonts w:ascii="Times New Roman" w:hAnsi="Times New Roman" w:cs="Times New Roman"/>
          <w:sz w:val="24"/>
          <w:szCs w:val="24"/>
        </w:rPr>
        <w:t>1</w:t>
      </w:r>
      <w:r w:rsidRPr="00155F50">
        <w:rPr>
          <w:rFonts w:ascii="Times New Roman" w:hAnsi="Times New Roman" w:cs="Times New Roman"/>
          <w:sz w:val="24"/>
          <w:szCs w:val="24"/>
        </w:rPr>
        <w:t>.02.0</w:t>
      </w:r>
      <w:r>
        <w:rPr>
          <w:rFonts w:ascii="Times New Roman" w:hAnsi="Times New Roman" w:cs="Times New Roman"/>
          <w:sz w:val="24"/>
          <w:szCs w:val="24"/>
        </w:rPr>
        <w:t>1</w:t>
      </w:r>
      <w:r w:rsidRPr="00155F50">
        <w:rPr>
          <w:rFonts w:ascii="Times New Roman" w:hAnsi="Times New Roman" w:cs="Times New Roman"/>
          <w:sz w:val="24"/>
          <w:szCs w:val="24"/>
        </w:rPr>
        <w:t xml:space="preserve"> </w:t>
      </w:r>
      <w:r w:rsidR="00985687">
        <w:rPr>
          <w:rFonts w:ascii="Times New Roman" w:hAnsi="Times New Roman" w:cs="Times New Roman"/>
          <w:sz w:val="24"/>
          <w:szCs w:val="24"/>
        </w:rPr>
        <w:t>ЛЕЧЕБНОЕ</w:t>
      </w:r>
      <w:r>
        <w:rPr>
          <w:rFonts w:ascii="Times New Roman" w:hAnsi="Times New Roman" w:cs="Times New Roman"/>
          <w:sz w:val="24"/>
          <w:szCs w:val="24"/>
        </w:rPr>
        <w:t xml:space="preserve"> ДЕЛО</w:t>
      </w:r>
    </w:p>
    <w:p w:rsidR="00615C7B" w:rsidRPr="00155F50" w:rsidRDefault="00615C7B" w:rsidP="00615C7B">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(ОЧНО-ЗАОЧНОЕ ОБУЧЕНИЕ)</w:t>
      </w: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r w:rsidRPr="00155F50">
        <w:rPr>
          <w:rFonts w:ascii="Times New Roman" w:hAnsi="Times New Roman" w:cs="Times New Roman"/>
          <w:spacing w:val="-2"/>
          <w:sz w:val="24"/>
          <w:szCs w:val="24"/>
        </w:rPr>
        <w:t xml:space="preserve">Белоярский, </w:t>
      </w:r>
      <w:r w:rsidRPr="00155F50">
        <w:rPr>
          <w:rFonts w:ascii="Times New Roman" w:hAnsi="Times New Roman" w:cs="Times New Roman"/>
          <w:bCs/>
          <w:sz w:val="24"/>
          <w:szCs w:val="24"/>
        </w:rPr>
        <w:t>202</w:t>
      </w:r>
      <w:r w:rsidR="00985687">
        <w:rPr>
          <w:rFonts w:ascii="Times New Roman" w:hAnsi="Times New Roman" w:cs="Times New Roman"/>
          <w:bCs/>
          <w:sz w:val="24"/>
          <w:szCs w:val="24"/>
        </w:rPr>
        <w:t>4</w:t>
      </w: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sectPr w:rsidR="00615C7B" w:rsidSect="00C234D3">
          <w:footerReference w:type="default" r:id="rId8"/>
          <w:pgSz w:w="11906" w:h="16838"/>
          <w:pgMar w:top="1134" w:right="1134" w:bottom="1134" w:left="1134" w:header="709" w:footer="709" w:gutter="0"/>
          <w:pgNumType w:start="1"/>
          <w:cols w:space="720"/>
          <w:titlePg/>
          <w:docGrid w:linePitch="299"/>
        </w:sectPr>
      </w:pPr>
    </w:p>
    <w:p w:rsidR="00615C7B" w:rsidRPr="00FA293D" w:rsidRDefault="00615C7B" w:rsidP="00615C7B">
      <w:pPr>
        <w:spacing w:after="0" w:line="240" w:lineRule="auto"/>
        <w:jc w:val="both"/>
        <w:rPr>
          <w:rFonts w:ascii="Times New Roman" w:eastAsia="Calibri" w:hAnsi="Times New Roman" w:cs="Times New Roman"/>
          <w:b/>
          <w:caps/>
          <w:sz w:val="28"/>
          <w:szCs w:val="28"/>
        </w:rPr>
      </w:pPr>
    </w:p>
    <w:p w:rsidR="00615C7B" w:rsidRPr="00155F50" w:rsidRDefault="00615C7B" w:rsidP="00615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sz w:val="24"/>
          <w:szCs w:val="24"/>
        </w:rPr>
      </w:pPr>
      <w:r w:rsidRPr="00155F50">
        <w:rPr>
          <w:rFonts w:ascii="Times New Roman" w:eastAsia="Times New Roman" w:hAnsi="Times New Roman" w:cs="Times New Roman"/>
          <w:sz w:val="24"/>
          <w:szCs w:val="24"/>
        </w:rPr>
        <w:t xml:space="preserve">Рабочая программа </w:t>
      </w:r>
      <w:r w:rsidR="00B639AB">
        <w:rPr>
          <w:rFonts w:ascii="Times New Roman" w:eastAsia="Times New Roman" w:hAnsi="Times New Roman" w:cs="Times New Roman"/>
          <w:sz w:val="24"/>
          <w:szCs w:val="24"/>
        </w:rPr>
        <w:t>профессионального модуля</w:t>
      </w:r>
      <w:r w:rsidR="00B639AB" w:rsidRPr="00155F50">
        <w:rPr>
          <w:rFonts w:ascii="Times New Roman" w:eastAsia="Times New Roman" w:hAnsi="Times New Roman" w:cs="Times New Roman"/>
          <w:sz w:val="24"/>
          <w:szCs w:val="24"/>
        </w:rPr>
        <w:t xml:space="preserve"> </w:t>
      </w:r>
      <w:r w:rsidRPr="00155F50">
        <w:rPr>
          <w:rFonts w:ascii="Times New Roman" w:eastAsia="Times New Roman" w:hAnsi="Times New Roman" w:cs="Times New Roman"/>
          <w:sz w:val="24"/>
          <w:szCs w:val="24"/>
        </w:rPr>
        <w:t>разработана на основе Федерального государственного образовательного стандарта (далее – ФГОС) среднего</w:t>
      </w:r>
      <w:r w:rsidRPr="00155F50">
        <w:rPr>
          <w:rFonts w:ascii="Calibri" w:eastAsia="Times New Roman" w:hAnsi="Calibri" w:cs="Times New Roman"/>
          <w:sz w:val="24"/>
          <w:szCs w:val="24"/>
        </w:rPr>
        <w:t xml:space="preserve"> </w:t>
      </w:r>
      <w:r w:rsidRPr="00155F50">
        <w:rPr>
          <w:rFonts w:ascii="Times New Roman" w:eastAsia="Times New Roman" w:hAnsi="Times New Roman" w:cs="Times New Roman"/>
          <w:sz w:val="24"/>
          <w:szCs w:val="24"/>
        </w:rPr>
        <w:t xml:space="preserve">профессионального образования </w:t>
      </w:r>
      <w:r w:rsidRPr="00155F50">
        <w:rPr>
          <w:rFonts w:ascii="Times New Roman" w:eastAsia="Times New Roman" w:hAnsi="Times New Roman" w:cs="Times New Roman"/>
          <w:bCs/>
          <w:sz w:val="24"/>
          <w:szCs w:val="24"/>
        </w:rPr>
        <w:t xml:space="preserve">по </w:t>
      </w:r>
      <w:r>
        <w:rPr>
          <w:rFonts w:ascii="Times New Roman" w:eastAsia="Times New Roman" w:hAnsi="Times New Roman" w:cs="Times New Roman"/>
          <w:bCs/>
          <w:sz w:val="24"/>
          <w:szCs w:val="24"/>
        </w:rPr>
        <w:t xml:space="preserve">специальности </w:t>
      </w:r>
      <w:r w:rsidR="00985687">
        <w:rPr>
          <w:rFonts w:ascii="Times New Roman" w:eastAsia="Calibri" w:hAnsi="Times New Roman" w:cs="Times New Roman"/>
          <w:bCs/>
          <w:sz w:val="24"/>
          <w:szCs w:val="24"/>
        </w:rPr>
        <w:t>31.02.01 Лечебное дело</w:t>
      </w:r>
      <w:r>
        <w:rPr>
          <w:rFonts w:ascii="Times New Roman" w:eastAsia="Calibri" w:hAnsi="Times New Roman" w:cs="Times New Roman"/>
          <w:bCs/>
          <w:sz w:val="24"/>
          <w:szCs w:val="24"/>
        </w:rPr>
        <w:t>, утвержденного приказом Минпросвещения России от 04.07.2022 № 52</w:t>
      </w:r>
      <w:r w:rsidR="00985687">
        <w:rPr>
          <w:rFonts w:ascii="Times New Roman" w:eastAsia="Calibri" w:hAnsi="Times New Roman" w:cs="Times New Roman"/>
          <w:bCs/>
          <w:sz w:val="24"/>
          <w:szCs w:val="24"/>
        </w:rPr>
        <w:t>6</w:t>
      </w:r>
      <w:r>
        <w:rPr>
          <w:rFonts w:ascii="Times New Roman" w:eastAsia="Calibri" w:hAnsi="Times New Roman" w:cs="Times New Roman"/>
          <w:bCs/>
          <w:sz w:val="24"/>
          <w:szCs w:val="24"/>
        </w:rPr>
        <w:t xml:space="preserve"> (зарегистрировано в Минюсте России </w:t>
      </w:r>
      <w:r w:rsidR="00985687" w:rsidRPr="00985687">
        <w:rPr>
          <w:rFonts w:ascii="Times New Roman" w:eastAsia="Calibri" w:hAnsi="Times New Roman" w:cs="Times New Roman"/>
          <w:bCs/>
          <w:sz w:val="24"/>
          <w:szCs w:val="24"/>
        </w:rPr>
        <w:t>05.08.2022 рег. № 69542</w:t>
      </w:r>
      <w:r>
        <w:rPr>
          <w:rFonts w:ascii="Times New Roman" w:eastAsia="Calibri" w:hAnsi="Times New Roman" w:cs="Times New Roman"/>
          <w:bCs/>
          <w:sz w:val="24"/>
          <w:szCs w:val="24"/>
        </w:rPr>
        <w:t>)</w:t>
      </w:r>
    </w:p>
    <w:p w:rsidR="00615C7B" w:rsidRPr="00FA293D"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360" w:lineRule="auto"/>
        <w:jc w:val="both"/>
        <w:rPr>
          <w:rFonts w:ascii="Times New Roman" w:eastAsia="Calibri" w:hAnsi="Times New Roman" w:cs="Times New Roman"/>
          <w:sz w:val="28"/>
          <w:szCs w:val="28"/>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Организация-разработчик: БУ «</w:t>
      </w:r>
      <w:r>
        <w:rPr>
          <w:rFonts w:ascii="Times New Roman" w:eastAsia="Times New Roman" w:hAnsi="Times New Roman" w:cs="Times New Roman"/>
          <w:sz w:val="24"/>
          <w:szCs w:val="24"/>
        </w:rPr>
        <w:t>Белоярский</w:t>
      </w:r>
      <w:r w:rsidRPr="00155F50">
        <w:rPr>
          <w:rFonts w:ascii="Times New Roman" w:eastAsia="Times New Roman" w:hAnsi="Times New Roman" w:cs="Times New Roman"/>
          <w:sz w:val="24"/>
          <w:szCs w:val="24"/>
        </w:rPr>
        <w:t xml:space="preserve"> политехнический колледж»</w:t>
      </w: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Разработчик:</w:t>
      </w:r>
    </w:p>
    <w:p w:rsidR="00615C7B" w:rsidRPr="00155F50" w:rsidRDefault="00B639A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Новикова Ольга Валентиновна</w:t>
      </w:r>
      <w:r w:rsidR="00615C7B" w:rsidRPr="00155F50">
        <w:rPr>
          <w:rFonts w:ascii="Times New Roman" w:eastAsia="Times New Roman" w:hAnsi="Times New Roman" w:cs="Times New Roman"/>
          <w:sz w:val="24"/>
          <w:szCs w:val="24"/>
          <w:u w:val="single"/>
        </w:rPr>
        <w:t>, преподаватель</w:t>
      </w:r>
    </w:p>
    <w:p w:rsidR="00B639AB" w:rsidRDefault="00B639AB" w:rsidP="00B639AB">
      <w:pPr>
        <w:jc w:val="both"/>
        <w:rPr>
          <w:rFonts w:ascii="Times New Roman" w:hAnsi="Times New Roman" w:cs="Times New Roman"/>
          <w:sz w:val="24"/>
          <w:szCs w:val="24"/>
        </w:rPr>
        <w:sectPr w:rsidR="00B639AB" w:rsidSect="00CA59EA">
          <w:pgSz w:w="11906" w:h="16838"/>
          <w:pgMar w:top="1134" w:right="850" w:bottom="1134" w:left="1701" w:header="708" w:footer="708" w:gutter="0"/>
          <w:cols w:space="708"/>
          <w:docGrid w:linePitch="360"/>
        </w:sectPr>
      </w:pPr>
    </w:p>
    <w:p w:rsidR="00B639AB" w:rsidRPr="00B639AB" w:rsidRDefault="00B639AB" w:rsidP="00B639AB">
      <w:pPr>
        <w:jc w:val="center"/>
        <w:rPr>
          <w:rFonts w:ascii="Times New Roman" w:hAnsi="Times New Roman"/>
          <w:sz w:val="24"/>
          <w:szCs w:val="24"/>
        </w:rPr>
      </w:pPr>
      <w:r w:rsidRPr="00B639AB">
        <w:rPr>
          <w:rFonts w:ascii="Times New Roman" w:hAnsi="Times New Roman"/>
          <w:sz w:val="24"/>
          <w:szCs w:val="24"/>
        </w:rPr>
        <w:lastRenderedPageBreak/>
        <w:t>СОДЕРЖАНИЕ</w:t>
      </w:r>
    </w:p>
    <w:p w:rsidR="00B639AB" w:rsidRPr="00B639AB" w:rsidRDefault="00B639AB" w:rsidP="00B639AB">
      <w:pPr>
        <w:rPr>
          <w:rFonts w:ascii="Times New Roman" w:hAnsi="Times New Roman"/>
          <w:sz w:val="24"/>
          <w:szCs w:val="24"/>
        </w:rPr>
      </w:pPr>
    </w:p>
    <w:tbl>
      <w:tblPr>
        <w:tblW w:w="0" w:type="auto"/>
        <w:tblLook w:val="01E0" w:firstRow="1" w:lastRow="1" w:firstColumn="1" w:lastColumn="1" w:noHBand="0" w:noVBand="0"/>
      </w:tblPr>
      <w:tblGrid>
        <w:gridCol w:w="7501"/>
        <w:gridCol w:w="1854"/>
      </w:tblGrid>
      <w:tr w:rsidR="00B639AB" w:rsidRPr="00B639AB" w:rsidTr="00C234D3">
        <w:tc>
          <w:tcPr>
            <w:tcW w:w="7501" w:type="dxa"/>
          </w:tcPr>
          <w:p w:rsidR="00B639AB" w:rsidRPr="00B639AB" w:rsidRDefault="00B639AB" w:rsidP="00B639AB">
            <w:pPr>
              <w:numPr>
                <w:ilvl w:val="0"/>
                <w:numId w:val="1"/>
              </w:numPr>
              <w:suppressAutoHyphens/>
              <w:jc w:val="both"/>
              <w:rPr>
                <w:rFonts w:ascii="Times New Roman" w:hAnsi="Times New Roman"/>
                <w:sz w:val="24"/>
                <w:szCs w:val="24"/>
              </w:rPr>
            </w:pPr>
            <w:r w:rsidRPr="00B639AB">
              <w:rPr>
                <w:rFonts w:ascii="Times New Roman" w:hAnsi="Times New Roman"/>
                <w:sz w:val="24"/>
                <w:szCs w:val="24"/>
              </w:rPr>
              <w:t>ОБЩАЯ ХАРАКТЕРИСТИКА РАБОЧЕЙ ПРОГРАММЫ ПРОФЕССИОНАЛЬНОГО МОДУЛЯ</w:t>
            </w:r>
          </w:p>
        </w:tc>
        <w:tc>
          <w:tcPr>
            <w:tcW w:w="1854" w:type="dxa"/>
          </w:tcPr>
          <w:p w:rsidR="00B639AB" w:rsidRPr="00B639AB" w:rsidRDefault="00B639AB" w:rsidP="00C234D3">
            <w:pPr>
              <w:rPr>
                <w:rFonts w:ascii="Times New Roman" w:hAnsi="Times New Roman"/>
                <w:sz w:val="24"/>
                <w:szCs w:val="24"/>
              </w:rPr>
            </w:pPr>
          </w:p>
        </w:tc>
      </w:tr>
      <w:tr w:rsidR="00B639AB" w:rsidRPr="00B639AB" w:rsidTr="00C234D3">
        <w:tc>
          <w:tcPr>
            <w:tcW w:w="7501" w:type="dxa"/>
          </w:tcPr>
          <w:p w:rsidR="00B639AB" w:rsidRPr="00B639AB" w:rsidRDefault="00B639AB" w:rsidP="00B639AB">
            <w:pPr>
              <w:numPr>
                <w:ilvl w:val="0"/>
                <w:numId w:val="1"/>
              </w:numPr>
              <w:suppressAutoHyphens/>
              <w:jc w:val="both"/>
              <w:rPr>
                <w:rFonts w:ascii="Times New Roman" w:hAnsi="Times New Roman"/>
                <w:sz w:val="24"/>
                <w:szCs w:val="24"/>
              </w:rPr>
            </w:pPr>
            <w:r w:rsidRPr="00B639AB">
              <w:rPr>
                <w:rFonts w:ascii="Times New Roman" w:hAnsi="Times New Roman"/>
                <w:sz w:val="24"/>
                <w:szCs w:val="24"/>
              </w:rPr>
              <w:t>СТРУКТУРА И СОДЕРЖАНИЕ ПРОФЕССИОНАЛЬНОГО МОДУЛЯ</w:t>
            </w:r>
          </w:p>
          <w:p w:rsidR="00B639AB" w:rsidRPr="00B639AB" w:rsidRDefault="00B639AB" w:rsidP="00B639AB">
            <w:pPr>
              <w:numPr>
                <w:ilvl w:val="0"/>
                <w:numId w:val="1"/>
              </w:numPr>
              <w:suppressAutoHyphens/>
              <w:jc w:val="both"/>
              <w:rPr>
                <w:rFonts w:ascii="Times New Roman" w:hAnsi="Times New Roman"/>
                <w:sz w:val="24"/>
                <w:szCs w:val="24"/>
              </w:rPr>
            </w:pPr>
            <w:r w:rsidRPr="00B639AB">
              <w:rPr>
                <w:rFonts w:ascii="Times New Roman" w:hAnsi="Times New Roman"/>
                <w:sz w:val="24"/>
                <w:szCs w:val="24"/>
              </w:rPr>
              <w:t>УСЛОВИЯ РЕАЛИЗАЦИИ ПРОФЕССИОНАЛЬНОГО МОДУЛЯ</w:t>
            </w:r>
          </w:p>
        </w:tc>
        <w:tc>
          <w:tcPr>
            <w:tcW w:w="1854" w:type="dxa"/>
          </w:tcPr>
          <w:p w:rsidR="00B639AB" w:rsidRPr="00B639AB" w:rsidRDefault="00B639AB" w:rsidP="00C234D3">
            <w:pPr>
              <w:ind w:left="644"/>
              <w:rPr>
                <w:rFonts w:ascii="Times New Roman" w:hAnsi="Times New Roman"/>
                <w:sz w:val="24"/>
                <w:szCs w:val="24"/>
              </w:rPr>
            </w:pPr>
          </w:p>
        </w:tc>
      </w:tr>
      <w:tr w:rsidR="00B639AB" w:rsidRPr="00B639AB" w:rsidTr="00C234D3">
        <w:tc>
          <w:tcPr>
            <w:tcW w:w="7501" w:type="dxa"/>
          </w:tcPr>
          <w:p w:rsidR="00B639AB" w:rsidRPr="00B639AB" w:rsidRDefault="00B639AB" w:rsidP="00B639AB">
            <w:pPr>
              <w:numPr>
                <w:ilvl w:val="0"/>
                <w:numId w:val="1"/>
              </w:numPr>
              <w:suppressAutoHyphens/>
              <w:jc w:val="both"/>
              <w:rPr>
                <w:rFonts w:ascii="Times New Roman" w:hAnsi="Times New Roman"/>
                <w:sz w:val="24"/>
                <w:szCs w:val="24"/>
              </w:rPr>
            </w:pPr>
            <w:r w:rsidRPr="00B639AB">
              <w:rPr>
                <w:rFonts w:ascii="Times New Roman" w:hAnsi="Times New Roman"/>
                <w:sz w:val="24"/>
                <w:szCs w:val="24"/>
              </w:rPr>
              <w:t>КОНТРОЛЬ И ОЦЕНКА РЕЗУЛЬТАТОВ ОСВОЕНИЯ ПРОФЕССИОНАЛЬНОГО МОДУЛЯ</w:t>
            </w:r>
          </w:p>
          <w:p w:rsidR="00B639AB" w:rsidRPr="00B639AB" w:rsidRDefault="00B639AB" w:rsidP="00B639AB">
            <w:pPr>
              <w:suppressAutoHyphens/>
              <w:jc w:val="both"/>
              <w:rPr>
                <w:rFonts w:ascii="Times New Roman" w:hAnsi="Times New Roman"/>
                <w:sz w:val="24"/>
                <w:szCs w:val="24"/>
              </w:rPr>
            </w:pPr>
          </w:p>
        </w:tc>
        <w:tc>
          <w:tcPr>
            <w:tcW w:w="1854" w:type="dxa"/>
          </w:tcPr>
          <w:p w:rsidR="00B639AB" w:rsidRPr="00B639AB" w:rsidRDefault="00B639AB" w:rsidP="00C234D3">
            <w:pPr>
              <w:rPr>
                <w:rFonts w:ascii="Times New Roman" w:hAnsi="Times New Roman"/>
                <w:sz w:val="24"/>
                <w:szCs w:val="24"/>
              </w:rPr>
            </w:pPr>
          </w:p>
        </w:tc>
      </w:tr>
    </w:tbl>
    <w:p w:rsidR="00B639AB" w:rsidRDefault="00B639AB" w:rsidP="00B639AB">
      <w:pPr>
        <w:jc w:val="both"/>
        <w:rPr>
          <w:rFonts w:ascii="Times New Roman" w:hAnsi="Times New Roman" w:cs="Times New Roman"/>
          <w:sz w:val="24"/>
          <w:szCs w:val="24"/>
        </w:rPr>
        <w:sectPr w:rsidR="00B639AB" w:rsidSect="00CA59EA">
          <w:pgSz w:w="11906" w:h="16838"/>
          <w:pgMar w:top="1134" w:right="850" w:bottom="1134" w:left="1701" w:header="708" w:footer="708" w:gutter="0"/>
          <w:cols w:space="708"/>
          <w:docGrid w:linePitch="360"/>
        </w:sectPr>
      </w:pPr>
    </w:p>
    <w:p w:rsidR="00CA59EA" w:rsidRDefault="00B639AB" w:rsidP="00B639AB">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 xml:space="preserve">1 </w:t>
      </w:r>
      <w:r w:rsidRPr="00B639AB">
        <w:rPr>
          <w:rFonts w:ascii="Times New Roman" w:hAnsi="Times New Roman"/>
          <w:sz w:val="24"/>
          <w:szCs w:val="24"/>
        </w:rPr>
        <w:t>ОБЩАЯ ХАРАКТЕРИСТИКА РАБОЧЕЙ ПРОГРАММЫ ПРОФЕССИОНАЛЬНОГО МОДУЛЯ</w:t>
      </w:r>
    </w:p>
    <w:p w:rsidR="00B639AB" w:rsidRDefault="00B639AB" w:rsidP="00B639AB">
      <w:pPr>
        <w:spacing w:after="0" w:line="240" w:lineRule="auto"/>
        <w:contextualSpacing/>
        <w:jc w:val="both"/>
        <w:rPr>
          <w:rFonts w:ascii="Times New Roman" w:hAnsi="Times New Roman" w:cs="Times New Roman"/>
          <w:sz w:val="24"/>
          <w:szCs w:val="24"/>
        </w:rPr>
      </w:pPr>
    </w:p>
    <w:p w:rsidR="00B639AB" w:rsidRPr="007F02A0" w:rsidRDefault="00B639AB" w:rsidP="00B639AB">
      <w:pPr>
        <w:suppressAutoHyphens/>
        <w:spacing w:after="0"/>
        <w:ind w:firstLine="709"/>
        <w:rPr>
          <w:rFonts w:ascii="Times New Roman" w:hAnsi="Times New Roman"/>
          <w:b/>
          <w:sz w:val="24"/>
          <w:szCs w:val="24"/>
        </w:rPr>
      </w:pPr>
      <w:r w:rsidRPr="007F02A0">
        <w:rPr>
          <w:rFonts w:ascii="Times New Roman" w:hAnsi="Times New Roman"/>
          <w:b/>
          <w:sz w:val="24"/>
          <w:szCs w:val="24"/>
        </w:rPr>
        <w:t xml:space="preserve">1.1. Цель и планируемые результаты освоения профессионального модуля </w:t>
      </w:r>
    </w:p>
    <w:p w:rsidR="00B639AB" w:rsidRPr="007F02A0" w:rsidRDefault="00B639AB" w:rsidP="00B639AB">
      <w:pPr>
        <w:suppressAutoHyphens/>
        <w:spacing w:after="0"/>
        <w:ind w:firstLine="709"/>
        <w:jc w:val="both"/>
        <w:rPr>
          <w:rFonts w:ascii="Times New Roman" w:hAnsi="Times New Roman"/>
          <w:sz w:val="24"/>
          <w:szCs w:val="24"/>
        </w:rPr>
      </w:pPr>
      <w:r w:rsidRPr="007F02A0">
        <w:rPr>
          <w:rFonts w:ascii="Times New Roman" w:hAnsi="Times New Roman"/>
          <w:sz w:val="24"/>
          <w:szCs w:val="24"/>
        </w:rPr>
        <w:t>В результате изучения профессионального модуля обучающихся должен освоить основной вид деятельности «</w:t>
      </w:r>
      <w:r w:rsidR="00985687">
        <w:rPr>
          <w:rFonts w:ascii="Times New Roman" w:hAnsi="Times New Roman"/>
          <w:sz w:val="24"/>
          <w:szCs w:val="24"/>
        </w:rPr>
        <w:t xml:space="preserve">Осуществление </w:t>
      </w:r>
      <w:r w:rsidR="00342D4E">
        <w:rPr>
          <w:rFonts w:ascii="Times New Roman" w:hAnsi="Times New Roman"/>
          <w:sz w:val="24"/>
          <w:szCs w:val="24"/>
        </w:rPr>
        <w:t>лечебно-диагностической деятельности</w:t>
      </w:r>
      <w:r w:rsidRPr="007F02A0">
        <w:rPr>
          <w:rFonts w:ascii="Times New Roman" w:hAnsi="Times New Roman"/>
          <w:sz w:val="24"/>
          <w:szCs w:val="24"/>
        </w:rPr>
        <w:t>» и соответствующие ему общие компетенции и профессиональные компетенции:</w:t>
      </w:r>
    </w:p>
    <w:p w:rsidR="00B639AB" w:rsidRDefault="00B639AB" w:rsidP="00B639AB">
      <w:pPr>
        <w:spacing w:after="0"/>
        <w:ind w:firstLine="709"/>
        <w:jc w:val="both"/>
        <w:rPr>
          <w:rFonts w:ascii="Times New Roman" w:hAnsi="Times New Roman"/>
          <w:sz w:val="24"/>
          <w:szCs w:val="24"/>
        </w:rPr>
      </w:pPr>
      <w:r w:rsidRPr="007F02A0">
        <w:rPr>
          <w:rFonts w:ascii="Times New Roman" w:hAnsi="Times New Roman"/>
          <w:sz w:val="24"/>
          <w:szCs w:val="24"/>
        </w:rPr>
        <w:t xml:space="preserve">1.1.1. Перечень общих компетенций </w:t>
      </w:r>
    </w:p>
    <w:p w:rsidR="00B639AB" w:rsidRPr="00155F50" w:rsidRDefault="00B639AB" w:rsidP="00B639AB">
      <w:pPr>
        <w:spacing w:after="0" w:line="240" w:lineRule="auto"/>
        <w:ind w:firstLine="709"/>
        <w:contextualSpacing/>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 xml:space="preserve">ОК 1. </w:t>
      </w:r>
      <w:r w:rsidRPr="007F02A0">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r w:rsidRPr="00155F50">
        <w:rPr>
          <w:rFonts w:ascii="Times New Roman" w:eastAsia="Times New Roman" w:hAnsi="Times New Roman" w:cs="Times New Roman"/>
          <w:sz w:val="24"/>
          <w:szCs w:val="24"/>
          <w:lang w:eastAsia="ru-RU"/>
        </w:rPr>
        <w:t>.</w:t>
      </w:r>
    </w:p>
    <w:p w:rsidR="00B639AB" w:rsidRPr="00155F50" w:rsidRDefault="00B639AB" w:rsidP="00B639AB">
      <w:pPr>
        <w:spacing w:after="0" w:line="240" w:lineRule="auto"/>
        <w:ind w:firstLine="709"/>
        <w:contextualSpacing/>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spacing w:val="-2"/>
          <w:sz w:val="24"/>
          <w:szCs w:val="24"/>
          <w:lang w:eastAsia="ru-RU"/>
        </w:rPr>
        <w:t xml:space="preserve">ОК 2. </w:t>
      </w:r>
      <w:r w:rsidRPr="007F02A0">
        <w:rPr>
          <w:rFonts w:ascii="Times New Roman" w:hAnsi="Times New Roman"/>
          <w:sz w:val="24"/>
          <w:szCs w:val="24"/>
        </w:rPr>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r w:rsidRPr="00155F50">
        <w:rPr>
          <w:rFonts w:ascii="Times New Roman" w:eastAsia="Times New Roman" w:hAnsi="Times New Roman" w:cs="Times New Roman"/>
          <w:sz w:val="24"/>
          <w:szCs w:val="24"/>
          <w:lang w:eastAsia="ru-RU"/>
        </w:rPr>
        <w:t>.</w:t>
      </w:r>
    </w:p>
    <w:p w:rsidR="00B639AB" w:rsidRPr="00155F50" w:rsidRDefault="00B639AB" w:rsidP="00B639AB">
      <w:pPr>
        <w:spacing w:after="0" w:line="240" w:lineRule="auto"/>
        <w:ind w:firstLine="709"/>
        <w:contextualSpacing/>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ОК</w:t>
      </w:r>
      <w:r>
        <w:rPr>
          <w:rFonts w:ascii="Times New Roman" w:eastAsia="Times New Roman" w:hAnsi="Times New Roman" w:cs="Times New Roman"/>
          <w:sz w:val="24"/>
          <w:szCs w:val="24"/>
          <w:lang w:eastAsia="ru-RU"/>
        </w:rPr>
        <w:t xml:space="preserve"> </w:t>
      </w:r>
      <w:r w:rsidR="00342D4E">
        <w:rPr>
          <w:rFonts w:ascii="Times New Roman" w:eastAsia="Times New Roman" w:hAnsi="Times New Roman" w:cs="Times New Roman"/>
          <w:sz w:val="24"/>
          <w:szCs w:val="24"/>
          <w:lang w:eastAsia="ru-RU"/>
        </w:rPr>
        <w:t>3</w:t>
      </w:r>
      <w:r w:rsidRPr="00155F50">
        <w:rPr>
          <w:rFonts w:ascii="Times New Roman" w:eastAsia="Times New Roman" w:hAnsi="Times New Roman" w:cs="Times New Roman"/>
          <w:sz w:val="24"/>
          <w:szCs w:val="24"/>
          <w:lang w:eastAsia="ru-RU"/>
        </w:rPr>
        <w:t xml:space="preserve">. </w:t>
      </w:r>
      <w:r w:rsidRPr="007F02A0">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Pr="00155F50">
        <w:rPr>
          <w:rFonts w:ascii="Times New Roman" w:eastAsia="Times New Roman" w:hAnsi="Times New Roman" w:cs="Times New Roman"/>
          <w:sz w:val="24"/>
          <w:szCs w:val="24"/>
          <w:lang w:eastAsia="ru-RU"/>
        </w:rPr>
        <w:t>.</w:t>
      </w:r>
    </w:p>
    <w:p w:rsidR="00342D4E" w:rsidRDefault="00B639AB" w:rsidP="00342D4E">
      <w:pPr>
        <w:spacing w:after="0" w:line="240" w:lineRule="auto"/>
        <w:ind w:firstLine="709"/>
        <w:contextualSpacing/>
        <w:jc w:val="both"/>
        <w:rPr>
          <w:rFonts w:ascii="Times New Roman" w:hAnsi="Times New Roman"/>
          <w:sz w:val="24"/>
          <w:szCs w:val="24"/>
        </w:rPr>
      </w:pPr>
      <w:r w:rsidRPr="00155F50">
        <w:rPr>
          <w:rFonts w:ascii="Times New Roman" w:eastAsia="Times New Roman" w:hAnsi="Times New Roman" w:cs="Times New Roman"/>
          <w:sz w:val="24"/>
          <w:szCs w:val="24"/>
          <w:lang w:eastAsia="ru-RU"/>
        </w:rPr>
        <w:t xml:space="preserve">ОК 4. </w:t>
      </w:r>
      <w:r w:rsidRPr="007F02A0">
        <w:rPr>
          <w:rFonts w:ascii="Times New Roman" w:hAnsi="Times New Roman"/>
          <w:sz w:val="24"/>
          <w:szCs w:val="24"/>
        </w:rPr>
        <w:t>Эффективно взаимодействовать и работать в коллективе и команде</w:t>
      </w:r>
      <w:r>
        <w:rPr>
          <w:rFonts w:ascii="Times New Roman" w:hAnsi="Times New Roman"/>
          <w:sz w:val="24"/>
          <w:szCs w:val="24"/>
        </w:rPr>
        <w:t>.</w:t>
      </w:r>
    </w:p>
    <w:p w:rsidR="00342D4E" w:rsidRDefault="00342D4E" w:rsidP="00342D4E">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ОК 5. </w:t>
      </w:r>
      <w:r w:rsidRPr="00342D4E">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42D4E" w:rsidRPr="00342D4E" w:rsidRDefault="00342D4E" w:rsidP="00342D4E">
      <w:pPr>
        <w:spacing w:after="0" w:line="240" w:lineRule="auto"/>
        <w:ind w:firstLine="709"/>
        <w:contextualSpacing/>
        <w:jc w:val="both"/>
        <w:rPr>
          <w:rFonts w:ascii="Times New Roman" w:hAnsi="Times New Roman"/>
          <w:sz w:val="24"/>
          <w:szCs w:val="24"/>
        </w:rPr>
      </w:pPr>
      <w:r w:rsidRPr="00342D4E">
        <w:rPr>
          <w:rFonts w:ascii="Times New Roman" w:hAnsi="Times New Roman"/>
          <w:sz w:val="24"/>
          <w:szCs w:val="24"/>
        </w:rPr>
        <w:t>ОК 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B639AB" w:rsidRPr="00342D4E" w:rsidRDefault="00B639AB" w:rsidP="00342D4E">
      <w:pPr>
        <w:spacing w:after="0" w:line="240" w:lineRule="auto"/>
        <w:ind w:firstLine="709"/>
        <w:contextualSpacing/>
        <w:jc w:val="both"/>
        <w:rPr>
          <w:rFonts w:ascii="Times New Roman" w:hAnsi="Times New Roman"/>
          <w:sz w:val="24"/>
          <w:szCs w:val="24"/>
        </w:rPr>
      </w:pPr>
      <w:r w:rsidRPr="00342D4E">
        <w:rPr>
          <w:rFonts w:ascii="Times New Roman" w:hAnsi="Times New Roman"/>
          <w:sz w:val="24"/>
          <w:szCs w:val="24"/>
        </w:rPr>
        <w:t xml:space="preserve">ОК 7. </w:t>
      </w:r>
      <w:r w:rsidRPr="007F02A0">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r w:rsidRPr="00342D4E">
        <w:rPr>
          <w:rFonts w:ascii="Times New Roman" w:hAnsi="Times New Roman"/>
          <w:sz w:val="24"/>
          <w:szCs w:val="24"/>
        </w:rPr>
        <w:t>.</w:t>
      </w:r>
    </w:p>
    <w:p w:rsidR="00342D4E" w:rsidRPr="00342D4E" w:rsidRDefault="00342D4E" w:rsidP="00342D4E">
      <w:pPr>
        <w:spacing w:after="0" w:line="240" w:lineRule="auto"/>
        <w:ind w:firstLine="709"/>
        <w:contextualSpacing/>
        <w:jc w:val="both"/>
        <w:rPr>
          <w:rFonts w:ascii="Times New Roman" w:hAnsi="Times New Roman"/>
          <w:sz w:val="24"/>
          <w:szCs w:val="24"/>
        </w:rPr>
      </w:pPr>
      <w:r w:rsidRPr="00342D4E">
        <w:rPr>
          <w:rFonts w:ascii="Times New Roman" w:hAnsi="Times New Roman"/>
          <w:sz w:val="24"/>
          <w:szCs w:val="24"/>
        </w:rPr>
        <w:t>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B639AB" w:rsidRDefault="00B639AB" w:rsidP="00B639AB">
      <w:pPr>
        <w:spacing w:after="0"/>
        <w:ind w:firstLine="709"/>
        <w:jc w:val="both"/>
        <w:rPr>
          <w:rFonts w:ascii="Times New Roman" w:hAnsi="Times New Roman"/>
          <w:sz w:val="24"/>
          <w:szCs w:val="24"/>
        </w:rPr>
      </w:pPr>
      <w:r w:rsidRPr="00342D4E">
        <w:rPr>
          <w:rFonts w:ascii="Times New Roman" w:hAnsi="Times New Roman"/>
          <w:sz w:val="24"/>
          <w:szCs w:val="24"/>
        </w:rPr>
        <w:t xml:space="preserve">ОК 9. </w:t>
      </w:r>
      <w:r w:rsidRPr="007F02A0">
        <w:rPr>
          <w:rFonts w:ascii="Times New Roman" w:hAnsi="Times New Roman"/>
          <w:sz w:val="24"/>
          <w:szCs w:val="24"/>
        </w:rPr>
        <w:t>Пользоваться профессиональной документацией на государственном и иностранном языках</w:t>
      </w:r>
      <w:r>
        <w:rPr>
          <w:rFonts w:ascii="Times New Roman" w:hAnsi="Times New Roman"/>
          <w:sz w:val="24"/>
          <w:szCs w:val="24"/>
        </w:rPr>
        <w:t>.</w:t>
      </w:r>
    </w:p>
    <w:p w:rsidR="00B639AB" w:rsidRPr="00B639AB" w:rsidRDefault="00B639AB" w:rsidP="00B639AB">
      <w:pPr>
        <w:spacing w:after="0"/>
        <w:ind w:firstLine="709"/>
        <w:jc w:val="both"/>
        <w:rPr>
          <w:rFonts w:ascii="Times New Roman" w:hAnsi="Times New Roman"/>
          <w:i/>
          <w:sz w:val="24"/>
          <w:szCs w:val="24"/>
        </w:rPr>
      </w:pPr>
      <w:r w:rsidRPr="00B639AB">
        <w:rPr>
          <w:rStyle w:val="a7"/>
          <w:rFonts w:ascii="Times New Roman" w:hAnsi="Times New Roman"/>
          <w:i w:val="0"/>
          <w:sz w:val="24"/>
          <w:szCs w:val="24"/>
        </w:rPr>
        <w:t>1.1.2. Перечень профессиональных компетенций</w:t>
      </w:r>
    </w:p>
    <w:p w:rsidR="00B639AB" w:rsidRDefault="00B639AB" w:rsidP="00B639AB">
      <w:pPr>
        <w:widowControl w:val="0"/>
        <w:spacing w:after="0" w:line="240" w:lineRule="auto"/>
        <w:ind w:right="136" w:firstLine="709"/>
        <w:contextualSpacing/>
        <w:jc w:val="both"/>
        <w:rPr>
          <w:rStyle w:val="a7"/>
          <w:rFonts w:ascii="Times New Roman" w:hAnsi="Times New Roman"/>
          <w:i w:val="0"/>
          <w:sz w:val="24"/>
          <w:szCs w:val="24"/>
        </w:rPr>
      </w:pPr>
      <w:r>
        <w:rPr>
          <w:rStyle w:val="a7"/>
          <w:rFonts w:ascii="Times New Roman" w:hAnsi="Times New Roman"/>
          <w:i w:val="0"/>
          <w:sz w:val="24"/>
          <w:szCs w:val="24"/>
        </w:rPr>
        <w:t xml:space="preserve">ВД 1. </w:t>
      </w:r>
      <w:r w:rsidR="00985687" w:rsidRPr="00985687">
        <w:rPr>
          <w:rStyle w:val="a7"/>
          <w:rFonts w:ascii="Times New Roman" w:hAnsi="Times New Roman"/>
          <w:i w:val="0"/>
          <w:sz w:val="24"/>
          <w:szCs w:val="24"/>
        </w:rPr>
        <w:t xml:space="preserve">Осуществление </w:t>
      </w:r>
      <w:r w:rsidR="00342D4E">
        <w:rPr>
          <w:rStyle w:val="a7"/>
          <w:rFonts w:ascii="Times New Roman" w:hAnsi="Times New Roman"/>
          <w:i w:val="0"/>
          <w:sz w:val="24"/>
          <w:szCs w:val="24"/>
        </w:rPr>
        <w:t>лечебно-профилактической деятельности</w:t>
      </w:r>
    </w:p>
    <w:p w:rsidR="00B639AB" w:rsidRPr="00985687" w:rsidRDefault="00985687" w:rsidP="00B639AB">
      <w:pPr>
        <w:widowControl w:val="0"/>
        <w:spacing w:after="0" w:line="240" w:lineRule="auto"/>
        <w:ind w:right="136" w:firstLine="709"/>
        <w:contextualSpacing/>
        <w:jc w:val="both"/>
        <w:rPr>
          <w:rStyle w:val="a7"/>
          <w:rFonts w:ascii="Times New Roman" w:hAnsi="Times New Roman"/>
          <w:i w:val="0"/>
          <w:sz w:val="24"/>
          <w:szCs w:val="24"/>
        </w:rPr>
      </w:pPr>
      <w:r w:rsidRPr="00985687">
        <w:rPr>
          <w:rStyle w:val="a7"/>
          <w:rFonts w:ascii="Times New Roman" w:hAnsi="Times New Roman"/>
          <w:i w:val="0"/>
          <w:sz w:val="24"/>
          <w:szCs w:val="24"/>
        </w:rPr>
        <w:t xml:space="preserve">ПК </w:t>
      </w:r>
      <w:r w:rsidR="00342D4E">
        <w:rPr>
          <w:rStyle w:val="a7"/>
          <w:rFonts w:ascii="Times New Roman" w:hAnsi="Times New Roman"/>
          <w:i w:val="0"/>
          <w:sz w:val="24"/>
          <w:szCs w:val="24"/>
        </w:rPr>
        <w:t>2</w:t>
      </w:r>
      <w:r w:rsidRPr="00985687">
        <w:rPr>
          <w:rStyle w:val="a7"/>
          <w:rFonts w:ascii="Times New Roman" w:hAnsi="Times New Roman"/>
          <w:i w:val="0"/>
          <w:sz w:val="24"/>
          <w:szCs w:val="24"/>
        </w:rPr>
        <w:t xml:space="preserve">.1. </w:t>
      </w:r>
      <w:r w:rsidR="00342D4E" w:rsidRPr="00A31DEF">
        <w:rPr>
          <w:rFonts w:ascii="Times New Roman" w:hAnsi="Times New Roman" w:cs="Times New Roman"/>
          <w:sz w:val="24"/>
          <w:szCs w:val="24"/>
        </w:rPr>
        <w:t>Проводить обследование пациентов с целью диагностики неосложненных острых заболеваний и (или) состояний, хронических заболеваний и их обострений, травм, отравлений</w:t>
      </w:r>
      <w:r w:rsidR="00B639AB" w:rsidRPr="00985687">
        <w:rPr>
          <w:rStyle w:val="a7"/>
          <w:rFonts w:ascii="Times New Roman" w:hAnsi="Times New Roman"/>
          <w:i w:val="0"/>
          <w:sz w:val="24"/>
          <w:szCs w:val="24"/>
        </w:rPr>
        <w:t>.</w:t>
      </w:r>
    </w:p>
    <w:p w:rsidR="00B639AB" w:rsidRPr="00985687" w:rsidRDefault="00B639AB" w:rsidP="00B639AB">
      <w:pPr>
        <w:widowControl w:val="0"/>
        <w:spacing w:after="0" w:line="240" w:lineRule="auto"/>
        <w:ind w:right="136" w:firstLine="709"/>
        <w:contextualSpacing/>
        <w:jc w:val="both"/>
        <w:rPr>
          <w:rStyle w:val="a7"/>
          <w:rFonts w:ascii="Times New Roman" w:hAnsi="Times New Roman"/>
          <w:i w:val="0"/>
          <w:sz w:val="24"/>
          <w:szCs w:val="24"/>
        </w:rPr>
      </w:pPr>
      <w:r w:rsidRPr="00985687">
        <w:rPr>
          <w:rStyle w:val="a7"/>
          <w:rFonts w:ascii="Times New Roman" w:hAnsi="Times New Roman"/>
          <w:i w:val="0"/>
          <w:sz w:val="24"/>
          <w:szCs w:val="24"/>
        </w:rPr>
        <w:t xml:space="preserve">ПК </w:t>
      </w:r>
      <w:r w:rsidR="00342D4E">
        <w:rPr>
          <w:rStyle w:val="a7"/>
          <w:rFonts w:ascii="Times New Roman" w:hAnsi="Times New Roman"/>
          <w:i w:val="0"/>
          <w:sz w:val="24"/>
          <w:szCs w:val="24"/>
        </w:rPr>
        <w:t>2</w:t>
      </w:r>
      <w:r w:rsidRPr="00985687">
        <w:rPr>
          <w:rStyle w:val="a7"/>
          <w:rFonts w:ascii="Times New Roman" w:hAnsi="Times New Roman"/>
          <w:i w:val="0"/>
          <w:sz w:val="24"/>
          <w:szCs w:val="24"/>
        </w:rPr>
        <w:t xml:space="preserve">.2. </w:t>
      </w:r>
      <w:r w:rsidR="00342D4E" w:rsidRPr="00A31DEF">
        <w:rPr>
          <w:rFonts w:ascii="Times New Roman" w:hAnsi="Times New Roman" w:cs="Times New Roman"/>
          <w:sz w:val="24"/>
          <w:szCs w:val="24"/>
        </w:rPr>
        <w:t>Назначать и проводить лечение неосложненных острых заболеваний и (или) состояний, хронических заболеваний и их обострений, травм, отравлений</w:t>
      </w:r>
      <w:r w:rsidRPr="00985687">
        <w:rPr>
          <w:rStyle w:val="a7"/>
          <w:rFonts w:ascii="Times New Roman" w:hAnsi="Times New Roman"/>
          <w:i w:val="0"/>
          <w:sz w:val="24"/>
          <w:szCs w:val="24"/>
        </w:rPr>
        <w:t>.</w:t>
      </w:r>
    </w:p>
    <w:p w:rsidR="00B639AB" w:rsidRPr="00985687" w:rsidRDefault="00B639AB" w:rsidP="00B639AB">
      <w:pPr>
        <w:spacing w:after="0" w:line="240" w:lineRule="auto"/>
        <w:ind w:firstLine="709"/>
        <w:contextualSpacing/>
        <w:jc w:val="both"/>
        <w:rPr>
          <w:rStyle w:val="a7"/>
          <w:rFonts w:ascii="Times New Roman" w:hAnsi="Times New Roman"/>
          <w:i w:val="0"/>
          <w:sz w:val="24"/>
          <w:szCs w:val="24"/>
        </w:rPr>
      </w:pPr>
      <w:r w:rsidRPr="00985687">
        <w:rPr>
          <w:rStyle w:val="a7"/>
          <w:rFonts w:ascii="Times New Roman" w:hAnsi="Times New Roman"/>
          <w:i w:val="0"/>
          <w:sz w:val="24"/>
          <w:szCs w:val="24"/>
        </w:rPr>
        <w:t xml:space="preserve">ПК </w:t>
      </w:r>
      <w:r w:rsidR="00342D4E">
        <w:rPr>
          <w:rStyle w:val="a7"/>
          <w:rFonts w:ascii="Times New Roman" w:hAnsi="Times New Roman"/>
          <w:i w:val="0"/>
          <w:sz w:val="24"/>
          <w:szCs w:val="24"/>
        </w:rPr>
        <w:t>2</w:t>
      </w:r>
      <w:r w:rsidRPr="00985687">
        <w:rPr>
          <w:rStyle w:val="a7"/>
          <w:rFonts w:ascii="Times New Roman" w:hAnsi="Times New Roman"/>
          <w:i w:val="0"/>
          <w:sz w:val="24"/>
          <w:szCs w:val="24"/>
        </w:rPr>
        <w:t xml:space="preserve">.3. </w:t>
      </w:r>
      <w:r w:rsidR="00342D4E" w:rsidRPr="00A31DEF">
        <w:rPr>
          <w:rFonts w:ascii="Times New Roman" w:hAnsi="Times New Roman" w:cs="Times New Roman"/>
          <w:sz w:val="24"/>
          <w:szCs w:val="24"/>
        </w:rPr>
        <w:t>Осуществлять динамическое наблюдение за пациентом при хронических заболеваниях и (или) состояниях, не сопровождающихся угрозой жизни пациента</w:t>
      </w:r>
      <w:r w:rsidRPr="00985687">
        <w:rPr>
          <w:rStyle w:val="a7"/>
          <w:rFonts w:ascii="Times New Roman" w:hAnsi="Times New Roman"/>
          <w:i w:val="0"/>
          <w:sz w:val="24"/>
          <w:szCs w:val="24"/>
        </w:rPr>
        <w:t>.</w:t>
      </w:r>
    </w:p>
    <w:p w:rsidR="00985687" w:rsidRPr="00985687" w:rsidRDefault="00985687" w:rsidP="00B639AB">
      <w:pPr>
        <w:spacing w:after="0" w:line="240" w:lineRule="auto"/>
        <w:ind w:firstLine="709"/>
        <w:contextualSpacing/>
        <w:jc w:val="both"/>
        <w:rPr>
          <w:rStyle w:val="a7"/>
          <w:rFonts w:ascii="Times New Roman" w:hAnsi="Times New Roman"/>
          <w:i w:val="0"/>
          <w:sz w:val="24"/>
          <w:szCs w:val="24"/>
        </w:rPr>
      </w:pPr>
      <w:r w:rsidRPr="00985687">
        <w:rPr>
          <w:rStyle w:val="a7"/>
          <w:rFonts w:ascii="Times New Roman" w:hAnsi="Times New Roman"/>
          <w:i w:val="0"/>
          <w:sz w:val="24"/>
          <w:szCs w:val="24"/>
        </w:rPr>
        <w:t xml:space="preserve">ПК </w:t>
      </w:r>
      <w:r w:rsidR="00342D4E">
        <w:rPr>
          <w:rStyle w:val="a7"/>
          <w:rFonts w:ascii="Times New Roman" w:hAnsi="Times New Roman"/>
          <w:i w:val="0"/>
          <w:sz w:val="24"/>
          <w:szCs w:val="24"/>
        </w:rPr>
        <w:t>2</w:t>
      </w:r>
      <w:r w:rsidRPr="00985687">
        <w:rPr>
          <w:rStyle w:val="a7"/>
          <w:rFonts w:ascii="Times New Roman" w:hAnsi="Times New Roman"/>
          <w:i w:val="0"/>
          <w:sz w:val="24"/>
          <w:szCs w:val="24"/>
        </w:rPr>
        <w:t xml:space="preserve">.4. </w:t>
      </w:r>
      <w:r w:rsidR="00342D4E" w:rsidRPr="00A31DEF">
        <w:rPr>
          <w:rFonts w:ascii="Times New Roman" w:hAnsi="Times New Roman"/>
          <w:sz w:val="24"/>
          <w:szCs w:val="24"/>
        </w:rPr>
        <w:t>Проводить экспертизу временной нетрудоспособности в соответствии с нормативными правовыми актами</w:t>
      </w:r>
      <w:r>
        <w:rPr>
          <w:rStyle w:val="a7"/>
          <w:rFonts w:ascii="Times New Roman" w:hAnsi="Times New Roman"/>
          <w:i w:val="0"/>
          <w:sz w:val="24"/>
          <w:szCs w:val="24"/>
        </w:rPr>
        <w:t>.</w:t>
      </w:r>
    </w:p>
    <w:p w:rsidR="00B639AB" w:rsidRDefault="00B639AB" w:rsidP="00B639AB">
      <w:pPr>
        <w:spacing w:after="0" w:line="240" w:lineRule="auto"/>
        <w:ind w:firstLine="709"/>
        <w:contextualSpacing/>
        <w:jc w:val="both"/>
        <w:rPr>
          <w:rFonts w:ascii="Times New Roman" w:hAnsi="Times New Roman"/>
          <w:bCs/>
          <w:sz w:val="24"/>
          <w:szCs w:val="24"/>
        </w:rPr>
      </w:pPr>
      <w:r w:rsidRPr="007F02A0">
        <w:rPr>
          <w:rFonts w:ascii="Times New Roman" w:hAnsi="Times New Roman"/>
          <w:bCs/>
          <w:sz w:val="24"/>
          <w:szCs w:val="24"/>
        </w:rPr>
        <w:t>1.1.3. В результате освоения профессионального модуля обучающийся должен</w:t>
      </w:r>
      <w:r>
        <w:rPr>
          <w:rFonts w:ascii="Times New Roman" w:hAnsi="Times New Roman"/>
          <w:bCs/>
          <w:sz w:val="24"/>
          <w:szCs w:val="24"/>
        </w:rPr>
        <w:t>:</w:t>
      </w:r>
    </w:p>
    <w:p w:rsidR="00B639AB" w:rsidRDefault="00B639AB" w:rsidP="00B639AB">
      <w:pPr>
        <w:spacing w:after="0" w:line="240" w:lineRule="auto"/>
        <w:ind w:firstLine="709"/>
        <w:contextualSpacing/>
        <w:jc w:val="both"/>
        <w:rPr>
          <w:rFonts w:ascii="Times New Roman" w:hAnsi="Times New Roman"/>
          <w:bCs/>
          <w:sz w:val="24"/>
          <w:szCs w:val="24"/>
        </w:rPr>
      </w:pPr>
      <w:r w:rsidRPr="00B639AB">
        <w:rPr>
          <w:rFonts w:ascii="Times New Roman" w:hAnsi="Times New Roman"/>
          <w:b/>
          <w:bCs/>
          <w:i/>
          <w:sz w:val="24"/>
          <w:szCs w:val="24"/>
        </w:rPr>
        <w:t>владеть навыками</w:t>
      </w:r>
      <w:r>
        <w:rPr>
          <w:rFonts w:ascii="Times New Roman" w:hAnsi="Times New Roman"/>
          <w:bCs/>
          <w:sz w:val="24"/>
          <w:szCs w:val="24"/>
        </w:rPr>
        <w:t>:</w:t>
      </w:r>
    </w:p>
    <w:p w:rsidR="00342D4E" w:rsidRPr="009D785E" w:rsidRDefault="00B639AB" w:rsidP="009D785E">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 xml:space="preserve">- </w:t>
      </w:r>
      <w:r w:rsidR="00342D4E" w:rsidRPr="009D785E">
        <w:rPr>
          <w:rFonts w:ascii="Times New Roman" w:hAnsi="Times New Roman" w:cs="Times New Roman"/>
          <w:sz w:val="24"/>
          <w:szCs w:val="24"/>
        </w:rPr>
        <w:t>ведение амбулаторного приема и посещение пациентов на дому;</w:t>
      </w:r>
    </w:p>
    <w:p w:rsidR="00342D4E" w:rsidRPr="009D785E" w:rsidRDefault="009D785E" w:rsidP="009D785E">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сбор жалоб, анамнеза заболевания и анамнеза жизни у пациентов (их</w:t>
      </w:r>
      <w:r w:rsidR="00342D4E" w:rsidRPr="009D785E">
        <w:rPr>
          <w:rFonts w:ascii="Times New Roman" w:hAnsi="Times New Roman" w:cs="Times New Roman"/>
          <w:sz w:val="24"/>
          <w:szCs w:val="24"/>
        </w:rPr>
        <w:br/>
        <w:t>законных представителей);</w:t>
      </w:r>
    </w:p>
    <w:p w:rsidR="00342D4E" w:rsidRPr="009D785E" w:rsidRDefault="009D785E" w:rsidP="009D785E">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п</w:t>
      </w:r>
      <w:r w:rsidR="00342D4E" w:rsidRPr="009D785E">
        <w:rPr>
          <w:rFonts w:ascii="Times New Roman" w:hAnsi="Times New Roman" w:cs="Times New Roman"/>
          <w:sz w:val="24"/>
          <w:szCs w:val="24"/>
          <w:shd w:val="clear" w:color="auto" w:fill="FFFFFF"/>
        </w:rPr>
        <w:t>роведение осмотра, физикального и функционального обследования пациента, оценка состояния здоровья пациента</w:t>
      </w:r>
      <w:r w:rsidR="00342D4E" w:rsidRPr="009D785E">
        <w:rPr>
          <w:rFonts w:ascii="Times New Roman" w:hAnsi="Times New Roman" w:cs="Times New Roman"/>
          <w:sz w:val="24"/>
          <w:szCs w:val="24"/>
        </w:rPr>
        <w:t>;</w:t>
      </w:r>
    </w:p>
    <w:p w:rsidR="00342D4E" w:rsidRPr="009D785E" w:rsidRDefault="009D785E" w:rsidP="009D785E">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формулирование предварительного диагноза, основанного на результатах анализа жалоб, анамнеза и данных объективного обследования пациента;</w:t>
      </w:r>
    </w:p>
    <w:p w:rsidR="00342D4E" w:rsidRPr="009D785E" w:rsidRDefault="009D785E" w:rsidP="009D785E">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42D4E" w:rsidRPr="009D785E">
        <w:rPr>
          <w:rFonts w:ascii="Times New Roman" w:hAnsi="Times New Roman" w:cs="Times New Roman"/>
          <w:sz w:val="24"/>
          <w:szCs w:val="24"/>
        </w:rPr>
        <w:t>составления плана обследования пациента, а также направление пациента для его прохождения;</w:t>
      </w:r>
    </w:p>
    <w:p w:rsidR="00342D4E" w:rsidRPr="009D785E" w:rsidRDefault="009D785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интерпретации информации, полученной от пациента, результатов физикального обследования, результатов инструментальных и лабораторных обследований, с учетом возрастных особенностей и наличия заболеваний</w:t>
      </w:r>
    </w:p>
    <w:p w:rsidR="00342D4E" w:rsidRPr="009D785E" w:rsidRDefault="009D785E" w:rsidP="009D785E">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проведения диагностики и дифференциальной диагностики заболеваний и (или) состояний хронических заболеваний и их обострений, травм, отравлений;</w:t>
      </w:r>
    </w:p>
    <w:p w:rsidR="00342D4E" w:rsidRPr="009D785E" w:rsidRDefault="009D785E" w:rsidP="009D785E">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направление пациента для консультаций к участковому врачу-терапевту, врачу общей практики (семейному врачу), участковому врачу-педиатру и врачам-специалистам;</w:t>
      </w:r>
    </w:p>
    <w:p w:rsidR="00342D4E" w:rsidRPr="009D785E" w:rsidRDefault="009D785E" w:rsidP="009D785E">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проведение осмотра беременных женщин в случае физиологически</w:t>
      </w:r>
      <w:r>
        <w:rPr>
          <w:rFonts w:ascii="Times New Roman" w:hAnsi="Times New Roman" w:cs="Times New Roman"/>
          <w:sz w:val="24"/>
          <w:szCs w:val="24"/>
        </w:rPr>
        <w:t xml:space="preserve"> </w:t>
      </w:r>
      <w:r w:rsidR="00342D4E" w:rsidRPr="009D785E">
        <w:rPr>
          <w:rFonts w:ascii="Times New Roman" w:hAnsi="Times New Roman" w:cs="Times New Roman"/>
          <w:sz w:val="24"/>
          <w:szCs w:val="24"/>
        </w:rPr>
        <w:t>протекающей беременности и направление на пренатальный скрининг для формирования групп риска по хромосомным нарушениям и врожденным аномалиям (порокам развития) у плода;</w:t>
      </w:r>
    </w:p>
    <w:p w:rsidR="00342D4E" w:rsidRPr="009D785E" w:rsidRDefault="009D785E" w:rsidP="009D785E">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w:t>
      </w:r>
      <w:r w:rsidR="00342D4E" w:rsidRPr="009D785E">
        <w:rPr>
          <w:rFonts w:ascii="Times New Roman" w:hAnsi="Times New Roman" w:cs="Times New Roman"/>
          <w:sz w:val="24"/>
          <w:szCs w:val="24"/>
        </w:rPr>
        <w:t>пределение медицинских показаний для оказания первичной</w:t>
      </w:r>
      <w:r>
        <w:rPr>
          <w:rFonts w:ascii="Times New Roman" w:hAnsi="Times New Roman" w:cs="Times New Roman"/>
          <w:sz w:val="24"/>
          <w:szCs w:val="24"/>
        </w:rPr>
        <w:t xml:space="preserve"> </w:t>
      </w:r>
      <w:r w:rsidR="00342D4E" w:rsidRPr="009D785E">
        <w:rPr>
          <w:rFonts w:ascii="Times New Roman" w:hAnsi="Times New Roman" w:cs="Times New Roman"/>
          <w:sz w:val="24"/>
          <w:szCs w:val="24"/>
        </w:rPr>
        <w:t>медико-санитарной помощи,</w:t>
      </w:r>
      <w:r>
        <w:rPr>
          <w:rFonts w:ascii="Times New Roman" w:hAnsi="Times New Roman" w:cs="Times New Roman"/>
          <w:sz w:val="24"/>
          <w:szCs w:val="24"/>
        </w:rPr>
        <w:t xml:space="preserve"> </w:t>
      </w:r>
      <w:r w:rsidR="00342D4E" w:rsidRPr="009D785E">
        <w:rPr>
          <w:rFonts w:ascii="Times New Roman" w:hAnsi="Times New Roman" w:cs="Times New Roman"/>
          <w:sz w:val="24"/>
          <w:szCs w:val="24"/>
        </w:rPr>
        <w:t>скорой медицинской помощи, а также паллиативной помощи;</w:t>
      </w:r>
    </w:p>
    <w:p w:rsidR="00342D4E" w:rsidRPr="009D785E" w:rsidRDefault="009D785E" w:rsidP="009D785E">
      <w:pPr>
        <w:pStyle w:val="ac"/>
        <w:ind w:firstLine="709"/>
      </w:pPr>
      <w:r>
        <w:t xml:space="preserve">- </w:t>
      </w:r>
      <w:r w:rsidR="00342D4E" w:rsidRPr="009D785E">
        <w:t>выявление предраковых заболеваний и злокачественных новообразований,</w:t>
      </w:r>
      <w:r>
        <w:t xml:space="preserve"> </w:t>
      </w:r>
      <w:r w:rsidR="00342D4E" w:rsidRPr="009D785E">
        <w:t>визуальных и пальпаторных локализаций и направление пациентов с</w:t>
      </w:r>
      <w:r>
        <w:t xml:space="preserve"> </w:t>
      </w:r>
      <w:r w:rsidR="00342D4E" w:rsidRPr="009D785E">
        <w:t xml:space="preserve">подозрением на злокачественное образование и с предраковыми заболеваниями в первичный онкологический кабинет медицинской организации в соответствии с порядком оказания медицинской помощи населению по профилю </w:t>
      </w:r>
      <w:r>
        <w:t>«</w:t>
      </w:r>
      <w:r w:rsidR="00342D4E" w:rsidRPr="009D785E">
        <w:t>онкология</w:t>
      </w:r>
      <w:r>
        <w:t>»</w:t>
      </w:r>
      <w:r w:rsidR="00342D4E" w:rsidRPr="009D785E">
        <w:t>;</w:t>
      </w:r>
    </w:p>
    <w:p w:rsidR="00342D4E" w:rsidRPr="009D785E" w:rsidRDefault="009D785E" w:rsidP="009D785E">
      <w:pPr>
        <w:widowControl w:val="0"/>
        <w:spacing w:after="0" w:line="240" w:lineRule="auto"/>
        <w:ind w:firstLine="709"/>
        <w:jc w:val="both"/>
        <w:rPr>
          <w:rFonts w:ascii="Times New Roman" w:hAnsi="Times New Roman" w:cs="Times New Roman"/>
          <w:sz w:val="24"/>
          <w:szCs w:val="24"/>
          <w:lang w:eastAsia="nl-NL"/>
        </w:rPr>
      </w:pPr>
      <w:r>
        <w:rPr>
          <w:rFonts w:ascii="Times New Roman" w:hAnsi="Times New Roman" w:cs="Times New Roman"/>
          <w:sz w:val="24"/>
          <w:szCs w:val="24"/>
          <w:lang w:eastAsia="nl-NL"/>
        </w:rPr>
        <w:t xml:space="preserve">- </w:t>
      </w:r>
      <w:r w:rsidR="00342D4E" w:rsidRPr="009D785E">
        <w:rPr>
          <w:rFonts w:ascii="Times New Roman" w:hAnsi="Times New Roman" w:cs="Times New Roman"/>
          <w:sz w:val="24"/>
          <w:szCs w:val="24"/>
          <w:lang w:eastAsia="nl-NL"/>
        </w:rPr>
        <w:t>составление плана лечения пациентов с хроническими неосложненными заболеваниями и (или) состояниями и их обострениями, травмами, отравлениями;</w:t>
      </w:r>
    </w:p>
    <w:p w:rsidR="00342D4E" w:rsidRPr="009D785E" w:rsidRDefault="009D785E" w:rsidP="009D785E">
      <w:pPr>
        <w:widowControl w:val="0"/>
        <w:spacing w:after="0" w:line="240" w:lineRule="auto"/>
        <w:ind w:firstLine="709"/>
        <w:jc w:val="both"/>
        <w:rPr>
          <w:rFonts w:ascii="Times New Roman" w:hAnsi="Times New Roman" w:cs="Times New Roman"/>
          <w:sz w:val="24"/>
          <w:szCs w:val="24"/>
          <w:lang w:eastAsia="nl-NL"/>
        </w:rPr>
      </w:pPr>
      <w:r>
        <w:rPr>
          <w:rFonts w:ascii="Times New Roman" w:hAnsi="Times New Roman" w:cs="Times New Roman"/>
          <w:sz w:val="24"/>
          <w:szCs w:val="24"/>
          <w:lang w:eastAsia="nl-NL"/>
        </w:rPr>
        <w:t xml:space="preserve">- </w:t>
      </w:r>
      <w:r w:rsidR="00342D4E" w:rsidRPr="009D785E">
        <w:rPr>
          <w:rFonts w:ascii="Times New Roman" w:hAnsi="Times New Roman" w:cs="Times New Roman"/>
          <w:sz w:val="24"/>
          <w:szCs w:val="24"/>
          <w:lang w:eastAsia="nl-NL"/>
        </w:rPr>
        <w:t>назначение немедикаментозного лечения с учетом диагноза и клинической картины заболеваний и (или) состояний;</w:t>
      </w:r>
    </w:p>
    <w:p w:rsidR="00342D4E" w:rsidRPr="009D785E" w:rsidRDefault="009D785E" w:rsidP="009D785E">
      <w:pPr>
        <w:widowControl w:val="0"/>
        <w:spacing w:after="0" w:line="240" w:lineRule="auto"/>
        <w:ind w:firstLine="709"/>
        <w:jc w:val="both"/>
        <w:rPr>
          <w:rFonts w:ascii="Times New Roman" w:hAnsi="Times New Roman" w:cs="Times New Roman"/>
          <w:sz w:val="24"/>
          <w:szCs w:val="24"/>
          <w:lang w:eastAsia="nl-NL"/>
        </w:rPr>
      </w:pPr>
      <w:r>
        <w:rPr>
          <w:rFonts w:ascii="Times New Roman" w:hAnsi="Times New Roman" w:cs="Times New Roman"/>
          <w:sz w:val="24"/>
          <w:szCs w:val="24"/>
          <w:lang w:eastAsia="nl-NL"/>
        </w:rPr>
        <w:t xml:space="preserve">- </w:t>
      </w:r>
      <w:r w:rsidR="00342D4E" w:rsidRPr="009D785E">
        <w:rPr>
          <w:rFonts w:ascii="Times New Roman" w:hAnsi="Times New Roman" w:cs="Times New Roman"/>
          <w:sz w:val="24"/>
          <w:szCs w:val="24"/>
          <w:lang w:eastAsia="nl-NL"/>
        </w:rPr>
        <w:t xml:space="preserve">оценка эффективности и безопасности немедикаментозного лечения; </w:t>
      </w:r>
    </w:p>
    <w:p w:rsidR="00342D4E" w:rsidRPr="009D785E" w:rsidRDefault="009D785E" w:rsidP="009D785E">
      <w:pPr>
        <w:widowControl w:val="0"/>
        <w:spacing w:after="0" w:line="240" w:lineRule="auto"/>
        <w:ind w:firstLine="709"/>
        <w:jc w:val="both"/>
        <w:rPr>
          <w:rFonts w:ascii="Times New Roman" w:hAnsi="Times New Roman" w:cs="Times New Roman"/>
          <w:sz w:val="24"/>
          <w:szCs w:val="24"/>
          <w:lang w:eastAsia="nl-NL"/>
        </w:rPr>
      </w:pPr>
      <w:r>
        <w:rPr>
          <w:rFonts w:ascii="Times New Roman" w:hAnsi="Times New Roman" w:cs="Times New Roman"/>
          <w:sz w:val="24"/>
          <w:szCs w:val="24"/>
          <w:lang w:eastAsia="nl-NL"/>
        </w:rPr>
        <w:t xml:space="preserve">- </w:t>
      </w:r>
      <w:r w:rsidR="00342D4E" w:rsidRPr="009D785E">
        <w:rPr>
          <w:rFonts w:ascii="Times New Roman" w:hAnsi="Times New Roman" w:cs="Times New Roman"/>
          <w:sz w:val="24"/>
          <w:szCs w:val="24"/>
          <w:lang w:eastAsia="nl-NL"/>
        </w:rPr>
        <w:t>отпуска и применения лекарственных препаратов, включая наркотические лекарственные препараты и психотропные лекарственные препараты, в случае возложения на фельдшера отдельных функций лечащего врача пациентам, нуждающимся в лечении и обезболивании;</w:t>
      </w:r>
    </w:p>
    <w:p w:rsidR="00342D4E" w:rsidRPr="009D785E" w:rsidRDefault="009D785E" w:rsidP="009D785E">
      <w:pPr>
        <w:widowControl w:val="0"/>
        <w:spacing w:after="0" w:line="240" w:lineRule="auto"/>
        <w:ind w:firstLine="709"/>
        <w:jc w:val="both"/>
        <w:rPr>
          <w:rFonts w:ascii="Times New Roman" w:hAnsi="Times New Roman" w:cs="Times New Roman"/>
          <w:sz w:val="24"/>
          <w:szCs w:val="24"/>
          <w:lang w:eastAsia="nl-NL"/>
        </w:rPr>
      </w:pPr>
      <w:r>
        <w:rPr>
          <w:rFonts w:ascii="Times New Roman" w:hAnsi="Times New Roman" w:cs="Times New Roman"/>
          <w:sz w:val="24"/>
          <w:szCs w:val="24"/>
          <w:lang w:eastAsia="nl-NL"/>
        </w:rPr>
        <w:t xml:space="preserve">- </w:t>
      </w:r>
      <w:r w:rsidR="00342D4E" w:rsidRPr="009D785E">
        <w:rPr>
          <w:rFonts w:ascii="Times New Roman" w:hAnsi="Times New Roman" w:cs="Times New Roman"/>
          <w:sz w:val="24"/>
          <w:szCs w:val="24"/>
          <w:lang w:eastAsia="nl-NL"/>
        </w:rPr>
        <w:t>реализации лекарственных препаратов и медицинских изделий при оказании первичной доврачебной медико-санитарной помощи;</w:t>
      </w:r>
    </w:p>
    <w:p w:rsidR="00342D4E" w:rsidRPr="009D785E" w:rsidRDefault="009D785E" w:rsidP="009D78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направление пациентов с хроническими заболеваниями, в том числе состоящих под диспансерным наблюдением, к участковому врачу-терапевту, врачу общей практики (семейному врачу) или участковому врачу-педиатру и врачам-специалистам с целью коррекции лечения и плана диспансерного наблюдения;</w:t>
      </w:r>
    </w:p>
    <w:p w:rsidR="00342D4E" w:rsidRPr="009D785E" w:rsidRDefault="009D785E" w:rsidP="009D78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обеспечение своевременной госпитализации пациентов, нуждающихся в</w:t>
      </w:r>
      <w:r>
        <w:rPr>
          <w:rFonts w:ascii="Times New Roman" w:hAnsi="Times New Roman" w:cs="Times New Roman"/>
          <w:sz w:val="24"/>
          <w:szCs w:val="24"/>
        </w:rPr>
        <w:t xml:space="preserve"> </w:t>
      </w:r>
      <w:r w:rsidR="00342D4E" w:rsidRPr="009D785E">
        <w:rPr>
          <w:rFonts w:ascii="Times New Roman" w:hAnsi="Times New Roman" w:cs="Times New Roman"/>
          <w:sz w:val="24"/>
          <w:szCs w:val="24"/>
        </w:rPr>
        <w:t>оказании стационарной медицинской помощи, в том числе женщин с</w:t>
      </w:r>
      <w:r>
        <w:rPr>
          <w:rFonts w:ascii="Times New Roman" w:hAnsi="Times New Roman" w:cs="Times New Roman"/>
          <w:sz w:val="24"/>
          <w:szCs w:val="24"/>
        </w:rPr>
        <w:t xml:space="preserve"> </w:t>
      </w:r>
      <w:r w:rsidR="00342D4E" w:rsidRPr="009D785E">
        <w:rPr>
          <w:rFonts w:ascii="Times New Roman" w:hAnsi="Times New Roman" w:cs="Times New Roman"/>
          <w:sz w:val="24"/>
          <w:szCs w:val="24"/>
        </w:rPr>
        <w:t>патологией беременности, а также медицинской эвакуации рожениц и</w:t>
      </w:r>
      <w:r>
        <w:rPr>
          <w:rFonts w:ascii="Times New Roman" w:hAnsi="Times New Roman" w:cs="Times New Roman"/>
          <w:sz w:val="24"/>
          <w:szCs w:val="24"/>
        </w:rPr>
        <w:t xml:space="preserve"> </w:t>
      </w:r>
      <w:r w:rsidR="00342D4E" w:rsidRPr="009D785E">
        <w:rPr>
          <w:rFonts w:ascii="Times New Roman" w:hAnsi="Times New Roman" w:cs="Times New Roman"/>
          <w:sz w:val="24"/>
          <w:szCs w:val="24"/>
        </w:rPr>
        <w:t>родильниц в родильное отделение;</w:t>
      </w:r>
    </w:p>
    <w:p w:rsidR="00342D4E" w:rsidRPr="009D785E" w:rsidRDefault="009D785E" w:rsidP="009D78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обеспечение рецептами на лекарственные препараты;</w:t>
      </w:r>
    </w:p>
    <w:p w:rsidR="00342D4E" w:rsidRPr="009D785E" w:rsidRDefault="009D785E" w:rsidP="009D78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направление пациентов в медицинскую организацию, оказывающую паллиативную медицинскую помощь в стационарных условиях, при наличии медицинских показаний;</w:t>
      </w:r>
    </w:p>
    <w:p w:rsidR="00342D4E" w:rsidRPr="009D785E" w:rsidRDefault="009D785E" w:rsidP="009D785E">
      <w:pPr>
        <w:pStyle w:val="ac"/>
        <w:ind w:firstLine="709"/>
      </w:pPr>
      <w:r>
        <w:t xml:space="preserve">- </w:t>
      </w:r>
      <w:r w:rsidR="00342D4E" w:rsidRPr="009D785E">
        <w:t>ведение физиологических родов;</w:t>
      </w:r>
    </w:p>
    <w:p w:rsidR="00342D4E" w:rsidRPr="009D785E" w:rsidRDefault="009D785E" w:rsidP="009D785E">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проведение динамического наблюдения за пациентом при высоком риске развития хронических заболеваний и при хронических заболеваниях и (или) состояниях, не сопровождающихся угрозой жизни пациента, по назначению врача;</w:t>
      </w:r>
    </w:p>
    <w:p w:rsidR="00342D4E" w:rsidRPr="009D785E" w:rsidRDefault="009D785E" w:rsidP="009D785E">
      <w:pPr>
        <w:pStyle w:val="ac"/>
        <w:ind w:firstLine="709"/>
      </w:pPr>
      <w:r>
        <w:t xml:space="preserve">- </w:t>
      </w:r>
      <w:r w:rsidR="00342D4E" w:rsidRPr="009D785E">
        <w:t>посещение пациентов на дому с целью динамического наблюдения за состоянием пациентов, течением заболевания, проведения измерения и оценки показателей жизнедеятельности пациентов в динамике, интерпретации полученных данных;</w:t>
      </w:r>
    </w:p>
    <w:p w:rsidR="00342D4E" w:rsidRPr="009D785E" w:rsidRDefault="009D785E" w:rsidP="009D785E">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проведение экспертизы временной нетрудоспособности в соответствии с нормативными правовыми актами;</w:t>
      </w:r>
    </w:p>
    <w:p w:rsidR="00342D4E" w:rsidRPr="009D785E" w:rsidRDefault="009D785E" w:rsidP="009D785E">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оформление и выдача пациенту листка временной нетрудоспособности, в том числе в форме электронного документа;</w:t>
      </w:r>
    </w:p>
    <w:p w:rsidR="00985687" w:rsidRDefault="009D785E" w:rsidP="009D785E">
      <w:pPr>
        <w:spacing w:after="0" w:line="240" w:lineRule="auto"/>
        <w:ind w:firstLine="709"/>
        <w:jc w:val="both"/>
        <w:rPr>
          <w:rFonts w:ascii="Times New Roman" w:hAnsi="Times New Roman"/>
          <w:sz w:val="24"/>
          <w:szCs w:val="24"/>
        </w:rPr>
      </w:pPr>
      <w:r>
        <w:rPr>
          <w:rFonts w:ascii="Times New Roman" w:hAnsi="Times New Roman" w:cs="Times New Roman"/>
          <w:sz w:val="24"/>
          <w:szCs w:val="24"/>
          <w:lang w:eastAsia="ru-RU"/>
        </w:rPr>
        <w:lastRenderedPageBreak/>
        <w:t xml:space="preserve">- </w:t>
      </w:r>
      <w:r w:rsidR="00342D4E" w:rsidRPr="009D785E">
        <w:rPr>
          <w:rFonts w:ascii="Times New Roman" w:hAnsi="Times New Roman" w:cs="Times New Roman"/>
          <w:sz w:val="24"/>
          <w:szCs w:val="24"/>
          <w:lang w:eastAsia="ru-RU"/>
        </w:rPr>
        <w:t>подготовка документов для направления пациента на медико-социальную экспертизу в соответствии с нормативными правовыми актами</w:t>
      </w:r>
      <w:r w:rsidR="00985687" w:rsidRPr="009D785E">
        <w:rPr>
          <w:rFonts w:ascii="Times New Roman" w:hAnsi="Times New Roman" w:cs="Times New Roman"/>
          <w:bCs/>
          <w:sz w:val="24"/>
          <w:szCs w:val="24"/>
        </w:rPr>
        <w:t>.</w:t>
      </w:r>
    </w:p>
    <w:p w:rsidR="00B639AB" w:rsidRDefault="00B639AB" w:rsidP="00B639AB">
      <w:pPr>
        <w:spacing w:after="0" w:line="240" w:lineRule="auto"/>
        <w:ind w:firstLine="709"/>
        <w:contextualSpacing/>
        <w:jc w:val="both"/>
        <w:rPr>
          <w:rFonts w:ascii="Times New Roman" w:hAnsi="Times New Roman"/>
          <w:sz w:val="24"/>
          <w:szCs w:val="24"/>
        </w:rPr>
      </w:pPr>
      <w:r w:rsidRPr="00B639AB">
        <w:rPr>
          <w:rFonts w:ascii="Times New Roman" w:hAnsi="Times New Roman"/>
          <w:b/>
          <w:i/>
          <w:sz w:val="24"/>
          <w:szCs w:val="24"/>
        </w:rPr>
        <w:t>уметь</w:t>
      </w:r>
      <w:r>
        <w:rPr>
          <w:rFonts w:ascii="Times New Roman" w:hAnsi="Times New Roman"/>
          <w:sz w:val="24"/>
          <w:szCs w:val="24"/>
        </w:rPr>
        <w:t>:</w:t>
      </w:r>
    </w:p>
    <w:p w:rsidR="00342D4E" w:rsidRPr="009D785E" w:rsidRDefault="00B639AB"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sz w:val="24"/>
          <w:szCs w:val="24"/>
        </w:rPr>
        <w:t xml:space="preserve">- </w:t>
      </w:r>
      <w:r w:rsidR="00342D4E" w:rsidRPr="009D785E">
        <w:rPr>
          <w:rFonts w:ascii="Times New Roman" w:hAnsi="Times New Roman" w:cs="Times New Roman"/>
          <w:sz w:val="24"/>
          <w:szCs w:val="24"/>
        </w:rPr>
        <w:t>осуществлять сбор жалоб, анамнеза жизни и заболевания у пациентов (их законных представителей);</w:t>
      </w:r>
    </w:p>
    <w:p w:rsidR="00342D4E" w:rsidRPr="009D785E" w:rsidRDefault="009D785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интерпретировать и анализировать информацию, полученную от пациентов (их законных представителей);</w:t>
      </w:r>
    </w:p>
    <w:p w:rsidR="00342D4E" w:rsidRPr="009D785E" w:rsidRDefault="009D785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оценивать анатомо-функциональное состояние органов и систем организма пациента с учетом возрастных особенностей;</w:t>
      </w:r>
    </w:p>
    <w:p w:rsidR="00342D4E" w:rsidRPr="009D785E" w:rsidRDefault="009D785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проводить физикальное обследование пациента, включая:</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осмотр,</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пальпацию,</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перкуссию,</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аускультацию</w:t>
      </w:r>
    </w:p>
    <w:p w:rsidR="00342D4E" w:rsidRPr="009D785E" w:rsidRDefault="009D785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оценивать состояние пациента;</w:t>
      </w:r>
    </w:p>
    <w:p w:rsidR="00342D4E" w:rsidRPr="009D785E" w:rsidRDefault="009D785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оценивать анатомо-функциональное состояние органов и систем организма пациента с учетом возрастных особенностей и заболевания, проводить:</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общий визуальный осмотр пациента,</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осмотр полости рта,</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осмотр верхних дыхательных путей с использованием дополнительных источников света, шпателя и зеркал,</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измерение роста,</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измерение массы тела,</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измерение основных анатомических окружностей,</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измерение окружности головы,</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измерение окружности грудной клетки,</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измерение толщины кожной складки (пликометрия);</w:t>
      </w:r>
    </w:p>
    <w:p w:rsidR="00342D4E" w:rsidRPr="009D785E" w:rsidRDefault="009D785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проводить осмотр беременных женщин и направлять на пренатальный скрининг в случае физиологически протекающей беременности для формирования групп риска по хромосомным нарушениям и врожденным аномалиям (порокам развития) у плода;</w:t>
      </w:r>
    </w:p>
    <w:p w:rsidR="00342D4E" w:rsidRPr="009D785E" w:rsidRDefault="009D785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интерпретировать и анализировать результаты физикального обследования с учетом возрастных особенностей и заболевания:</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термометрию общую,</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измерение частоты дыхания,</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измерение частоты сердцебиения,</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 xml:space="preserve">исследование пульса, исследование пульса методом мониторирования, </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измерение артериального давления на периферических артериях, суточное мониторирование артериального давления,</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регистрацию электрокардиограммы,</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прикроватное мониторирование жизненных функций и параметров,</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оценку поведения пациента с психическими расстройствами;</w:t>
      </w:r>
    </w:p>
    <w:p w:rsidR="00342D4E" w:rsidRPr="009D785E" w:rsidRDefault="009D785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проводить диагностику неосложненных острых заболеваний и (или) состояний, хронических заболеваний и их обострений, травм, отравлений у взрослых и детей;</w:t>
      </w:r>
    </w:p>
    <w:p w:rsidR="00342D4E" w:rsidRPr="009D785E" w:rsidRDefault="009D785E" w:rsidP="009D78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выявлять пациентов с повышенным риском развития злокачественных новообразований, с признаками предраковых заболеваний и</w:t>
      </w:r>
      <w:r>
        <w:rPr>
          <w:rFonts w:ascii="Times New Roman" w:hAnsi="Times New Roman" w:cs="Times New Roman"/>
          <w:sz w:val="24"/>
          <w:szCs w:val="24"/>
        </w:rPr>
        <w:t xml:space="preserve"> </w:t>
      </w:r>
      <w:r w:rsidR="00342D4E" w:rsidRPr="009D785E">
        <w:rPr>
          <w:rFonts w:ascii="Times New Roman" w:hAnsi="Times New Roman" w:cs="Times New Roman"/>
          <w:sz w:val="24"/>
          <w:szCs w:val="24"/>
        </w:rPr>
        <w:t>злокачественных новообразований и направлять пациентов с подозрением</w:t>
      </w:r>
      <w:r>
        <w:rPr>
          <w:rFonts w:ascii="Times New Roman" w:hAnsi="Times New Roman" w:cs="Times New Roman"/>
          <w:sz w:val="24"/>
          <w:szCs w:val="24"/>
        </w:rPr>
        <w:t xml:space="preserve"> </w:t>
      </w:r>
      <w:r w:rsidR="00342D4E" w:rsidRPr="009D785E">
        <w:rPr>
          <w:rFonts w:ascii="Times New Roman" w:hAnsi="Times New Roman" w:cs="Times New Roman"/>
          <w:sz w:val="24"/>
          <w:szCs w:val="24"/>
        </w:rPr>
        <w:t>на злокачественную опухоль и с предраковыми заболеваниями в</w:t>
      </w:r>
      <w:r>
        <w:rPr>
          <w:rFonts w:ascii="Times New Roman" w:hAnsi="Times New Roman" w:cs="Times New Roman"/>
          <w:sz w:val="24"/>
          <w:szCs w:val="24"/>
        </w:rPr>
        <w:t xml:space="preserve"> </w:t>
      </w:r>
      <w:r w:rsidR="00342D4E" w:rsidRPr="009D785E">
        <w:rPr>
          <w:rFonts w:ascii="Times New Roman" w:hAnsi="Times New Roman" w:cs="Times New Roman"/>
          <w:sz w:val="24"/>
          <w:szCs w:val="24"/>
        </w:rPr>
        <w:t>первичный онкологический кабинет медицинской организации в</w:t>
      </w:r>
      <w:r>
        <w:rPr>
          <w:rFonts w:ascii="Times New Roman" w:hAnsi="Times New Roman" w:cs="Times New Roman"/>
          <w:sz w:val="24"/>
          <w:szCs w:val="24"/>
        </w:rPr>
        <w:t xml:space="preserve"> </w:t>
      </w:r>
      <w:r w:rsidR="00342D4E" w:rsidRPr="009D785E">
        <w:rPr>
          <w:rFonts w:ascii="Times New Roman" w:hAnsi="Times New Roman" w:cs="Times New Roman"/>
          <w:sz w:val="24"/>
          <w:szCs w:val="24"/>
        </w:rPr>
        <w:t>соответствии с порядком оказания медицинской помощи населению по</w:t>
      </w:r>
      <w:r>
        <w:rPr>
          <w:rFonts w:ascii="Times New Roman" w:hAnsi="Times New Roman" w:cs="Times New Roman"/>
          <w:sz w:val="24"/>
          <w:szCs w:val="24"/>
        </w:rPr>
        <w:t xml:space="preserve"> </w:t>
      </w:r>
      <w:r w:rsidR="00342D4E" w:rsidRPr="009D785E">
        <w:rPr>
          <w:rFonts w:ascii="Times New Roman" w:hAnsi="Times New Roman" w:cs="Times New Roman"/>
          <w:sz w:val="24"/>
          <w:szCs w:val="24"/>
        </w:rPr>
        <w:t xml:space="preserve">профилю </w:t>
      </w:r>
      <w:r>
        <w:rPr>
          <w:rFonts w:ascii="Times New Roman" w:hAnsi="Times New Roman" w:cs="Times New Roman"/>
          <w:sz w:val="24"/>
          <w:szCs w:val="24"/>
        </w:rPr>
        <w:t>«</w:t>
      </w:r>
      <w:r w:rsidR="00342D4E" w:rsidRPr="009D785E">
        <w:rPr>
          <w:rFonts w:ascii="Times New Roman" w:hAnsi="Times New Roman" w:cs="Times New Roman"/>
          <w:sz w:val="24"/>
          <w:szCs w:val="24"/>
        </w:rPr>
        <w:t>онкология</w:t>
      </w:r>
      <w:r>
        <w:rPr>
          <w:rFonts w:ascii="Times New Roman" w:hAnsi="Times New Roman" w:cs="Times New Roman"/>
          <w:sz w:val="24"/>
          <w:szCs w:val="24"/>
        </w:rPr>
        <w:t>»</w:t>
      </w:r>
      <w:r w:rsidR="00342D4E" w:rsidRPr="009D785E">
        <w:rPr>
          <w:rFonts w:ascii="Times New Roman" w:hAnsi="Times New Roman" w:cs="Times New Roman"/>
          <w:sz w:val="24"/>
          <w:szCs w:val="24"/>
        </w:rPr>
        <w:t>;</w:t>
      </w:r>
    </w:p>
    <w:p w:rsidR="00342D4E" w:rsidRPr="009D785E" w:rsidRDefault="009D785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обосновывать и планировать объем инструментальных и лабораторных исследований с учетом возрастных особенностей и наличия заболеваний;</w:t>
      </w:r>
    </w:p>
    <w:p w:rsidR="00342D4E" w:rsidRPr="009D785E" w:rsidRDefault="009D785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 xml:space="preserve">интерпретировать и анализировать результаты инструментальных и лабораторных </w:t>
      </w:r>
      <w:r w:rsidR="00342D4E" w:rsidRPr="009D785E">
        <w:rPr>
          <w:rFonts w:ascii="Times New Roman" w:hAnsi="Times New Roman" w:cs="Times New Roman"/>
          <w:sz w:val="24"/>
          <w:szCs w:val="24"/>
        </w:rPr>
        <w:lastRenderedPageBreak/>
        <w:t>обследований с учетом возрастных особенностей и наличия заболеваний;</w:t>
      </w:r>
    </w:p>
    <w:p w:rsidR="00342D4E" w:rsidRPr="009D785E" w:rsidRDefault="009D785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обосновывать необходимость направления пациентов к участковому врачу-терапевту, врачу общей практики (семейному врачу), участковому врачу-педиатру и врачам-специалистам с учетом возрастных особенностей и наличия заболеваний;</w:t>
      </w:r>
    </w:p>
    <w:p w:rsidR="00342D4E" w:rsidRPr="009D785E" w:rsidRDefault="009D785E" w:rsidP="009D78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w:t>
      </w:r>
      <w:r w:rsidR="00342D4E" w:rsidRPr="009D785E">
        <w:rPr>
          <w:rFonts w:ascii="Times New Roman" w:hAnsi="Times New Roman" w:cs="Times New Roman"/>
          <w:sz w:val="24"/>
          <w:szCs w:val="24"/>
        </w:rPr>
        <w:t>пределять медицинские показания для оказания медицинской помощи с учетом возрастных особенностей;</w:t>
      </w:r>
    </w:p>
    <w:p w:rsidR="00342D4E" w:rsidRPr="009D785E" w:rsidRDefault="009D785E" w:rsidP="009D785E">
      <w:pPr>
        <w:pStyle w:val="ac"/>
        <w:ind w:firstLine="709"/>
        <w:rPr>
          <w:lang w:eastAsia="ru-RU"/>
        </w:rPr>
      </w:pPr>
      <w:r>
        <w:rPr>
          <w:lang w:eastAsia="ru-RU"/>
        </w:rPr>
        <w:t xml:space="preserve">- </w:t>
      </w:r>
      <w:r w:rsidR="00342D4E" w:rsidRPr="009D785E">
        <w:rPr>
          <w:lang w:eastAsia="ru-RU"/>
        </w:rPr>
        <w:t>формулировать предварительный диагноз в соответствии с международной статистической классификацией болезней и проблем, связанных со здоровьем;</w:t>
      </w:r>
    </w:p>
    <w:p w:rsidR="00342D4E" w:rsidRPr="009D785E" w:rsidRDefault="009D785E" w:rsidP="009D785E">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разрабатывать план лечения пациентов с хроническими неосложненными заболеваниями и (или) состояниями и их обострениями, травмами, отравлениями;</w:t>
      </w:r>
    </w:p>
    <w:p w:rsidR="00342D4E" w:rsidRPr="009D785E" w:rsidRDefault="009D785E" w:rsidP="009D785E">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оформлять рецепт на лекарственные препараты, медицинские изделия и специальные продукты лечебного питания;</w:t>
      </w:r>
    </w:p>
    <w:p w:rsidR="00342D4E" w:rsidRPr="009D785E" w:rsidRDefault="009D785E" w:rsidP="009D785E">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применять лекарственные препараты, специальные продукты лечебного</w:t>
      </w:r>
      <w:r w:rsidR="00342D4E" w:rsidRPr="009D785E">
        <w:rPr>
          <w:rFonts w:ascii="Times New Roman" w:hAnsi="Times New Roman" w:cs="Times New Roman"/>
          <w:sz w:val="24"/>
          <w:szCs w:val="24"/>
        </w:rPr>
        <w:br/>
        <w:t>питания и медицинские изделия при заболеваниях и (или) состояниях, не</w:t>
      </w:r>
      <w:r w:rsidR="00342D4E" w:rsidRPr="009D785E">
        <w:rPr>
          <w:rFonts w:ascii="Times New Roman" w:hAnsi="Times New Roman" w:cs="Times New Roman"/>
          <w:sz w:val="24"/>
          <w:szCs w:val="24"/>
        </w:rPr>
        <w:br/>
        <w:t>сопровождающихся угрозой жизни пациента, с учетом возрастных</w:t>
      </w:r>
      <w:r w:rsidR="00342D4E" w:rsidRPr="009D785E">
        <w:rPr>
          <w:rFonts w:ascii="Times New Roman" w:hAnsi="Times New Roman" w:cs="Times New Roman"/>
          <w:sz w:val="24"/>
          <w:szCs w:val="24"/>
        </w:rPr>
        <w:br/>
        <w:t>особенностей, в том числе по назначению врача;</w:t>
      </w:r>
    </w:p>
    <w:p w:rsidR="00342D4E" w:rsidRPr="009D785E" w:rsidRDefault="009D785E" w:rsidP="009D785E">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назначать немедикаментозное лечение с учетом диагноза и клинической картины заболевания;</w:t>
      </w:r>
    </w:p>
    <w:p w:rsidR="00342D4E" w:rsidRPr="009D785E" w:rsidRDefault="009D785E" w:rsidP="009D785E">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проводить следующие медицинские манипуляции и процедуры:</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ингаляторное введение лекарственных препаратов и кислорода;</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ингаляторное введение лекарственных препаратов через небулайзер;</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установка и замена инсулиновой помпы;</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пособие при парентеральном введении лекарственных препаратов;</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пункция, катетеризация кубитальной и других периферических вен;</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внутривенное введение лекарственных препаратов;</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непрерывное внутривенное введение лекарственных препаратов;</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внутрипросветное введение в центральный венозный катетер антисептиков и лекарственных препаратов;</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уход за сосудистым катетером;</w:t>
      </w:r>
    </w:p>
    <w:p w:rsidR="00342D4E" w:rsidRPr="009D785E" w:rsidRDefault="009D785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проводить введение лекарственных препаратов:</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накожно, внутрикожно, подкожно, в очаг поражения кожи;</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внутримышечно;</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внутрикостно, используя специальную укладку для внутрикостного доступа, внутрисуставное, околосуставное;</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интраназально, в наружный слуховой проход;</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втиранием растворов в волосистую часть головы;</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с помощью глазных ванночек с растворами лекарственных препаратов;</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инстилляцией лекарственных препаратов в конъюнктивную полость;</w:t>
      </w:r>
    </w:p>
    <w:p w:rsidR="00342D4E" w:rsidRPr="009D785E" w:rsidRDefault="00342D4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785E">
        <w:rPr>
          <w:rFonts w:ascii="Times New Roman" w:hAnsi="Times New Roman" w:cs="Times New Roman"/>
          <w:sz w:val="24"/>
          <w:szCs w:val="24"/>
        </w:rPr>
        <w:t>интравагинально, ректально, с помощью клизмы;</w:t>
      </w:r>
    </w:p>
    <w:p w:rsidR="00342D4E" w:rsidRPr="009D785E" w:rsidRDefault="009D785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предотвращать или устранять осложнения, побочные действия, нежелательные реакции лекарственных препаратов, медицинских изделий и лечебного питания, и немедикаментозного лечения;</w:t>
      </w:r>
    </w:p>
    <w:p w:rsidR="00342D4E" w:rsidRPr="009D785E" w:rsidRDefault="009D785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осуществлять отпуск и применение лекарственных препаратов, включая</w:t>
      </w:r>
      <w:r>
        <w:rPr>
          <w:rFonts w:ascii="Times New Roman" w:hAnsi="Times New Roman" w:cs="Times New Roman"/>
          <w:sz w:val="24"/>
          <w:szCs w:val="24"/>
        </w:rPr>
        <w:t xml:space="preserve"> </w:t>
      </w:r>
      <w:r w:rsidR="00342D4E" w:rsidRPr="009D785E">
        <w:rPr>
          <w:rFonts w:ascii="Times New Roman" w:hAnsi="Times New Roman" w:cs="Times New Roman"/>
          <w:sz w:val="24"/>
          <w:szCs w:val="24"/>
        </w:rPr>
        <w:t>наркотические лекарственные препараты и психотропные лекарственные препараты, в случае возложения на фельдшера отдельных функций лечащего врача пациентам, нуждающимся в лечении и обезболивании;</w:t>
      </w:r>
    </w:p>
    <w:p w:rsidR="00342D4E" w:rsidRPr="009D785E" w:rsidRDefault="009D785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направлять пациентов в медицинскую организацию, оказывающую паллиативную медицинскую помощь в стационарных условиях, при наличии медицинских показаний;</w:t>
      </w:r>
    </w:p>
    <w:p w:rsidR="00342D4E" w:rsidRPr="009D785E" w:rsidRDefault="009D785E" w:rsidP="009D785E">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вести физиологические роды;</w:t>
      </w:r>
    </w:p>
    <w:p w:rsidR="00342D4E" w:rsidRPr="009D785E" w:rsidRDefault="009D785E" w:rsidP="009D785E">
      <w:pPr>
        <w:pStyle w:val="ac"/>
        <w:ind w:firstLine="709"/>
      </w:pPr>
      <w:r>
        <w:t xml:space="preserve">- </w:t>
      </w:r>
      <w:r w:rsidR="00342D4E" w:rsidRPr="009D785E">
        <w:t>вести учет лекарственных препаратов;</w:t>
      </w:r>
    </w:p>
    <w:p w:rsidR="00342D4E" w:rsidRPr="009D785E" w:rsidRDefault="009D785E" w:rsidP="009D785E">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проводить мониторинг течения заболевания, корректировать план лечения в зависимости от особенностей течения заболевания;</w:t>
      </w:r>
    </w:p>
    <w:p w:rsidR="00342D4E" w:rsidRPr="009D785E" w:rsidRDefault="009D785E" w:rsidP="009D785E">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42D4E" w:rsidRPr="009D785E">
        <w:rPr>
          <w:rFonts w:ascii="Times New Roman" w:hAnsi="Times New Roman" w:cs="Times New Roman"/>
          <w:sz w:val="24"/>
          <w:szCs w:val="24"/>
        </w:rPr>
        <w:t>оценивать эффективность и безопасность назначенного лечения;</w:t>
      </w:r>
    </w:p>
    <w:p w:rsidR="00342D4E" w:rsidRPr="009D785E" w:rsidRDefault="009D785E" w:rsidP="009D785E">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проводить посещение пациента на дому с целью динамического</w:t>
      </w:r>
      <w:r>
        <w:rPr>
          <w:rFonts w:ascii="Times New Roman" w:hAnsi="Times New Roman" w:cs="Times New Roman"/>
          <w:sz w:val="24"/>
          <w:szCs w:val="24"/>
        </w:rPr>
        <w:t xml:space="preserve"> </w:t>
      </w:r>
      <w:r w:rsidR="00342D4E" w:rsidRPr="009D785E">
        <w:rPr>
          <w:rFonts w:ascii="Times New Roman" w:hAnsi="Times New Roman" w:cs="Times New Roman"/>
          <w:sz w:val="24"/>
          <w:szCs w:val="24"/>
        </w:rPr>
        <w:t>наблюдения за состоянием пациента, течением заболевания;</w:t>
      </w:r>
    </w:p>
    <w:p w:rsidR="00342D4E" w:rsidRPr="009D785E" w:rsidRDefault="009D785E" w:rsidP="009D785E">
      <w:pPr>
        <w:pStyle w:val="ac"/>
        <w:ind w:firstLine="709"/>
        <w:rPr>
          <w:lang w:eastAsia="ru-RU"/>
        </w:rPr>
      </w:pPr>
      <w:r>
        <w:rPr>
          <w:lang w:eastAsia="ru-RU"/>
        </w:rPr>
        <w:t>-</w:t>
      </w:r>
      <w:r w:rsidR="00342D4E" w:rsidRPr="009D785E">
        <w:rPr>
          <w:lang w:eastAsia="ru-RU"/>
        </w:rPr>
        <w:t xml:space="preserve"> проводить измерение и оценку показателей жизнедеятельности пациентов в динамике, интерпретировать полученные данные;</w:t>
      </w:r>
    </w:p>
    <w:p w:rsidR="00342D4E" w:rsidRPr="009D785E" w:rsidRDefault="009D785E" w:rsidP="009D785E">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w:t>
      </w:r>
      <w:r w:rsidR="00342D4E" w:rsidRPr="009D785E">
        <w:rPr>
          <w:rFonts w:ascii="Times New Roman" w:hAnsi="Times New Roman" w:cs="Times New Roman"/>
          <w:sz w:val="24"/>
          <w:szCs w:val="24"/>
        </w:rPr>
        <w:t>пределять признаки временной нетрудоспособности и признаки стойкого нарушения функций организма, обусловленного заболеваниями, последствиями травм или дефектами;</w:t>
      </w:r>
    </w:p>
    <w:p w:rsidR="00342D4E" w:rsidRPr="009D785E" w:rsidRDefault="009D785E" w:rsidP="009D785E">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42D4E" w:rsidRPr="009D785E">
        <w:rPr>
          <w:rFonts w:ascii="Times New Roman" w:hAnsi="Times New Roman" w:cs="Times New Roman"/>
          <w:sz w:val="24"/>
          <w:szCs w:val="24"/>
        </w:rPr>
        <w:t>оформлять листок временной нетрудоспособности, в том числе, в форме электронного документа;</w:t>
      </w:r>
    </w:p>
    <w:p w:rsidR="00B639AB" w:rsidRDefault="009D785E" w:rsidP="009D785E">
      <w:pPr>
        <w:spacing w:after="0" w:line="240" w:lineRule="auto"/>
        <w:ind w:firstLine="709"/>
        <w:jc w:val="both"/>
        <w:rPr>
          <w:rFonts w:ascii="Times New Roman" w:hAnsi="Times New Roman"/>
          <w:sz w:val="24"/>
          <w:szCs w:val="24"/>
        </w:rPr>
      </w:pPr>
      <w:r>
        <w:rPr>
          <w:rFonts w:ascii="Times New Roman" w:hAnsi="Times New Roman" w:cs="Times New Roman"/>
          <w:sz w:val="24"/>
          <w:szCs w:val="24"/>
          <w:lang w:eastAsia="ru-RU"/>
        </w:rPr>
        <w:t xml:space="preserve">- </w:t>
      </w:r>
      <w:r w:rsidR="00342D4E" w:rsidRPr="009D785E">
        <w:rPr>
          <w:rFonts w:ascii="Times New Roman" w:hAnsi="Times New Roman" w:cs="Times New Roman"/>
          <w:sz w:val="24"/>
          <w:szCs w:val="24"/>
          <w:lang w:eastAsia="ru-RU"/>
        </w:rPr>
        <w:t>оформлять документы для направления пациента на медико-социальную экспертизу в соответствии с нормативными правовыми актами</w:t>
      </w:r>
      <w:r w:rsidR="00985687">
        <w:rPr>
          <w:rFonts w:ascii="Times New Roman" w:hAnsi="Times New Roman"/>
          <w:sz w:val="24"/>
          <w:szCs w:val="24"/>
        </w:rPr>
        <w:t>.</w:t>
      </w:r>
    </w:p>
    <w:p w:rsidR="00B639AB" w:rsidRDefault="00B639AB" w:rsidP="00B639AB">
      <w:pPr>
        <w:spacing w:after="0" w:line="240" w:lineRule="auto"/>
        <w:ind w:firstLine="709"/>
        <w:contextualSpacing/>
        <w:jc w:val="both"/>
        <w:rPr>
          <w:rFonts w:ascii="Times New Roman" w:hAnsi="Times New Roman"/>
          <w:sz w:val="24"/>
          <w:szCs w:val="24"/>
        </w:rPr>
      </w:pPr>
      <w:r w:rsidRPr="00B639AB">
        <w:rPr>
          <w:rFonts w:ascii="Times New Roman" w:hAnsi="Times New Roman"/>
          <w:b/>
          <w:i/>
          <w:sz w:val="24"/>
          <w:szCs w:val="24"/>
        </w:rPr>
        <w:t>знать</w:t>
      </w:r>
      <w:r>
        <w:rPr>
          <w:rFonts w:ascii="Times New Roman" w:hAnsi="Times New Roman"/>
          <w:sz w:val="24"/>
          <w:szCs w:val="24"/>
        </w:rPr>
        <w:t>:</w:t>
      </w:r>
    </w:p>
    <w:p w:rsidR="00342D4E" w:rsidRPr="00A31DEF" w:rsidRDefault="00B639AB" w:rsidP="009D785E">
      <w:pPr>
        <w:widowControl w:val="0"/>
        <w:tabs>
          <w:tab w:val="left" w:pos="2835"/>
        </w:tabs>
        <w:autoSpaceDE w:val="0"/>
        <w:autoSpaceDN w:val="0"/>
        <w:adjustRightInd w:val="0"/>
        <w:spacing w:after="0" w:line="240" w:lineRule="auto"/>
        <w:ind w:left="33" w:firstLine="676"/>
        <w:jc w:val="both"/>
        <w:rPr>
          <w:rFonts w:ascii="Times New Roman" w:hAnsi="Times New Roman"/>
          <w:sz w:val="24"/>
          <w:szCs w:val="24"/>
        </w:rPr>
      </w:pPr>
      <w:r>
        <w:rPr>
          <w:rFonts w:ascii="Times New Roman" w:hAnsi="Times New Roman"/>
          <w:sz w:val="24"/>
          <w:szCs w:val="24"/>
        </w:rPr>
        <w:t xml:space="preserve">- </w:t>
      </w:r>
      <w:r w:rsidR="00342D4E" w:rsidRPr="00A31DEF">
        <w:rPr>
          <w:rFonts w:ascii="Times New Roman" w:hAnsi="Times New Roman"/>
          <w:sz w:val="24"/>
          <w:szCs w:val="24"/>
        </w:rPr>
        <w:t>клиническое значение и методику сбора жалоб и анамнеза у пациентов или их законных представителей;</w:t>
      </w:r>
    </w:p>
    <w:p w:rsidR="00342D4E" w:rsidRPr="00A31DEF" w:rsidRDefault="009D785E" w:rsidP="009D785E">
      <w:pPr>
        <w:widowControl w:val="0"/>
        <w:tabs>
          <w:tab w:val="left" w:pos="2835"/>
        </w:tabs>
        <w:autoSpaceDE w:val="0"/>
        <w:autoSpaceDN w:val="0"/>
        <w:adjustRightInd w:val="0"/>
        <w:spacing w:after="0" w:line="240" w:lineRule="auto"/>
        <w:ind w:left="33" w:firstLine="676"/>
        <w:jc w:val="both"/>
        <w:rPr>
          <w:rFonts w:ascii="Times New Roman" w:hAnsi="Times New Roman"/>
          <w:sz w:val="24"/>
          <w:szCs w:val="24"/>
        </w:rPr>
      </w:pPr>
      <w:r>
        <w:rPr>
          <w:rFonts w:ascii="Times New Roman" w:hAnsi="Times New Roman"/>
          <w:sz w:val="24"/>
          <w:szCs w:val="24"/>
        </w:rPr>
        <w:t xml:space="preserve">- </w:t>
      </w:r>
      <w:r w:rsidR="00342D4E" w:rsidRPr="00A31DEF">
        <w:rPr>
          <w:rFonts w:ascii="Times New Roman" w:hAnsi="Times New Roman"/>
          <w:sz w:val="24"/>
          <w:szCs w:val="24"/>
        </w:rPr>
        <w:t>закономерности функционирования здорового организма человека с учетом возрастных особенностей и механизмы обеспечения здоровья с позиции теории функциональных систем; особенности регуляции функциональных систем организма человека при патологических процессах;</w:t>
      </w:r>
    </w:p>
    <w:p w:rsidR="00342D4E" w:rsidRPr="00A31DEF" w:rsidRDefault="009D785E" w:rsidP="009D785E">
      <w:pPr>
        <w:widowControl w:val="0"/>
        <w:tabs>
          <w:tab w:val="left" w:pos="2835"/>
        </w:tabs>
        <w:autoSpaceDE w:val="0"/>
        <w:autoSpaceDN w:val="0"/>
        <w:adjustRightInd w:val="0"/>
        <w:spacing w:after="0" w:line="240" w:lineRule="auto"/>
        <w:ind w:left="33" w:firstLine="676"/>
        <w:jc w:val="both"/>
        <w:rPr>
          <w:rFonts w:ascii="Times New Roman" w:hAnsi="Times New Roman"/>
          <w:sz w:val="24"/>
          <w:szCs w:val="24"/>
        </w:rPr>
      </w:pPr>
      <w:r>
        <w:rPr>
          <w:rFonts w:ascii="Times New Roman" w:hAnsi="Times New Roman"/>
          <w:sz w:val="24"/>
          <w:szCs w:val="24"/>
        </w:rPr>
        <w:t xml:space="preserve">- </w:t>
      </w:r>
      <w:r w:rsidR="00342D4E" w:rsidRPr="00A31DEF">
        <w:rPr>
          <w:rFonts w:ascii="Times New Roman" w:hAnsi="Times New Roman"/>
          <w:sz w:val="24"/>
          <w:szCs w:val="24"/>
        </w:rPr>
        <w:t>правила и цели проведения амбулаторного приема и активного посещения пациентов на дому;</w:t>
      </w:r>
    </w:p>
    <w:p w:rsidR="00342D4E" w:rsidRPr="00A31DEF" w:rsidRDefault="009D785E" w:rsidP="009D785E">
      <w:pPr>
        <w:widowControl w:val="0"/>
        <w:tabs>
          <w:tab w:val="left" w:pos="2835"/>
        </w:tabs>
        <w:autoSpaceDE w:val="0"/>
        <w:autoSpaceDN w:val="0"/>
        <w:adjustRightInd w:val="0"/>
        <w:spacing w:after="0" w:line="240" w:lineRule="auto"/>
        <w:ind w:left="33" w:firstLine="676"/>
        <w:jc w:val="both"/>
        <w:rPr>
          <w:rFonts w:ascii="Times New Roman" w:hAnsi="Times New Roman"/>
          <w:sz w:val="24"/>
          <w:szCs w:val="24"/>
        </w:rPr>
      </w:pPr>
      <w:r>
        <w:rPr>
          <w:rFonts w:ascii="Times New Roman" w:hAnsi="Times New Roman"/>
          <w:sz w:val="24"/>
          <w:szCs w:val="24"/>
        </w:rPr>
        <w:t xml:space="preserve">- </w:t>
      </w:r>
      <w:r w:rsidR="00342D4E" w:rsidRPr="00A31DEF">
        <w:rPr>
          <w:rFonts w:ascii="Times New Roman" w:hAnsi="Times New Roman"/>
          <w:sz w:val="24"/>
          <w:szCs w:val="24"/>
        </w:rPr>
        <w:t>клиническое значение методики проведения медицинских осмотров и обследования пациента;</w:t>
      </w:r>
    </w:p>
    <w:p w:rsidR="00342D4E" w:rsidRPr="00A31DEF" w:rsidRDefault="009D785E" w:rsidP="009D785E">
      <w:pPr>
        <w:widowControl w:val="0"/>
        <w:tabs>
          <w:tab w:val="left" w:pos="2835"/>
        </w:tabs>
        <w:autoSpaceDE w:val="0"/>
        <w:autoSpaceDN w:val="0"/>
        <w:adjustRightInd w:val="0"/>
        <w:spacing w:after="0" w:line="240" w:lineRule="auto"/>
        <w:ind w:left="33" w:firstLine="676"/>
        <w:jc w:val="both"/>
        <w:rPr>
          <w:rFonts w:ascii="Times New Roman" w:hAnsi="Times New Roman"/>
          <w:sz w:val="24"/>
          <w:szCs w:val="24"/>
        </w:rPr>
      </w:pPr>
      <w:r>
        <w:rPr>
          <w:rFonts w:ascii="Times New Roman" w:hAnsi="Times New Roman"/>
          <w:sz w:val="24"/>
          <w:szCs w:val="24"/>
        </w:rPr>
        <w:t xml:space="preserve">- </w:t>
      </w:r>
      <w:r w:rsidR="00342D4E" w:rsidRPr="00A31DEF">
        <w:rPr>
          <w:rFonts w:ascii="Times New Roman" w:hAnsi="Times New Roman"/>
          <w:sz w:val="24"/>
          <w:szCs w:val="24"/>
        </w:rPr>
        <w:t>методика расспроса, осмотра пациента с учетом возрастных особенностей и заболевания;</w:t>
      </w:r>
    </w:p>
    <w:p w:rsidR="00342D4E" w:rsidRPr="00A31DEF" w:rsidRDefault="009D785E" w:rsidP="009D785E">
      <w:pPr>
        <w:widowControl w:val="0"/>
        <w:tabs>
          <w:tab w:val="left" w:pos="2835"/>
        </w:tabs>
        <w:autoSpaceDE w:val="0"/>
        <w:autoSpaceDN w:val="0"/>
        <w:adjustRightInd w:val="0"/>
        <w:spacing w:after="0" w:line="240" w:lineRule="auto"/>
        <w:ind w:left="33" w:firstLine="676"/>
        <w:jc w:val="both"/>
        <w:rPr>
          <w:rFonts w:ascii="Times New Roman" w:hAnsi="Times New Roman"/>
          <w:sz w:val="24"/>
          <w:szCs w:val="24"/>
        </w:rPr>
      </w:pPr>
      <w:r>
        <w:rPr>
          <w:rFonts w:ascii="Times New Roman" w:hAnsi="Times New Roman"/>
          <w:sz w:val="24"/>
          <w:szCs w:val="24"/>
        </w:rPr>
        <w:t xml:space="preserve">- </w:t>
      </w:r>
      <w:r w:rsidR="00342D4E" w:rsidRPr="00A31DEF">
        <w:rPr>
          <w:rFonts w:ascii="Times New Roman" w:hAnsi="Times New Roman"/>
          <w:sz w:val="24"/>
          <w:szCs w:val="24"/>
        </w:rPr>
        <w:t>клинические признаки и методы диагностики заболеваний и (или) состояний у детей и взрослых, протекающих без явных признаков угрозы жизни и не требующих оказания медицинской помощи в неотложной форме;</w:t>
      </w:r>
    </w:p>
    <w:p w:rsidR="00342D4E" w:rsidRPr="00A31DEF" w:rsidRDefault="00DF61DE" w:rsidP="009D785E">
      <w:pPr>
        <w:widowControl w:val="0"/>
        <w:tabs>
          <w:tab w:val="left" w:pos="2835"/>
        </w:tabs>
        <w:autoSpaceDE w:val="0"/>
        <w:autoSpaceDN w:val="0"/>
        <w:adjustRightInd w:val="0"/>
        <w:spacing w:after="0" w:line="240" w:lineRule="auto"/>
        <w:ind w:left="33" w:firstLine="676"/>
        <w:jc w:val="both"/>
        <w:rPr>
          <w:rFonts w:ascii="Times New Roman" w:hAnsi="Times New Roman"/>
          <w:sz w:val="24"/>
          <w:szCs w:val="24"/>
        </w:rPr>
      </w:pPr>
      <w:r>
        <w:rPr>
          <w:rFonts w:ascii="Times New Roman" w:hAnsi="Times New Roman"/>
          <w:sz w:val="24"/>
          <w:szCs w:val="24"/>
        </w:rPr>
        <w:t xml:space="preserve">- </w:t>
      </w:r>
      <w:r w:rsidR="00342D4E" w:rsidRPr="00A31DEF">
        <w:rPr>
          <w:rFonts w:ascii="Times New Roman" w:hAnsi="Times New Roman"/>
          <w:sz w:val="24"/>
          <w:szCs w:val="24"/>
        </w:rPr>
        <w:t>клиническое значение основных методов лабораторных и инструментальных исследований для оценки состояния здоровья, медицинские показания к проведению исследований, правила интерпретации их результатов;</w:t>
      </w:r>
    </w:p>
    <w:p w:rsidR="00342D4E" w:rsidRPr="00A31DEF" w:rsidRDefault="00DF61DE" w:rsidP="009D785E">
      <w:pPr>
        <w:widowControl w:val="0"/>
        <w:autoSpaceDE w:val="0"/>
        <w:autoSpaceDN w:val="0"/>
        <w:adjustRightInd w:val="0"/>
        <w:spacing w:after="0" w:line="240" w:lineRule="auto"/>
        <w:ind w:left="33" w:firstLine="676"/>
        <w:jc w:val="both"/>
        <w:rPr>
          <w:rFonts w:ascii="Times New Roman" w:hAnsi="Times New Roman"/>
          <w:sz w:val="24"/>
          <w:szCs w:val="24"/>
        </w:rPr>
      </w:pPr>
      <w:r>
        <w:rPr>
          <w:rFonts w:ascii="Times New Roman" w:hAnsi="Times New Roman"/>
          <w:sz w:val="24"/>
          <w:szCs w:val="24"/>
        </w:rPr>
        <w:t xml:space="preserve">- </w:t>
      </w:r>
      <w:r w:rsidR="00342D4E" w:rsidRPr="00A31DEF">
        <w:rPr>
          <w:rFonts w:ascii="Times New Roman" w:hAnsi="Times New Roman"/>
          <w:sz w:val="24"/>
          <w:szCs w:val="24"/>
        </w:rPr>
        <w:t>признаки физиологически нормально протекающей беременности;</w:t>
      </w:r>
    </w:p>
    <w:p w:rsidR="00342D4E" w:rsidRPr="00A31DEF" w:rsidRDefault="00DF61DE" w:rsidP="009D785E">
      <w:pPr>
        <w:widowControl w:val="0"/>
        <w:tabs>
          <w:tab w:val="left" w:pos="2835"/>
        </w:tabs>
        <w:autoSpaceDE w:val="0"/>
        <w:autoSpaceDN w:val="0"/>
        <w:adjustRightInd w:val="0"/>
        <w:spacing w:after="0" w:line="240" w:lineRule="auto"/>
        <w:ind w:left="33" w:firstLine="676"/>
        <w:jc w:val="both"/>
        <w:rPr>
          <w:rFonts w:ascii="Times New Roman" w:hAnsi="Times New Roman"/>
          <w:sz w:val="24"/>
          <w:szCs w:val="24"/>
        </w:rPr>
      </w:pPr>
      <w:r>
        <w:rPr>
          <w:rFonts w:ascii="Times New Roman" w:hAnsi="Times New Roman"/>
          <w:sz w:val="24"/>
          <w:szCs w:val="24"/>
        </w:rPr>
        <w:t xml:space="preserve">- </w:t>
      </w:r>
      <w:r w:rsidR="00342D4E" w:rsidRPr="00A31DEF">
        <w:rPr>
          <w:rFonts w:ascii="Times New Roman" w:hAnsi="Times New Roman"/>
          <w:sz w:val="24"/>
          <w:szCs w:val="24"/>
        </w:rPr>
        <w:t>этиологию, патогенез, клиническую картину, дифференциальную диагностику, особенности течения, осложнения и исходы наиболее распространенных острых и хронических заболеваний и (или) состояний;</w:t>
      </w:r>
    </w:p>
    <w:p w:rsidR="00342D4E" w:rsidRPr="00A31DEF" w:rsidRDefault="00DF61DE" w:rsidP="009D785E">
      <w:pPr>
        <w:widowControl w:val="0"/>
        <w:tabs>
          <w:tab w:val="left" w:pos="2835"/>
        </w:tabs>
        <w:autoSpaceDE w:val="0"/>
        <w:autoSpaceDN w:val="0"/>
        <w:adjustRightInd w:val="0"/>
        <w:spacing w:after="0" w:line="240" w:lineRule="auto"/>
        <w:ind w:left="33" w:firstLine="676"/>
        <w:jc w:val="both"/>
        <w:rPr>
          <w:rFonts w:ascii="Times New Roman" w:hAnsi="Times New Roman"/>
          <w:sz w:val="24"/>
          <w:szCs w:val="24"/>
        </w:rPr>
      </w:pPr>
      <w:r>
        <w:rPr>
          <w:rFonts w:ascii="Times New Roman" w:hAnsi="Times New Roman"/>
          <w:sz w:val="24"/>
          <w:szCs w:val="24"/>
        </w:rPr>
        <w:t xml:space="preserve">- </w:t>
      </w:r>
      <w:r w:rsidR="00342D4E" w:rsidRPr="00A31DEF">
        <w:rPr>
          <w:rFonts w:ascii="Times New Roman" w:hAnsi="Times New Roman"/>
          <w:sz w:val="24"/>
          <w:szCs w:val="24"/>
        </w:rPr>
        <w:t>международную статистическую классификации болезней и проблем, связанных со здоровьем;</w:t>
      </w:r>
    </w:p>
    <w:p w:rsidR="00342D4E" w:rsidRPr="00A31DEF" w:rsidRDefault="00DF61DE" w:rsidP="009D785E">
      <w:pPr>
        <w:widowControl w:val="0"/>
        <w:tabs>
          <w:tab w:val="left" w:pos="2835"/>
        </w:tabs>
        <w:autoSpaceDE w:val="0"/>
        <w:autoSpaceDN w:val="0"/>
        <w:adjustRightInd w:val="0"/>
        <w:spacing w:after="0" w:line="240" w:lineRule="auto"/>
        <w:ind w:left="33" w:firstLine="676"/>
        <w:jc w:val="both"/>
        <w:rPr>
          <w:rFonts w:ascii="Times New Roman" w:hAnsi="Times New Roman"/>
          <w:sz w:val="24"/>
          <w:szCs w:val="24"/>
        </w:rPr>
      </w:pPr>
      <w:r>
        <w:rPr>
          <w:rFonts w:ascii="Times New Roman" w:hAnsi="Times New Roman"/>
          <w:sz w:val="24"/>
          <w:szCs w:val="24"/>
        </w:rPr>
        <w:t xml:space="preserve">- </w:t>
      </w:r>
      <w:r w:rsidR="00342D4E" w:rsidRPr="00A31DEF">
        <w:rPr>
          <w:rFonts w:ascii="Times New Roman" w:hAnsi="Times New Roman"/>
          <w:sz w:val="24"/>
          <w:szCs w:val="24"/>
        </w:rPr>
        <w:t>медицинские показания к оказанию первичной медико-санитарной помощи в амбулаторных условиях или в условиях дневного стационара;</w:t>
      </w:r>
    </w:p>
    <w:p w:rsidR="00342D4E" w:rsidRPr="00A31DEF" w:rsidRDefault="00DF61DE" w:rsidP="009D785E">
      <w:pPr>
        <w:widowControl w:val="0"/>
        <w:tabs>
          <w:tab w:val="left" w:pos="2835"/>
        </w:tabs>
        <w:autoSpaceDE w:val="0"/>
        <w:autoSpaceDN w:val="0"/>
        <w:adjustRightInd w:val="0"/>
        <w:spacing w:after="0" w:line="240" w:lineRule="auto"/>
        <w:ind w:left="33" w:firstLine="676"/>
        <w:jc w:val="both"/>
        <w:rPr>
          <w:rFonts w:ascii="Times New Roman" w:hAnsi="Times New Roman"/>
          <w:sz w:val="24"/>
          <w:szCs w:val="24"/>
        </w:rPr>
      </w:pPr>
      <w:r>
        <w:rPr>
          <w:rFonts w:ascii="Times New Roman" w:hAnsi="Times New Roman"/>
          <w:sz w:val="24"/>
          <w:szCs w:val="24"/>
        </w:rPr>
        <w:t xml:space="preserve">- </w:t>
      </w:r>
      <w:r w:rsidR="00342D4E" w:rsidRPr="00A31DEF">
        <w:rPr>
          <w:rFonts w:ascii="Times New Roman" w:hAnsi="Times New Roman"/>
          <w:sz w:val="24"/>
          <w:szCs w:val="24"/>
        </w:rPr>
        <w:t>медицинские показания и порядок направления пациента на консультации к участковому врачу-терапевту, врачу общей практики (семейному врачу),</w:t>
      </w:r>
      <w:r>
        <w:rPr>
          <w:rFonts w:ascii="Times New Roman" w:hAnsi="Times New Roman"/>
          <w:sz w:val="24"/>
          <w:szCs w:val="24"/>
        </w:rPr>
        <w:t xml:space="preserve"> </w:t>
      </w:r>
      <w:r w:rsidR="00342D4E" w:rsidRPr="00A31DEF">
        <w:rPr>
          <w:rFonts w:ascii="Times New Roman" w:hAnsi="Times New Roman"/>
          <w:sz w:val="24"/>
          <w:szCs w:val="24"/>
        </w:rPr>
        <w:t>участковому врачу-педиатру и врачам-специалистам;</w:t>
      </w:r>
    </w:p>
    <w:p w:rsidR="00342D4E" w:rsidRPr="00A31DEF" w:rsidRDefault="00DF61DE" w:rsidP="009D785E">
      <w:pPr>
        <w:pStyle w:val="ac"/>
        <w:ind w:left="33" w:firstLine="676"/>
      </w:pPr>
      <w:r>
        <w:t xml:space="preserve">- </w:t>
      </w:r>
      <w:r w:rsidR="00342D4E" w:rsidRPr="00A31DEF">
        <w:t>медицинские показания к оказанию специализированной медицинской помощи в стационарных условиях;</w:t>
      </w:r>
    </w:p>
    <w:p w:rsidR="00342D4E" w:rsidRPr="00A31DEF" w:rsidRDefault="00DF61DE" w:rsidP="009D785E">
      <w:pPr>
        <w:widowControl w:val="0"/>
        <w:tabs>
          <w:tab w:val="left" w:pos="2835"/>
        </w:tabs>
        <w:autoSpaceDE w:val="0"/>
        <w:autoSpaceDN w:val="0"/>
        <w:adjustRightInd w:val="0"/>
        <w:spacing w:after="0" w:line="240" w:lineRule="auto"/>
        <w:ind w:left="33" w:firstLine="676"/>
        <w:jc w:val="both"/>
        <w:rPr>
          <w:rFonts w:ascii="Times New Roman" w:hAnsi="Times New Roman"/>
          <w:sz w:val="24"/>
          <w:szCs w:val="24"/>
        </w:rPr>
      </w:pPr>
      <w:r>
        <w:rPr>
          <w:rFonts w:ascii="Times New Roman" w:hAnsi="Times New Roman"/>
          <w:sz w:val="24"/>
          <w:szCs w:val="24"/>
        </w:rPr>
        <w:t xml:space="preserve">- </w:t>
      </w:r>
      <w:r w:rsidR="00342D4E" w:rsidRPr="00A31DEF">
        <w:rPr>
          <w:rFonts w:ascii="Times New Roman" w:hAnsi="Times New Roman"/>
          <w:sz w:val="24"/>
          <w:szCs w:val="24"/>
        </w:rPr>
        <w:t>порядки оказания медицинской помощи, клинические рекомендации (протоколы лечения), стандарты медицинской помощи, технологии выполнения простых медицинских услуг;</w:t>
      </w:r>
    </w:p>
    <w:p w:rsidR="00342D4E" w:rsidRPr="00A31DEF" w:rsidRDefault="00DF61DE" w:rsidP="009D785E">
      <w:pPr>
        <w:widowControl w:val="0"/>
        <w:tabs>
          <w:tab w:val="left" w:pos="2835"/>
        </w:tabs>
        <w:autoSpaceDE w:val="0"/>
        <w:autoSpaceDN w:val="0"/>
        <w:adjustRightInd w:val="0"/>
        <w:spacing w:after="0" w:line="240" w:lineRule="auto"/>
        <w:ind w:left="33" w:firstLine="676"/>
        <w:jc w:val="both"/>
        <w:rPr>
          <w:rFonts w:ascii="Times New Roman" w:hAnsi="Times New Roman"/>
          <w:sz w:val="24"/>
          <w:szCs w:val="24"/>
        </w:rPr>
      </w:pPr>
      <w:r>
        <w:rPr>
          <w:rFonts w:ascii="Times New Roman" w:hAnsi="Times New Roman"/>
          <w:sz w:val="24"/>
          <w:szCs w:val="24"/>
        </w:rPr>
        <w:t xml:space="preserve">- </w:t>
      </w:r>
      <w:r w:rsidR="00342D4E" w:rsidRPr="00A31DEF">
        <w:rPr>
          <w:rFonts w:ascii="Times New Roman" w:hAnsi="Times New Roman"/>
          <w:sz w:val="24"/>
          <w:szCs w:val="24"/>
        </w:rPr>
        <w:t>порядок назначения, учёта и хранения лекарственных препаратов, включая наркотические лекарственные препараты и психотропные лекарственные препараты, медицинских изделий и специализированных продуктов лечебного питания в соответствии с нормативными правовыми актами;</w:t>
      </w:r>
    </w:p>
    <w:p w:rsidR="00342D4E" w:rsidRPr="00A31DEF" w:rsidRDefault="00DF61DE" w:rsidP="009D785E">
      <w:pPr>
        <w:widowControl w:val="0"/>
        <w:autoSpaceDE w:val="0"/>
        <w:autoSpaceDN w:val="0"/>
        <w:adjustRightInd w:val="0"/>
        <w:spacing w:after="0" w:line="240" w:lineRule="auto"/>
        <w:ind w:left="33" w:firstLine="676"/>
        <w:jc w:val="both"/>
        <w:rPr>
          <w:rFonts w:ascii="Times New Roman" w:hAnsi="Times New Roman"/>
          <w:sz w:val="24"/>
          <w:szCs w:val="24"/>
        </w:rPr>
      </w:pPr>
      <w:r>
        <w:rPr>
          <w:rFonts w:ascii="Times New Roman" w:hAnsi="Times New Roman"/>
          <w:sz w:val="24"/>
          <w:szCs w:val="24"/>
        </w:rPr>
        <w:t xml:space="preserve">- </w:t>
      </w:r>
      <w:r w:rsidR="00342D4E" w:rsidRPr="00A31DEF">
        <w:rPr>
          <w:rFonts w:ascii="Times New Roman" w:hAnsi="Times New Roman"/>
          <w:sz w:val="24"/>
          <w:szCs w:val="24"/>
        </w:rPr>
        <w:t xml:space="preserve">методы применения лекарственных препаратов, медицинских изделий и </w:t>
      </w:r>
      <w:r w:rsidR="00342D4E" w:rsidRPr="00A31DEF">
        <w:rPr>
          <w:rFonts w:ascii="Times New Roman" w:hAnsi="Times New Roman"/>
          <w:sz w:val="24"/>
          <w:szCs w:val="24"/>
        </w:rPr>
        <w:lastRenderedPageBreak/>
        <w:t>лечебного питания при заболеваниях и (или) состояниях у детей и взрослых;</w:t>
      </w:r>
    </w:p>
    <w:p w:rsidR="00342D4E" w:rsidRPr="00A31DEF" w:rsidRDefault="00DF61DE" w:rsidP="009D785E">
      <w:pPr>
        <w:widowControl w:val="0"/>
        <w:autoSpaceDE w:val="0"/>
        <w:autoSpaceDN w:val="0"/>
        <w:adjustRightInd w:val="0"/>
        <w:spacing w:after="0" w:line="240" w:lineRule="auto"/>
        <w:ind w:left="33" w:firstLine="676"/>
        <w:jc w:val="both"/>
        <w:rPr>
          <w:rFonts w:ascii="Times New Roman" w:hAnsi="Times New Roman"/>
          <w:sz w:val="24"/>
          <w:szCs w:val="24"/>
        </w:rPr>
      </w:pPr>
      <w:r>
        <w:rPr>
          <w:rFonts w:ascii="Times New Roman" w:hAnsi="Times New Roman"/>
          <w:sz w:val="24"/>
          <w:szCs w:val="24"/>
        </w:rPr>
        <w:t>-</w:t>
      </w:r>
      <w:r w:rsidR="00342D4E" w:rsidRPr="00A31DEF">
        <w:rPr>
          <w:rFonts w:ascii="Times New Roman" w:hAnsi="Times New Roman"/>
          <w:sz w:val="24"/>
          <w:szCs w:val="24"/>
        </w:rPr>
        <w:t xml:space="preserve"> механизм действия лекарственных препаратов, медицинских изделий и лечебного питания, медицинские показания и медицинские противопоказания к назначению лекарственных препаратов, возможные осложнения, побочные действия, нежелательные реакции на введение лекарственных препаратов;</w:t>
      </w:r>
    </w:p>
    <w:p w:rsidR="00342D4E" w:rsidRPr="00A31DEF" w:rsidRDefault="00DF61DE" w:rsidP="009D785E">
      <w:pPr>
        <w:widowControl w:val="0"/>
        <w:autoSpaceDE w:val="0"/>
        <w:autoSpaceDN w:val="0"/>
        <w:adjustRightInd w:val="0"/>
        <w:spacing w:after="0" w:line="240" w:lineRule="auto"/>
        <w:ind w:left="33" w:firstLine="676"/>
        <w:jc w:val="both"/>
        <w:rPr>
          <w:rFonts w:ascii="Times New Roman" w:hAnsi="Times New Roman"/>
          <w:sz w:val="24"/>
          <w:szCs w:val="24"/>
        </w:rPr>
      </w:pPr>
      <w:r>
        <w:rPr>
          <w:rFonts w:ascii="Times New Roman" w:hAnsi="Times New Roman"/>
          <w:sz w:val="24"/>
          <w:szCs w:val="24"/>
        </w:rPr>
        <w:t xml:space="preserve">- </w:t>
      </w:r>
      <w:r w:rsidR="00342D4E" w:rsidRPr="00A31DEF">
        <w:rPr>
          <w:rFonts w:ascii="Times New Roman" w:hAnsi="Times New Roman"/>
          <w:sz w:val="24"/>
          <w:szCs w:val="24"/>
        </w:rPr>
        <w:t>методы немедикаментозного лечения: медицинские показания и медицинские противопоказания, возможные осложнения, побочные действия, нежелательные реакции;</w:t>
      </w:r>
    </w:p>
    <w:p w:rsidR="00342D4E" w:rsidRPr="00A31DEF" w:rsidRDefault="00DF61DE" w:rsidP="009D785E">
      <w:pPr>
        <w:widowControl w:val="0"/>
        <w:autoSpaceDE w:val="0"/>
        <w:autoSpaceDN w:val="0"/>
        <w:adjustRightInd w:val="0"/>
        <w:spacing w:after="0" w:line="240" w:lineRule="auto"/>
        <w:ind w:left="33" w:firstLine="676"/>
        <w:jc w:val="both"/>
        <w:rPr>
          <w:rFonts w:ascii="Times New Roman" w:hAnsi="Times New Roman"/>
          <w:sz w:val="24"/>
          <w:szCs w:val="24"/>
        </w:rPr>
      </w:pPr>
      <w:r>
        <w:rPr>
          <w:rFonts w:ascii="Times New Roman" w:hAnsi="Times New Roman"/>
          <w:sz w:val="24"/>
          <w:szCs w:val="24"/>
        </w:rPr>
        <w:t xml:space="preserve">- </w:t>
      </w:r>
      <w:r w:rsidR="00342D4E" w:rsidRPr="00A31DEF">
        <w:rPr>
          <w:rFonts w:ascii="Times New Roman" w:hAnsi="Times New Roman"/>
          <w:sz w:val="24"/>
          <w:szCs w:val="24"/>
        </w:rPr>
        <w:t>механизм действия немедикаментозных методов лечения (физиотерапевтическое лечение, лечебная физкультура, массаж, иглорефлексотерапия, бальнеотерапии, психотерапия);</w:t>
      </w:r>
    </w:p>
    <w:p w:rsidR="00342D4E" w:rsidRPr="00A31DEF" w:rsidRDefault="00DF61DE" w:rsidP="009D785E">
      <w:pPr>
        <w:widowControl w:val="0"/>
        <w:autoSpaceDE w:val="0"/>
        <w:autoSpaceDN w:val="0"/>
        <w:adjustRightInd w:val="0"/>
        <w:spacing w:after="0" w:line="240" w:lineRule="auto"/>
        <w:ind w:left="33" w:firstLine="676"/>
        <w:jc w:val="both"/>
        <w:rPr>
          <w:rFonts w:ascii="Times New Roman" w:hAnsi="Times New Roman"/>
          <w:sz w:val="24"/>
          <w:szCs w:val="24"/>
        </w:rPr>
      </w:pPr>
      <w:r>
        <w:rPr>
          <w:rFonts w:ascii="Times New Roman" w:hAnsi="Times New Roman"/>
          <w:sz w:val="24"/>
          <w:szCs w:val="24"/>
        </w:rPr>
        <w:t xml:space="preserve">- </w:t>
      </w:r>
      <w:r w:rsidR="00342D4E" w:rsidRPr="00A31DEF">
        <w:rPr>
          <w:rFonts w:ascii="Times New Roman" w:hAnsi="Times New Roman"/>
          <w:sz w:val="24"/>
          <w:szCs w:val="24"/>
        </w:rPr>
        <w:t>нормативные правовые акты, регулирующие обращение лекарственных средств, товаров аптечного ассортимента, рецептов, отпуск лекарственных препаратов, включая наркотические лекарственные препараты и психотропные лекарственные препараты, медицинских изделий, а также их хранение;</w:t>
      </w:r>
    </w:p>
    <w:p w:rsidR="00342D4E" w:rsidRPr="00A31DEF" w:rsidRDefault="00DF61DE" w:rsidP="009D785E">
      <w:pPr>
        <w:widowControl w:val="0"/>
        <w:autoSpaceDE w:val="0"/>
        <w:autoSpaceDN w:val="0"/>
        <w:adjustRightInd w:val="0"/>
        <w:spacing w:after="0" w:line="240" w:lineRule="auto"/>
        <w:ind w:left="33" w:firstLine="676"/>
        <w:jc w:val="both"/>
        <w:rPr>
          <w:rFonts w:ascii="Times New Roman" w:hAnsi="Times New Roman"/>
          <w:sz w:val="24"/>
          <w:szCs w:val="24"/>
        </w:rPr>
      </w:pPr>
      <w:r>
        <w:rPr>
          <w:rFonts w:ascii="Times New Roman" w:hAnsi="Times New Roman"/>
          <w:sz w:val="24"/>
          <w:szCs w:val="24"/>
        </w:rPr>
        <w:t xml:space="preserve">- </w:t>
      </w:r>
      <w:r w:rsidR="00342D4E" w:rsidRPr="00A31DEF">
        <w:rPr>
          <w:rFonts w:ascii="Times New Roman" w:hAnsi="Times New Roman"/>
          <w:sz w:val="24"/>
          <w:szCs w:val="24"/>
        </w:rPr>
        <w:t>требования к ведению предметно-количественного учета лекарственных препаратов;</w:t>
      </w:r>
    </w:p>
    <w:p w:rsidR="00342D4E" w:rsidRPr="00A31DEF" w:rsidRDefault="00DF61DE" w:rsidP="009D785E">
      <w:pPr>
        <w:pStyle w:val="ac"/>
        <w:ind w:left="33" w:firstLine="676"/>
        <w:rPr>
          <w:lang w:eastAsia="ru-RU"/>
        </w:rPr>
      </w:pPr>
      <w:r>
        <w:rPr>
          <w:lang w:eastAsia="ru-RU"/>
        </w:rPr>
        <w:t xml:space="preserve">- </w:t>
      </w:r>
      <w:r w:rsidR="00342D4E" w:rsidRPr="00A31DEF">
        <w:rPr>
          <w:lang w:eastAsia="ru-RU"/>
        </w:rPr>
        <w:t>порядок ведения физиологических родов;</w:t>
      </w:r>
    </w:p>
    <w:p w:rsidR="00342D4E" w:rsidRPr="00A31DEF" w:rsidRDefault="00DF61DE" w:rsidP="009D785E">
      <w:pPr>
        <w:pStyle w:val="ac"/>
        <w:ind w:left="33" w:firstLine="676"/>
      </w:pPr>
      <w:r>
        <w:t xml:space="preserve">- </w:t>
      </w:r>
      <w:r w:rsidR="00342D4E" w:rsidRPr="00A31DEF">
        <w:t>принципы, цели и объем динамического наблюдения пациентов, с высоким риском развития или наличием заболеваний с учетом возрастных особенностей;</w:t>
      </w:r>
    </w:p>
    <w:p w:rsidR="00342D4E" w:rsidRPr="00A31DEF" w:rsidRDefault="00DF61DE" w:rsidP="009D785E">
      <w:pPr>
        <w:widowControl w:val="0"/>
        <w:tabs>
          <w:tab w:val="left" w:pos="2835"/>
        </w:tabs>
        <w:autoSpaceDE w:val="0"/>
        <w:autoSpaceDN w:val="0"/>
        <w:adjustRightInd w:val="0"/>
        <w:spacing w:after="0" w:line="240" w:lineRule="auto"/>
        <w:ind w:left="33" w:firstLine="676"/>
        <w:jc w:val="both"/>
        <w:rPr>
          <w:rFonts w:ascii="Times New Roman" w:hAnsi="Times New Roman"/>
          <w:sz w:val="24"/>
          <w:szCs w:val="24"/>
        </w:rPr>
      </w:pPr>
      <w:r>
        <w:rPr>
          <w:rFonts w:ascii="Times New Roman" w:hAnsi="Times New Roman"/>
          <w:sz w:val="24"/>
          <w:szCs w:val="24"/>
        </w:rPr>
        <w:t xml:space="preserve">- </w:t>
      </w:r>
      <w:r w:rsidR="00342D4E" w:rsidRPr="00A31DEF">
        <w:rPr>
          <w:rFonts w:ascii="Times New Roman" w:hAnsi="Times New Roman"/>
          <w:sz w:val="24"/>
          <w:szCs w:val="24"/>
        </w:rPr>
        <w:t>нормативно-правовые документы, регламентирующие порядок проведения экспертизы временной нетрудоспособности;</w:t>
      </w:r>
    </w:p>
    <w:p w:rsidR="00342D4E" w:rsidRPr="00A31DEF" w:rsidRDefault="00DF61DE" w:rsidP="009D785E">
      <w:pPr>
        <w:widowControl w:val="0"/>
        <w:tabs>
          <w:tab w:val="left" w:pos="2835"/>
        </w:tabs>
        <w:autoSpaceDE w:val="0"/>
        <w:autoSpaceDN w:val="0"/>
        <w:adjustRightInd w:val="0"/>
        <w:spacing w:after="0" w:line="240" w:lineRule="auto"/>
        <w:ind w:left="33" w:firstLine="676"/>
        <w:jc w:val="both"/>
        <w:rPr>
          <w:rFonts w:ascii="Times New Roman" w:hAnsi="Times New Roman"/>
          <w:sz w:val="24"/>
          <w:szCs w:val="24"/>
        </w:rPr>
      </w:pPr>
      <w:r>
        <w:rPr>
          <w:rFonts w:ascii="Times New Roman" w:hAnsi="Times New Roman"/>
          <w:sz w:val="24"/>
          <w:szCs w:val="24"/>
        </w:rPr>
        <w:t xml:space="preserve">- </w:t>
      </w:r>
      <w:r w:rsidR="00342D4E" w:rsidRPr="00A31DEF">
        <w:rPr>
          <w:rFonts w:ascii="Times New Roman" w:hAnsi="Times New Roman"/>
          <w:sz w:val="24"/>
          <w:szCs w:val="24"/>
        </w:rPr>
        <w:t>критерии временной нетрудоспособности, порядок проведения экспертизы временной нетрудоспособности;</w:t>
      </w:r>
    </w:p>
    <w:p w:rsidR="00342D4E" w:rsidRPr="00A31DEF" w:rsidRDefault="00DF61DE" w:rsidP="009D785E">
      <w:pPr>
        <w:widowControl w:val="0"/>
        <w:tabs>
          <w:tab w:val="left" w:pos="2835"/>
        </w:tabs>
        <w:autoSpaceDE w:val="0"/>
        <w:autoSpaceDN w:val="0"/>
        <w:adjustRightInd w:val="0"/>
        <w:spacing w:after="0" w:line="240" w:lineRule="auto"/>
        <w:ind w:left="33" w:firstLine="676"/>
        <w:jc w:val="both"/>
        <w:rPr>
          <w:rFonts w:ascii="Times New Roman" w:hAnsi="Times New Roman"/>
          <w:sz w:val="24"/>
          <w:szCs w:val="24"/>
        </w:rPr>
      </w:pPr>
      <w:r>
        <w:rPr>
          <w:rFonts w:ascii="Times New Roman" w:hAnsi="Times New Roman"/>
          <w:sz w:val="24"/>
          <w:szCs w:val="24"/>
        </w:rPr>
        <w:t xml:space="preserve">- </w:t>
      </w:r>
      <w:r w:rsidR="00342D4E" w:rsidRPr="00A31DEF">
        <w:rPr>
          <w:rFonts w:ascii="Times New Roman" w:hAnsi="Times New Roman"/>
          <w:sz w:val="24"/>
          <w:szCs w:val="24"/>
        </w:rPr>
        <w:t xml:space="preserve">правила оформления и продления листка нетрудоспособности, в том числе, в форме электронного документа; </w:t>
      </w:r>
    </w:p>
    <w:p w:rsidR="00B639AB" w:rsidRDefault="00DF61DE" w:rsidP="009D785E">
      <w:pPr>
        <w:spacing w:after="0" w:line="240" w:lineRule="auto"/>
        <w:ind w:left="33" w:firstLine="676"/>
        <w:jc w:val="both"/>
        <w:rPr>
          <w:rFonts w:ascii="Times New Roman" w:hAnsi="Times New Roman"/>
          <w:sz w:val="24"/>
          <w:szCs w:val="24"/>
        </w:rPr>
      </w:pPr>
      <w:r>
        <w:rPr>
          <w:rFonts w:ascii="Times New Roman" w:hAnsi="Times New Roman"/>
          <w:sz w:val="24"/>
          <w:szCs w:val="24"/>
        </w:rPr>
        <w:t xml:space="preserve">- </w:t>
      </w:r>
      <w:r w:rsidR="00342D4E" w:rsidRPr="00A31DEF">
        <w:rPr>
          <w:rFonts w:ascii="Times New Roman" w:hAnsi="Times New Roman"/>
          <w:sz w:val="24"/>
          <w:szCs w:val="24"/>
        </w:rPr>
        <w:t>классификация и критерии стойкого нарушения функций организма, обусловленного заболеваниями, последствиями травм или дефектами, порядок направления пациента на медико-социальную экспертизу при стойком нарушении функций организма</w:t>
      </w:r>
      <w:r w:rsidR="00B639AB">
        <w:rPr>
          <w:rFonts w:ascii="Times New Roman" w:hAnsi="Times New Roman"/>
          <w:sz w:val="24"/>
          <w:szCs w:val="24"/>
        </w:rPr>
        <w:t>.</w:t>
      </w:r>
    </w:p>
    <w:p w:rsidR="003B0C2B" w:rsidRDefault="003B0C2B" w:rsidP="00B639AB">
      <w:pPr>
        <w:spacing w:after="0" w:line="240" w:lineRule="auto"/>
        <w:ind w:firstLine="709"/>
        <w:contextualSpacing/>
        <w:rPr>
          <w:rFonts w:ascii="Times New Roman" w:hAnsi="Times New Roman"/>
          <w:b/>
          <w:sz w:val="24"/>
          <w:szCs w:val="24"/>
        </w:rPr>
      </w:pPr>
    </w:p>
    <w:p w:rsidR="00B639AB" w:rsidRPr="007F02A0" w:rsidRDefault="00B639AB" w:rsidP="00B639AB">
      <w:pPr>
        <w:spacing w:after="0" w:line="240" w:lineRule="auto"/>
        <w:ind w:firstLine="709"/>
        <w:contextualSpacing/>
        <w:rPr>
          <w:rFonts w:ascii="Times New Roman" w:hAnsi="Times New Roman"/>
          <w:b/>
          <w:sz w:val="24"/>
          <w:szCs w:val="24"/>
        </w:rPr>
      </w:pPr>
      <w:r>
        <w:rPr>
          <w:rFonts w:ascii="Times New Roman" w:hAnsi="Times New Roman"/>
          <w:b/>
          <w:sz w:val="24"/>
          <w:szCs w:val="24"/>
        </w:rPr>
        <w:t>1</w:t>
      </w:r>
      <w:r w:rsidRPr="007F02A0">
        <w:rPr>
          <w:rFonts w:ascii="Times New Roman" w:hAnsi="Times New Roman"/>
          <w:b/>
          <w:sz w:val="24"/>
          <w:szCs w:val="24"/>
        </w:rPr>
        <w:t>.2. Количество часов, отводимое на освоение профессионального модуля</w:t>
      </w:r>
    </w:p>
    <w:p w:rsidR="00B639AB" w:rsidRPr="007F02A0" w:rsidRDefault="00B639AB" w:rsidP="00B639AB">
      <w:pPr>
        <w:spacing w:after="0" w:line="240" w:lineRule="auto"/>
        <w:ind w:firstLine="709"/>
        <w:contextualSpacing/>
        <w:rPr>
          <w:rFonts w:ascii="Times New Roman" w:hAnsi="Times New Roman"/>
          <w:sz w:val="24"/>
          <w:szCs w:val="24"/>
        </w:rPr>
      </w:pP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Всего часов</w:t>
      </w:r>
      <w:r w:rsidR="003B0C2B">
        <w:rPr>
          <w:rFonts w:ascii="Times New Roman" w:hAnsi="Times New Roman"/>
          <w:sz w:val="24"/>
          <w:szCs w:val="24"/>
        </w:rPr>
        <w:t>:</w:t>
      </w:r>
      <w:r w:rsidRPr="007F02A0">
        <w:rPr>
          <w:rFonts w:ascii="Times New Roman" w:hAnsi="Times New Roman"/>
          <w:sz w:val="24"/>
          <w:szCs w:val="24"/>
        </w:rPr>
        <w:t xml:space="preserve"> </w:t>
      </w:r>
      <w:r w:rsidR="00DF61DE">
        <w:rPr>
          <w:rFonts w:ascii="Times New Roman" w:hAnsi="Times New Roman"/>
          <w:sz w:val="24"/>
          <w:szCs w:val="24"/>
        </w:rPr>
        <w:t>916</w:t>
      </w:r>
      <w:r w:rsidR="003B0C2B">
        <w:rPr>
          <w:rFonts w:ascii="Times New Roman" w:hAnsi="Times New Roman"/>
          <w:sz w:val="24"/>
          <w:szCs w:val="24"/>
        </w:rPr>
        <w:t xml:space="preserve"> </w:t>
      </w: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 xml:space="preserve">в том числе в форме практической подготовки </w:t>
      </w:r>
      <w:r w:rsidR="003B0C2B">
        <w:rPr>
          <w:rFonts w:ascii="Times New Roman" w:hAnsi="Times New Roman"/>
          <w:sz w:val="24"/>
          <w:szCs w:val="24"/>
        </w:rPr>
        <w:t>–</w:t>
      </w:r>
      <w:r w:rsidRPr="007F02A0">
        <w:rPr>
          <w:rFonts w:ascii="Times New Roman" w:hAnsi="Times New Roman"/>
          <w:sz w:val="24"/>
          <w:szCs w:val="24"/>
        </w:rPr>
        <w:t xml:space="preserve"> </w:t>
      </w:r>
      <w:r w:rsidR="00DF61DE">
        <w:rPr>
          <w:rFonts w:ascii="Times New Roman" w:hAnsi="Times New Roman"/>
          <w:sz w:val="24"/>
          <w:szCs w:val="24"/>
        </w:rPr>
        <w:t>762</w:t>
      </w:r>
      <w:r w:rsidR="003B0C2B">
        <w:rPr>
          <w:rFonts w:ascii="Times New Roman" w:hAnsi="Times New Roman"/>
          <w:sz w:val="24"/>
          <w:szCs w:val="24"/>
        </w:rPr>
        <w:t xml:space="preserve"> </w:t>
      </w:r>
      <w:r w:rsidRPr="007F02A0">
        <w:rPr>
          <w:rFonts w:ascii="Times New Roman" w:hAnsi="Times New Roman"/>
          <w:sz w:val="24"/>
          <w:szCs w:val="24"/>
        </w:rPr>
        <w:t>час</w:t>
      </w:r>
      <w:r w:rsidR="00DF61DE">
        <w:rPr>
          <w:rFonts w:ascii="Times New Roman" w:hAnsi="Times New Roman"/>
          <w:sz w:val="24"/>
          <w:szCs w:val="24"/>
        </w:rPr>
        <w:t>а</w:t>
      </w:r>
    </w:p>
    <w:p w:rsidR="00B639AB" w:rsidRPr="007F02A0" w:rsidRDefault="00B639AB" w:rsidP="00B639AB">
      <w:pPr>
        <w:spacing w:after="0" w:line="240" w:lineRule="auto"/>
        <w:ind w:firstLine="709"/>
        <w:contextualSpacing/>
        <w:rPr>
          <w:rFonts w:ascii="Times New Roman" w:hAnsi="Times New Roman"/>
          <w:sz w:val="24"/>
          <w:szCs w:val="24"/>
        </w:rPr>
      </w:pP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Из них на освоение МДК</w:t>
      </w:r>
      <w:r w:rsidR="00DF61DE">
        <w:rPr>
          <w:rFonts w:ascii="Times New Roman" w:hAnsi="Times New Roman"/>
          <w:sz w:val="24"/>
          <w:szCs w:val="24"/>
        </w:rPr>
        <w:t xml:space="preserve"> </w:t>
      </w:r>
      <w:r w:rsidR="003B0C2B">
        <w:rPr>
          <w:rFonts w:ascii="Times New Roman" w:hAnsi="Times New Roman"/>
          <w:sz w:val="24"/>
          <w:szCs w:val="24"/>
        </w:rPr>
        <w:t>–</w:t>
      </w:r>
      <w:r w:rsidRPr="007F02A0">
        <w:rPr>
          <w:rFonts w:ascii="Times New Roman" w:hAnsi="Times New Roman"/>
          <w:sz w:val="24"/>
          <w:szCs w:val="24"/>
        </w:rPr>
        <w:t xml:space="preserve"> </w:t>
      </w:r>
      <w:r w:rsidR="00DF61DE">
        <w:rPr>
          <w:rFonts w:ascii="Times New Roman" w:hAnsi="Times New Roman"/>
          <w:sz w:val="24"/>
          <w:szCs w:val="24"/>
        </w:rPr>
        <w:t>41</w:t>
      </w:r>
      <w:r w:rsidR="00985687">
        <w:rPr>
          <w:rFonts w:ascii="Times New Roman" w:hAnsi="Times New Roman"/>
          <w:sz w:val="24"/>
          <w:szCs w:val="24"/>
        </w:rPr>
        <w:t>8</w:t>
      </w:r>
      <w:r w:rsidRPr="007F02A0">
        <w:rPr>
          <w:rFonts w:ascii="Times New Roman" w:hAnsi="Times New Roman"/>
          <w:sz w:val="24"/>
          <w:szCs w:val="24"/>
        </w:rPr>
        <w:t xml:space="preserve"> час</w:t>
      </w:r>
      <w:r w:rsidR="00985687">
        <w:rPr>
          <w:rFonts w:ascii="Times New Roman" w:hAnsi="Times New Roman"/>
          <w:sz w:val="24"/>
          <w:szCs w:val="24"/>
        </w:rPr>
        <w:t>ов</w:t>
      </w: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в том числе самостоятельная работа</w:t>
      </w:r>
      <w:r w:rsidR="003B0C2B">
        <w:rPr>
          <w:rFonts w:ascii="Times New Roman" w:hAnsi="Times New Roman"/>
          <w:sz w:val="24"/>
          <w:szCs w:val="24"/>
        </w:rPr>
        <w:t xml:space="preserve"> 70 часов</w:t>
      </w: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 xml:space="preserve">практики, в том числе учебная </w:t>
      </w:r>
      <w:r w:rsidR="003B0C2B">
        <w:rPr>
          <w:rFonts w:ascii="Times New Roman" w:hAnsi="Times New Roman"/>
          <w:sz w:val="24"/>
          <w:szCs w:val="24"/>
        </w:rPr>
        <w:t>–</w:t>
      </w:r>
      <w:r w:rsidRPr="003B0C2B">
        <w:rPr>
          <w:rFonts w:ascii="Times New Roman" w:hAnsi="Times New Roman"/>
          <w:sz w:val="24"/>
          <w:szCs w:val="24"/>
        </w:rPr>
        <w:t xml:space="preserve"> </w:t>
      </w:r>
      <w:r w:rsidR="00DF61DE">
        <w:rPr>
          <w:rFonts w:ascii="Times New Roman" w:hAnsi="Times New Roman"/>
          <w:sz w:val="24"/>
          <w:szCs w:val="24"/>
        </w:rPr>
        <w:t>21</w:t>
      </w:r>
      <w:r w:rsidRPr="003B0C2B">
        <w:rPr>
          <w:rFonts w:ascii="Times New Roman" w:hAnsi="Times New Roman"/>
          <w:sz w:val="24"/>
          <w:szCs w:val="24"/>
        </w:rPr>
        <w:t>6</w:t>
      </w:r>
      <w:r w:rsidRPr="007F02A0">
        <w:rPr>
          <w:rFonts w:ascii="Times New Roman" w:hAnsi="Times New Roman"/>
          <w:sz w:val="24"/>
          <w:szCs w:val="24"/>
        </w:rPr>
        <w:t xml:space="preserve"> часов</w:t>
      </w: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 xml:space="preserve">производственная </w:t>
      </w:r>
      <w:r w:rsidR="003B0C2B">
        <w:rPr>
          <w:rFonts w:ascii="Times New Roman" w:hAnsi="Times New Roman"/>
          <w:sz w:val="24"/>
          <w:szCs w:val="24"/>
        </w:rPr>
        <w:t>–</w:t>
      </w:r>
      <w:r w:rsidRPr="007F02A0">
        <w:rPr>
          <w:rFonts w:ascii="Times New Roman" w:hAnsi="Times New Roman"/>
          <w:sz w:val="24"/>
          <w:szCs w:val="24"/>
        </w:rPr>
        <w:t xml:space="preserve"> </w:t>
      </w:r>
      <w:r w:rsidR="00DF61DE">
        <w:rPr>
          <w:rFonts w:ascii="Times New Roman" w:hAnsi="Times New Roman"/>
          <w:sz w:val="24"/>
          <w:szCs w:val="24"/>
        </w:rPr>
        <w:t>25</w:t>
      </w:r>
      <w:r w:rsidR="00985687">
        <w:rPr>
          <w:rFonts w:ascii="Times New Roman" w:hAnsi="Times New Roman"/>
          <w:sz w:val="24"/>
          <w:szCs w:val="24"/>
        </w:rPr>
        <w:t>2</w:t>
      </w:r>
      <w:r w:rsidRPr="007F02A0">
        <w:rPr>
          <w:rFonts w:ascii="Times New Roman" w:hAnsi="Times New Roman"/>
          <w:sz w:val="24"/>
          <w:szCs w:val="24"/>
        </w:rPr>
        <w:t xml:space="preserve"> часов</w:t>
      </w:r>
    </w:p>
    <w:p w:rsidR="00B639AB" w:rsidRDefault="00B639AB" w:rsidP="00B639AB">
      <w:pPr>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 xml:space="preserve">Промежуточная аттестация – </w:t>
      </w:r>
      <w:r w:rsidR="003B0C2B">
        <w:rPr>
          <w:rFonts w:ascii="Times New Roman" w:hAnsi="Times New Roman"/>
          <w:sz w:val="24"/>
          <w:szCs w:val="24"/>
        </w:rPr>
        <w:t xml:space="preserve">квалификационный </w:t>
      </w:r>
      <w:r w:rsidRPr="007F02A0">
        <w:rPr>
          <w:rFonts w:ascii="Times New Roman" w:hAnsi="Times New Roman"/>
          <w:sz w:val="24"/>
          <w:szCs w:val="24"/>
        </w:rPr>
        <w:t xml:space="preserve">экзамен – </w:t>
      </w:r>
      <w:r w:rsidR="00DF61DE">
        <w:rPr>
          <w:rFonts w:ascii="Times New Roman" w:hAnsi="Times New Roman"/>
          <w:sz w:val="24"/>
          <w:szCs w:val="24"/>
        </w:rPr>
        <w:t>24/6</w:t>
      </w:r>
      <w:r w:rsidRPr="007F02A0">
        <w:rPr>
          <w:rFonts w:ascii="Times New Roman" w:hAnsi="Times New Roman"/>
          <w:sz w:val="24"/>
          <w:szCs w:val="24"/>
        </w:rPr>
        <w:t xml:space="preserve"> часов</w:t>
      </w:r>
    </w:p>
    <w:p w:rsidR="003B0C2B" w:rsidRDefault="003B0C2B" w:rsidP="00B639AB">
      <w:pPr>
        <w:spacing w:after="0" w:line="240" w:lineRule="auto"/>
        <w:ind w:firstLine="709"/>
        <w:contextualSpacing/>
        <w:jc w:val="both"/>
        <w:rPr>
          <w:rFonts w:ascii="Times New Roman" w:hAnsi="Times New Roman"/>
          <w:sz w:val="24"/>
          <w:szCs w:val="24"/>
        </w:rPr>
      </w:pPr>
    </w:p>
    <w:p w:rsidR="003B0C2B" w:rsidRDefault="003B0C2B" w:rsidP="00B639AB">
      <w:pPr>
        <w:spacing w:after="0" w:line="240" w:lineRule="auto"/>
        <w:ind w:firstLine="709"/>
        <w:contextualSpacing/>
        <w:jc w:val="both"/>
        <w:rPr>
          <w:rStyle w:val="a7"/>
          <w:rFonts w:ascii="Times New Roman" w:hAnsi="Times New Roman"/>
          <w:i w:val="0"/>
          <w:sz w:val="24"/>
          <w:szCs w:val="24"/>
        </w:rPr>
        <w:sectPr w:rsidR="003B0C2B" w:rsidSect="00CA59EA">
          <w:pgSz w:w="11906" w:h="16838"/>
          <w:pgMar w:top="1134" w:right="850" w:bottom="1134" w:left="1701" w:header="708" w:footer="708" w:gutter="0"/>
          <w:cols w:space="708"/>
          <w:docGrid w:linePitch="360"/>
        </w:sectPr>
      </w:pPr>
    </w:p>
    <w:p w:rsidR="003B0C2B" w:rsidRPr="007F02A0" w:rsidRDefault="003B0C2B" w:rsidP="003B0C2B">
      <w:pPr>
        <w:spacing w:after="0"/>
        <w:jc w:val="center"/>
        <w:rPr>
          <w:rFonts w:ascii="Times New Roman" w:hAnsi="Times New Roman"/>
          <w:b/>
          <w:caps/>
          <w:sz w:val="24"/>
          <w:szCs w:val="24"/>
        </w:rPr>
      </w:pPr>
      <w:r w:rsidRPr="007F02A0">
        <w:rPr>
          <w:rFonts w:ascii="Times New Roman" w:hAnsi="Times New Roman"/>
          <w:b/>
          <w:caps/>
          <w:sz w:val="24"/>
          <w:szCs w:val="24"/>
        </w:rPr>
        <w:lastRenderedPageBreak/>
        <w:t>2. Структура и содержание профессионального модуля</w:t>
      </w:r>
    </w:p>
    <w:p w:rsidR="003B0C2B" w:rsidRDefault="003B0C2B" w:rsidP="003B0C2B">
      <w:pPr>
        <w:spacing w:after="0" w:line="240" w:lineRule="auto"/>
        <w:ind w:firstLine="709"/>
        <w:contextualSpacing/>
        <w:jc w:val="both"/>
        <w:rPr>
          <w:rFonts w:ascii="Times New Roman" w:hAnsi="Times New Roman"/>
          <w:b/>
          <w:sz w:val="24"/>
          <w:szCs w:val="24"/>
        </w:rPr>
      </w:pPr>
      <w:r w:rsidRPr="007F02A0">
        <w:rPr>
          <w:rFonts w:ascii="Times New Roman" w:hAnsi="Times New Roman"/>
          <w:b/>
          <w:sz w:val="24"/>
          <w:szCs w:val="24"/>
        </w:rPr>
        <w:t>2.1. Структура профессионального модуля</w:t>
      </w: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5"/>
        <w:gridCol w:w="4608"/>
        <w:gridCol w:w="978"/>
        <w:gridCol w:w="840"/>
        <w:gridCol w:w="840"/>
        <w:gridCol w:w="846"/>
        <w:gridCol w:w="843"/>
        <w:gridCol w:w="702"/>
        <w:gridCol w:w="993"/>
        <w:gridCol w:w="1073"/>
        <w:gridCol w:w="2045"/>
      </w:tblGrid>
      <w:tr w:rsidR="003B0C2B" w:rsidRPr="00DF61DE" w:rsidTr="00DF61DE">
        <w:trPr>
          <w:trHeight w:val="353"/>
        </w:trPr>
        <w:tc>
          <w:tcPr>
            <w:tcW w:w="409" w:type="pct"/>
            <w:vMerge w:val="restart"/>
            <w:vAlign w:val="center"/>
          </w:tcPr>
          <w:p w:rsidR="003B0C2B" w:rsidRPr="00DF61DE" w:rsidRDefault="003B0C2B" w:rsidP="00C234D3">
            <w:pPr>
              <w:suppressAutoHyphens/>
              <w:spacing w:after="0"/>
              <w:ind w:left="-57" w:right="-57"/>
              <w:jc w:val="center"/>
              <w:rPr>
                <w:rFonts w:ascii="Times New Roman" w:hAnsi="Times New Roman"/>
              </w:rPr>
            </w:pPr>
            <w:r w:rsidRPr="00DF61DE">
              <w:rPr>
                <w:rFonts w:ascii="Times New Roman" w:hAnsi="Times New Roman"/>
              </w:rPr>
              <w:t>Коды профессиональных и общих компетенций</w:t>
            </w:r>
          </w:p>
        </w:tc>
        <w:tc>
          <w:tcPr>
            <w:tcW w:w="1537" w:type="pct"/>
            <w:vMerge w:val="restart"/>
            <w:vAlign w:val="center"/>
          </w:tcPr>
          <w:p w:rsidR="003B0C2B" w:rsidRPr="00DF61DE" w:rsidRDefault="003B0C2B" w:rsidP="00C234D3">
            <w:pPr>
              <w:suppressAutoHyphens/>
              <w:spacing w:after="0"/>
              <w:ind w:left="-57" w:right="-57"/>
              <w:jc w:val="center"/>
              <w:rPr>
                <w:rFonts w:ascii="Times New Roman" w:hAnsi="Times New Roman"/>
              </w:rPr>
            </w:pPr>
            <w:r w:rsidRPr="00DF61DE">
              <w:rPr>
                <w:rFonts w:ascii="Times New Roman" w:hAnsi="Times New Roman"/>
              </w:rPr>
              <w:t>Наименования разделов профессионального модуля</w:t>
            </w:r>
          </w:p>
        </w:tc>
        <w:tc>
          <w:tcPr>
            <w:tcW w:w="326" w:type="pct"/>
            <w:vMerge w:val="restart"/>
            <w:vAlign w:val="center"/>
          </w:tcPr>
          <w:p w:rsidR="003B0C2B" w:rsidRPr="00DF61DE" w:rsidRDefault="003B0C2B" w:rsidP="00C234D3">
            <w:pPr>
              <w:suppressAutoHyphens/>
              <w:spacing w:after="0"/>
              <w:jc w:val="center"/>
              <w:rPr>
                <w:rFonts w:ascii="Times New Roman" w:hAnsi="Times New Roman"/>
              </w:rPr>
            </w:pPr>
            <w:r w:rsidRPr="00DF61DE">
              <w:rPr>
                <w:rFonts w:ascii="Times New Roman" w:hAnsi="Times New Roman"/>
              </w:rPr>
              <w:t>Всего, час</w:t>
            </w:r>
          </w:p>
        </w:tc>
        <w:tc>
          <w:tcPr>
            <w:tcW w:w="280" w:type="pct"/>
            <w:vMerge w:val="restart"/>
            <w:textDirection w:val="btLr"/>
            <w:vAlign w:val="center"/>
          </w:tcPr>
          <w:p w:rsidR="003B0C2B" w:rsidRPr="00DF61DE" w:rsidRDefault="003B0C2B" w:rsidP="00C234D3">
            <w:pPr>
              <w:suppressAutoHyphens/>
              <w:spacing w:after="0"/>
              <w:ind w:left="113" w:right="113"/>
              <w:jc w:val="center"/>
              <w:rPr>
                <w:rFonts w:ascii="Times New Roman" w:hAnsi="Times New Roman"/>
              </w:rPr>
            </w:pPr>
            <w:r w:rsidRPr="00DF61DE">
              <w:rPr>
                <w:rFonts w:ascii="Times New Roman" w:hAnsi="Times New Roman"/>
              </w:rPr>
              <w:t>В т.ч. в форме практической. подготовки</w:t>
            </w:r>
          </w:p>
        </w:tc>
        <w:tc>
          <w:tcPr>
            <w:tcW w:w="2448" w:type="pct"/>
            <w:gridSpan w:val="7"/>
          </w:tcPr>
          <w:p w:rsidR="003B0C2B" w:rsidRPr="00DF61DE" w:rsidRDefault="003B0C2B" w:rsidP="00C234D3">
            <w:pPr>
              <w:suppressAutoHyphens/>
              <w:spacing w:after="0"/>
              <w:jc w:val="center"/>
              <w:rPr>
                <w:rFonts w:ascii="Times New Roman" w:hAnsi="Times New Roman"/>
              </w:rPr>
            </w:pPr>
            <w:r w:rsidRPr="00DF61DE">
              <w:rPr>
                <w:rFonts w:ascii="Times New Roman" w:hAnsi="Times New Roman"/>
              </w:rPr>
              <w:t>Объем профессионального модуля, ак. час.</w:t>
            </w:r>
          </w:p>
        </w:tc>
      </w:tr>
      <w:tr w:rsidR="003B0C2B" w:rsidRPr="00DF61DE" w:rsidTr="00DF61DE">
        <w:trPr>
          <w:trHeight w:val="115"/>
        </w:trPr>
        <w:tc>
          <w:tcPr>
            <w:tcW w:w="409" w:type="pct"/>
            <w:vMerge/>
          </w:tcPr>
          <w:p w:rsidR="003B0C2B" w:rsidRPr="00DF61DE" w:rsidRDefault="003B0C2B" w:rsidP="00C234D3">
            <w:pPr>
              <w:spacing w:after="0"/>
              <w:rPr>
                <w:rFonts w:ascii="Times New Roman" w:hAnsi="Times New Roman"/>
              </w:rPr>
            </w:pPr>
          </w:p>
        </w:tc>
        <w:tc>
          <w:tcPr>
            <w:tcW w:w="1537" w:type="pct"/>
            <w:vMerge/>
            <w:vAlign w:val="center"/>
          </w:tcPr>
          <w:p w:rsidR="003B0C2B" w:rsidRPr="00DF61DE" w:rsidRDefault="003B0C2B" w:rsidP="00C234D3">
            <w:pPr>
              <w:spacing w:after="0"/>
              <w:rPr>
                <w:rFonts w:ascii="Times New Roman" w:hAnsi="Times New Roman"/>
              </w:rPr>
            </w:pPr>
          </w:p>
        </w:tc>
        <w:tc>
          <w:tcPr>
            <w:tcW w:w="326" w:type="pct"/>
            <w:vMerge/>
            <w:vAlign w:val="center"/>
          </w:tcPr>
          <w:p w:rsidR="003B0C2B" w:rsidRPr="00DF61DE" w:rsidRDefault="003B0C2B" w:rsidP="00C234D3">
            <w:pPr>
              <w:spacing w:after="0"/>
              <w:rPr>
                <w:rFonts w:ascii="Times New Roman" w:hAnsi="Times New Roman"/>
              </w:rPr>
            </w:pPr>
          </w:p>
        </w:tc>
        <w:tc>
          <w:tcPr>
            <w:tcW w:w="280" w:type="pct"/>
            <w:vMerge/>
            <w:shd w:val="clear" w:color="auto" w:fill="FFFFFF"/>
          </w:tcPr>
          <w:p w:rsidR="003B0C2B" w:rsidRPr="00DF61DE" w:rsidRDefault="003B0C2B" w:rsidP="00C234D3">
            <w:pPr>
              <w:suppressAutoHyphens/>
              <w:spacing w:after="0"/>
              <w:jc w:val="center"/>
              <w:rPr>
                <w:rFonts w:ascii="Times New Roman" w:hAnsi="Times New Roman"/>
              </w:rPr>
            </w:pPr>
          </w:p>
        </w:tc>
        <w:tc>
          <w:tcPr>
            <w:tcW w:w="1408" w:type="pct"/>
            <w:gridSpan w:val="5"/>
          </w:tcPr>
          <w:p w:rsidR="003B0C2B" w:rsidRPr="00DF61DE" w:rsidRDefault="003B0C2B" w:rsidP="00C234D3">
            <w:pPr>
              <w:suppressAutoHyphens/>
              <w:spacing w:after="0"/>
              <w:jc w:val="center"/>
              <w:rPr>
                <w:rFonts w:ascii="Times New Roman" w:hAnsi="Times New Roman"/>
              </w:rPr>
            </w:pPr>
            <w:r w:rsidRPr="00DF61DE">
              <w:rPr>
                <w:rFonts w:ascii="Times New Roman" w:hAnsi="Times New Roman"/>
              </w:rPr>
              <w:t>Обучение по МДК</w:t>
            </w:r>
          </w:p>
        </w:tc>
        <w:tc>
          <w:tcPr>
            <w:tcW w:w="1040" w:type="pct"/>
            <w:gridSpan w:val="2"/>
            <w:vMerge w:val="restart"/>
            <w:vAlign w:val="center"/>
          </w:tcPr>
          <w:p w:rsidR="003B0C2B" w:rsidRPr="00DF61DE" w:rsidRDefault="003B0C2B" w:rsidP="00C234D3">
            <w:pPr>
              <w:suppressAutoHyphens/>
              <w:spacing w:after="0"/>
              <w:jc w:val="center"/>
              <w:rPr>
                <w:rFonts w:ascii="Times New Roman" w:hAnsi="Times New Roman"/>
              </w:rPr>
            </w:pPr>
            <w:r w:rsidRPr="00DF61DE">
              <w:rPr>
                <w:rFonts w:ascii="Times New Roman" w:hAnsi="Times New Roman"/>
              </w:rPr>
              <w:t>Практики</w:t>
            </w:r>
          </w:p>
        </w:tc>
      </w:tr>
      <w:tr w:rsidR="003B0C2B" w:rsidRPr="00DF61DE" w:rsidTr="00DF61DE">
        <w:tc>
          <w:tcPr>
            <w:tcW w:w="409" w:type="pct"/>
            <w:vMerge/>
          </w:tcPr>
          <w:p w:rsidR="003B0C2B" w:rsidRPr="00DF61DE" w:rsidRDefault="003B0C2B" w:rsidP="00C234D3">
            <w:pPr>
              <w:spacing w:after="0"/>
              <w:rPr>
                <w:rFonts w:ascii="Times New Roman" w:hAnsi="Times New Roman"/>
              </w:rPr>
            </w:pPr>
          </w:p>
        </w:tc>
        <w:tc>
          <w:tcPr>
            <w:tcW w:w="1537" w:type="pct"/>
            <w:vMerge/>
            <w:vAlign w:val="center"/>
          </w:tcPr>
          <w:p w:rsidR="003B0C2B" w:rsidRPr="00DF61DE" w:rsidRDefault="003B0C2B" w:rsidP="00C234D3">
            <w:pPr>
              <w:spacing w:after="0"/>
              <w:rPr>
                <w:rFonts w:ascii="Times New Roman" w:hAnsi="Times New Roman"/>
              </w:rPr>
            </w:pPr>
          </w:p>
        </w:tc>
        <w:tc>
          <w:tcPr>
            <w:tcW w:w="326" w:type="pct"/>
            <w:vMerge/>
            <w:vAlign w:val="center"/>
          </w:tcPr>
          <w:p w:rsidR="003B0C2B" w:rsidRPr="00DF61DE" w:rsidRDefault="003B0C2B" w:rsidP="00C234D3">
            <w:pPr>
              <w:spacing w:after="0"/>
              <w:rPr>
                <w:rFonts w:ascii="Times New Roman" w:hAnsi="Times New Roman"/>
              </w:rPr>
            </w:pPr>
          </w:p>
        </w:tc>
        <w:tc>
          <w:tcPr>
            <w:tcW w:w="280" w:type="pct"/>
            <w:vMerge/>
            <w:shd w:val="clear" w:color="auto" w:fill="FFFFFF"/>
          </w:tcPr>
          <w:p w:rsidR="003B0C2B" w:rsidRPr="00DF61DE" w:rsidRDefault="003B0C2B" w:rsidP="00C234D3">
            <w:pPr>
              <w:suppressAutoHyphens/>
              <w:spacing w:after="0"/>
              <w:jc w:val="center"/>
              <w:rPr>
                <w:rFonts w:ascii="Times New Roman" w:hAnsi="Times New Roman"/>
              </w:rPr>
            </w:pPr>
          </w:p>
        </w:tc>
        <w:tc>
          <w:tcPr>
            <w:tcW w:w="280" w:type="pct"/>
            <w:vMerge w:val="restart"/>
            <w:vAlign w:val="center"/>
          </w:tcPr>
          <w:p w:rsidR="003B0C2B" w:rsidRPr="00DF61DE" w:rsidRDefault="003B0C2B" w:rsidP="00C234D3">
            <w:pPr>
              <w:suppressAutoHyphens/>
              <w:spacing w:after="0"/>
              <w:jc w:val="center"/>
              <w:rPr>
                <w:rFonts w:ascii="Times New Roman" w:hAnsi="Times New Roman"/>
              </w:rPr>
            </w:pPr>
            <w:r w:rsidRPr="00DF61DE">
              <w:rPr>
                <w:rFonts w:ascii="Times New Roman" w:hAnsi="Times New Roman"/>
              </w:rPr>
              <w:t>Всего</w:t>
            </w:r>
          </w:p>
          <w:p w:rsidR="003B0C2B" w:rsidRPr="00DF61DE" w:rsidRDefault="003B0C2B" w:rsidP="00C234D3">
            <w:pPr>
              <w:suppressAutoHyphens/>
              <w:jc w:val="center"/>
              <w:rPr>
                <w:rFonts w:ascii="Times New Roman" w:hAnsi="Times New Roman"/>
              </w:rPr>
            </w:pPr>
          </w:p>
        </w:tc>
        <w:tc>
          <w:tcPr>
            <w:tcW w:w="1128" w:type="pct"/>
            <w:gridSpan w:val="4"/>
            <w:vAlign w:val="center"/>
          </w:tcPr>
          <w:p w:rsidR="003B0C2B" w:rsidRPr="00DF61DE" w:rsidRDefault="003B0C2B" w:rsidP="00C234D3">
            <w:pPr>
              <w:suppressAutoHyphens/>
              <w:spacing w:after="0"/>
              <w:jc w:val="center"/>
              <w:rPr>
                <w:rFonts w:ascii="Times New Roman" w:hAnsi="Times New Roman"/>
              </w:rPr>
            </w:pPr>
            <w:r w:rsidRPr="00DF61DE">
              <w:rPr>
                <w:rFonts w:ascii="Times New Roman" w:hAnsi="Times New Roman"/>
              </w:rPr>
              <w:t>В том числе</w:t>
            </w:r>
          </w:p>
        </w:tc>
        <w:tc>
          <w:tcPr>
            <w:tcW w:w="1040" w:type="pct"/>
            <w:gridSpan w:val="2"/>
            <w:vMerge/>
            <w:vAlign w:val="center"/>
          </w:tcPr>
          <w:p w:rsidR="003B0C2B" w:rsidRPr="00DF61DE" w:rsidRDefault="003B0C2B" w:rsidP="00C234D3">
            <w:pPr>
              <w:suppressAutoHyphens/>
              <w:spacing w:after="0"/>
              <w:jc w:val="center"/>
              <w:rPr>
                <w:rFonts w:ascii="Times New Roman" w:hAnsi="Times New Roman"/>
              </w:rPr>
            </w:pPr>
          </w:p>
        </w:tc>
      </w:tr>
      <w:tr w:rsidR="003B0C2B" w:rsidRPr="00DF61DE" w:rsidTr="00DF61DE">
        <w:trPr>
          <w:cantSplit/>
          <w:trHeight w:val="1635"/>
        </w:trPr>
        <w:tc>
          <w:tcPr>
            <w:tcW w:w="409" w:type="pct"/>
            <w:vMerge/>
          </w:tcPr>
          <w:p w:rsidR="003B0C2B" w:rsidRPr="00DF61DE" w:rsidRDefault="003B0C2B" w:rsidP="00C234D3">
            <w:pPr>
              <w:spacing w:after="0"/>
              <w:rPr>
                <w:rFonts w:ascii="Times New Roman" w:hAnsi="Times New Roman"/>
              </w:rPr>
            </w:pPr>
          </w:p>
        </w:tc>
        <w:tc>
          <w:tcPr>
            <w:tcW w:w="1537" w:type="pct"/>
            <w:vMerge/>
            <w:vAlign w:val="center"/>
          </w:tcPr>
          <w:p w:rsidR="003B0C2B" w:rsidRPr="00DF61DE" w:rsidRDefault="003B0C2B" w:rsidP="00C234D3">
            <w:pPr>
              <w:spacing w:after="0"/>
              <w:rPr>
                <w:rFonts w:ascii="Times New Roman" w:hAnsi="Times New Roman"/>
              </w:rPr>
            </w:pPr>
          </w:p>
        </w:tc>
        <w:tc>
          <w:tcPr>
            <w:tcW w:w="326" w:type="pct"/>
            <w:vMerge/>
            <w:vAlign w:val="center"/>
          </w:tcPr>
          <w:p w:rsidR="003B0C2B" w:rsidRPr="00DF61DE" w:rsidRDefault="003B0C2B" w:rsidP="00C234D3">
            <w:pPr>
              <w:spacing w:after="0"/>
              <w:rPr>
                <w:rFonts w:ascii="Times New Roman" w:hAnsi="Times New Roman"/>
              </w:rPr>
            </w:pPr>
          </w:p>
        </w:tc>
        <w:tc>
          <w:tcPr>
            <w:tcW w:w="280" w:type="pct"/>
            <w:vMerge/>
            <w:shd w:val="clear" w:color="auto" w:fill="FFFFFF"/>
          </w:tcPr>
          <w:p w:rsidR="003B0C2B" w:rsidRPr="00DF61DE" w:rsidRDefault="003B0C2B" w:rsidP="00C234D3">
            <w:pPr>
              <w:suppressAutoHyphens/>
              <w:spacing w:after="0"/>
              <w:jc w:val="center"/>
              <w:rPr>
                <w:rFonts w:ascii="Times New Roman" w:hAnsi="Times New Roman"/>
              </w:rPr>
            </w:pPr>
          </w:p>
        </w:tc>
        <w:tc>
          <w:tcPr>
            <w:tcW w:w="280" w:type="pct"/>
            <w:vMerge/>
            <w:vAlign w:val="center"/>
          </w:tcPr>
          <w:p w:rsidR="003B0C2B" w:rsidRPr="00DF61DE" w:rsidRDefault="003B0C2B" w:rsidP="00C234D3">
            <w:pPr>
              <w:suppressAutoHyphens/>
              <w:spacing w:after="0"/>
              <w:jc w:val="center"/>
              <w:rPr>
                <w:rFonts w:ascii="Times New Roman" w:hAnsi="Times New Roman"/>
              </w:rPr>
            </w:pPr>
          </w:p>
        </w:tc>
        <w:tc>
          <w:tcPr>
            <w:tcW w:w="282" w:type="pct"/>
            <w:textDirection w:val="btLr"/>
            <w:vAlign w:val="center"/>
          </w:tcPr>
          <w:p w:rsidR="003B0C2B" w:rsidRPr="00DF61DE" w:rsidRDefault="003B0C2B" w:rsidP="00C234D3">
            <w:pPr>
              <w:suppressAutoHyphens/>
              <w:spacing w:after="0"/>
              <w:ind w:left="113" w:right="113"/>
              <w:jc w:val="center"/>
              <w:rPr>
                <w:rFonts w:ascii="Times New Roman" w:hAnsi="Times New Roman"/>
              </w:rPr>
            </w:pPr>
            <w:r w:rsidRPr="00DF61DE">
              <w:rPr>
                <w:rFonts w:ascii="Times New Roman" w:hAnsi="Times New Roman"/>
              </w:rPr>
              <w:t>Лаборат. и практ. занятий</w:t>
            </w:r>
          </w:p>
        </w:tc>
        <w:tc>
          <w:tcPr>
            <w:tcW w:w="281" w:type="pct"/>
            <w:textDirection w:val="btLr"/>
            <w:vAlign w:val="center"/>
          </w:tcPr>
          <w:p w:rsidR="003B0C2B" w:rsidRPr="00DF61DE" w:rsidRDefault="003B0C2B" w:rsidP="00C234D3">
            <w:pPr>
              <w:suppressAutoHyphens/>
              <w:spacing w:after="0"/>
              <w:ind w:left="-57" w:right="-57"/>
              <w:jc w:val="center"/>
              <w:rPr>
                <w:rFonts w:ascii="Times New Roman" w:hAnsi="Times New Roman"/>
              </w:rPr>
            </w:pPr>
            <w:r w:rsidRPr="00DF61DE">
              <w:rPr>
                <w:rFonts w:ascii="Times New Roman" w:hAnsi="Times New Roman"/>
              </w:rPr>
              <w:t>Курсовых работ (проектов)</w:t>
            </w:r>
          </w:p>
        </w:tc>
        <w:tc>
          <w:tcPr>
            <w:tcW w:w="234" w:type="pct"/>
            <w:textDirection w:val="btLr"/>
            <w:vAlign w:val="center"/>
          </w:tcPr>
          <w:p w:rsidR="003B0C2B" w:rsidRPr="00DF61DE" w:rsidRDefault="003B0C2B" w:rsidP="00C234D3">
            <w:pPr>
              <w:suppressAutoHyphens/>
              <w:spacing w:after="0"/>
              <w:ind w:left="-57" w:right="-57"/>
              <w:jc w:val="center"/>
              <w:rPr>
                <w:rFonts w:ascii="Times New Roman" w:hAnsi="Times New Roman"/>
              </w:rPr>
            </w:pPr>
            <w:r w:rsidRPr="00DF61DE">
              <w:rPr>
                <w:rFonts w:ascii="Times New Roman" w:hAnsi="Times New Roman"/>
              </w:rPr>
              <w:t>самостоятельная работа</w:t>
            </w:r>
          </w:p>
        </w:tc>
        <w:tc>
          <w:tcPr>
            <w:tcW w:w="331" w:type="pct"/>
            <w:textDirection w:val="btLr"/>
            <w:vAlign w:val="center"/>
          </w:tcPr>
          <w:p w:rsidR="003B0C2B" w:rsidRPr="00DF61DE" w:rsidRDefault="003B0C2B" w:rsidP="00C234D3">
            <w:pPr>
              <w:suppressAutoHyphens/>
              <w:spacing w:after="0"/>
              <w:ind w:left="-57" w:right="-57"/>
              <w:jc w:val="center"/>
              <w:rPr>
                <w:rFonts w:ascii="Times New Roman" w:hAnsi="Times New Roman"/>
              </w:rPr>
            </w:pPr>
            <w:r w:rsidRPr="00DF61DE">
              <w:rPr>
                <w:rFonts w:ascii="Times New Roman" w:hAnsi="Times New Roman"/>
              </w:rPr>
              <w:t>Промежуточная аттестация</w:t>
            </w:r>
          </w:p>
        </w:tc>
        <w:tc>
          <w:tcPr>
            <w:tcW w:w="358" w:type="pct"/>
            <w:vAlign w:val="center"/>
          </w:tcPr>
          <w:p w:rsidR="003B0C2B" w:rsidRPr="00DF61DE" w:rsidRDefault="003B0C2B" w:rsidP="00C234D3">
            <w:pPr>
              <w:suppressAutoHyphens/>
              <w:spacing w:after="0"/>
              <w:ind w:left="-57" w:right="-57"/>
              <w:jc w:val="center"/>
              <w:rPr>
                <w:rFonts w:ascii="Times New Roman" w:hAnsi="Times New Roman"/>
              </w:rPr>
            </w:pPr>
            <w:r w:rsidRPr="00DF61DE">
              <w:rPr>
                <w:rFonts w:ascii="Times New Roman" w:hAnsi="Times New Roman"/>
              </w:rPr>
              <w:t>Учебная</w:t>
            </w:r>
          </w:p>
          <w:p w:rsidR="003B0C2B" w:rsidRPr="00DF61DE" w:rsidRDefault="003B0C2B" w:rsidP="00C234D3">
            <w:pPr>
              <w:suppressAutoHyphens/>
              <w:spacing w:after="0"/>
              <w:ind w:left="-57" w:right="-57"/>
              <w:jc w:val="center"/>
              <w:rPr>
                <w:rFonts w:ascii="Times New Roman" w:hAnsi="Times New Roman"/>
              </w:rPr>
            </w:pPr>
          </w:p>
        </w:tc>
        <w:tc>
          <w:tcPr>
            <w:tcW w:w="682" w:type="pct"/>
            <w:vAlign w:val="center"/>
          </w:tcPr>
          <w:p w:rsidR="003B0C2B" w:rsidRPr="00DF61DE" w:rsidRDefault="003B0C2B" w:rsidP="00C234D3">
            <w:pPr>
              <w:suppressAutoHyphens/>
              <w:spacing w:after="0"/>
              <w:ind w:left="-57" w:right="-57"/>
              <w:jc w:val="center"/>
              <w:rPr>
                <w:rFonts w:ascii="Times New Roman" w:hAnsi="Times New Roman"/>
              </w:rPr>
            </w:pPr>
            <w:r w:rsidRPr="00DF61DE">
              <w:rPr>
                <w:rFonts w:ascii="Times New Roman" w:hAnsi="Times New Roman"/>
              </w:rPr>
              <w:t>Производственная</w:t>
            </w:r>
          </w:p>
          <w:p w:rsidR="003B0C2B" w:rsidRPr="00DF61DE" w:rsidRDefault="003B0C2B" w:rsidP="00C234D3">
            <w:pPr>
              <w:suppressAutoHyphens/>
              <w:spacing w:after="0"/>
              <w:ind w:left="-57" w:right="-57"/>
              <w:jc w:val="center"/>
              <w:rPr>
                <w:rFonts w:ascii="Times New Roman" w:hAnsi="Times New Roman"/>
              </w:rPr>
            </w:pPr>
          </w:p>
        </w:tc>
      </w:tr>
      <w:tr w:rsidR="003B0C2B" w:rsidRPr="00DF61DE" w:rsidTr="00DF61DE">
        <w:trPr>
          <w:trHeight w:val="415"/>
        </w:trPr>
        <w:tc>
          <w:tcPr>
            <w:tcW w:w="409" w:type="pct"/>
            <w:vAlign w:val="center"/>
          </w:tcPr>
          <w:p w:rsidR="003B0C2B" w:rsidRPr="00DF61DE" w:rsidRDefault="003B0C2B" w:rsidP="00C234D3">
            <w:pPr>
              <w:spacing w:after="0"/>
              <w:jc w:val="center"/>
              <w:rPr>
                <w:rFonts w:ascii="Times New Roman" w:hAnsi="Times New Roman"/>
              </w:rPr>
            </w:pPr>
            <w:r w:rsidRPr="00DF61DE">
              <w:rPr>
                <w:rFonts w:ascii="Times New Roman" w:hAnsi="Times New Roman"/>
              </w:rPr>
              <w:t>1</w:t>
            </w:r>
          </w:p>
        </w:tc>
        <w:tc>
          <w:tcPr>
            <w:tcW w:w="1537" w:type="pct"/>
            <w:vAlign w:val="center"/>
          </w:tcPr>
          <w:p w:rsidR="003B0C2B" w:rsidRPr="00DF61DE" w:rsidRDefault="003B0C2B" w:rsidP="00C234D3">
            <w:pPr>
              <w:spacing w:after="0"/>
              <w:jc w:val="center"/>
              <w:rPr>
                <w:rFonts w:ascii="Times New Roman" w:hAnsi="Times New Roman"/>
              </w:rPr>
            </w:pPr>
            <w:r w:rsidRPr="00DF61DE">
              <w:rPr>
                <w:rFonts w:ascii="Times New Roman" w:hAnsi="Times New Roman"/>
              </w:rPr>
              <w:t>2</w:t>
            </w:r>
          </w:p>
        </w:tc>
        <w:tc>
          <w:tcPr>
            <w:tcW w:w="326" w:type="pct"/>
            <w:vAlign w:val="center"/>
          </w:tcPr>
          <w:p w:rsidR="003B0C2B" w:rsidRPr="00DF61DE" w:rsidRDefault="003B0C2B" w:rsidP="00C234D3">
            <w:pPr>
              <w:spacing w:after="0"/>
              <w:jc w:val="center"/>
              <w:rPr>
                <w:rFonts w:ascii="Times New Roman" w:hAnsi="Times New Roman"/>
              </w:rPr>
            </w:pPr>
            <w:r w:rsidRPr="00DF61DE">
              <w:rPr>
                <w:rFonts w:ascii="Times New Roman" w:hAnsi="Times New Roman"/>
              </w:rPr>
              <w:t>3</w:t>
            </w:r>
          </w:p>
        </w:tc>
        <w:tc>
          <w:tcPr>
            <w:tcW w:w="280" w:type="pct"/>
          </w:tcPr>
          <w:p w:rsidR="003B0C2B" w:rsidRPr="00DF61DE" w:rsidRDefault="003B0C2B" w:rsidP="00C234D3">
            <w:pPr>
              <w:spacing w:after="0"/>
              <w:jc w:val="center"/>
              <w:rPr>
                <w:rFonts w:ascii="Times New Roman" w:hAnsi="Times New Roman"/>
              </w:rPr>
            </w:pPr>
            <w:r w:rsidRPr="00DF61DE">
              <w:rPr>
                <w:rFonts w:ascii="Times New Roman" w:hAnsi="Times New Roman"/>
              </w:rPr>
              <w:t>4</w:t>
            </w:r>
          </w:p>
        </w:tc>
        <w:tc>
          <w:tcPr>
            <w:tcW w:w="280" w:type="pct"/>
            <w:vAlign w:val="center"/>
          </w:tcPr>
          <w:p w:rsidR="003B0C2B" w:rsidRPr="00DF61DE" w:rsidRDefault="003B0C2B" w:rsidP="00C234D3">
            <w:pPr>
              <w:spacing w:after="0"/>
              <w:jc w:val="center"/>
              <w:rPr>
                <w:rFonts w:ascii="Times New Roman" w:hAnsi="Times New Roman"/>
              </w:rPr>
            </w:pPr>
            <w:r w:rsidRPr="00DF61DE">
              <w:rPr>
                <w:rFonts w:ascii="Times New Roman" w:hAnsi="Times New Roman"/>
              </w:rPr>
              <w:t>5</w:t>
            </w:r>
          </w:p>
        </w:tc>
        <w:tc>
          <w:tcPr>
            <w:tcW w:w="282" w:type="pct"/>
            <w:vAlign w:val="center"/>
          </w:tcPr>
          <w:p w:rsidR="003B0C2B" w:rsidRPr="00DF61DE" w:rsidRDefault="003B0C2B" w:rsidP="00C234D3">
            <w:pPr>
              <w:spacing w:after="0"/>
              <w:jc w:val="center"/>
              <w:rPr>
                <w:rFonts w:ascii="Times New Roman" w:hAnsi="Times New Roman"/>
              </w:rPr>
            </w:pPr>
            <w:r w:rsidRPr="00DF61DE">
              <w:rPr>
                <w:rFonts w:ascii="Times New Roman" w:hAnsi="Times New Roman"/>
              </w:rPr>
              <w:t>6</w:t>
            </w:r>
          </w:p>
        </w:tc>
        <w:tc>
          <w:tcPr>
            <w:tcW w:w="281" w:type="pct"/>
            <w:vAlign w:val="center"/>
          </w:tcPr>
          <w:p w:rsidR="003B0C2B" w:rsidRPr="00DF61DE" w:rsidRDefault="003B0C2B" w:rsidP="003B0C2B">
            <w:pPr>
              <w:spacing w:after="0"/>
              <w:jc w:val="center"/>
              <w:rPr>
                <w:rFonts w:ascii="Times New Roman" w:hAnsi="Times New Roman"/>
              </w:rPr>
            </w:pPr>
            <w:r w:rsidRPr="00DF61DE">
              <w:rPr>
                <w:rFonts w:ascii="Times New Roman" w:hAnsi="Times New Roman"/>
              </w:rPr>
              <w:t>7</w:t>
            </w:r>
          </w:p>
        </w:tc>
        <w:tc>
          <w:tcPr>
            <w:tcW w:w="234" w:type="pct"/>
            <w:vAlign w:val="center"/>
          </w:tcPr>
          <w:p w:rsidR="003B0C2B" w:rsidRPr="00DF61DE" w:rsidRDefault="003B0C2B" w:rsidP="00C234D3">
            <w:pPr>
              <w:spacing w:after="0"/>
              <w:jc w:val="center"/>
              <w:rPr>
                <w:rFonts w:ascii="Times New Roman" w:hAnsi="Times New Roman"/>
              </w:rPr>
            </w:pPr>
            <w:r w:rsidRPr="00DF61DE">
              <w:rPr>
                <w:rFonts w:ascii="Times New Roman" w:hAnsi="Times New Roman"/>
              </w:rPr>
              <w:t>8</w:t>
            </w:r>
          </w:p>
        </w:tc>
        <w:tc>
          <w:tcPr>
            <w:tcW w:w="331" w:type="pct"/>
            <w:vAlign w:val="center"/>
          </w:tcPr>
          <w:p w:rsidR="003B0C2B" w:rsidRPr="00DF61DE" w:rsidRDefault="003B0C2B" w:rsidP="00C234D3">
            <w:pPr>
              <w:spacing w:after="0"/>
              <w:jc w:val="center"/>
              <w:rPr>
                <w:rFonts w:ascii="Times New Roman" w:hAnsi="Times New Roman"/>
              </w:rPr>
            </w:pPr>
            <w:r w:rsidRPr="00DF61DE">
              <w:rPr>
                <w:rFonts w:ascii="Times New Roman" w:hAnsi="Times New Roman"/>
              </w:rPr>
              <w:t>9</w:t>
            </w:r>
          </w:p>
        </w:tc>
        <w:tc>
          <w:tcPr>
            <w:tcW w:w="358" w:type="pct"/>
            <w:vAlign w:val="center"/>
          </w:tcPr>
          <w:p w:rsidR="003B0C2B" w:rsidRPr="00DF61DE" w:rsidRDefault="003B0C2B" w:rsidP="00C234D3">
            <w:pPr>
              <w:spacing w:after="0"/>
              <w:jc w:val="center"/>
              <w:rPr>
                <w:rFonts w:ascii="Times New Roman" w:hAnsi="Times New Roman"/>
              </w:rPr>
            </w:pPr>
            <w:r w:rsidRPr="00DF61DE">
              <w:rPr>
                <w:rFonts w:ascii="Times New Roman" w:hAnsi="Times New Roman"/>
              </w:rPr>
              <w:t>10</w:t>
            </w:r>
          </w:p>
        </w:tc>
        <w:tc>
          <w:tcPr>
            <w:tcW w:w="682" w:type="pct"/>
            <w:vAlign w:val="center"/>
          </w:tcPr>
          <w:p w:rsidR="003B0C2B" w:rsidRPr="00DF61DE" w:rsidRDefault="003B0C2B" w:rsidP="00C234D3">
            <w:pPr>
              <w:spacing w:after="0"/>
              <w:jc w:val="center"/>
              <w:rPr>
                <w:rFonts w:ascii="Times New Roman" w:hAnsi="Times New Roman"/>
              </w:rPr>
            </w:pPr>
            <w:r w:rsidRPr="00DF61DE">
              <w:rPr>
                <w:rFonts w:ascii="Times New Roman" w:hAnsi="Times New Roman"/>
              </w:rPr>
              <w:t>11</w:t>
            </w:r>
          </w:p>
        </w:tc>
      </w:tr>
      <w:tr w:rsidR="00DF61DE" w:rsidRPr="00DF61DE" w:rsidTr="00DF61DE">
        <w:trPr>
          <w:trHeight w:val="970"/>
        </w:trPr>
        <w:tc>
          <w:tcPr>
            <w:tcW w:w="409" w:type="pct"/>
          </w:tcPr>
          <w:p w:rsidR="00DF61DE" w:rsidRPr="00DF61DE" w:rsidRDefault="00DF61DE" w:rsidP="00DF61DE">
            <w:pPr>
              <w:widowControl w:val="0"/>
              <w:tabs>
                <w:tab w:val="left" w:pos="2835"/>
              </w:tabs>
              <w:autoSpaceDE w:val="0"/>
              <w:autoSpaceDN w:val="0"/>
              <w:adjustRightInd w:val="0"/>
              <w:spacing w:after="0" w:line="240" w:lineRule="auto"/>
              <w:jc w:val="both"/>
              <w:rPr>
                <w:rFonts w:ascii="Times New Roman" w:hAnsi="Times New Roman"/>
              </w:rPr>
            </w:pPr>
            <w:r w:rsidRPr="00DF61DE">
              <w:rPr>
                <w:rFonts w:ascii="Times New Roman" w:hAnsi="Times New Roman"/>
              </w:rPr>
              <w:t>ПК 2.1.</w:t>
            </w:r>
          </w:p>
          <w:p w:rsidR="00DF61DE" w:rsidRPr="00DF61DE" w:rsidRDefault="00DF61DE" w:rsidP="00DF61DE">
            <w:pPr>
              <w:widowControl w:val="0"/>
              <w:tabs>
                <w:tab w:val="left" w:pos="2835"/>
              </w:tabs>
              <w:autoSpaceDE w:val="0"/>
              <w:autoSpaceDN w:val="0"/>
              <w:adjustRightInd w:val="0"/>
              <w:spacing w:after="0" w:line="240" w:lineRule="auto"/>
              <w:jc w:val="both"/>
              <w:rPr>
                <w:rFonts w:ascii="Times New Roman" w:hAnsi="Times New Roman"/>
              </w:rPr>
            </w:pPr>
            <w:r w:rsidRPr="00DF61DE">
              <w:rPr>
                <w:rFonts w:ascii="Times New Roman" w:hAnsi="Times New Roman"/>
              </w:rPr>
              <w:t>ПК 2.2.</w:t>
            </w:r>
          </w:p>
          <w:p w:rsidR="00DF61DE" w:rsidRPr="00DF61DE" w:rsidRDefault="00DF61DE" w:rsidP="00DF61DE">
            <w:pPr>
              <w:widowControl w:val="0"/>
              <w:tabs>
                <w:tab w:val="left" w:pos="2835"/>
              </w:tabs>
              <w:autoSpaceDE w:val="0"/>
              <w:autoSpaceDN w:val="0"/>
              <w:adjustRightInd w:val="0"/>
              <w:spacing w:after="0" w:line="240" w:lineRule="auto"/>
              <w:jc w:val="both"/>
              <w:rPr>
                <w:rFonts w:ascii="Times New Roman" w:hAnsi="Times New Roman"/>
              </w:rPr>
            </w:pPr>
            <w:r w:rsidRPr="00DF61DE">
              <w:rPr>
                <w:rFonts w:ascii="Times New Roman" w:hAnsi="Times New Roman"/>
              </w:rPr>
              <w:t>ПК 2.3.</w:t>
            </w:r>
          </w:p>
          <w:p w:rsidR="00DF61DE" w:rsidRPr="00DF61DE" w:rsidRDefault="00DF61DE" w:rsidP="00DF61DE">
            <w:pPr>
              <w:widowControl w:val="0"/>
              <w:tabs>
                <w:tab w:val="left" w:pos="2835"/>
              </w:tabs>
              <w:autoSpaceDE w:val="0"/>
              <w:autoSpaceDN w:val="0"/>
              <w:adjustRightInd w:val="0"/>
              <w:spacing w:after="0" w:line="240" w:lineRule="auto"/>
              <w:jc w:val="both"/>
              <w:rPr>
                <w:rFonts w:ascii="Times New Roman" w:hAnsi="Times New Roman"/>
              </w:rPr>
            </w:pPr>
            <w:r w:rsidRPr="00DF61DE">
              <w:rPr>
                <w:rFonts w:ascii="Times New Roman" w:hAnsi="Times New Roman"/>
              </w:rPr>
              <w:t>ПК 2.4.</w:t>
            </w:r>
          </w:p>
          <w:p w:rsidR="00DF61DE" w:rsidRPr="00DF61DE" w:rsidRDefault="00DF61DE" w:rsidP="00DF61DE">
            <w:pPr>
              <w:tabs>
                <w:tab w:val="left" w:pos="2835"/>
              </w:tabs>
              <w:spacing w:after="0" w:line="240" w:lineRule="auto"/>
              <w:jc w:val="both"/>
              <w:rPr>
                <w:rFonts w:ascii="Times New Roman" w:hAnsi="Times New Roman"/>
              </w:rPr>
            </w:pPr>
            <w:r w:rsidRPr="00DF61DE">
              <w:rPr>
                <w:rFonts w:ascii="Times New Roman" w:hAnsi="Times New Roman"/>
              </w:rPr>
              <w:t>ОК 01.</w:t>
            </w:r>
          </w:p>
          <w:p w:rsidR="00DF61DE" w:rsidRPr="00DF61DE" w:rsidRDefault="00DF61DE" w:rsidP="00DF61DE">
            <w:pPr>
              <w:tabs>
                <w:tab w:val="left" w:pos="2835"/>
              </w:tabs>
              <w:spacing w:after="0" w:line="240" w:lineRule="auto"/>
              <w:jc w:val="both"/>
              <w:rPr>
                <w:rFonts w:ascii="Times New Roman" w:hAnsi="Times New Roman"/>
              </w:rPr>
            </w:pPr>
            <w:r w:rsidRPr="00DF61DE">
              <w:rPr>
                <w:rFonts w:ascii="Times New Roman" w:hAnsi="Times New Roman"/>
              </w:rPr>
              <w:t>ОК 02.</w:t>
            </w:r>
          </w:p>
          <w:p w:rsidR="00DF61DE" w:rsidRPr="00DF61DE" w:rsidRDefault="00DF61DE" w:rsidP="00DF61DE">
            <w:pPr>
              <w:tabs>
                <w:tab w:val="left" w:pos="2835"/>
              </w:tabs>
              <w:spacing w:after="0" w:line="240" w:lineRule="auto"/>
              <w:jc w:val="both"/>
              <w:rPr>
                <w:rFonts w:ascii="Times New Roman" w:hAnsi="Times New Roman"/>
              </w:rPr>
            </w:pPr>
            <w:r w:rsidRPr="00DF61DE">
              <w:rPr>
                <w:rFonts w:ascii="Times New Roman" w:hAnsi="Times New Roman"/>
              </w:rPr>
              <w:t>ОК 04.</w:t>
            </w:r>
          </w:p>
          <w:p w:rsidR="00DF61DE" w:rsidRPr="00DF61DE" w:rsidRDefault="00DF61DE" w:rsidP="00DF61DE">
            <w:pPr>
              <w:tabs>
                <w:tab w:val="left" w:pos="2835"/>
              </w:tabs>
              <w:spacing w:after="0" w:line="240" w:lineRule="auto"/>
              <w:jc w:val="both"/>
              <w:rPr>
                <w:rFonts w:ascii="Times New Roman" w:hAnsi="Times New Roman"/>
              </w:rPr>
            </w:pPr>
            <w:r w:rsidRPr="00DF61DE">
              <w:rPr>
                <w:rFonts w:ascii="Times New Roman" w:hAnsi="Times New Roman"/>
              </w:rPr>
              <w:t>ОК 05.</w:t>
            </w:r>
          </w:p>
          <w:p w:rsidR="00DF61DE" w:rsidRPr="00DF61DE" w:rsidRDefault="00DF61DE" w:rsidP="00DF61DE">
            <w:pPr>
              <w:tabs>
                <w:tab w:val="left" w:pos="2835"/>
              </w:tabs>
              <w:spacing w:after="0" w:line="240" w:lineRule="auto"/>
              <w:jc w:val="both"/>
              <w:rPr>
                <w:rFonts w:ascii="Times New Roman" w:hAnsi="Times New Roman"/>
              </w:rPr>
            </w:pPr>
            <w:r w:rsidRPr="00DF61DE">
              <w:rPr>
                <w:rFonts w:ascii="Times New Roman" w:hAnsi="Times New Roman"/>
              </w:rPr>
              <w:t>ОК 07.</w:t>
            </w:r>
          </w:p>
          <w:p w:rsidR="00DF61DE" w:rsidRPr="00DF61DE" w:rsidRDefault="00DF61DE" w:rsidP="00DF61DE">
            <w:pPr>
              <w:spacing w:after="0" w:line="240" w:lineRule="auto"/>
              <w:rPr>
                <w:rFonts w:ascii="Times New Roman" w:hAnsi="Times New Roman"/>
              </w:rPr>
            </w:pPr>
            <w:r w:rsidRPr="00DF61DE">
              <w:rPr>
                <w:rFonts w:ascii="Times New Roman" w:hAnsi="Times New Roman"/>
              </w:rPr>
              <w:t>ОК 09</w:t>
            </w:r>
          </w:p>
        </w:tc>
        <w:tc>
          <w:tcPr>
            <w:tcW w:w="1537" w:type="pct"/>
          </w:tcPr>
          <w:p w:rsidR="00DF61DE" w:rsidRPr="00DF61DE" w:rsidRDefault="00DF61DE" w:rsidP="00DF61DE">
            <w:pPr>
              <w:spacing w:after="0" w:line="240" w:lineRule="auto"/>
              <w:jc w:val="both"/>
              <w:rPr>
                <w:rFonts w:ascii="Times New Roman" w:hAnsi="Times New Roman"/>
                <w:b/>
              </w:rPr>
            </w:pPr>
            <w:r w:rsidRPr="00DF61DE">
              <w:rPr>
                <w:rFonts w:ascii="Times New Roman" w:hAnsi="Times New Roman"/>
                <w:b/>
              </w:rPr>
              <w:t>Раздел 1.</w:t>
            </w:r>
            <w:r w:rsidRPr="00DF61DE">
              <w:rPr>
                <w:rStyle w:val="hl"/>
              </w:rPr>
              <w:t xml:space="preserve"> </w:t>
            </w:r>
            <w:r w:rsidRPr="00DF61DE">
              <w:rPr>
                <w:rStyle w:val="hl"/>
                <w:rFonts w:ascii="Times New Roman" w:hAnsi="Times New Roman"/>
              </w:rPr>
              <w:t>Осуществление диагностики и лечения заболеваний терапевтического профиля</w:t>
            </w:r>
          </w:p>
        </w:tc>
        <w:tc>
          <w:tcPr>
            <w:tcW w:w="326" w:type="pct"/>
          </w:tcPr>
          <w:p w:rsidR="00DF61DE" w:rsidRPr="00DF61DE" w:rsidRDefault="00DF61DE" w:rsidP="00DF61DE">
            <w:pPr>
              <w:spacing w:after="0" w:line="240" w:lineRule="auto"/>
              <w:jc w:val="center"/>
              <w:rPr>
                <w:rFonts w:ascii="Times New Roman" w:hAnsi="Times New Roman"/>
                <w:b/>
              </w:rPr>
            </w:pPr>
            <w:r w:rsidRPr="00DF61DE">
              <w:rPr>
                <w:rFonts w:ascii="Times New Roman" w:hAnsi="Times New Roman"/>
                <w:b/>
              </w:rPr>
              <w:t>410</w:t>
            </w:r>
          </w:p>
        </w:tc>
        <w:tc>
          <w:tcPr>
            <w:tcW w:w="280" w:type="pct"/>
          </w:tcPr>
          <w:p w:rsidR="00DF61DE" w:rsidRPr="00DF61DE" w:rsidRDefault="00DF61DE" w:rsidP="00DF61DE">
            <w:pPr>
              <w:spacing w:after="0" w:line="240" w:lineRule="auto"/>
              <w:jc w:val="center"/>
              <w:rPr>
                <w:rFonts w:ascii="Times New Roman" w:hAnsi="Times New Roman"/>
                <w:b/>
              </w:rPr>
            </w:pPr>
            <w:r w:rsidRPr="00DF61DE">
              <w:rPr>
                <w:rFonts w:ascii="Times New Roman" w:hAnsi="Times New Roman"/>
                <w:b/>
              </w:rPr>
              <w:t>330</w:t>
            </w:r>
          </w:p>
        </w:tc>
        <w:tc>
          <w:tcPr>
            <w:tcW w:w="280" w:type="pct"/>
          </w:tcPr>
          <w:p w:rsidR="00DF61DE" w:rsidRPr="00DF61DE" w:rsidRDefault="00DF61DE" w:rsidP="00DF61DE">
            <w:pPr>
              <w:spacing w:after="0" w:line="240" w:lineRule="auto"/>
              <w:jc w:val="center"/>
              <w:rPr>
                <w:rFonts w:ascii="Times New Roman" w:hAnsi="Times New Roman"/>
                <w:b/>
              </w:rPr>
            </w:pPr>
            <w:r w:rsidRPr="00DF61DE">
              <w:rPr>
                <w:rFonts w:ascii="Times New Roman" w:hAnsi="Times New Roman"/>
                <w:b/>
              </w:rPr>
              <w:t>230</w:t>
            </w:r>
          </w:p>
        </w:tc>
        <w:tc>
          <w:tcPr>
            <w:tcW w:w="282" w:type="pct"/>
          </w:tcPr>
          <w:p w:rsidR="00DF61DE" w:rsidRPr="00DF61DE" w:rsidRDefault="00DF61DE" w:rsidP="00DF61DE">
            <w:pPr>
              <w:spacing w:after="0" w:line="240" w:lineRule="auto"/>
              <w:jc w:val="center"/>
              <w:rPr>
                <w:rFonts w:ascii="Times New Roman" w:hAnsi="Times New Roman"/>
              </w:rPr>
            </w:pPr>
            <w:r w:rsidRPr="00DF61DE">
              <w:rPr>
                <w:rFonts w:ascii="Times New Roman" w:hAnsi="Times New Roman"/>
              </w:rPr>
              <w:t>150</w:t>
            </w:r>
          </w:p>
        </w:tc>
        <w:tc>
          <w:tcPr>
            <w:tcW w:w="281" w:type="pct"/>
          </w:tcPr>
          <w:p w:rsidR="00DF61DE" w:rsidRPr="00DF61DE" w:rsidRDefault="00DF61DE" w:rsidP="00DF61DE">
            <w:pPr>
              <w:spacing w:after="0" w:line="240" w:lineRule="auto"/>
              <w:jc w:val="center"/>
              <w:rPr>
                <w:rFonts w:ascii="Times New Roman" w:hAnsi="Times New Roman"/>
              </w:rPr>
            </w:pPr>
            <w:r w:rsidRPr="00DF61DE">
              <w:rPr>
                <w:rFonts w:ascii="Times New Roman" w:hAnsi="Times New Roman"/>
              </w:rPr>
              <w:t>10</w:t>
            </w:r>
          </w:p>
        </w:tc>
        <w:tc>
          <w:tcPr>
            <w:tcW w:w="234" w:type="pct"/>
          </w:tcPr>
          <w:p w:rsidR="00DF61DE" w:rsidRPr="00DF61DE" w:rsidRDefault="00DF61DE" w:rsidP="00DF61DE">
            <w:pPr>
              <w:spacing w:after="0" w:line="240" w:lineRule="auto"/>
              <w:jc w:val="center"/>
              <w:rPr>
                <w:rFonts w:ascii="Times New Roman" w:hAnsi="Times New Roman"/>
                <w:b/>
              </w:rPr>
            </w:pPr>
          </w:p>
        </w:tc>
        <w:tc>
          <w:tcPr>
            <w:tcW w:w="331" w:type="pct"/>
          </w:tcPr>
          <w:p w:rsidR="00DF61DE" w:rsidRPr="00DF61DE" w:rsidRDefault="00DF61DE" w:rsidP="00DF61DE">
            <w:pPr>
              <w:spacing w:after="0" w:line="240" w:lineRule="auto"/>
              <w:jc w:val="center"/>
              <w:rPr>
                <w:rFonts w:ascii="Times New Roman" w:hAnsi="Times New Roman"/>
                <w:b/>
              </w:rPr>
            </w:pPr>
            <w:r w:rsidRPr="00DF61DE">
              <w:rPr>
                <w:rFonts w:ascii="Times New Roman" w:hAnsi="Times New Roman"/>
                <w:b/>
              </w:rPr>
              <w:t>6</w:t>
            </w:r>
          </w:p>
        </w:tc>
        <w:tc>
          <w:tcPr>
            <w:tcW w:w="358" w:type="pct"/>
          </w:tcPr>
          <w:p w:rsidR="00DF61DE" w:rsidRPr="00DF61DE" w:rsidRDefault="00DF61DE" w:rsidP="00DF61DE">
            <w:pPr>
              <w:spacing w:after="0" w:line="240" w:lineRule="auto"/>
              <w:jc w:val="center"/>
              <w:rPr>
                <w:rFonts w:ascii="Times New Roman" w:hAnsi="Times New Roman"/>
                <w:b/>
              </w:rPr>
            </w:pPr>
            <w:r w:rsidRPr="00DF61DE">
              <w:rPr>
                <w:rFonts w:ascii="Times New Roman" w:hAnsi="Times New Roman"/>
                <w:b/>
              </w:rPr>
              <w:t>72</w:t>
            </w:r>
          </w:p>
        </w:tc>
        <w:tc>
          <w:tcPr>
            <w:tcW w:w="682" w:type="pct"/>
          </w:tcPr>
          <w:p w:rsidR="00DF61DE" w:rsidRPr="00DF61DE" w:rsidRDefault="00DF61DE" w:rsidP="00DF61DE">
            <w:pPr>
              <w:spacing w:after="0" w:line="240" w:lineRule="auto"/>
              <w:jc w:val="center"/>
              <w:rPr>
                <w:rFonts w:ascii="Times New Roman" w:hAnsi="Times New Roman"/>
                <w:b/>
              </w:rPr>
            </w:pPr>
            <w:r w:rsidRPr="00DF61DE">
              <w:rPr>
                <w:rFonts w:ascii="Times New Roman" w:hAnsi="Times New Roman"/>
                <w:b/>
              </w:rPr>
              <w:t>108</w:t>
            </w:r>
          </w:p>
        </w:tc>
      </w:tr>
      <w:tr w:rsidR="00DF61DE" w:rsidRPr="00DF61DE" w:rsidTr="00DF61DE">
        <w:trPr>
          <w:trHeight w:val="472"/>
        </w:trPr>
        <w:tc>
          <w:tcPr>
            <w:tcW w:w="409" w:type="pct"/>
          </w:tcPr>
          <w:p w:rsidR="00DF61DE" w:rsidRPr="00DF61DE" w:rsidRDefault="00DF61DE" w:rsidP="00DF61DE">
            <w:pPr>
              <w:widowControl w:val="0"/>
              <w:tabs>
                <w:tab w:val="left" w:pos="2835"/>
              </w:tabs>
              <w:autoSpaceDE w:val="0"/>
              <w:autoSpaceDN w:val="0"/>
              <w:adjustRightInd w:val="0"/>
              <w:spacing w:after="0" w:line="240" w:lineRule="auto"/>
              <w:jc w:val="both"/>
              <w:rPr>
                <w:rFonts w:ascii="Times New Roman" w:hAnsi="Times New Roman"/>
              </w:rPr>
            </w:pPr>
          </w:p>
        </w:tc>
        <w:tc>
          <w:tcPr>
            <w:tcW w:w="1537" w:type="pct"/>
          </w:tcPr>
          <w:p w:rsidR="00DF61DE" w:rsidRPr="00DF61DE" w:rsidRDefault="00DF61DE" w:rsidP="00DF61DE">
            <w:pPr>
              <w:suppressAutoHyphens/>
              <w:spacing w:after="0" w:line="240" w:lineRule="auto"/>
              <w:rPr>
                <w:rFonts w:ascii="Times New Roman" w:hAnsi="Times New Roman"/>
              </w:rPr>
            </w:pPr>
            <w:r w:rsidRPr="00DF61DE">
              <w:rPr>
                <w:rFonts w:ascii="Times New Roman" w:hAnsi="Times New Roman"/>
              </w:rPr>
              <w:t xml:space="preserve">Производственная практика, часов </w:t>
            </w:r>
          </w:p>
        </w:tc>
        <w:tc>
          <w:tcPr>
            <w:tcW w:w="326" w:type="pct"/>
          </w:tcPr>
          <w:p w:rsidR="00DF61DE" w:rsidRPr="00DF61DE" w:rsidRDefault="00DF61DE" w:rsidP="00DF61DE">
            <w:pPr>
              <w:suppressAutoHyphens/>
              <w:spacing w:after="0" w:line="240" w:lineRule="auto"/>
              <w:jc w:val="center"/>
              <w:rPr>
                <w:rFonts w:ascii="Times New Roman" w:hAnsi="Times New Roman"/>
              </w:rPr>
            </w:pPr>
            <w:r w:rsidRPr="00DF61DE">
              <w:rPr>
                <w:rFonts w:ascii="Times New Roman" w:hAnsi="Times New Roman"/>
                <w:b/>
              </w:rPr>
              <w:t>108</w:t>
            </w:r>
          </w:p>
        </w:tc>
        <w:tc>
          <w:tcPr>
            <w:tcW w:w="2046" w:type="pct"/>
            <w:gridSpan w:val="7"/>
          </w:tcPr>
          <w:p w:rsidR="00DF61DE" w:rsidRPr="00DF61DE" w:rsidRDefault="00DF61DE" w:rsidP="00C234D3">
            <w:pPr>
              <w:spacing w:after="0"/>
              <w:jc w:val="center"/>
              <w:rPr>
                <w:rFonts w:ascii="Times New Roman" w:hAnsi="Times New Roman"/>
                <w:b/>
                <w:bCs/>
              </w:rPr>
            </w:pPr>
          </w:p>
        </w:tc>
        <w:tc>
          <w:tcPr>
            <w:tcW w:w="682" w:type="pct"/>
          </w:tcPr>
          <w:p w:rsidR="00DF61DE" w:rsidRPr="00DF61DE" w:rsidRDefault="00DF61DE" w:rsidP="00C234D3">
            <w:pPr>
              <w:spacing w:after="0"/>
              <w:jc w:val="center"/>
              <w:rPr>
                <w:rFonts w:ascii="Times New Roman" w:hAnsi="Times New Roman"/>
                <w:b/>
                <w:bCs/>
              </w:rPr>
            </w:pPr>
            <w:r w:rsidRPr="00DF61DE">
              <w:rPr>
                <w:rFonts w:ascii="Times New Roman" w:hAnsi="Times New Roman"/>
                <w:b/>
                <w:bCs/>
              </w:rPr>
              <w:t>108</w:t>
            </w:r>
          </w:p>
        </w:tc>
      </w:tr>
      <w:tr w:rsidR="00DF61DE" w:rsidRPr="00DF61DE" w:rsidTr="00DF61DE">
        <w:trPr>
          <w:trHeight w:val="472"/>
        </w:trPr>
        <w:tc>
          <w:tcPr>
            <w:tcW w:w="409" w:type="pct"/>
          </w:tcPr>
          <w:p w:rsidR="00DF61DE" w:rsidRPr="00DF61DE" w:rsidRDefault="00DF61DE" w:rsidP="00DF61DE">
            <w:pPr>
              <w:widowControl w:val="0"/>
              <w:tabs>
                <w:tab w:val="left" w:pos="2835"/>
              </w:tabs>
              <w:autoSpaceDE w:val="0"/>
              <w:autoSpaceDN w:val="0"/>
              <w:adjustRightInd w:val="0"/>
              <w:spacing w:after="0" w:line="240" w:lineRule="auto"/>
              <w:jc w:val="both"/>
              <w:rPr>
                <w:rFonts w:ascii="Times New Roman" w:hAnsi="Times New Roman"/>
              </w:rPr>
            </w:pPr>
            <w:r w:rsidRPr="00DF61DE">
              <w:rPr>
                <w:rFonts w:ascii="Times New Roman" w:hAnsi="Times New Roman"/>
              </w:rPr>
              <w:t>ПК 2.1.</w:t>
            </w:r>
          </w:p>
          <w:p w:rsidR="00DF61DE" w:rsidRPr="00DF61DE" w:rsidRDefault="00DF61DE" w:rsidP="00DF61DE">
            <w:pPr>
              <w:widowControl w:val="0"/>
              <w:tabs>
                <w:tab w:val="left" w:pos="2835"/>
              </w:tabs>
              <w:autoSpaceDE w:val="0"/>
              <w:autoSpaceDN w:val="0"/>
              <w:adjustRightInd w:val="0"/>
              <w:spacing w:after="0" w:line="240" w:lineRule="auto"/>
              <w:jc w:val="both"/>
              <w:rPr>
                <w:rFonts w:ascii="Times New Roman" w:hAnsi="Times New Roman"/>
              </w:rPr>
            </w:pPr>
            <w:r w:rsidRPr="00DF61DE">
              <w:rPr>
                <w:rFonts w:ascii="Times New Roman" w:hAnsi="Times New Roman"/>
              </w:rPr>
              <w:t>ПК 2.2.</w:t>
            </w:r>
          </w:p>
          <w:p w:rsidR="00DF61DE" w:rsidRPr="00DF61DE" w:rsidRDefault="00DF61DE" w:rsidP="00DF61DE">
            <w:pPr>
              <w:widowControl w:val="0"/>
              <w:tabs>
                <w:tab w:val="left" w:pos="2835"/>
              </w:tabs>
              <w:autoSpaceDE w:val="0"/>
              <w:autoSpaceDN w:val="0"/>
              <w:adjustRightInd w:val="0"/>
              <w:spacing w:after="0" w:line="240" w:lineRule="auto"/>
              <w:jc w:val="both"/>
              <w:rPr>
                <w:rFonts w:ascii="Times New Roman" w:hAnsi="Times New Roman"/>
              </w:rPr>
            </w:pPr>
            <w:r w:rsidRPr="00DF61DE">
              <w:rPr>
                <w:rFonts w:ascii="Times New Roman" w:hAnsi="Times New Roman"/>
              </w:rPr>
              <w:t>ПК 2.3.</w:t>
            </w:r>
          </w:p>
          <w:p w:rsidR="00DF61DE" w:rsidRPr="00DF61DE" w:rsidRDefault="00DF61DE" w:rsidP="00DF61DE">
            <w:pPr>
              <w:widowControl w:val="0"/>
              <w:tabs>
                <w:tab w:val="left" w:pos="2835"/>
              </w:tabs>
              <w:autoSpaceDE w:val="0"/>
              <w:autoSpaceDN w:val="0"/>
              <w:adjustRightInd w:val="0"/>
              <w:spacing w:after="0" w:line="240" w:lineRule="auto"/>
              <w:jc w:val="both"/>
              <w:rPr>
                <w:rFonts w:ascii="Times New Roman" w:hAnsi="Times New Roman"/>
              </w:rPr>
            </w:pPr>
            <w:r w:rsidRPr="00DF61DE">
              <w:rPr>
                <w:rFonts w:ascii="Times New Roman" w:hAnsi="Times New Roman"/>
              </w:rPr>
              <w:t>ПК 2.4.</w:t>
            </w:r>
          </w:p>
          <w:p w:rsidR="00DF61DE" w:rsidRPr="00DF61DE" w:rsidRDefault="00DF61DE" w:rsidP="00DF61DE">
            <w:pPr>
              <w:tabs>
                <w:tab w:val="left" w:pos="2835"/>
              </w:tabs>
              <w:spacing w:after="0" w:line="240" w:lineRule="auto"/>
              <w:jc w:val="both"/>
              <w:rPr>
                <w:rFonts w:ascii="Times New Roman" w:hAnsi="Times New Roman"/>
              </w:rPr>
            </w:pPr>
            <w:r w:rsidRPr="00DF61DE">
              <w:rPr>
                <w:rFonts w:ascii="Times New Roman" w:hAnsi="Times New Roman"/>
              </w:rPr>
              <w:t>ОК 01.</w:t>
            </w:r>
          </w:p>
          <w:p w:rsidR="00DF61DE" w:rsidRPr="00DF61DE" w:rsidRDefault="00DF61DE" w:rsidP="00DF61DE">
            <w:pPr>
              <w:tabs>
                <w:tab w:val="left" w:pos="2835"/>
              </w:tabs>
              <w:spacing w:after="0" w:line="240" w:lineRule="auto"/>
              <w:jc w:val="both"/>
              <w:rPr>
                <w:rFonts w:ascii="Times New Roman" w:hAnsi="Times New Roman"/>
              </w:rPr>
            </w:pPr>
            <w:r w:rsidRPr="00DF61DE">
              <w:rPr>
                <w:rFonts w:ascii="Times New Roman" w:hAnsi="Times New Roman"/>
              </w:rPr>
              <w:t>ОК 02.</w:t>
            </w:r>
          </w:p>
          <w:p w:rsidR="00DF61DE" w:rsidRPr="00DF61DE" w:rsidRDefault="00DF61DE" w:rsidP="00DF61DE">
            <w:pPr>
              <w:tabs>
                <w:tab w:val="left" w:pos="2835"/>
              </w:tabs>
              <w:spacing w:after="0" w:line="240" w:lineRule="auto"/>
              <w:jc w:val="both"/>
              <w:rPr>
                <w:rFonts w:ascii="Times New Roman" w:hAnsi="Times New Roman"/>
              </w:rPr>
            </w:pPr>
            <w:r w:rsidRPr="00DF61DE">
              <w:rPr>
                <w:rFonts w:ascii="Times New Roman" w:hAnsi="Times New Roman"/>
              </w:rPr>
              <w:t>ОК 04.</w:t>
            </w:r>
          </w:p>
          <w:p w:rsidR="00DF61DE" w:rsidRPr="00DF61DE" w:rsidRDefault="00DF61DE" w:rsidP="00DF61DE">
            <w:pPr>
              <w:tabs>
                <w:tab w:val="left" w:pos="2835"/>
              </w:tabs>
              <w:spacing w:after="0" w:line="240" w:lineRule="auto"/>
              <w:jc w:val="both"/>
              <w:rPr>
                <w:rFonts w:ascii="Times New Roman" w:hAnsi="Times New Roman"/>
              </w:rPr>
            </w:pPr>
            <w:r w:rsidRPr="00DF61DE">
              <w:rPr>
                <w:rFonts w:ascii="Times New Roman" w:hAnsi="Times New Roman"/>
              </w:rPr>
              <w:t>ОК 05.</w:t>
            </w:r>
          </w:p>
          <w:p w:rsidR="00DF61DE" w:rsidRPr="00DF61DE" w:rsidRDefault="00DF61DE" w:rsidP="00DF61DE">
            <w:pPr>
              <w:tabs>
                <w:tab w:val="left" w:pos="2835"/>
              </w:tabs>
              <w:spacing w:after="0" w:line="240" w:lineRule="auto"/>
              <w:jc w:val="both"/>
              <w:rPr>
                <w:rFonts w:ascii="Times New Roman" w:hAnsi="Times New Roman"/>
              </w:rPr>
            </w:pPr>
            <w:r w:rsidRPr="00DF61DE">
              <w:rPr>
                <w:rFonts w:ascii="Times New Roman" w:hAnsi="Times New Roman"/>
              </w:rPr>
              <w:t>ОК 07.</w:t>
            </w:r>
          </w:p>
          <w:p w:rsidR="00DF61DE" w:rsidRPr="00DF61DE" w:rsidRDefault="00DF61DE" w:rsidP="00DF61DE">
            <w:pPr>
              <w:widowControl w:val="0"/>
              <w:tabs>
                <w:tab w:val="left" w:pos="2835"/>
              </w:tabs>
              <w:autoSpaceDE w:val="0"/>
              <w:autoSpaceDN w:val="0"/>
              <w:adjustRightInd w:val="0"/>
              <w:spacing w:after="0" w:line="240" w:lineRule="auto"/>
              <w:jc w:val="both"/>
              <w:rPr>
                <w:rFonts w:ascii="Times New Roman" w:hAnsi="Times New Roman"/>
              </w:rPr>
            </w:pPr>
            <w:r w:rsidRPr="00DF61DE">
              <w:rPr>
                <w:rFonts w:ascii="Times New Roman" w:hAnsi="Times New Roman"/>
              </w:rPr>
              <w:t>ОК 09</w:t>
            </w:r>
          </w:p>
        </w:tc>
        <w:tc>
          <w:tcPr>
            <w:tcW w:w="1537" w:type="pct"/>
          </w:tcPr>
          <w:p w:rsidR="00DF61DE" w:rsidRPr="00DF61DE" w:rsidRDefault="00DF61DE" w:rsidP="00DF61DE">
            <w:pPr>
              <w:spacing w:after="0" w:line="240" w:lineRule="auto"/>
              <w:jc w:val="both"/>
              <w:rPr>
                <w:rFonts w:ascii="Times New Roman" w:hAnsi="Times New Roman"/>
                <w:b/>
              </w:rPr>
            </w:pPr>
            <w:r w:rsidRPr="00DF61DE">
              <w:rPr>
                <w:rFonts w:ascii="Times New Roman" w:hAnsi="Times New Roman"/>
                <w:b/>
              </w:rPr>
              <w:t>Раздел 2.</w:t>
            </w:r>
            <w:r w:rsidRPr="00DF61DE">
              <w:rPr>
                <w:rStyle w:val="hl"/>
              </w:rPr>
              <w:t xml:space="preserve"> </w:t>
            </w:r>
            <w:r w:rsidRPr="00DF61DE">
              <w:rPr>
                <w:rStyle w:val="hl"/>
                <w:rFonts w:ascii="Times New Roman" w:hAnsi="Times New Roman"/>
              </w:rPr>
              <w:t>Осуществление диагностики и лечения заболеваний хирургического профиля</w:t>
            </w:r>
          </w:p>
        </w:tc>
        <w:tc>
          <w:tcPr>
            <w:tcW w:w="326" w:type="pct"/>
          </w:tcPr>
          <w:p w:rsidR="00DF61DE" w:rsidRPr="00DF61DE" w:rsidRDefault="00DF61DE" w:rsidP="00DF61DE">
            <w:pPr>
              <w:spacing w:after="0" w:line="240" w:lineRule="auto"/>
              <w:jc w:val="center"/>
              <w:rPr>
                <w:rFonts w:ascii="Times New Roman" w:hAnsi="Times New Roman"/>
                <w:b/>
              </w:rPr>
            </w:pPr>
            <w:r w:rsidRPr="00DF61DE">
              <w:rPr>
                <w:rFonts w:ascii="Times New Roman" w:hAnsi="Times New Roman"/>
                <w:b/>
              </w:rPr>
              <w:t>260</w:t>
            </w:r>
          </w:p>
        </w:tc>
        <w:tc>
          <w:tcPr>
            <w:tcW w:w="280" w:type="pct"/>
          </w:tcPr>
          <w:p w:rsidR="00DF61DE" w:rsidRPr="00DF61DE" w:rsidRDefault="00DF61DE" w:rsidP="00DF61DE">
            <w:pPr>
              <w:spacing w:after="0" w:line="240" w:lineRule="auto"/>
              <w:jc w:val="center"/>
              <w:rPr>
                <w:rFonts w:ascii="Times New Roman" w:hAnsi="Times New Roman"/>
                <w:b/>
              </w:rPr>
            </w:pPr>
            <w:r w:rsidRPr="00DF61DE">
              <w:rPr>
                <w:rFonts w:ascii="Times New Roman" w:hAnsi="Times New Roman"/>
                <w:b/>
              </w:rPr>
              <w:t>228</w:t>
            </w:r>
          </w:p>
        </w:tc>
        <w:tc>
          <w:tcPr>
            <w:tcW w:w="280" w:type="pct"/>
          </w:tcPr>
          <w:p w:rsidR="00DF61DE" w:rsidRPr="00DF61DE" w:rsidRDefault="00DF61DE" w:rsidP="00DF61DE">
            <w:pPr>
              <w:spacing w:after="0" w:line="240" w:lineRule="auto"/>
              <w:jc w:val="center"/>
              <w:rPr>
                <w:rFonts w:ascii="Times New Roman" w:hAnsi="Times New Roman"/>
                <w:b/>
              </w:rPr>
            </w:pPr>
            <w:r w:rsidRPr="00DF61DE">
              <w:rPr>
                <w:rFonts w:ascii="Times New Roman" w:hAnsi="Times New Roman"/>
                <w:b/>
              </w:rPr>
              <w:t>116</w:t>
            </w:r>
          </w:p>
        </w:tc>
        <w:tc>
          <w:tcPr>
            <w:tcW w:w="282" w:type="pct"/>
          </w:tcPr>
          <w:p w:rsidR="00DF61DE" w:rsidRPr="00DF61DE" w:rsidRDefault="00DF61DE" w:rsidP="00DF61DE">
            <w:pPr>
              <w:spacing w:after="0" w:line="240" w:lineRule="auto"/>
              <w:jc w:val="center"/>
              <w:rPr>
                <w:rFonts w:ascii="Times New Roman" w:hAnsi="Times New Roman"/>
              </w:rPr>
            </w:pPr>
            <w:r w:rsidRPr="00DF61DE">
              <w:rPr>
                <w:rFonts w:ascii="Times New Roman" w:hAnsi="Times New Roman"/>
              </w:rPr>
              <w:t>84</w:t>
            </w:r>
          </w:p>
        </w:tc>
        <w:tc>
          <w:tcPr>
            <w:tcW w:w="281" w:type="pct"/>
          </w:tcPr>
          <w:p w:rsidR="00DF61DE" w:rsidRPr="00DF61DE" w:rsidRDefault="00DF61DE" w:rsidP="00DF61DE">
            <w:pPr>
              <w:spacing w:after="0" w:line="240" w:lineRule="auto"/>
              <w:jc w:val="center"/>
              <w:rPr>
                <w:rFonts w:ascii="Times New Roman" w:hAnsi="Times New Roman"/>
              </w:rPr>
            </w:pPr>
            <w:r w:rsidRPr="00DF61DE">
              <w:rPr>
                <w:rFonts w:ascii="Times New Roman" w:hAnsi="Times New Roman"/>
              </w:rPr>
              <w:t>Х</w:t>
            </w:r>
          </w:p>
        </w:tc>
        <w:tc>
          <w:tcPr>
            <w:tcW w:w="234" w:type="pct"/>
          </w:tcPr>
          <w:p w:rsidR="00DF61DE" w:rsidRPr="00DF61DE" w:rsidRDefault="00DF61DE" w:rsidP="00DF61DE">
            <w:pPr>
              <w:spacing w:after="0" w:line="240" w:lineRule="auto"/>
              <w:jc w:val="center"/>
              <w:rPr>
                <w:rFonts w:ascii="Times New Roman" w:hAnsi="Times New Roman"/>
                <w:b/>
              </w:rPr>
            </w:pPr>
          </w:p>
        </w:tc>
        <w:tc>
          <w:tcPr>
            <w:tcW w:w="331" w:type="pct"/>
          </w:tcPr>
          <w:p w:rsidR="00DF61DE" w:rsidRPr="00DF61DE" w:rsidRDefault="00DF61DE" w:rsidP="00DF61DE">
            <w:pPr>
              <w:spacing w:after="0" w:line="240" w:lineRule="auto"/>
              <w:jc w:val="center"/>
              <w:rPr>
                <w:rFonts w:ascii="Times New Roman" w:hAnsi="Times New Roman"/>
                <w:b/>
              </w:rPr>
            </w:pPr>
            <w:r w:rsidRPr="00DF61DE">
              <w:rPr>
                <w:rFonts w:ascii="Times New Roman" w:hAnsi="Times New Roman"/>
                <w:b/>
              </w:rPr>
              <w:t>6</w:t>
            </w:r>
          </w:p>
        </w:tc>
        <w:tc>
          <w:tcPr>
            <w:tcW w:w="358" w:type="pct"/>
          </w:tcPr>
          <w:p w:rsidR="00DF61DE" w:rsidRPr="00DF61DE" w:rsidRDefault="00DF61DE" w:rsidP="00DF61DE">
            <w:pPr>
              <w:spacing w:after="0" w:line="240" w:lineRule="auto"/>
              <w:jc w:val="center"/>
              <w:rPr>
                <w:rFonts w:ascii="Times New Roman" w:hAnsi="Times New Roman"/>
                <w:b/>
              </w:rPr>
            </w:pPr>
            <w:r w:rsidRPr="00DF61DE">
              <w:rPr>
                <w:rFonts w:ascii="Times New Roman" w:hAnsi="Times New Roman"/>
                <w:b/>
              </w:rPr>
              <w:t>72</w:t>
            </w:r>
          </w:p>
        </w:tc>
        <w:tc>
          <w:tcPr>
            <w:tcW w:w="682" w:type="pct"/>
          </w:tcPr>
          <w:p w:rsidR="00DF61DE" w:rsidRPr="00DF61DE" w:rsidRDefault="00DF61DE" w:rsidP="00DF61DE">
            <w:pPr>
              <w:spacing w:after="0" w:line="240" w:lineRule="auto"/>
              <w:jc w:val="center"/>
              <w:rPr>
                <w:rFonts w:ascii="Times New Roman" w:hAnsi="Times New Roman"/>
                <w:b/>
              </w:rPr>
            </w:pPr>
            <w:r w:rsidRPr="00DF61DE">
              <w:rPr>
                <w:rFonts w:ascii="Times New Roman" w:hAnsi="Times New Roman"/>
                <w:b/>
              </w:rPr>
              <w:t>72</w:t>
            </w:r>
          </w:p>
        </w:tc>
      </w:tr>
      <w:tr w:rsidR="00DF61DE" w:rsidRPr="00DF61DE" w:rsidTr="00DF61DE">
        <w:trPr>
          <w:trHeight w:val="472"/>
        </w:trPr>
        <w:tc>
          <w:tcPr>
            <w:tcW w:w="409" w:type="pct"/>
          </w:tcPr>
          <w:p w:rsidR="00DF61DE" w:rsidRPr="00DF61DE" w:rsidRDefault="00DF61DE" w:rsidP="00DF61DE">
            <w:pPr>
              <w:widowControl w:val="0"/>
              <w:tabs>
                <w:tab w:val="left" w:pos="2835"/>
              </w:tabs>
              <w:autoSpaceDE w:val="0"/>
              <w:autoSpaceDN w:val="0"/>
              <w:adjustRightInd w:val="0"/>
              <w:spacing w:after="0" w:line="240" w:lineRule="auto"/>
              <w:jc w:val="both"/>
              <w:rPr>
                <w:rFonts w:ascii="Times New Roman" w:hAnsi="Times New Roman"/>
              </w:rPr>
            </w:pPr>
          </w:p>
        </w:tc>
        <w:tc>
          <w:tcPr>
            <w:tcW w:w="1537" w:type="pct"/>
          </w:tcPr>
          <w:p w:rsidR="00DF61DE" w:rsidRPr="00DF61DE" w:rsidRDefault="00DF61DE" w:rsidP="00084114">
            <w:pPr>
              <w:suppressAutoHyphens/>
              <w:spacing w:after="0" w:line="240" w:lineRule="auto"/>
              <w:rPr>
                <w:rFonts w:ascii="Times New Roman" w:hAnsi="Times New Roman"/>
              </w:rPr>
            </w:pPr>
            <w:r w:rsidRPr="00DF61DE">
              <w:rPr>
                <w:rFonts w:ascii="Times New Roman" w:hAnsi="Times New Roman"/>
              </w:rPr>
              <w:t>Производственная практика , часов</w:t>
            </w:r>
          </w:p>
        </w:tc>
        <w:tc>
          <w:tcPr>
            <w:tcW w:w="326" w:type="pct"/>
          </w:tcPr>
          <w:p w:rsidR="00DF61DE" w:rsidRPr="00DF61DE" w:rsidRDefault="00DF61DE" w:rsidP="00084114">
            <w:pPr>
              <w:suppressAutoHyphens/>
              <w:spacing w:after="0" w:line="240" w:lineRule="auto"/>
              <w:jc w:val="center"/>
              <w:rPr>
                <w:rFonts w:ascii="Times New Roman" w:hAnsi="Times New Roman"/>
                <w:b/>
              </w:rPr>
            </w:pPr>
            <w:r w:rsidRPr="00DF61DE">
              <w:rPr>
                <w:rFonts w:ascii="Times New Roman" w:hAnsi="Times New Roman"/>
                <w:b/>
              </w:rPr>
              <w:t>72</w:t>
            </w:r>
          </w:p>
          <w:p w:rsidR="00DF61DE" w:rsidRPr="00DF61DE" w:rsidRDefault="00DF61DE" w:rsidP="00084114">
            <w:pPr>
              <w:suppressAutoHyphens/>
              <w:spacing w:after="0" w:line="240" w:lineRule="auto"/>
              <w:jc w:val="center"/>
              <w:rPr>
                <w:rFonts w:ascii="Times New Roman" w:hAnsi="Times New Roman"/>
              </w:rPr>
            </w:pPr>
          </w:p>
        </w:tc>
        <w:tc>
          <w:tcPr>
            <w:tcW w:w="2046" w:type="pct"/>
            <w:gridSpan w:val="7"/>
          </w:tcPr>
          <w:p w:rsidR="00DF61DE" w:rsidRPr="00DF61DE" w:rsidRDefault="00DF61DE" w:rsidP="00C234D3">
            <w:pPr>
              <w:spacing w:after="0"/>
              <w:jc w:val="center"/>
              <w:rPr>
                <w:rFonts w:ascii="Times New Roman" w:hAnsi="Times New Roman"/>
                <w:b/>
                <w:bCs/>
              </w:rPr>
            </w:pPr>
          </w:p>
        </w:tc>
        <w:tc>
          <w:tcPr>
            <w:tcW w:w="682" w:type="pct"/>
          </w:tcPr>
          <w:p w:rsidR="00DF61DE" w:rsidRPr="00DF61DE" w:rsidRDefault="00DF61DE" w:rsidP="00C234D3">
            <w:pPr>
              <w:spacing w:after="0"/>
              <w:jc w:val="center"/>
              <w:rPr>
                <w:rFonts w:ascii="Times New Roman" w:hAnsi="Times New Roman"/>
                <w:b/>
                <w:bCs/>
              </w:rPr>
            </w:pPr>
            <w:r w:rsidRPr="00DF61DE">
              <w:rPr>
                <w:rFonts w:ascii="Times New Roman" w:hAnsi="Times New Roman"/>
                <w:b/>
                <w:bCs/>
              </w:rPr>
              <w:t>72</w:t>
            </w:r>
          </w:p>
        </w:tc>
      </w:tr>
      <w:tr w:rsidR="00DF61DE" w:rsidRPr="00DF61DE" w:rsidTr="00DF61DE">
        <w:trPr>
          <w:trHeight w:val="472"/>
        </w:trPr>
        <w:tc>
          <w:tcPr>
            <w:tcW w:w="409" w:type="pct"/>
          </w:tcPr>
          <w:p w:rsidR="00DF61DE" w:rsidRPr="00DF61DE" w:rsidRDefault="00DF61DE" w:rsidP="00DF61DE">
            <w:pPr>
              <w:widowControl w:val="0"/>
              <w:tabs>
                <w:tab w:val="left" w:pos="2835"/>
              </w:tabs>
              <w:autoSpaceDE w:val="0"/>
              <w:autoSpaceDN w:val="0"/>
              <w:adjustRightInd w:val="0"/>
              <w:spacing w:after="0" w:line="240" w:lineRule="auto"/>
              <w:jc w:val="both"/>
              <w:rPr>
                <w:rFonts w:ascii="Times New Roman" w:hAnsi="Times New Roman"/>
              </w:rPr>
            </w:pPr>
          </w:p>
        </w:tc>
        <w:tc>
          <w:tcPr>
            <w:tcW w:w="1537" w:type="pct"/>
          </w:tcPr>
          <w:p w:rsidR="00DF61DE" w:rsidRPr="00DF61DE" w:rsidRDefault="00DF61DE" w:rsidP="00084114">
            <w:pPr>
              <w:suppressAutoHyphens/>
              <w:spacing w:after="0" w:line="240" w:lineRule="auto"/>
              <w:jc w:val="center"/>
              <w:rPr>
                <w:rFonts w:ascii="Times New Roman" w:hAnsi="Times New Roman"/>
                <w:b/>
              </w:rPr>
            </w:pPr>
            <w:r w:rsidRPr="00DF61DE">
              <w:rPr>
                <w:rFonts w:ascii="Times New Roman" w:hAnsi="Times New Roman"/>
                <w:b/>
              </w:rPr>
              <w:t>Всего</w:t>
            </w:r>
          </w:p>
        </w:tc>
        <w:tc>
          <w:tcPr>
            <w:tcW w:w="326" w:type="pct"/>
          </w:tcPr>
          <w:p w:rsidR="00DF61DE" w:rsidRPr="00DF61DE" w:rsidRDefault="00DF61DE" w:rsidP="00084114">
            <w:pPr>
              <w:suppressAutoHyphens/>
              <w:spacing w:after="0" w:line="240" w:lineRule="auto"/>
              <w:jc w:val="center"/>
              <w:rPr>
                <w:rFonts w:ascii="Times New Roman" w:hAnsi="Times New Roman"/>
                <w:b/>
              </w:rPr>
            </w:pPr>
            <w:r w:rsidRPr="00DF61DE">
              <w:rPr>
                <w:rFonts w:ascii="Times New Roman" w:hAnsi="Times New Roman"/>
                <w:b/>
              </w:rPr>
              <w:t>260</w:t>
            </w:r>
          </w:p>
        </w:tc>
        <w:tc>
          <w:tcPr>
            <w:tcW w:w="280" w:type="pct"/>
          </w:tcPr>
          <w:p w:rsidR="00DF61DE" w:rsidRPr="00DF61DE" w:rsidRDefault="00DF61DE" w:rsidP="00084114">
            <w:pPr>
              <w:spacing w:after="0" w:line="240" w:lineRule="auto"/>
              <w:jc w:val="center"/>
              <w:rPr>
                <w:rFonts w:ascii="Times New Roman" w:hAnsi="Times New Roman"/>
                <w:b/>
              </w:rPr>
            </w:pPr>
            <w:r w:rsidRPr="00DF61DE">
              <w:rPr>
                <w:rFonts w:ascii="Times New Roman" w:hAnsi="Times New Roman"/>
                <w:b/>
              </w:rPr>
              <w:t>228</w:t>
            </w:r>
          </w:p>
        </w:tc>
        <w:tc>
          <w:tcPr>
            <w:tcW w:w="280" w:type="pct"/>
          </w:tcPr>
          <w:p w:rsidR="00DF61DE" w:rsidRPr="00DF61DE" w:rsidRDefault="00DF61DE" w:rsidP="00084114">
            <w:pPr>
              <w:spacing w:after="0" w:line="240" w:lineRule="auto"/>
              <w:jc w:val="center"/>
              <w:rPr>
                <w:rFonts w:ascii="Times New Roman" w:hAnsi="Times New Roman"/>
                <w:b/>
              </w:rPr>
            </w:pPr>
            <w:r w:rsidRPr="00DF61DE">
              <w:rPr>
                <w:rFonts w:ascii="Times New Roman" w:hAnsi="Times New Roman"/>
                <w:b/>
              </w:rPr>
              <w:t>116</w:t>
            </w:r>
          </w:p>
        </w:tc>
        <w:tc>
          <w:tcPr>
            <w:tcW w:w="282" w:type="pct"/>
          </w:tcPr>
          <w:p w:rsidR="00DF61DE" w:rsidRPr="00DF61DE" w:rsidRDefault="00DF61DE" w:rsidP="00084114">
            <w:pPr>
              <w:spacing w:after="0" w:line="240" w:lineRule="auto"/>
              <w:jc w:val="center"/>
              <w:rPr>
                <w:rFonts w:ascii="Times New Roman" w:hAnsi="Times New Roman"/>
                <w:b/>
              </w:rPr>
            </w:pPr>
            <w:r w:rsidRPr="00DF61DE">
              <w:rPr>
                <w:rFonts w:ascii="Times New Roman" w:hAnsi="Times New Roman"/>
                <w:b/>
              </w:rPr>
              <w:t>84</w:t>
            </w:r>
          </w:p>
        </w:tc>
        <w:tc>
          <w:tcPr>
            <w:tcW w:w="281" w:type="pct"/>
          </w:tcPr>
          <w:p w:rsidR="00DF61DE" w:rsidRPr="00DF61DE" w:rsidRDefault="00DF61DE" w:rsidP="00084114">
            <w:pPr>
              <w:spacing w:after="0" w:line="240" w:lineRule="auto"/>
              <w:jc w:val="center"/>
              <w:rPr>
                <w:rFonts w:ascii="Times New Roman" w:hAnsi="Times New Roman"/>
                <w:b/>
              </w:rPr>
            </w:pPr>
          </w:p>
        </w:tc>
        <w:tc>
          <w:tcPr>
            <w:tcW w:w="234" w:type="pct"/>
          </w:tcPr>
          <w:p w:rsidR="00DF61DE" w:rsidRPr="00DF61DE" w:rsidRDefault="00DF61DE" w:rsidP="00084114">
            <w:pPr>
              <w:spacing w:after="0" w:line="240" w:lineRule="auto"/>
              <w:jc w:val="center"/>
              <w:rPr>
                <w:rFonts w:ascii="Times New Roman" w:hAnsi="Times New Roman"/>
                <w:b/>
              </w:rPr>
            </w:pPr>
          </w:p>
        </w:tc>
        <w:tc>
          <w:tcPr>
            <w:tcW w:w="331" w:type="pct"/>
          </w:tcPr>
          <w:p w:rsidR="00DF61DE" w:rsidRPr="00DF61DE" w:rsidRDefault="00DF61DE" w:rsidP="00084114">
            <w:pPr>
              <w:spacing w:after="0" w:line="240" w:lineRule="auto"/>
              <w:jc w:val="center"/>
              <w:rPr>
                <w:rFonts w:ascii="Times New Roman" w:hAnsi="Times New Roman"/>
                <w:b/>
              </w:rPr>
            </w:pPr>
            <w:r w:rsidRPr="00DF61DE">
              <w:rPr>
                <w:rFonts w:ascii="Times New Roman" w:hAnsi="Times New Roman"/>
                <w:b/>
              </w:rPr>
              <w:t>6</w:t>
            </w:r>
          </w:p>
        </w:tc>
        <w:tc>
          <w:tcPr>
            <w:tcW w:w="358" w:type="pct"/>
          </w:tcPr>
          <w:p w:rsidR="00DF61DE" w:rsidRPr="00DF61DE" w:rsidRDefault="00DF61DE" w:rsidP="00084114">
            <w:pPr>
              <w:spacing w:after="0" w:line="240" w:lineRule="auto"/>
              <w:jc w:val="center"/>
              <w:rPr>
                <w:rFonts w:ascii="Times New Roman" w:hAnsi="Times New Roman"/>
                <w:b/>
              </w:rPr>
            </w:pPr>
            <w:r w:rsidRPr="00DF61DE">
              <w:rPr>
                <w:rFonts w:ascii="Times New Roman" w:hAnsi="Times New Roman"/>
                <w:b/>
              </w:rPr>
              <w:t>72</w:t>
            </w:r>
          </w:p>
        </w:tc>
        <w:tc>
          <w:tcPr>
            <w:tcW w:w="682" w:type="pct"/>
          </w:tcPr>
          <w:p w:rsidR="00DF61DE" w:rsidRPr="00DF61DE" w:rsidRDefault="00DF61DE" w:rsidP="00084114">
            <w:pPr>
              <w:suppressAutoHyphens/>
              <w:spacing w:after="0" w:line="240" w:lineRule="auto"/>
              <w:jc w:val="center"/>
              <w:rPr>
                <w:rFonts w:ascii="Times New Roman" w:hAnsi="Times New Roman"/>
                <w:b/>
              </w:rPr>
            </w:pPr>
            <w:r w:rsidRPr="00DF61DE">
              <w:rPr>
                <w:rFonts w:ascii="Times New Roman" w:hAnsi="Times New Roman"/>
                <w:b/>
              </w:rPr>
              <w:t>72</w:t>
            </w:r>
          </w:p>
        </w:tc>
      </w:tr>
      <w:tr w:rsidR="00DF61DE" w:rsidRPr="00DF61DE" w:rsidTr="00DF61DE">
        <w:trPr>
          <w:trHeight w:val="472"/>
        </w:trPr>
        <w:tc>
          <w:tcPr>
            <w:tcW w:w="409" w:type="pct"/>
          </w:tcPr>
          <w:p w:rsidR="00DF61DE" w:rsidRPr="00DF61DE" w:rsidRDefault="00DF61DE" w:rsidP="00084114">
            <w:pPr>
              <w:widowControl w:val="0"/>
              <w:tabs>
                <w:tab w:val="left" w:pos="2835"/>
              </w:tabs>
              <w:autoSpaceDE w:val="0"/>
              <w:autoSpaceDN w:val="0"/>
              <w:adjustRightInd w:val="0"/>
              <w:spacing w:after="0" w:line="240" w:lineRule="auto"/>
              <w:jc w:val="both"/>
              <w:rPr>
                <w:rFonts w:ascii="Times New Roman" w:hAnsi="Times New Roman"/>
              </w:rPr>
            </w:pPr>
            <w:r w:rsidRPr="00DF61DE">
              <w:rPr>
                <w:rFonts w:ascii="Times New Roman" w:hAnsi="Times New Roman"/>
              </w:rPr>
              <w:t>ПК 2.1.</w:t>
            </w:r>
          </w:p>
          <w:p w:rsidR="00DF61DE" w:rsidRPr="00DF61DE" w:rsidRDefault="00DF61DE" w:rsidP="00084114">
            <w:pPr>
              <w:widowControl w:val="0"/>
              <w:tabs>
                <w:tab w:val="left" w:pos="2835"/>
              </w:tabs>
              <w:autoSpaceDE w:val="0"/>
              <w:autoSpaceDN w:val="0"/>
              <w:adjustRightInd w:val="0"/>
              <w:spacing w:after="0" w:line="240" w:lineRule="auto"/>
              <w:jc w:val="both"/>
              <w:rPr>
                <w:rFonts w:ascii="Times New Roman" w:hAnsi="Times New Roman"/>
              </w:rPr>
            </w:pPr>
            <w:r w:rsidRPr="00DF61DE">
              <w:rPr>
                <w:rFonts w:ascii="Times New Roman" w:hAnsi="Times New Roman"/>
              </w:rPr>
              <w:t>ПК 2.2.</w:t>
            </w:r>
          </w:p>
          <w:p w:rsidR="00DF61DE" w:rsidRPr="00DF61DE" w:rsidRDefault="00DF61DE" w:rsidP="00084114">
            <w:pPr>
              <w:widowControl w:val="0"/>
              <w:tabs>
                <w:tab w:val="left" w:pos="2835"/>
              </w:tabs>
              <w:autoSpaceDE w:val="0"/>
              <w:autoSpaceDN w:val="0"/>
              <w:adjustRightInd w:val="0"/>
              <w:spacing w:after="0" w:line="240" w:lineRule="auto"/>
              <w:jc w:val="both"/>
              <w:rPr>
                <w:rFonts w:ascii="Times New Roman" w:hAnsi="Times New Roman"/>
              </w:rPr>
            </w:pPr>
            <w:r w:rsidRPr="00DF61DE">
              <w:rPr>
                <w:rFonts w:ascii="Times New Roman" w:hAnsi="Times New Roman"/>
              </w:rPr>
              <w:t>ПК 2.3.</w:t>
            </w:r>
          </w:p>
          <w:p w:rsidR="00DF61DE" w:rsidRPr="00DF61DE" w:rsidRDefault="00DF61DE" w:rsidP="00084114">
            <w:pPr>
              <w:widowControl w:val="0"/>
              <w:tabs>
                <w:tab w:val="left" w:pos="2835"/>
              </w:tabs>
              <w:autoSpaceDE w:val="0"/>
              <w:autoSpaceDN w:val="0"/>
              <w:adjustRightInd w:val="0"/>
              <w:spacing w:after="0" w:line="240" w:lineRule="auto"/>
              <w:jc w:val="both"/>
              <w:rPr>
                <w:rFonts w:ascii="Times New Roman" w:hAnsi="Times New Roman"/>
              </w:rPr>
            </w:pPr>
            <w:r w:rsidRPr="00DF61DE">
              <w:rPr>
                <w:rFonts w:ascii="Times New Roman" w:hAnsi="Times New Roman"/>
              </w:rPr>
              <w:t>ПК 2.4.</w:t>
            </w:r>
          </w:p>
          <w:p w:rsidR="00DF61DE" w:rsidRPr="00DF61DE" w:rsidRDefault="00DF61DE" w:rsidP="00084114">
            <w:pPr>
              <w:tabs>
                <w:tab w:val="left" w:pos="2835"/>
              </w:tabs>
              <w:spacing w:after="0" w:line="240" w:lineRule="auto"/>
              <w:jc w:val="both"/>
              <w:rPr>
                <w:rFonts w:ascii="Times New Roman" w:hAnsi="Times New Roman"/>
              </w:rPr>
            </w:pPr>
            <w:r w:rsidRPr="00DF61DE">
              <w:rPr>
                <w:rFonts w:ascii="Times New Roman" w:hAnsi="Times New Roman"/>
              </w:rPr>
              <w:t>ОК 01.</w:t>
            </w:r>
          </w:p>
          <w:p w:rsidR="00DF61DE" w:rsidRPr="00DF61DE" w:rsidRDefault="00DF61DE" w:rsidP="00084114">
            <w:pPr>
              <w:tabs>
                <w:tab w:val="left" w:pos="2835"/>
              </w:tabs>
              <w:spacing w:after="0" w:line="240" w:lineRule="auto"/>
              <w:jc w:val="both"/>
              <w:rPr>
                <w:rFonts w:ascii="Times New Roman" w:hAnsi="Times New Roman"/>
              </w:rPr>
            </w:pPr>
            <w:r w:rsidRPr="00DF61DE">
              <w:rPr>
                <w:rFonts w:ascii="Times New Roman" w:hAnsi="Times New Roman"/>
              </w:rPr>
              <w:t>ОК 02.</w:t>
            </w:r>
          </w:p>
          <w:p w:rsidR="00DF61DE" w:rsidRPr="00DF61DE" w:rsidRDefault="00DF61DE" w:rsidP="00084114">
            <w:pPr>
              <w:tabs>
                <w:tab w:val="left" w:pos="2835"/>
              </w:tabs>
              <w:spacing w:after="0" w:line="240" w:lineRule="auto"/>
              <w:jc w:val="both"/>
              <w:rPr>
                <w:rFonts w:ascii="Times New Roman" w:hAnsi="Times New Roman"/>
              </w:rPr>
            </w:pPr>
            <w:r w:rsidRPr="00DF61DE">
              <w:rPr>
                <w:rFonts w:ascii="Times New Roman" w:hAnsi="Times New Roman"/>
              </w:rPr>
              <w:t>ОК 04.</w:t>
            </w:r>
          </w:p>
          <w:p w:rsidR="00DF61DE" w:rsidRPr="00DF61DE" w:rsidRDefault="00DF61DE" w:rsidP="00084114">
            <w:pPr>
              <w:tabs>
                <w:tab w:val="left" w:pos="2835"/>
              </w:tabs>
              <w:spacing w:after="0" w:line="240" w:lineRule="auto"/>
              <w:jc w:val="both"/>
              <w:rPr>
                <w:rFonts w:ascii="Times New Roman" w:hAnsi="Times New Roman"/>
              </w:rPr>
            </w:pPr>
            <w:r w:rsidRPr="00DF61DE">
              <w:rPr>
                <w:rFonts w:ascii="Times New Roman" w:hAnsi="Times New Roman"/>
              </w:rPr>
              <w:t>ОК 05.</w:t>
            </w:r>
          </w:p>
          <w:p w:rsidR="00DF61DE" w:rsidRPr="00DF61DE" w:rsidRDefault="00DF61DE" w:rsidP="00084114">
            <w:pPr>
              <w:tabs>
                <w:tab w:val="left" w:pos="2835"/>
              </w:tabs>
              <w:spacing w:after="0" w:line="240" w:lineRule="auto"/>
              <w:jc w:val="both"/>
              <w:rPr>
                <w:rFonts w:ascii="Times New Roman" w:hAnsi="Times New Roman"/>
              </w:rPr>
            </w:pPr>
            <w:r w:rsidRPr="00DF61DE">
              <w:rPr>
                <w:rFonts w:ascii="Times New Roman" w:hAnsi="Times New Roman"/>
              </w:rPr>
              <w:t>ОК 07.</w:t>
            </w:r>
          </w:p>
          <w:p w:rsidR="00DF61DE" w:rsidRPr="00DF61DE" w:rsidRDefault="00DF61DE" w:rsidP="00DF61DE">
            <w:pPr>
              <w:spacing w:after="0" w:line="240" w:lineRule="auto"/>
              <w:rPr>
                <w:rFonts w:ascii="Times New Roman" w:hAnsi="Times New Roman"/>
              </w:rPr>
            </w:pPr>
            <w:r w:rsidRPr="00DF61DE">
              <w:rPr>
                <w:rFonts w:ascii="Times New Roman" w:hAnsi="Times New Roman"/>
              </w:rPr>
              <w:t>ОК 09</w:t>
            </w:r>
          </w:p>
        </w:tc>
        <w:tc>
          <w:tcPr>
            <w:tcW w:w="1537" w:type="pct"/>
          </w:tcPr>
          <w:p w:rsidR="00DF61DE" w:rsidRPr="00DF61DE" w:rsidRDefault="00DF61DE" w:rsidP="00DF61DE">
            <w:pPr>
              <w:spacing w:after="0" w:line="240" w:lineRule="auto"/>
              <w:jc w:val="both"/>
              <w:rPr>
                <w:rFonts w:ascii="Times New Roman" w:hAnsi="Times New Roman"/>
              </w:rPr>
            </w:pPr>
            <w:r w:rsidRPr="00DF61DE">
              <w:rPr>
                <w:rFonts w:ascii="Times New Roman" w:hAnsi="Times New Roman"/>
              </w:rPr>
              <w:t>Раздел 3.</w:t>
            </w:r>
            <w:r w:rsidRPr="00DF61DE">
              <w:rPr>
                <w:rStyle w:val="hl"/>
              </w:rPr>
              <w:t xml:space="preserve"> </w:t>
            </w:r>
            <w:r w:rsidRPr="00DF61DE">
              <w:rPr>
                <w:rStyle w:val="hl"/>
                <w:rFonts w:ascii="Times New Roman" w:hAnsi="Times New Roman"/>
              </w:rPr>
              <w:t>Осуществление диагностики и лечения заболеваний педиатрического профиля</w:t>
            </w:r>
          </w:p>
        </w:tc>
        <w:tc>
          <w:tcPr>
            <w:tcW w:w="326" w:type="pct"/>
          </w:tcPr>
          <w:p w:rsidR="00DF61DE" w:rsidRPr="00DF61DE" w:rsidRDefault="00DF61DE" w:rsidP="00DF61DE">
            <w:pPr>
              <w:spacing w:after="0" w:line="240" w:lineRule="auto"/>
              <w:jc w:val="center"/>
              <w:rPr>
                <w:rFonts w:ascii="Times New Roman" w:hAnsi="Times New Roman"/>
                <w:b/>
              </w:rPr>
            </w:pPr>
            <w:r w:rsidRPr="00DF61DE">
              <w:rPr>
                <w:rFonts w:ascii="Times New Roman" w:hAnsi="Times New Roman"/>
                <w:b/>
              </w:rPr>
              <w:t>84</w:t>
            </w:r>
          </w:p>
        </w:tc>
        <w:tc>
          <w:tcPr>
            <w:tcW w:w="280" w:type="pct"/>
          </w:tcPr>
          <w:p w:rsidR="00DF61DE" w:rsidRPr="00DF61DE" w:rsidRDefault="00DF61DE" w:rsidP="00DF61DE">
            <w:pPr>
              <w:spacing w:after="0" w:line="240" w:lineRule="auto"/>
              <w:jc w:val="center"/>
              <w:rPr>
                <w:rFonts w:ascii="Times New Roman" w:hAnsi="Times New Roman"/>
                <w:b/>
              </w:rPr>
            </w:pPr>
            <w:r w:rsidRPr="00DF61DE">
              <w:rPr>
                <w:rFonts w:ascii="Times New Roman" w:hAnsi="Times New Roman"/>
                <w:b/>
              </w:rPr>
              <w:t>102</w:t>
            </w:r>
          </w:p>
        </w:tc>
        <w:tc>
          <w:tcPr>
            <w:tcW w:w="280" w:type="pct"/>
          </w:tcPr>
          <w:p w:rsidR="00DF61DE" w:rsidRPr="00DF61DE" w:rsidRDefault="00DF61DE" w:rsidP="00DF61DE">
            <w:pPr>
              <w:spacing w:after="0" w:line="240" w:lineRule="auto"/>
              <w:jc w:val="center"/>
              <w:rPr>
                <w:rFonts w:ascii="Times New Roman" w:hAnsi="Times New Roman"/>
                <w:b/>
              </w:rPr>
            </w:pPr>
            <w:r w:rsidRPr="00DF61DE">
              <w:rPr>
                <w:rFonts w:ascii="Times New Roman" w:hAnsi="Times New Roman"/>
                <w:b/>
              </w:rPr>
              <w:t>48</w:t>
            </w:r>
          </w:p>
        </w:tc>
        <w:tc>
          <w:tcPr>
            <w:tcW w:w="282" w:type="pct"/>
          </w:tcPr>
          <w:p w:rsidR="00DF61DE" w:rsidRPr="00DF61DE" w:rsidRDefault="00DF61DE" w:rsidP="00DF61DE">
            <w:pPr>
              <w:spacing w:after="0" w:line="240" w:lineRule="auto"/>
              <w:jc w:val="center"/>
              <w:rPr>
                <w:rFonts w:ascii="Times New Roman" w:hAnsi="Times New Roman"/>
              </w:rPr>
            </w:pPr>
            <w:r w:rsidRPr="00DF61DE">
              <w:rPr>
                <w:rFonts w:ascii="Times New Roman" w:hAnsi="Times New Roman"/>
              </w:rPr>
              <w:t>30</w:t>
            </w:r>
          </w:p>
        </w:tc>
        <w:tc>
          <w:tcPr>
            <w:tcW w:w="281" w:type="pct"/>
          </w:tcPr>
          <w:p w:rsidR="00DF61DE" w:rsidRPr="00DF61DE" w:rsidRDefault="00DF61DE" w:rsidP="00DF61DE">
            <w:pPr>
              <w:spacing w:after="0" w:line="240" w:lineRule="auto"/>
              <w:jc w:val="center"/>
              <w:rPr>
                <w:rFonts w:ascii="Times New Roman" w:hAnsi="Times New Roman"/>
              </w:rPr>
            </w:pPr>
            <w:r w:rsidRPr="00DF61DE">
              <w:rPr>
                <w:rFonts w:ascii="Times New Roman" w:hAnsi="Times New Roman"/>
              </w:rPr>
              <w:t>Х</w:t>
            </w:r>
          </w:p>
        </w:tc>
        <w:tc>
          <w:tcPr>
            <w:tcW w:w="234" w:type="pct"/>
          </w:tcPr>
          <w:p w:rsidR="00DF61DE" w:rsidRPr="00DF61DE" w:rsidRDefault="00DF61DE" w:rsidP="00DF61DE">
            <w:pPr>
              <w:spacing w:after="0" w:line="240" w:lineRule="auto"/>
              <w:jc w:val="center"/>
              <w:rPr>
                <w:rFonts w:ascii="Times New Roman" w:hAnsi="Times New Roman"/>
                <w:b/>
              </w:rPr>
            </w:pPr>
          </w:p>
        </w:tc>
        <w:tc>
          <w:tcPr>
            <w:tcW w:w="331" w:type="pct"/>
          </w:tcPr>
          <w:p w:rsidR="00DF61DE" w:rsidRPr="00DF61DE" w:rsidRDefault="00DF61DE" w:rsidP="00DF61DE">
            <w:pPr>
              <w:spacing w:after="0" w:line="240" w:lineRule="auto"/>
              <w:jc w:val="center"/>
              <w:rPr>
                <w:rFonts w:ascii="Times New Roman" w:hAnsi="Times New Roman"/>
                <w:b/>
              </w:rPr>
            </w:pPr>
            <w:r w:rsidRPr="00DF61DE">
              <w:rPr>
                <w:rFonts w:ascii="Times New Roman" w:hAnsi="Times New Roman"/>
                <w:b/>
              </w:rPr>
              <w:t>6</w:t>
            </w:r>
          </w:p>
        </w:tc>
        <w:tc>
          <w:tcPr>
            <w:tcW w:w="358" w:type="pct"/>
          </w:tcPr>
          <w:p w:rsidR="00DF61DE" w:rsidRPr="00DF61DE" w:rsidRDefault="00DF61DE" w:rsidP="00DF61DE">
            <w:pPr>
              <w:spacing w:after="0" w:line="240" w:lineRule="auto"/>
              <w:jc w:val="center"/>
              <w:rPr>
                <w:rFonts w:ascii="Times New Roman" w:hAnsi="Times New Roman"/>
                <w:b/>
              </w:rPr>
            </w:pPr>
            <w:r w:rsidRPr="00DF61DE">
              <w:rPr>
                <w:rFonts w:ascii="Times New Roman" w:hAnsi="Times New Roman"/>
                <w:b/>
              </w:rPr>
              <w:t>36</w:t>
            </w:r>
          </w:p>
        </w:tc>
        <w:tc>
          <w:tcPr>
            <w:tcW w:w="682" w:type="pct"/>
          </w:tcPr>
          <w:p w:rsidR="00DF61DE" w:rsidRPr="00DF61DE" w:rsidRDefault="00DF61DE" w:rsidP="00DF61DE">
            <w:pPr>
              <w:spacing w:after="0" w:line="240" w:lineRule="auto"/>
              <w:jc w:val="center"/>
              <w:rPr>
                <w:rFonts w:ascii="Times New Roman" w:hAnsi="Times New Roman"/>
                <w:b/>
              </w:rPr>
            </w:pPr>
            <w:r w:rsidRPr="00DF61DE">
              <w:rPr>
                <w:rFonts w:ascii="Times New Roman" w:hAnsi="Times New Roman"/>
                <w:b/>
              </w:rPr>
              <w:t>36</w:t>
            </w:r>
          </w:p>
        </w:tc>
      </w:tr>
      <w:tr w:rsidR="00DF61DE" w:rsidRPr="00DF61DE" w:rsidTr="00DF61DE">
        <w:trPr>
          <w:trHeight w:val="472"/>
        </w:trPr>
        <w:tc>
          <w:tcPr>
            <w:tcW w:w="409" w:type="pct"/>
          </w:tcPr>
          <w:p w:rsidR="00DF61DE" w:rsidRPr="00DF61DE" w:rsidRDefault="00DF61DE" w:rsidP="00DF61DE">
            <w:pPr>
              <w:widowControl w:val="0"/>
              <w:tabs>
                <w:tab w:val="left" w:pos="2835"/>
              </w:tabs>
              <w:autoSpaceDE w:val="0"/>
              <w:autoSpaceDN w:val="0"/>
              <w:adjustRightInd w:val="0"/>
              <w:spacing w:after="0" w:line="240" w:lineRule="auto"/>
              <w:jc w:val="both"/>
              <w:rPr>
                <w:rFonts w:ascii="Times New Roman" w:hAnsi="Times New Roman"/>
              </w:rPr>
            </w:pPr>
          </w:p>
        </w:tc>
        <w:tc>
          <w:tcPr>
            <w:tcW w:w="1537" w:type="pct"/>
          </w:tcPr>
          <w:p w:rsidR="00DF61DE" w:rsidRPr="00DF61DE" w:rsidRDefault="00DF61DE" w:rsidP="00DF61DE">
            <w:pPr>
              <w:suppressAutoHyphens/>
              <w:spacing w:after="0" w:line="240" w:lineRule="auto"/>
              <w:rPr>
                <w:rFonts w:ascii="Times New Roman" w:hAnsi="Times New Roman"/>
              </w:rPr>
            </w:pPr>
            <w:r w:rsidRPr="00DF61DE">
              <w:rPr>
                <w:rFonts w:ascii="Times New Roman" w:hAnsi="Times New Roman"/>
              </w:rPr>
              <w:t xml:space="preserve">Производственная практика, часов </w:t>
            </w:r>
          </w:p>
        </w:tc>
        <w:tc>
          <w:tcPr>
            <w:tcW w:w="326" w:type="pct"/>
          </w:tcPr>
          <w:p w:rsidR="00DF61DE" w:rsidRPr="00DF61DE" w:rsidRDefault="00DF61DE" w:rsidP="00DF61DE">
            <w:pPr>
              <w:suppressAutoHyphens/>
              <w:spacing w:after="0" w:line="240" w:lineRule="auto"/>
              <w:jc w:val="center"/>
              <w:rPr>
                <w:rFonts w:ascii="Times New Roman" w:hAnsi="Times New Roman"/>
              </w:rPr>
            </w:pPr>
            <w:r w:rsidRPr="00DF61DE">
              <w:rPr>
                <w:rFonts w:ascii="Times New Roman" w:hAnsi="Times New Roman"/>
                <w:b/>
              </w:rPr>
              <w:t>36</w:t>
            </w:r>
          </w:p>
        </w:tc>
        <w:tc>
          <w:tcPr>
            <w:tcW w:w="2046" w:type="pct"/>
            <w:gridSpan w:val="7"/>
          </w:tcPr>
          <w:p w:rsidR="00DF61DE" w:rsidRPr="00DF61DE" w:rsidRDefault="00DF61DE" w:rsidP="00C234D3">
            <w:pPr>
              <w:spacing w:after="0"/>
              <w:jc w:val="center"/>
              <w:rPr>
                <w:rFonts w:ascii="Times New Roman" w:hAnsi="Times New Roman"/>
                <w:b/>
                <w:bCs/>
              </w:rPr>
            </w:pPr>
          </w:p>
        </w:tc>
        <w:tc>
          <w:tcPr>
            <w:tcW w:w="682" w:type="pct"/>
          </w:tcPr>
          <w:p w:rsidR="00DF61DE" w:rsidRPr="00DF61DE" w:rsidRDefault="00DF61DE" w:rsidP="00C234D3">
            <w:pPr>
              <w:spacing w:after="0"/>
              <w:jc w:val="center"/>
              <w:rPr>
                <w:rFonts w:ascii="Times New Roman" w:hAnsi="Times New Roman"/>
                <w:b/>
                <w:bCs/>
              </w:rPr>
            </w:pPr>
            <w:r w:rsidRPr="00DF61DE">
              <w:rPr>
                <w:rFonts w:ascii="Times New Roman" w:hAnsi="Times New Roman"/>
                <w:b/>
                <w:bCs/>
              </w:rPr>
              <w:t>36</w:t>
            </w:r>
          </w:p>
        </w:tc>
      </w:tr>
      <w:tr w:rsidR="00DF61DE" w:rsidRPr="00DF61DE" w:rsidTr="00DF61DE">
        <w:trPr>
          <w:trHeight w:val="472"/>
        </w:trPr>
        <w:tc>
          <w:tcPr>
            <w:tcW w:w="409" w:type="pct"/>
          </w:tcPr>
          <w:p w:rsidR="00DF61DE" w:rsidRPr="00DF61DE" w:rsidRDefault="00DF61DE" w:rsidP="00DF61DE">
            <w:pPr>
              <w:widowControl w:val="0"/>
              <w:tabs>
                <w:tab w:val="left" w:pos="2835"/>
              </w:tabs>
              <w:autoSpaceDE w:val="0"/>
              <w:autoSpaceDN w:val="0"/>
              <w:adjustRightInd w:val="0"/>
              <w:spacing w:after="0" w:line="240" w:lineRule="auto"/>
              <w:jc w:val="both"/>
              <w:rPr>
                <w:rFonts w:ascii="Times New Roman" w:hAnsi="Times New Roman"/>
              </w:rPr>
            </w:pPr>
          </w:p>
        </w:tc>
        <w:tc>
          <w:tcPr>
            <w:tcW w:w="1537" w:type="pct"/>
          </w:tcPr>
          <w:p w:rsidR="00DF61DE" w:rsidRPr="00DF61DE" w:rsidRDefault="00DF61DE" w:rsidP="00DF61DE">
            <w:pPr>
              <w:suppressAutoHyphens/>
              <w:spacing w:after="0" w:line="240" w:lineRule="auto"/>
              <w:jc w:val="both"/>
              <w:rPr>
                <w:rFonts w:ascii="Times New Roman" w:hAnsi="Times New Roman"/>
                <w:b/>
              </w:rPr>
            </w:pPr>
            <w:r w:rsidRPr="00DF61DE">
              <w:rPr>
                <w:rFonts w:ascii="Times New Roman" w:hAnsi="Times New Roman"/>
                <w:b/>
              </w:rPr>
              <w:t>Всего</w:t>
            </w:r>
          </w:p>
        </w:tc>
        <w:tc>
          <w:tcPr>
            <w:tcW w:w="326" w:type="pct"/>
          </w:tcPr>
          <w:p w:rsidR="00DF61DE" w:rsidRPr="00DF61DE" w:rsidRDefault="00DF61DE" w:rsidP="00084114">
            <w:pPr>
              <w:suppressAutoHyphens/>
              <w:spacing w:after="0" w:line="240" w:lineRule="auto"/>
              <w:jc w:val="center"/>
              <w:rPr>
                <w:rFonts w:ascii="Times New Roman" w:hAnsi="Times New Roman"/>
                <w:b/>
              </w:rPr>
            </w:pPr>
            <w:r w:rsidRPr="00DF61DE">
              <w:rPr>
                <w:rFonts w:ascii="Times New Roman" w:hAnsi="Times New Roman"/>
                <w:b/>
              </w:rPr>
              <w:t>120</w:t>
            </w:r>
          </w:p>
        </w:tc>
        <w:tc>
          <w:tcPr>
            <w:tcW w:w="280" w:type="pct"/>
          </w:tcPr>
          <w:p w:rsidR="00DF61DE" w:rsidRPr="00DF61DE" w:rsidRDefault="00DF61DE" w:rsidP="00084114">
            <w:pPr>
              <w:spacing w:after="0" w:line="240" w:lineRule="auto"/>
              <w:jc w:val="center"/>
              <w:rPr>
                <w:rFonts w:ascii="Times New Roman" w:hAnsi="Times New Roman"/>
                <w:b/>
              </w:rPr>
            </w:pPr>
            <w:r w:rsidRPr="00DF61DE">
              <w:rPr>
                <w:rFonts w:ascii="Times New Roman" w:hAnsi="Times New Roman"/>
                <w:b/>
              </w:rPr>
              <w:t>102</w:t>
            </w:r>
          </w:p>
        </w:tc>
        <w:tc>
          <w:tcPr>
            <w:tcW w:w="280" w:type="pct"/>
          </w:tcPr>
          <w:p w:rsidR="00DF61DE" w:rsidRPr="00DF61DE" w:rsidRDefault="00DF61DE" w:rsidP="00084114">
            <w:pPr>
              <w:spacing w:after="0" w:line="240" w:lineRule="auto"/>
              <w:jc w:val="center"/>
              <w:rPr>
                <w:rFonts w:ascii="Times New Roman" w:hAnsi="Times New Roman"/>
                <w:b/>
              </w:rPr>
            </w:pPr>
            <w:r w:rsidRPr="00DF61DE">
              <w:rPr>
                <w:rFonts w:ascii="Times New Roman" w:hAnsi="Times New Roman"/>
                <w:b/>
              </w:rPr>
              <w:t>48</w:t>
            </w:r>
          </w:p>
        </w:tc>
        <w:tc>
          <w:tcPr>
            <w:tcW w:w="282" w:type="pct"/>
          </w:tcPr>
          <w:p w:rsidR="00DF61DE" w:rsidRPr="00DF61DE" w:rsidRDefault="00DF61DE" w:rsidP="00084114">
            <w:pPr>
              <w:spacing w:after="0" w:line="240" w:lineRule="auto"/>
              <w:jc w:val="center"/>
              <w:rPr>
                <w:rFonts w:ascii="Times New Roman" w:hAnsi="Times New Roman"/>
                <w:b/>
              </w:rPr>
            </w:pPr>
            <w:r w:rsidRPr="00DF61DE">
              <w:rPr>
                <w:rFonts w:ascii="Times New Roman" w:hAnsi="Times New Roman"/>
                <w:b/>
              </w:rPr>
              <w:t>30</w:t>
            </w:r>
          </w:p>
        </w:tc>
        <w:tc>
          <w:tcPr>
            <w:tcW w:w="281" w:type="pct"/>
          </w:tcPr>
          <w:p w:rsidR="00DF61DE" w:rsidRPr="00DF61DE" w:rsidRDefault="00DF61DE" w:rsidP="00084114">
            <w:pPr>
              <w:spacing w:after="0" w:line="240" w:lineRule="auto"/>
              <w:jc w:val="center"/>
              <w:rPr>
                <w:rFonts w:ascii="Times New Roman" w:hAnsi="Times New Roman"/>
                <w:b/>
              </w:rPr>
            </w:pPr>
          </w:p>
        </w:tc>
        <w:tc>
          <w:tcPr>
            <w:tcW w:w="234" w:type="pct"/>
          </w:tcPr>
          <w:p w:rsidR="00DF61DE" w:rsidRPr="00DF61DE" w:rsidRDefault="00DF61DE" w:rsidP="00084114">
            <w:pPr>
              <w:spacing w:after="0" w:line="240" w:lineRule="auto"/>
              <w:jc w:val="center"/>
              <w:rPr>
                <w:rFonts w:ascii="Times New Roman" w:hAnsi="Times New Roman"/>
                <w:b/>
              </w:rPr>
            </w:pPr>
          </w:p>
        </w:tc>
        <w:tc>
          <w:tcPr>
            <w:tcW w:w="331" w:type="pct"/>
          </w:tcPr>
          <w:p w:rsidR="00DF61DE" w:rsidRPr="00DF61DE" w:rsidRDefault="00DF61DE" w:rsidP="00084114">
            <w:pPr>
              <w:spacing w:after="0" w:line="240" w:lineRule="auto"/>
              <w:jc w:val="center"/>
              <w:rPr>
                <w:rFonts w:ascii="Times New Roman" w:hAnsi="Times New Roman"/>
                <w:b/>
              </w:rPr>
            </w:pPr>
            <w:r w:rsidRPr="00DF61DE">
              <w:rPr>
                <w:rFonts w:ascii="Times New Roman" w:hAnsi="Times New Roman"/>
                <w:b/>
              </w:rPr>
              <w:t>6</w:t>
            </w:r>
          </w:p>
        </w:tc>
        <w:tc>
          <w:tcPr>
            <w:tcW w:w="358" w:type="pct"/>
          </w:tcPr>
          <w:p w:rsidR="00DF61DE" w:rsidRPr="00DF61DE" w:rsidRDefault="00DF61DE" w:rsidP="00084114">
            <w:pPr>
              <w:spacing w:after="0" w:line="240" w:lineRule="auto"/>
              <w:jc w:val="center"/>
              <w:rPr>
                <w:rFonts w:ascii="Times New Roman" w:hAnsi="Times New Roman"/>
                <w:b/>
              </w:rPr>
            </w:pPr>
            <w:r w:rsidRPr="00DF61DE">
              <w:rPr>
                <w:rFonts w:ascii="Times New Roman" w:hAnsi="Times New Roman"/>
                <w:b/>
              </w:rPr>
              <w:t>36</w:t>
            </w:r>
          </w:p>
        </w:tc>
        <w:tc>
          <w:tcPr>
            <w:tcW w:w="682" w:type="pct"/>
          </w:tcPr>
          <w:p w:rsidR="00DF61DE" w:rsidRPr="00DF61DE" w:rsidRDefault="00DF61DE" w:rsidP="00084114">
            <w:pPr>
              <w:suppressAutoHyphens/>
              <w:spacing w:after="0" w:line="240" w:lineRule="auto"/>
              <w:jc w:val="center"/>
              <w:rPr>
                <w:rFonts w:ascii="Times New Roman" w:hAnsi="Times New Roman"/>
                <w:b/>
              </w:rPr>
            </w:pPr>
            <w:r w:rsidRPr="00DF61DE">
              <w:rPr>
                <w:rFonts w:ascii="Times New Roman" w:hAnsi="Times New Roman"/>
                <w:b/>
              </w:rPr>
              <w:t>36</w:t>
            </w:r>
          </w:p>
        </w:tc>
      </w:tr>
      <w:tr w:rsidR="00DF61DE" w:rsidRPr="00DF61DE" w:rsidTr="00DF61DE">
        <w:trPr>
          <w:trHeight w:val="472"/>
        </w:trPr>
        <w:tc>
          <w:tcPr>
            <w:tcW w:w="409" w:type="pct"/>
          </w:tcPr>
          <w:p w:rsidR="00DF61DE" w:rsidRPr="00DF61DE" w:rsidRDefault="00DF61DE" w:rsidP="00084114">
            <w:pPr>
              <w:widowControl w:val="0"/>
              <w:tabs>
                <w:tab w:val="left" w:pos="2835"/>
              </w:tabs>
              <w:autoSpaceDE w:val="0"/>
              <w:autoSpaceDN w:val="0"/>
              <w:adjustRightInd w:val="0"/>
              <w:spacing w:after="0" w:line="240" w:lineRule="auto"/>
              <w:jc w:val="both"/>
              <w:rPr>
                <w:rFonts w:ascii="Times New Roman" w:hAnsi="Times New Roman"/>
              </w:rPr>
            </w:pPr>
            <w:r w:rsidRPr="00DF61DE">
              <w:rPr>
                <w:rFonts w:ascii="Times New Roman" w:hAnsi="Times New Roman"/>
              </w:rPr>
              <w:t>ПК 2.1.</w:t>
            </w:r>
          </w:p>
          <w:p w:rsidR="00DF61DE" w:rsidRPr="00DF61DE" w:rsidRDefault="00DF61DE" w:rsidP="00084114">
            <w:pPr>
              <w:widowControl w:val="0"/>
              <w:tabs>
                <w:tab w:val="left" w:pos="2835"/>
              </w:tabs>
              <w:autoSpaceDE w:val="0"/>
              <w:autoSpaceDN w:val="0"/>
              <w:adjustRightInd w:val="0"/>
              <w:spacing w:after="0" w:line="240" w:lineRule="auto"/>
              <w:jc w:val="both"/>
              <w:rPr>
                <w:rFonts w:ascii="Times New Roman" w:hAnsi="Times New Roman"/>
              </w:rPr>
            </w:pPr>
            <w:r w:rsidRPr="00DF61DE">
              <w:rPr>
                <w:rFonts w:ascii="Times New Roman" w:hAnsi="Times New Roman"/>
              </w:rPr>
              <w:t>ПК 2.2.</w:t>
            </w:r>
          </w:p>
          <w:p w:rsidR="00DF61DE" w:rsidRPr="00DF61DE" w:rsidRDefault="00DF61DE" w:rsidP="00084114">
            <w:pPr>
              <w:widowControl w:val="0"/>
              <w:tabs>
                <w:tab w:val="left" w:pos="2835"/>
              </w:tabs>
              <w:autoSpaceDE w:val="0"/>
              <w:autoSpaceDN w:val="0"/>
              <w:adjustRightInd w:val="0"/>
              <w:spacing w:after="0" w:line="240" w:lineRule="auto"/>
              <w:jc w:val="both"/>
              <w:rPr>
                <w:rFonts w:ascii="Times New Roman" w:hAnsi="Times New Roman"/>
              </w:rPr>
            </w:pPr>
            <w:r w:rsidRPr="00DF61DE">
              <w:rPr>
                <w:rFonts w:ascii="Times New Roman" w:hAnsi="Times New Roman"/>
              </w:rPr>
              <w:t>ПК 2.3.</w:t>
            </w:r>
          </w:p>
          <w:p w:rsidR="00DF61DE" w:rsidRPr="00DF61DE" w:rsidRDefault="00DF61DE" w:rsidP="00084114">
            <w:pPr>
              <w:widowControl w:val="0"/>
              <w:tabs>
                <w:tab w:val="left" w:pos="2835"/>
              </w:tabs>
              <w:autoSpaceDE w:val="0"/>
              <w:autoSpaceDN w:val="0"/>
              <w:adjustRightInd w:val="0"/>
              <w:spacing w:after="0" w:line="240" w:lineRule="auto"/>
              <w:jc w:val="both"/>
              <w:rPr>
                <w:rFonts w:ascii="Times New Roman" w:hAnsi="Times New Roman"/>
              </w:rPr>
            </w:pPr>
            <w:r w:rsidRPr="00DF61DE">
              <w:rPr>
                <w:rFonts w:ascii="Times New Roman" w:hAnsi="Times New Roman"/>
              </w:rPr>
              <w:t>ПК 2.4.</w:t>
            </w:r>
          </w:p>
          <w:p w:rsidR="00DF61DE" w:rsidRPr="00DF61DE" w:rsidRDefault="00DF61DE" w:rsidP="00084114">
            <w:pPr>
              <w:tabs>
                <w:tab w:val="left" w:pos="2835"/>
              </w:tabs>
              <w:spacing w:after="0" w:line="240" w:lineRule="auto"/>
              <w:jc w:val="both"/>
              <w:rPr>
                <w:rFonts w:ascii="Times New Roman" w:hAnsi="Times New Roman"/>
              </w:rPr>
            </w:pPr>
            <w:r w:rsidRPr="00DF61DE">
              <w:rPr>
                <w:rFonts w:ascii="Times New Roman" w:hAnsi="Times New Roman"/>
              </w:rPr>
              <w:t>ОК 01.</w:t>
            </w:r>
          </w:p>
          <w:p w:rsidR="00DF61DE" w:rsidRPr="00DF61DE" w:rsidRDefault="00DF61DE" w:rsidP="00084114">
            <w:pPr>
              <w:tabs>
                <w:tab w:val="left" w:pos="2835"/>
              </w:tabs>
              <w:spacing w:after="0" w:line="240" w:lineRule="auto"/>
              <w:jc w:val="both"/>
              <w:rPr>
                <w:rFonts w:ascii="Times New Roman" w:hAnsi="Times New Roman"/>
              </w:rPr>
            </w:pPr>
            <w:r w:rsidRPr="00DF61DE">
              <w:rPr>
                <w:rFonts w:ascii="Times New Roman" w:hAnsi="Times New Roman"/>
              </w:rPr>
              <w:t>ОК 02.</w:t>
            </w:r>
          </w:p>
          <w:p w:rsidR="00DF61DE" w:rsidRPr="00DF61DE" w:rsidRDefault="00DF61DE" w:rsidP="00084114">
            <w:pPr>
              <w:tabs>
                <w:tab w:val="left" w:pos="2835"/>
              </w:tabs>
              <w:spacing w:after="0" w:line="240" w:lineRule="auto"/>
              <w:jc w:val="both"/>
              <w:rPr>
                <w:rFonts w:ascii="Times New Roman" w:hAnsi="Times New Roman"/>
              </w:rPr>
            </w:pPr>
            <w:r w:rsidRPr="00DF61DE">
              <w:rPr>
                <w:rFonts w:ascii="Times New Roman" w:hAnsi="Times New Roman"/>
              </w:rPr>
              <w:t>ОК 04.</w:t>
            </w:r>
          </w:p>
          <w:p w:rsidR="00DF61DE" w:rsidRPr="00DF61DE" w:rsidRDefault="00DF61DE" w:rsidP="00084114">
            <w:pPr>
              <w:tabs>
                <w:tab w:val="left" w:pos="2835"/>
              </w:tabs>
              <w:spacing w:after="0" w:line="240" w:lineRule="auto"/>
              <w:jc w:val="both"/>
              <w:rPr>
                <w:rFonts w:ascii="Times New Roman" w:hAnsi="Times New Roman"/>
              </w:rPr>
            </w:pPr>
            <w:r w:rsidRPr="00DF61DE">
              <w:rPr>
                <w:rFonts w:ascii="Times New Roman" w:hAnsi="Times New Roman"/>
              </w:rPr>
              <w:t>ОК 05.</w:t>
            </w:r>
          </w:p>
          <w:p w:rsidR="00DF61DE" w:rsidRPr="00DF61DE" w:rsidRDefault="00DF61DE" w:rsidP="00084114">
            <w:pPr>
              <w:tabs>
                <w:tab w:val="left" w:pos="2835"/>
              </w:tabs>
              <w:spacing w:after="0" w:line="240" w:lineRule="auto"/>
              <w:jc w:val="both"/>
              <w:rPr>
                <w:rFonts w:ascii="Times New Roman" w:hAnsi="Times New Roman"/>
              </w:rPr>
            </w:pPr>
            <w:r w:rsidRPr="00DF61DE">
              <w:rPr>
                <w:rFonts w:ascii="Times New Roman" w:hAnsi="Times New Roman"/>
              </w:rPr>
              <w:t>ОК 07.</w:t>
            </w:r>
          </w:p>
          <w:p w:rsidR="00DF61DE" w:rsidRPr="00DF61DE" w:rsidRDefault="00DF61DE" w:rsidP="00DF61DE">
            <w:pPr>
              <w:spacing w:after="0" w:line="240" w:lineRule="auto"/>
              <w:rPr>
                <w:rFonts w:ascii="Times New Roman" w:hAnsi="Times New Roman"/>
              </w:rPr>
            </w:pPr>
            <w:r w:rsidRPr="00DF61DE">
              <w:rPr>
                <w:rFonts w:ascii="Times New Roman" w:hAnsi="Times New Roman"/>
              </w:rPr>
              <w:t>ОК 09</w:t>
            </w:r>
          </w:p>
        </w:tc>
        <w:tc>
          <w:tcPr>
            <w:tcW w:w="1537" w:type="pct"/>
          </w:tcPr>
          <w:p w:rsidR="00DF61DE" w:rsidRPr="00DF61DE" w:rsidRDefault="00DF61DE" w:rsidP="00DF61DE">
            <w:pPr>
              <w:spacing w:after="0" w:line="240" w:lineRule="auto"/>
              <w:jc w:val="both"/>
              <w:rPr>
                <w:rFonts w:ascii="Times New Roman" w:hAnsi="Times New Roman"/>
              </w:rPr>
            </w:pPr>
            <w:r w:rsidRPr="00DF61DE">
              <w:rPr>
                <w:rFonts w:ascii="Times New Roman" w:hAnsi="Times New Roman"/>
              </w:rPr>
              <w:t>Раздел 4.</w:t>
            </w:r>
            <w:r w:rsidRPr="00DF61DE">
              <w:rPr>
                <w:rStyle w:val="hl"/>
              </w:rPr>
              <w:t xml:space="preserve"> </w:t>
            </w:r>
            <w:r w:rsidRPr="00DF61DE">
              <w:rPr>
                <w:rStyle w:val="hl"/>
                <w:rFonts w:ascii="Times New Roman" w:hAnsi="Times New Roman"/>
              </w:rPr>
              <w:t>Осуществление диагностики и лечения заболеваний акушерско-гинекологического профиля</w:t>
            </w:r>
          </w:p>
        </w:tc>
        <w:tc>
          <w:tcPr>
            <w:tcW w:w="326" w:type="pct"/>
          </w:tcPr>
          <w:p w:rsidR="00DF61DE" w:rsidRPr="00DF61DE" w:rsidRDefault="00DF61DE" w:rsidP="00DF61DE">
            <w:pPr>
              <w:spacing w:after="0" w:line="240" w:lineRule="auto"/>
              <w:jc w:val="center"/>
              <w:rPr>
                <w:rFonts w:ascii="Times New Roman" w:hAnsi="Times New Roman"/>
                <w:b/>
              </w:rPr>
            </w:pPr>
            <w:r w:rsidRPr="00DF61DE">
              <w:rPr>
                <w:rFonts w:ascii="Times New Roman" w:hAnsi="Times New Roman"/>
                <w:b/>
              </w:rPr>
              <w:t>84</w:t>
            </w:r>
          </w:p>
        </w:tc>
        <w:tc>
          <w:tcPr>
            <w:tcW w:w="280" w:type="pct"/>
          </w:tcPr>
          <w:p w:rsidR="00DF61DE" w:rsidRPr="00DF61DE" w:rsidRDefault="00DF61DE" w:rsidP="00DF61DE">
            <w:pPr>
              <w:spacing w:after="0" w:line="240" w:lineRule="auto"/>
              <w:jc w:val="center"/>
              <w:rPr>
                <w:rFonts w:ascii="Times New Roman" w:hAnsi="Times New Roman"/>
                <w:b/>
              </w:rPr>
            </w:pPr>
            <w:r w:rsidRPr="00DF61DE">
              <w:rPr>
                <w:rFonts w:ascii="Times New Roman" w:hAnsi="Times New Roman"/>
                <w:b/>
              </w:rPr>
              <w:t>102</w:t>
            </w:r>
          </w:p>
        </w:tc>
        <w:tc>
          <w:tcPr>
            <w:tcW w:w="280" w:type="pct"/>
          </w:tcPr>
          <w:p w:rsidR="00DF61DE" w:rsidRPr="00DF61DE" w:rsidRDefault="00DF61DE" w:rsidP="00DF61DE">
            <w:pPr>
              <w:spacing w:after="0" w:line="240" w:lineRule="auto"/>
              <w:jc w:val="center"/>
              <w:rPr>
                <w:rFonts w:ascii="Times New Roman" w:hAnsi="Times New Roman"/>
                <w:b/>
              </w:rPr>
            </w:pPr>
            <w:r w:rsidRPr="00DF61DE">
              <w:rPr>
                <w:rFonts w:ascii="Times New Roman" w:hAnsi="Times New Roman"/>
                <w:b/>
              </w:rPr>
              <w:t>48</w:t>
            </w:r>
          </w:p>
        </w:tc>
        <w:tc>
          <w:tcPr>
            <w:tcW w:w="282" w:type="pct"/>
          </w:tcPr>
          <w:p w:rsidR="00DF61DE" w:rsidRPr="00DF61DE" w:rsidRDefault="00DF61DE" w:rsidP="00DF61DE">
            <w:pPr>
              <w:spacing w:after="0" w:line="240" w:lineRule="auto"/>
              <w:jc w:val="center"/>
              <w:rPr>
                <w:rFonts w:ascii="Times New Roman" w:hAnsi="Times New Roman"/>
              </w:rPr>
            </w:pPr>
            <w:r w:rsidRPr="00DF61DE">
              <w:rPr>
                <w:rFonts w:ascii="Times New Roman" w:hAnsi="Times New Roman"/>
              </w:rPr>
              <w:t>30</w:t>
            </w:r>
          </w:p>
        </w:tc>
        <w:tc>
          <w:tcPr>
            <w:tcW w:w="281" w:type="pct"/>
          </w:tcPr>
          <w:p w:rsidR="00DF61DE" w:rsidRPr="00DF61DE" w:rsidRDefault="00DF61DE" w:rsidP="00DF61DE">
            <w:pPr>
              <w:spacing w:after="0" w:line="240" w:lineRule="auto"/>
              <w:jc w:val="center"/>
              <w:rPr>
                <w:rFonts w:ascii="Times New Roman" w:hAnsi="Times New Roman"/>
              </w:rPr>
            </w:pPr>
            <w:r w:rsidRPr="00DF61DE">
              <w:rPr>
                <w:rFonts w:ascii="Times New Roman" w:hAnsi="Times New Roman"/>
              </w:rPr>
              <w:t>Х</w:t>
            </w:r>
          </w:p>
        </w:tc>
        <w:tc>
          <w:tcPr>
            <w:tcW w:w="234" w:type="pct"/>
          </w:tcPr>
          <w:p w:rsidR="00DF61DE" w:rsidRPr="00DF61DE" w:rsidRDefault="00DF61DE" w:rsidP="00DF61DE">
            <w:pPr>
              <w:spacing w:after="0" w:line="240" w:lineRule="auto"/>
              <w:jc w:val="center"/>
              <w:rPr>
                <w:rFonts w:ascii="Times New Roman" w:hAnsi="Times New Roman"/>
                <w:b/>
              </w:rPr>
            </w:pPr>
          </w:p>
        </w:tc>
        <w:tc>
          <w:tcPr>
            <w:tcW w:w="331" w:type="pct"/>
          </w:tcPr>
          <w:p w:rsidR="00DF61DE" w:rsidRPr="00DF61DE" w:rsidRDefault="00DF61DE" w:rsidP="00DF61DE">
            <w:pPr>
              <w:spacing w:after="0" w:line="240" w:lineRule="auto"/>
              <w:jc w:val="center"/>
              <w:rPr>
                <w:rFonts w:ascii="Times New Roman" w:hAnsi="Times New Roman"/>
                <w:b/>
              </w:rPr>
            </w:pPr>
            <w:r w:rsidRPr="00DF61DE">
              <w:rPr>
                <w:rFonts w:ascii="Times New Roman" w:hAnsi="Times New Roman"/>
                <w:b/>
              </w:rPr>
              <w:t>6</w:t>
            </w:r>
          </w:p>
        </w:tc>
        <w:tc>
          <w:tcPr>
            <w:tcW w:w="358" w:type="pct"/>
          </w:tcPr>
          <w:p w:rsidR="00DF61DE" w:rsidRPr="00DF61DE" w:rsidRDefault="00DF61DE" w:rsidP="00DF61DE">
            <w:pPr>
              <w:spacing w:after="0" w:line="240" w:lineRule="auto"/>
              <w:jc w:val="center"/>
              <w:rPr>
                <w:rFonts w:ascii="Times New Roman" w:hAnsi="Times New Roman"/>
                <w:b/>
              </w:rPr>
            </w:pPr>
            <w:r w:rsidRPr="00DF61DE">
              <w:rPr>
                <w:rFonts w:ascii="Times New Roman" w:hAnsi="Times New Roman"/>
                <w:b/>
              </w:rPr>
              <w:t>36</w:t>
            </w:r>
          </w:p>
        </w:tc>
        <w:tc>
          <w:tcPr>
            <w:tcW w:w="682" w:type="pct"/>
          </w:tcPr>
          <w:p w:rsidR="00DF61DE" w:rsidRPr="00DF61DE" w:rsidRDefault="00DF61DE" w:rsidP="00DF61DE">
            <w:pPr>
              <w:spacing w:after="0" w:line="240" w:lineRule="auto"/>
              <w:jc w:val="center"/>
              <w:rPr>
                <w:rFonts w:ascii="Times New Roman" w:hAnsi="Times New Roman"/>
                <w:b/>
              </w:rPr>
            </w:pPr>
            <w:r w:rsidRPr="00DF61DE">
              <w:rPr>
                <w:rFonts w:ascii="Times New Roman" w:hAnsi="Times New Roman"/>
                <w:b/>
              </w:rPr>
              <w:t>36</w:t>
            </w:r>
          </w:p>
        </w:tc>
      </w:tr>
      <w:tr w:rsidR="00DF61DE" w:rsidRPr="00DF61DE" w:rsidTr="00DF61DE">
        <w:trPr>
          <w:trHeight w:val="472"/>
        </w:trPr>
        <w:tc>
          <w:tcPr>
            <w:tcW w:w="409" w:type="pct"/>
          </w:tcPr>
          <w:p w:rsidR="00DF61DE" w:rsidRPr="00DF61DE" w:rsidRDefault="00DF61DE" w:rsidP="00DF61DE">
            <w:pPr>
              <w:widowControl w:val="0"/>
              <w:tabs>
                <w:tab w:val="left" w:pos="2835"/>
              </w:tabs>
              <w:autoSpaceDE w:val="0"/>
              <w:autoSpaceDN w:val="0"/>
              <w:adjustRightInd w:val="0"/>
              <w:spacing w:after="0" w:line="240" w:lineRule="auto"/>
              <w:jc w:val="both"/>
              <w:rPr>
                <w:rFonts w:ascii="Times New Roman" w:hAnsi="Times New Roman"/>
              </w:rPr>
            </w:pPr>
          </w:p>
        </w:tc>
        <w:tc>
          <w:tcPr>
            <w:tcW w:w="1537" w:type="pct"/>
          </w:tcPr>
          <w:p w:rsidR="00DF61DE" w:rsidRPr="00DF61DE" w:rsidRDefault="00DF61DE" w:rsidP="00084114">
            <w:pPr>
              <w:suppressAutoHyphens/>
              <w:spacing w:after="0" w:line="240" w:lineRule="auto"/>
              <w:rPr>
                <w:rFonts w:ascii="Times New Roman" w:hAnsi="Times New Roman"/>
              </w:rPr>
            </w:pPr>
            <w:r w:rsidRPr="00DF61DE">
              <w:rPr>
                <w:rFonts w:ascii="Times New Roman" w:hAnsi="Times New Roman"/>
              </w:rPr>
              <w:t xml:space="preserve">Производственная практика, часов </w:t>
            </w:r>
          </w:p>
        </w:tc>
        <w:tc>
          <w:tcPr>
            <w:tcW w:w="326" w:type="pct"/>
          </w:tcPr>
          <w:p w:rsidR="00DF61DE" w:rsidRPr="00DF61DE" w:rsidRDefault="00DF61DE" w:rsidP="00DF61DE">
            <w:pPr>
              <w:suppressAutoHyphens/>
              <w:spacing w:after="0" w:line="240" w:lineRule="auto"/>
              <w:jc w:val="center"/>
              <w:rPr>
                <w:rFonts w:ascii="Times New Roman" w:hAnsi="Times New Roman"/>
              </w:rPr>
            </w:pPr>
            <w:r w:rsidRPr="00DF61DE">
              <w:rPr>
                <w:rFonts w:ascii="Times New Roman" w:hAnsi="Times New Roman"/>
                <w:b/>
              </w:rPr>
              <w:t>36</w:t>
            </w:r>
          </w:p>
        </w:tc>
        <w:tc>
          <w:tcPr>
            <w:tcW w:w="280" w:type="pct"/>
          </w:tcPr>
          <w:p w:rsidR="00DF61DE" w:rsidRPr="00DF61DE" w:rsidRDefault="00DF61DE" w:rsidP="00342D4E">
            <w:pPr>
              <w:spacing w:after="0" w:line="240" w:lineRule="auto"/>
              <w:jc w:val="center"/>
              <w:rPr>
                <w:rFonts w:ascii="Times New Roman" w:hAnsi="Times New Roman"/>
              </w:rPr>
            </w:pPr>
          </w:p>
        </w:tc>
        <w:tc>
          <w:tcPr>
            <w:tcW w:w="280" w:type="pct"/>
          </w:tcPr>
          <w:p w:rsidR="00DF61DE" w:rsidRPr="00DF61DE" w:rsidRDefault="00DF61DE" w:rsidP="00342D4E">
            <w:pPr>
              <w:spacing w:after="0" w:line="240" w:lineRule="auto"/>
              <w:jc w:val="center"/>
              <w:rPr>
                <w:rFonts w:ascii="Times New Roman" w:hAnsi="Times New Roman"/>
                <w:b/>
                <w:bCs/>
              </w:rPr>
            </w:pPr>
          </w:p>
        </w:tc>
        <w:tc>
          <w:tcPr>
            <w:tcW w:w="282" w:type="pct"/>
          </w:tcPr>
          <w:p w:rsidR="00DF61DE" w:rsidRPr="00DF61DE" w:rsidRDefault="00DF61DE" w:rsidP="00342D4E">
            <w:pPr>
              <w:spacing w:after="0" w:line="240" w:lineRule="auto"/>
              <w:jc w:val="center"/>
              <w:rPr>
                <w:rFonts w:ascii="Times New Roman" w:hAnsi="Times New Roman"/>
              </w:rPr>
            </w:pPr>
          </w:p>
        </w:tc>
        <w:tc>
          <w:tcPr>
            <w:tcW w:w="281" w:type="pct"/>
          </w:tcPr>
          <w:p w:rsidR="00DF61DE" w:rsidRPr="00DF61DE" w:rsidRDefault="00DF61DE" w:rsidP="00342D4E">
            <w:pPr>
              <w:spacing w:after="0" w:line="240" w:lineRule="auto"/>
              <w:jc w:val="center"/>
              <w:rPr>
                <w:rFonts w:ascii="Times New Roman" w:hAnsi="Times New Roman"/>
              </w:rPr>
            </w:pPr>
          </w:p>
        </w:tc>
        <w:tc>
          <w:tcPr>
            <w:tcW w:w="234" w:type="pct"/>
          </w:tcPr>
          <w:p w:rsidR="00DF61DE" w:rsidRPr="00DF61DE" w:rsidRDefault="00DF61DE" w:rsidP="00342D4E">
            <w:pPr>
              <w:spacing w:after="0" w:line="240" w:lineRule="auto"/>
              <w:jc w:val="center"/>
              <w:rPr>
                <w:rFonts w:ascii="Times New Roman" w:hAnsi="Times New Roman"/>
              </w:rPr>
            </w:pPr>
          </w:p>
        </w:tc>
        <w:tc>
          <w:tcPr>
            <w:tcW w:w="331" w:type="pct"/>
          </w:tcPr>
          <w:p w:rsidR="00DF61DE" w:rsidRPr="00DF61DE" w:rsidRDefault="00DF61DE" w:rsidP="00C234D3">
            <w:pPr>
              <w:spacing w:after="0"/>
              <w:jc w:val="center"/>
              <w:rPr>
                <w:rFonts w:ascii="Times New Roman" w:hAnsi="Times New Roman"/>
                <w:b/>
              </w:rPr>
            </w:pPr>
          </w:p>
        </w:tc>
        <w:tc>
          <w:tcPr>
            <w:tcW w:w="358" w:type="pct"/>
          </w:tcPr>
          <w:p w:rsidR="00DF61DE" w:rsidRPr="00DF61DE" w:rsidRDefault="00DF61DE" w:rsidP="00C234D3">
            <w:pPr>
              <w:spacing w:after="0"/>
              <w:jc w:val="center"/>
              <w:rPr>
                <w:rFonts w:ascii="Times New Roman" w:hAnsi="Times New Roman"/>
                <w:b/>
                <w:bCs/>
              </w:rPr>
            </w:pPr>
          </w:p>
        </w:tc>
        <w:tc>
          <w:tcPr>
            <w:tcW w:w="682" w:type="pct"/>
          </w:tcPr>
          <w:p w:rsidR="00DF61DE" w:rsidRPr="00DF61DE" w:rsidRDefault="00DF61DE" w:rsidP="00C234D3">
            <w:pPr>
              <w:spacing w:after="0"/>
              <w:jc w:val="center"/>
              <w:rPr>
                <w:rFonts w:ascii="Times New Roman" w:hAnsi="Times New Roman"/>
                <w:b/>
                <w:bCs/>
              </w:rPr>
            </w:pPr>
            <w:r w:rsidRPr="00DF61DE">
              <w:rPr>
                <w:rFonts w:ascii="Times New Roman" w:hAnsi="Times New Roman"/>
                <w:b/>
                <w:bCs/>
              </w:rPr>
              <w:t>36</w:t>
            </w:r>
          </w:p>
        </w:tc>
      </w:tr>
      <w:tr w:rsidR="00DF61DE" w:rsidRPr="00DF61DE" w:rsidTr="00DF61DE">
        <w:trPr>
          <w:trHeight w:val="472"/>
        </w:trPr>
        <w:tc>
          <w:tcPr>
            <w:tcW w:w="409" w:type="pct"/>
          </w:tcPr>
          <w:p w:rsidR="00DF61DE" w:rsidRPr="00DF61DE" w:rsidRDefault="00DF61DE" w:rsidP="00DF61DE">
            <w:pPr>
              <w:widowControl w:val="0"/>
              <w:tabs>
                <w:tab w:val="left" w:pos="2835"/>
              </w:tabs>
              <w:autoSpaceDE w:val="0"/>
              <w:autoSpaceDN w:val="0"/>
              <w:adjustRightInd w:val="0"/>
              <w:spacing w:after="0" w:line="240" w:lineRule="auto"/>
              <w:jc w:val="both"/>
              <w:rPr>
                <w:rFonts w:ascii="Times New Roman" w:hAnsi="Times New Roman"/>
              </w:rPr>
            </w:pPr>
          </w:p>
        </w:tc>
        <w:tc>
          <w:tcPr>
            <w:tcW w:w="1537" w:type="pct"/>
          </w:tcPr>
          <w:p w:rsidR="00DF61DE" w:rsidRPr="00DF61DE" w:rsidRDefault="00DF61DE" w:rsidP="00DF61DE">
            <w:pPr>
              <w:suppressAutoHyphens/>
              <w:spacing w:after="0" w:line="240" w:lineRule="auto"/>
              <w:jc w:val="both"/>
              <w:rPr>
                <w:rFonts w:ascii="Times New Roman" w:hAnsi="Times New Roman"/>
                <w:b/>
              </w:rPr>
            </w:pPr>
            <w:r w:rsidRPr="00DF61DE">
              <w:rPr>
                <w:rFonts w:ascii="Times New Roman" w:hAnsi="Times New Roman"/>
                <w:b/>
              </w:rPr>
              <w:t>Всего</w:t>
            </w:r>
          </w:p>
        </w:tc>
        <w:tc>
          <w:tcPr>
            <w:tcW w:w="326" w:type="pct"/>
          </w:tcPr>
          <w:p w:rsidR="00DF61DE" w:rsidRPr="00DF61DE" w:rsidRDefault="00DF61DE" w:rsidP="00084114">
            <w:pPr>
              <w:suppressAutoHyphens/>
              <w:spacing w:after="0" w:line="240" w:lineRule="auto"/>
              <w:jc w:val="center"/>
              <w:rPr>
                <w:rFonts w:ascii="Times New Roman" w:hAnsi="Times New Roman"/>
                <w:b/>
              </w:rPr>
            </w:pPr>
            <w:r w:rsidRPr="00DF61DE">
              <w:rPr>
                <w:rFonts w:ascii="Times New Roman" w:hAnsi="Times New Roman"/>
                <w:b/>
              </w:rPr>
              <w:t>120</w:t>
            </w:r>
          </w:p>
        </w:tc>
        <w:tc>
          <w:tcPr>
            <w:tcW w:w="280" w:type="pct"/>
          </w:tcPr>
          <w:p w:rsidR="00DF61DE" w:rsidRPr="00DF61DE" w:rsidRDefault="00DF61DE" w:rsidP="00084114">
            <w:pPr>
              <w:spacing w:after="0" w:line="240" w:lineRule="auto"/>
              <w:jc w:val="center"/>
              <w:rPr>
                <w:rFonts w:ascii="Times New Roman" w:hAnsi="Times New Roman"/>
                <w:b/>
              </w:rPr>
            </w:pPr>
            <w:r w:rsidRPr="00DF61DE">
              <w:rPr>
                <w:rFonts w:ascii="Times New Roman" w:hAnsi="Times New Roman"/>
                <w:b/>
              </w:rPr>
              <w:t>102</w:t>
            </w:r>
          </w:p>
        </w:tc>
        <w:tc>
          <w:tcPr>
            <w:tcW w:w="280" w:type="pct"/>
          </w:tcPr>
          <w:p w:rsidR="00DF61DE" w:rsidRPr="00DF61DE" w:rsidRDefault="00DF61DE" w:rsidP="00084114">
            <w:pPr>
              <w:spacing w:after="0" w:line="240" w:lineRule="auto"/>
              <w:jc w:val="center"/>
              <w:rPr>
                <w:rFonts w:ascii="Times New Roman" w:hAnsi="Times New Roman"/>
                <w:b/>
              </w:rPr>
            </w:pPr>
            <w:r w:rsidRPr="00DF61DE">
              <w:rPr>
                <w:rFonts w:ascii="Times New Roman" w:hAnsi="Times New Roman"/>
                <w:b/>
              </w:rPr>
              <w:t>48</w:t>
            </w:r>
          </w:p>
        </w:tc>
        <w:tc>
          <w:tcPr>
            <w:tcW w:w="282" w:type="pct"/>
          </w:tcPr>
          <w:p w:rsidR="00DF61DE" w:rsidRPr="00DF61DE" w:rsidRDefault="00DF61DE" w:rsidP="00084114">
            <w:pPr>
              <w:spacing w:after="0" w:line="240" w:lineRule="auto"/>
              <w:jc w:val="center"/>
              <w:rPr>
                <w:rFonts w:ascii="Times New Roman" w:hAnsi="Times New Roman"/>
                <w:b/>
              </w:rPr>
            </w:pPr>
            <w:r w:rsidRPr="00DF61DE">
              <w:rPr>
                <w:rFonts w:ascii="Times New Roman" w:hAnsi="Times New Roman"/>
                <w:b/>
              </w:rPr>
              <w:t>30</w:t>
            </w:r>
          </w:p>
        </w:tc>
        <w:tc>
          <w:tcPr>
            <w:tcW w:w="281" w:type="pct"/>
          </w:tcPr>
          <w:p w:rsidR="00DF61DE" w:rsidRPr="00DF61DE" w:rsidRDefault="00DF61DE" w:rsidP="00084114">
            <w:pPr>
              <w:spacing w:after="0" w:line="240" w:lineRule="auto"/>
              <w:jc w:val="center"/>
              <w:rPr>
                <w:rFonts w:ascii="Times New Roman" w:hAnsi="Times New Roman"/>
                <w:b/>
              </w:rPr>
            </w:pPr>
          </w:p>
        </w:tc>
        <w:tc>
          <w:tcPr>
            <w:tcW w:w="234" w:type="pct"/>
          </w:tcPr>
          <w:p w:rsidR="00DF61DE" w:rsidRPr="00DF61DE" w:rsidRDefault="00DF61DE" w:rsidP="00084114">
            <w:pPr>
              <w:spacing w:after="0" w:line="240" w:lineRule="auto"/>
              <w:jc w:val="center"/>
              <w:rPr>
                <w:rFonts w:ascii="Times New Roman" w:hAnsi="Times New Roman"/>
                <w:b/>
              </w:rPr>
            </w:pPr>
          </w:p>
        </w:tc>
        <w:tc>
          <w:tcPr>
            <w:tcW w:w="331" w:type="pct"/>
          </w:tcPr>
          <w:p w:rsidR="00DF61DE" w:rsidRPr="00DF61DE" w:rsidRDefault="00DF61DE" w:rsidP="00084114">
            <w:pPr>
              <w:spacing w:after="0" w:line="240" w:lineRule="auto"/>
              <w:jc w:val="center"/>
              <w:rPr>
                <w:rFonts w:ascii="Times New Roman" w:hAnsi="Times New Roman"/>
                <w:b/>
              </w:rPr>
            </w:pPr>
            <w:r w:rsidRPr="00DF61DE">
              <w:rPr>
                <w:rFonts w:ascii="Times New Roman" w:hAnsi="Times New Roman"/>
                <w:b/>
              </w:rPr>
              <w:t>6</w:t>
            </w:r>
          </w:p>
        </w:tc>
        <w:tc>
          <w:tcPr>
            <w:tcW w:w="358" w:type="pct"/>
          </w:tcPr>
          <w:p w:rsidR="00DF61DE" w:rsidRPr="00DF61DE" w:rsidRDefault="00DF61DE" w:rsidP="00084114">
            <w:pPr>
              <w:spacing w:after="0" w:line="240" w:lineRule="auto"/>
              <w:jc w:val="center"/>
              <w:rPr>
                <w:rFonts w:ascii="Times New Roman" w:hAnsi="Times New Roman"/>
                <w:b/>
              </w:rPr>
            </w:pPr>
            <w:r w:rsidRPr="00DF61DE">
              <w:rPr>
                <w:rFonts w:ascii="Times New Roman" w:hAnsi="Times New Roman"/>
                <w:b/>
              </w:rPr>
              <w:t>36</w:t>
            </w:r>
          </w:p>
        </w:tc>
        <w:tc>
          <w:tcPr>
            <w:tcW w:w="682" w:type="pct"/>
          </w:tcPr>
          <w:p w:rsidR="00DF61DE" w:rsidRPr="00DF61DE" w:rsidRDefault="00DF61DE" w:rsidP="00084114">
            <w:pPr>
              <w:suppressAutoHyphens/>
              <w:spacing w:after="0" w:line="240" w:lineRule="auto"/>
              <w:jc w:val="center"/>
              <w:rPr>
                <w:rFonts w:ascii="Times New Roman" w:hAnsi="Times New Roman"/>
                <w:b/>
              </w:rPr>
            </w:pPr>
            <w:r w:rsidRPr="00DF61DE">
              <w:rPr>
                <w:rFonts w:ascii="Times New Roman" w:hAnsi="Times New Roman"/>
                <w:b/>
              </w:rPr>
              <w:t>36</w:t>
            </w:r>
          </w:p>
        </w:tc>
      </w:tr>
      <w:tr w:rsidR="00DF61DE" w:rsidRPr="00DF61DE" w:rsidTr="00DF61DE">
        <w:trPr>
          <w:trHeight w:val="472"/>
        </w:trPr>
        <w:tc>
          <w:tcPr>
            <w:tcW w:w="409" w:type="pct"/>
          </w:tcPr>
          <w:p w:rsidR="00DF61DE" w:rsidRPr="00DF61DE" w:rsidRDefault="00DF61DE" w:rsidP="00DF61DE">
            <w:pPr>
              <w:widowControl w:val="0"/>
              <w:tabs>
                <w:tab w:val="left" w:pos="2835"/>
              </w:tabs>
              <w:autoSpaceDE w:val="0"/>
              <w:autoSpaceDN w:val="0"/>
              <w:adjustRightInd w:val="0"/>
              <w:spacing w:after="0" w:line="240" w:lineRule="auto"/>
              <w:jc w:val="both"/>
              <w:rPr>
                <w:rFonts w:ascii="Times New Roman" w:hAnsi="Times New Roman"/>
              </w:rPr>
            </w:pPr>
          </w:p>
        </w:tc>
        <w:tc>
          <w:tcPr>
            <w:tcW w:w="1537" w:type="pct"/>
          </w:tcPr>
          <w:p w:rsidR="00DF61DE" w:rsidRPr="00DF61DE" w:rsidRDefault="00DF61DE" w:rsidP="00DF61DE">
            <w:pPr>
              <w:suppressAutoHyphens/>
              <w:spacing w:after="0" w:line="240" w:lineRule="auto"/>
              <w:jc w:val="both"/>
              <w:rPr>
                <w:rFonts w:ascii="Times New Roman" w:hAnsi="Times New Roman"/>
              </w:rPr>
            </w:pPr>
            <w:r w:rsidRPr="00DF61DE">
              <w:rPr>
                <w:rFonts w:ascii="Times New Roman" w:hAnsi="Times New Roman"/>
              </w:rPr>
              <w:t>Промежуточная аттестация</w:t>
            </w:r>
          </w:p>
        </w:tc>
        <w:tc>
          <w:tcPr>
            <w:tcW w:w="326" w:type="pct"/>
          </w:tcPr>
          <w:p w:rsidR="00DF61DE" w:rsidRPr="00DF61DE" w:rsidRDefault="00DF61DE" w:rsidP="00084114">
            <w:pPr>
              <w:suppressAutoHyphens/>
              <w:spacing w:after="0" w:line="240" w:lineRule="auto"/>
              <w:jc w:val="center"/>
              <w:rPr>
                <w:rFonts w:ascii="Times New Roman" w:hAnsi="Times New Roman"/>
                <w:b/>
              </w:rPr>
            </w:pPr>
            <w:r w:rsidRPr="00DF61DE">
              <w:rPr>
                <w:rFonts w:ascii="Times New Roman" w:hAnsi="Times New Roman"/>
                <w:b/>
              </w:rPr>
              <w:t>6</w:t>
            </w:r>
          </w:p>
        </w:tc>
        <w:tc>
          <w:tcPr>
            <w:tcW w:w="280" w:type="pct"/>
          </w:tcPr>
          <w:p w:rsidR="00DF61DE" w:rsidRPr="00DF61DE" w:rsidRDefault="00DF61DE" w:rsidP="00084114">
            <w:pPr>
              <w:spacing w:after="0" w:line="240" w:lineRule="auto"/>
              <w:rPr>
                <w:rFonts w:ascii="Times New Roman" w:hAnsi="Times New Roman"/>
              </w:rPr>
            </w:pPr>
          </w:p>
        </w:tc>
        <w:tc>
          <w:tcPr>
            <w:tcW w:w="280" w:type="pct"/>
          </w:tcPr>
          <w:p w:rsidR="00DF61DE" w:rsidRPr="00DF61DE" w:rsidRDefault="00DF61DE" w:rsidP="00084114">
            <w:pPr>
              <w:spacing w:after="0" w:line="240" w:lineRule="auto"/>
              <w:rPr>
                <w:rFonts w:ascii="Times New Roman" w:hAnsi="Times New Roman"/>
              </w:rPr>
            </w:pPr>
          </w:p>
        </w:tc>
        <w:tc>
          <w:tcPr>
            <w:tcW w:w="282" w:type="pct"/>
          </w:tcPr>
          <w:p w:rsidR="00DF61DE" w:rsidRPr="00DF61DE" w:rsidRDefault="00DF61DE" w:rsidP="00084114">
            <w:pPr>
              <w:spacing w:after="0" w:line="240" w:lineRule="auto"/>
              <w:rPr>
                <w:rFonts w:ascii="Times New Roman" w:hAnsi="Times New Roman"/>
              </w:rPr>
            </w:pPr>
          </w:p>
        </w:tc>
        <w:tc>
          <w:tcPr>
            <w:tcW w:w="281" w:type="pct"/>
          </w:tcPr>
          <w:p w:rsidR="00DF61DE" w:rsidRPr="00DF61DE" w:rsidRDefault="00DF61DE" w:rsidP="00084114">
            <w:pPr>
              <w:spacing w:after="0" w:line="240" w:lineRule="auto"/>
              <w:rPr>
                <w:rFonts w:ascii="Times New Roman" w:hAnsi="Times New Roman"/>
              </w:rPr>
            </w:pPr>
          </w:p>
        </w:tc>
        <w:tc>
          <w:tcPr>
            <w:tcW w:w="234" w:type="pct"/>
          </w:tcPr>
          <w:p w:rsidR="00DF61DE" w:rsidRPr="00DF61DE" w:rsidRDefault="00DF61DE" w:rsidP="00084114">
            <w:pPr>
              <w:spacing w:after="0" w:line="240" w:lineRule="auto"/>
              <w:rPr>
                <w:rFonts w:ascii="Times New Roman" w:hAnsi="Times New Roman"/>
              </w:rPr>
            </w:pPr>
          </w:p>
        </w:tc>
        <w:tc>
          <w:tcPr>
            <w:tcW w:w="331" w:type="pct"/>
          </w:tcPr>
          <w:p w:rsidR="00DF61DE" w:rsidRPr="00DF61DE" w:rsidRDefault="00DF61DE" w:rsidP="00084114">
            <w:pPr>
              <w:spacing w:after="0" w:line="240" w:lineRule="auto"/>
              <w:rPr>
                <w:rFonts w:ascii="Times New Roman" w:hAnsi="Times New Roman"/>
              </w:rPr>
            </w:pPr>
          </w:p>
        </w:tc>
        <w:tc>
          <w:tcPr>
            <w:tcW w:w="358" w:type="pct"/>
          </w:tcPr>
          <w:p w:rsidR="00DF61DE" w:rsidRPr="00DF61DE" w:rsidRDefault="00DF61DE" w:rsidP="00084114">
            <w:pPr>
              <w:spacing w:after="0" w:line="240" w:lineRule="auto"/>
              <w:rPr>
                <w:rFonts w:ascii="Times New Roman" w:hAnsi="Times New Roman"/>
              </w:rPr>
            </w:pPr>
          </w:p>
        </w:tc>
        <w:tc>
          <w:tcPr>
            <w:tcW w:w="682" w:type="pct"/>
          </w:tcPr>
          <w:p w:rsidR="00DF61DE" w:rsidRPr="00DF61DE" w:rsidRDefault="00DF61DE" w:rsidP="00084114">
            <w:pPr>
              <w:suppressAutoHyphens/>
              <w:spacing w:after="0" w:line="240" w:lineRule="auto"/>
              <w:jc w:val="center"/>
              <w:rPr>
                <w:rFonts w:ascii="Times New Roman" w:hAnsi="Times New Roman"/>
                <w:b/>
              </w:rPr>
            </w:pPr>
          </w:p>
        </w:tc>
      </w:tr>
      <w:tr w:rsidR="00DF61DE" w:rsidRPr="00DF61DE" w:rsidTr="00DF61DE">
        <w:trPr>
          <w:trHeight w:val="472"/>
        </w:trPr>
        <w:tc>
          <w:tcPr>
            <w:tcW w:w="409" w:type="pct"/>
          </w:tcPr>
          <w:p w:rsidR="00DF61DE" w:rsidRPr="00DF61DE" w:rsidRDefault="00DF61DE" w:rsidP="00DF61DE">
            <w:pPr>
              <w:widowControl w:val="0"/>
              <w:tabs>
                <w:tab w:val="left" w:pos="2835"/>
              </w:tabs>
              <w:autoSpaceDE w:val="0"/>
              <w:autoSpaceDN w:val="0"/>
              <w:adjustRightInd w:val="0"/>
              <w:spacing w:after="0" w:line="240" w:lineRule="auto"/>
              <w:jc w:val="both"/>
              <w:rPr>
                <w:rFonts w:ascii="Times New Roman" w:hAnsi="Times New Roman"/>
              </w:rPr>
            </w:pPr>
          </w:p>
        </w:tc>
        <w:tc>
          <w:tcPr>
            <w:tcW w:w="1537" w:type="pct"/>
          </w:tcPr>
          <w:p w:rsidR="00DF61DE" w:rsidRPr="00DF61DE" w:rsidRDefault="00DF61DE" w:rsidP="00DF61DE">
            <w:pPr>
              <w:spacing w:after="0" w:line="240" w:lineRule="auto"/>
              <w:jc w:val="both"/>
              <w:rPr>
                <w:rFonts w:ascii="Times New Roman" w:hAnsi="Times New Roman"/>
                <w:b/>
              </w:rPr>
            </w:pPr>
            <w:r w:rsidRPr="00DF61DE">
              <w:rPr>
                <w:rFonts w:ascii="Times New Roman" w:hAnsi="Times New Roman"/>
                <w:b/>
              </w:rPr>
              <w:t>Всего:</w:t>
            </w:r>
          </w:p>
        </w:tc>
        <w:tc>
          <w:tcPr>
            <w:tcW w:w="326" w:type="pct"/>
          </w:tcPr>
          <w:p w:rsidR="00DF61DE" w:rsidRPr="00DF61DE" w:rsidRDefault="00DF61DE" w:rsidP="00084114">
            <w:pPr>
              <w:spacing w:after="0" w:line="240" w:lineRule="auto"/>
              <w:jc w:val="center"/>
              <w:rPr>
                <w:rFonts w:ascii="Times New Roman" w:hAnsi="Times New Roman"/>
                <w:b/>
              </w:rPr>
            </w:pPr>
            <w:r w:rsidRPr="00DF61DE">
              <w:rPr>
                <w:rFonts w:ascii="Times New Roman" w:hAnsi="Times New Roman"/>
                <w:b/>
              </w:rPr>
              <w:t>916</w:t>
            </w:r>
          </w:p>
        </w:tc>
        <w:tc>
          <w:tcPr>
            <w:tcW w:w="280" w:type="pct"/>
          </w:tcPr>
          <w:p w:rsidR="00DF61DE" w:rsidRPr="00DF61DE" w:rsidRDefault="00DF61DE" w:rsidP="00084114">
            <w:pPr>
              <w:spacing w:after="0" w:line="240" w:lineRule="auto"/>
              <w:jc w:val="center"/>
              <w:rPr>
                <w:rFonts w:ascii="Times New Roman" w:hAnsi="Times New Roman"/>
                <w:b/>
              </w:rPr>
            </w:pPr>
            <w:r w:rsidRPr="00DF61DE">
              <w:rPr>
                <w:rFonts w:ascii="Times New Roman" w:hAnsi="Times New Roman"/>
                <w:b/>
              </w:rPr>
              <w:t>762</w:t>
            </w:r>
          </w:p>
        </w:tc>
        <w:tc>
          <w:tcPr>
            <w:tcW w:w="280" w:type="pct"/>
          </w:tcPr>
          <w:p w:rsidR="00DF61DE" w:rsidRPr="00DF61DE" w:rsidRDefault="00DF61DE" w:rsidP="00084114">
            <w:pPr>
              <w:spacing w:after="0" w:line="240" w:lineRule="auto"/>
              <w:jc w:val="center"/>
              <w:rPr>
                <w:rFonts w:ascii="Times New Roman" w:hAnsi="Times New Roman"/>
                <w:b/>
              </w:rPr>
            </w:pPr>
            <w:r w:rsidRPr="00DF61DE">
              <w:rPr>
                <w:rFonts w:ascii="Times New Roman" w:hAnsi="Times New Roman"/>
                <w:b/>
              </w:rPr>
              <w:t>442</w:t>
            </w:r>
          </w:p>
        </w:tc>
        <w:tc>
          <w:tcPr>
            <w:tcW w:w="282" w:type="pct"/>
          </w:tcPr>
          <w:p w:rsidR="00DF61DE" w:rsidRPr="00DF61DE" w:rsidRDefault="00DF61DE" w:rsidP="00084114">
            <w:pPr>
              <w:spacing w:after="0" w:line="240" w:lineRule="auto"/>
              <w:jc w:val="center"/>
              <w:rPr>
                <w:rFonts w:ascii="Times New Roman" w:hAnsi="Times New Roman"/>
                <w:b/>
              </w:rPr>
            </w:pPr>
            <w:r w:rsidRPr="00DF61DE">
              <w:rPr>
                <w:rFonts w:ascii="Times New Roman" w:hAnsi="Times New Roman"/>
                <w:b/>
              </w:rPr>
              <w:t>294</w:t>
            </w:r>
          </w:p>
        </w:tc>
        <w:tc>
          <w:tcPr>
            <w:tcW w:w="281" w:type="pct"/>
          </w:tcPr>
          <w:p w:rsidR="00DF61DE" w:rsidRPr="00DF61DE" w:rsidRDefault="00DF61DE" w:rsidP="00084114">
            <w:pPr>
              <w:spacing w:after="0" w:line="240" w:lineRule="auto"/>
              <w:jc w:val="center"/>
              <w:rPr>
                <w:rFonts w:ascii="Times New Roman" w:hAnsi="Times New Roman"/>
                <w:b/>
              </w:rPr>
            </w:pPr>
          </w:p>
        </w:tc>
        <w:tc>
          <w:tcPr>
            <w:tcW w:w="234" w:type="pct"/>
          </w:tcPr>
          <w:p w:rsidR="00DF61DE" w:rsidRPr="00DF61DE" w:rsidRDefault="00DF61DE" w:rsidP="00084114">
            <w:pPr>
              <w:spacing w:after="0" w:line="240" w:lineRule="auto"/>
              <w:jc w:val="center"/>
              <w:rPr>
                <w:rFonts w:ascii="Times New Roman" w:hAnsi="Times New Roman"/>
                <w:b/>
              </w:rPr>
            </w:pPr>
          </w:p>
        </w:tc>
        <w:tc>
          <w:tcPr>
            <w:tcW w:w="331" w:type="pct"/>
          </w:tcPr>
          <w:p w:rsidR="00DF61DE" w:rsidRPr="00DF61DE" w:rsidRDefault="00DF61DE" w:rsidP="00084114">
            <w:pPr>
              <w:spacing w:after="0" w:line="240" w:lineRule="auto"/>
              <w:jc w:val="center"/>
              <w:rPr>
                <w:rFonts w:ascii="Times New Roman" w:hAnsi="Times New Roman"/>
                <w:b/>
              </w:rPr>
            </w:pPr>
            <w:r w:rsidRPr="00DF61DE">
              <w:rPr>
                <w:rFonts w:ascii="Times New Roman" w:hAnsi="Times New Roman"/>
                <w:b/>
              </w:rPr>
              <w:t>24</w:t>
            </w:r>
          </w:p>
        </w:tc>
        <w:tc>
          <w:tcPr>
            <w:tcW w:w="358" w:type="pct"/>
          </w:tcPr>
          <w:p w:rsidR="00DF61DE" w:rsidRPr="00DF61DE" w:rsidRDefault="00DF61DE" w:rsidP="00084114">
            <w:pPr>
              <w:spacing w:after="0" w:line="240" w:lineRule="auto"/>
              <w:jc w:val="center"/>
              <w:rPr>
                <w:rFonts w:ascii="Times New Roman" w:hAnsi="Times New Roman"/>
                <w:b/>
              </w:rPr>
            </w:pPr>
            <w:r w:rsidRPr="00DF61DE">
              <w:rPr>
                <w:rFonts w:ascii="Times New Roman" w:hAnsi="Times New Roman"/>
                <w:b/>
              </w:rPr>
              <w:t>216</w:t>
            </w:r>
          </w:p>
        </w:tc>
        <w:tc>
          <w:tcPr>
            <w:tcW w:w="682" w:type="pct"/>
          </w:tcPr>
          <w:p w:rsidR="00DF61DE" w:rsidRPr="00DF61DE" w:rsidRDefault="00DF61DE" w:rsidP="00084114">
            <w:pPr>
              <w:spacing w:after="0" w:line="240" w:lineRule="auto"/>
              <w:jc w:val="center"/>
              <w:rPr>
                <w:rFonts w:ascii="Times New Roman" w:hAnsi="Times New Roman"/>
                <w:b/>
              </w:rPr>
            </w:pPr>
            <w:r w:rsidRPr="00DF61DE">
              <w:rPr>
                <w:rFonts w:ascii="Times New Roman" w:hAnsi="Times New Roman"/>
                <w:b/>
              </w:rPr>
              <w:t>252</w:t>
            </w:r>
          </w:p>
        </w:tc>
      </w:tr>
    </w:tbl>
    <w:p w:rsidR="00DF61DE" w:rsidRDefault="00DF61DE" w:rsidP="003B0C2B">
      <w:pPr>
        <w:spacing w:after="0" w:line="240" w:lineRule="auto"/>
        <w:ind w:firstLine="709"/>
        <w:contextualSpacing/>
        <w:jc w:val="both"/>
        <w:rPr>
          <w:rFonts w:ascii="Times New Roman" w:hAnsi="Times New Roman"/>
          <w:b/>
          <w:sz w:val="24"/>
          <w:szCs w:val="24"/>
        </w:rPr>
        <w:sectPr w:rsidR="00DF61DE" w:rsidSect="003B0C2B">
          <w:pgSz w:w="16838" w:h="11906" w:orient="landscape"/>
          <w:pgMar w:top="850" w:right="1134" w:bottom="1701" w:left="1134" w:header="708" w:footer="708" w:gutter="0"/>
          <w:cols w:space="708"/>
          <w:docGrid w:linePitch="360"/>
        </w:sectPr>
      </w:pPr>
    </w:p>
    <w:p w:rsidR="00C234D3" w:rsidRDefault="00C234D3" w:rsidP="003B0C2B">
      <w:pPr>
        <w:spacing w:after="0" w:line="240" w:lineRule="auto"/>
        <w:ind w:firstLine="709"/>
        <w:contextualSpacing/>
        <w:jc w:val="both"/>
        <w:rPr>
          <w:rFonts w:ascii="Times New Roman" w:eastAsia="Calibri" w:hAnsi="Times New Roman" w:cs="Times New Roman"/>
          <w:b/>
          <w:sz w:val="24"/>
          <w:szCs w:val="24"/>
        </w:rPr>
      </w:pPr>
      <w:r w:rsidRPr="007F02A0">
        <w:rPr>
          <w:rFonts w:ascii="Times New Roman" w:hAnsi="Times New Roman"/>
          <w:b/>
          <w:sz w:val="24"/>
          <w:szCs w:val="24"/>
        </w:rPr>
        <w:lastRenderedPageBreak/>
        <w:t xml:space="preserve">2.2. Тематический план и содержание профессионального </w:t>
      </w:r>
      <w:r>
        <w:rPr>
          <w:rFonts w:ascii="Times New Roman" w:hAnsi="Times New Roman"/>
          <w:b/>
          <w:sz w:val="24"/>
          <w:szCs w:val="24"/>
        </w:rPr>
        <w:t xml:space="preserve">модуля </w:t>
      </w:r>
      <w:r w:rsidRPr="007F02A0">
        <w:rPr>
          <w:rFonts w:ascii="Times New Roman" w:hAnsi="Times New Roman"/>
          <w:b/>
          <w:sz w:val="24"/>
          <w:szCs w:val="24"/>
        </w:rPr>
        <w:t>ПМ</w:t>
      </w:r>
      <w:r>
        <w:rPr>
          <w:rFonts w:ascii="Times New Roman" w:hAnsi="Times New Roman"/>
          <w:b/>
          <w:sz w:val="24"/>
          <w:szCs w:val="24"/>
        </w:rPr>
        <w:t>.0</w:t>
      </w:r>
      <w:r w:rsidR="00DF61DE">
        <w:rPr>
          <w:rFonts w:ascii="Times New Roman" w:hAnsi="Times New Roman"/>
          <w:b/>
          <w:sz w:val="24"/>
          <w:szCs w:val="24"/>
        </w:rPr>
        <w:t>2</w:t>
      </w:r>
      <w:r>
        <w:rPr>
          <w:rFonts w:ascii="Times New Roman" w:hAnsi="Times New Roman"/>
          <w:b/>
          <w:sz w:val="24"/>
          <w:szCs w:val="24"/>
        </w:rPr>
        <w:t xml:space="preserve"> </w:t>
      </w:r>
      <w:r w:rsidR="00985687">
        <w:rPr>
          <w:rFonts w:ascii="Times New Roman" w:eastAsia="Calibri" w:hAnsi="Times New Roman" w:cs="Times New Roman"/>
          <w:b/>
          <w:sz w:val="24"/>
          <w:szCs w:val="24"/>
        </w:rPr>
        <w:t xml:space="preserve">Осуществление </w:t>
      </w:r>
      <w:r w:rsidR="00DF61DE">
        <w:rPr>
          <w:rFonts w:ascii="Times New Roman" w:eastAsia="Calibri" w:hAnsi="Times New Roman" w:cs="Times New Roman"/>
          <w:b/>
          <w:sz w:val="24"/>
          <w:szCs w:val="24"/>
        </w:rPr>
        <w:t>лечебно-диагностической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8931"/>
        <w:gridCol w:w="2043"/>
      </w:tblGrid>
      <w:tr w:rsidR="00DF61DE" w:rsidRPr="00DF61DE" w:rsidTr="00DF61DE">
        <w:tc>
          <w:tcPr>
            <w:tcW w:w="1289" w:type="pct"/>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Наименование разделов и тем профессионального модуля (ПМ), междисциплинарных курсов (МДК)</w:t>
            </w:r>
          </w:p>
        </w:tc>
        <w:tc>
          <w:tcPr>
            <w:tcW w:w="3020"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Содержание учебного материала, лабораторные работы и практические занятия, самостоятельная учебная работа обучающихся, курсовая работа (проект) (если предусмотрены)</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Объем, акад. ч. / в том числе в форме практической подготовки, акад. ч.</w:t>
            </w:r>
          </w:p>
        </w:tc>
      </w:tr>
      <w:tr w:rsidR="00DF61DE" w:rsidRPr="00DF61DE" w:rsidTr="00DF61DE">
        <w:tc>
          <w:tcPr>
            <w:tcW w:w="1289" w:type="pct"/>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1</w:t>
            </w:r>
          </w:p>
        </w:tc>
        <w:tc>
          <w:tcPr>
            <w:tcW w:w="3020" w:type="pct"/>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2</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3</w:t>
            </w:r>
          </w:p>
        </w:tc>
      </w:tr>
      <w:tr w:rsidR="00DF61DE" w:rsidRPr="00DF61DE" w:rsidTr="00DF61DE">
        <w:tc>
          <w:tcPr>
            <w:tcW w:w="4309" w:type="pct"/>
            <w:gridSpan w:val="2"/>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Раздел 1. Осуществление диагностики и лечения заболеваний терапевтического профиля</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560/330</w:t>
            </w:r>
          </w:p>
        </w:tc>
      </w:tr>
      <w:tr w:rsidR="00DF61DE" w:rsidRPr="00DF61DE" w:rsidTr="00DF61DE">
        <w:tc>
          <w:tcPr>
            <w:tcW w:w="4309" w:type="pct"/>
            <w:gridSpan w:val="2"/>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МДК 02.01. Проведение медицинского обследования с целью диагностики, назначения и проведения лечения заболеваний терапевтического профиля</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230/150</w:t>
            </w:r>
          </w:p>
        </w:tc>
      </w:tr>
      <w:tr w:rsidR="00DF61DE" w:rsidRPr="00DF61DE" w:rsidTr="00DF61DE">
        <w:trPr>
          <w:trHeight w:val="62"/>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1.1. Введение. Международная классификация болезней и проблем, связанных со здоровьем</w:t>
            </w:r>
          </w:p>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 xml:space="preserve">Содержание </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2</w:t>
            </w:r>
          </w:p>
        </w:tc>
      </w:tr>
      <w:tr w:rsidR="00DF61DE" w:rsidRPr="00DF61DE" w:rsidTr="00DF61DE">
        <w:trPr>
          <w:trHeight w:val="62"/>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История развития медицинской науки. Вклад выдающихся отечественных клиницистов в развитие диагностики заболеваний и состояний. Этические и деонтологические аспекты деятельности фельдшера. Международная статистическая классификация болезней и проблем, связанных со здоровьем. Диагноз, виды диагноза, правила формулирования диагноза  в соответствии с международной статистической классификацией болезней и проблем, связанных со здоровьем. </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62"/>
        </w:trPr>
        <w:tc>
          <w:tcPr>
            <w:tcW w:w="1289" w:type="pct"/>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i/>
                <w:sz w:val="24"/>
                <w:szCs w:val="24"/>
              </w:rPr>
            </w:pPr>
            <w:r w:rsidRPr="00DF61DE">
              <w:rPr>
                <w:rFonts w:ascii="Times New Roman" w:hAnsi="Times New Roman" w:cs="Times New Roman"/>
                <w:i/>
                <w:sz w:val="24"/>
                <w:szCs w:val="24"/>
              </w:rPr>
              <w:t>В том числе практических занятий и лабораторных работ</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w:t>
            </w:r>
          </w:p>
        </w:tc>
      </w:tr>
      <w:tr w:rsidR="00DF61DE" w:rsidRPr="00DF61DE" w:rsidTr="00DF61DE">
        <w:trPr>
          <w:trHeight w:val="62"/>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Тема 1.2. Организация диагностических и лечебных мероприятий </w:t>
            </w: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Организация оказания первичной медико-санитарной помощи. Медицинские показания к оказанию первичной медико-санитарной помощи в амбулаторных условиях или в условиях дневного стационара. Медицинские показания и порядок направления пациента на консультации к участковому врачу-терапевту, врачу общей практики (семейному врачу) и врачам-специалистам. Медицинские показания к оказанию специализированной медицинской помощи в стационарных условиях. Медицинские показания для оказания скорой, в том числе скорой специализированной, медицинской помощи. Правила и цели проведения амбулаторного приема и активного посещения пациентов на дому.</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Перечень показаний для оказания паллиативной медицинской помощи.</w:t>
            </w:r>
            <w:r w:rsidRPr="00DF61DE">
              <w:rPr>
                <w:rFonts w:ascii="Times New Roman" w:hAnsi="Times New Roman" w:cs="Times New Roman"/>
                <w:sz w:val="24"/>
                <w:szCs w:val="24"/>
              </w:rPr>
              <w:br/>
              <w:t xml:space="preserve">Порядки оказания медицинской помощи, клинические рекомендации (протоколы лечения), стандарты медицинской помощи, применение в профессиональной </w:t>
            </w:r>
            <w:r w:rsidRPr="00DF61DE">
              <w:rPr>
                <w:rFonts w:ascii="Times New Roman" w:hAnsi="Times New Roman" w:cs="Times New Roman"/>
                <w:sz w:val="24"/>
                <w:szCs w:val="24"/>
              </w:rPr>
              <w:lastRenderedPageBreak/>
              <w:t>деятельности фельдшера.</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Порядок назначения, учёта и хранения лекарственных препаратов, включая наркотические лекарственные препараты и психотропные лекарственные препараты, медицинских изделий и специализированных продуктов лечебного питания в соответствии с нормативными правовыми актами. Нормативные правовые акты, регулирующие обращение лекарственных средств, товаров аптечного ассортимента, рецептов, отпуск лекарственных препаратов, включая наркотические лекарственные препараты и психотропные лекарственные препараты, медицинских изделий, а также их хранение. Реализация лекарственных препаратов и медицинских изделий при оказании первичной доврачебной медико-санитарной помощи. Требования к ведению предметно-количественного учета лекарственных препаратов.</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lastRenderedPageBreak/>
              <w:t>2</w:t>
            </w:r>
          </w:p>
        </w:tc>
      </w:tr>
      <w:tr w:rsidR="00DF61DE" w:rsidRPr="00DF61DE" w:rsidTr="00DF61DE">
        <w:trPr>
          <w:trHeight w:val="62"/>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vAlign w:val="bottom"/>
          </w:tcPr>
          <w:p w:rsidR="00DF61DE" w:rsidRPr="00DF61DE" w:rsidRDefault="00DF61DE" w:rsidP="00DF61DE">
            <w:pPr>
              <w:spacing w:after="0" w:line="240" w:lineRule="auto"/>
              <w:contextualSpacing/>
              <w:rPr>
                <w:rFonts w:ascii="Times New Roman" w:hAnsi="Times New Roman" w:cs="Times New Roman"/>
                <w:i/>
                <w:sz w:val="24"/>
                <w:szCs w:val="24"/>
              </w:rPr>
            </w:pPr>
            <w:r w:rsidRPr="00DF61DE">
              <w:rPr>
                <w:rFonts w:ascii="Times New Roman" w:hAnsi="Times New Roman" w:cs="Times New Roman"/>
                <w:i/>
                <w:sz w:val="24"/>
                <w:szCs w:val="24"/>
              </w:rPr>
              <w:t>В том числе практических занятий и лабораторных работ</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w:t>
            </w:r>
          </w:p>
        </w:tc>
      </w:tr>
      <w:tr w:rsidR="00DF61DE" w:rsidRPr="00DF61DE" w:rsidTr="00DF61DE">
        <w:trPr>
          <w:trHeight w:val="62"/>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vAlign w:val="bottom"/>
          </w:tcPr>
          <w:p w:rsidR="00DF61DE" w:rsidRPr="00DF61DE" w:rsidRDefault="00DF61DE" w:rsidP="00DF61DE">
            <w:pPr>
              <w:spacing w:after="0" w:line="240" w:lineRule="auto"/>
              <w:contextualSpacing/>
              <w:rPr>
                <w:rFonts w:ascii="Times New Roman" w:hAnsi="Times New Roman" w:cs="Times New Roman"/>
                <w:sz w:val="24"/>
                <w:szCs w:val="24"/>
              </w:rPr>
            </w:pP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w:t>
            </w:r>
          </w:p>
        </w:tc>
      </w:tr>
      <w:tr w:rsidR="00DF61DE" w:rsidRPr="00DF61DE" w:rsidTr="00DF61DE">
        <w:trPr>
          <w:trHeight w:val="62"/>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Тема 1.3.Экспертиза временной нетрудоспособности и медико-социальная экспертиза </w:t>
            </w: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Нормативно-правовые документы, регламентирующие порядок проведения экспертизы временной нетрудоспособности и медико-социальной экспертизы.</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Критерии временной нетрудоспособности пациента, порядок экспертизы временной нетрудоспособности, порядок выдачи и продления листков временной нетрудоспособности, в том числе, в форме электронного документа. Ориентировочные сроки временной нетрудоспособности при наиболее распространенных заболеваниях и травмах.</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Классификация и критерии стойкого нарушения функций организма, обусловленного заболеваниями, последствиями травм или дефектами, порядок направления пациента на медико-социальную экспертизу.</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2</w:t>
            </w:r>
          </w:p>
        </w:tc>
      </w:tr>
      <w:tr w:rsidR="00DF61DE" w:rsidRPr="00DF61DE" w:rsidTr="00DF61DE">
        <w:trPr>
          <w:trHeight w:val="62"/>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vAlign w:val="bottom"/>
          </w:tcPr>
          <w:p w:rsidR="00DF61DE" w:rsidRPr="00DF61DE" w:rsidRDefault="00DF61DE" w:rsidP="00DF61DE">
            <w:pPr>
              <w:spacing w:after="0" w:line="240" w:lineRule="auto"/>
              <w:contextualSpacing/>
              <w:jc w:val="both"/>
              <w:rPr>
                <w:rFonts w:ascii="Times New Roman" w:hAnsi="Times New Roman" w:cs="Times New Roman"/>
                <w:i/>
                <w:sz w:val="24"/>
                <w:szCs w:val="24"/>
              </w:rPr>
            </w:pPr>
            <w:r w:rsidRPr="00DF61DE">
              <w:rPr>
                <w:rFonts w:ascii="Times New Roman" w:hAnsi="Times New Roman" w:cs="Times New Roman"/>
                <w:i/>
                <w:sz w:val="24"/>
                <w:szCs w:val="24"/>
              </w:rPr>
              <w:t>В том числе практических занятий и лабораторных работ</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w:t>
            </w:r>
          </w:p>
        </w:tc>
      </w:tr>
      <w:tr w:rsidR="00DF61DE" w:rsidRPr="00DF61DE" w:rsidTr="00DF61DE">
        <w:trPr>
          <w:trHeight w:val="62"/>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vAlign w:val="bottom"/>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62"/>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1.4. Субъективные и объективные методы обследования пациента</w:t>
            </w: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 xml:space="preserve">Содержание </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tc>
      </w:tr>
      <w:tr w:rsidR="00DF61DE" w:rsidRPr="00DF61DE" w:rsidTr="00DF61DE">
        <w:trPr>
          <w:trHeight w:val="418"/>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Понятие о пропедевтике внутренних болезней. Закономерности функционирования здорового организма взрослого человека. Субъективный метод (расспрос) и объективные (физикальные) методы (осмотр, пальпация, перкуссия, аускультация). Правила проведения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Этапы расспроса: общие сведения о пациенте, жалобы (основные, общие, по системам), история настоящего заболевания, история жизни. Правила проведения </w:t>
            </w:r>
            <w:r w:rsidRPr="00DF61DE">
              <w:rPr>
                <w:rFonts w:ascii="Times New Roman" w:hAnsi="Times New Roman" w:cs="Times New Roman"/>
                <w:sz w:val="24"/>
                <w:szCs w:val="24"/>
              </w:rPr>
              <w:lastRenderedPageBreak/>
              <w:t>осмотра пациента. Общий осмотр. Методика осмотра пациента по областям (осмотр головы, шеи, пальпация лимфатических узлов, щитовидной железы, осмотр и пальпация кожи подкожной клетчатки, костно-мышечной системы, суставов, Определение отеков).  Оценка анатомо-функционального состояния органов и систем организма пациента с учетом возрастных особенностей</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Схема истории болезни. Алгоритм оформления медицинской документации по результатам расспроса и осмотра.</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rPr>
                <w:rFonts w:ascii="Times New Roman" w:hAnsi="Times New Roman" w:cs="Times New Roman"/>
                <w:i/>
                <w:sz w:val="24"/>
                <w:szCs w:val="24"/>
              </w:rPr>
            </w:pPr>
            <w:r w:rsidRPr="00DF61DE">
              <w:rPr>
                <w:rFonts w:ascii="Times New Roman" w:hAnsi="Times New Roman" w:cs="Times New Roman"/>
                <w:i/>
                <w:sz w:val="24"/>
                <w:szCs w:val="24"/>
              </w:rPr>
              <w:t>В том числе практических занятий и лабораторных работ</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i/>
                <w:sz w:val="24"/>
                <w:szCs w:val="24"/>
              </w:rPr>
            </w:pPr>
            <w:r w:rsidRPr="00DF61DE">
              <w:rPr>
                <w:rFonts w:ascii="Times New Roman" w:hAnsi="Times New Roman" w:cs="Times New Roman"/>
                <w:i/>
                <w:sz w:val="24"/>
                <w:szCs w:val="24"/>
              </w:rPr>
              <w:t>6</w:t>
            </w:r>
          </w:p>
        </w:tc>
      </w:tr>
      <w:tr w:rsidR="00DF61DE" w:rsidRPr="00DF61DE" w:rsidTr="00DF61DE">
        <w:trPr>
          <w:trHeight w:val="203"/>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rPr>
                <w:rFonts w:ascii="Times New Roman" w:hAnsi="Times New Roman" w:cs="Times New Roman"/>
                <w:sz w:val="24"/>
                <w:szCs w:val="24"/>
              </w:rPr>
            </w:pPr>
            <w:r w:rsidRPr="00DF61DE">
              <w:rPr>
                <w:rFonts w:ascii="Times New Roman" w:hAnsi="Times New Roman" w:cs="Times New Roman"/>
                <w:sz w:val="24"/>
                <w:szCs w:val="24"/>
              </w:rPr>
              <w:t>Проведение субъективного и объективного обследования пациента</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1.5. Дополнительные методы обследования пациента</w:t>
            </w: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tc>
      </w:tr>
      <w:tr w:rsidR="00DF61DE" w:rsidRPr="00DF61DE" w:rsidTr="00DF61DE">
        <w:trPr>
          <w:trHeight w:val="274"/>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Виды дополнительных методов обследования пациента и их диагностическое значение. Лабораторные методы диагностики, правила забора биологического материала. Инструментальные методы диагностики. Телемедицина.</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Клиническое значение основных методов лабораторных и инструментальных исследований для оценки состояния здоровья, медицинские показания и противопоказания к проведению исследований. Методика интерпретации результатов инструментальных и лабораторных обследований с учетом возрастных особенностей и наличия заболеваний.</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i/>
                <w:sz w:val="24"/>
                <w:szCs w:val="24"/>
              </w:rPr>
            </w:pPr>
            <w:r w:rsidRPr="00DF61DE">
              <w:rPr>
                <w:rFonts w:ascii="Times New Roman" w:hAnsi="Times New Roman" w:cs="Times New Roman"/>
                <w:i/>
                <w:sz w:val="24"/>
                <w:szCs w:val="24"/>
              </w:rPr>
              <w:t>В том числе практических занятий и лабораторных работ</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i/>
                <w:sz w:val="24"/>
                <w:szCs w:val="24"/>
              </w:rPr>
            </w:pPr>
            <w:r w:rsidRPr="00DF61DE">
              <w:rPr>
                <w:rFonts w:ascii="Times New Roman" w:hAnsi="Times New Roman" w:cs="Times New Roman"/>
                <w:i/>
                <w:sz w:val="24"/>
                <w:szCs w:val="24"/>
              </w:rPr>
              <w:t>6</w:t>
            </w:r>
          </w:p>
        </w:tc>
      </w:tr>
      <w:tr w:rsidR="00DF61DE" w:rsidRPr="00DF61DE" w:rsidTr="00DF61DE">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vAlign w:val="bottom"/>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Осуществление интерпретации результатов инструментальных и лабораторных обследований </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1.6. Методы обследования пациента с патологией органов дыхания</w:t>
            </w:r>
          </w:p>
        </w:tc>
        <w:tc>
          <w:tcPr>
            <w:tcW w:w="3020" w:type="pct"/>
            <w:vAlign w:val="bottom"/>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Содержание</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1548"/>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Особенности регуляции системы органов дыхания при патологических процессах. Методика расспроса пациента с заболеваниями органов дыхания.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Методика физикального исследования органов дыхания: осмотр, пальпация, перкуссия, аускультация. Дополнительные методы диагностики заболеваний органов дыхания. Интерпретация результатов инструментальных и лабораторных обследований.</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tc>
      </w:tr>
      <w:tr w:rsidR="00DF61DE" w:rsidRPr="00DF61DE" w:rsidTr="00DF61DE">
        <w:trPr>
          <w:trHeight w:val="71"/>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vAlign w:val="bottom"/>
          </w:tcPr>
          <w:p w:rsidR="00DF61DE" w:rsidRPr="00DF61DE" w:rsidRDefault="00DF61DE" w:rsidP="00DF61DE">
            <w:pPr>
              <w:spacing w:after="0" w:line="240" w:lineRule="auto"/>
              <w:contextualSpacing/>
              <w:jc w:val="both"/>
              <w:rPr>
                <w:rFonts w:ascii="Times New Roman" w:hAnsi="Times New Roman" w:cs="Times New Roman"/>
                <w:i/>
                <w:sz w:val="24"/>
                <w:szCs w:val="24"/>
              </w:rPr>
            </w:pPr>
            <w:r w:rsidRPr="00DF61DE">
              <w:rPr>
                <w:rFonts w:ascii="Times New Roman" w:hAnsi="Times New Roman" w:cs="Times New Roman"/>
                <w:i/>
                <w:sz w:val="24"/>
                <w:szCs w:val="24"/>
              </w:rPr>
              <w:t>В том числе практических занятий и лабораторных работ</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i/>
                <w:sz w:val="24"/>
                <w:szCs w:val="24"/>
              </w:rPr>
            </w:pPr>
            <w:r w:rsidRPr="00DF61DE">
              <w:rPr>
                <w:rFonts w:ascii="Times New Roman" w:hAnsi="Times New Roman" w:cs="Times New Roman"/>
                <w:i/>
                <w:sz w:val="24"/>
                <w:szCs w:val="24"/>
              </w:rPr>
              <w:t>6</w:t>
            </w:r>
          </w:p>
        </w:tc>
      </w:tr>
      <w:tr w:rsidR="00DF61DE" w:rsidRPr="00DF61DE" w:rsidTr="00DF61DE">
        <w:trPr>
          <w:trHeight w:val="168"/>
        </w:trPr>
        <w:tc>
          <w:tcPr>
            <w:tcW w:w="1289" w:type="pct"/>
            <w:vMerge/>
            <w:tcBorders>
              <w:bottom w:val="single" w:sz="4" w:space="0" w:color="auto"/>
            </w:tcBorders>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Borders>
              <w:bottom w:val="single" w:sz="4" w:space="0" w:color="auto"/>
            </w:tcBorders>
            <w:shd w:val="clear" w:color="auto" w:fill="F2DBDB" w:themeFill="accent2" w:themeFillTint="33"/>
            <w:vAlign w:val="bottom"/>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обследования пациентов с патологией органов дыхания</w:t>
            </w:r>
          </w:p>
        </w:tc>
        <w:tc>
          <w:tcPr>
            <w:tcW w:w="691" w:type="pct"/>
            <w:tcBorders>
              <w:bottom w:val="single" w:sz="4" w:space="0" w:color="auto"/>
            </w:tcBorders>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276"/>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Тема 1.7. Методы обследования </w:t>
            </w:r>
            <w:r w:rsidRPr="00DF61DE">
              <w:rPr>
                <w:rFonts w:ascii="Times New Roman" w:hAnsi="Times New Roman" w:cs="Times New Roman"/>
                <w:sz w:val="24"/>
                <w:szCs w:val="24"/>
              </w:rPr>
              <w:lastRenderedPageBreak/>
              <w:t>пациента с патологией системы кровообращения</w:t>
            </w:r>
          </w:p>
        </w:tc>
        <w:tc>
          <w:tcPr>
            <w:tcW w:w="3020" w:type="pct"/>
            <w:vAlign w:val="bottom"/>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lastRenderedPageBreak/>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tc>
      </w:tr>
      <w:tr w:rsidR="00DF61DE" w:rsidRPr="00DF61DE" w:rsidTr="00DF61DE">
        <w:trPr>
          <w:trHeight w:val="1596"/>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Особенности регуляции системы органов кровообращения при патологических процессах. Методика  расспроса пациента с заболеваниями органов кровообращения. Методика физикального исследования органов кровообращения: осмотр, пальпация, перкуссия, аускультация. Дополнительные методы диагностики заболеваний органов кровообращения. Интерпретация результатов инструментальных и лабораторных обследований.</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62"/>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vAlign w:val="bottom"/>
          </w:tcPr>
          <w:p w:rsidR="00DF61DE" w:rsidRPr="00DF61DE" w:rsidRDefault="00DF61DE" w:rsidP="00DF61DE">
            <w:pPr>
              <w:spacing w:after="0" w:line="240" w:lineRule="auto"/>
              <w:contextualSpacing/>
              <w:jc w:val="both"/>
              <w:rPr>
                <w:rFonts w:ascii="Times New Roman" w:hAnsi="Times New Roman" w:cs="Times New Roman"/>
                <w:i/>
                <w:sz w:val="24"/>
                <w:szCs w:val="24"/>
              </w:rPr>
            </w:pPr>
            <w:r w:rsidRPr="00DF61DE">
              <w:rPr>
                <w:rFonts w:ascii="Times New Roman" w:hAnsi="Times New Roman" w:cs="Times New Roman"/>
                <w:i/>
                <w:sz w:val="24"/>
                <w:szCs w:val="24"/>
              </w:rPr>
              <w:t>В том числе практических занятий и лабораторных работ</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i/>
                <w:sz w:val="24"/>
                <w:szCs w:val="24"/>
              </w:rPr>
            </w:pPr>
            <w:r w:rsidRPr="00DF61DE">
              <w:rPr>
                <w:rFonts w:ascii="Times New Roman" w:hAnsi="Times New Roman" w:cs="Times New Roman"/>
                <w:i/>
                <w:sz w:val="24"/>
                <w:szCs w:val="24"/>
              </w:rPr>
              <w:t>6</w:t>
            </w:r>
          </w:p>
        </w:tc>
      </w:tr>
      <w:tr w:rsidR="00DF61DE" w:rsidRPr="00DF61DE" w:rsidTr="00DF61DE">
        <w:trPr>
          <w:trHeight w:val="71"/>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vAlign w:val="bottom"/>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обследования пациентов с патологией системы кровообращения</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253"/>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1.8. Методы обследования пациента с патологией органов пищеварения и мочевыделения</w:t>
            </w:r>
          </w:p>
        </w:tc>
        <w:tc>
          <w:tcPr>
            <w:tcW w:w="3020" w:type="pct"/>
            <w:vAlign w:val="bottom"/>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 xml:space="preserve">Содержание </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tc>
      </w:tr>
      <w:tr w:rsidR="00DF61DE" w:rsidRPr="00DF61DE" w:rsidTr="00DF61DE">
        <w:trPr>
          <w:trHeight w:val="1728"/>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Особенности регуляции системы органов пищеварения и мочевыделения при патологических процессах. Методика  расспроса пациента с заболеваниями органов пищеварения и мочевыделения. Методика физикального исследования органов пищеварения и мочевыделения: осмотр, пальпация, перкуссия, аускультация. Дополнительные методы диагностики заболеваний органов пищеварения и мочевыделения. Интерпретация результатов инструментальных и лабораторных обследований.</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143"/>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vAlign w:val="bottom"/>
          </w:tcPr>
          <w:p w:rsidR="00DF61DE" w:rsidRPr="00DF61DE" w:rsidRDefault="00DF61DE" w:rsidP="00DF61DE">
            <w:pPr>
              <w:spacing w:after="0" w:line="240" w:lineRule="auto"/>
              <w:contextualSpacing/>
              <w:jc w:val="both"/>
              <w:rPr>
                <w:rFonts w:ascii="Times New Roman" w:hAnsi="Times New Roman" w:cs="Times New Roman"/>
                <w:i/>
                <w:sz w:val="24"/>
                <w:szCs w:val="24"/>
              </w:rPr>
            </w:pPr>
            <w:r w:rsidRPr="00DF61DE">
              <w:rPr>
                <w:rFonts w:ascii="Times New Roman" w:hAnsi="Times New Roman" w:cs="Times New Roman"/>
                <w:i/>
                <w:sz w:val="24"/>
                <w:szCs w:val="24"/>
              </w:rPr>
              <w:t xml:space="preserve">В том числе практических занятий и лабораторных работ </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i/>
                <w:sz w:val="24"/>
                <w:szCs w:val="24"/>
              </w:rPr>
            </w:pPr>
            <w:r w:rsidRPr="00DF61DE">
              <w:rPr>
                <w:rFonts w:ascii="Times New Roman" w:hAnsi="Times New Roman" w:cs="Times New Roman"/>
                <w:i/>
                <w:sz w:val="24"/>
                <w:szCs w:val="24"/>
              </w:rPr>
              <w:t>6</w:t>
            </w:r>
          </w:p>
        </w:tc>
      </w:tr>
      <w:tr w:rsidR="00DF61DE" w:rsidRPr="00DF61DE" w:rsidTr="00DF61DE">
        <w:trPr>
          <w:trHeight w:val="246"/>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vAlign w:val="bottom"/>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1.Проведение обследования пациентов с патологией органов пищеварения и мочевыделения</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1.9. Методы обследования пациента с патологией эндокринных органов, системы кроветворения, костно-мышечной системы, соединительной ткани.</w:t>
            </w:r>
          </w:p>
        </w:tc>
        <w:tc>
          <w:tcPr>
            <w:tcW w:w="3020" w:type="pct"/>
            <w:vAlign w:val="bottom"/>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 xml:space="preserve">Содержание </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tc>
      </w:tr>
      <w:tr w:rsidR="00DF61DE" w:rsidRPr="00DF61DE" w:rsidTr="00DF61DE">
        <w:trPr>
          <w:trHeight w:val="1268"/>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Borders>
              <w:bottom w:val="single" w:sz="4" w:space="0" w:color="000000"/>
            </w:tcBorders>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Особенности регуляции системы эндокринных органов, системы кроветворения и костно-мышечной системы при патологических процессах. Методика  расспроса пациента с заболеваниями эндокринных органов, системы кроветворения и костно-мышечной системы. Методика физикального исследования эндокринных органов, системы кроветворения и костно-мышечной системы: осмотр, пальпация, перкуссия, аускультация. Дополнительные методы диагностики заболеваний эндокринных органов, системы кроветворения и костно-мышечной системы. Интерпретация результатов инструментальных и лабораторных обследований.</w:t>
            </w:r>
          </w:p>
        </w:tc>
        <w:tc>
          <w:tcPr>
            <w:tcW w:w="691" w:type="pct"/>
            <w:vMerge/>
            <w:tcBorders>
              <w:bottom w:val="single" w:sz="4" w:space="0" w:color="000000"/>
            </w:tcBorders>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193"/>
        </w:trPr>
        <w:tc>
          <w:tcPr>
            <w:tcW w:w="1289" w:type="pct"/>
            <w:vMerge/>
            <w:tcBorders>
              <w:right w:val="single" w:sz="4" w:space="0" w:color="000000"/>
            </w:tcBorders>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bottom"/>
          </w:tcPr>
          <w:p w:rsidR="00DF61DE" w:rsidRPr="00DF61DE" w:rsidRDefault="00DF61DE" w:rsidP="00DF61DE">
            <w:pPr>
              <w:spacing w:after="0" w:line="240" w:lineRule="auto"/>
              <w:contextualSpacing/>
              <w:jc w:val="both"/>
              <w:rPr>
                <w:rFonts w:ascii="Times New Roman" w:hAnsi="Times New Roman" w:cs="Times New Roman"/>
                <w:i/>
                <w:sz w:val="24"/>
                <w:szCs w:val="24"/>
              </w:rPr>
            </w:pPr>
            <w:r w:rsidRPr="00DF61DE">
              <w:rPr>
                <w:rFonts w:ascii="Times New Roman" w:hAnsi="Times New Roman" w:cs="Times New Roman"/>
                <w:i/>
                <w:sz w:val="24"/>
                <w:szCs w:val="24"/>
              </w:rPr>
              <w:t>В том числе практических занятий и лабораторных работ</w:t>
            </w:r>
          </w:p>
        </w:tc>
        <w:tc>
          <w:tcPr>
            <w:tcW w:w="691" w:type="pct"/>
            <w:tcBorders>
              <w:top w:val="single" w:sz="4" w:space="0" w:color="000000"/>
              <w:left w:val="single" w:sz="4" w:space="0" w:color="000000"/>
              <w:bottom w:val="single" w:sz="4" w:space="0" w:color="000000"/>
            </w:tcBorders>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i/>
                <w:sz w:val="24"/>
                <w:szCs w:val="24"/>
              </w:rPr>
            </w:pPr>
            <w:r w:rsidRPr="00DF61DE">
              <w:rPr>
                <w:rFonts w:ascii="Times New Roman" w:hAnsi="Times New Roman" w:cs="Times New Roman"/>
                <w:i/>
                <w:sz w:val="24"/>
                <w:szCs w:val="24"/>
              </w:rPr>
              <w:t>6</w:t>
            </w:r>
          </w:p>
        </w:tc>
      </w:tr>
      <w:tr w:rsidR="00DF61DE" w:rsidRPr="00DF61DE" w:rsidTr="00DF61DE">
        <w:trPr>
          <w:trHeight w:val="211"/>
        </w:trPr>
        <w:tc>
          <w:tcPr>
            <w:tcW w:w="1289" w:type="pct"/>
            <w:vMerge/>
            <w:tcBorders>
              <w:right w:val="single" w:sz="4" w:space="0" w:color="000000"/>
            </w:tcBorders>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bottom"/>
          </w:tcPr>
          <w:p w:rsidR="00DF61DE" w:rsidRPr="00DF61DE" w:rsidRDefault="00DF61DE" w:rsidP="00DF61DE">
            <w:pPr>
              <w:spacing w:after="0" w:line="240" w:lineRule="auto"/>
              <w:contextualSpacing/>
              <w:rPr>
                <w:rFonts w:ascii="Times New Roman" w:hAnsi="Times New Roman" w:cs="Times New Roman"/>
                <w:sz w:val="24"/>
                <w:szCs w:val="24"/>
              </w:rPr>
            </w:pPr>
            <w:r w:rsidRPr="00DF61DE">
              <w:rPr>
                <w:rFonts w:ascii="Times New Roman" w:hAnsi="Times New Roman" w:cs="Times New Roman"/>
                <w:sz w:val="24"/>
                <w:szCs w:val="24"/>
              </w:rPr>
              <w:t>Проведение обследования пациентов с патологией эндокринных органов, системы кроветворения, костно-мышечной системы, соединительной ткани.</w:t>
            </w:r>
          </w:p>
        </w:tc>
        <w:tc>
          <w:tcPr>
            <w:tcW w:w="691" w:type="pct"/>
            <w:tcBorders>
              <w:top w:val="single" w:sz="4" w:space="0" w:color="000000"/>
              <w:left w:val="single" w:sz="4" w:space="0" w:color="000000"/>
            </w:tcBorders>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418"/>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Тема 1.10. Диагностика и лечение </w:t>
            </w:r>
            <w:r w:rsidRPr="00DF61DE">
              <w:rPr>
                <w:rFonts w:ascii="Times New Roman" w:hAnsi="Times New Roman" w:cs="Times New Roman"/>
                <w:sz w:val="24"/>
                <w:szCs w:val="24"/>
              </w:rPr>
              <w:lastRenderedPageBreak/>
              <w:t xml:space="preserve">заболеваний органов дыхания </w:t>
            </w:r>
          </w:p>
          <w:p w:rsidR="00DF61DE" w:rsidRPr="00DF61DE" w:rsidRDefault="00DF61DE" w:rsidP="00DF61DE">
            <w:pPr>
              <w:spacing w:after="0" w:line="240" w:lineRule="auto"/>
              <w:contextualSpacing/>
              <w:jc w:val="both"/>
              <w:rPr>
                <w:rFonts w:ascii="Times New Roman" w:hAnsi="Times New Roman" w:cs="Times New Roman"/>
                <w:sz w:val="24"/>
                <w:szCs w:val="24"/>
              </w:rPr>
            </w:pPr>
          </w:p>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lastRenderedPageBreak/>
              <w:t xml:space="preserve">Содержание </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10</w:t>
            </w:r>
          </w:p>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2803"/>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Острый и хронический бронхиты, ХОБЛ, бронхиальная астма, пневмонии, плевриты, абсцесс лёгких, бронхоэктатическая болезнь, туберкулез легких. 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осложнения, исходы. Методы лабораторного, инструментального исследования. Алгоритмы применения пикфлоуметра, ингалятора, спейсера, небулайзера, пульсоксиметра. Алгоритмы исследования функции внешнего дыхания, интерпретация результатов. </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 </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418"/>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i/>
                <w:sz w:val="24"/>
                <w:szCs w:val="24"/>
              </w:rPr>
            </w:pPr>
            <w:r w:rsidRPr="00DF61DE">
              <w:rPr>
                <w:rFonts w:ascii="Times New Roman" w:hAnsi="Times New Roman" w:cs="Times New Roman"/>
                <w:i/>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i/>
                <w:sz w:val="24"/>
                <w:szCs w:val="24"/>
              </w:rPr>
            </w:pPr>
            <w:r w:rsidRPr="00DF61DE">
              <w:rPr>
                <w:rFonts w:ascii="Times New Roman" w:hAnsi="Times New Roman" w:cs="Times New Roman"/>
                <w:i/>
                <w:sz w:val="24"/>
                <w:szCs w:val="24"/>
              </w:rPr>
              <w:t>6</w:t>
            </w:r>
          </w:p>
        </w:tc>
      </w:tr>
      <w:tr w:rsidR="00DF61DE" w:rsidRPr="00DF61DE" w:rsidTr="00DF61DE">
        <w:trPr>
          <w:trHeight w:val="418"/>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у пациентов с заболеваниями органов дыхания.</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1.11. Диагностика и лечение заболеваний системы кровообращения</w:t>
            </w:r>
          </w:p>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 xml:space="preserve">Содержание </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16</w:t>
            </w:r>
          </w:p>
        </w:tc>
      </w:tr>
      <w:tr w:rsidR="00DF61DE" w:rsidRPr="00DF61DE" w:rsidTr="00DF61DE">
        <w:trPr>
          <w:trHeight w:val="2998"/>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Хроническая ревматическая болезнь сердца. Пороки сердца. Инфекционный эндокардит. Перикардиты. Миокардиты. Атеросклероз. Гипертоническая болезнь. Вторичные гипертензии. Ишемическая болезнь сердца. Стенокардия. Инфаркт миокарда. Цереброваскулярная болезнь. Постинфарктный кардиосклероз. Нарушения сердечного ритма. Хроническая сердечная недостаточность. 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осложнения, исходы.Методы лабораторного, инструментального исследования.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260"/>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i/>
                <w:sz w:val="24"/>
                <w:szCs w:val="24"/>
              </w:rPr>
            </w:pPr>
            <w:r w:rsidRPr="00DF61DE">
              <w:rPr>
                <w:rFonts w:ascii="Times New Roman" w:hAnsi="Times New Roman" w:cs="Times New Roman"/>
                <w:i/>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i/>
                <w:sz w:val="24"/>
                <w:szCs w:val="24"/>
              </w:rPr>
            </w:pPr>
            <w:r w:rsidRPr="00DF61DE">
              <w:rPr>
                <w:rFonts w:ascii="Times New Roman" w:hAnsi="Times New Roman" w:cs="Times New Roman"/>
                <w:i/>
                <w:sz w:val="24"/>
                <w:szCs w:val="24"/>
              </w:rPr>
              <w:t>12</w:t>
            </w:r>
          </w:p>
        </w:tc>
      </w:tr>
      <w:tr w:rsidR="00DF61DE" w:rsidRPr="00DF61DE" w:rsidTr="00DF61DE">
        <w:trPr>
          <w:trHeight w:val="260"/>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1. Проведение диагностических мероприятий  и планирование лечения у пациентов </w:t>
            </w:r>
            <w:r w:rsidRPr="00DF61DE">
              <w:rPr>
                <w:rFonts w:ascii="Times New Roman" w:hAnsi="Times New Roman" w:cs="Times New Roman"/>
                <w:sz w:val="24"/>
                <w:szCs w:val="24"/>
              </w:rPr>
              <w:lastRenderedPageBreak/>
              <w:t>с заболеваниями системы  кровообращения</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lastRenderedPageBreak/>
              <w:t>12</w:t>
            </w:r>
          </w:p>
        </w:tc>
      </w:tr>
      <w:tr w:rsidR="00DF61DE" w:rsidRPr="00DF61DE" w:rsidTr="00DF61DE">
        <w:trPr>
          <w:trHeight w:val="108"/>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lastRenderedPageBreak/>
              <w:t>Тема 1.12. Диагностика и лечение заболеваний органов пищеварения</w:t>
            </w:r>
          </w:p>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 xml:space="preserve">Содержание </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tc>
      </w:tr>
      <w:tr w:rsidR="00DF61DE" w:rsidRPr="00DF61DE" w:rsidTr="00DF61DE">
        <w:trPr>
          <w:trHeight w:val="3608"/>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ГЭРБ. Функциональная диспепсия. Хронический гастрит. Язвенная болезнь желудка и двенадцатиперстной кишки. Болезни кишечника (синдром раздраженного кишечника, неспецифический язвенный колит, болезнь Крона). Хронический панкреатит. Хронический холецистит. Желчекаменная болезнь. Хронический гепатит. Цирроз печени. 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осложнения, исходы. Методы лабораторного, инструментального исследования.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70"/>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i/>
                <w:sz w:val="24"/>
                <w:szCs w:val="24"/>
              </w:rPr>
            </w:pPr>
            <w:r w:rsidRPr="00DF61DE">
              <w:rPr>
                <w:rFonts w:ascii="Times New Roman" w:hAnsi="Times New Roman" w:cs="Times New Roman"/>
                <w:i/>
                <w:sz w:val="24"/>
                <w:szCs w:val="24"/>
              </w:rPr>
              <w:t xml:space="preserve">В том числе практических и лабораторных занятий </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i/>
                <w:sz w:val="24"/>
                <w:szCs w:val="24"/>
              </w:rPr>
            </w:pPr>
            <w:r w:rsidRPr="00DF61DE">
              <w:rPr>
                <w:rFonts w:ascii="Times New Roman" w:hAnsi="Times New Roman" w:cs="Times New Roman"/>
                <w:i/>
                <w:sz w:val="24"/>
                <w:szCs w:val="24"/>
              </w:rPr>
              <w:t>6</w:t>
            </w:r>
          </w:p>
        </w:tc>
      </w:tr>
      <w:tr w:rsidR="00DF61DE" w:rsidRPr="00DF61DE" w:rsidTr="00DF61DE">
        <w:trPr>
          <w:trHeight w:val="609"/>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у пациентов с заболеваниями органов кровообращения</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1.13. Диагностика и лечение заболеваний органов мочевыделения</w:t>
            </w: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 xml:space="preserve">Содержание </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2814"/>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Гломерулонефрит (острый и хронический). Хронический пиелонефрит. Циститы. Мочекаменная болезнь. Хроническая болезнь почек. Хроническая почечная недостаточность. Определение, этиология, патогенез, классификация, клиническая картина, дифференциальная диагностика, особенности течения у пациентов пожилого и старческого возраста, дифференциальная диагностика, осложнения, исходы. Методы лабораторного, инструментального исследования.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i/>
                <w:sz w:val="24"/>
                <w:szCs w:val="24"/>
              </w:rPr>
            </w:pPr>
            <w:r w:rsidRPr="00DF61DE">
              <w:rPr>
                <w:rFonts w:ascii="Times New Roman" w:hAnsi="Times New Roman" w:cs="Times New Roman"/>
                <w:i/>
                <w:sz w:val="24"/>
                <w:szCs w:val="24"/>
              </w:rPr>
              <w:t xml:space="preserve">В том числе практических и лабораторных занятий </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i/>
                <w:sz w:val="24"/>
                <w:szCs w:val="24"/>
              </w:rPr>
            </w:pPr>
            <w:r w:rsidRPr="00DF61DE">
              <w:rPr>
                <w:rFonts w:ascii="Times New Roman" w:hAnsi="Times New Roman" w:cs="Times New Roman"/>
                <w:i/>
                <w:sz w:val="24"/>
                <w:szCs w:val="24"/>
              </w:rPr>
              <w:t>6</w:t>
            </w:r>
          </w:p>
        </w:tc>
      </w:tr>
      <w:tr w:rsidR="00DF61DE" w:rsidRPr="00DF61DE" w:rsidTr="00DF61DE">
        <w:trPr>
          <w:trHeight w:val="71"/>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у пациентов с заболеваниями органов мочевыделения</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lastRenderedPageBreak/>
              <w:t>Тема 1.14. Диагностика и лечение заболеваний эндокринных органов</w:t>
            </w: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 xml:space="preserve">Содержание </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tc>
      </w:tr>
      <w:tr w:rsidR="00DF61DE" w:rsidRPr="00DF61DE" w:rsidTr="00DF61DE">
        <w:trPr>
          <w:trHeight w:val="3102"/>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Болезни щитовидной железы: диффузный токсический зоб, гипотиреоз, хронический аутоиммунный тиреоидит, эндемический зоб. Сахарный диабет. Болезни гипофиза и надпочечников. Ожирение, метаболический синдром. 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осложнения, исходы. Методы лабораторного, инструментального исследования.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В том числе практических и лабораторных занятий </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568"/>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у пациентов с заболеваниями эндокринных органов</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134"/>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1.15. Диагностика и лечение заболеваний крови и кроветворных органов</w:t>
            </w:r>
          </w:p>
          <w:p w:rsidR="00DF61DE" w:rsidRPr="00DF61DE" w:rsidRDefault="00DF61DE" w:rsidP="00DF61DE">
            <w:pPr>
              <w:spacing w:after="0" w:line="240" w:lineRule="auto"/>
              <w:contextualSpacing/>
              <w:jc w:val="both"/>
              <w:rPr>
                <w:rFonts w:ascii="Times New Roman" w:hAnsi="Times New Roman" w:cs="Times New Roman"/>
                <w:sz w:val="24"/>
                <w:szCs w:val="24"/>
              </w:rPr>
            </w:pPr>
          </w:p>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2822"/>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Анемии. Лейкозы острые и хронические. Геморрагические диатезы. 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осложнения, исходы. Методы лабораторного, инструментального исследования.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221"/>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562"/>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у пациентов с заболеваниями крови и кроветворных органов</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221"/>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Тема 1.16. Диагностика и лечение </w:t>
            </w:r>
            <w:r w:rsidRPr="00DF61DE">
              <w:rPr>
                <w:rFonts w:ascii="Times New Roman" w:hAnsi="Times New Roman" w:cs="Times New Roman"/>
                <w:sz w:val="24"/>
                <w:szCs w:val="24"/>
              </w:rPr>
              <w:lastRenderedPageBreak/>
              <w:t>заболеваний костно-мышечной системы  и соединительной ткани</w:t>
            </w:r>
          </w:p>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lastRenderedPageBreak/>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lastRenderedPageBreak/>
              <w:t>8</w:t>
            </w:r>
          </w:p>
        </w:tc>
      </w:tr>
      <w:tr w:rsidR="00DF61DE" w:rsidRPr="00DF61DE" w:rsidTr="00DF61DE">
        <w:trPr>
          <w:trHeight w:val="3056"/>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Системные поражения соединительной ткани (системная красная волчанка, склеродермия, дерматомиозит, узелковый периартериит). Болезнь Бехтерева. Ревматоидный артрит. Подагра. Артрозы. Дорсопатии. 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осложнения, исходы. Методы лабораторного, инструментального исследования.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259"/>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564"/>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у пациентов с заболеваниями костно-мышечной системы и соединительной ткани</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309"/>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1.17. Диагностика и лечение заболеваний нервной системы</w:t>
            </w:r>
          </w:p>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tc>
      </w:tr>
      <w:tr w:rsidR="00DF61DE" w:rsidRPr="00DF61DE" w:rsidTr="00DF61DE">
        <w:trPr>
          <w:trHeight w:val="2497"/>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Менингиты. Энцефалиты. Мигрень. Эпилепсия. Болезнь Паркинсона. Рассеянный склероз. Полиневропатии. 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осложнения, исходы.Методы лабораторного, инструментального исследования.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298"/>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562"/>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у пациентов с заболеваниями нервной системы.</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138"/>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1.18. Диагностика и лечение психических расстройств и расстройств поведения</w:t>
            </w:r>
          </w:p>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10</w:t>
            </w:r>
          </w:p>
        </w:tc>
      </w:tr>
      <w:tr w:rsidR="00DF61DE" w:rsidRPr="00DF61DE" w:rsidTr="00DF61DE">
        <w:trPr>
          <w:trHeight w:val="138"/>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bookmarkStart w:id="1" w:name="_Toc132208054"/>
            <w:r w:rsidRPr="00DF61DE">
              <w:rPr>
                <w:rFonts w:ascii="Times New Roman" w:hAnsi="Times New Roman" w:cs="Times New Roman"/>
                <w:sz w:val="24"/>
                <w:szCs w:val="24"/>
              </w:rPr>
              <w:t xml:space="preserve">Сосудистые деменции, болезнь Альцгеймера, Шизофрения, шизотипические состояния и бредовые расстройства. Аффективные расстройства. Невротические, связанные со стрессом и соматоформные расстройства. Расстройства личности и поведения в зрелом возрасте. Умственная отсталость. Психические и поведенческие </w:t>
            </w:r>
            <w:r w:rsidRPr="00DF61DE">
              <w:rPr>
                <w:rFonts w:ascii="Times New Roman" w:hAnsi="Times New Roman" w:cs="Times New Roman"/>
                <w:sz w:val="24"/>
                <w:szCs w:val="24"/>
              </w:rPr>
              <w:lastRenderedPageBreak/>
              <w:t>расстройства, вызванные употреблением алкоголя.Психические расстройства и расстройства поведения, связанные с употреблением психоактивных веществ.</w:t>
            </w:r>
            <w:bookmarkEnd w:id="1"/>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осложнения, исходы. Методы лабораторного, инструментального исследования.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138"/>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138"/>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у пациентов с психическими расстройствами и расстройствами поведения.</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407"/>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1.19. Диагностика и лечение заболеваний кожи</w:t>
            </w: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10</w:t>
            </w:r>
          </w:p>
        </w:tc>
      </w:tr>
      <w:tr w:rsidR="00DF61DE" w:rsidRPr="00DF61DE" w:rsidTr="00DF61DE">
        <w:trPr>
          <w:trHeight w:val="3395"/>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Характеристика первичных и вторичных морфологических элементов кожной сыпи. Дерматиты. Псориаз. Красный плоский лишай. Крапивница и эритема. Микозы. Паразитарные заболевания кожи (чесотка, педикулез). Инфекционные заболевания кожи.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осложнения, исходы. Методы лабораторного, инструментального исследования.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156"/>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245"/>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у пациентов с заболеваниями кожи.</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357"/>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Тема 1.20. Диагностика и лечение </w:t>
            </w:r>
            <w:r w:rsidRPr="00DF61DE">
              <w:rPr>
                <w:rFonts w:ascii="Times New Roman" w:hAnsi="Times New Roman" w:cs="Times New Roman"/>
                <w:sz w:val="24"/>
                <w:szCs w:val="24"/>
              </w:rPr>
              <w:lastRenderedPageBreak/>
              <w:t>инфекций, передающихся преимущественно половым путем</w:t>
            </w:r>
          </w:p>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lastRenderedPageBreak/>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10</w:t>
            </w:r>
          </w:p>
        </w:tc>
      </w:tr>
      <w:tr w:rsidR="00DF61DE" w:rsidRPr="00DF61DE" w:rsidTr="00DF61DE">
        <w:trPr>
          <w:trHeight w:val="1290"/>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Сифилис, гонорея, хламидиоз, трихомониаз, аногенитальная герпетическая вирусная инфекция.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осложнения, исходы. Методы лабораторного, инструментального исследования.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246"/>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246"/>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у пациентов с инфекциями, передающимися преимущественно половым путем.</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185"/>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1.21. Диагностика и лечение кишечных инфекций</w:t>
            </w:r>
          </w:p>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3332"/>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Организация оказания медицинской помощи пациентам с инфекционными заболеваниями. Роль фельдшера в ранней диагностике инфекционных заболеваний. Кишечные инфекции (брюшной тиф, паратифы А и Б, ПТИ, ботулизм, сальмонеллёзы, шигеллёзы, холера, ротавирусная инфекция, вирусные гепатиты А и Е). </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осложнения, исходы. Методы лабораторного, инструментального исследования.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62"/>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537"/>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у пациентов с кишечными инфекциями.</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208"/>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Тема 1.22. Диагностика и лечение </w:t>
            </w:r>
            <w:r w:rsidRPr="00DF61DE">
              <w:rPr>
                <w:rFonts w:ascii="Times New Roman" w:hAnsi="Times New Roman" w:cs="Times New Roman"/>
                <w:sz w:val="24"/>
                <w:szCs w:val="24"/>
              </w:rPr>
              <w:lastRenderedPageBreak/>
              <w:t>инфекций, передающихся преимущественно воздушно-капельным путем.</w:t>
            </w:r>
          </w:p>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lastRenderedPageBreak/>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lastRenderedPageBreak/>
              <w:t>8</w:t>
            </w:r>
          </w:p>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1028"/>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Инфекции, передающихся воздушно-капельным путем (ОРВИ, грипп, COVID -19, дифтерия, менингококковая инфекция, инфекционный мононуклеоз). </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осложнения, исходы. Методы лабораторного, инструментального исследования.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259"/>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84"/>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у пациентов с инфекциями, передающимися преимущественно воздушно-капельным путем.</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246"/>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1.23. Диагностика и лечение болезни, вызванной вирусом иммунодефицита человека</w:t>
            </w:r>
          </w:p>
          <w:p w:rsidR="00DF61DE" w:rsidRPr="00DF61DE" w:rsidRDefault="00DF61DE" w:rsidP="00DF61DE">
            <w:pPr>
              <w:spacing w:after="0" w:line="240" w:lineRule="auto"/>
              <w:contextualSpacing/>
              <w:jc w:val="both"/>
              <w:rPr>
                <w:rFonts w:ascii="Times New Roman" w:hAnsi="Times New Roman" w:cs="Times New Roman"/>
                <w:sz w:val="24"/>
                <w:szCs w:val="24"/>
              </w:rPr>
            </w:pPr>
          </w:p>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tc>
      </w:tr>
      <w:tr w:rsidR="00DF61DE" w:rsidRPr="00DF61DE" w:rsidTr="00DF61DE">
        <w:trPr>
          <w:trHeight w:val="1952"/>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Болезнь, вызванная вирусом иммунодефицита человека. 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осложнения, исходы. Методы лабораторного, инструментального исследования.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1"/>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649"/>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у пациентов с болезнью, вызванной вирусом иммунодефицита человека</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226"/>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1.24 Диагностика и лечение риккетсиозов, вирусных лихорадок.</w:t>
            </w:r>
          </w:p>
          <w:p w:rsidR="00DF61DE" w:rsidRPr="00DF61DE" w:rsidRDefault="00DF61DE" w:rsidP="00DF61DE">
            <w:pPr>
              <w:spacing w:after="0" w:line="240" w:lineRule="auto"/>
              <w:contextualSpacing/>
              <w:jc w:val="both"/>
              <w:rPr>
                <w:rFonts w:ascii="Times New Roman" w:hAnsi="Times New Roman" w:cs="Times New Roman"/>
                <w:sz w:val="24"/>
                <w:szCs w:val="24"/>
              </w:rPr>
            </w:pPr>
          </w:p>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tc>
      </w:tr>
      <w:tr w:rsidR="00DF61DE" w:rsidRPr="00DF61DE" w:rsidTr="00DF61DE">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Сыпной тиф, клещевой вирусный энцефалитэнцефалит, клещевой боррелиоз, геморрагические лихорадки, желтая лихорадка, бешенство. 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осложнения, исходы. Методы лабораторного, </w:t>
            </w:r>
            <w:r w:rsidRPr="00DF61DE">
              <w:rPr>
                <w:rFonts w:ascii="Times New Roman" w:hAnsi="Times New Roman" w:cs="Times New Roman"/>
                <w:sz w:val="24"/>
                <w:szCs w:val="24"/>
              </w:rPr>
              <w:lastRenderedPageBreak/>
              <w:t>инструментального исследования.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70"/>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638"/>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у пациентов с риккетсиозами, вызванной вирусом иммунодефицита человека</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169"/>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1.25. Диагностика и лечение  зоонозных инфекций.</w:t>
            </w:r>
          </w:p>
          <w:p w:rsidR="00DF61DE" w:rsidRPr="00DF61DE" w:rsidRDefault="00DF61DE" w:rsidP="00DF61DE">
            <w:pPr>
              <w:spacing w:after="0" w:line="240" w:lineRule="auto"/>
              <w:contextualSpacing/>
              <w:jc w:val="both"/>
              <w:rPr>
                <w:rFonts w:ascii="Times New Roman" w:hAnsi="Times New Roman" w:cs="Times New Roman"/>
                <w:sz w:val="24"/>
                <w:szCs w:val="24"/>
              </w:rPr>
            </w:pPr>
          </w:p>
          <w:p w:rsidR="00DF61DE" w:rsidRPr="00DF61DE" w:rsidRDefault="00DF61DE" w:rsidP="00DF61DE">
            <w:pPr>
              <w:spacing w:after="0" w:line="240" w:lineRule="auto"/>
              <w:contextualSpacing/>
              <w:jc w:val="both"/>
              <w:rPr>
                <w:rFonts w:ascii="Times New Roman" w:hAnsi="Times New Roman" w:cs="Times New Roman"/>
                <w:sz w:val="24"/>
                <w:szCs w:val="24"/>
              </w:rPr>
            </w:pPr>
          </w:p>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Содержание</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2</w:t>
            </w:r>
          </w:p>
        </w:tc>
      </w:tr>
      <w:tr w:rsidR="00DF61DE" w:rsidRPr="00DF61DE" w:rsidTr="00DF61DE">
        <w:trPr>
          <w:trHeight w:val="1013"/>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Зоонозные инфекции (бруцеллёз, лептоспироз, сибирская язва, туляремия, чума). 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осложнения, исходы. Методы лабораторного, инструментального исследования.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Алгоритм постановки кожно-аллергической пробы (пробы Бюрне, пробы с тулярином и антраксином). </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62"/>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252"/>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у пациентов с зоонозными инфекциями.</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204"/>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1.26. Диагностика и лечение некоторых бактериальных инфекций</w:t>
            </w:r>
          </w:p>
          <w:p w:rsidR="00DF61DE" w:rsidRPr="00DF61DE" w:rsidRDefault="00DF61DE" w:rsidP="00DF61DE">
            <w:pPr>
              <w:spacing w:after="0" w:line="240" w:lineRule="auto"/>
              <w:contextualSpacing/>
              <w:jc w:val="both"/>
              <w:rPr>
                <w:rFonts w:ascii="Times New Roman" w:hAnsi="Times New Roman" w:cs="Times New Roman"/>
                <w:sz w:val="24"/>
                <w:szCs w:val="24"/>
              </w:rPr>
            </w:pPr>
          </w:p>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tc>
      </w:tr>
      <w:tr w:rsidR="00DF61DE" w:rsidRPr="00DF61DE" w:rsidTr="00DF61DE">
        <w:trPr>
          <w:trHeight w:val="276"/>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Рожа, столбняк, лепра, листериоз. 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осложнения, исходы. Методы лабораторного, инструментального исследования.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w:t>
            </w:r>
            <w:r w:rsidRPr="00DF61DE">
              <w:rPr>
                <w:rFonts w:ascii="Times New Roman" w:hAnsi="Times New Roman" w:cs="Times New Roman"/>
                <w:sz w:val="24"/>
                <w:szCs w:val="24"/>
              </w:rPr>
              <w:lastRenderedPageBreak/>
              <w:t>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62"/>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55"/>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у пациентов с некоторыми бактериальными инфекциями.</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182"/>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1.27. Диагностика и лечение паразитарных заболеваний</w:t>
            </w: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tc>
      </w:tr>
      <w:tr w:rsidR="00DF61DE" w:rsidRPr="00DF61DE" w:rsidTr="00DF61DE">
        <w:trPr>
          <w:trHeight w:val="1952"/>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Паразитарные инфекции (описторхоз, лямблиоз, аскаридоз, токсокароз, эхинококкоз, трихинеллёз, тениоз). 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осложнения, исходы. Методы лабораторного, инструментального исследования.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204"/>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581"/>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у пациентов с паразитарными заболеваниями</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276"/>
        </w:trPr>
        <w:tc>
          <w:tcPr>
            <w:tcW w:w="4309" w:type="pct"/>
            <w:gridSpan w:val="2"/>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Тематика самостоятельной учебной работы при изучении раздела 1</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Работа с лекционным материалом, основной и Дополнительной литературой, подготовка ответов на контрольные в</w:t>
            </w:r>
            <w:r>
              <w:rPr>
                <w:rFonts w:ascii="Times New Roman" w:hAnsi="Times New Roman" w:cs="Times New Roman"/>
                <w:sz w:val="24"/>
                <w:szCs w:val="24"/>
              </w:rPr>
              <w:t>о</w:t>
            </w:r>
            <w:r w:rsidRPr="00DF61DE">
              <w:rPr>
                <w:rFonts w:ascii="Times New Roman" w:hAnsi="Times New Roman" w:cs="Times New Roman"/>
                <w:sz w:val="24"/>
                <w:szCs w:val="24"/>
              </w:rPr>
              <w:t>просы.</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Выполнение заданий в тестовой форме.</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Решение проблемно-ситуационных задач.</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медицинской документации.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Составление планов обследования и планов лечения пациента.</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Подготовка тематических сообщений по индивидуальным заданиям</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p w:rsidR="00DF61DE" w:rsidRPr="00DF61DE" w:rsidRDefault="00DF61DE" w:rsidP="00DF61DE">
            <w:pPr>
              <w:spacing w:after="0" w:line="240" w:lineRule="auto"/>
              <w:contextualSpacing/>
              <w:jc w:val="center"/>
              <w:rPr>
                <w:rFonts w:ascii="Times New Roman" w:hAnsi="Times New Roman" w:cs="Times New Roman"/>
                <w:sz w:val="24"/>
                <w:szCs w:val="24"/>
              </w:rPr>
            </w:pPr>
          </w:p>
          <w:p w:rsidR="00DF61DE" w:rsidRPr="00DF61DE" w:rsidRDefault="00DF61DE" w:rsidP="00DF61DE">
            <w:pPr>
              <w:spacing w:after="0" w:line="240" w:lineRule="auto"/>
              <w:contextualSpacing/>
              <w:jc w:val="center"/>
              <w:rPr>
                <w:rFonts w:ascii="Times New Roman" w:hAnsi="Times New Roman" w:cs="Times New Roman"/>
                <w:sz w:val="24"/>
                <w:szCs w:val="24"/>
              </w:rPr>
            </w:pPr>
          </w:p>
          <w:p w:rsidR="00DF61DE" w:rsidRPr="00DF61DE" w:rsidRDefault="00DF61DE" w:rsidP="00DF61DE">
            <w:pPr>
              <w:spacing w:after="0" w:line="240" w:lineRule="auto"/>
              <w:contextualSpacing/>
              <w:jc w:val="center"/>
              <w:rPr>
                <w:rFonts w:ascii="Times New Roman" w:hAnsi="Times New Roman" w:cs="Times New Roman"/>
                <w:sz w:val="24"/>
                <w:szCs w:val="24"/>
              </w:rPr>
            </w:pPr>
          </w:p>
          <w:p w:rsidR="00DF61DE" w:rsidRPr="00DF61DE" w:rsidRDefault="00DF61DE" w:rsidP="00DF61DE">
            <w:pPr>
              <w:spacing w:after="0" w:line="240" w:lineRule="auto"/>
              <w:contextualSpacing/>
              <w:jc w:val="center"/>
              <w:rPr>
                <w:rFonts w:ascii="Times New Roman" w:hAnsi="Times New Roman" w:cs="Times New Roman"/>
                <w:sz w:val="24"/>
                <w:szCs w:val="24"/>
              </w:rPr>
            </w:pPr>
          </w:p>
          <w:p w:rsidR="00DF61DE" w:rsidRPr="00DF61DE" w:rsidRDefault="00DF61DE" w:rsidP="00DF61DE">
            <w:pPr>
              <w:spacing w:after="0" w:line="240" w:lineRule="auto"/>
              <w:contextualSpacing/>
              <w:jc w:val="center"/>
              <w:rPr>
                <w:rFonts w:ascii="Times New Roman" w:hAnsi="Times New Roman" w:cs="Times New Roman"/>
                <w:sz w:val="24"/>
                <w:szCs w:val="24"/>
              </w:rPr>
            </w:pPr>
          </w:p>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276"/>
        </w:trPr>
        <w:tc>
          <w:tcPr>
            <w:tcW w:w="4309" w:type="pct"/>
            <w:gridSpan w:val="2"/>
          </w:tcPr>
          <w:p w:rsidR="00DF61DE" w:rsidRPr="00DF61DE" w:rsidRDefault="00DF61DE" w:rsidP="00DF61DE">
            <w:pPr>
              <w:spacing w:after="0" w:line="240" w:lineRule="auto"/>
              <w:contextualSpacing/>
              <w:rPr>
                <w:rFonts w:ascii="Times New Roman" w:hAnsi="Times New Roman" w:cs="Times New Roman"/>
                <w:b/>
                <w:sz w:val="24"/>
                <w:szCs w:val="24"/>
              </w:rPr>
            </w:pPr>
            <w:r w:rsidRPr="00DF61DE">
              <w:rPr>
                <w:rFonts w:ascii="Times New Roman" w:hAnsi="Times New Roman" w:cs="Times New Roman"/>
                <w:b/>
                <w:sz w:val="24"/>
                <w:szCs w:val="24"/>
              </w:rPr>
              <w:t>Курсовая работа</w:t>
            </w:r>
          </w:p>
          <w:p w:rsidR="00DF61DE" w:rsidRPr="00DF61DE" w:rsidRDefault="00DF61DE" w:rsidP="00DF61DE">
            <w:pPr>
              <w:spacing w:after="0" w:line="240" w:lineRule="auto"/>
              <w:contextualSpacing/>
              <w:rPr>
                <w:rFonts w:ascii="Times New Roman" w:hAnsi="Times New Roman" w:cs="Times New Roman"/>
                <w:sz w:val="24"/>
                <w:szCs w:val="24"/>
              </w:rPr>
            </w:pPr>
            <w:r w:rsidRPr="00DF61DE">
              <w:rPr>
                <w:rFonts w:ascii="Times New Roman" w:hAnsi="Times New Roman" w:cs="Times New Roman"/>
                <w:sz w:val="24"/>
                <w:szCs w:val="24"/>
              </w:rPr>
              <w:t>темы</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Методы диагностики и лечения новой коронавирусной инфекции.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Современные методы диагностики и лечения ишемической болезни сердца.</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Современные методы диагностики и лечения ОРВИ.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Современные методы диагностики и лечения кишечных инфекций.</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lastRenderedPageBreak/>
              <w:t>Актуальные в</w:t>
            </w:r>
            <w:r>
              <w:rPr>
                <w:rFonts w:ascii="Times New Roman" w:hAnsi="Times New Roman" w:cs="Times New Roman"/>
                <w:sz w:val="24"/>
                <w:szCs w:val="24"/>
              </w:rPr>
              <w:t>о</w:t>
            </w:r>
            <w:r w:rsidRPr="00DF61DE">
              <w:rPr>
                <w:rFonts w:ascii="Times New Roman" w:hAnsi="Times New Roman" w:cs="Times New Roman"/>
                <w:sz w:val="24"/>
                <w:szCs w:val="24"/>
              </w:rPr>
              <w:t>просы диагностики и лечения гипертонической болезни.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Современные методы диагностики и лечения системных заболеваний соединительной ткани.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Современные методы диагностики и лечения анемий.</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Современные методы диагностики и лечения гипертонической болезни.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Современные методы диагностики и лечения внебольничных пневмоний.</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Современные методы диагностики и лечения психических расстройств позднего возраста.</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Современные методы диагностики и лечения депрессивных состояний.</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Современные методы диагностики и лечения больных с дегенеративно-дистрофическими заболеваниями позвоночника.</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Современные методы диагностики и лечения пиодермий.</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Актуальные в</w:t>
            </w:r>
            <w:r w:rsidR="00084114">
              <w:rPr>
                <w:rFonts w:ascii="Times New Roman" w:hAnsi="Times New Roman" w:cs="Times New Roman"/>
                <w:sz w:val="24"/>
                <w:szCs w:val="24"/>
              </w:rPr>
              <w:t>о</w:t>
            </w:r>
            <w:r w:rsidRPr="00DF61DE">
              <w:rPr>
                <w:rFonts w:ascii="Times New Roman" w:hAnsi="Times New Roman" w:cs="Times New Roman"/>
                <w:sz w:val="24"/>
                <w:szCs w:val="24"/>
              </w:rPr>
              <w:t>просы лечения диагностики и ИППП.</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Современные методы диагностики и лечения туберкулеза легких.</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lastRenderedPageBreak/>
              <w:t>10</w:t>
            </w:r>
          </w:p>
        </w:tc>
      </w:tr>
      <w:tr w:rsidR="00DF61DE" w:rsidRPr="00DF61DE" w:rsidTr="00DF61DE">
        <w:trPr>
          <w:trHeight w:val="218"/>
        </w:trPr>
        <w:tc>
          <w:tcPr>
            <w:tcW w:w="4309" w:type="pct"/>
            <w:gridSpan w:val="2"/>
          </w:tcPr>
          <w:p w:rsidR="00DF61DE" w:rsidRPr="00DF61DE" w:rsidRDefault="00DF61DE" w:rsidP="00DF61DE">
            <w:pPr>
              <w:spacing w:after="0" w:line="240" w:lineRule="auto"/>
              <w:contextualSpacing/>
              <w:jc w:val="both"/>
              <w:rPr>
                <w:rFonts w:ascii="Times New Roman" w:hAnsi="Times New Roman" w:cs="Times New Roman"/>
                <w:b/>
                <w:i/>
                <w:sz w:val="24"/>
                <w:szCs w:val="24"/>
              </w:rPr>
            </w:pPr>
            <w:r w:rsidRPr="00DF61DE">
              <w:rPr>
                <w:rFonts w:ascii="Times New Roman" w:hAnsi="Times New Roman" w:cs="Times New Roman"/>
                <w:b/>
                <w:i/>
                <w:sz w:val="24"/>
                <w:szCs w:val="24"/>
              </w:rPr>
              <w:lastRenderedPageBreak/>
              <w:t>Экзамен МДК 02.01. Проведение медицинского обследования с целью диагностики, назначения и проведения лечения заболеваний терапевтического профиля</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b/>
                <w:i/>
                <w:sz w:val="24"/>
                <w:szCs w:val="24"/>
              </w:rPr>
            </w:pPr>
            <w:r w:rsidRPr="00DF61DE">
              <w:rPr>
                <w:rFonts w:ascii="Times New Roman" w:hAnsi="Times New Roman" w:cs="Times New Roman"/>
                <w:b/>
                <w:i/>
                <w:sz w:val="24"/>
                <w:szCs w:val="24"/>
              </w:rPr>
              <w:t>6</w:t>
            </w:r>
          </w:p>
        </w:tc>
      </w:tr>
      <w:tr w:rsidR="00DF61DE" w:rsidRPr="00DF61DE" w:rsidTr="00DF61DE">
        <w:trPr>
          <w:trHeight w:val="418"/>
        </w:trPr>
        <w:tc>
          <w:tcPr>
            <w:tcW w:w="4309" w:type="pct"/>
            <w:gridSpan w:val="2"/>
          </w:tcPr>
          <w:p w:rsidR="00DF61DE" w:rsidRPr="00DF61DE" w:rsidRDefault="00DF61DE" w:rsidP="00DF61DE">
            <w:pPr>
              <w:spacing w:after="0" w:line="240" w:lineRule="auto"/>
              <w:contextualSpacing/>
              <w:rPr>
                <w:rFonts w:ascii="Times New Roman" w:hAnsi="Times New Roman" w:cs="Times New Roman"/>
                <w:b/>
                <w:sz w:val="24"/>
                <w:szCs w:val="24"/>
              </w:rPr>
            </w:pPr>
            <w:r w:rsidRPr="00DF61DE">
              <w:rPr>
                <w:rFonts w:ascii="Times New Roman" w:hAnsi="Times New Roman" w:cs="Times New Roman"/>
                <w:b/>
                <w:sz w:val="24"/>
                <w:szCs w:val="24"/>
              </w:rPr>
              <w:t>Учебная практика раздела 1</w:t>
            </w:r>
          </w:p>
          <w:p w:rsidR="00DF61DE" w:rsidRPr="00DF61DE" w:rsidRDefault="00DF61DE" w:rsidP="00DF61DE">
            <w:pPr>
              <w:spacing w:after="0" w:line="240" w:lineRule="auto"/>
              <w:contextualSpacing/>
              <w:rPr>
                <w:rFonts w:ascii="Times New Roman" w:hAnsi="Times New Roman" w:cs="Times New Roman"/>
                <w:b/>
                <w:sz w:val="24"/>
                <w:szCs w:val="24"/>
              </w:rPr>
            </w:pPr>
            <w:r w:rsidRPr="00DF61DE">
              <w:rPr>
                <w:rFonts w:ascii="Times New Roman" w:hAnsi="Times New Roman" w:cs="Times New Roman"/>
                <w:b/>
                <w:sz w:val="24"/>
                <w:szCs w:val="24"/>
              </w:rPr>
              <w:t xml:space="preserve">Виды работ </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Проведения осмотра, физикального (выполнение пальпации, перкуссии и аускультации в соответствии с алгоритмами) и функционального обследования пациента.</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Проведение: </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общего визуального осмотра пациента;</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измерения роста, массы тела, основных анатомических окружностей;</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измерения окружности головы, окружности грудной клетки, толщины кожной складки (пликометрия).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Интерпретация и анализ следующих результатов физикального обследования с учетом возрастных особенностей и заболевания: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термометрия общая;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измерение частоты дыхания; </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измерение частоты сердцебиения;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исследование пульса, исследование пульса методом мониторирования;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измерение артериального давления на периферических артериях, суточное мониторирование артериального давления;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регистрация электрокардиограммы; </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прикроватное мониторирование жизненных функций и параметров;</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оценка поведения пациента с психическими расстройствами.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манипуляций:</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взятие и посев крови на гемокультуру, рвотных масс, промывных вод, мочи, испражнений для бактериологического </w:t>
            </w:r>
            <w:r w:rsidRPr="00DF61DE">
              <w:rPr>
                <w:rFonts w:ascii="Times New Roman" w:hAnsi="Times New Roman" w:cs="Times New Roman"/>
                <w:sz w:val="24"/>
                <w:szCs w:val="24"/>
              </w:rPr>
              <w:lastRenderedPageBreak/>
              <w:t>исследования;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взятие материала из зева и носа на дифтерию, слизи из носоглотки, крови для бактериологического исследования на менингококк;</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постановка внутрикожной диагностической пробы;</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взятие слизи из зева и носа, носоглоточного отделяемого для вирусологического исследования. </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Планирование лабораторно-инструментального обследования пациентов. </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Оценка результатов лабораторных и инструментальных методов диагностики. </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Осуществление диагностики неосложненных острых заболеваний и (или) состояний, хронических заболеваний и их обострений.</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дифференциальной диагностики заболеваний.</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Формулирование и обоснование предварительного диагноза в соответствии с современными классификациями.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Планирование немедикаментозного и медикаментозного лечения с учетом диагноза и клинической картины болезни.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следующих медицинских манипуляций и процедур:</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ингаляторное введение лекарственных препаратов и кислорода;</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ингаляторное введение лекарственных препаратов через небулайзер;</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пособие при парентеральном введении лекарственных препаратов;</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пункция и катетеризация периферических вен, в том числе кубитальной;</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внутривенное введение лекарственных препаратов;</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непрерывное внутривенное введение лекарственных препаратов;</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уход за сосудистым катетером.</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Осуществление введения лекарственных препаратов:</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накожно, внутрикожно, подкожно, в очаг поражения кожи; внутримышечно;</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интраназально, втиранием растворов в волосистую часть головы;</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ректально, с помощью клизмы.</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Постановка предварительного диагноза и его формулировка в соответствии с современной классификацией. </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направлений на Дополнительное обследование и консультацию врачей-специалистов.</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рецептов на лекарственные препараты, медицинские изделия и специальные продукты лечебного питания.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Определение показаний для оказания специализированной медицинской помощи в стационарных условия, скорой медицинской помощи.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медицинской документации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экспертизы временной нетрудоспособности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листка нетрудоспособности в форме электронного документа</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b/>
                <w:sz w:val="24"/>
                <w:szCs w:val="24"/>
              </w:rPr>
            </w:pPr>
            <w:r w:rsidRPr="00DF61DE">
              <w:rPr>
                <w:rFonts w:ascii="Times New Roman" w:hAnsi="Times New Roman" w:cs="Times New Roman"/>
                <w:b/>
                <w:sz w:val="24"/>
                <w:szCs w:val="24"/>
              </w:rPr>
              <w:lastRenderedPageBreak/>
              <w:t>72</w:t>
            </w:r>
          </w:p>
        </w:tc>
      </w:tr>
      <w:tr w:rsidR="00DF61DE" w:rsidRPr="00DF61DE" w:rsidTr="00DF61DE">
        <w:trPr>
          <w:trHeight w:val="418"/>
        </w:trPr>
        <w:tc>
          <w:tcPr>
            <w:tcW w:w="4309" w:type="pct"/>
            <w:gridSpan w:val="2"/>
          </w:tcPr>
          <w:p w:rsidR="00DF61DE" w:rsidRPr="00DF61DE" w:rsidRDefault="00DF61DE" w:rsidP="00DF61DE">
            <w:pPr>
              <w:spacing w:after="0" w:line="240" w:lineRule="auto"/>
              <w:contextualSpacing/>
              <w:rPr>
                <w:rFonts w:ascii="Times New Roman" w:hAnsi="Times New Roman" w:cs="Times New Roman"/>
                <w:b/>
                <w:sz w:val="24"/>
                <w:szCs w:val="24"/>
              </w:rPr>
            </w:pPr>
            <w:r w:rsidRPr="00DF61DE">
              <w:rPr>
                <w:rFonts w:ascii="Times New Roman" w:hAnsi="Times New Roman" w:cs="Times New Roman"/>
                <w:b/>
                <w:sz w:val="24"/>
                <w:szCs w:val="24"/>
              </w:rPr>
              <w:lastRenderedPageBreak/>
              <w:t>Производственная практика раздела 1</w:t>
            </w:r>
          </w:p>
          <w:p w:rsidR="00DF61DE" w:rsidRPr="00DF61DE" w:rsidRDefault="00DF61DE" w:rsidP="00DF61DE">
            <w:pPr>
              <w:spacing w:after="0" w:line="240" w:lineRule="auto"/>
              <w:contextualSpacing/>
              <w:rPr>
                <w:rFonts w:ascii="Times New Roman" w:hAnsi="Times New Roman" w:cs="Times New Roman"/>
                <w:b/>
                <w:i/>
                <w:sz w:val="24"/>
                <w:szCs w:val="24"/>
              </w:rPr>
            </w:pPr>
            <w:r w:rsidRPr="00DF61DE">
              <w:rPr>
                <w:rFonts w:ascii="Times New Roman" w:hAnsi="Times New Roman" w:cs="Times New Roman"/>
                <w:b/>
                <w:i/>
                <w:sz w:val="24"/>
                <w:szCs w:val="24"/>
              </w:rPr>
              <w:lastRenderedPageBreak/>
              <w:t xml:space="preserve">Виды работ </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Проведение: </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общего визуального осмотра пациента;</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измерения роста, массы тела, основных анатомических окружностей;</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измерения окружности головы, окружности грудной клетки, толщины кожной складки (пликометрия).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Интерпретация и анализ следующих результатов физикального обследования с учетом возрастных особенностей и заболевания: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термометрия общая;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измерение частоты дыхания; </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измерение частоты сердцебиения;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исследование пульса, исследование пульса методом мониторирования;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измерение артериального давления на периферических артериях, суточное мониторирование артериального давления;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регистрация электрокардиограммы; </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прикроватное мониторирование жизненных функций и параметров;</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оценка поведения пациента с психическими расстройствами.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манипуляций:</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взятие и посев крови на гемокультуру, рвотных масс, промывных вод, мочи, испражнений для бактериологического исследования;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взятие материала из зева и носа на дифтерию, слизи из носоглотки, крови для бактериологического исследования на менингококк;</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постановка внутрикожной диагностической пробы;</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взятие слизи из зева и носа, носоглоточного отделяемого для вирусологического исследования. </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Оценка результатов лабораторных и инструментальных методов диагностики. </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Осуществление диагностики неосложненных острых заболеваний и (или) состояний, хронических заболеваний и их обострений.</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Проведение дифференциальной диагностики заболеваний </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Формулирование и обоснование предварительного диагноза в соответствии с современными классификациями.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Планирование немедикаментозного и медикаментозного лечения с учетом диагноза и клинической картины болезни.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следующих медицинских манипуляций и процедур:</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ингаляторное введение лекарственных препаратов и кислорода;</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ингаляторное введение лекарственных препаратов через небулайзер;</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пособие при парентеральном введении лекарственных препаратов;</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пункция и катетеризация периферических вен, в том числе кубитальной;</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lastRenderedPageBreak/>
              <w:t>внутривенное введение лекарственных препаратов;</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непрерывное внутривенное введение лекарственных препаратов;</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уход за сосудистым катетером.</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Осуществление введения лекарственных препаратов:</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накожно, внутрикожно, подкожно, в очаг поражения кожи; внутримышечно;</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интраназально, втиранием растворов в волосистую часть головы;</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ректально, с помощью клизмы.</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мониторинга течения заболевания, осуществление коррекции плана лечения в зависимости от особенностей течения заболевания.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Ведение амбулаторного приема и посещение пациентов на дому. </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направлений на Дополнительное обследование и консультацию врачей-специалистов.</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рецептов на лекарственные препараты, медицинские изделия и специальные продукты лечебного питания.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Определение показаний для оказания специализированной медицинской помощи в стационарных условия, скорой медицинской помощи.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медицинской документации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экспертизы временной нетрудоспособности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листка нетрудоспособности в форме электронного документа</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b/>
                <w:sz w:val="24"/>
                <w:szCs w:val="24"/>
              </w:rPr>
            </w:pPr>
            <w:r w:rsidRPr="00DF61DE">
              <w:rPr>
                <w:rFonts w:ascii="Times New Roman" w:hAnsi="Times New Roman" w:cs="Times New Roman"/>
                <w:b/>
                <w:sz w:val="24"/>
                <w:szCs w:val="24"/>
              </w:rPr>
              <w:lastRenderedPageBreak/>
              <w:t>108</w:t>
            </w:r>
          </w:p>
        </w:tc>
      </w:tr>
      <w:tr w:rsidR="00DF61DE" w:rsidRPr="00DF61DE" w:rsidTr="00DF61DE">
        <w:trPr>
          <w:trHeight w:val="259"/>
        </w:trPr>
        <w:tc>
          <w:tcPr>
            <w:tcW w:w="4309" w:type="pct"/>
            <w:gridSpan w:val="2"/>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lastRenderedPageBreak/>
              <w:t>Раздел 2. Осуществление диагностики и лечения заболеваний хирургического профиля</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b/>
                <w:sz w:val="24"/>
                <w:szCs w:val="24"/>
              </w:rPr>
            </w:pPr>
            <w:r w:rsidRPr="00DF61DE">
              <w:rPr>
                <w:rFonts w:ascii="Times New Roman" w:hAnsi="Times New Roman" w:cs="Times New Roman"/>
                <w:b/>
                <w:sz w:val="24"/>
                <w:szCs w:val="24"/>
              </w:rPr>
              <w:t>260/228</w:t>
            </w:r>
          </w:p>
        </w:tc>
      </w:tr>
      <w:tr w:rsidR="00DF61DE" w:rsidRPr="00DF61DE" w:rsidTr="00DF61DE">
        <w:trPr>
          <w:trHeight w:val="155"/>
        </w:trPr>
        <w:tc>
          <w:tcPr>
            <w:tcW w:w="4309" w:type="pct"/>
            <w:gridSpan w:val="2"/>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 xml:space="preserve">МДК 02.02. Проведение медицинского обследования с целью диагностики, назначения и проведения лечения заболеваний хирургического профиля </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b/>
                <w:sz w:val="24"/>
                <w:szCs w:val="24"/>
              </w:rPr>
            </w:pPr>
            <w:r w:rsidRPr="00DF61DE">
              <w:rPr>
                <w:rFonts w:ascii="Times New Roman" w:hAnsi="Times New Roman" w:cs="Times New Roman"/>
                <w:b/>
                <w:sz w:val="24"/>
                <w:szCs w:val="24"/>
              </w:rPr>
              <w:t>116/84</w:t>
            </w:r>
          </w:p>
        </w:tc>
      </w:tr>
      <w:tr w:rsidR="00DF61DE" w:rsidRPr="00DF61DE" w:rsidTr="00DF61DE">
        <w:trPr>
          <w:trHeight w:val="301"/>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2.1. Организация оказания  хирургической помощи. Пропедевтика заболеваний хирургического профиля. Десмургия.</w:t>
            </w: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Содержание</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14</w:t>
            </w:r>
          </w:p>
        </w:tc>
      </w:tr>
      <w:tr w:rsidR="00DF61DE" w:rsidRPr="00DF61DE" w:rsidTr="00DF61DE">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История развития отечественной хирургии. Выдающие российские хирурги, их вклад в становление отечественной хирургии. Нормативно-правовые основы оказания медицинской помощи пациентам по профилям «хирургия», «онкология», «травматология». Асептика, антисептика. Методы стерилизации. Обработка операционного поля.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Понятие о боли и механизме её возникновения. Понятие об обезболивании, виды анестезии. Методика оценки интенсивности тягостных для пациента симптомов, в том числе боли, Определение и документальная регистрация невербальных признаков боли у пациента, расчёт  ранговых  индексов  боли, проведение мониторинга уровня боли в движении и в покое.</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Особенности и методика расспроса, физикального обследования пациентов хирургического профиля. Лабораторные и инструментальные методы исследования </w:t>
            </w:r>
            <w:r w:rsidRPr="00DF61DE">
              <w:rPr>
                <w:rFonts w:ascii="Times New Roman" w:hAnsi="Times New Roman" w:cs="Times New Roman"/>
                <w:sz w:val="24"/>
                <w:szCs w:val="24"/>
              </w:rPr>
              <w:lastRenderedPageBreak/>
              <w:t>при хирургических заболеваниях, интерпретация результатов. Десмургия: понятие, задачи, значение. Понятия повязки и перевязки, основные виды повязок. Современные виды перевязочного материала. Общие правила и техника наложения мягких повязок на различные участки тела. Методика наложения различных повязок Транспортная иммобилизация.</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110"/>
        </w:trPr>
        <w:tc>
          <w:tcPr>
            <w:tcW w:w="1289" w:type="pct"/>
            <w:vMerge w:val="restart"/>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12</w:t>
            </w:r>
          </w:p>
        </w:tc>
      </w:tr>
      <w:tr w:rsidR="00DF61DE" w:rsidRPr="00DF61DE" w:rsidTr="00DF61DE">
        <w:trPr>
          <w:trHeight w:val="369"/>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rPr>
                <w:rFonts w:ascii="Times New Roman" w:hAnsi="Times New Roman" w:cs="Times New Roman"/>
                <w:sz w:val="24"/>
                <w:szCs w:val="24"/>
              </w:rPr>
            </w:pPr>
            <w:r w:rsidRPr="00DF61DE">
              <w:rPr>
                <w:rFonts w:ascii="Times New Roman" w:hAnsi="Times New Roman" w:cs="Times New Roman"/>
                <w:sz w:val="24"/>
                <w:szCs w:val="24"/>
              </w:rPr>
              <w:t xml:space="preserve">Проведение обследования пациентов с хирургической патологией. </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274"/>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rPr>
                <w:rFonts w:ascii="Times New Roman" w:hAnsi="Times New Roman" w:cs="Times New Roman"/>
                <w:sz w:val="24"/>
                <w:szCs w:val="24"/>
              </w:rPr>
            </w:pPr>
            <w:r w:rsidRPr="00DF61DE">
              <w:rPr>
                <w:rFonts w:ascii="Times New Roman" w:hAnsi="Times New Roman" w:cs="Times New Roman"/>
                <w:sz w:val="24"/>
                <w:szCs w:val="24"/>
              </w:rPr>
              <w:t>Наложение повязок и осуществление транспортной иммобилизации.</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Тема 2.2. Диагностика и лечение ран, кровотечений. </w:t>
            </w: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Содержание</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Раны: понятие, причины, классификация, клинические особенности отдельных видов ран, дифференциальная диагностика, лабораторные и инструментальные методы диагностики, осложнения, исходы. Первичная хирургическая обработка ран. Техника наложения узловых швов на кожные покровы. Особенности лечения огнестрельных ран. Кровотечения: понятие, причины, классификация, клинические проявления наружных и внутренних кровотечений различного происхождения и локализации, Определение степени тяжести и величины кровопотери, дифференциальная диагностика, лабораторные и инструментальные методы диагностики, осложнения, исходы. Геморрагический шок, причины, патогенез, стадии, клинические проявления. 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 Трансфузиология. Способы определения группы крови и резус-фактора. Пробы на индивидуальную совместимость реципиента и донора</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консервирования крови. Критерии годности крови к переливанию, особенности хранения и транспортировки. Показания и противопоказания к переливанию крови. Действия перелитой крови на организм. Основные гемотрансфузионные среды, пути их введения, способы и методы гемотрансфузии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Компоненты и препараты крови, кровезаменители: группы, механизм действия, показания и противопоказания к применению, побочные действия. Посттрансфузионные реакции и осложнения: причины, классификация, клинические проявления.</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tc>
      </w:tr>
      <w:tr w:rsidR="00DF61DE" w:rsidRPr="00DF61DE" w:rsidTr="00DF61DE">
        <w:trPr>
          <w:trHeight w:val="285"/>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272"/>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у пациентов с ранами и кровотечениями.</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62"/>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2.3. Диагностика и лечение от острой и хронической хирургической инфекции</w:t>
            </w:r>
          </w:p>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Содержание</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2</w:t>
            </w:r>
          </w:p>
        </w:tc>
      </w:tr>
      <w:tr w:rsidR="00DF61DE" w:rsidRPr="00DF61DE" w:rsidTr="00DF61DE">
        <w:trPr>
          <w:trHeight w:val="2504"/>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Понятие о хирургической инфекции (виды, классификация, возбудители, пути распространения, стадии течения гнойно-воспалительного процесса). Местная хирургическая инфекция. Анаэробная хирургическая инфекция (газовая гангрена, столбняк, неклостридиальная анаэробная инфекция). Сепсис. Септический шок. Определение, этиология, патогенез, классификация, клиническая картина, особенности течения у пациентов пожилого и старческого возраста, дифференциальная диагностика, осложнения, исходы. Методы лабораторного, инструментального исследования.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tc>
      </w:tr>
      <w:tr w:rsidR="00DF61DE" w:rsidRPr="00DF61DE" w:rsidTr="00DF61DE">
        <w:trPr>
          <w:trHeight w:val="195"/>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62"/>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у пациентов с острой и хронической хирургической инфекцией..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58"/>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2.4. Диагностика и лечение ожогов, электротравмы и холодовой травмы</w:t>
            </w: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tc>
      </w:tr>
      <w:tr w:rsidR="00DF61DE" w:rsidRPr="00DF61DE" w:rsidTr="00084114">
        <w:trPr>
          <w:trHeight w:val="274"/>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Ожоги. Ожоговая болезнь. Электротравма. Холодовая травма. Определение понятия причины, классификация, общие и местные клинические проявления, факторы, определяющие тяжесть состояния пациента, дифференциальная диагностика, лабораторные и инструментальные методы диагностики, осложнения, исходы. </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Определение, этиология, патогенез, классификация, клиническая картина,  особенности течения у пациентов пожилого и старческого возраста, дифференциальная диагностика, осложнения, исходы. Методы лабораторного, инструментального исследования.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w:t>
            </w:r>
            <w:r w:rsidRPr="00DF61DE">
              <w:rPr>
                <w:rFonts w:ascii="Times New Roman" w:hAnsi="Times New Roman" w:cs="Times New Roman"/>
                <w:sz w:val="24"/>
                <w:szCs w:val="24"/>
              </w:rPr>
              <w:lastRenderedPageBreak/>
              <w:t>медицинской помощи в стационарных условиях.</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156"/>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562"/>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у пациентов с ожогами, отморожениями, электротравмой.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156"/>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Тема 2.5. Диагностика и лечение черепно-мозговых травм, </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 травм опорно-двигательного аппарата, позвоночника и костей таза</w:t>
            </w: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p w:rsidR="00DF61DE" w:rsidRPr="00DF61DE" w:rsidRDefault="00DF61DE" w:rsidP="00DF61DE">
            <w:pPr>
              <w:spacing w:after="0" w:line="240" w:lineRule="auto"/>
              <w:contextualSpacing/>
              <w:jc w:val="center"/>
              <w:rPr>
                <w:rFonts w:ascii="Times New Roman" w:hAnsi="Times New Roman" w:cs="Times New Roman"/>
                <w:sz w:val="24"/>
                <w:szCs w:val="24"/>
              </w:rPr>
            </w:pPr>
          </w:p>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tc>
      </w:tr>
      <w:tr w:rsidR="00DF61DE" w:rsidRPr="00DF61DE" w:rsidTr="00DF61DE">
        <w:trPr>
          <w:trHeight w:val="3080"/>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Закрытые повреждения мягких тканей (ушибы, растяжения, разрывы). Вывихи и переломы костей. Черепно-мозговые травмы (сотрясение, ушиб, сдавление, переломы свода и основания черепа). Понятие, причины, механизм возникновения, классификация, клинические симптомы (особенности клинического проявления при различных видах ЧМТ). Переломы и повреждения позвоночника (переломы тел, суставных отростков, разрывы дисков и связочного аппарата, вывихи позвонков). Травмы костей таза. Травматический шок (понятие). 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осложнения, исходы. Методы лабораторного, инструментального исследования.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121"/>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91"/>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у пациентов с черепно-мозговыми травмами,  травмами опорно-двигательного аппарата, позвоночника и костей таза.</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143"/>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Тема 2.6. Диагностика и лечение </w:t>
            </w:r>
            <w:r w:rsidRPr="00DF61DE">
              <w:rPr>
                <w:rFonts w:ascii="Times New Roman" w:hAnsi="Times New Roman" w:cs="Times New Roman"/>
                <w:sz w:val="24"/>
                <w:szCs w:val="24"/>
              </w:rPr>
              <w:lastRenderedPageBreak/>
              <w:t>хирургических заболеваний и травм грудной клетки</w:t>
            </w: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lastRenderedPageBreak/>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tc>
      </w:tr>
      <w:tr w:rsidR="00DF61DE" w:rsidRPr="00DF61DE" w:rsidTr="00DF61DE">
        <w:trPr>
          <w:trHeight w:val="2780"/>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Хирургические заболевания органов грудной клетки (острый гнойный плеврит, гангрена легкого, спонтанный пневмоторакс). Переломы ребер, грудины, ключицы и лопатки. Проникающие повреждения грудной клетки (ранения сердца и перикарда пневмоторакс, гемоторакс, подкожная эмфизема). Определение понятия, причины, классификация, патогенез развития, клинические. 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осложнения, исходы.  Методы лабораторного, инструментального исследования.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169"/>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562"/>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у пациентов с хирургическими заболеваниями и травмами грудной клетки.</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182"/>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2.7. Диагностика и лечение травм живота и хирургических заболеваний органов брюшной полости</w:t>
            </w: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tc>
      </w:tr>
      <w:tr w:rsidR="00DF61DE" w:rsidRPr="00DF61DE" w:rsidTr="00DF61DE">
        <w:trPr>
          <w:trHeight w:val="701"/>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Синдром «острый живот». Осложнения язвенной болезни желудка и 12- перстной кишки (перфорация, кровотечение, пенетрация, рубцовый стеноз привратника). Острый аппендицит. Перитонит. Острая кишечная непроходимость: Травмы прямой кишки и хирургические заболевания прямой кишки (острые и хронические парапроктиты, геморрой, трещины, выпадения). Грыжи живота. Ущемленные грыжи. Острый холецистит. Острый панкреатит. Закрытые и открытые (проникающие и непроникающие) травмы живота. 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осложнения, исходы. Методы лабораторного, инструментального исследования.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 и скорой медицинской помощи.</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221"/>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562"/>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у пациентов с хирургическими заболеваниями и  травмами живота и хирургическими заболеваниями органов брюшной полости</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169"/>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2.8. Диагностика и лечение травм и хирургических заболеваний органов мочеполовой системы</w:t>
            </w:r>
          </w:p>
          <w:p w:rsidR="00DF61DE" w:rsidRPr="00DF61DE" w:rsidRDefault="00DF61DE" w:rsidP="00DF61DE">
            <w:pPr>
              <w:spacing w:after="0" w:line="240" w:lineRule="auto"/>
              <w:contextualSpacing/>
              <w:jc w:val="both"/>
              <w:rPr>
                <w:rFonts w:ascii="Times New Roman" w:hAnsi="Times New Roman" w:cs="Times New Roman"/>
                <w:sz w:val="24"/>
                <w:szCs w:val="24"/>
              </w:rPr>
            </w:pPr>
          </w:p>
          <w:p w:rsidR="00DF61DE" w:rsidRPr="00DF61DE" w:rsidRDefault="00DF61DE" w:rsidP="00DF61DE">
            <w:pPr>
              <w:spacing w:after="0" w:line="240" w:lineRule="auto"/>
              <w:contextualSpacing/>
              <w:jc w:val="both"/>
              <w:rPr>
                <w:rFonts w:ascii="Times New Roman" w:hAnsi="Times New Roman" w:cs="Times New Roman"/>
                <w:sz w:val="24"/>
                <w:szCs w:val="24"/>
              </w:rPr>
            </w:pPr>
          </w:p>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tc>
      </w:tr>
      <w:tr w:rsidR="00DF61DE" w:rsidRPr="00DF61DE" w:rsidTr="00DF61DE">
        <w:trPr>
          <w:trHeight w:val="2504"/>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Травмы почек, мочевого пузыря, уретры, наружных половых органов. Заболевания предстательной железы (острые и хронические простатиты). Заболевания яичек и полового члена (варикоцеле, водянка яичек, фимоз, парафимоз). 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осложнения, исходы.  Методы лабораторного, инструментального исследования.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 и скорой медицинской помощи.</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169"/>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156"/>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у пациентов с хирургическими заболеваниями и  травмами живота и хирургическими заболеваниями органов мочеполовой системы.</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134"/>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Тема 2.9. Диагностика и лечение острых и хронических нарушений периферического кровообращения </w:t>
            </w: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tc>
      </w:tr>
      <w:tr w:rsidR="00DF61DE" w:rsidRPr="00DF61DE" w:rsidTr="00DF61DE">
        <w:trPr>
          <w:trHeight w:val="2228"/>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Острые нарушения периферического кровообращения. Хронические нарушения периферического кровообращения верхних и нижних конечностей: Трофические нарушения. Определение, этиология, патогенез, классификация, клиническая картина заболеваний, особенности течения у пациентов пожилого и старческого возраста, дифференциальная диагностика, осложнения, исходы.  Методы лабораторного, инструментального исследования.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 и скорой медицинской помощи.</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143"/>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121"/>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у пациентов с острыми и хроническими нарушениями периферического кровообращения</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71"/>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2.10. Диагностика и принципы лечения онкологических заболеваний</w:t>
            </w:r>
          </w:p>
          <w:p w:rsidR="00DF61DE" w:rsidRPr="00DF61DE" w:rsidRDefault="00DF61DE" w:rsidP="00DF61DE">
            <w:pPr>
              <w:spacing w:after="0" w:line="240" w:lineRule="auto"/>
              <w:contextualSpacing/>
              <w:jc w:val="both"/>
              <w:rPr>
                <w:rFonts w:ascii="Times New Roman" w:hAnsi="Times New Roman" w:cs="Times New Roman"/>
                <w:sz w:val="24"/>
                <w:szCs w:val="24"/>
              </w:rPr>
            </w:pPr>
          </w:p>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560"/>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Определение понятия «опухоль». Дифференциально-диагностические признаки  злокачественных и доброкачественных опухолей. Международная классификация опухолей по системе ТNM. Методы выявления предраковых заболеваний и злокачественных новообразований, визуальных и пальпаторных локализаций.</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Рак легкого. </w:t>
            </w:r>
            <w:r>
              <w:rPr>
                <w:rFonts w:ascii="Times New Roman" w:hAnsi="Times New Roman" w:cs="Times New Roman"/>
                <w:sz w:val="24"/>
                <w:szCs w:val="24"/>
              </w:rPr>
              <w:t>О</w:t>
            </w:r>
            <w:r w:rsidRPr="00DF61DE">
              <w:rPr>
                <w:rFonts w:ascii="Times New Roman" w:hAnsi="Times New Roman" w:cs="Times New Roman"/>
                <w:sz w:val="24"/>
                <w:szCs w:val="24"/>
              </w:rPr>
              <w:t xml:space="preserve">пухоли молочных желез. </w:t>
            </w:r>
            <w:r>
              <w:rPr>
                <w:rFonts w:ascii="Times New Roman" w:hAnsi="Times New Roman" w:cs="Times New Roman"/>
                <w:sz w:val="24"/>
                <w:szCs w:val="24"/>
              </w:rPr>
              <w:t>О</w:t>
            </w:r>
            <w:r w:rsidRPr="00DF61DE">
              <w:rPr>
                <w:rFonts w:ascii="Times New Roman" w:hAnsi="Times New Roman" w:cs="Times New Roman"/>
                <w:sz w:val="24"/>
                <w:szCs w:val="24"/>
              </w:rPr>
              <w:t xml:space="preserve">пухоли кожи. Рак губы, языка, пищевода, желудка, кишечника, прямой кишки, печени, поджелудочной железы. </w:t>
            </w:r>
            <w:r>
              <w:rPr>
                <w:rFonts w:ascii="Times New Roman" w:hAnsi="Times New Roman" w:cs="Times New Roman"/>
                <w:sz w:val="24"/>
                <w:szCs w:val="24"/>
              </w:rPr>
              <w:t>О</w:t>
            </w:r>
            <w:r w:rsidRPr="00DF61DE">
              <w:rPr>
                <w:rFonts w:ascii="Times New Roman" w:hAnsi="Times New Roman" w:cs="Times New Roman"/>
                <w:sz w:val="24"/>
                <w:szCs w:val="24"/>
              </w:rPr>
              <w:t>пухоли мочеполовой системы (почек, мочевого пузыря, предстательной железы). Этиология и факторы риска, патогенез, классификация, факультативные и облигатные заболевания, особенности клинической картины в зависимости от локализации и формы роста, стадии течения и закономерности метастазирования, дифференциальная диагностика, лабораторные и инструментальные методы диагностики, осложнения, исходы. 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143"/>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648"/>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у пациентов с онкологическими заболеваниями</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130"/>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2.11. Диагностика и лечение заболеваний ЛОР-органов</w:t>
            </w:r>
          </w:p>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418"/>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Острый и хронический риниты. Острые синуситы. Аденоиды. Ангины. Хронический тонзиллит. Острый фарингит. Острый катаральный ларингит и хронический ларингит. Острое воспаление слуховой трубы. Острый средний отит (катаральный, гнойный). Хронический средний отит. Невоспалительные заболевания среднего уха (отосклероз, нейросенсорная тугоухость). Определение, причины возникновения, патогенез, классификация, клинические проявления, (особенности клинических проявлений отитов у детей раннего возраста), дифференциальная диагностика, лабораторные и инструментальные методы диагностики, осложнения, исходы. Методика проведения отоскопии, осмотра </w:t>
            </w:r>
            <w:r w:rsidRPr="00DF61DE">
              <w:rPr>
                <w:rFonts w:ascii="Times New Roman" w:hAnsi="Times New Roman" w:cs="Times New Roman"/>
                <w:sz w:val="24"/>
                <w:szCs w:val="24"/>
              </w:rPr>
              <w:lastRenderedPageBreak/>
              <w:t>носовых ходов, ротовой полости, зева</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99"/>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350"/>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у пациентов с заболеваниями ЛОР органов.</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143"/>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2.12. Диагностика и лечение заболеваний глаз</w:t>
            </w:r>
          </w:p>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Методы обследования органов зрения. Методика определения остроты зрения с помощью таблиц Головина-Сивцева. Клиническая рефракция, виды аномалий рефракции. Заболевания век. Воспалительные заболевания роговицы. Иридоциклит. Катаракта (врождённая и приобретённая катаракта). Патология слёзного аппарата глаза (острый и хронический дакриоцистит, дакриоцистит новорождённых). Конъюнктивиты. Нарушение бинокулярного зрения. Глаукома (врождённая, первичная и вторичная). Определение, классификация, патогенез. Клиническая картина заболевания, особенности течения в зависимости от этиологии. Методы клинического, лабораторного, инструментального обследования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246"/>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91"/>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1. Проведение диагностических мероприятий  и планирование лечения у пациентов с заболеваниями полости рта.</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233"/>
        </w:trPr>
        <w:tc>
          <w:tcPr>
            <w:tcW w:w="1289" w:type="pct"/>
            <w:vMerge w:val="restar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2.13. Диагностика и лечение  заболеваний полости рта</w:t>
            </w:r>
          </w:p>
        </w:tc>
        <w:tc>
          <w:tcPr>
            <w:tcW w:w="3020" w:type="pct"/>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276"/>
        </w:trPr>
        <w:tc>
          <w:tcPr>
            <w:tcW w:w="1289" w:type="pct"/>
            <w:vMerge/>
          </w:tcPr>
          <w:p w:rsidR="00DF61DE" w:rsidRPr="00DF61DE" w:rsidRDefault="00DF61DE" w:rsidP="00DF61DE">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Методика осмотра полости рта. Кариес, осложнения кариеса (пульпит, периодонтит). Понятие о периостите, альвеолите, остеомиелите. Заболевания слизистой оболочки полости рта (стоматиты, лейкоплакия). Повреждения челюстно-лицевой области (переломы костей, перелом зуба, вывих нижней челюсти). Абсцессы и флегмоны челюстно-лицевой области. Определение, </w:t>
            </w:r>
            <w:r w:rsidRPr="00DF61DE">
              <w:rPr>
                <w:rFonts w:ascii="Times New Roman" w:hAnsi="Times New Roman" w:cs="Times New Roman"/>
                <w:sz w:val="24"/>
                <w:szCs w:val="24"/>
              </w:rPr>
              <w:lastRenderedPageBreak/>
              <w:t>классификация, патогенез. Клиническая картина заболевания, особенности течения в зависимости от этиологии. Методы клинического, лабораторного, инструментального обследования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лечения пациентов пожилого и старческого возраста.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182"/>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95"/>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Диагностика и лечение стоматологических заболеваний (твердых тканей зубов и слизистой оболочки полости рта, заболеваний и повреждений челюстно-лицевой области)</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1767"/>
        </w:trPr>
        <w:tc>
          <w:tcPr>
            <w:tcW w:w="4309" w:type="pct"/>
            <w:gridSpan w:val="2"/>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Тематика самостоятельной учебной работы при изучении раздела 2</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Работа с лекционным материалом, основной и Дополнительной литературой, подготовка ответов на контрольные вОпросы.</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Выполнение заданий в тестовой форме.</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Решение проблемно-ситуационных задач.</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медицинской документации.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Составление алгоритма действий при оказании медицинской помощи.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Подготовка тематических сообщений по индивидуальным заданиям.</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254"/>
        </w:trPr>
        <w:tc>
          <w:tcPr>
            <w:tcW w:w="4309" w:type="pct"/>
            <w:gridSpan w:val="2"/>
          </w:tcPr>
          <w:p w:rsidR="00DF61DE" w:rsidRPr="00DF61DE" w:rsidRDefault="00DF61DE" w:rsidP="00DF61DE">
            <w:pPr>
              <w:spacing w:after="0" w:line="240" w:lineRule="auto"/>
              <w:contextualSpacing/>
              <w:jc w:val="both"/>
              <w:rPr>
                <w:rFonts w:ascii="Times New Roman" w:hAnsi="Times New Roman" w:cs="Times New Roman"/>
                <w:b/>
                <w:i/>
                <w:sz w:val="24"/>
                <w:szCs w:val="24"/>
              </w:rPr>
            </w:pPr>
            <w:r w:rsidRPr="00DF61DE">
              <w:rPr>
                <w:rFonts w:ascii="Times New Roman" w:hAnsi="Times New Roman" w:cs="Times New Roman"/>
                <w:b/>
                <w:i/>
                <w:sz w:val="24"/>
                <w:szCs w:val="24"/>
              </w:rPr>
              <w:t>Экзамен по МДК 02.02. Проведение медицинского обследования с целью диагностики, назначения и проведения лечения заболеваний хирургического профиля</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b/>
                <w:i/>
                <w:sz w:val="24"/>
                <w:szCs w:val="24"/>
              </w:rPr>
            </w:pPr>
            <w:r w:rsidRPr="00DF61DE">
              <w:rPr>
                <w:rFonts w:ascii="Times New Roman" w:hAnsi="Times New Roman" w:cs="Times New Roman"/>
                <w:b/>
                <w:i/>
                <w:sz w:val="24"/>
                <w:szCs w:val="24"/>
              </w:rPr>
              <w:t>6</w:t>
            </w:r>
          </w:p>
        </w:tc>
      </w:tr>
      <w:tr w:rsidR="00DF61DE" w:rsidRPr="00DF61DE" w:rsidTr="00DF61DE">
        <w:trPr>
          <w:trHeight w:val="1693"/>
        </w:trPr>
        <w:tc>
          <w:tcPr>
            <w:tcW w:w="4309" w:type="pct"/>
            <w:gridSpan w:val="2"/>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t>Учебная практика раздела 2</w:t>
            </w:r>
          </w:p>
          <w:p w:rsidR="00DF61DE" w:rsidRPr="00DF61DE" w:rsidRDefault="00DF61DE" w:rsidP="00DF61DE">
            <w:pPr>
              <w:spacing w:after="0" w:line="240" w:lineRule="auto"/>
              <w:contextualSpacing/>
              <w:jc w:val="both"/>
              <w:rPr>
                <w:rFonts w:ascii="Times New Roman" w:hAnsi="Times New Roman" w:cs="Times New Roman"/>
                <w:b/>
                <w:i/>
                <w:sz w:val="24"/>
                <w:szCs w:val="24"/>
              </w:rPr>
            </w:pPr>
            <w:r w:rsidRPr="00DF61DE">
              <w:rPr>
                <w:rFonts w:ascii="Times New Roman" w:hAnsi="Times New Roman" w:cs="Times New Roman"/>
                <w:b/>
                <w:i/>
                <w:sz w:val="24"/>
                <w:szCs w:val="24"/>
              </w:rPr>
              <w:t xml:space="preserve">Виды работ </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Обследование пациента хирургического профиля: сбор жалоб, анамнеза, физикальное обследование.</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Постановка предварительного диагноза в соответствии с современной классификацией.</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Планирование лабораторно-инструментального обследования пациентов хирургического профиля.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манипуляций.</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Интерпретация результатов обследования, лабораторных и инструментальных методов диагностики.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дифференциальной диагностики хирургических, травматологических, онкологических заболеваний.</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Определение программы лечения пациентов различных возрастных групп.</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Определение тактики ведения пациентов различных возрастных групп.</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лечебных манипуляций.</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lastRenderedPageBreak/>
              <w:t xml:space="preserve">Постановка предварительного диагноза и его формулировка в соответствии с современной классификацией. </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направлений на Дополнительное обследование и консультацию врачей-специалистов.</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рецептов на лекарственные препараты, медицинские изделия и специальные продукты лечебного питания.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Определение показаний для оказания специализированной медицинской помощи в стационарных условия, скорой медицинской помощи.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медицинской документации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экспертизы временной нетрудоспособности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листка нетрудоспособности в форме электронного документа</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b/>
                <w:sz w:val="24"/>
                <w:szCs w:val="24"/>
              </w:rPr>
            </w:pPr>
            <w:r w:rsidRPr="00DF61DE">
              <w:rPr>
                <w:rFonts w:ascii="Times New Roman" w:hAnsi="Times New Roman" w:cs="Times New Roman"/>
                <w:b/>
                <w:sz w:val="24"/>
                <w:szCs w:val="24"/>
              </w:rPr>
              <w:lastRenderedPageBreak/>
              <w:t>72</w:t>
            </w:r>
          </w:p>
          <w:p w:rsidR="00DF61DE" w:rsidRPr="00DF61DE" w:rsidRDefault="00DF61DE" w:rsidP="00DF61DE">
            <w:pPr>
              <w:spacing w:after="0" w:line="240" w:lineRule="auto"/>
              <w:contextualSpacing/>
              <w:jc w:val="center"/>
              <w:rPr>
                <w:rFonts w:ascii="Times New Roman" w:hAnsi="Times New Roman" w:cs="Times New Roman"/>
                <w:sz w:val="24"/>
                <w:szCs w:val="24"/>
              </w:rPr>
            </w:pPr>
          </w:p>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418"/>
        </w:trPr>
        <w:tc>
          <w:tcPr>
            <w:tcW w:w="4309" w:type="pct"/>
            <w:gridSpan w:val="2"/>
          </w:tcPr>
          <w:p w:rsidR="00DF61DE" w:rsidRPr="00DF61DE" w:rsidRDefault="00DF61DE" w:rsidP="00DF61DE">
            <w:pPr>
              <w:spacing w:after="0" w:line="240" w:lineRule="auto"/>
              <w:contextualSpacing/>
              <w:jc w:val="both"/>
              <w:rPr>
                <w:rFonts w:ascii="Times New Roman" w:hAnsi="Times New Roman" w:cs="Times New Roman"/>
                <w:b/>
                <w:sz w:val="24"/>
                <w:szCs w:val="24"/>
              </w:rPr>
            </w:pPr>
            <w:r w:rsidRPr="00DF61DE">
              <w:rPr>
                <w:rFonts w:ascii="Times New Roman" w:hAnsi="Times New Roman" w:cs="Times New Roman"/>
                <w:b/>
                <w:sz w:val="24"/>
                <w:szCs w:val="24"/>
              </w:rPr>
              <w:lastRenderedPageBreak/>
              <w:t>Производственная практика раздела 2</w:t>
            </w:r>
          </w:p>
          <w:p w:rsidR="00DF61DE" w:rsidRPr="00DF61DE" w:rsidRDefault="00DF61DE" w:rsidP="00DF61DE">
            <w:pPr>
              <w:spacing w:after="0" w:line="240" w:lineRule="auto"/>
              <w:contextualSpacing/>
              <w:jc w:val="both"/>
              <w:rPr>
                <w:rFonts w:ascii="Times New Roman" w:hAnsi="Times New Roman" w:cs="Times New Roman"/>
                <w:b/>
                <w:i/>
                <w:sz w:val="24"/>
                <w:szCs w:val="24"/>
              </w:rPr>
            </w:pPr>
            <w:r w:rsidRPr="00DF61DE">
              <w:rPr>
                <w:rFonts w:ascii="Times New Roman" w:hAnsi="Times New Roman" w:cs="Times New Roman"/>
                <w:b/>
                <w:i/>
                <w:sz w:val="24"/>
                <w:szCs w:val="24"/>
              </w:rPr>
              <w:t>Виды работ</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Обследование пациентов с острой и хронической хирургической патологией, травматическими повреждениями, онкологическими заболеваниями.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Постановка предварительного диагноза в соответствии с современной классификацией.</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Планирование лабораторно инструментального обследования пациентов.</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манипуляций.</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Интерпретация результатов обследования, лабораторных и инструментальных методов диагностики.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Оформление направлений на обследование. </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дифференциальной диагностики хирургических, травматологических, онкологических заболеваний.</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Определение программы лечения пациентов различных возрастных групп.</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Определение тактики ведения пациентов различных возрастных групп.</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лечебных манипуляций.</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контроля эффективности лечения.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Осуществление контроля состояния пациента.</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Организация оказания психологической помощи.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Постановка предварительного диагноза и его формулировка в соответствии с современной классификацией. </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направлений на Дополнительное обследование и консультацию врачей-специалистов.</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рецептов на лекарственные препараты, медицинские изделия и специальные продукты лечебного питания.</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Определение показаний для оказания специализированной медицинской помощи в стационарных условия, скорой медицинской помощи.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медицинской документации</w:t>
            </w:r>
          </w:p>
          <w:p w:rsidR="00DF61DE" w:rsidRPr="00DF61DE" w:rsidRDefault="00DF61DE" w:rsidP="00DF61DE">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экспертизы временной нетрудоспособности</w:t>
            </w:r>
          </w:p>
          <w:p w:rsidR="00DF61DE" w:rsidRPr="00DF61DE" w:rsidRDefault="00DF61DE" w:rsidP="00DF61DE">
            <w:pPr>
              <w:spacing w:after="0" w:line="240" w:lineRule="auto"/>
              <w:contextualSpacing/>
              <w:rPr>
                <w:rFonts w:ascii="Times New Roman" w:hAnsi="Times New Roman" w:cs="Times New Roman"/>
                <w:sz w:val="24"/>
                <w:szCs w:val="24"/>
              </w:rPr>
            </w:pPr>
            <w:r w:rsidRPr="00DF61DE">
              <w:rPr>
                <w:rFonts w:ascii="Times New Roman" w:hAnsi="Times New Roman" w:cs="Times New Roman"/>
                <w:sz w:val="24"/>
                <w:szCs w:val="24"/>
              </w:rPr>
              <w:t>Оформление листка нетрудоспособности в форме электронного документа</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b/>
                <w:sz w:val="24"/>
                <w:szCs w:val="24"/>
              </w:rPr>
            </w:pPr>
            <w:r w:rsidRPr="00DF61DE">
              <w:rPr>
                <w:rFonts w:ascii="Times New Roman" w:hAnsi="Times New Roman" w:cs="Times New Roman"/>
                <w:b/>
                <w:sz w:val="24"/>
                <w:szCs w:val="24"/>
              </w:rPr>
              <w:t>72</w:t>
            </w:r>
          </w:p>
        </w:tc>
      </w:tr>
      <w:tr w:rsidR="00DF61DE" w:rsidRPr="00DF61DE" w:rsidTr="00DF61DE">
        <w:trPr>
          <w:trHeight w:val="134"/>
        </w:trPr>
        <w:tc>
          <w:tcPr>
            <w:tcW w:w="4309" w:type="pct"/>
            <w:gridSpan w:val="2"/>
          </w:tcPr>
          <w:p w:rsidR="00DF61DE" w:rsidRPr="00084114" w:rsidRDefault="00DF61DE" w:rsidP="00084114">
            <w:pPr>
              <w:spacing w:after="0" w:line="240" w:lineRule="auto"/>
              <w:contextualSpacing/>
              <w:jc w:val="both"/>
              <w:rPr>
                <w:rFonts w:ascii="Times New Roman" w:hAnsi="Times New Roman" w:cs="Times New Roman"/>
                <w:b/>
                <w:sz w:val="24"/>
                <w:szCs w:val="24"/>
              </w:rPr>
            </w:pPr>
            <w:r w:rsidRPr="00084114">
              <w:rPr>
                <w:rFonts w:ascii="Times New Roman" w:hAnsi="Times New Roman" w:cs="Times New Roman"/>
                <w:b/>
                <w:sz w:val="24"/>
                <w:szCs w:val="24"/>
              </w:rPr>
              <w:t xml:space="preserve">Раздел 3. Осуществление диагностики и лечения заболеваний педиатрического профиля </w:t>
            </w:r>
          </w:p>
        </w:tc>
        <w:tc>
          <w:tcPr>
            <w:tcW w:w="691" w:type="pct"/>
            <w:vAlign w:val="center"/>
          </w:tcPr>
          <w:p w:rsidR="00DF61DE" w:rsidRPr="00084114" w:rsidRDefault="00DF61DE" w:rsidP="00084114">
            <w:pPr>
              <w:spacing w:after="0" w:line="240" w:lineRule="auto"/>
              <w:contextualSpacing/>
              <w:jc w:val="center"/>
              <w:rPr>
                <w:rFonts w:ascii="Times New Roman" w:hAnsi="Times New Roman" w:cs="Times New Roman"/>
                <w:b/>
                <w:sz w:val="24"/>
                <w:szCs w:val="24"/>
              </w:rPr>
            </w:pPr>
            <w:r w:rsidRPr="00084114">
              <w:rPr>
                <w:rFonts w:ascii="Times New Roman" w:hAnsi="Times New Roman" w:cs="Times New Roman"/>
                <w:b/>
                <w:sz w:val="24"/>
                <w:szCs w:val="24"/>
              </w:rPr>
              <w:t>120/102</w:t>
            </w:r>
          </w:p>
        </w:tc>
      </w:tr>
      <w:tr w:rsidR="00DF61DE" w:rsidRPr="00DF61DE" w:rsidTr="00DF61DE">
        <w:trPr>
          <w:trHeight w:val="311"/>
        </w:trPr>
        <w:tc>
          <w:tcPr>
            <w:tcW w:w="4309" w:type="pct"/>
            <w:gridSpan w:val="2"/>
          </w:tcPr>
          <w:p w:rsidR="00DF61DE" w:rsidRPr="00084114" w:rsidRDefault="00DF61DE" w:rsidP="00084114">
            <w:pPr>
              <w:spacing w:after="0" w:line="240" w:lineRule="auto"/>
              <w:contextualSpacing/>
              <w:jc w:val="both"/>
              <w:rPr>
                <w:rFonts w:ascii="Times New Roman" w:hAnsi="Times New Roman" w:cs="Times New Roman"/>
                <w:b/>
                <w:sz w:val="24"/>
                <w:szCs w:val="24"/>
              </w:rPr>
            </w:pPr>
            <w:r w:rsidRPr="00084114">
              <w:rPr>
                <w:rFonts w:ascii="Times New Roman" w:hAnsi="Times New Roman" w:cs="Times New Roman"/>
                <w:b/>
                <w:sz w:val="24"/>
                <w:szCs w:val="24"/>
              </w:rPr>
              <w:lastRenderedPageBreak/>
              <w:t xml:space="preserve">МДК 02.03. Проведение медицинского обследования с целью диагностики, назначения и проведения лечения заболеваний педиатрического профиля </w:t>
            </w:r>
          </w:p>
        </w:tc>
        <w:tc>
          <w:tcPr>
            <w:tcW w:w="691" w:type="pct"/>
            <w:vAlign w:val="center"/>
          </w:tcPr>
          <w:p w:rsidR="00DF61DE" w:rsidRPr="00084114" w:rsidRDefault="00DF61DE" w:rsidP="00DF61DE">
            <w:pPr>
              <w:spacing w:after="0" w:line="240" w:lineRule="auto"/>
              <w:contextualSpacing/>
              <w:jc w:val="center"/>
              <w:rPr>
                <w:rFonts w:ascii="Times New Roman" w:hAnsi="Times New Roman" w:cs="Times New Roman"/>
                <w:b/>
                <w:sz w:val="24"/>
                <w:szCs w:val="24"/>
              </w:rPr>
            </w:pPr>
            <w:r w:rsidRPr="00084114">
              <w:rPr>
                <w:rFonts w:ascii="Times New Roman" w:hAnsi="Times New Roman" w:cs="Times New Roman"/>
                <w:b/>
                <w:sz w:val="24"/>
                <w:szCs w:val="24"/>
              </w:rPr>
              <w:t>48/30</w:t>
            </w:r>
          </w:p>
        </w:tc>
      </w:tr>
      <w:tr w:rsidR="00DF61DE" w:rsidRPr="00DF61DE" w:rsidTr="00DF61DE">
        <w:trPr>
          <w:trHeight w:val="303"/>
        </w:trPr>
        <w:tc>
          <w:tcPr>
            <w:tcW w:w="1289" w:type="pct"/>
            <w:vMerge w:val="restart"/>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3.1. Пропедевтика детских болезней.</w:t>
            </w:r>
          </w:p>
          <w:p w:rsidR="00DF61DE" w:rsidRPr="00DF61DE" w:rsidRDefault="00DF61DE" w:rsidP="00084114">
            <w:pPr>
              <w:spacing w:after="0" w:line="240" w:lineRule="auto"/>
              <w:contextualSpacing/>
              <w:jc w:val="both"/>
              <w:rPr>
                <w:rFonts w:ascii="Times New Roman" w:hAnsi="Times New Roman" w:cs="Times New Roman"/>
                <w:sz w:val="24"/>
                <w:szCs w:val="24"/>
              </w:rPr>
            </w:pPr>
          </w:p>
          <w:p w:rsidR="00DF61DE" w:rsidRPr="00DF61DE" w:rsidRDefault="00DF61DE" w:rsidP="00084114">
            <w:pPr>
              <w:spacing w:after="0" w:line="240" w:lineRule="auto"/>
              <w:contextualSpacing/>
              <w:jc w:val="both"/>
              <w:rPr>
                <w:rFonts w:ascii="Times New Roman" w:hAnsi="Times New Roman" w:cs="Times New Roman"/>
                <w:sz w:val="24"/>
                <w:szCs w:val="24"/>
              </w:rPr>
            </w:pPr>
          </w:p>
        </w:tc>
        <w:tc>
          <w:tcPr>
            <w:tcW w:w="3020" w:type="pct"/>
          </w:tcPr>
          <w:p w:rsidR="00DF61DE" w:rsidRPr="00084114" w:rsidRDefault="00DF61DE" w:rsidP="00084114">
            <w:pPr>
              <w:spacing w:after="0" w:line="240" w:lineRule="auto"/>
              <w:contextualSpacing/>
              <w:jc w:val="both"/>
              <w:rPr>
                <w:rFonts w:ascii="Times New Roman" w:hAnsi="Times New Roman" w:cs="Times New Roman"/>
                <w:b/>
                <w:sz w:val="24"/>
                <w:szCs w:val="24"/>
              </w:rPr>
            </w:pPr>
            <w:r w:rsidRPr="00084114">
              <w:rPr>
                <w:rFonts w:ascii="Times New Roman" w:hAnsi="Times New Roman" w:cs="Times New Roman"/>
                <w:b/>
                <w:sz w:val="24"/>
                <w:szCs w:val="24"/>
              </w:rPr>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p w:rsidR="00DF61DE" w:rsidRPr="00DF61DE" w:rsidRDefault="00DF61DE" w:rsidP="00DF61DE">
            <w:pPr>
              <w:spacing w:after="0" w:line="240" w:lineRule="auto"/>
              <w:contextualSpacing/>
              <w:jc w:val="center"/>
              <w:rPr>
                <w:rFonts w:ascii="Times New Roman" w:hAnsi="Times New Roman" w:cs="Times New Roman"/>
                <w:sz w:val="24"/>
                <w:szCs w:val="24"/>
              </w:rPr>
            </w:pPr>
          </w:p>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2</w:t>
            </w:r>
          </w:p>
        </w:tc>
      </w:tr>
      <w:tr w:rsidR="00DF61DE" w:rsidRPr="00DF61DE" w:rsidTr="00DF61DE">
        <w:trPr>
          <w:trHeight w:val="276"/>
        </w:trPr>
        <w:tc>
          <w:tcPr>
            <w:tcW w:w="1289" w:type="pct"/>
            <w:vMerge/>
          </w:tcPr>
          <w:p w:rsidR="00DF61DE" w:rsidRPr="00DF61DE" w:rsidRDefault="00DF61DE" w:rsidP="00084114">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История педиатрии, выдающиеся российские педиатры. Организация педиатрической помощи в Российской Федерации. Физическое развитие, факторы, влияющие на физическое развитие детей. Показатели физического развития у детей у детей различного возраста</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Динамика нарастания массы тела, роста, окружностей груди и головы у детей первого года жизни. Особенности физического развития недоношенных детей.</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Антропометрические показатели у детей различного возраста. Биологическая зрелость у детей различного возраста. Алгоритм расчета долженствующих показателей массы тела и роста, оценка антропометрических показателей по центильным таблицам. Тактика фельдшера при выявлении отклонений в физическом развитии.</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Анатомо-физиологические особенности органов и систем у детей различного возраста. Методика расспроса и осмотра детей различного возраста, особенности проведения физикального обследования. Результаты лабораторных и инструментальных  исследований у детей в норме в различные возрастные периоды.</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Методика проведения комплексной оценки состояния здоровья ребенка: оценка физического и нервно-психического развития.</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Виды вскармливания ребенка первого года жизни. Преимущества грудного вскармливания. Режим и диета кормящей матери. Правила, техника, режим проведения грудного вскармливания, расчет суточного и разового объема пищи </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Понятие о прикорме, цели, виды и сроки, правила и техника введения. Смешанное и искусственное вскармливание: показания к переводу; правила проведения </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Особенности организации вскармливания недоношенных детей</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рационального питания детей старше года: режим питания, ассортимент продуктов, суточный и разовый объем пищи</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Признаки гипогалактии и тактика фельдшера при выявлении. Принципы составления меню детям разного возраста. Оценка эффективности вскармливания.</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084114">
        <w:trPr>
          <w:trHeight w:val="97"/>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w:t>
            </w:r>
          </w:p>
        </w:tc>
      </w:tr>
      <w:tr w:rsidR="00DF61DE" w:rsidRPr="00DF61DE" w:rsidTr="00DF61DE">
        <w:trPr>
          <w:trHeight w:val="62"/>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rPr>
                <w:rFonts w:ascii="Times New Roman" w:hAnsi="Times New Roman" w:cs="Times New Roman"/>
                <w:sz w:val="24"/>
                <w:szCs w:val="24"/>
              </w:rPr>
            </w:pP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w:t>
            </w:r>
          </w:p>
        </w:tc>
      </w:tr>
      <w:tr w:rsidR="00DF61DE" w:rsidRPr="00DF61DE" w:rsidTr="00DF61DE">
        <w:trPr>
          <w:trHeight w:val="401"/>
        </w:trPr>
        <w:tc>
          <w:tcPr>
            <w:tcW w:w="1289" w:type="pct"/>
            <w:vMerge w:val="restart"/>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Тема 3.2. Диагностика и лечение </w:t>
            </w:r>
            <w:r w:rsidRPr="00DF61DE">
              <w:rPr>
                <w:rFonts w:ascii="Times New Roman" w:hAnsi="Times New Roman" w:cs="Times New Roman"/>
                <w:sz w:val="24"/>
                <w:szCs w:val="24"/>
              </w:rPr>
              <w:lastRenderedPageBreak/>
              <w:t>болезней новорожденных</w:t>
            </w:r>
          </w:p>
          <w:p w:rsidR="00DF61DE" w:rsidRPr="00DF61DE" w:rsidRDefault="00DF61DE" w:rsidP="00084114">
            <w:pPr>
              <w:spacing w:after="0" w:line="240" w:lineRule="auto"/>
              <w:contextualSpacing/>
              <w:jc w:val="both"/>
              <w:rPr>
                <w:rFonts w:ascii="Times New Roman" w:hAnsi="Times New Roman" w:cs="Times New Roman"/>
                <w:sz w:val="24"/>
                <w:szCs w:val="24"/>
              </w:rPr>
            </w:pPr>
          </w:p>
        </w:tc>
        <w:tc>
          <w:tcPr>
            <w:tcW w:w="3020" w:type="pct"/>
          </w:tcPr>
          <w:p w:rsidR="00DF61DE" w:rsidRPr="00084114" w:rsidRDefault="00DF61DE" w:rsidP="00084114">
            <w:pPr>
              <w:spacing w:after="0" w:line="240" w:lineRule="auto"/>
              <w:contextualSpacing/>
              <w:jc w:val="both"/>
              <w:rPr>
                <w:rFonts w:ascii="Times New Roman" w:hAnsi="Times New Roman" w:cs="Times New Roman"/>
                <w:b/>
                <w:sz w:val="24"/>
                <w:szCs w:val="24"/>
              </w:rPr>
            </w:pPr>
            <w:r w:rsidRPr="00084114">
              <w:rPr>
                <w:rFonts w:ascii="Times New Roman" w:hAnsi="Times New Roman" w:cs="Times New Roman"/>
                <w:b/>
                <w:sz w:val="24"/>
                <w:szCs w:val="24"/>
              </w:rPr>
              <w:lastRenderedPageBreak/>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p w:rsidR="00DF61DE" w:rsidRPr="00DF61DE" w:rsidRDefault="00DF61DE" w:rsidP="00DF61DE">
            <w:pPr>
              <w:spacing w:after="0" w:line="240" w:lineRule="auto"/>
              <w:contextualSpacing/>
              <w:jc w:val="center"/>
              <w:rPr>
                <w:rFonts w:ascii="Times New Roman" w:hAnsi="Times New Roman" w:cs="Times New Roman"/>
                <w:sz w:val="24"/>
                <w:szCs w:val="24"/>
              </w:rPr>
            </w:pPr>
          </w:p>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tc>
      </w:tr>
      <w:tr w:rsidR="00DF61DE" w:rsidRPr="00DF61DE" w:rsidTr="00DF61DE">
        <w:tc>
          <w:tcPr>
            <w:tcW w:w="1289" w:type="pct"/>
            <w:vMerge/>
            <w:tcBorders>
              <w:bottom w:val="single" w:sz="4" w:space="0" w:color="auto"/>
            </w:tcBorders>
          </w:tcPr>
          <w:p w:rsidR="00DF61DE" w:rsidRPr="00DF61DE" w:rsidRDefault="00DF61DE" w:rsidP="00084114">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Гипоксия плода и асфиксия новорожденного. Оценка состояния новорожденного по шкале Апгар. Перинатальные поражения центральной нервной системы, родовые травмы новорожденного. Гемолитическая болезнь новорожденных.  Определение; причины и механизм развития при несовместимости по Rh-фактору и системе АВО, клиническая картина анемической, желтушной и отечной форм, методы Дополнительной диагностики, дифференциальная диагностика. </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Неинфекционные и инфекционные заболевания кожных покровов, пупочной ранки новорожденных, сепсис. Определение, этиология, эпидемиология, факторы риска, классификация, клинические проявления, дифференциальная диагностика </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Алгоритм проведения туалета пупочной ранки при омфалите, закапывания капель и закладывания мази в глаза при конъюнктивите, обработка кожи при везикулопустулезе Тактика ведения новорожденных с различными формами гнойно-воспалительных заболеваний, показания к оказанию специализированной медицинской помощи в стационарных условиях.</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Наследственные и врожденные заболевания у новорожденных. Неонатальный скрининг. </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Методы клинического, лабораторного, инструментального обследования</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Принципы немедикаментозного и медикаментозного лечения, побочные действия лекарственных препаратов. Особенности применения лекарственных препаратов и медицинских изделий в педиатрии.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 </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084114">
        <w:trPr>
          <w:trHeight w:val="156"/>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084114">
        <w:trPr>
          <w:trHeight w:val="197"/>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новорожденных при  гнойно-воспалительных заболеваний, неинфекционных заболеваний кожи и перинатальных поражений центральной нервной системы</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182"/>
        </w:trPr>
        <w:tc>
          <w:tcPr>
            <w:tcW w:w="1289" w:type="pct"/>
            <w:vMerge w:val="restart"/>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Тема 3.3. Диагностика и лечение </w:t>
            </w:r>
            <w:r w:rsidRPr="00DF61DE">
              <w:rPr>
                <w:rFonts w:ascii="Times New Roman" w:hAnsi="Times New Roman" w:cs="Times New Roman"/>
                <w:sz w:val="24"/>
                <w:szCs w:val="24"/>
              </w:rPr>
              <w:lastRenderedPageBreak/>
              <w:t>заболеваний у детей раннего возраста</w:t>
            </w:r>
          </w:p>
        </w:tc>
        <w:tc>
          <w:tcPr>
            <w:tcW w:w="3020" w:type="pct"/>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lastRenderedPageBreak/>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p w:rsidR="00DF61DE" w:rsidRPr="00DF61DE" w:rsidRDefault="00DF61DE" w:rsidP="00DF61DE">
            <w:pPr>
              <w:spacing w:after="0" w:line="240" w:lineRule="auto"/>
              <w:contextualSpacing/>
              <w:jc w:val="center"/>
              <w:rPr>
                <w:rFonts w:ascii="Times New Roman" w:hAnsi="Times New Roman" w:cs="Times New Roman"/>
                <w:sz w:val="24"/>
                <w:szCs w:val="24"/>
              </w:rPr>
            </w:pPr>
          </w:p>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tc>
      </w:tr>
      <w:tr w:rsidR="00DF61DE" w:rsidRPr="00DF61DE" w:rsidTr="00DF61DE">
        <w:trPr>
          <w:trHeight w:val="2228"/>
        </w:trPr>
        <w:tc>
          <w:tcPr>
            <w:tcW w:w="1289" w:type="pct"/>
            <w:vMerge/>
          </w:tcPr>
          <w:p w:rsidR="00DF61DE" w:rsidRPr="00DF61DE" w:rsidRDefault="00DF61DE" w:rsidP="00084114">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Рахит. Спазмофилия. Гипервитаминоз Д. Определение, этиология, предрасполагающие факторы, патогенез, классификация, клиническая картина, методы Дополнительной диагностики, дифференциальная диагностика. Понятие о нормотрофии и дистрофии, разновидности дистрофии у детей раннего возраста. Гипотрофия: причины, клинические проявления в зависимости от степени тяжести, методы Дополнительной диагностики, дифференциальная диагностика.</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Функциональная диспепсия у детей раннего возраста. Типы аномалий конституции у детей: экссудативно-катаральный тип конституции, аллергический тип конституции (атопический дерматит), лимфатико-ги опластический тип конституции, нервно-артритический тип конституции.</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Методы клинического, лабораторного, инструментального обследования</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Особенности применения лекарственных препаратов и медицинских изделий в педиатрии.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Порядок оформления листка не трудоспособности по уходу за ребенком.</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084114">
        <w:trPr>
          <w:trHeight w:val="71"/>
        </w:trPr>
        <w:tc>
          <w:tcPr>
            <w:tcW w:w="1289" w:type="pct"/>
            <w:vMerge/>
          </w:tcPr>
          <w:p w:rsidR="00DF61DE" w:rsidRPr="00DF61DE" w:rsidRDefault="00DF61DE" w:rsidP="00084114">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084114">
        <w:trPr>
          <w:trHeight w:val="130"/>
        </w:trPr>
        <w:tc>
          <w:tcPr>
            <w:tcW w:w="1289" w:type="pct"/>
            <w:vMerge/>
          </w:tcPr>
          <w:p w:rsidR="00DF61DE" w:rsidRPr="00DF61DE" w:rsidRDefault="00DF61DE" w:rsidP="00084114">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детей при рахите, спазмофилии, гипервитаминозе Д, гипотрофии, функциональной диспепсии.</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c>
          <w:tcPr>
            <w:tcW w:w="1289" w:type="pct"/>
            <w:vMerge w:val="restart"/>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3.4. Диагностика и лечение заболеваний органов дыхания и системы кровообращения у детей</w:t>
            </w:r>
          </w:p>
          <w:p w:rsidR="00DF61DE" w:rsidRPr="00DF61DE" w:rsidRDefault="00DF61DE" w:rsidP="00084114">
            <w:pPr>
              <w:spacing w:after="0" w:line="240" w:lineRule="auto"/>
              <w:contextualSpacing/>
              <w:jc w:val="both"/>
              <w:rPr>
                <w:rFonts w:ascii="Times New Roman" w:hAnsi="Times New Roman" w:cs="Times New Roman"/>
                <w:sz w:val="24"/>
                <w:szCs w:val="24"/>
              </w:rPr>
            </w:pPr>
          </w:p>
        </w:tc>
        <w:tc>
          <w:tcPr>
            <w:tcW w:w="3020" w:type="pct"/>
          </w:tcPr>
          <w:p w:rsidR="00DF61DE" w:rsidRPr="00084114" w:rsidRDefault="00DF61DE" w:rsidP="00084114">
            <w:pPr>
              <w:spacing w:after="0" w:line="240" w:lineRule="auto"/>
              <w:contextualSpacing/>
              <w:jc w:val="both"/>
              <w:rPr>
                <w:rFonts w:ascii="Times New Roman" w:hAnsi="Times New Roman" w:cs="Times New Roman"/>
                <w:b/>
                <w:sz w:val="24"/>
                <w:szCs w:val="24"/>
              </w:rPr>
            </w:pPr>
            <w:r w:rsidRPr="00084114">
              <w:rPr>
                <w:rFonts w:ascii="Times New Roman" w:hAnsi="Times New Roman" w:cs="Times New Roman"/>
                <w:b/>
                <w:sz w:val="24"/>
                <w:szCs w:val="24"/>
              </w:rPr>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c>
          <w:tcPr>
            <w:tcW w:w="1289" w:type="pct"/>
            <w:vMerge/>
          </w:tcPr>
          <w:p w:rsidR="00DF61DE" w:rsidRPr="00DF61DE" w:rsidRDefault="00DF61DE" w:rsidP="00084114">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Острые воспалительные заболевания верхних дыхательных путей (ринит, фарингит, ларингит, трахеит), ОРВИ (грипп, COVID -19, парагрипп, аденовирусная инфекция), острый стенозирующий ларинготрахеит, острый бронхит, бронхиолит, пневмония, бронхиальная астма. Острая ревматическая лихорадка (ревматический кардит, полиартрит, хорея). Врожденные пороки сердца. Этиология, классификация, клиническая картина, особенности клинических проявлений, диагностика, осложнения, дифференциальная диагностика. Алгоритм проведения пикфлоуметрии у детей.</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Методы клинического, лабораторного, инструментального обследования</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Принципы немедикаментозного и медикаментозного лечения, побочные действия лекарственных препаратов. Особенности применения лекарственных препаратов и медицинских изделий у детей с заболеваниями органов дыхания и кровообращения. </w:t>
            </w:r>
            <w:r w:rsidRPr="00DF61DE">
              <w:rPr>
                <w:rFonts w:ascii="Times New Roman" w:hAnsi="Times New Roman" w:cs="Times New Roman"/>
                <w:sz w:val="24"/>
                <w:szCs w:val="24"/>
              </w:rPr>
              <w:lastRenderedPageBreak/>
              <w:t>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 Алгоритм применения индивидуальных ингаляторов, спейсеров, спинхайлеров, проведения ингаляций через небулайзер у детей</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084114">
        <w:trPr>
          <w:trHeight w:val="285"/>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084114">
        <w:trPr>
          <w:trHeight w:val="265"/>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детей с заболеваниями органов дыхания и кровообращения.</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143"/>
        </w:trPr>
        <w:tc>
          <w:tcPr>
            <w:tcW w:w="1289" w:type="pct"/>
            <w:vMerge w:val="restart"/>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3.5. Диагностика и лечение заболеваний органов пищеварения, мочевыделения, системы крови и эндокринных органов у детей.</w:t>
            </w:r>
          </w:p>
          <w:p w:rsidR="00DF61DE" w:rsidRPr="00DF61DE" w:rsidRDefault="00DF61DE" w:rsidP="00084114">
            <w:pPr>
              <w:spacing w:after="0" w:line="240" w:lineRule="auto"/>
              <w:contextualSpacing/>
              <w:jc w:val="both"/>
              <w:rPr>
                <w:rFonts w:ascii="Times New Roman" w:hAnsi="Times New Roman" w:cs="Times New Roman"/>
                <w:sz w:val="24"/>
                <w:szCs w:val="24"/>
              </w:rPr>
            </w:pPr>
          </w:p>
        </w:tc>
        <w:tc>
          <w:tcPr>
            <w:tcW w:w="3020" w:type="pct"/>
          </w:tcPr>
          <w:p w:rsidR="00DF61DE" w:rsidRPr="00084114" w:rsidRDefault="00DF61DE" w:rsidP="00084114">
            <w:pPr>
              <w:spacing w:after="0" w:line="240" w:lineRule="auto"/>
              <w:contextualSpacing/>
              <w:jc w:val="both"/>
              <w:rPr>
                <w:rFonts w:ascii="Times New Roman" w:hAnsi="Times New Roman" w:cs="Times New Roman"/>
                <w:b/>
                <w:sz w:val="24"/>
                <w:szCs w:val="24"/>
              </w:rPr>
            </w:pPr>
            <w:r w:rsidRPr="00084114">
              <w:rPr>
                <w:rFonts w:ascii="Times New Roman" w:hAnsi="Times New Roman" w:cs="Times New Roman"/>
                <w:b/>
                <w:sz w:val="24"/>
                <w:szCs w:val="24"/>
              </w:rPr>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tc>
      </w:tr>
      <w:tr w:rsidR="00DF61DE" w:rsidRPr="00DF61DE" w:rsidTr="00DF61DE">
        <w:trPr>
          <w:trHeight w:val="997"/>
        </w:trPr>
        <w:tc>
          <w:tcPr>
            <w:tcW w:w="1289" w:type="pct"/>
            <w:vMerge/>
          </w:tcPr>
          <w:p w:rsidR="00DF61DE" w:rsidRPr="00DF61DE" w:rsidRDefault="00DF61DE" w:rsidP="00084114">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Стоматиты. Острый и хронический гастрит. Язвенная болезнь желудка и 12 перстной кишки, неспецифический язвенный колит. Острый пиелонефрит. Острый гломерулонефрит. Анемии (дефицитные, постгеморрагические, гемолитические, ги опластические). Железодефицитная анемия. Геморрагические васкулиты, тромбоцитопатии, гемофилия. Лейкозы. Сахарный диабет. Заболевания щитовидной железы. Определение, классификация, патогенез. Клиническая картина заболевания, особенности течения в зависимости от этиологии. Методы клинического, лабораторного, инструментального обследования</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084114">
        <w:trPr>
          <w:trHeight w:val="121"/>
        </w:trPr>
        <w:tc>
          <w:tcPr>
            <w:tcW w:w="1289" w:type="pct"/>
            <w:vMerge/>
          </w:tcPr>
          <w:p w:rsidR="00DF61DE" w:rsidRPr="00DF61DE" w:rsidRDefault="00DF61DE" w:rsidP="00084114">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084114">
        <w:trPr>
          <w:trHeight w:val="143"/>
        </w:trPr>
        <w:tc>
          <w:tcPr>
            <w:tcW w:w="1289" w:type="pct"/>
            <w:vMerge/>
          </w:tcPr>
          <w:p w:rsidR="00DF61DE" w:rsidRPr="00DF61DE" w:rsidRDefault="00DF61DE" w:rsidP="00084114">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детей с заболеваниями органов пищеварения, мочевыделения, системы крови и эндокринных органов</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169"/>
        </w:trPr>
        <w:tc>
          <w:tcPr>
            <w:tcW w:w="1289" w:type="pct"/>
            <w:vMerge w:val="restart"/>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3.6. Диагностика и лечение инфекционных и паразитарных заболеваний у детей</w:t>
            </w:r>
          </w:p>
          <w:p w:rsidR="00DF61DE" w:rsidRPr="00DF61DE" w:rsidRDefault="00DF61DE" w:rsidP="00084114">
            <w:pPr>
              <w:spacing w:after="0" w:line="240" w:lineRule="auto"/>
              <w:contextualSpacing/>
              <w:jc w:val="both"/>
              <w:rPr>
                <w:rFonts w:ascii="Times New Roman" w:hAnsi="Times New Roman" w:cs="Times New Roman"/>
                <w:sz w:val="24"/>
                <w:szCs w:val="24"/>
              </w:rPr>
            </w:pPr>
          </w:p>
        </w:tc>
        <w:tc>
          <w:tcPr>
            <w:tcW w:w="3020" w:type="pct"/>
          </w:tcPr>
          <w:p w:rsidR="00DF61DE" w:rsidRPr="00084114" w:rsidRDefault="00DF61DE" w:rsidP="00084114">
            <w:pPr>
              <w:spacing w:after="0" w:line="240" w:lineRule="auto"/>
              <w:contextualSpacing/>
              <w:jc w:val="both"/>
              <w:rPr>
                <w:rFonts w:ascii="Times New Roman" w:hAnsi="Times New Roman" w:cs="Times New Roman"/>
                <w:b/>
                <w:sz w:val="24"/>
                <w:szCs w:val="24"/>
              </w:rPr>
            </w:pPr>
            <w:r w:rsidRPr="00084114">
              <w:rPr>
                <w:rFonts w:ascii="Times New Roman" w:hAnsi="Times New Roman" w:cs="Times New Roman"/>
                <w:b/>
                <w:sz w:val="24"/>
                <w:szCs w:val="24"/>
              </w:rPr>
              <w:t>Содержание</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c>
          <w:tcPr>
            <w:tcW w:w="1289" w:type="pct"/>
            <w:vMerge/>
          </w:tcPr>
          <w:p w:rsidR="00DF61DE" w:rsidRPr="00DF61DE" w:rsidRDefault="00DF61DE" w:rsidP="00084114">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Острые кишечные инфекции у детей. Гельминтозы. Энтеробиоз, аскаридоз. Менингококковая инфекция (менингококковый назофарингит, менингит, менингококкцемия), корь, краснуха, скарлатина, эпидемический паротит, коклюш, ветряная оспа, дифтерия, туберкулез. Этиология, эпидемиология, классификация, клиническая картина, особенности клинических проявлений, диагностика, осложнения, дифференциальная диагностика. </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Методы клинического, лабораторного, инструментального обследования</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Принципы немедикаментозного и медикаментозного лечения, побочные действия </w:t>
            </w:r>
            <w:r w:rsidRPr="00DF61DE">
              <w:rPr>
                <w:rFonts w:ascii="Times New Roman" w:hAnsi="Times New Roman" w:cs="Times New Roman"/>
                <w:sz w:val="24"/>
                <w:szCs w:val="24"/>
              </w:rPr>
              <w:lastRenderedPageBreak/>
              <w:t>лекарственных препаратов.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lastRenderedPageBreak/>
              <w:t>8</w:t>
            </w:r>
          </w:p>
        </w:tc>
      </w:tr>
      <w:tr w:rsidR="00DF61DE" w:rsidRPr="00DF61DE" w:rsidTr="00084114">
        <w:trPr>
          <w:trHeight w:val="247"/>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084114">
        <w:trPr>
          <w:trHeight w:val="169"/>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детей с инфекционными и паразитарными заболеваниями</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1525"/>
        </w:trPr>
        <w:tc>
          <w:tcPr>
            <w:tcW w:w="4309" w:type="pct"/>
            <w:gridSpan w:val="2"/>
          </w:tcPr>
          <w:p w:rsidR="00DF61DE" w:rsidRPr="00084114" w:rsidRDefault="00084114" w:rsidP="00084114">
            <w:pPr>
              <w:spacing w:after="0" w:line="240" w:lineRule="auto"/>
              <w:contextualSpacing/>
              <w:jc w:val="both"/>
              <w:rPr>
                <w:rFonts w:ascii="Times New Roman" w:hAnsi="Times New Roman" w:cs="Times New Roman"/>
                <w:b/>
                <w:sz w:val="24"/>
                <w:szCs w:val="24"/>
              </w:rPr>
            </w:pPr>
            <w:r w:rsidRPr="00084114">
              <w:rPr>
                <w:rFonts w:ascii="Times New Roman" w:hAnsi="Times New Roman" w:cs="Times New Roman"/>
                <w:b/>
                <w:sz w:val="24"/>
                <w:szCs w:val="24"/>
              </w:rPr>
              <w:t>Т</w:t>
            </w:r>
            <w:r w:rsidR="00DF61DE" w:rsidRPr="00084114">
              <w:rPr>
                <w:rFonts w:ascii="Times New Roman" w:hAnsi="Times New Roman" w:cs="Times New Roman"/>
                <w:b/>
                <w:sz w:val="24"/>
                <w:szCs w:val="24"/>
              </w:rPr>
              <w:t>ематика самостоятельной учебной работы при изучении раздела 6</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Работа с лекционным материалом, основной и Дополнительной литературой, подготовка ответов на контрольные в</w:t>
            </w:r>
            <w:r w:rsidR="00084114">
              <w:rPr>
                <w:rFonts w:ascii="Times New Roman" w:hAnsi="Times New Roman" w:cs="Times New Roman"/>
                <w:sz w:val="24"/>
                <w:szCs w:val="24"/>
              </w:rPr>
              <w:t>о</w:t>
            </w:r>
            <w:r w:rsidRPr="00DF61DE">
              <w:rPr>
                <w:rFonts w:ascii="Times New Roman" w:hAnsi="Times New Roman" w:cs="Times New Roman"/>
                <w:sz w:val="24"/>
                <w:szCs w:val="24"/>
              </w:rPr>
              <w:t>просы.</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Выполнение заданий в тестовой форме.</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Решение проблемно-ситуационных задач.</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медицинской документации (разделов истории болезни, выписки из амбулаторной карты).</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Подготовка сообщений для выступления на занятиях (индивидуальные задания)</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242"/>
        </w:trPr>
        <w:tc>
          <w:tcPr>
            <w:tcW w:w="4309" w:type="pct"/>
            <w:gridSpan w:val="2"/>
          </w:tcPr>
          <w:p w:rsidR="00DF61DE" w:rsidRPr="00084114" w:rsidRDefault="00DF61DE" w:rsidP="00084114">
            <w:pPr>
              <w:spacing w:after="0" w:line="240" w:lineRule="auto"/>
              <w:contextualSpacing/>
              <w:jc w:val="both"/>
              <w:rPr>
                <w:rFonts w:ascii="Times New Roman" w:hAnsi="Times New Roman" w:cs="Times New Roman"/>
                <w:b/>
                <w:i/>
                <w:sz w:val="24"/>
                <w:szCs w:val="24"/>
              </w:rPr>
            </w:pPr>
            <w:r w:rsidRPr="00084114">
              <w:rPr>
                <w:rFonts w:ascii="Times New Roman" w:hAnsi="Times New Roman" w:cs="Times New Roman"/>
                <w:b/>
                <w:i/>
                <w:sz w:val="24"/>
                <w:szCs w:val="24"/>
              </w:rPr>
              <w:t>Экзамен по МДК 02.03. Проведение медицинского обследования с целью диагностики, назначения и проведения лечения заболеваний педиатрического профиля</w:t>
            </w:r>
          </w:p>
        </w:tc>
        <w:tc>
          <w:tcPr>
            <w:tcW w:w="691" w:type="pct"/>
            <w:vAlign w:val="center"/>
          </w:tcPr>
          <w:p w:rsidR="00DF61DE" w:rsidRPr="00084114" w:rsidRDefault="00DF61DE" w:rsidP="00DF61DE">
            <w:pPr>
              <w:spacing w:after="0" w:line="240" w:lineRule="auto"/>
              <w:contextualSpacing/>
              <w:jc w:val="center"/>
              <w:rPr>
                <w:rFonts w:ascii="Times New Roman" w:hAnsi="Times New Roman" w:cs="Times New Roman"/>
                <w:b/>
                <w:i/>
                <w:sz w:val="24"/>
                <w:szCs w:val="24"/>
              </w:rPr>
            </w:pPr>
            <w:r w:rsidRPr="00084114">
              <w:rPr>
                <w:rFonts w:ascii="Times New Roman" w:hAnsi="Times New Roman" w:cs="Times New Roman"/>
                <w:b/>
                <w:i/>
                <w:sz w:val="24"/>
                <w:szCs w:val="24"/>
              </w:rPr>
              <w:t>6</w:t>
            </w:r>
          </w:p>
        </w:tc>
      </w:tr>
      <w:tr w:rsidR="00DF61DE" w:rsidRPr="00DF61DE" w:rsidTr="00084114">
        <w:trPr>
          <w:trHeight w:val="844"/>
        </w:trPr>
        <w:tc>
          <w:tcPr>
            <w:tcW w:w="4309" w:type="pct"/>
            <w:gridSpan w:val="2"/>
          </w:tcPr>
          <w:p w:rsidR="00DF61DE" w:rsidRPr="00084114" w:rsidRDefault="00DF61DE" w:rsidP="00084114">
            <w:pPr>
              <w:spacing w:after="0" w:line="240" w:lineRule="auto"/>
              <w:contextualSpacing/>
              <w:jc w:val="both"/>
              <w:rPr>
                <w:rFonts w:ascii="Times New Roman" w:hAnsi="Times New Roman" w:cs="Times New Roman"/>
                <w:b/>
                <w:sz w:val="24"/>
                <w:szCs w:val="24"/>
              </w:rPr>
            </w:pPr>
            <w:r w:rsidRPr="00084114">
              <w:rPr>
                <w:rFonts w:ascii="Times New Roman" w:hAnsi="Times New Roman" w:cs="Times New Roman"/>
                <w:b/>
                <w:sz w:val="24"/>
                <w:szCs w:val="24"/>
              </w:rPr>
              <w:t>Учебная практика раздела 3</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084114">
              <w:rPr>
                <w:rFonts w:ascii="Times New Roman" w:hAnsi="Times New Roman" w:cs="Times New Roman"/>
                <w:b/>
                <w:sz w:val="24"/>
                <w:szCs w:val="24"/>
              </w:rPr>
              <w:t>Виды работ</w:t>
            </w:r>
            <w:r w:rsidRPr="00DF61DE">
              <w:rPr>
                <w:rFonts w:ascii="Times New Roman" w:hAnsi="Times New Roman" w:cs="Times New Roman"/>
                <w:sz w:val="24"/>
                <w:szCs w:val="24"/>
              </w:rPr>
              <w:t xml:space="preserve"> </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оценки физического развития по центильным таблицам.</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Проведение оценки нервно-психического развития детей первых 3-х лет жизни </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Проведение диагностики комплексного состояния здоровья ребенка. </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обследования детей различного возраста: сбор анамнеза, осмотр, пальпация, перкуссия, аускультация.</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Постановка предварительного диагноза в соответствии с современной классификацией.</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Составление плана лабораторно-инструментального обследования ребенка.</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Подготовка ребенка к диагностическим манипуляциям.</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манипуляций.</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Интерпретация результатов обследования, лабораторных и инструментальных методов диагностики.</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Определение программы лечения.</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Определение тактики ведения в зависимости от диагноза заболевания.</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лечебных манипуляций.</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направлений на Дополнительное обследование и консультацию врачей-специалистов.</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рецептов на лекарственные препараты, медицинские изделия и специальные продукты лечебного питания.</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Определение показаний для оказания специализированной медицинской помощи в стационарных условия, скорой медицинской помощи.</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lastRenderedPageBreak/>
              <w:t>Оформление медицинской документации</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экспертизы временной нетрудоспособности</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листка нетрудоспособности в форме электронного документа</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lastRenderedPageBreak/>
              <w:t>36</w:t>
            </w:r>
          </w:p>
        </w:tc>
      </w:tr>
      <w:tr w:rsidR="00DF61DE" w:rsidRPr="00DF61DE" w:rsidTr="00DF61DE">
        <w:trPr>
          <w:trHeight w:val="76"/>
        </w:trPr>
        <w:tc>
          <w:tcPr>
            <w:tcW w:w="4309" w:type="pct"/>
            <w:gridSpan w:val="2"/>
          </w:tcPr>
          <w:p w:rsidR="00DF61DE" w:rsidRPr="00084114" w:rsidRDefault="00DF61DE" w:rsidP="00084114">
            <w:pPr>
              <w:spacing w:after="0" w:line="240" w:lineRule="auto"/>
              <w:contextualSpacing/>
              <w:jc w:val="both"/>
              <w:rPr>
                <w:rFonts w:ascii="Times New Roman" w:hAnsi="Times New Roman" w:cs="Times New Roman"/>
                <w:b/>
                <w:sz w:val="24"/>
                <w:szCs w:val="24"/>
              </w:rPr>
            </w:pPr>
            <w:r w:rsidRPr="00084114">
              <w:rPr>
                <w:rFonts w:ascii="Times New Roman" w:hAnsi="Times New Roman" w:cs="Times New Roman"/>
                <w:b/>
                <w:sz w:val="24"/>
                <w:szCs w:val="24"/>
              </w:rPr>
              <w:lastRenderedPageBreak/>
              <w:t>Производственная практика раздела 3</w:t>
            </w:r>
          </w:p>
          <w:p w:rsidR="00DF61DE" w:rsidRPr="00084114" w:rsidRDefault="00DF61DE" w:rsidP="00084114">
            <w:pPr>
              <w:spacing w:after="0" w:line="240" w:lineRule="auto"/>
              <w:contextualSpacing/>
              <w:jc w:val="both"/>
              <w:rPr>
                <w:rFonts w:ascii="Times New Roman" w:hAnsi="Times New Roman" w:cs="Times New Roman"/>
                <w:b/>
                <w:sz w:val="24"/>
                <w:szCs w:val="24"/>
              </w:rPr>
            </w:pPr>
            <w:r w:rsidRPr="00084114">
              <w:rPr>
                <w:rFonts w:ascii="Times New Roman" w:hAnsi="Times New Roman" w:cs="Times New Roman"/>
                <w:b/>
                <w:sz w:val="24"/>
                <w:szCs w:val="24"/>
              </w:rPr>
              <w:t>Виды работ</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обследования детей различного возраста.</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Постановка предварительного диагноза в соответствии с современной классификацией.</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Составление плана лабораторно-инструментального обследования ребенка.</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Подготовка ребенка к диагностическим манипуляциям.</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манипуляций.</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Интерпретация результатов обследования, лабораторных и инструментальных методов диагностики.</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Определение программы лечения.</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Определение тактики ведения в зависимости от диагноза заболевания.</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лечебных манипуляций.</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контроля эффективности лечения.</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Осуществление контроля состояния ребенка.</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Оказание психологической помощи ребенку и его окружению.</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Назначение лечебного питания. </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направлений на Дополнительное обследование и консультацию врачей-специалистов.</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рецептов на лекарственные препараты, медицинские изделия и специальные продукты лечебного питания.</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Определение показаний для оказания специализированной медицинской помощи в стационарных условия, скорой медицинской помощи.</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медицинской документации</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экспертизы временной нетрудоспособности</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листка нетрудоспособности в форме электронного документа</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36</w:t>
            </w:r>
          </w:p>
        </w:tc>
      </w:tr>
      <w:tr w:rsidR="00DF61DE" w:rsidRPr="00DF61DE" w:rsidTr="00DF61DE">
        <w:trPr>
          <w:trHeight w:val="151"/>
        </w:trPr>
        <w:tc>
          <w:tcPr>
            <w:tcW w:w="4309" w:type="pct"/>
            <w:gridSpan w:val="2"/>
          </w:tcPr>
          <w:p w:rsidR="00DF61DE" w:rsidRPr="00084114" w:rsidRDefault="00DF61DE" w:rsidP="00084114">
            <w:pPr>
              <w:spacing w:after="0" w:line="240" w:lineRule="auto"/>
              <w:contextualSpacing/>
              <w:jc w:val="both"/>
              <w:rPr>
                <w:rFonts w:ascii="Times New Roman" w:hAnsi="Times New Roman" w:cs="Times New Roman"/>
                <w:b/>
                <w:sz w:val="24"/>
                <w:szCs w:val="24"/>
              </w:rPr>
            </w:pPr>
            <w:r w:rsidRPr="00084114">
              <w:rPr>
                <w:rFonts w:ascii="Times New Roman" w:hAnsi="Times New Roman" w:cs="Times New Roman"/>
                <w:b/>
                <w:sz w:val="24"/>
                <w:szCs w:val="24"/>
              </w:rPr>
              <w:t>Раздел 4 Осуществление диагностики и лечения заболеваний акушерско-гинекологического профиля</w:t>
            </w:r>
          </w:p>
        </w:tc>
        <w:tc>
          <w:tcPr>
            <w:tcW w:w="691" w:type="pct"/>
            <w:vAlign w:val="center"/>
          </w:tcPr>
          <w:p w:rsidR="00DF61DE" w:rsidRPr="00084114" w:rsidRDefault="00DF61DE" w:rsidP="00DF61DE">
            <w:pPr>
              <w:spacing w:after="0" w:line="240" w:lineRule="auto"/>
              <w:contextualSpacing/>
              <w:jc w:val="center"/>
              <w:rPr>
                <w:rFonts w:ascii="Times New Roman" w:hAnsi="Times New Roman" w:cs="Times New Roman"/>
                <w:b/>
                <w:sz w:val="24"/>
                <w:szCs w:val="24"/>
              </w:rPr>
            </w:pPr>
            <w:r w:rsidRPr="00084114">
              <w:rPr>
                <w:rFonts w:ascii="Times New Roman" w:hAnsi="Times New Roman" w:cs="Times New Roman"/>
                <w:b/>
                <w:sz w:val="24"/>
                <w:szCs w:val="24"/>
              </w:rPr>
              <w:t>120/102</w:t>
            </w:r>
          </w:p>
        </w:tc>
      </w:tr>
      <w:tr w:rsidR="00DF61DE" w:rsidRPr="00DF61DE" w:rsidTr="00DF61DE">
        <w:trPr>
          <w:trHeight w:val="177"/>
        </w:trPr>
        <w:tc>
          <w:tcPr>
            <w:tcW w:w="4309" w:type="pct"/>
            <w:gridSpan w:val="2"/>
          </w:tcPr>
          <w:p w:rsidR="00DF61DE" w:rsidRPr="00084114" w:rsidRDefault="00DF61DE" w:rsidP="00084114">
            <w:pPr>
              <w:spacing w:after="0" w:line="240" w:lineRule="auto"/>
              <w:contextualSpacing/>
              <w:jc w:val="both"/>
              <w:rPr>
                <w:rFonts w:ascii="Times New Roman" w:hAnsi="Times New Roman" w:cs="Times New Roman"/>
                <w:b/>
                <w:sz w:val="24"/>
                <w:szCs w:val="24"/>
              </w:rPr>
            </w:pPr>
            <w:r w:rsidRPr="00084114">
              <w:rPr>
                <w:rFonts w:ascii="Times New Roman" w:hAnsi="Times New Roman" w:cs="Times New Roman"/>
                <w:b/>
                <w:sz w:val="24"/>
                <w:szCs w:val="24"/>
              </w:rPr>
              <w:t>МДК 02.04. Проведение медицинского обследования с целью диагностики, назначения и проведения лечения заболеваний акушерско-гинекологического профиля</w:t>
            </w:r>
          </w:p>
        </w:tc>
        <w:tc>
          <w:tcPr>
            <w:tcW w:w="691" w:type="pct"/>
            <w:vAlign w:val="center"/>
          </w:tcPr>
          <w:p w:rsidR="00DF61DE" w:rsidRPr="00084114" w:rsidRDefault="00DF61DE" w:rsidP="00DF61DE">
            <w:pPr>
              <w:spacing w:after="0" w:line="240" w:lineRule="auto"/>
              <w:contextualSpacing/>
              <w:jc w:val="center"/>
              <w:rPr>
                <w:rFonts w:ascii="Times New Roman" w:hAnsi="Times New Roman" w:cs="Times New Roman"/>
                <w:b/>
                <w:sz w:val="24"/>
                <w:szCs w:val="24"/>
              </w:rPr>
            </w:pPr>
            <w:r w:rsidRPr="00084114">
              <w:rPr>
                <w:rFonts w:ascii="Times New Roman" w:hAnsi="Times New Roman" w:cs="Times New Roman"/>
                <w:b/>
                <w:sz w:val="24"/>
                <w:szCs w:val="24"/>
              </w:rPr>
              <w:t>48/30</w:t>
            </w:r>
          </w:p>
        </w:tc>
      </w:tr>
      <w:tr w:rsidR="00DF61DE" w:rsidRPr="00DF61DE" w:rsidTr="00DF61DE">
        <w:trPr>
          <w:trHeight w:val="286"/>
        </w:trPr>
        <w:tc>
          <w:tcPr>
            <w:tcW w:w="1289" w:type="pct"/>
            <w:vMerge w:val="restart"/>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4.1. Методы обследования в акушерстве и гинекологии.</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Диагностика и ведение беременности</w:t>
            </w:r>
          </w:p>
        </w:tc>
        <w:tc>
          <w:tcPr>
            <w:tcW w:w="3020" w:type="pct"/>
          </w:tcPr>
          <w:p w:rsidR="00DF61DE" w:rsidRPr="00084114" w:rsidRDefault="00DF61DE" w:rsidP="00084114">
            <w:pPr>
              <w:spacing w:after="0" w:line="240" w:lineRule="auto"/>
              <w:contextualSpacing/>
              <w:jc w:val="both"/>
              <w:rPr>
                <w:rFonts w:ascii="Times New Roman" w:hAnsi="Times New Roman" w:cs="Times New Roman"/>
                <w:b/>
                <w:sz w:val="24"/>
                <w:szCs w:val="24"/>
              </w:rPr>
            </w:pPr>
            <w:r w:rsidRPr="00084114">
              <w:rPr>
                <w:rFonts w:ascii="Times New Roman" w:hAnsi="Times New Roman" w:cs="Times New Roman"/>
                <w:b/>
                <w:sz w:val="24"/>
                <w:szCs w:val="24"/>
              </w:rPr>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c>
          <w:tcPr>
            <w:tcW w:w="1289" w:type="pct"/>
            <w:vMerge/>
          </w:tcPr>
          <w:p w:rsidR="00DF61DE" w:rsidRPr="00DF61DE" w:rsidRDefault="00DF61DE" w:rsidP="00084114">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История развития акушерства и гинекологии, выдающиеся российские  акушеры, их вклад в развитие науки. Организация акушерско-гинекологической помощи в Российской Федерации. Оказание медицинской помощи женщинам в период беременности.</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lastRenderedPageBreak/>
              <w:t>Особенности расспроса пациентки. Методика объективного обследования, акушерско-гинекологического обследования (осмотр в зеркалах, бимануальное обследование). Признаки беременности (сомнительные, вероятные, достоверные). Физиологические изменения в организме при беременности. Дополнительные методы диагностики  в акушерстве и гинекологии. Методика определения срока беременности и предполагаемой даты родов</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Пренатальный скрининг для формирования групп риска по хромосомным нарушениям и врожденным аномалиям (порокам развития) у плода.</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Экспертиза временной нетрудоспособности. Порядок оформления листка нетрудоспособности по беременности и родам. Оформление индивидуальной карты беременной и родильницы и обменной карты беременной, роженицы и родильницы.</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084114">
        <w:trPr>
          <w:trHeight w:val="156"/>
        </w:trPr>
        <w:tc>
          <w:tcPr>
            <w:tcW w:w="1289" w:type="pct"/>
            <w:vMerge/>
          </w:tcPr>
          <w:p w:rsidR="00DF61DE" w:rsidRPr="00DF61DE" w:rsidRDefault="00DF61DE" w:rsidP="00084114">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084114">
        <w:trPr>
          <w:trHeight w:val="109"/>
        </w:trPr>
        <w:tc>
          <w:tcPr>
            <w:tcW w:w="1289" w:type="pct"/>
            <w:vMerge/>
          </w:tcPr>
          <w:p w:rsidR="00DF61DE" w:rsidRPr="00DF61DE" w:rsidRDefault="00DF61DE" w:rsidP="00084114">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мероприятий по диагностике беременности</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58"/>
        </w:trPr>
        <w:tc>
          <w:tcPr>
            <w:tcW w:w="1289" w:type="pct"/>
            <w:vMerge w:val="restart"/>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4.2. Диагностика и лечение осложнений беременности.</w:t>
            </w:r>
          </w:p>
          <w:p w:rsidR="00DF61DE" w:rsidRPr="00DF61DE" w:rsidRDefault="00DF61DE" w:rsidP="00084114">
            <w:pPr>
              <w:spacing w:after="0" w:line="240" w:lineRule="auto"/>
              <w:contextualSpacing/>
              <w:jc w:val="both"/>
              <w:rPr>
                <w:rFonts w:ascii="Times New Roman" w:hAnsi="Times New Roman" w:cs="Times New Roman"/>
                <w:sz w:val="24"/>
                <w:szCs w:val="24"/>
              </w:rPr>
            </w:pPr>
          </w:p>
        </w:tc>
        <w:tc>
          <w:tcPr>
            <w:tcW w:w="3020" w:type="pct"/>
          </w:tcPr>
          <w:p w:rsidR="00DF61DE" w:rsidRPr="00084114" w:rsidRDefault="00DF61DE" w:rsidP="00084114">
            <w:pPr>
              <w:spacing w:after="0" w:line="240" w:lineRule="auto"/>
              <w:contextualSpacing/>
              <w:jc w:val="both"/>
              <w:rPr>
                <w:rFonts w:ascii="Times New Roman" w:hAnsi="Times New Roman" w:cs="Times New Roman"/>
                <w:b/>
                <w:sz w:val="24"/>
                <w:szCs w:val="24"/>
              </w:rPr>
            </w:pPr>
            <w:r w:rsidRPr="00084114">
              <w:rPr>
                <w:rFonts w:ascii="Times New Roman" w:hAnsi="Times New Roman" w:cs="Times New Roman"/>
                <w:b/>
                <w:sz w:val="24"/>
                <w:szCs w:val="24"/>
              </w:rPr>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tc>
      </w:tr>
      <w:tr w:rsidR="00DF61DE" w:rsidRPr="00DF61DE" w:rsidTr="00DF61DE">
        <w:trPr>
          <w:trHeight w:val="3332"/>
        </w:trPr>
        <w:tc>
          <w:tcPr>
            <w:tcW w:w="1289" w:type="pct"/>
            <w:vMerge/>
          </w:tcPr>
          <w:p w:rsidR="00DF61DE" w:rsidRPr="00DF61DE" w:rsidRDefault="00DF61DE" w:rsidP="00084114">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Понятие гестозов, факторы, способствующие их развитию, патогенез классификация, клиническая картина ранних и поздних (преэклампсия и эклампсия) гестозов. Самопризвольный выкидыш. Преждевременные роды (недонашивание беременности). Преждевременное излитие околоплодных вод. Принципы ведения беременности, родов и послеродового периода у пациенток с экстрагенитальной патологией. Понятие «анатомический и клинический узкий таз», классификация узкого таза по форме и степени сужения, течение и ведение беременности и родов при узких тазах, осложнения, исходы. Неправильное положение и тазовое предлежание плода. Предлежание плаценты. Определение, классификация, патогенез. Клиническая картина, дифференциальный диагноз. Методы клинического, лабораторного, инструментального обследования.</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 и скорой медицинской помощи.</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084114">
        <w:trPr>
          <w:trHeight w:val="221"/>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084114">
        <w:trPr>
          <w:trHeight w:val="272"/>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диагностических мероприятий  и планирование лечения осложнений беременности.</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62"/>
        </w:trPr>
        <w:tc>
          <w:tcPr>
            <w:tcW w:w="1289" w:type="pct"/>
            <w:vMerge w:val="restart"/>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Тема 4.3. Физиологические роды. </w:t>
            </w:r>
          </w:p>
        </w:tc>
        <w:tc>
          <w:tcPr>
            <w:tcW w:w="3020" w:type="pct"/>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c>
          <w:tcPr>
            <w:tcW w:w="1289" w:type="pct"/>
            <w:vMerge/>
          </w:tcPr>
          <w:p w:rsidR="00DF61DE" w:rsidRPr="00DF61DE" w:rsidRDefault="00DF61DE" w:rsidP="00084114">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Определение понятия «Роды». Причины наступления родов. Периоды родов (раскрытия, изгнания, последовый). Методы определения готовности организма к родам. Понятие о биомеханизме родов</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Методика акушерского пособия в родах. Признаки отделения плаценты. Способы выделения последа, осмотр и оценка. Состояние мягких родовых путей после родов. Понятие физиологического послеродового периода. Особенности ведения родов при тазовом предлежании.</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Анатомические и физиологические изменения, происходящие в организме родильницы. Инволюция матки. Лохии, их характеристика.</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208"/>
        </w:trPr>
        <w:tc>
          <w:tcPr>
            <w:tcW w:w="1289" w:type="pct"/>
            <w:vMerge/>
          </w:tcPr>
          <w:p w:rsidR="00DF61DE" w:rsidRPr="00DF61DE" w:rsidRDefault="00DF61DE" w:rsidP="00084114">
            <w:pPr>
              <w:spacing w:after="0" w:line="240" w:lineRule="auto"/>
              <w:contextualSpacing/>
              <w:jc w:val="both"/>
              <w:rPr>
                <w:rFonts w:ascii="Times New Roman" w:hAnsi="Times New Roman" w:cs="Times New Roman"/>
                <w:sz w:val="24"/>
                <w:szCs w:val="24"/>
              </w:rPr>
            </w:pPr>
          </w:p>
        </w:tc>
        <w:tc>
          <w:tcPr>
            <w:tcW w:w="3020" w:type="pct"/>
          </w:tcPr>
          <w:p w:rsidR="00DF61DE" w:rsidRPr="00084114" w:rsidRDefault="00DF61DE" w:rsidP="00084114">
            <w:pPr>
              <w:spacing w:after="0" w:line="240" w:lineRule="auto"/>
              <w:contextualSpacing/>
              <w:jc w:val="both"/>
              <w:rPr>
                <w:rFonts w:ascii="Times New Roman" w:hAnsi="Times New Roman" w:cs="Times New Roman"/>
                <w:b/>
                <w:sz w:val="24"/>
                <w:szCs w:val="24"/>
              </w:rPr>
            </w:pPr>
            <w:r w:rsidRPr="00084114">
              <w:rPr>
                <w:rFonts w:ascii="Times New Roman" w:hAnsi="Times New Roman" w:cs="Times New Roman"/>
                <w:b/>
                <w:sz w:val="24"/>
                <w:szCs w:val="24"/>
              </w:rPr>
              <w:t>В том числе практических и лабораторных занятий</w:t>
            </w:r>
          </w:p>
        </w:tc>
        <w:tc>
          <w:tcPr>
            <w:tcW w:w="691" w:type="pct"/>
            <w:vAlign w:val="center"/>
          </w:tcPr>
          <w:p w:rsidR="00DF61DE" w:rsidRPr="00084114" w:rsidRDefault="00DF61DE" w:rsidP="00DF61DE">
            <w:pPr>
              <w:spacing w:after="0" w:line="240" w:lineRule="auto"/>
              <w:contextualSpacing/>
              <w:jc w:val="center"/>
              <w:rPr>
                <w:rFonts w:ascii="Times New Roman" w:hAnsi="Times New Roman" w:cs="Times New Roman"/>
                <w:b/>
                <w:sz w:val="24"/>
                <w:szCs w:val="24"/>
              </w:rPr>
            </w:pPr>
            <w:r w:rsidRPr="00084114">
              <w:rPr>
                <w:rFonts w:ascii="Times New Roman" w:hAnsi="Times New Roman" w:cs="Times New Roman"/>
                <w:b/>
                <w:sz w:val="24"/>
                <w:szCs w:val="24"/>
              </w:rPr>
              <w:t>6</w:t>
            </w:r>
          </w:p>
        </w:tc>
      </w:tr>
      <w:tr w:rsidR="00DF61DE" w:rsidRPr="00DF61DE" w:rsidTr="00DF61DE">
        <w:trPr>
          <w:trHeight w:val="62"/>
        </w:trPr>
        <w:tc>
          <w:tcPr>
            <w:tcW w:w="1289" w:type="pct"/>
            <w:vMerge/>
          </w:tcPr>
          <w:p w:rsidR="00DF61DE" w:rsidRPr="00DF61DE" w:rsidRDefault="00DF61DE" w:rsidP="00084114">
            <w:pPr>
              <w:spacing w:after="0" w:line="240" w:lineRule="auto"/>
              <w:contextualSpacing/>
              <w:jc w:val="both"/>
              <w:rPr>
                <w:rFonts w:ascii="Times New Roman" w:hAnsi="Times New Roman" w:cs="Times New Roman"/>
                <w:sz w:val="24"/>
                <w:szCs w:val="24"/>
              </w:rPr>
            </w:pPr>
          </w:p>
        </w:tc>
        <w:tc>
          <w:tcPr>
            <w:tcW w:w="3020" w:type="pct"/>
          </w:tcPr>
          <w:p w:rsidR="00DF61DE" w:rsidRPr="00084114" w:rsidRDefault="00DF61DE" w:rsidP="00084114">
            <w:pPr>
              <w:spacing w:after="0" w:line="240" w:lineRule="auto"/>
              <w:contextualSpacing/>
              <w:jc w:val="both"/>
              <w:rPr>
                <w:rFonts w:ascii="Times New Roman" w:hAnsi="Times New Roman" w:cs="Times New Roman"/>
                <w:b/>
                <w:sz w:val="24"/>
                <w:szCs w:val="24"/>
              </w:rPr>
            </w:pPr>
            <w:r w:rsidRPr="00084114">
              <w:rPr>
                <w:rFonts w:ascii="Times New Roman" w:hAnsi="Times New Roman" w:cs="Times New Roman"/>
                <w:b/>
                <w:sz w:val="24"/>
                <w:szCs w:val="24"/>
              </w:rPr>
              <w:t>Ведение физиологических родов</w:t>
            </w:r>
          </w:p>
        </w:tc>
        <w:tc>
          <w:tcPr>
            <w:tcW w:w="691" w:type="pct"/>
            <w:vAlign w:val="center"/>
          </w:tcPr>
          <w:p w:rsidR="00DF61DE" w:rsidRPr="00084114" w:rsidRDefault="00DF61DE" w:rsidP="00DF61DE">
            <w:pPr>
              <w:spacing w:after="0" w:line="240" w:lineRule="auto"/>
              <w:contextualSpacing/>
              <w:jc w:val="center"/>
              <w:rPr>
                <w:rFonts w:ascii="Times New Roman" w:hAnsi="Times New Roman" w:cs="Times New Roman"/>
                <w:b/>
                <w:sz w:val="24"/>
                <w:szCs w:val="24"/>
              </w:rPr>
            </w:pPr>
            <w:r w:rsidRPr="00084114">
              <w:rPr>
                <w:rFonts w:ascii="Times New Roman" w:hAnsi="Times New Roman" w:cs="Times New Roman"/>
                <w:b/>
                <w:sz w:val="24"/>
                <w:szCs w:val="24"/>
              </w:rPr>
              <w:t>6</w:t>
            </w:r>
          </w:p>
        </w:tc>
      </w:tr>
      <w:tr w:rsidR="00DF61DE" w:rsidRPr="00DF61DE" w:rsidTr="00DF61DE">
        <w:trPr>
          <w:trHeight w:val="221"/>
        </w:trPr>
        <w:tc>
          <w:tcPr>
            <w:tcW w:w="1289" w:type="pct"/>
            <w:vMerge w:val="restart"/>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4.4. Осложнения родов и послеродового периода.</w:t>
            </w:r>
          </w:p>
        </w:tc>
        <w:tc>
          <w:tcPr>
            <w:tcW w:w="3020" w:type="pct"/>
          </w:tcPr>
          <w:p w:rsidR="00DF61DE" w:rsidRPr="00084114" w:rsidRDefault="00DF61DE" w:rsidP="00084114">
            <w:pPr>
              <w:spacing w:after="0" w:line="240" w:lineRule="auto"/>
              <w:contextualSpacing/>
              <w:jc w:val="both"/>
              <w:rPr>
                <w:rFonts w:ascii="Times New Roman" w:hAnsi="Times New Roman" w:cs="Times New Roman"/>
                <w:b/>
                <w:sz w:val="24"/>
                <w:szCs w:val="24"/>
              </w:rPr>
            </w:pPr>
            <w:r w:rsidRPr="00084114">
              <w:rPr>
                <w:rFonts w:ascii="Times New Roman" w:hAnsi="Times New Roman" w:cs="Times New Roman"/>
                <w:b/>
                <w:sz w:val="24"/>
                <w:szCs w:val="24"/>
              </w:rPr>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p w:rsidR="00DF61DE" w:rsidRPr="00DF61DE" w:rsidRDefault="00DF61DE" w:rsidP="00DF61DE">
            <w:pPr>
              <w:spacing w:after="0" w:line="240" w:lineRule="auto"/>
              <w:contextualSpacing/>
              <w:jc w:val="center"/>
              <w:rPr>
                <w:rFonts w:ascii="Times New Roman" w:hAnsi="Times New Roman" w:cs="Times New Roman"/>
                <w:sz w:val="24"/>
                <w:szCs w:val="24"/>
              </w:rPr>
            </w:pPr>
          </w:p>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2</w:t>
            </w:r>
          </w:p>
        </w:tc>
      </w:tr>
      <w:tr w:rsidR="00DF61DE" w:rsidRPr="00DF61DE" w:rsidTr="00DF61DE">
        <w:trPr>
          <w:trHeight w:val="2279"/>
        </w:trPr>
        <w:tc>
          <w:tcPr>
            <w:tcW w:w="1289" w:type="pct"/>
            <w:vMerge/>
          </w:tcPr>
          <w:p w:rsidR="00DF61DE" w:rsidRPr="00DF61DE" w:rsidRDefault="00DF61DE" w:rsidP="00084114">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Отслойка нормально расположенной плаценты, клиника, диагностика, тактика фельдшера.</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Разгибательные предлежания головки: этиология, классификация, особенности течения и ведения родов при разгибательных вставлениях головки, осложнения, исходы. Преждевременные роды.</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Послеродовые гнойно-септические заболевания: мастит, эндометрит. Этиология, классификация, клиническая картина, особенности клинических проявлений, диагностика, осложнения, дифференциальная диагностика.</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Оценка эффективности и безопасности проводимого лечения. Тактика ведения пациентов, критерии для определения этапности оказания плановой медицинской помощи и направления беременных женщин в акушерские стационары, показания к оказанию  скорой медицинской помощи. Организация консультаций врачей-специалистов, в том числе с применением телемедицинских технологий.</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084114">
        <w:trPr>
          <w:trHeight w:val="246"/>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62"/>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tcPr>
          <w:p w:rsidR="00DF61DE" w:rsidRPr="00DF61DE" w:rsidRDefault="00DF61DE" w:rsidP="00DF61DE">
            <w:pPr>
              <w:spacing w:after="0" w:line="240" w:lineRule="auto"/>
              <w:contextualSpacing/>
              <w:rPr>
                <w:rFonts w:ascii="Times New Roman" w:hAnsi="Times New Roman" w:cs="Times New Roman"/>
                <w:sz w:val="24"/>
                <w:szCs w:val="24"/>
              </w:rPr>
            </w:pP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67"/>
        </w:trPr>
        <w:tc>
          <w:tcPr>
            <w:tcW w:w="1289" w:type="pct"/>
            <w:vMerge w:val="restart"/>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Тема 4.5. Диагностика и лечение </w:t>
            </w:r>
            <w:r w:rsidRPr="00DF61DE">
              <w:rPr>
                <w:rFonts w:ascii="Times New Roman" w:hAnsi="Times New Roman" w:cs="Times New Roman"/>
                <w:sz w:val="24"/>
                <w:szCs w:val="24"/>
              </w:rPr>
              <w:lastRenderedPageBreak/>
              <w:t xml:space="preserve">невоспалительных  гинекологических заболеваний </w:t>
            </w:r>
          </w:p>
        </w:tc>
        <w:tc>
          <w:tcPr>
            <w:tcW w:w="3020" w:type="pct"/>
          </w:tcPr>
          <w:p w:rsidR="00DF61DE" w:rsidRPr="00084114" w:rsidRDefault="00DF61DE" w:rsidP="00084114">
            <w:pPr>
              <w:spacing w:after="0" w:line="240" w:lineRule="auto"/>
              <w:contextualSpacing/>
              <w:jc w:val="both"/>
              <w:rPr>
                <w:rFonts w:ascii="Times New Roman" w:hAnsi="Times New Roman" w:cs="Times New Roman"/>
                <w:b/>
                <w:sz w:val="24"/>
                <w:szCs w:val="24"/>
              </w:rPr>
            </w:pPr>
            <w:r w:rsidRPr="00084114">
              <w:rPr>
                <w:rFonts w:ascii="Times New Roman" w:hAnsi="Times New Roman" w:cs="Times New Roman"/>
                <w:b/>
                <w:sz w:val="24"/>
                <w:szCs w:val="24"/>
              </w:rPr>
              <w:lastRenderedPageBreak/>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tc>
      </w:tr>
      <w:tr w:rsidR="00DF61DE" w:rsidRPr="00DF61DE" w:rsidTr="00DF61DE">
        <w:trPr>
          <w:trHeight w:val="1070"/>
        </w:trPr>
        <w:tc>
          <w:tcPr>
            <w:tcW w:w="1289" w:type="pct"/>
            <w:vMerge/>
          </w:tcPr>
          <w:p w:rsidR="00DF61DE" w:rsidRPr="00DF61DE" w:rsidRDefault="00DF61DE" w:rsidP="00084114">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Регуляция менструального цикла. Классификация нарушений менструального цикла (дисфункциональное маточное кровотечение, аменорея, гипоменструальный и гиперменструальный синдром, альгодисменорея). Эндометриоз. Этиология, патогенез, клинические проявления нарушений менструального цикла классификация, особенности клинического течения, дифференциальная диагностика, осложнения, методы Дополнительной диагностики.</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Фоновые заболевания, предраковые состояния, доброкачественные и злокачественные опухоли женской половой сферы. Этиология (причины, факторы риска), классификация, клинические проявления онкологических заболеваний репродуктивной системы, особенности клинического течения у различных возрастных групп, дифференциальная диагностика, осложнения, методы лабораторной и инструментальной  диагностики. </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Принципы немедикаментозного и медикаментозного лечения, побочные действия лекарственных препаратов.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 и скорой медицинской помощи.</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084114">
        <w:trPr>
          <w:trHeight w:val="221"/>
        </w:trPr>
        <w:tc>
          <w:tcPr>
            <w:tcW w:w="1289" w:type="pct"/>
            <w:vMerge/>
          </w:tcPr>
          <w:p w:rsidR="00DF61DE" w:rsidRPr="00DF61DE" w:rsidRDefault="00DF61DE" w:rsidP="00084114">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084114">
        <w:trPr>
          <w:trHeight w:val="142"/>
        </w:trPr>
        <w:tc>
          <w:tcPr>
            <w:tcW w:w="1289" w:type="pct"/>
            <w:vMerge/>
          </w:tcPr>
          <w:p w:rsidR="00DF61DE" w:rsidRPr="00DF61DE" w:rsidRDefault="00DF61DE" w:rsidP="00084114">
            <w:pPr>
              <w:spacing w:after="0" w:line="240" w:lineRule="auto"/>
              <w:contextualSpacing/>
              <w:jc w:val="both"/>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1. Проведение диагностических мероприятий  и планирование лечения невоспалительных  гинекологических заболеваний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DF61DE">
        <w:trPr>
          <w:trHeight w:val="62"/>
        </w:trPr>
        <w:tc>
          <w:tcPr>
            <w:tcW w:w="1289" w:type="pct"/>
            <w:vMerge w:val="restart"/>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Тема 4.6. Диагностика и лечение воспалительных  гинекологических заболеваний</w:t>
            </w:r>
          </w:p>
        </w:tc>
        <w:tc>
          <w:tcPr>
            <w:tcW w:w="3020" w:type="pct"/>
          </w:tcPr>
          <w:p w:rsidR="00DF61DE" w:rsidRPr="00084114" w:rsidRDefault="00DF61DE" w:rsidP="00084114">
            <w:pPr>
              <w:spacing w:after="0" w:line="240" w:lineRule="auto"/>
              <w:contextualSpacing/>
              <w:jc w:val="both"/>
              <w:rPr>
                <w:rFonts w:ascii="Times New Roman" w:hAnsi="Times New Roman" w:cs="Times New Roman"/>
                <w:b/>
                <w:sz w:val="24"/>
                <w:szCs w:val="24"/>
              </w:rPr>
            </w:pPr>
            <w:r w:rsidRPr="00084114">
              <w:rPr>
                <w:rFonts w:ascii="Times New Roman" w:hAnsi="Times New Roman" w:cs="Times New Roman"/>
                <w:b/>
                <w:sz w:val="24"/>
                <w:szCs w:val="24"/>
              </w:rPr>
              <w:t>Содержание</w:t>
            </w:r>
          </w:p>
        </w:tc>
        <w:tc>
          <w:tcPr>
            <w:tcW w:w="691" w:type="pct"/>
            <w:vMerge w:val="restar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8</w:t>
            </w:r>
          </w:p>
        </w:tc>
      </w:tr>
      <w:tr w:rsidR="00DF61DE" w:rsidRPr="00DF61DE" w:rsidTr="00DF61DE">
        <w:trPr>
          <w:trHeight w:val="2228"/>
        </w:trPr>
        <w:tc>
          <w:tcPr>
            <w:tcW w:w="1289" w:type="pct"/>
            <w:vMerge/>
          </w:tcPr>
          <w:p w:rsidR="00DF61DE" w:rsidRPr="00DF61DE" w:rsidRDefault="00DF61DE" w:rsidP="00084114">
            <w:pPr>
              <w:spacing w:after="0" w:line="240" w:lineRule="auto"/>
              <w:contextualSpacing/>
              <w:jc w:val="both"/>
              <w:rPr>
                <w:rFonts w:ascii="Times New Roman" w:hAnsi="Times New Roman" w:cs="Times New Roman"/>
                <w:sz w:val="24"/>
                <w:szCs w:val="24"/>
              </w:rPr>
            </w:pPr>
          </w:p>
        </w:tc>
        <w:tc>
          <w:tcPr>
            <w:tcW w:w="3020" w:type="pct"/>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Местные воспалительные заболевания женских половых органов: вульвит, бартолинит, кольпит, эндометрит, аднексит, параметрит. Общие септические заболевания: пельвиоперитонит, сепсис. Определение понятий, этиология (причины), патогенез, пути заражения, классификация, особенности клинического течения воспалительных заболеваний половых органов в разные возрастные периоды, дифференциальная диагностика, осложнения, методы Дополнительной диагностики. Принципы немедикаментозного и медикаментозного лечения, побочные действия лекарственных препаратов. Оценка эффективности и безопасности проводимого лечения. Тактика ведения пациентов, показания к оказанию специализированной медицинской помощи в стационарных условиях и скорой медицинской помощи.</w:t>
            </w:r>
          </w:p>
        </w:tc>
        <w:tc>
          <w:tcPr>
            <w:tcW w:w="691" w:type="pct"/>
            <w:vMerge/>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084114">
        <w:trPr>
          <w:trHeight w:val="195"/>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DF61DE">
            <w:pPr>
              <w:spacing w:after="0" w:line="240" w:lineRule="auto"/>
              <w:contextualSpacing/>
              <w:rPr>
                <w:rFonts w:ascii="Times New Roman" w:hAnsi="Times New Roman" w:cs="Times New Roman"/>
                <w:sz w:val="24"/>
                <w:szCs w:val="24"/>
              </w:rPr>
            </w:pPr>
            <w:r w:rsidRPr="00DF61DE">
              <w:rPr>
                <w:rFonts w:ascii="Times New Roman" w:hAnsi="Times New Roman" w:cs="Times New Roman"/>
                <w:sz w:val="24"/>
                <w:szCs w:val="24"/>
              </w:rPr>
              <w:t>В том числе практических и лабораторных занятий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6</w:t>
            </w:r>
          </w:p>
        </w:tc>
      </w:tr>
      <w:tr w:rsidR="00DF61DE" w:rsidRPr="00DF61DE" w:rsidTr="00084114">
        <w:trPr>
          <w:trHeight w:val="62"/>
        </w:trPr>
        <w:tc>
          <w:tcPr>
            <w:tcW w:w="1289" w:type="pct"/>
            <w:vMerge/>
          </w:tcPr>
          <w:p w:rsidR="00DF61DE" w:rsidRPr="00DF61DE" w:rsidRDefault="00DF61DE" w:rsidP="00DF61DE">
            <w:pPr>
              <w:spacing w:after="0" w:line="240" w:lineRule="auto"/>
              <w:contextualSpacing/>
              <w:rPr>
                <w:rFonts w:ascii="Times New Roman" w:hAnsi="Times New Roman" w:cs="Times New Roman"/>
                <w:sz w:val="24"/>
                <w:szCs w:val="24"/>
              </w:rPr>
            </w:pPr>
          </w:p>
        </w:tc>
        <w:tc>
          <w:tcPr>
            <w:tcW w:w="3020" w:type="pct"/>
            <w:shd w:val="clear" w:color="auto" w:fill="F2DBDB" w:themeFill="accent2" w:themeFillTint="33"/>
          </w:tcPr>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 xml:space="preserve">Проведение диагностических мероприятий  и планирование лечения </w:t>
            </w:r>
            <w:r w:rsidRPr="00DF61DE">
              <w:rPr>
                <w:rFonts w:ascii="Times New Roman" w:hAnsi="Times New Roman" w:cs="Times New Roman"/>
                <w:sz w:val="24"/>
                <w:szCs w:val="24"/>
              </w:rPr>
              <w:lastRenderedPageBreak/>
              <w:t>воспалительных  гинекологических заболеваний</w:t>
            </w:r>
          </w:p>
        </w:tc>
        <w:tc>
          <w:tcPr>
            <w:tcW w:w="691" w:type="pct"/>
            <w:shd w:val="clear" w:color="auto" w:fill="F2DBDB" w:themeFill="accent2" w:themeFillTint="33"/>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lastRenderedPageBreak/>
              <w:t>6</w:t>
            </w:r>
          </w:p>
        </w:tc>
      </w:tr>
      <w:tr w:rsidR="00DF61DE" w:rsidRPr="00DF61DE" w:rsidTr="00DF61DE">
        <w:trPr>
          <w:trHeight w:val="276"/>
        </w:trPr>
        <w:tc>
          <w:tcPr>
            <w:tcW w:w="4309" w:type="pct"/>
            <w:gridSpan w:val="2"/>
          </w:tcPr>
          <w:p w:rsidR="00DF61DE" w:rsidRPr="00084114" w:rsidRDefault="00084114" w:rsidP="00DF61DE">
            <w:pPr>
              <w:spacing w:after="0" w:line="240" w:lineRule="auto"/>
              <w:contextualSpacing/>
              <w:rPr>
                <w:rFonts w:ascii="Times New Roman" w:hAnsi="Times New Roman" w:cs="Times New Roman"/>
                <w:b/>
                <w:sz w:val="24"/>
                <w:szCs w:val="24"/>
              </w:rPr>
            </w:pPr>
            <w:r w:rsidRPr="00084114">
              <w:rPr>
                <w:rFonts w:ascii="Times New Roman" w:hAnsi="Times New Roman" w:cs="Times New Roman"/>
                <w:b/>
                <w:sz w:val="24"/>
                <w:szCs w:val="24"/>
              </w:rPr>
              <w:lastRenderedPageBreak/>
              <w:t>Т</w:t>
            </w:r>
            <w:r w:rsidR="00DF61DE" w:rsidRPr="00084114">
              <w:rPr>
                <w:rFonts w:ascii="Times New Roman" w:hAnsi="Times New Roman" w:cs="Times New Roman"/>
                <w:b/>
                <w:sz w:val="24"/>
                <w:szCs w:val="24"/>
              </w:rPr>
              <w:t>ематика самостоятельной учебной работы при изучении раздела 7</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Работа с лекционным материалом, основной и Дополнительной литературой, подготовка ответов на контрольные в</w:t>
            </w:r>
            <w:r w:rsidR="00084114">
              <w:rPr>
                <w:rFonts w:ascii="Times New Roman" w:hAnsi="Times New Roman" w:cs="Times New Roman"/>
                <w:sz w:val="24"/>
                <w:szCs w:val="24"/>
              </w:rPr>
              <w:t>о</w:t>
            </w:r>
            <w:r w:rsidRPr="00DF61DE">
              <w:rPr>
                <w:rFonts w:ascii="Times New Roman" w:hAnsi="Times New Roman" w:cs="Times New Roman"/>
                <w:sz w:val="24"/>
                <w:szCs w:val="24"/>
              </w:rPr>
              <w:t>просы.</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Выполнение заданий в тестовой форме.</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Решение проблемно-ситуационных задач.</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медицинской документации.</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Подготовка сообщений для выступления на занятиях (индивидуальные задания)</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p>
        </w:tc>
      </w:tr>
      <w:tr w:rsidR="00DF61DE" w:rsidRPr="00DF61DE" w:rsidTr="00DF61DE">
        <w:trPr>
          <w:trHeight w:val="258"/>
        </w:trPr>
        <w:tc>
          <w:tcPr>
            <w:tcW w:w="4309" w:type="pct"/>
            <w:gridSpan w:val="2"/>
          </w:tcPr>
          <w:p w:rsidR="00DF61DE" w:rsidRPr="00084114" w:rsidRDefault="00DF61DE" w:rsidP="00DF61DE">
            <w:pPr>
              <w:spacing w:after="0" w:line="240" w:lineRule="auto"/>
              <w:contextualSpacing/>
              <w:rPr>
                <w:rFonts w:ascii="Times New Roman" w:hAnsi="Times New Roman" w:cs="Times New Roman"/>
                <w:b/>
                <w:i/>
                <w:sz w:val="24"/>
                <w:szCs w:val="24"/>
              </w:rPr>
            </w:pPr>
            <w:r w:rsidRPr="00084114">
              <w:rPr>
                <w:rFonts w:ascii="Times New Roman" w:hAnsi="Times New Roman" w:cs="Times New Roman"/>
                <w:b/>
                <w:i/>
                <w:sz w:val="24"/>
                <w:szCs w:val="24"/>
              </w:rPr>
              <w:t>Экзамен по МДК 02.04. Проведение медицинского обследования с целью диагностики, назначения и проведения лечения заболеваний акушерско-гинекологического профиля</w:t>
            </w:r>
          </w:p>
        </w:tc>
        <w:tc>
          <w:tcPr>
            <w:tcW w:w="691" w:type="pct"/>
            <w:vAlign w:val="center"/>
          </w:tcPr>
          <w:p w:rsidR="00DF61DE" w:rsidRPr="00084114" w:rsidRDefault="00DF61DE" w:rsidP="00DF61DE">
            <w:pPr>
              <w:spacing w:after="0" w:line="240" w:lineRule="auto"/>
              <w:contextualSpacing/>
              <w:jc w:val="center"/>
              <w:rPr>
                <w:rFonts w:ascii="Times New Roman" w:hAnsi="Times New Roman" w:cs="Times New Roman"/>
                <w:b/>
                <w:i/>
                <w:sz w:val="24"/>
                <w:szCs w:val="24"/>
              </w:rPr>
            </w:pPr>
            <w:r w:rsidRPr="00084114">
              <w:rPr>
                <w:rFonts w:ascii="Times New Roman" w:hAnsi="Times New Roman" w:cs="Times New Roman"/>
                <w:b/>
                <w:i/>
                <w:sz w:val="24"/>
                <w:szCs w:val="24"/>
              </w:rPr>
              <w:t>6</w:t>
            </w:r>
          </w:p>
        </w:tc>
      </w:tr>
      <w:tr w:rsidR="00DF61DE" w:rsidRPr="00DF61DE" w:rsidTr="00DF61DE">
        <w:trPr>
          <w:trHeight w:val="882"/>
        </w:trPr>
        <w:tc>
          <w:tcPr>
            <w:tcW w:w="4309" w:type="pct"/>
            <w:gridSpan w:val="2"/>
          </w:tcPr>
          <w:p w:rsidR="00DF61DE" w:rsidRPr="00084114" w:rsidRDefault="00DF61DE" w:rsidP="00084114">
            <w:pPr>
              <w:spacing w:after="0" w:line="240" w:lineRule="auto"/>
              <w:contextualSpacing/>
              <w:jc w:val="both"/>
              <w:rPr>
                <w:rFonts w:ascii="Times New Roman" w:hAnsi="Times New Roman" w:cs="Times New Roman"/>
                <w:b/>
                <w:sz w:val="24"/>
                <w:szCs w:val="24"/>
              </w:rPr>
            </w:pPr>
            <w:r w:rsidRPr="00084114">
              <w:rPr>
                <w:rFonts w:ascii="Times New Roman" w:hAnsi="Times New Roman" w:cs="Times New Roman"/>
                <w:b/>
                <w:sz w:val="24"/>
                <w:szCs w:val="24"/>
              </w:rPr>
              <w:t>Учебная практика раздела</w:t>
            </w:r>
            <w:r w:rsidR="00084114" w:rsidRPr="00084114">
              <w:rPr>
                <w:rFonts w:ascii="Times New Roman" w:hAnsi="Times New Roman" w:cs="Times New Roman"/>
                <w:b/>
                <w:sz w:val="24"/>
                <w:szCs w:val="24"/>
              </w:rPr>
              <w:t xml:space="preserve"> </w:t>
            </w:r>
            <w:r w:rsidRPr="00084114">
              <w:rPr>
                <w:rFonts w:ascii="Times New Roman" w:hAnsi="Times New Roman" w:cs="Times New Roman"/>
                <w:b/>
                <w:sz w:val="24"/>
                <w:szCs w:val="24"/>
              </w:rPr>
              <w:t>4</w:t>
            </w:r>
          </w:p>
          <w:p w:rsidR="00DF61DE" w:rsidRPr="00084114" w:rsidRDefault="00DF61DE" w:rsidP="00084114">
            <w:pPr>
              <w:spacing w:after="0" w:line="240" w:lineRule="auto"/>
              <w:contextualSpacing/>
              <w:jc w:val="both"/>
              <w:rPr>
                <w:rFonts w:ascii="Times New Roman" w:hAnsi="Times New Roman" w:cs="Times New Roman"/>
                <w:b/>
                <w:sz w:val="24"/>
                <w:szCs w:val="24"/>
              </w:rPr>
            </w:pPr>
            <w:r w:rsidRPr="00084114">
              <w:rPr>
                <w:rFonts w:ascii="Times New Roman" w:hAnsi="Times New Roman" w:cs="Times New Roman"/>
                <w:b/>
                <w:sz w:val="24"/>
                <w:szCs w:val="24"/>
              </w:rPr>
              <w:t xml:space="preserve">Виды работ </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различных методов обследования беременной, роженицы и родильницы в родах и послеродовом периоде.</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Планирование обследования беременной, роженицы и родильницы в родах и послеродовом периоде.</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Интерпретация результатов обследования, лабораторных и инструментальных методов диагностики.</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Прием родов под контролем врача (акушерки).</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Оценка состояния новорожденного по шкале Апгар.</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Заполнение индивидуальной карты беременной и истории родов.</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обследования пациентки с гинекологической патологией.</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Постановка предварительного диагноза в соответствии с современной классификацией.</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Интерпретация результатов обследования, лабораторных и инструментальных методов диагностики.</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Назначение лечения, контроль эффективности лечения.</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лечебно-диагностических манипуляций.</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направлений на Дополнительное обследование и консультацию врачей-специалистов.</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рецептов на лекарственные препараты, медицинские изделия и специальные продукты лечебного питания.</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Определение показаний для оказания специализированной медицинской помощи в стационарных условия, скорой медицинской помощи.</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медицинской документации</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экспертизы временной нетрудоспособности</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листка нетрудоспособности в форме электронного документа</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t>36</w:t>
            </w:r>
          </w:p>
        </w:tc>
      </w:tr>
      <w:tr w:rsidR="00DF61DE" w:rsidRPr="00DF61DE" w:rsidTr="00DF61DE">
        <w:trPr>
          <w:trHeight w:val="276"/>
        </w:trPr>
        <w:tc>
          <w:tcPr>
            <w:tcW w:w="4309" w:type="pct"/>
            <w:gridSpan w:val="2"/>
          </w:tcPr>
          <w:p w:rsidR="00DF61DE" w:rsidRPr="00084114" w:rsidRDefault="00DF61DE" w:rsidP="00084114">
            <w:pPr>
              <w:spacing w:after="0" w:line="240" w:lineRule="auto"/>
              <w:contextualSpacing/>
              <w:jc w:val="both"/>
              <w:rPr>
                <w:rFonts w:ascii="Times New Roman" w:hAnsi="Times New Roman" w:cs="Times New Roman"/>
                <w:b/>
                <w:sz w:val="24"/>
                <w:szCs w:val="24"/>
              </w:rPr>
            </w:pPr>
            <w:r w:rsidRPr="00084114">
              <w:rPr>
                <w:rFonts w:ascii="Times New Roman" w:hAnsi="Times New Roman" w:cs="Times New Roman"/>
                <w:b/>
                <w:sz w:val="24"/>
                <w:szCs w:val="24"/>
              </w:rPr>
              <w:t>Производственная практика раздела 7</w:t>
            </w:r>
          </w:p>
          <w:p w:rsidR="00DF61DE" w:rsidRPr="00084114" w:rsidRDefault="00DF61DE" w:rsidP="00084114">
            <w:pPr>
              <w:spacing w:after="0" w:line="240" w:lineRule="auto"/>
              <w:contextualSpacing/>
              <w:jc w:val="both"/>
              <w:rPr>
                <w:rFonts w:ascii="Times New Roman" w:hAnsi="Times New Roman" w:cs="Times New Roman"/>
                <w:b/>
                <w:sz w:val="24"/>
                <w:szCs w:val="24"/>
              </w:rPr>
            </w:pPr>
            <w:r w:rsidRPr="00084114">
              <w:rPr>
                <w:rFonts w:ascii="Times New Roman" w:hAnsi="Times New Roman" w:cs="Times New Roman"/>
                <w:b/>
                <w:sz w:val="24"/>
                <w:szCs w:val="24"/>
              </w:rPr>
              <w:t xml:space="preserve">Виды работ </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различных методов обследования беременной, роженицы и родильницы в родах и послеродовом периоде.</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lastRenderedPageBreak/>
              <w:t>Планирование обследования беременной, роженицы и родильницы в родах и послеродовом периоде.</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Интерпретация результатов обследования, лабораторных и инструментальных методов диагностики.</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Прием родов под контролем врача (акушерки).</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Оценка состояния новорожденного по шкале Апгар.</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Заполнение индивидуальной карты беременной и истории родов.</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обследования пациентки с гинекологической патологией.</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Постановка предварительного диагноза в соответствии с современной классификацией.</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Интерпретация результатов обследования, лабораторных и инструментальных методов диагностики.</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направлений на Дополнительное обследование и консультацию врачей-специалистов.</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рецептов на лекарственные препараты, медицинские изделия и специальные продукты лечебного питания.</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Определение показаний для оказания специализированной медицинской помощи в стационарных условия, скорой медицинской помощи.</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медицинской документации</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Проведение экспертизы временной нетрудоспособности</w:t>
            </w:r>
          </w:p>
          <w:p w:rsidR="00DF61DE" w:rsidRPr="00DF61DE" w:rsidRDefault="00DF61DE" w:rsidP="00084114">
            <w:pPr>
              <w:spacing w:after="0" w:line="240" w:lineRule="auto"/>
              <w:contextualSpacing/>
              <w:jc w:val="both"/>
              <w:rPr>
                <w:rFonts w:ascii="Times New Roman" w:hAnsi="Times New Roman" w:cs="Times New Roman"/>
                <w:sz w:val="24"/>
                <w:szCs w:val="24"/>
              </w:rPr>
            </w:pPr>
            <w:r w:rsidRPr="00DF61DE">
              <w:rPr>
                <w:rFonts w:ascii="Times New Roman" w:hAnsi="Times New Roman" w:cs="Times New Roman"/>
                <w:sz w:val="24"/>
                <w:szCs w:val="24"/>
              </w:rPr>
              <w:t>Оформление листка нетрудоспособности в форме электронного документа</w:t>
            </w:r>
          </w:p>
        </w:tc>
        <w:tc>
          <w:tcPr>
            <w:tcW w:w="691" w:type="pct"/>
            <w:vAlign w:val="center"/>
          </w:tcPr>
          <w:p w:rsidR="00DF61DE" w:rsidRPr="00DF61DE" w:rsidRDefault="00DF61DE" w:rsidP="00DF61DE">
            <w:pPr>
              <w:spacing w:after="0" w:line="240" w:lineRule="auto"/>
              <w:contextualSpacing/>
              <w:jc w:val="center"/>
              <w:rPr>
                <w:rFonts w:ascii="Times New Roman" w:hAnsi="Times New Roman" w:cs="Times New Roman"/>
                <w:sz w:val="24"/>
                <w:szCs w:val="24"/>
              </w:rPr>
            </w:pPr>
            <w:r w:rsidRPr="00DF61DE">
              <w:rPr>
                <w:rFonts w:ascii="Times New Roman" w:hAnsi="Times New Roman" w:cs="Times New Roman"/>
                <w:sz w:val="24"/>
                <w:szCs w:val="24"/>
              </w:rPr>
              <w:lastRenderedPageBreak/>
              <w:t>36</w:t>
            </w:r>
          </w:p>
        </w:tc>
      </w:tr>
      <w:tr w:rsidR="00DF61DE" w:rsidRPr="00DF61DE" w:rsidTr="00DF61DE">
        <w:trPr>
          <w:trHeight w:val="58"/>
        </w:trPr>
        <w:tc>
          <w:tcPr>
            <w:tcW w:w="4309" w:type="pct"/>
            <w:gridSpan w:val="2"/>
          </w:tcPr>
          <w:p w:rsidR="00DF61DE" w:rsidRPr="00084114" w:rsidRDefault="00DF61DE" w:rsidP="00DF61DE">
            <w:pPr>
              <w:spacing w:after="0" w:line="240" w:lineRule="auto"/>
              <w:contextualSpacing/>
              <w:rPr>
                <w:rFonts w:ascii="Times New Roman" w:hAnsi="Times New Roman" w:cs="Times New Roman"/>
                <w:b/>
                <w:sz w:val="24"/>
                <w:szCs w:val="24"/>
              </w:rPr>
            </w:pPr>
            <w:r w:rsidRPr="00084114">
              <w:rPr>
                <w:rFonts w:ascii="Times New Roman" w:hAnsi="Times New Roman" w:cs="Times New Roman"/>
                <w:b/>
                <w:sz w:val="24"/>
                <w:szCs w:val="24"/>
              </w:rPr>
              <w:lastRenderedPageBreak/>
              <w:t>Экзамен квалификационный</w:t>
            </w:r>
          </w:p>
        </w:tc>
        <w:tc>
          <w:tcPr>
            <w:tcW w:w="691" w:type="pct"/>
            <w:vAlign w:val="center"/>
          </w:tcPr>
          <w:p w:rsidR="00DF61DE" w:rsidRPr="00084114" w:rsidRDefault="00DF61DE" w:rsidP="00DF61DE">
            <w:pPr>
              <w:spacing w:after="0" w:line="240" w:lineRule="auto"/>
              <w:contextualSpacing/>
              <w:jc w:val="center"/>
              <w:rPr>
                <w:rFonts w:ascii="Times New Roman" w:hAnsi="Times New Roman" w:cs="Times New Roman"/>
                <w:b/>
                <w:sz w:val="24"/>
                <w:szCs w:val="24"/>
              </w:rPr>
            </w:pPr>
            <w:r w:rsidRPr="00084114">
              <w:rPr>
                <w:rFonts w:ascii="Times New Roman" w:hAnsi="Times New Roman" w:cs="Times New Roman"/>
                <w:b/>
                <w:sz w:val="24"/>
                <w:szCs w:val="24"/>
              </w:rPr>
              <w:t>6</w:t>
            </w:r>
          </w:p>
        </w:tc>
      </w:tr>
      <w:tr w:rsidR="00DF61DE" w:rsidRPr="00DF61DE" w:rsidTr="00DF61DE">
        <w:tc>
          <w:tcPr>
            <w:tcW w:w="4309" w:type="pct"/>
            <w:gridSpan w:val="2"/>
          </w:tcPr>
          <w:p w:rsidR="00DF61DE" w:rsidRPr="00084114" w:rsidRDefault="00DF61DE" w:rsidP="00DF61DE">
            <w:pPr>
              <w:spacing w:after="0" w:line="240" w:lineRule="auto"/>
              <w:contextualSpacing/>
              <w:rPr>
                <w:rFonts w:ascii="Times New Roman" w:hAnsi="Times New Roman" w:cs="Times New Roman"/>
                <w:b/>
                <w:sz w:val="24"/>
                <w:szCs w:val="24"/>
              </w:rPr>
            </w:pPr>
            <w:r w:rsidRPr="00084114">
              <w:rPr>
                <w:rFonts w:ascii="Times New Roman" w:hAnsi="Times New Roman" w:cs="Times New Roman"/>
                <w:b/>
                <w:sz w:val="24"/>
                <w:szCs w:val="24"/>
              </w:rPr>
              <w:t>Всего</w:t>
            </w:r>
          </w:p>
        </w:tc>
        <w:tc>
          <w:tcPr>
            <w:tcW w:w="691" w:type="pct"/>
            <w:vAlign w:val="center"/>
          </w:tcPr>
          <w:p w:rsidR="00DF61DE" w:rsidRPr="00084114" w:rsidRDefault="00DF61DE" w:rsidP="00DF61DE">
            <w:pPr>
              <w:spacing w:after="0" w:line="240" w:lineRule="auto"/>
              <w:contextualSpacing/>
              <w:jc w:val="center"/>
              <w:rPr>
                <w:rFonts w:ascii="Times New Roman" w:hAnsi="Times New Roman" w:cs="Times New Roman"/>
                <w:b/>
                <w:sz w:val="24"/>
                <w:szCs w:val="24"/>
              </w:rPr>
            </w:pPr>
            <w:r w:rsidRPr="00084114">
              <w:rPr>
                <w:rFonts w:ascii="Times New Roman" w:hAnsi="Times New Roman" w:cs="Times New Roman"/>
                <w:b/>
                <w:sz w:val="24"/>
                <w:szCs w:val="24"/>
              </w:rPr>
              <w:t>916</w:t>
            </w:r>
          </w:p>
        </w:tc>
      </w:tr>
    </w:tbl>
    <w:p w:rsidR="00DF61DE" w:rsidRDefault="00DF61DE" w:rsidP="003B0C2B">
      <w:pPr>
        <w:spacing w:after="0" w:line="240" w:lineRule="auto"/>
        <w:ind w:firstLine="709"/>
        <w:contextualSpacing/>
        <w:jc w:val="both"/>
        <w:rPr>
          <w:rFonts w:ascii="Times New Roman" w:eastAsia="Calibri" w:hAnsi="Times New Roman" w:cs="Times New Roman"/>
          <w:b/>
          <w:sz w:val="24"/>
          <w:szCs w:val="24"/>
        </w:rPr>
      </w:pPr>
    </w:p>
    <w:p w:rsidR="00DF61DE" w:rsidRDefault="00DF61DE" w:rsidP="003B0C2B">
      <w:pPr>
        <w:spacing w:after="0" w:line="240" w:lineRule="auto"/>
        <w:ind w:firstLine="709"/>
        <w:contextualSpacing/>
        <w:jc w:val="both"/>
        <w:rPr>
          <w:rFonts w:ascii="Times New Roman" w:eastAsia="Calibri" w:hAnsi="Times New Roman" w:cs="Times New Roman"/>
          <w:b/>
          <w:sz w:val="24"/>
          <w:szCs w:val="24"/>
        </w:rPr>
      </w:pPr>
    </w:p>
    <w:p w:rsidR="00DF61DE" w:rsidRDefault="00DF61DE" w:rsidP="003B0C2B">
      <w:pPr>
        <w:spacing w:after="0" w:line="240" w:lineRule="auto"/>
        <w:ind w:firstLine="709"/>
        <w:contextualSpacing/>
        <w:jc w:val="both"/>
        <w:rPr>
          <w:rFonts w:ascii="Times New Roman" w:eastAsia="Calibri" w:hAnsi="Times New Roman" w:cs="Times New Roman"/>
          <w:b/>
          <w:sz w:val="24"/>
          <w:szCs w:val="24"/>
        </w:rPr>
      </w:pPr>
    </w:p>
    <w:p w:rsidR="00DF61DE" w:rsidRDefault="00DF61DE" w:rsidP="003B0C2B">
      <w:pPr>
        <w:spacing w:after="0" w:line="240" w:lineRule="auto"/>
        <w:ind w:firstLine="709"/>
        <w:contextualSpacing/>
        <w:jc w:val="both"/>
        <w:rPr>
          <w:rFonts w:ascii="Times New Roman" w:eastAsia="Calibri" w:hAnsi="Times New Roman" w:cs="Times New Roman"/>
          <w:b/>
          <w:sz w:val="24"/>
          <w:szCs w:val="24"/>
        </w:rPr>
      </w:pPr>
    </w:p>
    <w:p w:rsidR="00DF61DE" w:rsidRDefault="00DF61DE" w:rsidP="003B0C2B">
      <w:pPr>
        <w:spacing w:after="0" w:line="240" w:lineRule="auto"/>
        <w:ind w:firstLine="709"/>
        <w:contextualSpacing/>
        <w:jc w:val="both"/>
        <w:rPr>
          <w:rFonts w:ascii="Times New Roman" w:eastAsia="Calibri" w:hAnsi="Times New Roman" w:cs="Times New Roman"/>
          <w:b/>
          <w:sz w:val="24"/>
          <w:szCs w:val="24"/>
        </w:rPr>
      </w:pPr>
    </w:p>
    <w:p w:rsidR="00DF61DE" w:rsidRDefault="00DF61DE" w:rsidP="003B0C2B">
      <w:pPr>
        <w:spacing w:after="0" w:line="240" w:lineRule="auto"/>
        <w:ind w:firstLine="709"/>
        <w:contextualSpacing/>
        <w:jc w:val="both"/>
        <w:rPr>
          <w:rFonts w:ascii="Times New Roman" w:eastAsia="Calibri" w:hAnsi="Times New Roman" w:cs="Times New Roman"/>
          <w:b/>
          <w:sz w:val="24"/>
          <w:szCs w:val="24"/>
        </w:rPr>
      </w:pPr>
    </w:p>
    <w:p w:rsidR="00DF61DE" w:rsidRDefault="00DF61DE" w:rsidP="003B0C2B">
      <w:pPr>
        <w:spacing w:after="0" w:line="240" w:lineRule="auto"/>
        <w:ind w:firstLine="709"/>
        <w:contextualSpacing/>
        <w:jc w:val="both"/>
        <w:rPr>
          <w:rFonts w:ascii="Times New Roman" w:eastAsia="Calibri" w:hAnsi="Times New Roman" w:cs="Times New Roman"/>
          <w:b/>
          <w:sz w:val="24"/>
          <w:szCs w:val="24"/>
        </w:rPr>
      </w:pPr>
    </w:p>
    <w:p w:rsidR="00DF61DE" w:rsidRDefault="00DF61DE" w:rsidP="003B0C2B">
      <w:pPr>
        <w:spacing w:after="0" w:line="240" w:lineRule="auto"/>
        <w:ind w:firstLine="709"/>
        <w:contextualSpacing/>
        <w:jc w:val="both"/>
        <w:rPr>
          <w:rFonts w:ascii="Times New Roman" w:eastAsia="Calibri" w:hAnsi="Times New Roman" w:cs="Times New Roman"/>
          <w:b/>
          <w:sz w:val="24"/>
          <w:szCs w:val="24"/>
        </w:rPr>
      </w:pPr>
    </w:p>
    <w:p w:rsidR="00985687" w:rsidRDefault="00985687" w:rsidP="003B0C2B">
      <w:pPr>
        <w:spacing w:after="0" w:line="240" w:lineRule="auto"/>
        <w:ind w:firstLine="709"/>
        <w:contextualSpacing/>
        <w:jc w:val="both"/>
        <w:rPr>
          <w:rFonts w:ascii="Times New Roman" w:eastAsia="Calibri" w:hAnsi="Times New Roman" w:cs="Times New Roman"/>
          <w:b/>
          <w:sz w:val="24"/>
          <w:szCs w:val="24"/>
        </w:rPr>
      </w:pPr>
    </w:p>
    <w:p w:rsidR="00985687" w:rsidRDefault="00985687" w:rsidP="003B0C2B">
      <w:pPr>
        <w:spacing w:after="0" w:line="240" w:lineRule="auto"/>
        <w:ind w:firstLine="709"/>
        <w:contextualSpacing/>
        <w:jc w:val="both"/>
        <w:rPr>
          <w:rFonts w:ascii="Times New Roman" w:eastAsia="Calibri" w:hAnsi="Times New Roman" w:cs="Times New Roman"/>
          <w:b/>
          <w:sz w:val="24"/>
          <w:szCs w:val="24"/>
        </w:rPr>
      </w:pPr>
    </w:p>
    <w:p w:rsidR="00985687" w:rsidRDefault="00985687" w:rsidP="003B0C2B">
      <w:pPr>
        <w:spacing w:after="0" w:line="240" w:lineRule="auto"/>
        <w:ind w:firstLine="709"/>
        <w:contextualSpacing/>
        <w:jc w:val="both"/>
        <w:rPr>
          <w:rFonts w:ascii="Times New Roman" w:eastAsia="Calibri" w:hAnsi="Times New Roman" w:cs="Times New Roman"/>
          <w:b/>
          <w:sz w:val="24"/>
          <w:szCs w:val="24"/>
        </w:rPr>
      </w:pPr>
    </w:p>
    <w:p w:rsidR="00C234D3" w:rsidRDefault="00C234D3" w:rsidP="003B0C2B">
      <w:pPr>
        <w:spacing w:after="0" w:line="240" w:lineRule="auto"/>
        <w:ind w:firstLine="709"/>
        <w:contextualSpacing/>
        <w:jc w:val="both"/>
        <w:rPr>
          <w:rStyle w:val="a7"/>
          <w:rFonts w:ascii="Times New Roman" w:hAnsi="Times New Roman"/>
          <w:b/>
          <w:i w:val="0"/>
          <w:sz w:val="24"/>
          <w:szCs w:val="24"/>
        </w:rPr>
        <w:sectPr w:rsidR="00C234D3" w:rsidSect="003B0C2B">
          <w:pgSz w:w="16838" w:h="11906" w:orient="landscape"/>
          <w:pgMar w:top="850" w:right="1134" w:bottom="1701" w:left="1134" w:header="708" w:footer="708" w:gutter="0"/>
          <w:cols w:space="708"/>
          <w:docGrid w:linePitch="360"/>
        </w:sectPr>
      </w:pPr>
    </w:p>
    <w:p w:rsidR="00C234D3" w:rsidRPr="007F02A0" w:rsidRDefault="00C234D3" w:rsidP="00C234D3">
      <w:pPr>
        <w:spacing w:after="0"/>
        <w:jc w:val="center"/>
        <w:rPr>
          <w:rFonts w:ascii="Times New Roman" w:hAnsi="Times New Roman"/>
          <w:b/>
          <w:bCs/>
          <w:sz w:val="24"/>
          <w:szCs w:val="24"/>
        </w:rPr>
      </w:pPr>
      <w:r w:rsidRPr="007F02A0">
        <w:rPr>
          <w:rFonts w:ascii="Times New Roman" w:hAnsi="Times New Roman"/>
          <w:b/>
          <w:bCs/>
          <w:sz w:val="24"/>
          <w:szCs w:val="24"/>
        </w:rPr>
        <w:lastRenderedPageBreak/>
        <w:t>3. УСЛОВИЯ РЕАЛИЗАЦИИ ПРОФЕССИОНАЛЬНОГО МОДУЛЯ</w:t>
      </w:r>
    </w:p>
    <w:p w:rsidR="00C234D3" w:rsidRPr="007F02A0" w:rsidRDefault="00C234D3" w:rsidP="00C234D3">
      <w:pPr>
        <w:spacing w:after="0"/>
        <w:ind w:firstLine="709"/>
        <w:rPr>
          <w:rFonts w:ascii="Times New Roman" w:hAnsi="Times New Roman"/>
          <w:b/>
          <w:bCs/>
          <w:sz w:val="24"/>
          <w:szCs w:val="24"/>
        </w:rPr>
      </w:pPr>
    </w:p>
    <w:p w:rsidR="00C234D3" w:rsidRPr="00C234D3" w:rsidRDefault="00C234D3" w:rsidP="00C234D3">
      <w:pPr>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3.1. Для реализации программы профессионального модуля должны быть предусмотрены следующие специальные помещения:</w:t>
      </w:r>
    </w:p>
    <w:p w:rsidR="00C234D3" w:rsidRPr="00C234D3" w:rsidRDefault="00084114" w:rsidP="00C234D3">
      <w:pPr>
        <w:suppressAutoHyphens/>
        <w:spacing w:after="0" w:line="240" w:lineRule="auto"/>
        <w:ind w:firstLine="709"/>
        <w:contextualSpacing/>
        <w:jc w:val="both"/>
        <w:rPr>
          <w:rFonts w:ascii="Times New Roman" w:hAnsi="Times New Roman" w:cs="Times New Roman"/>
          <w:bCs/>
          <w:sz w:val="24"/>
          <w:szCs w:val="24"/>
        </w:rPr>
      </w:pPr>
      <w:r w:rsidRPr="00084114">
        <w:rPr>
          <w:rFonts w:ascii="Times New Roman" w:hAnsi="Times New Roman" w:cs="Times New Roman"/>
          <w:bCs/>
          <w:sz w:val="24"/>
          <w:szCs w:val="24"/>
        </w:rPr>
        <w:t>Кабинеты терапии, хирургии, педиатрии, акушерства и гинекологии</w:t>
      </w:r>
      <w:r w:rsidR="00C234D3" w:rsidRPr="00C234D3">
        <w:rPr>
          <w:rFonts w:ascii="Times New Roman" w:hAnsi="Times New Roman" w:cs="Times New Roman"/>
          <w:bCs/>
          <w:sz w:val="24"/>
          <w:szCs w:val="24"/>
        </w:rPr>
        <w:t>, оснащенны</w:t>
      </w:r>
      <w:r>
        <w:rPr>
          <w:rFonts w:ascii="Times New Roman" w:hAnsi="Times New Roman" w:cs="Times New Roman"/>
          <w:bCs/>
          <w:sz w:val="24"/>
          <w:szCs w:val="24"/>
        </w:rPr>
        <w:t>е</w:t>
      </w:r>
      <w:r w:rsidR="00C234D3" w:rsidRPr="00C234D3">
        <w:rPr>
          <w:rFonts w:ascii="Times New Roman" w:hAnsi="Times New Roman" w:cs="Times New Roman"/>
          <w:bCs/>
          <w:sz w:val="24"/>
          <w:szCs w:val="24"/>
        </w:rPr>
        <w:t xml:space="preserve"> оборудованием</w:t>
      </w:r>
    </w:p>
    <w:p w:rsidR="00C234D3" w:rsidRPr="00C234D3" w:rsidRDefault="00C234D3" w:rsidP="00C234D3">
      <w:pPr>
        <w:tabs>
          <w:tab w:val="left" w:pos="3510"/>
        </w:tabs>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Рабочее место преподавателя.</w:t>
      </w:r>
    </w:p>
    <w:p w:rsidR="00C234D3" w:rsidRPr="00C234D3" w:rsidRDefault="00C234D3" w:rsidP="00C234D3">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Посадочные места по количеству обучающихся.</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Учебно-наглядные пособия</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Комплект бланков медицинской документации</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Медицинское оборудование (столы манипуляционные, кровать функциональная, шкафы и др.).</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Фантомы и муляжи для отработки навыков ухода за пациентами.</w:t>
      </w:r>
    </w:p>
    <w:p w:rsidR="00C234D3" w:rsidRPr="00C234D3" w:rsidRDefault="00C234D3" w:rsidP="00C234D3">
      <w:pPr>
        <w:spacing w:after="0" w:line="240" w:lineRule="auto"/>
        <w:ind w:firstLine="709"/>
        <w:contextualSpacing/>
        <w:jc w:val="both"/>
        <w:rPr>
          <w:rFonts w:ascii="Times New Roman" w:hAnsi="Times New Roman" w:cs="Times New Roman"/>
          <w:color w:val="000000"/>
          <w:sz w:val="24"/>
          <w:szCs w:val="24"/>
          <w:shd w:val="clear" w:color="auto" w:fill="FFFFFF"/>
        </w:rPr>
      </w:pPr>
      <w:r w:rsidRPr="00C234D3">
        <w:rPr>
          <w:rFonts w:ascii="Times New Roman" w:hAnsi="Times New Roman" w:cs="Times New Roman"/>
          <w:color w:val="000000"/>
          <w:sz w:val="24"/>
          <w:szCs w:val="24"/>
          <w:shd w:val="clear" w:color="auto" w:fill="FFFFFF"/>
        </w:rPr>
        <w:t>Полнофункциональный манекен для ухода (мужской/женский)</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color w:val="000000"/>
          <w:sz w:val="24"/>
          <w:szCs w:val="24"/>
          <w:shd w:val="clear" w:color="auto" w:fill="FFFFFF"/>
        </w:rPr>
        <w:t>Манекен пожилого человека для отработки навыков ухода</w:t>
      </w:r>
    </w:p>
    <w:p w:rsidR="00C234D3" w:rsidRPr="00C234D3" w:rsidRDefault="00C234D3" w:rsidP="00C234D3">
      <w:pPr>
        <w:spacing w:after="0" w:line="240" w:lineRule="auto"/>
        <w:ind w:firstLine="709"/>
        <w:contextualSpacing/>
        <w:jc w:val="both"/>
        <w:rPr>
          <w:rFonts w:ascii="Times New Roman" w:hAnsi="Times New Roman" w:cs="Times New Roman"/>
          <w:sz w:val="24"/>
          <w:szCs w:val="24"/>
          <w:shd w:val="clear" w:color="auto" w:fill="FFFFFF"/>
        </w:rPr>
      </w:pPr>
      <w:r w:rsidRPr="00C234D3">
        <w:rPr>
          <w:rFonts w:ascii="Times New Roman" w:hAnsi="Times New Roman" w:cs="Times New Roman"/>
          <w:sz w:val="24"/>
          <w:szCs w:val="24"/>
          <w:shd w:val="clear" w:color="auto" w:fill="FFFFFF"/>
        </w:rPr>
        <w:t>Изделия медицинского назначения для выполнения простых медицинских услуг (мензурки, пипетки, зонды, шприцы, катетеры, поильники и др.).</w:t>
      </w:r>
    </w:p>
    <w:p w:rsidR="00C234D3" w:rsidRPr="00C234D3" w:rsidRDefault="00C234D3" w:rsidP="00C234D3">
      <w:pPr>
        <w:spacing w:after="0" w:line="240" w:lineRule="auto"/>
        <w:ind w:firstLine="709"/>
        <w:contextualSpacing/>
        <w:jc w:val="both"/>
        <w:rPr>
          <w:rFonts w:ascii="Times New Roman" w:hAnsi="Times New Roman" w:cs="Times New Roman"/>
          <w:sz w:val="24"/>
          <w:szCs w:val="24"/>
          <w:shd w:val="clear" w:color="auto" w:fill="FFFFFF"/>
        </w:rPr>
      </w:pPr>
      <w:r w:rsidRPr="00C234D3">
        <w:rPr>
          <w:rFonts w:ascii="Times New Roman" w:hAnsi="Times New Roman" w:cs="Times New Roman"/>
          <w:sz w:val="24"/>
          <w:szCs w:val="24"/>
          <w:shd w:val="clear" w:color="auto" w:fill="FFFFFF"/>
        </w:rPr>
        <w:t>Предметы ухода за пациентами, в том числе за маломобильными пациентами (судно подкладное, мочеприемники, калоприемники, пузыри для льда, грелки и др.)</w:t>
      </w:r>
    </w:p>
    <w:p w:rsidR="00C234D3" w:rsidRPr="00C234D3" w:rsidRDefault="00C234D3" w:rsidP="00C234D3">
      <w:pPr>
        <w:spacing w:after="0" w:line="240" w:lineRule="auto"/>
        <w:ind w:firstLine="709"/>
        <w:contextualSpacing/>
        <w:jc w:val="both"/>
        <w:rPr>
          <w:rFonts w:ascii="Times New Roman" w:hAnsi="Times New Roman" w:cs="Times New Roman"/>
          <w:sz w:val="24"/>
          <w:szCs w:val="24"/>
          <w:shd w:val="clear" w:color="auto" w:fill="FFFFFF"/>
        </w:rPr>
      </w:pPr>
      <w:r w:rsidRPr="00C234D3">
        <w:rPr>
          <w:rFonts w:ascii="Times New Roman" w:hAnsi="Times New Roman" w:cs="Times New Roman"/>
          <w:sz w:val="24"/>
          <w:szCs w:val="24"/>
          <w:shd w:val="clear" w:color="auto" w:fill="FFFFFF"/>
        </w:rPr>
        <w:t>Измерительные и диагностические приборы (спирометр, пикфлоуметр, глюкометр, электрокардиограф и др.)</w:t>
      </w:r>
    </w:p>
    <w:p w:rsidR="00C234D3" w:rsidRPr="00C234D3" w:rsidRDefault="00C234D3" w:rsidP="00C234D3">
      <w:pPr>
        <w:spacing w:after="0" w:line="240" w:lineRule="auto"/>
        <w:ind w:firstLine="709"/>
        <w:contextualSpacing/>
        <w:jc w:val="both"/>
        <w:rPr>
          <w:rFonts w:ascii="Times New Roman" w:hAnsi="Times New Roman" w:cs="Times New Roman"/>
          <w:sz w:val="24"/>
          <w:szCs w:val="24"/>
          <w:shd w:val="clear" w:color="auto" w:fill="FFFFFF"/>
        </w:rPr>
      </w:pPr>
      <w:r w:rsidRPr="00C234D3">
        <w:rPr>
          <w:rFonts w:ascii="Times New Roman" w:hAnsi="Times New Roman" w:cs="Times New Roman"/>
          <w:color w:val="000000"/>
          <w:sz w:val="24"/>
          <w:szCs w:val="24"/>
          <w:shd w:val="clear" w:color="auto" w:fill="FFFFFF"/>
        </w:rPr>
        <w:t>Модель-тренажер для выполнения внутривенных, внутримышечных, подкожных, внутрикожных инъекций</w:t>
      </w:r>
    </w:p>
    <w:p w:rsidR="00C234D3" w:rsidRPr="00C234D3" w:rsidRDefault="00C234D3" w:rsidP="00C234D3">
      <w:pPr>
        <w:spacing w:after="0" w:line="240" w:lineRule="auto"/>
        <w:ind w:firstLine="709"/>
        <w:contextualSpacing/>
        <w:jc w:val="both"/>
        <w:rPr>
          <w:rFonts w:ascii="Times New Roman" w:hAnsi="Times New Roman" w:cs="Times New Roman"/>
          <w:sz w:val="24"/>
          <w:szCs w:val="24"/>
          <w:shd w:val="clear" w:color="auto" w:fill="FFFFFF"/>
        </w:rPr>
      </w:pPr>
      <w:r w:rsidRPr="00C234D3">
        <w:rPr>
          <w:rFonts w:ascii="Times New Roman" w:hAnsi="Times New Roman" w:cs="Times New Roman"/>
          <w:sz w:val="24"/>
          <w:szCs w:val="24"/>
          <w:shd w:val="clear" w:color="auto" w:fill="FFFFFF"/>
        </w:rPr>
        <w:t xml:space="preserve">Медицинские инструменты, перевязочный материал, иммобилизационные средства для отработки навыков выполнения перевязок, транспортной иммобилизации, пункций, малых операций и других инвазивных вмешательств (хирургические инструменты, бинты, марля, шины и др.) </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shd w:val="clear" w:color="auto" w:fill="FFFFFF"/>
        </w:rPr>
        <w:t xml:space="preserve">Образцы </w:t>
      </w:r>
      <w:r w:rsidRPr="00C234D3">
        <w:rPr>
          <w:rFonts w:ascii="Times New Roman" w:hAnsi="Times New Roman" w:cs="Times New Roman"/>
          <w:sz w:val="24"/>
          <w:szCs w:val="24"/>
        </w:rPr>
        <w:t>дезинфицирующих средств, зарегистрированных в РФ и применяемых для дезинфекции медицинского оборудования, инвентаря, помещений, медицинского инструментария, а также рук медицинского персонала).</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Емкости-контейнеры для сбора медицинских отходов.</w:t>
      </w:r>
    </w:p>
    <w:p w:rsidR="00C234D3" w:rsidRPr="00C234D3" w:rsidRDefault="00C234D3" w:rsidP="00C234D3">
      <w:pPr>
        <w:spacing w:after="0" w:line="240" w:lineRule="auto"/>
        <w:ind w:firstLine="709"/>
        <w:contextualSpacing/>
        <w:jc w:val="both"/>
        <w:rPr>
          <w:rFonts w:ascii="Times New Roman" w:hAnsi="Times New Roman" w:cs="Times New Roman"/>
          <w:color w:val="000000"/>
          <w:sz w:val="24"/>
          <w:szCs w:val="24"/>
          <w:shd w:val="clear" w:color="auto" w:fill="FFFFFF"/>
        </w:rPr>
      </w:pPr>
      <w:r w:rsidRPr="00C234D3">
        <w:rPr>
          <w:rFonts w:ascii="Times New Roman" w:hAnsi="Times New Roman" w:cs="Times New Roman"/>
          <w:color w:val="000000"/>
          <w:sz w:val="24"/>
          <w:szCs w:val="24"/>
          <w:shd w:val="clear" w:color="auto" w:fill="FFFFFF"/>
        </w:rPr>
        <w:t>Емкости для дезинфекций инструментария и расходных материалов.</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color w:val="000000"/>
          <w:sz w:val="24"/>
          <w:szCs w:val="24"/>
          <w:shd w:val="clear" w:color="auto" w:fill="FFFFFF"/>
        </w:rPr>
        <w:t>Уборочный инвентарь</w:t>
      </w:r>
    </w:p>
    <w:p w:rsidR="00C234D3" w:rsidRPr="00C234D3" w:rsidRDefault="00C234D3" w:rsidP="00C234D3">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C234D3" w:rsidRPr="00C234D3" w:rsidRDefault="00C234D3" w:rsidP="00C234D3">
      <w:pPr>
        <w:suppressAutoHyphens/>
        <w:spacing w:after="0" w:line="240" w:lineRule="auto"/>
        <w:ind w:firstLine="709"/>
        <w:contextualSpacing/>
        <w:jc w:val="both"/>
        <w:rPr>
          <w:rFonts w:ascii="Times New Roman" w:hAnsi="Times New Roman" w:cs="Times New Roman"/>
          <w:bCs/>
          <w:sz w:val="24"/>
          <w:szCs w:val="24"/>
        </w:rPr>
      </w:pPr>
      <w:r w:rsidRPr="00C234D3">
        <w:rPr>
          <w:rFonts w:ascii="Times New Roman" w:hAnsi="Times New Roman" w:cs="Times New Roman"/>
          <w:sz w:val="24"/>
          <w:szCs w:val="24"/>
        </w:rPr>
        <w:t>Мультимедийная установка или иное оборудование аудиовизуализации</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Производственная практика реализуется в организациях медицинского профиля, обеспечивающих деятельность обучающихся в профессиональной области</w:t>
      </w:r>
      <w:r>
        <w:rPr>
          <w:rFonts w:ascii="Times New Roman" w:hAnsi="Times New Roman" w:cs="Times New Roman"/>
          <w:sz w:val="24"/>
          <w:szCs w:val="24"/>
        </w:rPr>
        <w:t xml:space="preserve"> </w:t>
      </w:r>
      <w:r>
        <w:rPr>
          <w:rFonts w:ascii="Times New Roman" w:hAnsi="Times New Roman" w:cs="Times New Roman"/>
          <w:sz w:val="24"/>
          <w:szCs w:val="24"/>
        </w:rPr>
        <w:br/>
      </w:r>
      <w:r w:rsidRPr="00C234D3">
        <w:rPr>
          <w:rFonts w:ascii="Times New Roman" w:hAnsi="Times New Roman" w:cs="Times New Roman"/>
          <w:sz w:val="24"/>
          <w:szCs w:val="24"/>
        </w:rPr>
        <w:t>02. Здравоохранение.</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Допускается замена оборудования его виртуальными аналогами.</w:t>
      </w:r>
    </w:p>
    <w:p w:rsidR="00C234D3" w:rsidRPr="00C234D3" w:rsidRDefault="00C234D3" w:rsidP="00C234D3">
      <w:pPr>
        <w:spacing w:after="0" w:line="240" w:lineRule="auto"/>
        <w:ind w:firstLine="709"/>
        <w:contextualSpacing/>
        <w:jc w:val="both"/>
        <w:rPr>
          <w:rFonts w:ascii="Times New Roman" w:hAnsi="Times New Roman" w:cs="Times New Roman"/>
          <w:bCs/>
          <w:sz w:val="24"/>
          <w:szCs w:val="24"/>
        </w:rPr>
      </w:pPr>
    </w:p>
    <w:p w:rsidR="00C234D3" w:rsidRPr="00C234D3" w:rsidRDefault="00C234D3" w:rsidP="00C234D3">
      <w:pPr>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3.2. Информационное обеспечение реализации программы</w:t>
      </w:r>
    </w:p>
    <w:p w:rsidR="00C234D3" w:rsidRPr="00C234D3" w:rsidRDefault="00C234D3" w:rsidP="00C234D3">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C234D3">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234D3">
        <w:rPr>
          <w:rFonts w:ascii="Times New Roman" w:hAnsi="Times New Roman" w:cs="Times New Roman"/>
          <w:bCs/>
          <w:sz w:val="24"/>
          <w:szCs w:val="24"/>
        </w:rPr>
        <w:t xml:space="preserve">библиотечного фонда образовательной организации выбирается не менее одного издания из перечисленных </w:t>
      </w:r>
      <w:r w:rsidRPr="00C234D3">
        <w:rPr>
          <w:rFonts w:ascii="Times New Roman" w:hAnsi="Times New Roman" w:cs="Times New Roman"/>
          <w:bCs/>
          <w:sz w:val="24"/>
          <w:szCs w:val="24"/>
        </w:rPr>
        <w:lastRenderedPageBreak/>
        <w:t>ниже печатных изданий и (или) электронных изданий в качестве основного, при этом список может быть дополнен новыми изданиями.</w:t>
      </w:r>
    </w:p>
    <w:p w:rsidR="00C234D3" w:rsidRPr="00C234D3" w:rsidRDefault="00C234D3" w:rsidP="00C234D3">
      <w:pPr>
        <w:pStyle w:val="a5"/>
        <w:spacing w:after="0" w:line="240" w:lineRule="auto"/>
        <w:ind w:left="0" w:firstLine="709"/>
        <w:jc w:val="both"/>
        <w:rPr>
          <w:rFonts w:ascii="Times New Roman" w:hAnsi="Times New Roman" w:cs="Times New Roman"/>
          <w:b/>
          <w:sz w:val="24"/>
          <w:szCs w:val="24"/>
        </w:rPr>
      </w:pPr>
      <w:r w:rsidRPr="00C234D3">
        <w:rPr>
          <w:rFonts w:ascii="Times New Roman" w:hAnsi="Times New Roman" w:cs="Times New Roman"/>
          <w:b/>
          <w:sz w:val="24"/>
          <w:szCs w:val="24"/>
        </w:rPr>
        <w:t>3.2.1. Основные печатные издания</w:t>
      </w:r>
    </w:p>
    <w:p w:rsidR="00084114" w:rsidRPr="00084114" w:rsidRDefault="00084114" w:rsidP="00084114">
      <w:pPr>
        <w:pStyle w:val="a5"/>
        <w:numPr>
          <w:ilvl w:val="0"/>
          <w:numId w:val="23"/>
        </w:numPr>
        <w:shd w:val="clear" w:color="auto" w:fill="FFFFFF"/>
        <w:spacing w:before="120" w:after="0" w:line="240" w:lineRule="auto"/>
        <w:ind w:left="0" w:firstLine="709"/>
        <w:jc w:val="both"/>
        <w:rPr>
          <w:rFonts w:ascii="Times New Roman" w:hAnsi="Times New Roman" w:cs="Times New Roman"/>
          <w:bCs/>
          <w:sz w:val="24"/>
          <w:szCs w:val="24"/>
        </w:rPr>
      </w:pPr>
      <w:r w:rsidRPr="00084114">
        <w:rPr>
          <w:rFonts w:ascii="Times New Roman" w:hAnsi="Times New Roman" w:cs="Times New Roman"/>
          <w:bCs/>
          <w:sz w:val="24"/>
          <w:szCs w:val="24"/>
        </w:rPr>
        <w:t>Акушерство: учебник / под ред. В.Е. Радзинского. - Москва: ГЭОТАР-Медиа, 2019. - 912 с. - ISBN 978-5-9704-5156-4. - Текст : непосредственный</w:t>
      </w:r>
    </w:p>
    <w:p w:rsidR="00084114" w:rsidRPr="00084114" w:rsidRDefault="00084114" w:rsidP="00084114">
      <w:pPr>
        <w:pStyle w:val="a5"/>
        <w:numPr>
          <w:ilvl w:val="0"/>
          <w:numId w:val="23"/>
        </w:numPr>
        <w:shd w:val="clear" w:color="auto" w:fill="FFFFFF"/>
        <w:spacing w:before="120" w:after="0" w:line="240" w:lineRule="auto"/>
        <w:ind w:left="0" w:firstLine="709"/>
        <w:jc w:val="both"/>
        <w:rPr>
          <w:rFonts w:ascii="Times New Roman" w:hAnsi="Times New Roman" w:cs="Times New Roman"/>
          <w:bCs/>
          <w:sz w:val="24"/>
          <w:szCs w:val="24"/>
        </w:rPr>
      </w:pPr>
      <w:r w:rsidRPr="00084114">
        <w:rPr>
          <w:rFonts w:ascii="Times New Roman" w:hAnsi="Times New Roman" w:cs="Times New Roman"/>
          <w:bCs/>
          <w:sz w:val="24"/>
          <w:szCs w:val="24"/>
        </w:rPr>
        <w:t>Болезни зубов и полости рта: учебник / И.М. Макеева, Т. С. Сохов, М.Я. Алимова [и др.]. - Москва: ГЭОТАР - Медиа, 2020. - 256 с.: ил. - ISBN 978-5-9704-5675-0. – Текст : непосредственный</w:t>
      </w:r>
    </w:p>
    <w:p w:rsidR="00084114" w:rsidRPr="00084114" w:rsidRDefault="00084114" w:rsidP="00084114">
      <w:pPr>
        <w:pStyle w:val="a5"/>
        <w:numPr>
          <w:ilvl w:val="0"/>
          <w:numId w:val="23"/>
        </w:numPr>
        <w:shd w:val="clear" w:color="auto" w:fill="FFFFFF"/>
        <w:spacing w:before="120" w:after="0" w:line="240" w:lineRule="auto"/>
        <w:ind w:left="0" w:firstLine="709"/>
        <w:jc w:val="both"/>
        <w:rPr>
          <w:rFonts w:ascii="Times New Roman" w:hAnsi="Times New Roman" w:cs="Times New Roman"/>
          <w:bCs/>
          <w:sz w:val="24"/>
          <w:szCs w:val="24"/>
        </w:rPr>
      </w:pPr>
      <w:r w:rsidRPr="00084114">
        <w:rPr>
          <w:rFonts w:ascii="Times New Roman" w:hAnsi="Times New Roman" w:cs="Times New Roman"/>
          <w:bCs/>
          <w:sz w:val="24"/>
          <w:szCs w:val="24"/>
        </w:rPr>
        <w:t>Григорьев, К.И. Диагностика и лечение пациентов детского возраста: учебник / К.И. Григорьев. - Москва: ГЭОТАР-Медиа, 2020. - 560 с.: ил. - ISBN 978-5-9704-5630-9. -  Текст : непосредственный</w:t>
      </w:r>
    </w:p>
    <w:p w:rsidR="00084114" w:rsidRPr="00084114" w:rsidRDefault="00084114" w:rsidP="00084114">
      <w:pPr>
        <w:pStyle w:val="a5"/>
        <w:numPr>
          <w:ilvl w:val="0"/>
          <w:numId w:val="23"/>
        </w:numPr>
        <w:shd w:val="clear" w:color="auto" w:fill="FFFFFF"/>
        <w:spacing w:before="120" w:after="0" w:line="240" w:lineRule="auto"/>
        <w:ind w:left="0" w:firstLine="709"/>
        <w:jc w:val="both"/>
        <w:rPr>
          <w:rFonts w:ascii="Times New Roman" w:hAnsi="Times New Roman" w:cs="Times New Roman"/>
          <w:bCs/>
          <w:sz w:val="24"/>
          <w:szCs w:val="24"/>
        </w:rPr>
      </w:pPr>
      <w:r w:rsidRPr="00084114">
        <w:rPr>
          <w:rFonts w:ascii="Times New Roman" w:hAnsi="Times New Roman" w:cs="Times New Roman"/>
          <w:bCs/>
          <w:sz w:val="24"/>
          <w:szCs w:val="24"/>
        </w:rPr>
        <w:t>Диагностика и лечение пациентов офтальмологического профиля: учебник / Е.А. Егоров, А.А. Рябцева, Л.Н. Харченко, Л.М. Епифанова. - Москва: ГЭОТАР-Медиа, 2020. - 160 с. - ISBN 978-5-9704-5053-6. -  Текст : непосредственный</w:t>
      </w:r>
    </w:p>
    <w:p w:rsidR="00084114" w:rsidRPr="00084114" w:rsidRDefault="00084114" w:rsidP="00084114">
      <w:pPr>
        <w:pStyle w:val="a5"/>
        <w:numPr>
          <w:ilvl w:val="0"/>
          <w:numId w:val="23"/>
        </w:numPr>
        <w:shd w:val="clear" w:color="auto" w:fill="FFFFFF"/>
        <w:spacing w:before="120" w:after="0" w:line="240" w:lineRule="auto"/>
        <w:ind w:left="0" w:firstLine="709"/>
        <w:jc w:val="both"/>
        <w:rPr>
          <w:rFonts w:ascii="Times New Roman" w:hAnsi="Times New Roman" w:cs="Times New Roman"/>
          <w:bCs/>
          <w:sz w:val="24"/>
          <w:szCs w:val="24"/>
        </w:rPr>
      </w:pPr>
      <w:r w:rsidRPr="00084114">
        <w:rPr>
          <w:rFonts w:ascii="Times New Roman" w:hAnsi="Times New Roman" w:cs="Times New Roman"/>
          <w:bCs/>
          <w:sz w:val="24"/>
          <w:szCs w:val="24"/>
        </w:rPr>
        <w:t>Диагностика и лечение пациентов стоматологического профиля: учебник / Макеева И.М. [и др.]. - Москва: ГЭОТАР-Медиа, 2019. - 256 с. - ISBN 978-5-9704-4854-0. -  Текст : непосредственный</w:t>
      </w:r>
    </w:p>
    <w:p w:rsidR="00084114" w:rsidRPr="00084114" w:rsidRDefault="00084114" w:rsidP="00084114">
      <w:pPr>
        <w:pStyle w:val="a5"/>
        <w:numPr>
          <w:ilvl w:val="0"/>
          <w:numId w:val="23"/>
        </w:numPr>
        <w:shd w:val="clear" w:color="auto" w:fill="FFFFFF"/>
        <w:spacing w:before="120" w:after="0" w:line="240" w:lineRule="auto"/>
        <w:ind w:left="0" w:firstLine="709"/>
        <w:jc w:val="both"/>
        <w:rPr>
          <w:rFonts w:ascii="Times New Roman" w:hAnsi="Times New Roman" w:cs="Times New Roman"/>
          <w:bCs/>
          <w:sz w:val="24"/>
          <w:szCs w:val="24"/>
        </w:rPr>
      </w:pPr>
      <w:r w:rsidRPr="00084114">
        <w:rPr>
          <w:rFonts w:ascii="Times New Roman" w:hAnsi="Times New Roman" w:cs="Times New Roman"/>
          <w:bCs/>
          <w:sz w:val="24"/>
          <w:szCs w:val="24"/>
        </w:rPr>
        <w:t>Диагностика терапевтических заболеваний: учебник / В.М. Нечаев, И. И. Кулешова, Л.С. Фролькис. - Москва: ГЭОТАР-Медиа, 2020. - 608 с.: ил. - ISBN 978-5-9704-5677-4. -  Текст : непосредственный</w:t>
      </w:r>
    </w:p>
    <w:p w:rsidR="00084114" w:rsidRPr="00084114" w:rsidRDefault="00084114" w:rsidP="00084114">
      <w:pPr>
        <w:pStyle w:val="a5"/>
        <w:numPr>
          <w:ilvl w:val="0"/>
          <w:numId w:val="23"/>
        </w:numPr>
        <w:shd w:val="clear" w:color="auto" w:fill="FFFFFF"/>
        <w:spacing w:before="120" w:after="0" w:line="240" w:lineRule="auto"/>
        <w:ind w:left="0" w:firstLine="709"/>
        <w:jc w:val="both"/>
        <w:rPr>
          <w:rFonts w:ascii="Times New Roman" w:hAnsi="Times New Roman" w:cs="Times New Roman"/>
          <w:bCs/>
          <w:sz w:val="24"/>
          <w:szCs w:val="24"/>
        </w:rPr>
      </w:pPr>
      <w:r w:rsidRPr="00084114">
        <w:rPr>
          <w:rFonts w:ascii="Times New Roman" w:hAnsi="Times New Roman" w:cs="Times New Roman"/>
          <w:bCs/>
          <w:sz w:val="24"/>
          <w:szCs w:val="24"/>
        </w:rPr>
        <w:t>Егоров, Е.А. Глазные болезни: учебник / Е.А. Егоров, Л.М. Епифанова. - Москва: ГЭОТАР-Медиа, 2019. - 160 с.: ил. - ISBN 978-5-9704-4867-0. -  Текст : непосредственный</w:t>
      </w:r>
    </w:p>
    <w:p w:rsidR="00084114" w:rsidRPr="00084114" w:rsidRDefault="00084114" w:rsidP="00084114">
      <w:pPr>
        <w:pStyle w:val="a5"/>
        <w:numPr>
          <w:ilvl w:val="0"/>
          <w:numId w:val="23"/>
        </w:numPr>
        <w:shd w:val="clear" w:color="auto" w:fill="FFFFFF"/>
        <w:spacing w:before="120" w:after="0" w:line="240" w:lineRule="auto"/>
        <w:ind w:left="0" w:firstLine="709"/>
        <w:jc w:val="both"/>
        <w:rPr>
          <w:rFonts w:ascii="Times New Roman" w:hAnsi="Times New Roman" w:cs="Times New Roman"/>
          <w:bCs/>
          <w:sz w:val="24"/>
          <w:szCs w:val="24"/>
        </w:rPr>
      </w:pPr>
      <w:r w:rsidRPr="00084114">
        <w:rPr>
          <w:rFonts w:ascii="Times New Roman" w:hAnsi="Times New Roman" w:cs="Times New Roman"/>
          <w:bCs/>
          <w:sz w:val="24"/>
          <w:szCs w:val="24"/>
        </w:rPr>
        <w:t>Запруднов, А.М. Педиатрия с детскими инфекциями: учебник / А.М. Запруднов, К.И. Григорьев. - Москва: ГЭОТАР-Медиа, 2019. - 560 с. - ISBN 978-5-9704-5132-8. -  Текст : непосредственный</w:t>
      </w:r>
    </w:p>
    <w:p w:rsidR="00084114" w:rsidRPr="00084114" w:rsidRDefault="00084114" w:rsidP="00084114">
      <w:pPr>
        <w:pStyle w:val="a5"/>
        <w:numPr>
          <w:ilvl w:val="0"/>
          <w:numId w:val="23"/>
        </w:numPr>
        <w:shd w:val="clear" w:color="auto" w:fill="FFFFFF"/>
        <w:spacing w:before="120" w:after="0" w:line="240" w:lineRule="auto"/>
        <w:ind w:left="0" w:firstLine="709"/>
        <w:jc w:val="both"/>
        <w:rPr>
          <w:rFonts w:ascii="Times New Roman" w:hAnsi="Times New Roman" w:cs="Times New Roman"/>
          <w:bCs/>
          <w:sz w:val="24"/>
          <w:szCs w:val="24"/>
        </w:rPr>
      </w:pPr>
      <w:r w:rsidRPr="00084114">
        <w:rPr>
          <w:rFonts w:ascii="Times New Roman" w:hAnsi="Times New Roman" w:cs="Times New Roman"/>
          <w:bCs/>
          <w:sz w:val="24"/>
          <w:szCs w:val="24"/>
        </w:rPr>
        <w:t xml:space="preserve">Кочергин, Н.Г. Кожные и венерические болезни: диагностика, лечение и профилактика: учебник / Н.Г. Кочергин. - Москва: ГЭОТАР-Медиа, 2019. - 288 с.: ил. - ISBN 978-5-9704-5464-0. - Текст : непосредственный </w:t>
      </w:r>
    </w:p>
    <w:p w:rsidR="00084114" w:rsidRPr="00084114" w:rsidRDefault="00084114" w:rsidP="00084114">
      <w:pPr>
        <w:pStyle w:val="a5"/>
        <w:numPr>
          <w:ilvl w:val="0"/>
          <w:numId w:val="23"/>
        </w:numPr>
        <w:shd w:val="clear" w:color="auto" w:fill="FFFFFF"/>
        <w:spacing w:before="120" w:after="0" w:line="240" w:lineRule="auto"/>
        <w:ind w:left="0" w:firstLine="709"/>
        <w:jc w:val="both"/>
        <w:rPr>
          <w:rFonts w:ascii="Times New Roman" w:hAnsi="Times New Roman" w:cs="Times New Roman"/>
          <w:bCs/>
          <w:sz w:val="24"/>
          <w:szCs w:val="24"/>
        </w:rPr>
      </w:pPr>
      <w:r w:rsidRPr="00084114">
        <w:rPr>
          <w:rFonts w:ascii="Times New Roman" w:hAnsi="Times New Roman" w:cs="Times New Roman"/>
          <w:bCs/>
          <w:sz w:val="24"/>
          <w:szCs w:val="24"/>
        </w:rPr>
        <w:t xml:space="preserve">Лечение пациентов терапевтического профиля: учебник / В.М. Нечаев, Л.С. Фролькис, Л.Ю. Игнатюк [и др.]. - Москва: ГЭОТАР-Медиа, 2020. - 880 с.: ил. - ISBN 978-5-9704-5471-8. - Текст : непосредственный </w:t>
      </w:r>
    </w:p>
    <w:p w:rsidR="00084114" w:rsidRPr="00084114" w:rsidRDefault="00084114" w:rsidP="00084114">
      <w:pPr>
        <w:pStyle w:val="a5"/>
        <w:numPr>
          <w:ilvl w:val="0"/>
          <w:numId w:val="23"/>
        </w:numPr>
        <w:shd w:val="clear" w:color="auto" w:fill="FFFFFF"/>
        <w:spacing w:before="120" w:after="0" w:line="240" w:lineRule="auto"/>
        <w:ind w:left="0" w:firstLine="709"/>
        <w:jc w:val="both"/>
        <w:rPr>
          <w:rFonts w:ascii="Times New Roman" w:hAnsi="Times New Roman" w:cs="Times New Roman"/>
          <w:bCs/>
          <w:sz w:val="24"/>
          <w:szCs w:val="24"/>
        </w:rPr>
      </w:pPr>
      <w:r w:rsidRPr="00084114">
        <w:rPr>
          <w:rFonts w:ascii="Times New Roman" w:hAnsi="Times New Roman" w:cs="Times New Roman"/>
          <w:bCs/>
          <w:sz w:val="24"/>
          <w:szCs w:val="24"/>
        </w:rPr>
        <w:t>Нервные болезни: учебник/под ред. А.М. Спринца, В.А. Михайлова. - СецЛит, 2018. – 407 с. - ISBN 978-5-299-00773-2. -  Текст : непосредственный</w:t>
      </w:r>
    </w:p>
    <w:p w:rsidR="00084114" w:rsidRPr="00084114" w:rsidRDefault="00084114" w:rsidP="00084114">
      <w:pPr>
        <w:pStyle w:val="a5"/>
        <w:numPr>
          <w:ilvl w:val="0"/>
          <w:numId w:val="23"/>
        </w:numPr>
        <w:shd w:val="clear" w:color="auto" w:fill="FFFFFF"/>
        <w:spacing w:before="120" w:after="0" w:line="240" w:lineRule="auto"/>
        <w:ind w:left="0" w:firstLine="709"/>
        <w:jc w:val="both"/>
        <w:rPr>
          <w:rFonts w:ascii="Times New Roman" w:hAnsi="Times New Roman" w:cs="Times New Roman"/>
          <w:bCs/>
          <w:sz w:val="24"/>
          <w:szCs w:val="24"/>
        </w:rPr>
      </w:pPr>
      <w:r w:rsidRPr="00084114">
        <w:rPr>
          <w:rFonts w:ascii="Times New Roman" w:hAnsi="Times New Roman" w:cs="Times New Roman"/>
          <w:bCs/>
          <w:sz w:val="24"/>
          <w:szCs w:val="24"/>
        </w:rPr>
        <w:t xml:space="preserve">Пальчун, В.Т. Болезни уха, горла и носа: учебник / В.Т. Пальчун, А. В. Гуров. - 3-е изд., испр. и доп. - Москва: ГЭОТАР-Медиа, 2019. - 336 с.: ил. - 336 с. - ISBN 978-5-9704-5480-0. - Текст : непосредственный </w:t>
      </w:r>
    </w:p>
    <w:p w:rsidR="00084114" w:rsidRPr="00084114" w:rsidRDefault="00084114" w:rsidP="00084114">
      <w:pPr>
        <w:pStyle w:val="a5"/>
        <w:numPr>
          <w:ilvl w:val="0"/>
          <w:numId w:val="23"/>
        </w:numPr>
        <w:shd w:val="clear" w:color="auto" w:fill="FFFFFF"/>
        <w:spacing w:before="120" w:after="0" w:line="240" w:lineRule="auto"/>
        <w:ind w:left="0" w:firstLine="709"/>
        <w:jc w:val="both"/>
        <w:rPr>
          <w:rFonts w:ascii="Times New Roman" w:hAnsi="Times New Roman" w:cs="Times New Roman"/>
          <w:bCs/>
          <w:sz w:val="24"/>
          <w:szCs w:val="24"/>
        </w:rPr>
      </w:pPr>
      <w:r w:rsidRPr="00084114">
        <w:rPr>
          <w:rFonts w:ascii="Times New Roman" w:hAnsi="Times New Roman" w:cs="Times New Roman"/>
          <w:bCs/>
          <w:sz w:val="24"/>
          <w:szCs w:val="24"/>
        </w:rPr>
        <w:t xml:space="preserve">Пропедевтика клинических дисциплин: учебник / В. М. Нечаев, Т.Э. Макурина, Л.С. Фролькис [и др.]. - 2-е изд., перераб. и доп. - Москва: ГЭОТАР-Медиа, 2020. - 808 с.: ил. - ISBN 978-5-9704-5751-1. - Текст : непосредственный </w:t>
      </w:r>
    </w:p>
    <w:p w:rsidR="00084114" w:rsidRPr="00084114" w:rsidRDefault="00084114" w:rsidP="00084114">
      <w:pPr>
        <w:pStyle w:val="a5"/>
        <w:numPr>
          <w:ilvl w:val="0"/>
          <w:numId w:val="23"/>
        </w:numPr>
        <w:shd w:val="clear" w:color="auto" w:fill="FFFFFF"/>
        <w:spacing w:before="120" w:after="0" w:line="240" w:lineRule="auto"/>
        <w:ind w:left="0" w:firstLine="709"/>
        <w:jc w:val="both"/>
        <w:rPr>
          <w:rFonts w:ascii="Times New Roman" w:hAnsi="Times New Roman" w:cs="Times New Roman"/>
          <w:bCs/>
          <w:sz w:val="24"/>
          <w:szCs w:val="24"/>
        </w:rPr>
      </w:pPr>
      <w:r w:rsidRPr="00084114">
        <w:rPr>
          <w:rFonts w:ascii="Times New Roman" w:hAnsi="Times New Roman" w:cs="Times New Roman"/>
          <w:bCs/>
          <w:sz w:val="24"/>
          <w:szCs w:val="24"/>
        </w:rPr>
        <w:t>Пряхин, В.Ф. Диагностика болезней хирургического профиля: учебник / В.Ф. Пряхин; под ред. В.С. Грошилина. - Москва: ГЭОТАР-Медиа, 2020. - 592 с.: ил. - ISBN 978-5-9704-5483-1. -  Текст : непосредственный</w:t>
      </w:r>
    </w:p>
    <w:p w:rsidR="00084114" w:rsidRPr="00084114" w:rsidRDefault="00084114" w:rsidP="00084114">
      <w:pPr>
        <w:pStyle w:val="a5"/>
        <w:numPr>
          <w:ilvl w:val="0"/>
          <w:numId w:val="23"/>
        </w:numPr>
        <w:shd w:val="clear" w:color="auto" w:fill="FFFFFF"/>
        <w:spacing w:before="120" w:after="0" w:line="240" w:lineRule="auto"/>
        <w:ind w:left="0" w:firstLine="709"/>
        <w:jc w:val="both"/>
        <w:rPr>
          <w:rFonts w:ascii="Times New Roman" w:hAnsi="Times New Roman" w:cs="Times New Roman"/>
          <w:bCs/>
          <w:sz w:val="24"/>
          <w:szCs w:val="24"/>
        </w:rPr>
      </w:pPr>
      <w:r w:rsidRPr="00084114">
        <w:rPr>
          <w:rFonts w:ascii="Times New Roman" w:hAnsi="Times New Roman" w:cs="Times New Roman"/>
          <w:bCs/>
          <w:sz w:val="24"/>
          <w:szCs w:val="24"/>
        </w:rPr>
        <w:t xml:space="preserve">Пряхин, В.Ф. Лечение пациентов хирургического профиля: учебник / В.Ф. Пряхин, В.С. Грошилин. - Москва: ГЭОТАР-Медиа, 2020. - 608 с. - ISBN 978-5-9704-5283-7. -  Текст : непосредственный </w:t>
      </w:r>
    </w:p>
    <w:p w:rsidR="00084114" w:rsidRPr="00084114" w:rsidRDefault="00084114" w:rsidP="00084114">
      <w:pPr>
        <w:pStyle w:val="a5"/>
        <w:numPr>
          <w:ilvl w:val="0"/>
          <w:numId w:val="23"/>
        </w:numPr>
        <w:shd w:val="clear" w:color="auto" w:fill="FFFFFF"/>
        <w:spacing w:before="120" w:after="0" w:line="240" w:lineRule="auto"/>
        <w:ind w:left="0" w:firstLine="709"/>
        <w:jc w:val="both"/>
        <w:rPr>
          <w:rFonts w:ascii="Times New Roman" w:hAnsi="Times New Roman" w:cs="Times New Roman"/>
          <w:bCs/>
          <w:sz w:val="24"/>
          <w:szCs w:val="24"/>
        </w:rPr>
      </w:pPr>
      <w:r w:rsidRPr="00084114">
        <w:rPr>
          <w:rFonts w:ascii="Times New Roman" w:hAnsi="Times New Roman" w:cs="Times New Roman"/>
          <w:bCs/>
          <w:sz w:val="24"/>
          <w:szCs w:val="24"/>
        </w:rPr>
        <w:t>Шишкин, А.Н. Лечение пациентов гериатрического профиля: учебное пособие /А.Н. Шишкин. - Москва: ГЭОТАР-Медиа, 2019. - 272 с. - ISBN 978-5-9704-5085-7. -  Текст : непосредственный</w:t>
      </w:r>
    </w:p>
    <w:p w:rsidR="00084114" w:rsidRPr="00084114" w:rsidRDefault="00084114" w:rsidP="00084114">
      <w:pPr>
        <w:pStyle w:val="a5"/>
        <w:numPr>
          <w:ilvl w:val="0"/>
          <w:numId w:val="23"/>
        </w:numPr>
        <w:shd w:val="clear" w:color="auto" w:fill="FFFFFF"/>
        <w:spacing w:before="120" w:after="0" w:line="240" w:lineRule="auto"/>
        <w:ind w:left="0" w:firstLine="709"/>
        <w:jc w:val="both"/>
        <w:rPr>
          <w:rFonts w:ascii="Times New Roman" w:hAnsi="Times New Roman" w:cs="Times New Roman"/>
          <w:b/>
          <w:sz w:val="24"/>
          <w:szCs w:val="24"/>
        </w:rPr>
      </w:pPr>
      <w:r w:rsidRPr="00084114">
        <w:rPr>
          <w:rFonts w:ascii="Times New Roman" w:hAnsi="Times New Roman" w:cs="Times New Roman"/>
          <w:bCs/>
          <w:sz w:val="24"/>
          <w:szCs w:val="24"/>
        </w:rPr>
        <w:t xml:space="preserve">Тюльпин, Ю.Г. Психические болезни с курсом наркологии: учебник / Ю.Г. Тюльпин. - Москва: ГЭОТАР Медиа, 2019. - 496 с.: ил.- ISBN 978-5-9704-5460-2. -  Текст : непосредственный </w:t>
      </w:r>
    </w:p>
    <w:p w:rsidR="00C234D3" w:rsidRPr="00084114" w:rsidRDefault="00084114" w:rsidP="00084114">
      <w:pPr>
        <w:pStyle w:val="a5"/>
        <w:numPr>
          <w:ilvl w:val="0"/>
          <w:numId w:val="23"/>
        </w:numPr>
        <w:shd w:val="clear" w:color="auto" w:fill="FFFFFF"/>
        <w:spacing w:before="120" w:after="0" w:line="240" w:lineRule="auto"/>
        <w:ind w:left="0" w:firstLine="709"/>
        <w:jc w:val="both"/>
        <w:rPr>
          <w:rFonts w:ascii="Times New Roman" w:hAnsi="Times New Roman" w:cs="Times New Roman"/>
          <w:b/>
          <w:sz w:val="24"/>
          <w:szCs w:val="24"/>
        </w:rPr>
      </w:pPr>
      <w:r w:rsidRPr="00084114">
        <w:rPr>
          <w:rFonts w:ascii="Times New Roman" w:hAnsi="Times New Roman" w:cs="Times New Roman"/>
          <w:bCs/>
          <w:sz w:val="24"/>
          <w:szCs w:val="24"/>
        </w:rPr>
        <w:lastRenderedPageBreak/>
        <w:t>Ющук, Н.Д. Инфекционные болезни: учебник / Н.Д. Ющук, Г.Н. Кареткина, Л. И. Мельникова. - 5-е изд., испр. - Москва: ГЭОТАР-Медиа, 2019. - 512 с. - ISBN 978-5-9704-5209-7. - Текст : непосредственный</w:t>
      </w:r>
    </w:p>
    <w:p w:rsidR="00C234D3" w:rsidRPr="00C234D3" w:rsidRDefault="00C234D3" w:rsidP="00C234D3">
      <w:pPr>
        <w:spacing w:after="0" w:line="240" w:lineRule="auto"/>
        <w:ind w:firstLine="709"/>
        <w:contextualSpacing/>
        <w:jc w:val="both"/>
        <w:rPr>
          <w:rFonts w:ascii="Times New Roman" w:hAnsi="Times New Roman" w:cs="Times New Roman"/>
          <w:b/>
          <w:sz w:val="24"/>
          <w:szCs w:val="24"/>
        </w:rPr>
      </w:pPr>
      <w:r w:rsidRPr="00C234D3">
        <w:rPr>
          <w:rFonts w:ascii="Times New Roman" w:hAnsi="Times New Roman" w:cs="Times New Roman"/>
          <w:b/>
          <w:sz w:val="24"/>
          <w:szCs w:val="24"/>
        </w:rPr>
        <w:t>3.2.2. Основные электронные издания</w:t>
      </w:r>
    </w:p>
    <w:p w:rsidR="00084114" w:rsidRPr="00A31DEF" w:rsidRDefault="00084114" w:rsidP="00084114">
      <w:pPr>
        <w:numPr>
          <w:ilvl w:val="0"/>
          <w:numId w:val="24"/>
        </w:numPr>
        <w:spacing w:after="0" w:line="240" w:lineRule="auto"/>
        <w:ind w:left="0" w:firstLine="709"/>
        <w:contextualSpacing/>
        <w:jc w:val="both"/>
        <w:rPr>
          <w:rFonts w:ascii="Times New Roman" w:hAnsi="Times New Roman"/>
          <w:sz w:val="24"/>
          <w:szCs w:val="24"/>
        </w:rPr>
      </w:pPr>
      <w:r w:rsidRPr="00A31DEF">
        <w:rPr>
          <w:rFonts w:ascii="Times New Roman" w:hAnsi="Times New Roman"/>
          <w:sz w:val="24"/>
          <w:szCs w:val="24"/>
        </w:rPr>
        <w:t>Акушерство: учебник / под ред. В.Е. Радзинского. - Москва: ГЭОТАР-Медиа, 2019. - 912 с. - ISBN 978-5-9704-5156-4. - Текст: электронный // Электронно-библиотечная система Консультант студента. - URL: http://www.medcollegelib.ru/book/ISBN9785970451564.html Режим доступа : по подписке.</w:t>
      </w:r>
    </w:p>
    <w:p w:rsidR="00084114" w:rsidRPr="00A31DEF" w:rsidRDefault="00084114" w:rsidP="00084114">
      <w:pPr>
        <w:numPr>
          <w:ilvl w:val="0"/>
          <w:numId w:val="24"/>
        </w:numPr>
        <w:spacing w:after="0" w:line="240" w:lineRule="auto"/>
        <w:ind w:left="0" w:firstLine="709"/>
        <w:contextualSpacing/>
        <w:jc w:val="both"/>
        <w:rPr>
          <w:rFonts w:ascii="Times New Roman" w:hAnsi="Times New Roman"/>
          <w:sz w:val="24"/>
          <w:szCs w:val="24"/>
        </w:rPr>
      </w:pPr>
      <w:r w:rsidRPr="00A31DEF">
        <w:rPr>
          <w:rFonts w:ascii="Times New Roman" w:hAnsi="Times New Roman"/>
          <w:sz w:val="24"/>
          <w:szCs w:val="24"/>
        </w:rPr>
        <w:t>Болезни зубов и полости рта: учебник / И.М. Макеева, Т.С. Сохов, М.Я. Алимова [и др. ]. - Москва: ГЭОТАР - Медиа, 2020. - 256 с.: ил. - ISBN 978-5-9704-5675-0. - Текст: электронный // Электронно-библиотечная система Консультант студента. - URL: http://www.medcollegelib.ru/book/ISBN9785970456750.html Режим доступа : по подписке.</w:t>
      </w:r>
    </w:p>
    <w:p w:rsidR="00084114" w:rsidRPr="00A31DEF" w:rsidRDefault="00084114" w:rsidP="00084114">
      <w:pPr>
        <w:numPr>
          <w:ilvl w:val="0"/>
          <w:numId w:val="24"/>
        </w:numPr>
        <w:spacing w:after="0" w:line="240" w:lineRule="auto"/>
        <w:ind w:left="0" w:firstLine="709"/>
        <w:contextualSpacing/>
        <w:jc w:val="both"/>
        <w:rPr>
          <w:rFonts w:ascii="Times New Roman" w:hAnsi="Times New Roman"/>
          <w:sz w:val="24"/>
          <w:szCs w:val="24"/>
        </w:rPr>
      </w:pPr>
      <w:r w:rsidRPr="00A31DEF">
        <w:rPr>
          <w:rFonts w:ascii="Times New Roman" w:hAnsi="Times New Roman"/>
          <w:sz w:val="24"/>
          <w:szCs w:val="24"/>
        </w:rPr>
        <w:t>Григорьев, К.И. Диагностика и лечение пациентов детского возраста: учебник / К.И. Григорьев. - Москва: ГЭОТАР-Медиа, 2020. - 560 с.: ил. - ISBN 978-5-9704-5630-9. - Текст: электронный // Электронно-библиотечная система Консультант студента. - URL: http://www.medcollegelib.ru/book/ISBN9785970456309.html Режим доступа : по подписке.</w:t>
      </w:r>
    </w:p>
    <w:p w:rsidR="00084114" w:rsidRPr="00A31DEF" w:rsidRDefault="00084114" w:rsidP="00084114">
      <w:pPr>
        <w:numPr>
          <w:ilvl w:val="0"/>
          <w:numId w:val="24"/>
        </w:numPr>
        <w:spacing w:after="0" w:line="240" w:lineRule="auto"/>
        <w:ind w:left="0" w:firstLine="709"/>
        <w:contextualSpacing/>
        <w:jc w:val="both"/>
        <w:rPr>
          <w:rFonts w:ascii="Times New Roman" w:hAnsi="Times New Roman"/>
          <w:sz w:val="24"/>
          <w:szCs w:val="24"/>
        </w:rPr>
      </w:pPr>
      <w:r w:rsidRPr="00A31DEF">
        <w:rPr>
          <w:rFonts w:ascii="Times New Roman" w:hAnsi="Times New Roman"/>
          <w:sz w:val="24"/>
          <w:szCs w:val="24"/>
        </w:rPr>
        <w:t>Диагностика и лечение пациентов офтальмологического профиля: учебник / Е.А. Егоров, А.А. Рябцева, Л.Н. Харченко, Л.М. Епифанова. - Москва: ГЭОТАР-Медиа, 2020. - 160 с. - ISBN 978-5-9704-5053-6. - Текст: электронный // Электронно-библиотечная система Консультант студента.- URL: http://www.medcollegelib.ru/book/ISBN9785970450536.html Режим доступа : по подписке.</w:t>
      </w:r>
    </w:p>
    <w:p w:rsidR="00084114" w:rsidRPr="00A31DEF" w:rsidRDefault="00084114" w:rsidP="00084114">
      <w:pPr>
        <w:numPr>
          <w:ilvl w:val="0"/>
          <w:numId w:val="24"/>
        </w:numPr>
        <w:spacing w:after="0" w:line="240" w:lineRule="auto"/>
        <w:ind w:left="0" w:firstLine="709"/>
        <w:contextualSpacing/>
        <w:jc w:val="both"/>
        <w:rPr>
          <w:rFonts w:ascii="Times New Roman" w:hAnsi="Times New Roman"/>
          <w:sz w:val="24"/>
          <w:szCs w:val="24"/>
        </w:rPr>
      </w:pPr>
      <w:r w:rsidRPr="00A31DEF">
        <w:rPr>
          <w:rFonts w:ascii="Times New Roman" w:hAnsi="Times New Roman"/>
          <w:sz w:val="24"/>
          <w:szCs w:val="24"/>
        </w:rPr>
        <w:t>Диагностика терапевтических заболеваний: учебник / В.М. Нечаев, И. И. Кулешова, Л.С. Фролькис. - Москва: ГЭОТАР-Медиа, 2020. - 608 с. - ISBN 978-5-9704-5677-4. - Текст: электронный // Электронно-библиотечная система Консультант студента. - URL: http://www.medcollegelib.ru/book/ISBN9785970456774.html Режим доступа : по подписке.</w:t>
      </w:r>
    </w:p>
    <w:p w:rsidR="00084114" w:rsidRPr="00A31DEF" w:rsidRDefault="00084114" w:rsidP="00084114">
      <w:pPr>
        <w:numPr>
          <w:ilvl w:val="0"/>
          <w:numId w:val="24"/>
        </w:numPr>
        <w:spacing w:after="0" w:line="240" w:lineRule="auto"/>
        <w:ind w:left="0" w:firstLine="709"/>
        <w:contextualSpacing/>
        <w:jc w:val="both"/>
        <w:rPr>
          <w:rFonts w:ascii="Times New Roman" w:hAnsi="Times New Roman"/>
          <w:sz w:val="24"/>
          <w:szCs w:val="24"/>
        </w:rPr>
      </w:pPr>
      <w:r w:rsidRPr="00A31DEF">
        <w:rPr>
          <w:rFonts w:ascii="Times New Roman" w:hAnsi="Times New Roman"/>
          <w:sz w:val="24"/>
          <w:szCs w:val="24"/>
        </w:rPr>
        <w:t>Диагностика и лечение пациентов стоматологического профиля: учебник / Макеева И.М. [и др.]. - Москва: ГЭОТАР-Медиа, 2019. - 256 с. - ISBN 978-5-9704-4854-0. - Текст: электронный // Электронно-библиотечная система Консультант студента. - URL: http://www.medcollegelib.ru/book/ISBN9785970448540.html Режим доступа : по подписке.</w:t>
      </w:r>
    </w:p>
    <w:p w:rsidR="00084114" w:rsidRPr="00A31DEF" w:rsidRDefault="00084114" w:rsidP="00084114">
      <w:pPr>
        <w:numPr>
          <w:ilvl w:val="0"/>
          <w:numId w:val="24"/>
        </w:numPr>
        <w:spacing w:after="0" w:line="240" w:lineRule="auto"/>
        <w:ind w:left="0" w:firstLine="709"/>
        <w:contextualSpacing/>
        <w:jc w:val="both"/>
        <w:rPr>
          <w:rFonts w:ascii="Times New Roman" w:hAnsi="Times New Roman"/>
          <w:sz w:val="24"/>
          <w:szCs w:val="24"/>
        </w:rPr>
      </w:pPr>
      <w:r w:rsidRPr="00A31DEF">
        <w:rPr>
          <w:rFonts w:ascii="Times New Roman" w:hAnsi="Times New Roman"/>
          <w:sz w:val="24"/>
          <w:szCs w:val="24"/>
        </w:rPr>
        <w:t>Егоров, Е.А. Глазные болезни: учебник / Е.А. Егоров, Л.М. Епифанова. - Москва: ГЭОТАР-Медиа, 2019. - 160 с.: ил. - ISBN 978-5-9704-4867-0. - Текст: электронный // Электронно-библиотечная система Консультант студента. -  URL: http://www.medcollegelib.ru/book/ISBN9785970448670.html Режим доступа : по подписке.</w:t>
      </w:r>
    </w:p>
    <w:p w:rsidR="00084114" w:rsidRPr="00A31DEF" w:rsidRDefault="00084114" w:rsidP="00084114">
      <w:pPr>
        <w:numPr>
          <w:ilvl w:val="0"/>
          <w:numId w:val="24"/>
        </w:numPr>
        <w:spacing w:after="0" w:line="240" w:lineRule="auto"/>
        <w:ind w:left="0" w:firstLine="709"/>
        <w:contextualSpacing/>
        <w:jc w:val="both"/>
        <w:rPr>
          <w:rFonts w:ascii="Times New Roman" w:hAnsi="Times New Roman"/>
          <w:sz w:val="24"/>
          <w:szCs w:val="24"/>
        </w:rPr>
      </w:pPr>
      <w:r w:rsidRPr="00A31DEF">
        <w:rPr>
          <w:rFonts w:ascii="Times New Roman" w:hAnsi="Times New Roman"/>
          <w:sz w:val="24"/>
          <w:szCs w:val="24"/>
        </w:rPr>
        <w:t>Запруднов, К.И. Григорьев. - Москва: ГЭОТАР-Медиа, 2019. - 560 с. - ISBN 978-5-9704-5132-8. - Текст: электронный // Электронно-библиотечная система Консультант студента. - URL: http://www.medcollegelib.ru/book/ISBN9785970451328.html Режим доступа : по подписке.</w:t>
      </w:r>
    </w:p>
    <w:p w:rsidR="00084114" w:rsidRPr="00A31DEF" w:rsidRDefault="00084114" w:rsidP="00084114">
      <w:pPr>
        <w:numPr>
          <w:ilvl w:val="0"/>
          <w:numId w:val="24"/>
        </w:numPr>
        <w:spacing w:after="0" w:line="240" w:lineRule="auto"/>
        <w:ind w:left="0" w:firstLine="709"/>
        <w:contextualSpacing/>
        <w:jc w:val="both"/>
        <w:rPr>
          <w:rFonts w:ascii="Times New Roman" w:hAnsi="Times New Roman"/>
          <w:sz w:val="24"/>
          <w:szCs w:val="24"/>
        </w:rPr>
      </w:pPr>
      <w:r w:rsidRPr="00A31DEF">
        <w:rPr>
          <w:rFonts w:ascii="Times New Roman" w:hAnsi="Times New Roman"/>
          <w:sz w:val="24"/>
          <w:szCs w:val="24"/>
        </w:rPr>
        <w:t>Кочергин, Н.Г. Кожные и венерические болезни: диагностика, лечение и профилактика: учебник / Н. Г. Кочергин. - Москва: ГЭОТАР-Медиа, 2019. - 288 с.: ил. - ISBN 978-5-9704-5464-0. - Текст: электронный // Электронно-библиотечная система Консультант студента. - URL: http://www.medcollegelib.ru/book/ISBN9785970454640.html Режим доступа : по подписке.</w:t>
      </w:r>
    </w:p>
    <w:p w:rsidR="00084114" w:rsidRPr="00A31DEF" w:rsidRDefault="00084114" w:rsidP="00084114">
      <w:pPr>
        <w:numPr>
          <w:ilvl w:val="0"/>
          <w:numId w:val="24"/>
        </w:numPr>
        <w:spacing w:after="0" w:line="240" w:lineRule="auto"/>
        <w:ind w:left="0" w:firstLine="709"/>
        <w:contextualSpacing/>
        <w:jc w:val="both"/>
        <w:rPr>
          <w:rFonts w:ascii="Times New Roman" w:hAnsi="Times New Roman"/>
          <w:sz w:val="24"/>
          <w:szCs w:val="24"/>
        </w:rPr>
      </w:pPr>
      <w:r w:rsidRPr="00A31DEF">
        <w:rPr>
          <w:rFonts w:ascii="Times New Roman" w:hAnsi="Times New Roman"/>
          <w:sz w:val="24"/>
          <w:szCs w:val="24"/>
        </w:rPr>
        <w:t>Лечение пациентов терапевтического профиля : учебник / В.М. Нечаев, Л.С. Фролькис, Л.Ю. Игнатюк [и др.]. - Москва: ГЭОТАР-Медиа, 2020. - 880 с.: ил. - ISBN 978-5-9704-5471-8. - Текст: электронный // Электронно-библиотечная система Консультант студента. - URL: http://www.medcollegelib.ru/book/ISBN9785970454718.html Режим доступа : по подписке.</w:t>
      </w:r>
    </w:p>
    <w:p w:rsidR="00084114" w:rsidRPr="00A31DEF" w:rsidRDefault="00084114" w:rsidP="00084114">
      <w:pPr>
        <w:numPr>
          <w:ilvl w:val="0"/>
          <w:numId w:val="24"/>
        </w:numPr>
        <w:spacing w:after="0" w:line="240" w:lineRule="auto"/>
        <w:ind w:left="0" w:firstLine="709"/>
        <w:contextualSpacing/>
        <w:jc w:val="both"/>
        <w:rPr>
          <w:rFonts w:ascii="Times New Roman" w:hAnsi="Times New Roman"/>
          <w:sz w:val="24"/>
          <w:szCs w:val="24"/>
        </w:rPr>
      </w:pPr>
      <w:r w:rsidRPr="00A31DEF">
        <w:rPr>
          <w:rFonts w:ascii="Times New Roman" w:hAnsi="Times New Roman"/>
          <w:sz w:val="24"/>
          <w:szCs w:val="24"/>
        </w:rPr>
        <w:t xml:space="preserve">Пальчун, В.Т. Болезни уха, горла и носа: учебник / В.Т. Пальчун, А.В. Гуров. - 3-е изд., испр. и доп. - Москва: ГЭОТАР-Медиа, 2019. - 336 с.: ил. - ISBN 978-5-9704-5480-0. - Текст: электронный // Электронно-библиотечная система Консультант </w:t>
      </w:r>
      <w:r w:rsidRPr="00A31DEF">
        <w:rPr>
          <w:rFonts w:ascii="Times New Roman" w:hAnsi="Times New Roman"/>
          <w:sz w:val="24"/>
          <w:szCs w:val="24"/>
        </w:rPr>
        <w:lastRenderedPageBreak/>
        <w:t>студента. - URL: http://www.medcollegelib.ru/book/ISBN9785970454800.html Режим доступа : по подписке.</w:t>
      </w:r>
    </w:p>
    <w:p w:rsidR="00084114" w:rsidRPr="00A31DEF" w:rsidRDefault="00084114" w:rsidP="00084114">
      <w:pPr>
        <w:numPr>
          <w:ilvl w:val="0"/>
          <w:numId w:val="24"/>
        </w:numPr>
        <w:spacing w:after="0" w:line="240" w:lineRule="auto"/>
        <w:ind w:left="0" w:firstLine="709"/>
        <w:contextualSpacing/>
        <w:jc w:val="both"/>
        <w:rPr>
          <w:rFonts w:ascii="Times New Roman" w:hAnsi="Times New Roman"/>
          <w:sz w:val="24"/>
          <w:szCs w:val="24"/>
        </w:rPr>
      </w:pPr>
      <w:r w:rsidRPr="00A31DEF">
        <w:rPr>
          <w:rFonts w:ascii="Times New Roman" w:hAnsi="Times New Roman"/>
          <w:sz w:val="24"/>
          <w:szCs w:val="24"/>
        </w:rPr>
        <w:t>Пропедевтика клинических дисциплин: учебник / В.М. Нечаев, Т.Э. Макурина, Л.С. Фролькис [и др.]. - 2-е изд., перераб. и доп. - Москва: ГЭОТАР-Медиа, 2020. - 808 с.: ил. - ISBN 978-5-9704-5751-1. - Текст: электронный // Электронно-библиотечная система Консультант студента. - URL: http://www.medcollegelib.ru/book/ISBN9785970457511.html Режим доступа : по подписке.</w:t>
      </w:r>
    </w:p>
    <w:p w:rsidR="00084114" w:rsidRPr="00A31DEF" w:rsidRDefault="00084114" w:rsidP="00084114">
      <w:pPr>
        <w:numPr>
          <w:ilvl w:val="0"/>
          <w:numId w:val="24"/>
        </w:numPr>
        <w:spacing w:after="0" w:line="240" w:lineRule="auto"/>
        <w:ind w:left="0" w:firstLine="709"/>
        <w:contextualSpacing/>
        <w:jc w:val="both"/>
        <w:rPr>
          <w:rFonts w:ascii="Times New Roman" w:hAnsi="Times New Roman"/>
          <w:sz w:val="24"/>
          <w:szCs w:val="24"/>
        </w:rPr>
      </w:pPr>
      <w:r w:rsidRPr="00A31DEF">
        <w:rPr>
          <w:rFonts w:ascii="Times New Roman" w:hAnsi="Times New Roman"/>
          <w:sz w:val="24"/>
          <w:szCs w:val="24"/>
        </w:rPr>
        <w:t>Пряхин, В.Ф. Диагностика болезней хирургического профиля: учебник / В.Ф. Пряхин; под ред. В. С. Грошилина. - Москва: ГЭОТАР-Медиа, 2020. - 592 с.: ил. - ISBN 978-5-9704-5483-1. - Текст: электронный // Электронно-библиотечная система Консультант студента. - URL: http://www.medcollegelib.ru/book/ISBN9785970454831.html Режим доступа : по подписке.</w:t>
      </w:r>
    </w:p>
    <w:p w:rsidR="00084114" w:rsidRPr="00A31DEF" w:rsidRDefault="00084114" w:rsidP="00084114">
      <w:pPr>
        <w:numPr>
          <w:ilvl w:val="0"/>
          <w:numId w:val="24"/>
        </w:numPr>
        <w:spacing w:after="0" w:line="240" w:lineRule="auto"/>
        <w:ind w:left="0" w:firstLine="709"/>
        <w:contextualSpacing/>
        <w:jc w:val="both"/>
        <w:rPr>
          <w:rFonts w:ascii="Times New Roman" w:hAnsi="Times New Roman"/>
          <w:sz w:val="24"/>
          <w:szCs w:val="24"/>
        </w:rPr>
      </w:pPr>
      <w:r w:rsidRPr="00A31DEF">
        <w:rPr>
          <w:rFonts w:ascii="Times New Roman" w:hAnsi="Times New Roman"/>
          <w:sz w:val="24"/>
          <w:szCs w:val="24"/>
        </w:rPr>
        <w:t>Пряхин, В.Ф. Лечение пациентов хирургического профиля: учебник / В.Ф. Пряхин В.С. Грошилин. - Москва: ГЭОТАР-Медиа, 2020. - 608 с. - ISBN 978-5-9704-5283-7. - Текст: электронный // Электронно-библиотечная система Консультант студента. - URL: http://www.medcollegelib.ru/book/ISBN9785970452837.html Режим доступа : по подписке.</w:t>
      </w:r>
    </w:p>
    <w:p w:rsidR="00084114" w:rsidRPr="00A31DEF" w:rsidRDefault="00084114" w:rsidP="00084114">
      <w:pPr>
        <w:numPr>
          <w:ilvl w:val="0"/>
          <w:numId w:val="24"/>
        </w:numPr>
        <w:spacing w:after="0" w:line="240" w:lineRule="auto"/>
        <w:ind w:left="0" w:firstLine="709"/>
        <w:contextualSpacing/>
        <w:jc w:val="both"/>
        <w:rPr>
          <w:rFonts w:ascii="Times New Roman" w:hAnsi="Times New Roman"/>
          <w:sz w:val="24"/>
          <w:szCs w:val="24"/>
        </w:rPr>
      </w:pPr>
      <w:r w:rsidRPr="00A31DEF">
        <w:rPr>
          <w:rFonts w:ascii="Times New Roman" w:hAnsi="Times New Roman"/>
          <w:sz w:val="24"/>
          <w:szCs w:val="24"/>
        </w:rPr>
        <w:t>Тюльпин, Ю.Г. Психические болезни с курсом наркологии: учебник / Ю.Г. Тюльпин. - Москва: ГЭОТАР Медиа, 2019. - 496 с.: ил.- ISBN 978-5-9704-5460-2. - Текст: электронный // Электронно-библиотечная система Консультант студента. - URL: http://www.medcollegelib.ru/book/ISBN9785970454602.html Режим доступа : по подписке.</w:t>
      </w:r>
    </w:p>
    <w:p w:rsidR="00084114" w:rsidRDefault="00084114" w:rsidP="00084114">
      <w:pPr>
        <w:numPr>
          <w:ilvl w:val="0"/>
          <w:numId w:val="24"/>
        </w:numPr>
        <w:spacing w:after="0" w:line="240" w:lineRule="auto"/>
        <w:ind w:left="0" w:firstLine="709"/>
        <w:contextualSpacing/>
        <w:jc w:val="both"/>
        <w:rPr>
          <w:rFonts w:ascii="Times New Roman" w:hAnsi="Times New Roman"/>
          <w:sz w:val="24"/>
          <w:szCs w:val="24"/>
        </w:rPr>
      </w:pPr>
      <w:r w:rsidRPr="00084114">
        <w:rPr>
          <w:rFonts w:ascii="Times New Roman" w:hAnsi="Times New Roman"/>
          <w:sz w:val="24"/>
          <w:szCs w:val="24"/>
        </w:rPr>
        <w:t>Шишкин, А.Н. Лечение пациентов гериатрического профиля: учебное пособие /А.Н. Шишкин. - Москва: ГЭОТАР-Медиа, 2019. - 272 с. - ISBN 978-5-9704-5085-7. - Текст: электронный // Электронно-библиотечная система Консультант студента. - URL: http://www.medcollegelib.ru/book/ISBN9785970450857.html Режим доступа : по подписке.</w:t>
      </w:r>
    </w:p>
    <w:p w:rsidR="00C234D3" w:rsidRPr="00084114" w:rsidRDefault="00084114" w:rsidP="00084114">
      <w:pPr>
        <w:numPr>
          <w:ilvl w:val="0"/>
          <w:numId w:val="24"/>
        </w:numPr>
        <w:spacing w:after="0" w:line="240" w:lineRule="auto"/>
        <w:ind w:left="0" w:firstLine="709"/>
        <w:contextualSpacing/>
        <w:jc w:val="both"/>
        <w:rPr>
          <w:rFonts w:ascii="Times New Roman" w:hAnsi="Times New Roman"/>
          <w:sz w:val="24"/>
          <w:szCs w:val="24"/>
        </w:rPr>
      </w:pPr>
      <w:r w:rsidRPr="00084114">
        <w:rPr>
          <w:rFonts w:ascii="Times New Roman" w:hAnsi="Times New Roman"/>
          <w:sz w:val="24"/>
          <w:szCs w:val="24"/>
        </w:rPr>
        <w:t>Ющук, Н.Д. Инфекционные болезни: учебник / Н.Д. Ющук, Г.Н. Кареткина, Л.И. Мельникова. - 5-е изд., испр. - Москва: ГЭОТАР-Медиа, 2019. - 512 с. - ISBN 978-5-9704-5209-7. - Текст: электронный // URL: http://www.medcollegelib.ru/book/ISBN9785970452097.html Режим доступа : по подписке.</w:t>
      </w:r>
    </w:p>
    <w:p w:rsidR="00C234D3" w:rsidRPr="00C234D3" w:rsidRDefault="00C234D3" w:rsidP="00C234D3">
      <w:pPr>
        <w:spacing w:after="0" w:line="240" w:lineRule="auto"/>
        <w:ind w:firstLine="709"/>
        <w:contextualSpacing/>
        <w:jc w:val="both"/>
        <w:rPr>
          <w:rFonts w:ascii="Times New Roman" w:hAnsi="Times New Roman" w:cs="Times New Roman"/>
          <w:b/>
          <w:sz w:val="24"/>
          <w:szCs w:val="24"/>
        </w:rPr>
      </w:pPr>
    </w:p>
    <w:p w:rsidR="00C234D3" w:rsidRPr="00C234D3" w:rsidRDefault="00C234D3" w:rsidP="00C234D3">
      <w:pPr>
        <w:suppressAutoHyphens/>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3.2.3. Дополнительные источники</w:t>
      </w:r>
    </w:p>
    <w:p w:rsidR="00084114" w:rsidRPr="00084114" w:rsidRDefault="00084114" w:rsidP="00084114">
      <w:pPr>
        <w:pStyle w:val="a5"/>
        <w:numPr>
          <w:ilvl w:val="0"/>
          <w:numId w:val="26"/>
        </w:numPr>
        <w:shd w:val="clear" w:color="auto" w:fill="FFFFFF"/>
        <w:spacing w:before="120" w:after="0" w:line="240" w:lineRule="auto"/>
        <w:ind w:left="0" w:firstLine="709"/>
        <w:jc w:val="both"/>
        <w:rPr>
          <w:rFonts w:ascii="Times New Roman" w:hAnsi="Times New Roman"/>
          <w:sz w:val="24"/>
          <w:szCs w:val="24"/>
        </w:rPr>
      </w:pPr>
      <w:r w:rsidRPr="00084114">
        <w:rPr>
          <w:rFonts w:ascii="Times New Roman" w:hAnsi="Times New Roman"/>
          <w:sz w:val="24"/>
          <w:szCs w:val="24"/>
        </w:rPr>
        <w:t>Акушерство: национальное руководство/под ред. Г.М. Савельевой, Г.Т. Сухих, В.Н. Серова, В.Е. Радзинского. - Москва: ГЭОТАР-Медиа, 2022. - 1080с. - ISBN 978-5-9704-66-32-2. -  Текст : непосредственный</w:t>
      </w:r>
    </w:p>
    <w:p w:rsidR="00084114" w:rsidRPr="00084114" w:rsidRDefault="00084114" w:rsidP="00084114">
      <w:pPr>
        <w:pStyle w:val="a5"/>
        <w:numPr>
          <w:ilvl w:val="0"/>
          <w:numId w:val="26"/>
        </w:numPr>
        <w:shd w:val="clear" w:color="auto" w:fill="FFFFFF"/>
        <w:spacing w:before="120" w:after="0" w:line="240" w:lineRule="auto"/>
        <w:ind w:left="0" w:firstLine="709"/>
        <w:jc w:val="both"/>
        <w:rPr>
          <w:rFonts w:ascii="Times New Roman" w:hAnsi="Times New Roman"/>
          <w:sz w:val="24"/>
          <w:szCs w:val="24"/>
        </w:rPr>
      </w:pPr>
      <w:r w:rsidRPr="00084114">
        <w:rPr>
          <w:rFonts w:ascii="Times New Roman" w:hAnsi="Times New Roman"/>
          <w:sz w:val="24"/>
          <w:szCs w:val="24"/>
        </w:rPr>
        <w:t>Болезни уха, горла, носа в детском возрасте: национальное руководство/под ред. М.Р. Богомильского. - 2-е изд., перераб. и доп.- Москва: ГЭОТАР-Медиа, 2012. - 1040с. - ISBN 978-5-9704-6140-2.  -  Текст : непосредственный</w:t>
      </w:r>
    </w:p>
    <w:p w:rsidR="00084114" w:rsidRPr="00084114" w:rsidRDefault="00084114" w:rsidP="00084114">
      <w:pPr>
        <w:pStyle w:val="a5"/>
        <w:numPr>
          <w:ilvl w:val="0"/>
          <w:numId w:val="26"/>
        </w:numPr>
        <w:shd w:val="clear" w:color="auto" w:fill="FFFFFF"/>
        <w:spacing w:before="120" w:after="0" w:line="240" w:lineRule="auto"/>
        <w:ind w:left="0" w:firstLine="709"/>
        <w:jc w:val="both"/>
        <w:rPr>
          <w:rFonts w:ascii="Times New Roman" w:hAnsi="Times New Roman"/>
          <w:sz w:val="24"/>
          <w:szCs w:val="24"/>
        </w:rPr>
      </w:pPr>
      <w:r w:rsidRPr="00084114">
        <w:rPr>
          <w:rFonts w:ascii="Times New Roman" w:hAnsi="Times New Roman"/>
          <w:sz w:val="24"/>
          <w:szCs w:val="24"/>
        </w:rPr>
        <w:t>Инфекционные болезни: национальное руководство/под ред. Н.Д. Ющук, Ю.Л. Венгерова. - 3-изд. перераб. и доп. - Москва: ГЭОТАР-Медиа, 2021. - 1104с. - ISBN 978-5-9704-6122-8. -  Текст : непосредственный</w:t>
      </w:r>
    </w:p>
    <w:p w:rsidR="00084114" w:rsidRPr="00084114" w:rsidRDefault="00084114" w:rsidP="00084114">
      <w:pPr>
        <w:pStyle w:val="a5"/>
        <w:numPr>
          <w:ilvl w:val="0"/>
          <w:numId w:val="26"/>
        </w:numPr>
        <w:shd w:val="clear" w:color="auto" w:fill="FFFFFF"/>
        <w:spacing w:before="120" w:after="0" w:line="240" w:lineRule="auto"/>
        <w:ind w:left="0" w:firstLine="709"/>
        <w:jc w:val="both"/>
        <w:rPr>
          <w:rFonts w:ascii="Times New Roman" w:hAnsi="Times New Roman"/>
          <w:sz w:val="24"/>
          <w:szCs w:val="24"/>
        </w:rPr>
      </w:pPr>
      <w:r w:rsidRPr="00084114">
        <w:rPr>
          <w:rFonts w:ascii="Times New Roman" w:hAnsi="Times New Roman"/>
          <w:sz w:val="24"/>
          <w:szCs w:val="24"/>
        </w:rPr>
        <w:t>Кардиология: национальное руководство/под ред. Е.В. Шляхто. -2-е изд., перераб. и доп. - Москва: ГЭОТАР-Медиа, 2021. - 800с. - ISBN 978-5-9704-6092-4. -  -  Текст : непосредственный</w:t>
      </w:r>
    </w:p>
    <w:p w:rsidR="00084114" w:rsidRPr="00084114" w:rsidRDefault="00084114" w:rsidP="00084114">
      <w:pPr>
        <w:pStyle w:val="a5"/>
        <w:numPr>
          <w:ilvl w:val="0"/>
          <w:numId w:val="26"/>
        </w:numPr>
        <w:shd w:val="clear" w:color="auto" w:fill="FFFFFF"/>
        <w:spacing w:after="0" w:line="240" w:lineRule="auto"/>
        <w:ind w:left="0" w:firstLine="709"/>
        <w:jc w:val="both"/>
        <w:rPr>
          <w:rFonts w:ascii="Times New Roman" w:hAnsi="Times New Roman"/>
          <w:sz w:val="24"/>
          <w:szCs w:val="24"/>
        </w:rPr>
      </w:pPr>
      <w:r w:rsidRPr="00084114">
        <w:rPr>
          <w:rFonts w:ascii="Times New Roman" w:hAnsi="Times New Roman"/>
          <w:sz w:val="24"/>
          <w:szCs w:val="24"/>
        </w:rPr>
        <w:t>Женская консультация: руководство / под ред. В.Е. Радзинского. - Москва: ГЭОТАР-Медиа, 2021. - 576 с. - ISBN 978-5-9704-6002-3. - -  Текст : непосредственный</w:t>
      </w:r>
    </w:p>
    <w:p w:rsidR="00084114" w:rsidRPr="00084114" w:rsidRDefault="00084114" w:rsidP="00084114">
      <w:pPr>
        <w:pStyle w:val="a5"/>
        <w:numPr>
          <w:ilvl w:val="0"/>
          <w:numId w:val="26"/>
        </w:numPr>
        <w:shd w:val="clear" w:color="auto" w:fill="FFFFFF"/>
        <w:spacing w:after="0" w:line="240" w:lineRule="auto"/>
        <w:ind w:left="0" w:firstLine="709"/>
        <w:jc w:val="both"/>
        <w:rPr>
          <w:rFonts w:ascii="Times New Roman" w:hAnsi="Times New Roman"/>
          <w:sz w:val="24"/>
          <w:szCs w:val="24"/>
        </w:rPr>
      </w:pPr>
      <w:r w:rsidRPr="00084114">
        <w:rPr>
          <w:rFonts w:ascii="Times New Roman" w:hAnsi="Times New Roman"/>
          <w:sz w:val="24"/>
          <w:szCs w:val="24"/>
        </w:rPr>
        <w:t xml:space="preserve"> Кильдиярова, Р.Р. Детские болезни: учебник / под ред. Р.Р. Кильдияровой. - Москва: ГЭОТАР-Медиа, 2021. - 800 с. - ISBN 978-5-9704-5964-5. -  -  Текст : непосредственный</w:t>
      </w:r>
    </w:p>
    <w:p w:rsidR="00084114" w:rsidRPr="00084114" w:rsidRDefault="00084114" w:rsidP="00084114">
      <w:pPr>
        <w:pStyle w:val="a5"/>
        <w:numPr>
          <w:ilvl w:val="0"/>
          <w:numId w:val="26"/>
        </w:numPr>
        <w:shd w:val="clear" w:color="auto" w:fill="FFFFFF"/>
        <w:spacing w:before="120" w:after="0" w:line="240" w:lineRule="auto"/>
        <w:ind w:left="0" w:firstLine="709"/>
        <w:jc w:val="both"/>
        <w:rPr>
          <w:rFonts w:ascii="Times New Roman" w:hAnsi="Times New Roman"/>
          <w:sz w:val="24"/>
          <w:szCs w:val="24"/>
        </w:rPr>
      </w:pPr>
      <w:r w:rsidRPr="00084114">
        <w:rPr>
          <w:rFonts w:ascii="Times New Roman" w:hAnsi="Times New Roman"/>
          <w:sz w:val="24"/>
          <w:szCs w:val="24"/>
        </w:rPr>
        <w:lastRenderedPageBreak/>
        <w:t>Общая врачебная практика: национальное руководство в 2 т. Т.1/под ред. О.М. Лесняка, Е.В. Фроловой. - Москва: ГЭОТАР-Медиа, 2020. - 992с. - ISBN 978-5-9704-5520-3.-  -  Текст : непосредственный</w:t>
      </w:r>
    </w:p>
    <w:p w:rsidR="00C347E1" w:rsidRPr="00C347E1" w:rsidRDefault="00084114" w:rsidP="00C347E1">
      <w:pPr>
        <w:pStyle w:val="a5"/>
        <w:numPr>
          <w:ilvl w:val="0"/>
          <w:numId w:val="26"/>
        </w:numPr>
        <w:shd w:val="clear" w:color="auto" w:fill="FFFFFF"/>
        <w:suppressAutoHyphens/>
        <w:spacing w:before="120" w:after="0" w:line="240" w:lineRule="auto"/>
        <w:ind w:left="0" w:firstLine="709"/>
        <w:jc w:val="both"/>
        <w:rPr>
          <w:rFonts w:ascii="Times New Roman" w:hAnsi="Times New Roman"/>
          <w:sz w:val="24"/>
          <w:szCs w:val="24"/>
        </w:rPr>
      </w:pPr>
      <w:r w:rsidRPr="00C347E1">
        <w:rPr>
          <w:rFonts w:ascii="Times New Roman" w:hAnsi="Times New Roman"/>
          <w:sz w:val="24"/>
          <w:szCs w:val="24"/>
        </w:rPr>
        <w:t>Общая врачебная практика: национальное руководство в 2 т. Т.2/под ред. О.Ю. Кузнецова, Д.В. Заславский, Д.М. Максимова. - Москва: ГЭОТАР-Медиа, 2020. - 992с. - ISBN 978-5-9704-5521-0.- -  Текст : непосредственный</w:t>
      </w:r>
    </w:p>
    <w:p w:rsidR="00C234D3" w:rsidRPr="00084114" w:rsidRDefault="00084114" w:rsidP="00C347E1">
      <w:pPr>
        <w:pStyle w:val="a5"/>
        <w:numPr>
          <w:ilvl w:val="0"/>
          <w:numId w:val="26"/>
        </w:numPr>
        <w:shd w:val="clear" w:color="auto" w:fill="FFFFFF"/>
        <w:suppressAutoHyphens/>
        <w:spacing w:before="120" w:after="0" w:line="240" w:lineRule="auto"/>
        <w:ind w:left="0" w:firstLine="709"/>
        <w:jc w:val="both"/>
        <w:rPr>
          <w:rFonts w:ascii="Times New Roman" w:hAnsi="Times New Roman"/>
          <w:sz w:val="24"/>
          <w:szCs w:val="24"/>
        </w:rPr>
      </w:pPr>
      <w:r w:rsidRPr="00084114">
        <w:rPr>
          <w:rFonts w:ascii="Times New Roman" w:hAnsi="Times New Roman"/>
          <w:sz w:val="24"/>
          <w:szCs w:val="24"/>
        </w:rPr>
        <w:t xml:space="preserve"> Федеральная электронная медицинская библиотека Минздрава России: [сайт]. – URL: http://www.femb.ru (дата обращения: 11.01.2022). - Текст: электронный</w:t>
      </w:r>
    </w:p>
    <w:p w:rsidR="00985687" w:rsidRPr="00084114" w:rsidRDefault="00985687" w:rsidP="00084114">
      <w:pPr>
        <w:pStyle w:val="a5"/>
        <w:shd w:val="clear" w:color="auto" w:fill="FFFFFF"/>
        <w:suppressAutoHyphens/>
        <w:spacing w:after="0" w:line="240" w:lineRule="auto"/>
        <w:ind w:left="0" w:firstLine="709"/>
        <w:jc w:val="both"/>
        <w:rPr>
          <w:rFonts w:ascii="Times New Roman" w:hAnsi="Times New Roman"/>
          <w:sz w:val="24"/>
          <w:szCs w:val="24"/>
        </w:rPr>
      </w:pPr>
    </w:p>
    <w:p w:rsidR="00985687" w:rsidRPr="007F02A0" w:rsidRDefault="003712A2" w:rsidP="003712A2">
      <w:pPr>
        <w:ind w:hanging="142"/>
        <w:jc w:val="center"/>
        <w:rPr>
          <w:rFonts w:ascii="Times New Roman" w:hAnsi="Times New Roman"/>
          <w:b/>
          <w:sz w:val="24"/>
          <w:szCs w:val="24"/>
        </w:rPr>
      </w:pPr>
      <w:r w:rsidRPr="007F02A0">
        <w:rPr>
          <w:rFonts w:ascii="Times New Roman" w:hAnsi="Times New Roman"/>
          <w:b/>
          <w:sz w:val="24"/>
          <w:szCs w:val="24"/>
        </w:rPr>
        <w:t>4. КОНТРОЛЬ И ОЦЕНКА РЕЗУЛЬТАТОВ ОСВОЕНИЯ</w:t>
      </w:r>
      <w:r>
        <w:rPr>
          <w:rFonts w:ascii="Times New Roman" w:hAnsi="Times New Roman"/>
          <w:b/>
          <w:sz w:val="24"/>
          <w:szCs w:val="24"/>
        </w:rPr>
        <w:t xml:space="preserve"> </w:t>
      </w:r>
      <w:r w:rsidRPr="007F02A0">
        <w:rPr>
          <w:rFonts w:ascii="Times New Roman" w:hAnsi="Times New Roman"/>
          <w:b/>
          <w:sz w:val="24"/>
          <w:szCs w:val="24"/>
        </w:rPr>
        <w:t>ПРОФЕССИОНАЛЬНОГО МОДУЛЯ</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969"/>
        <w:gridCol w:w="2551"/>
      </w:tblGrid>
      <w:tr w:rsidR="003712A2" w:rsidRPr="00C347E1" w:rsidTr="00342D4E">
        <w:trPr>
          <w:trHeight w:val="1098"/>
        </w:trPr>
        <w:tc>
          <w:tcPr>
            <w:tcW w:w="2694" w:type="dxa"/>
          </w:tcPr>
          <w:p w:rsidR="003712A2" w:rsidRPr="00C347E1" w:rsidRDefault="003712A2" w:rsidP="003712A2">
            <w:pPr>
              <w:suppressAutoHyphens/>
              <w:spacing w:after="0" w:line="240" w:lineRule="auto"/>
              <w:contextualSpacing/>
              <w:jc w:val="center"/>
              <w:rPr>
                <w:rFonts w:ascii="Times New Roman" w:hAnsi="Times New Roman" w:cs="Times New Roman"/>
              </w:rPr>
            </w:pPr>
            <w:r w:rsidRPr="00C347E1">
              <w:rPr>
                <w:rFonts w:ascii="Times New Roman" w:hAnsi="Times New Roman" w:cs="Times New Roman"/>
              </w:rPr>
              <w:t>Код и наименование профессиональных и общих компетенций формируемых в рамках модуля</w:t>
            </w:r>
          </w:p>
        </w:tc>
        <w:tc>
          <w:tcPr>
            <w:tcW w:w="3969" w:type="dxa"/>
          </w:tcPr>
          <w:p w:rsidR="003712A2" w:rsidRPr="00C347E1" w:rsidRDefault="003712A2" w:rsidP="003712A2">
            <w:pPr>
              <w:suppressAutoHyphens/>
              <w:spacing w:after="0" w:line="240" w:lineRule="auto"/>
              <w:contextualSpacing/>
              <w:jc w:val="center"/>
              <w:rPr>
                <w:rFonts w:ascii="Times New Roman" w:hAnsi="Times New Roman" w:cs="Times New Roman"/>
              </w:rPr>
            </w:pPr>
            <w:r w:rsidRPr="00C347E1">
              <w:rPr>
                <w:rFonts w:ascii="Times New Roman" w:hAnsi="Times New Roman" w:cs="Times New Roman"/>
              </w:rPr>
              <w:t>Критерии оценки</w:t>
            </w:r>
          </w:p>
        </w:tc>
        <w:tc>
          <w:tcPr>
            <w:tcW w:w="2551" w:type="dxa"/>
          </w:tcPr>
          <w:p w:rsidR="003712A2" w:rsidRPr="00C347E1" w:rsidRDefault="003712A2" w:rsidP="003712A2">
            <w:pPr>
              <w:suppressAutoHyphens/>
              <w:spacing w:after="0" w:line="240" w:lineRule="auto"/>
              <w:contextualSpacing/>
              <w:jc w:val="center"/>
              <w:rPr>
                <w:rFonts w:ascii="Times New Roman" w:hAnsi="Times New Roman" w:cs="Times New Roman"/>
              </w:rPr>
            </w:pPr>
            <w:r w:rsidRPr="00C347E1">
              <w:rPr>
                <w:rFonts w:ascii="Times New Roman" w:hAnsi="Times New Roman" w:cs="Times New Roman"/>
              </w:rPr>
              <w:t>Методы оценки</w:t>
            </w:r>
          </w:p>
        </w:tc>
      </w:tr>
      <w:tr w:rsidR="00985687" w:rsidRPr="00C347E1" w:rsidTr="00342D4E">
        <w:trPr>
          <w:trHeight w:val="691"/>
        </w:trPr>
        <w:tc>
          <w:tcPr>
            <w:tcW w:w="2694" w:type="dxa"/>
          </w:tcPr>
          <w:p w:rsidR="00985687" w:rsidRPr="00C347E1" w:rsidRDefault="00C347E1" w:rsidP="003712A2">
            <w:pPr>
              <w:pStyle w:val="2"/>
              <w:spacing w:before="0" w:after="0"/>
              <w:contextualSpacing/>
              <w:jc w:val="both"/>
              <w:rPr>
                <w:rStyle w:val="a7"/>
                <w:rFonts w:ascii="Times New Roman" w:hAnsi="Times New Roman"/>
                <w:b w:val="0"/>
                <w:iCs w:val="0"/>
                <w:sz w:val="22"/>
                <w:szCs w:val="22"/>
              </w:rPr>
            </w:pPr>
            <w:bookmarkStart w:id="2" w:name="_Toc132208057"/>
            <w:r w:rsidRPr="00C347E1">
              <w:rPr>
                <w:rStyle w:val="a7"/>
                <w:rFonts w:ascii="Times New Roman" w:hAnsi="Times New Roman"/>
                <w:b w:val="0"/>
                <w:iCs w:val="0"/>
                <w:sz w:val="22"/>
                <w:szCs w:val="22"/>
              </w:rPr>
              <w:t>ПК 2.1.</w:t>
            </w:r>
            <w:r w:rsidRPr="00C347E1">
              <w:rPr>
                <w:rFonts w:ascii="Times New Roman" w:hAnsi="Times New Roman"/>
                <w:b w:val="0"/>
                <w:i w:val="0"/>
                <w:iCs w:val="0"/>
                <w:sz w:val="22"/>
                <w:szCs w:val="22"/>
                <w:shd w:val="clear" w:color="auto" w:fill="FFFFFF"/>
              </w:rPr>
              <w:t xml:space="preserve"> </w:t>
            </w:r>
            <w:r w:rsidRPr="00C347E1">
              <w:rPr>
                <w:rFonts w:ascii="Times New Roman" w:hAnsi="Times New Roman"/>
                <w:b w:val="0"/>
                <w:i w:val="0"/>
                <w:iCs w:val="0"/>
                <w:sz w:val="22"/>
                <w:szCs w:val="22"/>
              </w:rPr>
              <w:t>Проводить обследование пациентов с целью диагностики неосложненных острых заболеваний и (или) состояний, хронических заболеваний и их обострений, травм, отравлений</w:t>
            </w:r>
            <w:bookmarkEnd w:id="2"/>
          </w:p>
        </w:tc>
        <w:tc>
          <w:tcPr>
            <w:tcW w:w="3969" w:type="dxa"/>
          </w:tcPr>
          <w:p w:rsidR="00985687" w:rsidRPr="00C347E1" w:rsidRDefault="00C347E1" w:rsidP="003712A2">
            <w:pPr>
              <w:spacing w:after="0" w:line="240" w:lineRule="auto"/>
              <w:contextualSpacing/>
              <w:jc w:val="both"/>
              <w:rPr>
                <w:rStyle w:val="a7"/>
                <w:rFonts w:ascii="Times New Roman" w:hAnsi="Times New Roman"/>
                <w:i w:val="0"/>
              </w:rPr>
            </w:pPr>
            <w:r w:rsidRPr="00C347E1">
              <w:rPr>
                <w:rFonts w:ascii="Times New Roman" w:hAnsi="Times New Roman" w:cs="Times New Roman"/>
              </w:rPr>
              <w:t>Проводит обследование пациентов с целью диагностики неосложненных острых заболеваний и (или) состояний, хронических заболеваний и их обострений, травм, отравлений в полном объеме, формулирует предварительный диагноз в соответствии с установленными требованиями</w:t>
            </w:r>
          </w:p>
        </w:tc>
        <w:tc>
          <w:tcPr>
            <w:tcW w:w="2551" w:type="dxa"/>
            <w:vMerge w:val="restart"/>
          </w:tcPr>
          <w:p w:rsidR="00985687" w:rsidRPr="00C347E1" w:rsidRDefault="00C347E1" w:rsidP="00C347E1">
            <w:pPr>
              <w:suppressAutoHyphens/>
              <w:spacing w:after="0" w:line="240" w:lineRule="auto"/>
              <w:contextualSpacing/>
              <w:jc w:val="center"/>
              <w:rPr>
                <w:rFonts w:ascii="Times New Roman" w:hAnsi="Times New Roman" w:cs="Times New Roman"/>
              </w:rPr>
            </w:pPr>
            <w:r w:rsidRPr="00C347E1">
              <w:rPr>
                <w:rFonts w:ascii="Times New Roman" w:hAnsi="Times New Roman" w:cs="Times New Roman"/>
              </w:rPr>
              <w:t>Экспертное наблюдение выполнения практических работ</w:t>
            </w:r>
          </w:p>
        </w:tc>
      </w:tr>
      <w:tr w:rsidR="00C347E1" w:rsidRPr="00C347E1" w:rsidTr="00985687">
        <w:trPr>
          <w:trHeight w:val="1233"/>
        </w:trPr>
        <w:tc>
          <w:tcPr>
            <w:tcW w:w="2694" w:type="dxa"/>
          </w:tcPr>
          <w:p w:rsidR="00C347E1" w:rsidRPr="00C347E1" w:rsidRDefault="00C347E1" w:rsidP="00671350">
            <w:pPr>
              <w:pStyle w:val="ConsPlusNormal"/>
              <w:tabs>
                <w:tab w:val="left" w:pos="2835"/>
              </w:tabs>
              <w:ind w:firstLine="318"/>
              <w:jc w:val="both"/>
              <w:rPr>
                <w:rStyle w:val="a7"/>
                <w:rFonts w:ascii="Times New Roman" w:hAnsi="Times New Roman"/>
                <w:i w:val="0"/>
                <w:sz w:val="22"/>
                <w:szCs w:val="22"/>
              </w:rPr>
            </w:pPr>
            <w:r w:rsidRPr="00C347E1">
              <w:rPr>
                <w:rStyle w:val="a7"/>
                <w:rFonts w:ascii="Times New Roman" w:hAnsi="Times New Roman"/>
                <w:i w:val="0"/>
                <w:sz w:val="22"/>
                <w:szCs w:val="22"/>
              </w:rPr>
              <w:t>ПК 2.2.</w:t>
            </w:r>
            <w:r w:rsidRPr="00C347E1">
              <w:rPr>
                <w:rFonts w:ascii="Times New Roman" w:hAnsi="Times New Roman" w:cs="Times New Roman"/>
                <w:sz w:val="22"/>
                <w:szCs w:val="22"/>
                <w:shd w:val="clear" w:color="auto" w:fill="FFFFFF"/>
              </w:rPr>
              <w:t xml:space="preserve"> </w:t>
            </w:r>
            <w:r w:rsidRPr="00C347E1">
              <w:rPr>
                <w:rFonts w:ascii="Times New Roman" w:hAnsi="Times New Roman" w:cs="Times New Roman"/>
                <w:sz w:val="22"/>
                <w:szCs w:val="22"/>
              </w:rPr>
              <w:t>Назначать и проводить лечение неосложненных острых заболеваний и (или) состояний, хронических заболеваний и их обострений, травм, отравлений</w:t>
            </w:r>
          </w:p>
        </w:tc>
        <w:tc>
          <w:tcPr>
            <w:tcW w:w="3969" w:type="dxa"/>
          </w:tcPr>
          <w:p w:rsidR="00C347E1" w:rsidRPr="00C347E1" w:rsidRDefault="00C347E1" w:rsidP="00671350">
            <w:pPr>
              <w:spacing w:after="0" w:line="240" w:lineRule="auto"/>
              <w:jc w:val="both"/>
              <w:rPr>
                <w:rFonts w:ascii="Times New Roman" w:hAnsi="Times New Roman" w:cs="Times New Roman"/>
              </w:rPr>
            </w:pPr>
            <w:r w:rsidRPr="00C347E1">
              <w:rPr>
                <w:rFonts w:ascii="Times New Roman" w:hAnsi="Times New Roman" w:cs="Times New Roman"/>
              </w:rPr>
              <w:t>Составляет план лечения пациентов с хроническими неосложненными заболеваниями и (или) состояниями и их обострениями, травмами, отравлениям, выполняет лечебные манипуляции в соответствии с установленными требованиями</w:t>
            </w:r>
          </w:p>
        </w:tc>
        <w:tc>
          <w:tcPr>
            <w:tcW w:w="2551" w:type="dxa"/>
            <w:vMerge/>
          </w:tcPr>
          <w:p w:rsidR="00C347E1" w:rsidRPr="00C347E1" w:rsidRDefault="00C347E1" w:rsidP="00985687">
            <w:pPr>
              <w:suppressAutoHyphens/>
              <w:spacing w:after="0" w:line="240" w:lineRule="auto"/>
              <w:contextualSpacing/>
              <w:jc w:val="both"/>
              <w:rPr>
                <w:rFonts w:ascii="Times New Roman" w:hAnsi="Times New Roman" w:cs="Times New Roman"/>
              </w:rPr>
            </w:pPr>
          </w:p>
        </w:tc>
      </w:tr>
      <w:tr w:rsidR="00C347E1" w:rsidRPr="00C347E1" w:rsidTr="00342D4E">
        <w:trPr>
          <w:trHeight w:val="691"/>
        </w:trPr>
        <w:tc>
          <w:tcPr>
            <w:tcW w:w="2694" w:type="dxa"/>
          </w:tcPr>
          <w:p w:rsidR="00C347E1" w:rsidRPr="00C347E1" w:rsidRDefault="00C347E1" w:rsidP="00671350">
            <w:pPr>
              <w:pStyle w:val="ConsPlusNormal"/>
              <w:tabs>
                <w:tab w:val="left" w:pos="2835"/>
              </w:tabs>
              <w:ind w:firstLine="318"/>
              <w:jc w:val="both"/>
              <w:rPr>
                <w:rFonts w:ascii="Times New Roman" w:hAnsi="Times New Roman" w:cs="Times New Roman"/>
                <w:sz w:val="22"/>
                <w:szCs w:val="22"/>
              </w:rPr>
            </w:pPr>
            <w:r w:rsidRPr="00C347E1">
              <w:rPr>
                <w:rStyle w:val="a7"/>
                <w:rFonts w:ascii="Times New Roman" w:hAnsi="Times New Roman"/>
                <w:i w:val="0"/>
                <w:sz w:val="22"/>
                <w:szCs w:val="22"/>
              </w:rPr>
              <w:t>ПК 2.3.</w:t>
            </w:r>
            <w:r w:rsidRPr="00C347E1">
              <w:rPr>
                <w:rFonts w:ascii="Times New Roman" w:hAnsi="Times New Roman" w:cs="Times New Roman"/>
                <w:sz w:val="22"/>
                <w:szCs w:val="22"/>
                <w:shd w:val="clear" w:color="auto" w:fill="FFFFFF"/>
              </w:rPr>
              <w:t xml:space="preserve"> </w:t>
            </w:r>
            <w:r w:rsidRPr="00C347E1">
              <w:rPr>
                <w:rFonts w:ascii="Times New Roman" w:hAnsi="Times New Roman" w:cs="Times New Roman"/>
                <w:sz w:val="22"/>
                <w:szCs w:val="22"/>
              </w:rPr>
              <w:t>Осуществлять динамическое наблюдение за пациентом при хронических заболеваниях и (или) состояниях, не сопровождающихся угрозой жизни пациента</w:t>
            </w:r>
          </w:p>
        </w:tc>
        <w:tc>
          <w:tcPr>
            <w:tcW w:w="3969" w:type="dxa"/>
          </w:tcPr>
          <w:p w:rsidR="00C347E1" w:rsidRPr="00C347E1" w:rsidRDefault="00C347E1" w:rsidP="00671350">
            <w:pPr>
              <w:spacing w:after="0" w:line="240" w:lineRule="auto"/>
              <w:jc w:val="both"/>
              <w:rPr>
                <w:rFonts w:ascii="Times New Roman" w:hAnsi="Times New Roman" w:cs="Times New Roman"/>
              </w:rPr>
            </w:pPr>
            <w:r w:rsidRPr="00C347E1">
              <w:rPr>
                <w:rFonts w:ascii="Times New Roman" w:hAnsi="Times New Roman" w:cs="Times New Roman"/>
              </w:rPr>
              <w:t>Осуществляет динамическое  наблюдение за пациентом при хронических заболеваниях и (или) состояниях, не сопровождающихся угрозой жизни пациента своевременно, и в полном объеме, в соответствии с установленными требованиями</w:t>
            </w:r>
          </w:p>
        </w:tc>
        <w:tc>
          <w:tcPr>
            <w:tcW w:w="2551" w:type="dxa"/>
            <w:vMerge/>
          </w:tcPr>
          <w:p w:rsidR="00C347E1" w:rsidRPr="00C347E1" w:rsidRDefault="00C347E1" w:rsidP="00985687">
            <w:pPr>
              <w:suppressAutoHyphens/>
              <w:spacing w:after="0" w:line="240" w:lineRule="auto"/>
              <w:contextualSpacing/>
              <w:jc w:val="both"/>
              <w:rPr>
                <w:rFonts w:ascii="Times New Roman" w:hAnsi="Times New Roman" w:cs="Times New Roman"/>
              </w:rPr>
            </w:pPr>
          </w:p>
        </w:tc>
      </w:tr>
      <w:tr w:rsidR="00C347E1" w:rsidRPr="00C347E1" w:rsidTr="00342D4E">
        <w:trPr>
          <w:trHeight w:val="691"/>
        </w:trPr>
        <w:tc>
          <w:tcPr>
            <w:tcW w:w="2694" w:type="dxa"/>
          </w:tcPr>
          <w:p w:rsidR="00C347E1" w:rsidRPr="00C347E1" w:rsidRDefault="00C347E1" w:rsidP="00671350">
            <w:pPr>
              <w:widowControl w:val="0"/>
              <w:autoSpaceDE w:val="0"/>
              <w:autoSpaceDN w:val="0"/>
              <w:adjustRightInd w:val="0"/>
              <w:spacing w:after="0" w:line="240" w:lineRule="auto"/>
              <w:ind w:firstLine="318"/>
              <w:jc w:val="both"/>
              <w:rPr>
                <w:rFonts w:ascii="Times New Roman" w:hAnsi="Times New Roman" w:cs="Times New Roman"/>
                <w:shd w:val="clear" w:color="auto" w:fill="FFFFFF"/>
              </w:rPr>
            </w:pPr>
            <w:r w:rsidRPr="00C347E1">
              <w:rPr>
                <w:rStyle w:val="a7"/>
                <w:rFonts w:ascii="Times New Roman" w:hAnsi="Times New Roman"/>
                <w:i w:val="0"/>
              </w:rPr>
              <w:t>ПК 2.4.</w:t>
            </w:r>
            <w:r w:rsidRPr="00C347E1">
              <w:rPr>
                <w:rFonts w:ascii="Times New Roman" w:hAnsi="Times New Roman" w:cs="Times New Roman"/>
                <w:shd w:val="clear" w:color="auto" w:fill="FFFFFF"/>
              </w:rPr>
              <w:t xml:space="preserve"> </w:t>
            </w:r>
            <w:r w:rsidRPr="00C347E1">
              <w:rPr>
                <w:rFonts w:ascii="Times New Roman" w:hAnsi="Times New Roman" w:cs="Times New Roman"/>
              </w:rPr>
              <w:t>Проводить экспертизу временной нетрудоспособности в соответствии с нормативными правовыми актами</w:t>
            </w:r>
          </w:p>
        </w:tc>
        <w:tc>
          <w:tcPr>
            <w:tcW w:w="3969" w:type="dxa"/>
          </w:tcPr>
          <w:p w:rsidR="00C347E1" w:rsidRPr="00C347E1" w:rsidRDefault="00C347E1" w:rsidP="00671350">
            <w:pPr>
              <w:spacing w:after="0" w:line="240" w:lineRule="auto"/>
              <w:jc w:val="both"/>
              <w:rPr>
                <w:rFonts w:ascii="Times New Roman" w:hAnsi="Times New Roman" w:cs="Times New Roman"/>
              </w:rPr>
            </w:pPr>
            <w:r w:rsidRPr="00C347E1">
              <w:rPr>
                <w:rFonts w:ascii="Times New Roman" w:hAnsi="Times New Roman" w:cs="Times New Roman"/>
              </w:rPr>
              <w:t>Проводит экспертизу временной нетрудоспособности в соответствии с нормативными правовыми актами</w:t>
            </w:r>
          </w:p>
        </w:tc>
        <w:tc>
          <w:tcPr>
            <w:tcW w:w="2551" w:type="dxa"/>
            <w:vMerge/>
          </w:tcPr>
          <w:p w:rsidR="00C347E1" w:rsidRPr="00C347E1" w:rsidRDefault="00C347E1" w:rsidP="00985687">
            <w:pPr>
              <w:spacing w:after="0" w:line="240" w:lineRule="auto"/>
              <w:contextualSpacing/>
              <w:jc w:val="both"/>
              <w:rPr>
                <w:rStyle w:val="a7"/>
                <w:rFonts w:ascii="Times New Roman" w:hAnsi="Times New Roman"/>
                <w:i w:val="0"/>
              </w:rPr>
            </w:pPr>
          </w:p>
        </w:tc>
      </w:tr>
      <w:tr w:rsidR="00985687" w:rsidRPr="00C347E1" w:rsidTr="00342D4E">
        <w:trPr>
          <w:trHeight w:val="691"/>
        </w:trPr>
        <w:tc>
          <w:tcPr>
            <w:tcW w:w="2694" w:type="dxa"/>
          </w:tcPr>
          <w:p w:rsidR="00985687" w:rsidRPr="00C347E1" w:rsidRDefault="00985687" w:rsidP="003712A2">
            <w:pPr>
              <w:spacing w:after="0" w:line="240" w:lineRule="auto"/>
              <w:contextualSpacing/>
              <w:jc w:val="both"/>
              <w:rPr>
                <w:rStyle w:val="a7"/>
                <w:rFonts w:ascii="Times New Roman" w:hAnsi="Times New Roman"/>
                <w:i w:val="0"/>
              </w:rPr>
            </w:pPr>
            <w:bookmarkStart w:id="3" w:name="_Toc132208037"/>
            <w:r w:rsidRPr="00C347E1">
              <w:rPr>
                <w:rStyle w:val="a7"/>
                <w:rFonts w:ascii="Times New Roman" w:hAnsi="Times New Roman"/>
                <w:i w:val="0"/>
                <w:lang w:eastAsia="ru-RU"/>
              </w:rPr>
              <w:t>ОК 1. Выбирать способы решения задач профессиональной деятельности применительно к различным контекстам</w:t>
            </w:r>
            <w:bookmarkEnd w:id="3"/>
          </w:p>
        </w:tc>
        <w:tc>
          <w:tcPr>
            <w:tcW w:w="3969" w:type="dxa"/>
          </w:tcPr>
          <w:p w:rsidR="00985687" w:rsidRPr="00C347E1" w:rsidRDefault="00985687" w:rsidP="003712A2">
            <w:pPr>
              <w:spacing w:after="0" w:line="240" w:lineRule="auto"/>
              <w:contextualSpacing/>
              <w:jc w:val="both"/>
              <w:rPr>
                <w:rStyle w:val="a7"/>
                <w:rFonts w:ascii="Times New Roman" w:hAnsi="Times New Roman"/>
                <w:bCs/>
                <w:i w:val="0"/>
              </w:rPr>
            </w:pPr>
            <w:r w:rsidRPr="00C347E1">
              <w:rPr>
                <w:rFonts w:ascii="Times New Roman" w:hAnsi="Times New Roman" w:cs="Times New Roman"/>
                <w:bCs/>
              </w:rPr>
              <w:t>Распознает и анализирует задачу и/ или проблему в профессиональном и/ или социальном контексте, определяет этапы решения задачи, составляет план действия, определяет необходимые ресурсы</w:t>
            </w:r>
          </w:p>
        </w:tc>
        <w:tc>
          <w:tcPr>
            <w:tcW w:w="2551" w:type="dxa"/>
            <w:vMerge w:val="restart"/>
          </w:tcPr>
          <w:p w:rsidR="00985687" w:rsidRPr="00C347E1" w:rsidRDefault="00985687" w:rsidP="00985687">
            <w:pPr>
              <w:spacing w:after="0" w:line="240" w:lineRule="auto"/>
              <w:contextualSpacing/>
              <w:jc w:val="both"/>
              <w:rPr>
                <w:rStyle w:val="a7"/>
                <w:rFonts w:ascii="Times New Roman" w:hAnsi="Times New Roman"/>
                <w:bCs/>
                <w:i w:val="0"/>
              </w:rPr>
            </w:pPr>
            <w:r w:rsidRPr="00C347E1">
              <w:rPr>
                <w:rFonts w:ascii="Times New Roman" w:hAnsi="Times New Roman" w:cs="Times New Roman"/>
                <w:bCs/>
              </w:rPr>
              <w:t xml:space="preserve">Интерпретация результатов наблюдений за деятельностью обучающегося в процессе освоения </w:t>
            </w:r>
            <w:r w:rsidRPr="00C347E1">
              <w:rPr>
                <w:rFonts w:ascii="Times New Roman" w:hAnsi="Times New Roman" w:cs="Times New Roman"/>
                <w:bCs/>
              </w:rPr>
              <w:lastRenderedPageBreak/>
              <w:t>образовательной программы</w:t>
            </w:r>
          </w:p>
        </w:tc>
      </w:tr>
      <w:tr w:rsidR="00985687" w:rsidRPr="00C347E1" w:rsidTr="00342D4E">
        <w:trPr>
          <w:trHeight w:val="691"/>
        </w:trPr>
        <w:tc>
          <w:tcPr>
            <w:tcW w:w="2694" w:type="dxa"/>
          </w:tcPr>
          <w:p w:rsidR="00985687" w:rsidRPr="00C347E1" w:rsidRDefault="00985687" w:rsidP="003712A2">
            <w:pPr>
              <w:pStyle w:val="2"/>
              <w:spacing w:before="0" w:after="0"/>
              <w:contextualSpacing/>
              <w:jc w:val="both"/>
              <w:rPr>
                <w:rStyle w:val="a7"/>
                <w:rFonts w:ascii="Times New Roman" w:hAnsi="Times New Roman"/>
                <w:b w:val="0"/>
                <w:iCs w:val="0"/>
                <w:sz w:val="22"/>
                <w:szCs w:val="22"/>
              </w:rPr>
            </w:pPr>
            <w:bookmarkStart w:id="4" w:name="_Toc132208038"/>
            <w:r w:rsidRPr="00C347E1">
              <w:rPr>
                <w:rStyle w:val="a7"/>
                <w:rFonts w:ascii="Times New Roman" w:hAnsi="Times New Roman"/>
                <w:b w:val="0"/>
                <w:iCs w:val="0"/>
                <w:sz w:val="22"/>
                <w:szCs w:val="22"/>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4"/>
          </w:p>
        </w:tc>
        <w:tc>
          <w:tcPr>
            <w:tcW w:w="3969" w:type="dxa"/>
          </w:tcPr>
          <w:p w:rsidR="00985687" w:rsidRPr="00C347E1" w:rsidRDefault="00985687" w:rsidP="003712A2">
            <w:pPr>
              <w:pStyle w:val="2"/>
              <w:spacing w:before="0" w:after="0"/>
              <w:contextualSpacing/>
              <w:jc w:val="both"/>
              <w:rPr>
                <w:rStyle w:val="a7"/>
                <w:rFonts w:ascii="Times New Roman" w:hAnsi="Times New Roman"/>
                <w:b w:val="0"/>
                <w:iCs w:val="0"/>
                <w:sz w:val="22"/>
                <w:szCs w:val="22"/>
              </w:rPr>
            </w:pPr>
            <w:r w:rsidRPr="00C347E1">
              <w:rPr>
                <w:rFonts w:ascii="Times New Roman" w:hAnsi="Times New Roman"/>
                <w:b w:val="0"/>
                <w:i w:val="0"/>
                <w:sz w:val="22"/>
                <w:szCs w:val="22"/>
              </w:rPr>
              <w:t>определяет задачи для поиска информации, структурирует получаемую информацию, применяет средства информационных технологий для решения профессиональных задач, использует современное программное обеспечение</w:t>
            </w:r>
          </w:p>
        </w:tc>
        <w:tc>
          <w:tcPr>
            <w:tcW w:w="2551" w:type="dxa"/>
            <w:vMerge/>
          </w:tcPr>
          <w:p w:rsidR="00985687" w:rsidRPr="00C347E1" w:rsidRDefault="00985687" w:rsidP="003712A2">
            <w:pPr>
              <w:pStyle w:val="2"/>
              <w:spacing w:before="0" w:after="0"/>
              <w:contextualSpacing/>
              <w:jc w:val="center"/>
              <w:rPr>
                <w:rStyle w:val="a7"/>
                <w:rFonts w:ascii="Times New Roman" w:hAnsi="Times New Roman"/>
                <w:b w:val="0"/>
                <w:iCs w:val="0"/>
                <w:sz w:val="22"/>
                <w:szCs w:val="22"/>
              </w:rPr>
            </w:pPr>
          </w:p>
        </w:tc>
      </w:tr>
      <w:tr w:rsidR="00C347E1" w:rsidRPr="00C347E1" w:rsidTr="00342D4E">
        <w:trPr>
          <w:trHeight w:val="691"/>
        </w:trPr>
        <w:tc>
          <w:tcPr>
            <w:tcW w:w="2694" w:type="dxa"/>
          </w:tcPr>
          <w:p w:rsidR="00C347E1" w:rsidRPr="00C347E1" w:rsidRDefault="00C347E1" w:rsidP="00671350">
            <w:pPr>
              <w:widowControl w:val="0"/>
              <w:autoSpaceDE w:val="0"/>
              <w:autoSpaceDN w:val="0"/>
              <w:adjustRightInd w:val="0"/>
              <w:spacing w:after="0" w:line="240" w:lineRule="auto"/>
              <w:ind w:firstLine="318"/>
              <w:jc w:val="both"/>
              <w:rPr>
                <w:rFonts w:ascii="Times New Roman" w:hAnsi="Times New Roman" w:cs="Times New Roman"/>
              </w:rPr>
            </w:pPr>
            <w:r w:rsidRPr="00C347E1">
              <w:rPr>
                <w:rFonts w:ascii="Times New Roman" w:hAnsi="Times New Roman" w:cs="Times New Roman"/>
              </w:rPr>
              <w:lastRenderedPageBreak/>
              <w:t xml:space="preserve">ОК 03 </w:t>
            </w:r>
          </w:p>
          <w:p w:rsidR="00C347E1" w:rsidRPr="00C347E1" w:rsidRDefault="00C347E1" w:rsidP="00671350">
            <w:pPr>
              <w:widowControl w:val="0"/>
              <w:autoSpaceDE w:val="0"/>
              <w:autoSpaceDN w:val="0"/>
              <w:adjustRightInd w:val="0"/>
              <w:spacing w:after="0" w:line="240" w:lineRule="auto"/>
              <w:ind w:firstLine="318"/>
              <w:jc w:val="both"/>
              <w:rPr>
                <w:rFonts w:ascii="Times New Roman" w:hAnsi="Times New Roman" w:cs="Times New Roman"/>
              </w:rPr>
            </w:pPr>
            <w:r w:rsidRPr="00C347E1">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969" w:type="dxa"/>
          </w:tcPr>
          <w:p w:rsidR="00C347E1" w:rsidRPr="00C347E1" w:rsidRDefault="00C347E1" w:rsidP="00671350">
            <w:pPr>
              <w:spacing w:after="0" w:line="240" w:lineRule="auto"/>
              <w:jc w:val="both"/>
              <w:rPr>
                <w:rFonts w:ascii="Times New Roman" w:hAnsi="Times New Roman" w:cs="Times New Roman"/>
              </w:rPr>
            </w:pPr>
            <w:r w:rsidRPr="00C347E1">
              <w:rPr>
                <w:rFonts w:ascii="Times New Roman" w:hAnsi="Times New Roman" w:cs="Times New Roman"/>
              </w:rPr>
              <w:t>Определяет  актуальность нормативно-правовой документации в профессиональной деятельности</w:t>
            </w:r>
          </w:p>
          <w:p w:rsidR="00C347E1" w:rsidRPr="00C347E1" w:rsidRDefault="00C347E1" w:rsidP="00671350">
            <w:pPr>
              <w:spacing w:after="0" w:line="240" w:lineRule="auto"/>
              <w:jc w:val="both"/>
              <w:rPr>
                <w:rFonts w:ascii="Times New Roman" w:hAnsi="Times New Roman" w:cs="Times New Roman"/>
              </w:rPr>
            </w:pPr>
            <w:r w:rsidRPr="00C347E1">
              <w:rPr>
                <w:rFonts w:ascii="Times New Roman" w:hAnsi="Times New Roman" w:cs="Times New Roman"/>
              </w:rPr>
              <w:t xml:space="preserve">применяет современную научную профессиональную терминологию в процессе деятельности </w:t>
            </w:r>
          </w:p>
          <w:p w:rsidR="00C347E1" w:rsidRPr="00C347E1" w:rsidRDefault="00C347E1" w:rsidP="00671350">
            <w:pPr>
              <w:spacing w:after="0" w:line="240" w:lineRule="auto"/>
              <w:jc w:val="both"/>
              <w:rPr>
                <w:rFonts w:ascii="Times New Roman" w:hAnsi="Times New Roman" w:cs="Times New Roman"/>
              </w:rPr>
            </w:pPr>
            <w:r w:rsidRPr="00C347E1">
              <w:rPr>
                <w:rFonts w:ascii="Times New Roman" w:hAnsi="Times New Roman" w:cs="Times New Roman"/>
              </w:rPr>
              <w:t xml:space="preserve">самостоятельно  выстраивает траектории профессионального развития </w:t>
            </w:r>
          </w:p>
        </w:tc>
        <w:tc>
          <w:tcPr>
            <w:tcW w:w="2551" w:type="dxa"/>
            <w:vMerge/>
          </w:tcPr>
          <w:p w:rsidR="00C347E1" w:rsidRPr="00C347E1" w:rsidRDefault="00C347E1" w:rsidP="003712A2">
            <w:pPr>
              <w:pStyle w:val="2"/>
              <w:spacing w:before="0" w:after="0"/>
              <w:contextualSpacing/>
              <w:jc w:val="center"/>
              <w:rPr>
                <w:rStyle w:val="a7"/>
                <w:rFonts w:ascii="Times New Roman" w:hAnsi="Times New Roman"/>
                <w:b w:val="0"/>
                <w:iCs w:val="0"/>
                <w:sz w:val="22"/>
                <w:szCs w:val="22"/>
              </w:rPr>
            </w:pPr>
          </w:p>
        </w:tc>
      </w:tr>
      <w:tr w:rsidR="00C347E1" w:rsidRPr="00C347E1" w:rsidTr="00342D4E">
        <w:trPr>
          <w:trHeight w:val="691"/>
        </w:trPr>
        <w:tc>
          <w:tcPr>
            <w:tcW w:w="2694" w:type="dxa"/>
          </w:tcPr>
          <w:p w:rsidR="00C347E1" w:rsidRPr="00C347E1" w:rsidRDefault="00C347E1" w:rsidP="003712A2">
            <w:pPr>
              <w:pStyle w:val="2"/>
              <w:spacing w:before="0" w:after="0"/>
              <w:contextualSpacing/>
              <w:jc w:val="both"/>
              <w:rPr>
                <w:rStyle w:val="a7"/>
                <w:rFonts w:ascii="Times New Roman" w:hAnsi="Times New Roman"/>
                <w:b w:val="0"/>
                <w:iCs w:val="0"/>
                <w:sz w:val="22"/>
                <w:szCs w:val="22"/>
              </w:rPr>
            </w:pPr>
            <w:bookmarkStart w:id="5" w:name="_Toc132208039"/>
            <w:r w:rsidRPr="00C347E1">
              <w:rPr>
                <w:rStyle w:val="a7"/>
                <w:rFonts w:ascii="Times New Roman" w:hAnsi="Times New Roman"/>
                <w:b w:val="0"/>
                <w:iCs w:val="0"/>
                <w:sz w:val="22"/>
                <w:szCs w:val="22"/>
              </w:rPr>
              <w:t>ОК 04. Эффективно взаимодействовать и работать в коллективе и команде</w:t>
            </w:r>
            <w:bookmarkEnd w:id="5"/>
          </w:p>
        </w:tc>
        <w:tc>
          <w:tcPr>
            <w:tcW w:w="3969" w:type="dxa"/>
          </w:tcPr>
          <w:p w:rsidR="00C347E1" w:rsidRPr="00C347E1" w:rsidRDefault="00C347E1" w:rsidP="003712A2">
            <w:pPr>
              <w:pStyle w:val="2"/>
              <w:spacing w:before="0" w:after="0"/>
              <w:contextualSpacing/>
              <w:jc w:val="both"/>
              <w:rPr>
                <w:rFonts w:ascii="Times New Roman" w:hAnsi="Times New Roman"/>
                <w:b w:val="0"/>
                <w:i w:val="0"/>
                <w:iCs w:val="0"/>
                <w:sz w:val="22"/>
                <w:szCs w:val="22"/>
              </w:rPr>
            </w:pPr>
            <w:r w:rsidRPr="00C347E1">
              <w:rPr>
                <w:rFonts w:ascii="Times New Roman" w:hAnsi="Times New Roman"/>
                <w:b w:val="0"/>
                <w:i w:val="0"/>
                <w:sz w:val="22"/>
                <w:szCs w:val="22"/>
              </w:rPr>
              <w:t>Организует работу коллектива и команды, взаимодействует с коллегами, руководством, клиентами в ходе профессиональной деятельности</w:t>
            </w:r>
          </w:p>
        </w:tc>
        <w:tc>
          <w:tcPr>
            <w:tcW w:w="2551" w:type="dxa"/>
            <w:vMerge/>
          </w:tcPr>
          <w:p w:rsidR="00C347E1" w:rsidRPr="00C347E1" w:rsidRDefault="00C347E1" w:rsidP="003712A2">
            <w:pPr>
              <w:suppressAutoHyphens/>
              <w:spacing w:after="0" w:line="240" w:lineRule="auto"/>
              <w:contextualSpacing/>
              <w:jc w:val="center"/>
              <w:rPr>
                <w:rStyle w:val="a7"/>
                <w:rFonts w:ascii="Times New Roman" w:hAnsi="Times New Roman"/>
                <w:i w:val="0"/>
              </w:rPr>
            </w:pPr>
          </w:p>
        </w:tc>
      </w:tr>
      <w:tr w:rsidR="00C347E1" w:rsidRPr="00C347E1" w:rsidTr="00342D4E">
        <w:trPr>
          <w:trHeight w:val="691"/>
        </w:trPr>
        <w:tc>
          <w:tcPr>
            <w:tcW w:w="2694" w:type="dxa"/>
          </w:tcPr>
          <w:p w:rsidR="00C347E1" w:rsidRPr="00C347E1" w:rsidRDefault="00C347E1" w:rsidP="003712A2">
            <w:pPr>
              <w:pStyle w:val="2"/>
              <w:spacing w:before="0" w:after="0"/>
              <w:contextualSpacing/>
              <w:jc w:val="both"/>
              <w:rPr>
                <w:rStyle w:val="a7"/>
                <w:rFonts w:ascii="Times New Roman" w:hAnsi="Times New Roman"/>
                <w:b w:val="0"/>
                <w:iCs w:val="0"/>
                <w:sz w:val="22"/>
                <w:szCs w:val="22"/>
              </w:rPr>
            </w:pPr>
            <w:bookmarkStart w:id="6" w:name="_Toc132208040"/>
            <w:r w:rsidRPr="00C347E1">
              <w:rPr>
                <w:rStyle w:val="a7"/>
                <w:rFonts w:ascii="Times New Roman" w:hAnsi="Times New Roman"/>
                <w:b w:val="0"/>
                <w:iCs w:val="0"/>
                <w:sz w:val="22"/>
                <w:szCs w:val="22"/>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6"/>
          </w:p>
        </w:tc>
        <w:tc>
          <w:tcPr>
            <w:tcW w:w="3969" w:type="dxa"/>
          </w:tcPr>
          <w:p w:rsidR="00C347E1" w:rsidRPr="00C347E1" w:rsidRDefault="00C347E1" w:rsidP="003712A2">
            <w:pPr>
              <w:pStyle w:val="2"/>
              <w:spacing w:before="0" w:after="0"/>
              <w:contextualSpacing/>
              <w:jc w:val="both"/>
              <w:rPr>
                <w:rStyle w:val="a7"/>
                <w:rFonts w:ascii="Times New Roman" w:hAnsi="Times New Roman"/>
                <w:b w:val="0"/>
                <w:iCs w:val="0"/>
                <w:sz w:val="22"/>
                <w:szCs w:val="22"/>
              </w:rPr>
            </w:pPr>
            <w:r w:rsidRPr="00C347E1">
              <w:rPr>
                <w:rFonts w:ascii="Times New Roman" w:hAnsi="Times New Roman"/>
                <w:b w:val="0"/>
                <w:i w:val="0"/>
                <w:sz w:val="22"/>
                <w:szCs w:val="22"/>
              </w:rPr>
              <w:t>Грамотно излагает свои мысли и оформляет документы по профессиональной тематике на государственном языке, проявлять толерантность в рабочем коллективе</w:t>
            </w:r>
          </w:p>
        </w:tc>
        <w:tc>
          <w:tcPr>
            <w:tcW w:w="2551" w:type="dxa"/>
            <w:vMerge/>
          </w:tcPr>
          <w:p w:rsidR="00C347E1" w:rsidRPr="00C347E1" w:rsidRDefault="00C347E1" w:rsidP="003712A2">
            <w:pPr>
              <w:pStyle w:val="2"/>
              <w:spacing w:before="0" w:after="0"/>
              <w:contextualSpacing/>
              <w:jc w:val="center"/>
              <w:rPr>
                <w:rStyle w:val="a7"/>
                <w:rFonts w:ascii="Times New Roman" w:hAnsi="Times New Roman"/>
                <w:b w:val="0"/>
                <w:iCs w:val="0"/>
                <w:sz w:val="22"/>
                <w:szCs w:val="22"/>
              </w:rPr>
            </w:pPr>
          </w:p>
        </w:tc>
      </w:tr>
      <w:tr w:rsidR="00C347E1" w:rsidRPr="00C347E1" w:rsidTr="00342D4E">
        <w:trPr>
          <w:trHeight w:val="691"/>
        </w:trPr>
        <w:tc>
          <w:tcPr>
            <w:tcW w:w="2694" w:type="dxa"/>
          </w:tcPr>
          <w:p w:rsidR="00C347E1" w:rsidRPr="00C347E1" w:rsidRDefault="00C347E1" w:rsidP="00671350">
            <w:pPr>
              <w:widowControl w:val="0"/>
              <w:autoSpaceDE w:val="0"/>
              <w:autoSpaceDN w:val="0"/>
              <w:adjustRightInd w:val="0"/>
              <w:spacing w:after="0" w:line="240" w:lineRule="auto"/>
              <w:ind w:firstLine="318"/>
              <w:jc w:val="both"/>
              <w:rPr>
                <w:rFonts w:ascii="Times New Roman" w:hAnsi="Times New Roman" w:cs="Times New Roman"/>
              </w:rPr>
            </w:pPr>
            <w:r w:rsidRPr="00C347E1">
              <w:rPr>
                <w:rFonts w:ascii="Times New Roman" w:hAnsi="Times New Roman" w:cs="Times New Roman"/>
              </w:rPr>
              <w:t>ОК 07</w:t>
            </w:r>
          </w:p>
          <w:p w:rsidR="00C347E1" w:rsidRPr="00C347E1" w:rsidRDefault="00C347E1" w:rsidP="00671350">
            <w:pPr>
              <w:widowControl w:val="0"/>
              <w:autoSpaceDE w:val="0"/>
              <w:autoSpaceDN w:val="0"/>
              <w:adjustRightInd w:val="0"/>
              <w:spacing w:after="0" w:line="240" w:lineRule="auto"/>
              <w:ind w:firstLine="318"/>
              <w:jc w:val="both"/>
              <w:rPr>
                <w:rFonts w:ascii="Times New Roman" w:hAnsi="Times New Roman" w:cs="Times New Roman"/>
              </w:rPr>
            </w:pPr>
            <w:r w:rsidRPr="00C347E1">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69" w:type="dxa"/>
          </w:tcPr>
          <w:p w:rsidR="00C347E1" w:rsidRPr="00C347E1" w:rsidRDefault="00C347E1" w:rsidP="00671350">
            <w:pPr>
              <w:spacing w:after="0" w:line="240" w:lineRule="auto"/>
              <w:jc w:val="both"/>
              <w:rPr>
                <w:rFonts w:ascii="Times New Roman" w:hAnsi="Times New Roman" w:cs="Times New Roman"/>
              </w:rPr>
            </w:pPr>
            <w:r w:rsidRPr="00C347E1">
              <w:rPr>
                <w:rFonts w:ascii="Times New Roman" w:hAnsi="Times New Roman" w:cs="Times New Roman"/>
              </w:rPr>
              <w:t>Применяет в профессиональной деятельности технологии, направленные на сохранение окружающей среды, использует принципы бережливого производства.</w:t>
            </w:r>
          </w:p>
        </w:tc>
        <w:tc>
          <w:tcPr>
            <w:tcW w:w="2551" w:type="dxa"/>
            <w:vMerge/>
          </w:tcPr>
          <w:p w:rsidR="00C347E1" w:rsidRPr="00C347E1" w:rsidRDefault="00C347E1" w:rsidP="003712A2">
            <w:pPr>
              <w:pStyle w:val="2"/>
              <w:spacing w:before="0" w:after="0"/>
              <w:contextualSpacing/>
              <w:jc w:val="center"/>
              <w:rPr>
                <w:rStyle w:val="a7"/>
                <w:rFonts w:ascii="Times New Roman" w:hAnsi="Times New Roman"/>
                <w:b w:val="0"/>
                <w:iCs w:val="0"/>
                <w:sz w:val="22"/>
                <w:szCs w:val="22"/>
              </w:rPr>
            </w:pPr>
          </w:p>
        </w:tc>
      </w:tr>
      <w:tr w:rsidR="00C347E1" w:rsidRPr="00C347E1" w:rsidTr="00342D4E">
        <w:trPr>
          <w:trHeight w:val="691"/>
        </w:trPr>
        <w:tc>
          <w:tcPr>
            <w:tcW w:w="2694" w:type="dxa"/>
          </w:tcPr>
          <w:p w:rsidR="00C347E1" w:rsidRPr="00C347E1" w:rsidRDefault="00C347E1" w:rsidP="003712A2">
            <w:pPr>
              <w:pStyle w:val="2"/>
              <w:spacing w:before="0" w:after="0"/>
              <w:contextualSpacing/>
              <w:jc w:val="both"/>
              <w:rPr>
                <w:rStyle w:val="a7"/>
                <w:rFonts w:ascii="Times New Roman" w:hAnsi="Times New Roman"/>
                <w:b w:val="0"/>
                <w:iCs w:val="0"/>
                <w:sz w:val="22"/>
                <w:szCs w:val="22"/>
              </w:rPr>
            </w:pPr>
            <w:r w:rsidRPr="00C347E1">
              <w:rPr>
                <w:rStyle w:val="a7"/>
                <w:rFonts w:ascii="Times New Roman" w:hAnsi="Times New Roman"/>
                <w:b w:val="0"/>
                <w:iCs w:val="0"/>
                <w:sz w:val="22"/>
                <w:szCs w:val="22"/>
              </w:rPr>
              <w:t>ОК 09. Пользоваться профессиональной документацией на государственном и иностранном языках</w:t>
            </w:r>
          </w:p>
        </w:tc>
        <w:tc>
          <w:tcPr>
            <w:tcW w:w="3969" w:type="dxa"/>
          </w:tcPr>
          <w:p w:rsidR="00C347E1" w:rsidRPr="00C347E1" w:rsidRDefault="00C347E1" w:rsidP="003712A2">
            <w:pPr>
              <w:spacing w:after="0" w:line="240" w:lineRule="auto"/>
              <w:contextualSpacing/>
              <w:jc w:val="both"/>
              <w:rPr>
                <w:rFonts w:ascii="Times New Roman" w:hAnsi="Times New Roman" w:cs="Times New Roman"/>
              </w:rPr>
            </w:pPr>
            <w:r w:rsidRPr="00C347E1">
              <w:rPr>
                <w:rFonts w:ascii="Times New Roman" w:hAnsi="Times New Roman" w:cs="Times New Roman"/>
                <w:bCs/>
              </w:rPr>
              <w:t>Понимает общий смысл четко произнесенных высказываний на известные темы, понимает тексты на базовые профессиональные темы, участвует в диалогах на знакомые общие и профессиональные темы</w:t>
            </w:r>
          </w:p>
        </w:tc>
        <w:tc>
          <w:tcPr>
            <w:tcW w:w="2551" w:type="dxa"/>
            <w:vMerge/>
          </w:tcPr>
          <w:p w:rsidR="00C347E1" w:rsidRPr="00C347E1" w:rsidRDefault="00C347E1" w:rsidP="003712A2">
            <w:pPr>
              <w:pStyle w:val="2"/>
              <w:spacing w:before="0" w:after="0"/>
              <w:contextualSpacing/>
              <w:jc w:val="center"/>
              <w:rPr>
                <w:rStyle w:val="a7"/>
                <w:rFonts w:ascii="Times New Roman" w:hAnsi="Times New Roman"/>
                <w:b w:val="0"/>
                <w:iCs w:val="0"/>
                <w:sz w:val="22"/>
                <w:szCs w:val="22"/>
              </w:rPr>
            </w:pPr>
          </w:p>
        </w:tc>
      </w:tr>
    </w:tbl>
    <w:p w:rsidR="00C234D3" w:rsidRPr="00C234D3" w:rsidRDefault="00C234D3" w:rsidP="00C234D3">
      <w:pPr>
        <w:spacing w:after="0" w:line="240" w:lineRule="auto"/>
        <w:ind w:firstLine="709"/>
        <w:contextualSpacing/>
        <w:jc w:val="both"/>
        <w:rPr>
          <w:rStyle w:val="a7"/>
          <w:rFonts w:ascii="Times New Roman" w:hAnsi="Times New Roman"/>
          <w:b/>
          <w:i w:val="0"/>
          <w:sz w:val="24"/>
          <w:szCs w:val="24"/>
        </w:rPr>
      </w:pPr>
    </w:p>
    <w:sectPr w:rsidR="00C234D3" w:rsidRPr="00C234D3" w:rsidSect="00C234D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12D" w:rsidRDefault="00E5412D" w:rsidP="003712A2">
      <w:pPr>
        <w:spacing w:after="0" w:line="240" w:lineRule="auto"/>
      </w:pPr>
      <w:r>
        <w:separator/>
      </w:r>
    </w:p>
  </w:endnote>
  <w:endnote w:type="continuationSeparator" w:id="0">
    <w:p w:rsidR="00E5412D" w:rsidRDefault="00E5412D" w:rsidP="00371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114" w:rsidRDefault="00E5412D">
    <w:pPr>
      <w:pStyle w:val="a3"/>
      <w:jc w:val="right"/>
    </w:pPr>
    <w:r>
      <w:fldChar w:fldCharType="begin"/>
    </w:r>
    <w:r>
      <w:instrText xml:space="preserve"> PAGE   \* MERGEFORMAT </w:instrText>
    </w:r>
    <w:r>
      <w:fldChar w:fldCharType="separate"/>
    </w:r>
    <w:r w:rsidR="005B3966">
      <w:rPr>
        <w:noProof/>
      </w:rPr>
      <w:t>54</w:t>
    </w:r>
    <w:r>
      <w:rPr>
        <w:noProof/>
      </w:rPr>
      <w:fldChar w:fldCharType="end"/>
    </w:r>
  </w:p>
  <w:p w:rsidR="00084114" w:rsidRDefault="0008411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12D" w:rsidRDefault="00E5412D" w:rsidP="003712A2">
      <w:pPr>
        <w:spacing w:after="0" w:line="240" w:lineRule="auto"/>
      </w:pPr>
      <w:r>
        <w:separator/>
      </w:r>
    </w:p>
  </w:footnote>
  <w:footnote w:type="continuationSeparator" w:id="0">
    <w:p w:rsidR="00E5412D" w:rsidRDefault="00E5412D" w:rsidP="003712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11B94"/>
    <w:multiLevelType w:val="hybridMultilevel"/>
    <w:tmpl w:val="91D89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605AB2"/>
    <w:multiLevelType w:val="hybridMultilevel"/>
    <w:tmpl w:val="F2DEBF20"/>
    <w:lvl w:ilvl="0" w:tplc="BE1247F2">
      <w:start w:val="1"/>
      <w:numFmt w:val="decimal"/>
      <w:lvlText w:val="%1."/>
      <w:lvlJc w:val="left"/>
      <w:pPr>
        <w:ind w:left="360" w:hanging="360"/>
      </w:pPr>
      <w:rPr>
        <w:rFonts w:ascii="Times New Roman" w:eastAsia="Calibri" w:hAnsi="Times New Roman" w:cs="Times New Roman"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B5F3AA3"/>
    <w:multiLevelType w:val="hybridMultilevel"/>
    <w:tmpl w:val="BC1C3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564ACB"/>
    <w:multiLevelType w:val="multilevel"/>
    <w:tmpl w:val="C92C368E"/>
    <w:lvl w:ilvl="0">
      <w:start w:val="1"/>
      <w:numFmt w:val="decimal"/>
      <w:lvlText w:val="%1."/>
      <w:lvlJc w:val="left"/>
      <w:pPr>
        <w:tabs>
          <w:tab w:val="num" w:pos="644"/>
        </w:tabs>
        <w:ind w:left="644" w:hanging="360"/>
      </w:pPr>
      <w:rPr>
        <w:rFonts w:cs="Times New Roman" w:hint="default"/>
        <w:b w:val="0"/>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
    <w:nsid w:val="1FAB0825"/>
    <w:multiLevelType w:val="hybridMultilevel"/>
    <w:tmpl w:val="A5401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B939B7"/>
    <w:multiLevelType w:val="hybridMultilevel"/>
    <w:tmpl w:val="D6449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0E6B0D"/>
    <w:multiLevelType w:val="hybridMultilevel"/>
    <w:tmpl w:val="F5EAB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A204D2"/>
    <w:multiLevelType w:val="hybridMultilevel"/>
    <w:tmpl w:val="DDC42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C117AE"/>
    <w:multiLevelType w:val="hybridMultilevel"/>
    <w:tmpl w:val="B0D2F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9B224C"/>
    <w:multiLevelType w:val="multilevel"/>
    <w:tmpl w:val="AB6CBC98"/>
    <w:lvl w:ilvl="0">
      <w:start w:val="1"/>
      <w:numFmt w:val="decimal"/>
      <w:lvlText w:val="%1."/>
      <w:lvlJc w:val="left"/>
      <w:pPr>
        <w:ind w:left="720" w:hanging="360"/>
      </w:pPr>
    </w:lvl>
    <w:lvl w:ilvl="1">
      <w:start w:val="2"/>
      <w:numFmt w:val="decimal"/>
      <w:isLgl/>
      <w:lvlText w:val="%1.%2"/>
      <w:lvlJc w:val="left"/>
      <w:pPr>
        <w:ind w:left="1014"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
    <w:nsid w:val="3C571F79"/>
    <w:multiLevelType w:val="hybridMultilevel"/>
    <w:tmpl w:val="2FFAE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557B3D"/>
    <w:multiLevelType w:val="hybridMultilevel"/>
    <w:tmpl w:val="E4A29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300759"/>
    <w:multiLevelType w:val="hybridMultilevel"/>
    <w:tmpl w:val="24064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1672A4"/>
    <w:multiLevelType w:val="hybridMultilevel"/>
    <w:tmpl w:val="9FF03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012279"/>
    <w:multiLevelType w:val="hybridMultilevel"/>
    <w:tmpl w:val="8B5A9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DA5731"/>
    <w:multiLevelType w:val="hybridMultilevel"/>
    <w:tmpl w:val="62165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E02B6B"/>
    <w:multiLevelType w:val="hybridMultilevel"/>
    <w:tmpl w:val="131A1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E264E5"/>
    <w:multiLevelType w:val="hybridMultilevel"/>
    <w:tmpl w:val="C64039AE"/>
    <w:lvl w:ilvl="0" w:tplc="4F945F02">
      <w:start w:val="1"/>
      <w:numFmt w:val="decimal"/>
      <w:lvlText w:val="%1."/>
      <w:lvlJc w:val="left"/>
      <w:pPr>
        <w:ind w:left="360" w:hanging="360"/>
      </w:pPr>
      <w:rPr>
        <w:rFonts w:ascii="Times New Roman" w:eastAsia="Calibri" w:hAnsi="Times New Roman" w:cs="Times New Roman" w:hint="default"/>
        <w:b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BEB408D"/>
    <w:multiLevelType w:val="hybridMultilevel"/>
    <w:tmpl w:val="2FFAE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2D6430"/>
    <w:multiLevelType w:val="multilevel"/>
    <w:tmpl w:val="CF72E55E"/>
    <w:lvl w:ilvl="0">
      <w:start w:val="1"/>
      <w:numFmt w:val="decimal"/>
      <w:lvlText w:val="%1."/>
      <w:lvlJc w:val="left"/>
      <w:pPr>
        <w:ind w:left="720" w:hanging="360"/>
      </w:pPr>
    </w:lvl>
    <w:lvl w:ilvl="1">
      <w:start w:val="2"/>
      <w:numFmt w:val="decimal"/>
      <w:isLgl/>
      <w:lvlText w:val="%1.%2"/>
      <w:lvlJc w:val="left"/>
      <w:pPr>
        <w:ind w:left="1015"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315" w:hanging="108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025" w:hanging="1440"/>
      </w:pPr>
      <w:rPr>
        <w:rFonts w:hint="default"/>
      </w:rPr>
    </w:lvl>
    <w:lvl w:ilvl="8">
      <w:start w:val="1"/>
      <w:numFmt w:val="decimal"/>
      <w:isLgl/>
      <w:lvlText w:val="%1.%2.%3.%4.%5.%6.%7.%8.%9"/>
      <w:lvlJc w:val="left"/>
      <w:pPr>
        <w:ind w:left="3560" w:hanging="1800"/>
      </w:pPr>
      <w:rPr>
        <w:rFonts w:hint="default"/>
      </w:rPr>
    </w:lvl>
  </w:abstractNum>
  <w:abstractNum w:abstractNumId="20">
    <w:nsid w:val="56CC167B"/>
    <w:multiLevelType w:val="hybridMultilevel"/>
    <w:tmpl w:val="39C00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2D72E5"/>
    <w:multiLevelType w:val="hybridMultilevel"/>
    <w:tmpl w:val="A94A0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F3554C"/>
    <w:multiLevelType w:val="hybridMultilevel"/>
    <w:tmpl w:val="F508C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EA40B0"/>
    <w:multiLevelType w:val="hybridMultilevel"/>
    <w:tmpl w:val="2B6E8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F523AC"/>
    <w:multiLevelType w:val="hybridMultilevel"/>
    <w:tmpl w:val="7C3EB7A0"/>
    <w:lvl w:ilvl="0" w:tplc="0632EEE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5"/>
  </w:num>
  <w:num w:numId="3">
    <w:abstractNumId w:val="18"/>
  </w:num>
  <w:num w:numId="4">
    <w:abstractNumId w:val="10"/>
  </w:num>
  <w:num w:numId="5">
    <w:abstractNumId w:val="11"/>
  </w:num>
  <w:num w:numId="6">
    <w:abstractNumId w:val="24"/>
  </w:num>
  <w:num w:numId="7">
    <w:abstractNumId w:val="22"/>
  </w:num>
  <w:num w:numId="8">
    <w:abstractNumId w:val="4"/>
  </w:num>
  <w:num w:numId="9">
    <w:abstractNumId w:val="7"/>
  </w:num>
  <w:num w:numId="10">
    <w:abstractNumId w:val="5"/>
  </w:num>
  <w:num w:numId="11">
    <w:abstractNumId w:val="6"/>
  </w:num>
  <w:num w:numId="12">
    <w:abstractNumId w:val="20"/>
  </w:num>
  <w:num w:numId="13">
    <w:abstractNumId w:val="15"/>
  </w:num>
  <w:num w:numId="14">
    <w:abstractNumId w:val="8"/>
  </w:num>
  <w:num w:numId="15">
    <w:abstractNumId w:val="14"/>
  </w:num>
  <w:num w:numId="16">
    <w:abstractNumId w:val="21"/>
  </w:num>
  <w:num w:numId="17">
    <w:abstractNumId w:val="13"/>
  </w:num>
  <w:num w:numId="18">
    <w:abstractNumId w:val="2"/>
  </w:num>
  <w:num w:numId="19">
    <w:abstractNumId w:val="16"/>
  </w:num>
  <w:num w:numId="20">
    <w:abstractNumId w:val="19"/>
  </w:num>
  <w:num w:numId="21">
    <w:abstractNumId w:val="9"/>
  </w:num>
  <w:num w:numId="22">
    <w:abstractNumId w:val="0"/>
  </w:num>
  <w:num w:numId="23">
    <w:abstractNumId w:val="17"/>
  </w:num>
  <w:num w:numId="24">
    <w:abstractNumId w:val="1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C7B"/>
    <w:rsid w:val="000334BD"/>
    <w:rsid w:val="00084114"/>
    <w:rsid w:val="00342D4E"/>
    <w:rsid w:val="003712A2"/>
    <w:rsid w:val="003B0C2B"/>
    <w:rsid w:val="003D4880"/>
    <w:rsid w:val="0042585F"/>
    <w:rsid w:val="005B3966"/>
    <w:rsid w:val="00603016"/>
    <w:rsid w:val="00615C7B"/>
    <w:rsid w:val="006760A6"/>
    <w:rsid w:val="007329BA"/>
    <w:rsid w:val="007C2C54"/>
    <w:rsid w:val="008B76AF"/>
    <w:rsid w:val="008C4986"/>
    <w:rsid w:val="008F7E9E"/>
    <w:rsid w:val="009239D1"/>
    <w:rsid w:val="00985687"/>
    <w:rsid w:val="009D785E"/>
    <w:rsid w:val="00B639AB"/>
    <w:rsid w:val="00BE16AC"/>
    <w:rsid w:val="00C234D3"/>
    <w:rsid w:val="00C347E1"/>
    <w:rsid w:val="00CA59EA"/>
    <w:rsid w:val="00DB4113"/>
    <w:rsid w:val="00DF61DE"/>
    <w:rsid w:val="00E5412D"/>
    <w:rsid w:val="00E66C24"/>
    <w:rsid w:val="00ED75F3"/>
    <w:rsid w:val="00FB1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333333"/>
        <w:sz w:val="24"/>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C7B"/>
    <w:rPr>
      <w:rFonts w:asciiTheme="minorHAnsi" w:hAnsiTheme="minorHAnsi" w:cstheme="minorBidi"/>
      <w:bCs w:val="0"/>
      <w:color w:val="auto"/>
      <w:sz w:val="22"/>
      <w:szCs w:val="22"/>
    </w:rPr>
  </w:style>
  <w:style w:type="paragraph" w:styleId="1">
    <w:name w:val="heading 1"/>
    <w:basedOn w:val="a"/>
    <w:next w:val="a"/>
    <w:link w:val="10"/>
    <w:uiPriority w:val="9"/>
    <w:qFormat/>
    <w:rsid w:val="00DF61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3712A2"/>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
    <w:semiHidden/>
    <w:unhideWhenUsed/>
    <w:qFormat/>
    <w:rsid w:val="0008411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15C7B"/>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Нижний колонтитул Знак"/>
    <w:basedOn w:val="a0"/>
    <w:link w:val="a3"/>
    <w:uiPriority w:val="99"/>
    <w:rsid w:val="00615C7B"/>
    <w:rPr>
      <w:rFonts w:ascii="Calibri" w:eastAsia="Times New Roman" w:hAnsi="Calibri"/>
      <w:bCs w:val="0"/>
      <w:color w:val="auto"/>
      <w:sz w:val="22"/>
      <w:szCs w:val="22"/>
      <w:lang w:eastAsia="ru-RU"/>
    </w:rPr>
  </w:style>
  <w:style w:type="paragraph" w:styleId="a5">
    <w:name w:val="List Paragraph"/>
    <w:aliases w:val="Содержание. 2 уровень,List Paragraph,ПАРАГРАФ,Bullet List,FooterText,numbered,Paragraphe de liste1,lp1,Use Case List Paragraph,Маркер,ТЗ список,Абзац списка литеральный,Bulletr List Paragraph,1 Абзац списка"/>
    <w:basedOn w:val="a"/>
    <w:link w:val="a6"/>
    <w:uiPriority w:val="34"/>
    <w:qFormat/>
    <w:rsid w:val="00B639AB"/>
    <w:pPr>
      <w:ind w:left="720"/>
      <w:contextualSpacing/>
    </w:pPr>
  </w:style>
  <w:style w:type="character" w:styleId="a7">
    <w:name w:val="Emphasis"/>
    <w:qFormat/>
    <w:rsid w:val="00B639AB"/>
    <w:rPr>
      <w:rFonts w:cs="Times New Roman"/>
      <w:i/>
    </w:rPr>
  </w:style>
  <w:style w:type="character" w:styleId="a8">
    <w:name w:val="Hyperlink"/>
    <w:uiPriority w:val="99"/>
    <w:rsid w:val="00C234D3"/>
    <w:rPr>
      <w:rFonts w:cs="Times New Roman"/>
      <w:color w:val="0000FF"/>
      <w:u w:val="single"/>
    </w:rPr>
  </w:style>
  <w:style w:type="character" w:customStyle="1" w:styleId="a6">
    <w:name w:val="Абзац списка Знак"/>
    <w:aliases w:val="Содержание. 2 уровень Знак,List Paragraph Знак,ПАРАГРАФ Знак,Bullet List Знак,FooterText Знак,numbered Знак,Paragraphe de liste1 Знак,lp1 Знак,Use Case List Paragraph Знак,Маркер Знак,ТЗ список Знак,Абзац списка литеральный Знак"/>
    <w:link w:val="a5"/>
    <w:uiPriority w:val="34"/>
    <w:qFormat/>
    <w:locked/>
    <w:rsid w:val="00C234D3"/>
    <w:rPr>
      <w:rFonts w:asciiTheme="minorHAnsi" w:hAnsiTheme="minorHAnsi" w:cstheme="minorBidi"/>
      <w:bCs w:val="0"/>
      <w:color w:val="auto"/>
      <w:sz w:val="22"/>
      <w:szCs w:val="22"/>
    </w:rPr>
  </w:style>
  <w:style w:type="paragraph" w:customStyle="1" w:styleId="headertext">
    <w:name w:val="headertext"/>
    <w:basedOn w:val="a"/>
    <w:rsid w:val="00C234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3712A2"/>
    <w:rPr>
      <w:rFonts w:ascii="Arial" w:eastAsia="Times New Roman" w:hAnsi="Arial"/>
      <w:b/>
      <w:i/>
      <w:iCs/>
      <w:color w:val="auto"/>
      <w:sz w:val="28"/>
      <w:lang w:eastAsia="ru-RU"/>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3712A2"/>
    <w:pPr>
      <w:spacing w:after="0" w:line="240" w:lineRule="auto"/>
    </w:pPr>
    <w:rPr>
      <w:rFonts w:ascii="Times New Roman" w:eastAsia="Times New Roman" w:hAnsi="Times New Roman" w:cs="Times New Roman"/>
      <w:sz w:val="20"/>
      <w:szCs w:val="20"/>
      <w:lang w:val="en-US" w:eastAsia="ru-RU"/>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3712A2"/>
    <w:rPr>
      <w:rFonts w:eastAsia="Times New Roman"/>
      <w:bCs w:val="0"/>
      <w:color w:val="auto"/>
      <w:sz w:val="20"/>
      <w:szCs w:val="20"/>
      <w:lang w:val="en-US" w:eastAsia="ru-RU"/>
    </w:rPr>
  </w:style>
  <w:style w:type="character" w:styleId="ab">
    <w:name w:val="footnote reference"/>
    <w:aliases w:val="Знак сноски-FN,Ciae niinee-FN,AЗнак сноски зел"/>
    <w:uiPriority w:val="99"/>
    <w:rsid w:val="003712A2"/>
    <w:rPr>
      <w:rFonts w:cs="Times New Roman"/>
      <w:vertAlign w:val="superscript"/>
    </w:rPr>
  </w:style>
  <w:style w:type="paragraph" w:styleId="ac">
    <w:name w:val="No Spacing"/>
    <w:basedOn w:val="a"/>
    <w:link w:val="ad"/>
    <w:uiPriority w:val="99"/>
    <w:qFormat/>
    <w:rsid w:val="00985687"/>
    <w:pPr>
      <w:spacing w:after="0" w:line="240" w:lineRule="auto"/>
      <w:jc w:val="both"/>
    </w:pPr>
    <w:rPr>
      <w:rFonts w:ascii="Times New Roman" w:eastAsia="Times New Roman" w:hAnsi="Times New Roman" w:cs="Times New Roman"/>
      <w:sz w:val="24"/>
      <w:szCs w:val="24"/>
    </w:rPr>
  </w:style>
  <w:style w:type="character" w:customStyle="1" w:styleId="ad">
    <w:name w:val="Без интервала Знак"/>
    <w:link w:val="ac"/>
    <w:uiPriority w:val="99"/>
    <w:locked/>
    <w:rsid w:val="00985687"/>
    <w:rPr>
      <w:rFonts w:eastAsia="Times New Roman"/>
      <w:bCs w:val="0"/>
      <w:color w:val="auto"/>
      <w:szCs w:val="24"/>
    </w:rPr>
  </w:style>
  <w:style w:type="character" w:customStyle="1" w:styleId="s10">
    <w:name w:val="s_10"/>
    <w:rsid w:val="00985687"/>
  </w:style>
  <w:style w:type="character" w:customStyle="1" w:styleId="hl">
    <w:name w:val="hl"/>
    <w:rsid w:val="00DF61DE"/>
  </w:style>
  <w:style w:type="character" w:customStyle="1" w:styleId="10">
    <w:name w:val="Заголовок 1 Знак"/>
    <w:basedOn w:val="a0"/>
    <w:link w:val="1"/>
    <w:uiPriority w:val="9"/>
    <w:rsid w:val="00DF61DE"/>
    <w:rPr>
      <w:rFonts w:asciiTheme="majorHAnsi" w:eastAsiaTheme="majorEastAsia" w:hAnsiTheme="majorHAnsi" w:cstheme="majorBidi"/>
      <w:b/>
      <w:color w:val="365F91" w:themeColor="accent1" w:themeShade="BF"/>
      <w:sz w:val="28"/>
    </w:rPr>
  </w:style>
  <w:style w:type="character" w:customStyle="1" w:styleId="30">
    <w:name w:val="Заголовок 3 Знак"/>
    <w:basedOn w:val="a0"/>
    <w:link w:val="3"/>
    <w:uiPriority w:val="99"/>
    <w:rsid w:val="00084114"/>
    <w:rPr>
      <w:rFonts w:asciiTheme="majorHAnsi" w:eastAsiaTheme="majorEastAsia" w:hAnsiTheme="majorHAnsi" w:cstheme="majorBidi"/>
      <w:b/>
      <w:color w:val="4F81BD" w:themeColor="accent1"/>
      <w:sz w:val="22"/>
      <w:szCs w:val="22"/>
    </w:rPr>
  </w:style>
  <w:style w:type="paragraph" w:customStyle="1" w:styleId="ConsPlusNormal">
    <w:name w:val="ConsPlusNormal"/>
    <w:qFormat/>
    <w:rsid w:val="00C347E1"/>
    <w:pPr>
      <w:widowControl w:val="0"/>
      <w:autoSpaceDE w:val="0"/>
      <w:autoSpaceDN w:val="0"/>
      <w:adjustRightInd w:val="0"/>
      <w:spacing w:after="0" w:line="240" w:lineRule="auto"/>
    </w:pPr>
    <w:rPr>
      <w:rFonts w:ascii="Arial" w:eastAsia="Times New Roman" w:hAnsi="Arial" w:cs="Arial"/>
      <w:bCs w:val="0"/>
      <w:color w:val="auto"/>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Pages>
  <Words>17171</Words>
  <Characters>97875</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gaponchikova</cp:lastModifiedBy>
  <cp:revision>6</cp:revision>
  <dcterms:created xsi:type="dcterms:W3CDTF">2024-04-05T07:07:00Z</dcterms:created>
  <dcterms:modified xsi:type="dcterms:W3CDTF">2024-05-14T05:55:00Z</dcterms:modified>
</cp:coreProperties>
</file>