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1EE" w:rsidRPr="00303713" w:rsidRDefault="005D51EE" w:rsidP="005D51EE">
      <w:pPr>
        <w:spacing w:after="0" w:line="240" w:lineRule="auto"/>
        <w:contextualSpacing/>
        <w:jc w:val="center"/>
      </w:pPr>
      <w:r w:rsidRPr="00303713">
        <w:t xml:space="preserve">Бюджетное учреждение профессионального образования </w:t>
      </w:r>
    </w:p>
    <w:p w:rsidR="005D51EE" w:rsidRPr="00303713" w:rsidRDefault="005D51EE" w:rsidP="005D51EE">
      <w:pPr>
        <w:spacing w:after="0" w:line="240" w:lineRule="auto"/>
        <w:contextualSpacing/>
        <w:jc w:val="center"/>
      </w:pPr>
      <w:r w:rsidRPr="00303713">
        <w:t xml:space="preserve">Ханты-Мансийского автономного округа – Югры </w:t>
      </w:r>
    </w:p>
    <w:p w:rsidR="00CA59EA" w:rsidRPr="00303713" w:rsidRDefault="005D51EE" w:rsidP="005D51EE">
      <w:pPr>
        <w:spacing w:after="0" w:line="240" w:lineRule="auto"/>
        <w:contextualSpacing/>
        <w:jc w:val="center"/>
      </w:pPr>
      <w:r w:rsidRPr="00303713">
        <w:t>«Белоярский политехнический колледж»</w:t>
      </w:r>
    </w:p>
    <w:p w:rsidR="005D51EE" w:rsidRPr="00303713" w:rsidRDefault="005D51EE" w:rsidP="005D51EE">
      <w:pPr>
        <w:spacing w:after="0" w:line="240" w:lineRule="auto"/>
        <w:contextualSpacing/>
      </w:pPr>
    </w:p>
    <w:p w:rsidR="005D51EE" w:rsidRPr="00303713" w:rsidRDefault="005D51EE" w:rsidP="005D51EE">
      <w:pPr>
        <w:spacing w:after="0" w:line="240" w:lineRule="auto"/>
        <w:contextualSpacing/>
      </w:pPr>
    </w:p>
    <w:tbl>
      <w:tblPr>
        <w:tblW w:w="0" w:type="auto"/>
        <w:tblLook w:val="04A0" w:firstRow="1" w:lastRow="0" w:firstColumn="1" w:lastColumn="0" w:noHBand="0" w:noVBand="1"/>
      </w:tblPr>
      <w:tblGrid>
        <w:gridCol w:w="4785"/>
        <w:gridCol w:w="4786"/>
      </w:tblGrid>
      <w:tr w:rsidR="00521658" w:rsidRPr="00A31014" w:rsidTr="00A31014">
        <w:tc>
          <w:tcPr>
            <w:tcW w:w="4785" w:type="dxa"/>
          </w:tcPr>
          <w:p w:rsidR="00521658" w:rsidRDefault="00521658">
            <w:pPr>
              <w:spacing w:after="0" w:line="240" w:lineRule="auto"/>
              <w:contextualSpacing/>
            </w:pPr>
            <w:bookmarkStart w:id="0" w:name="_GoBack" w:colFirst="0" w:colLast="1"/>
            <w:r>
              <w:t>Рассмотрено на заседании МО</w:t>
            </w:r>
          </w:p>
          <w:p w:rsidR="00521658" w:rsidRDefault="00521658">
            <w:pPr>
              <w:spacing w:after="0" w:line="240" w:lineRule="auto"/>
              <w:contextualSpacing/>
            </w:pPr>
            <w:r>
              <w:t>Протокол от 11.03.2024 № 3</w:t>
            </w:r>
          </w:p>
          <w:p w:rsidR="00521658" w:rsidRDefault="00521658">
            <w:pPr>
              <w:spacing w:after="0" w:line="240" w:lineRule="auto"/>
              <w:contextualSpacing/>
            </w:pPr>
          </w:p>
        </w:tc>
        <w:tc>
          <w:tcPr>
            <w:tcW w:w="4786" w:type="dxa"/>
          </w:tcPr>
          <w:p w:rsidR="00521658" w:rsidRDefault="00521658">
            <w:pPr>
              <w:spacing w:after="0" w:line="240" w:lineRule="auto"/>
              <w:contextualSpacing/>
              <w:jc w:val="center"/>
            </w:pPr>
            <w:r>
              <w:t>Утверждено</w:t>
            </w:r>
          </w:p>
          <w:p w:rsidR="00521658" w:rsidRDefault="00521658">
            <w:pPr>
              <w:spacing w:after="0" w:line="240" w:lineRule="auto"/>
              <w:contextualSpacing/>
              <w:jc w:val="center"/>
            </w:pPr>
            <w:r>
              <w:t>Приказ от 25.04.2024 № 94</w:t>
            </w:r>
          </w:p>
        </w:tc>
      </w:tr>
      <w:bookmarkEnd w:id="0"/>
    </w:tbl>
    <w:p w:rsidR="005D51EE" w:rsidRPr="00303713" w:rsidRDefault="005D51EE" w:rsidP="005D51EE">
      <w:pPr>
        <w:spacing w:after="0" w:line="240" w:lineRule="auto"/>
        <w:contextualSpacing/>
      </w:pPr>
    </w:p>
    <w:p w:rsidR="005D51EE" w:rsidRPr="00303713" w:rsidRDefault="005D51EE"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5D51EE" w:rsidRPr="00303713" w:rsidRDefault="005D51EE" w:rsidP="00214F93">
      <w:pPr>
        <w:spacing w:after="0" w:line="240" w:lineRule="auto"/>
        <w:contextualSpacing/>
        <w:jc w:val="center"/>
      </w:pPr>
      <w:r w:rsidRPr="00303713">
        <w:t>РАБОЧАЯ ПРОГРАММА УЧЕБНОЙ ДИСЦИПЛИНЫ</w:t>
      </w:r>
    </w:p>
    <w:p w:rsidR="0008175D" w:rsidRPr="00303713" w:rsidRDefault="0008175D" w:rsidP="00214F93">
      <w:pPr>
        <w:spacing w:after="0" w:line="240" w:lineRule="auto"/>
        <w:contextualSpacing/>
        <w:jc w:val="center"/>
      </w:pPr>
    </w:p>
    <w:p w:rsidR="00214F93" w:rsidRPr="00303713" w:rsidRDefault="00B90BA9" w:rsidP="00214F93">
      <w:pPr>
        <w:spacing w:after="0" w:line="240" w:lineRule="auto"/>
        <w:contextualSpacing/>
        <w:jc w:val="center"/>
        <w:rPr>
          <w:i/>
        </w:rPr>
      </w:pPr>
      <w:r>
        <w:t>ОП.0</w:t>
      </w:r>
      <w:r w:rsidR="00497C97">
        <w:t>3</w:t>
      </w:r>
      <w:r>
        <w:t xml:space="preserve"> </w:t>
      </w:r>
      <w:r w:rsidR="00497C97">
        <w:t>ГЕНЕТИКА ЧЕЛОВЕКА С ОСНОВАМИ МЕДИЦИНСКОЙ ГЕНЕТИКИ</w:t>
      </w:r>
    </w:p>
    <w:p w:rsidR="00214F93" w:rsidRPr="00303713" w:rsidRDefault="00214F93" w:rsidP="00214F93">
      <w:pPr>
        <w:spacing w:after="0" w:line="240" w:lineRule="auto"/>
        <w:contextualSpacing/>
        <w:jc w:val="center"/>
      </w:pPr>
    </w:p>
    <w:p w:rsidR="00214F93" w:rsidRPr="00303713" w:rsidRDefault="00214F93" w:rsidP="00214F93">
      <w:pPr>
        <w:spacing w:after="0" w:line="240" w:lineRule="auto"/>
        <w:contextualSpacing/>
        <w:jc w:val="center"/>
      </w:pPr>
    </w:p>
    <w:p w:rsidR="005D51EE" w:rsidRPr="00303713" w:rsidRDefault="0008175D" w:rsidP="00214F93">
      <w:pPr>
        <w:spacing w:after="0" w:line="240" w:lineRule="auto"/>
        <w:contextualSpacing/>
        <w:jc w:val="center"/>
      </w:pPr>
      <w:r w:rsidRPr="00303713">
        <w:t xml:space="preserve">к ОПОП по </w:t>
      </w:r>
      <w:r w:rsidR="00214F93" w:rsidRPr="00303713">
        <w:t>специальности</w:t>
      </w:r>
    </w:p>
    <w:p w:rsidR="0008175D" w:rsidRPr="00303713" w:rsidRDefault="0008175D" w:rsidP="00214F93">
      <w:pPr>
        <w:spacing w:after="0" w:line="240" w:lineRule="auto"/>
        <w:contextualSpacing/>
        <w:jc w:val="center"/>
      </w:pPr>
    </w:p>
    <w:p w:rsidR="0008175D" w:rsidRPr="00303713" w:rsidRDefault="00F13062" w:rsidP="00214F93">
      <w:pPr>
        <w:spacing w:after="0" w:line="240" w:lineRule="auto"/>
        <w:contextualSpacing/>
        <w:jc w:val="center"/>
      </w:pPr>
      <w:r>
        <w:t>31</w:t>
      </w:r>
      <w:r w:rsidR="006F5B15">
        <w:t>.02.0</w:t>
      </w:r>
      <w:r>
        <w:t>1</w:t>
      </w:r>
      <w:r w:rsidR="00656398" w:rsidRPr="00303713">
        <w:t xml:space="preserve"> </w:t>
      </w:r>
      <w:r>
        <w:t>ЛЕЧЕБНОЕ ДЕЛО</w:t>
      </w: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214F93">
      <w:pPr>
        <w:spacing w:after="0" w:line="240" w:lineRule="auto"/>
        <w:contextualSpacing/>
        <w:jc w:val="center"/>
      </w:pPr>
    </w:p>
    <w:p w:rsidR="00214F93" w:rsidRPr="00303713" w:rsidRDefault="0008175D" w:rsidP="00214F93">
      <w:pPr>
        <w:spacing w:after="0" w:line="240" w:lineRule="auto"/>
        <w:contextualSpacing/>
        <w:jc w:val="center"/>
      </w:pPr>
      <w:r w:rsidRPr="00303713">
        <w:t>202</w:t>
      </w:r>
      <w:r w:rsidR="00F13062">
        <w:t>4</w:t>
      </w:r>
      <w:r w:rsidR="00214F93" w:rsidRPr="00303713">
        <w:t xml:space="preserve"> г.</w:t>
      </w:r>
    </w:p>
    <w:p w:rsidR="00214F93" w:rsidRPr="00303713" w:rsidRDefault="00214F93" w:rsidP="00214F93">
      <w:pPr>
        <w:spacing w:after="0" w:line="240" w:lineRule="auto"/>
        <w:contextualSpacing/>
        <w:jc w:val="center"/>
        <w:rPr>
          <w:color w:val="C00000"/>
        </w:rPr>
        <w:sectPr w:rsidR="00214F93" w:rsidRPr="00303713" w:rsidSect="008706FE">
          <w:footerReference w:type="default" r:id="rId9"/>
          <w:pgSz w:w="11906" w:h="16838"/>
          <w:pgMar w:top="1134" w:right="850" w:bottom="1134" w:left="1701" w:header="708" w:footer="708" w:gutter="0"/>
          <w:cols w:space="708"/>
          <w:titlePg/>
          <w:docGrid w:linePitch="360"/>
        </w:sectPr>
      </w:pPr>
    </w:p>
    <w:p w:rsidR="00214F93" w:rsidRPr="0067468A" w:rsidRDefault="00214F93" w:rsidP="00214F93">
      <w:pPr>
        <w:spacing w:after="0" w:line="240" w:lineRule="auto"/>
        <w:contextualSpacing/>
        <w:jc w:val="center"/>
        <w:rPr>
          <w:b/>
        </w:rPr>
      </w:pPr>
      <w:r w:rsidRPr="0067468A">
        <w:rPr>
          <w:b/>
        </w:rPr>
        <w:lastRenderedPageBreak/>
        <w:t>СОДЕРЖАНИЕ</w:t>
      </w:r>
    </w:p>
    <w:p w:rsidR="00214F93" w:rsidRPr="0067468A" w:rsidRDefault="00214F93" w:rsidP="00214F93">
      <w:pPr>
        <w:spacing w:after="0" w:line="240" w:lineRule="auto"/>
        <w:contextualSpacing/>
        <w:jc w:val="center"/>
        <w:rPr>
          <w:b/>
        </w:rPr>
      </w:pPr>
    </w:p>
    <w:p w:rsidR="00214F93" w:rsidRPr="0067468A" w:rsidRDefault="00214F93" w:rsidP="00214F93">
      <w:pPr>
        <w:spacing w:after="0" w:line="240" w:lineRule="auto"/>
        <w:contextualSpacing/>
        <w:jc w:val="both"/>
      </w:pPr>
    </w:p>
    <w:tbl>
      <w:tblPr>
        <w:tblW w:w="0" w:type="auto"/>
        <w:tblLook w:val="04A0" w:firstRow="1" w:lastRow="0" w:firstColumn="1" w:lastColumn="0" w:noHBand="0" w:noVBand="1"/>
      </w:tblPr>
      <w:tblGrid>
        <w:gridCol w:w="392"/>
        <w:gridCol w:w="8080"/>
        <w:gridCol w:w="1099"/>
      </w:tblGrid>
      <w:tr w:rsidR="00214F93" w:rsidRPr="0067468A" w:rsidTr="00A31014">
        <w:tc>
          <w:tcPr>
            <w:tcW w:w="392" w:type="dxa"/>
          </w:tcPr>
          <w:p w:rsidR="00214F93" w:rsidRPr="0067468A" w:rsidRDefault="00214F93" w:rsidP="00A31014">
            <w:pPr>
              <w:spacing w:after="0" w:line="360" w:lineRule="auto"/>
              <w:contextualSpacing/>
              <w:jc w:val="both"/>
            </w:pPr>
            <w:r w:rsidRPr="0067468A">
              <w:t>1</w:t>
            </w:r>
          </w:p>
        </w:tc>
        <w:tc>
          <w:tcPr>
            <w:tcW w:w="8080" w:type="dxa"/>
          </w:tcPr>
          <w:p w:rsidR="00214F93" w:rsidRPr="0067468A" w:rsidRDefault="00214F93" w:rsidP="00A31014">
            <w:pPr>
              <w:spacing w:after="0" w:line="360" w:lineRule="auto"/>
              <w:contextualSpacing/>
              <w:jc w:val="both"/>
            </w:pPr>
            <w:r w:rsidRPr="0067468A">
              <w:t>ОБЩАЯ ХАРАКТЕРИСТИКА РАБОЧЕЙ ПРОГРАММЫ УЧЕБНОЙ ДИСЦИПЛИНЫ</w:t>
            </w:r>
          </w:p>
        </w:tc>
        <w:tc>
          <w:tcPr>
            <w:tcW w:w="1099" w:type="dxa"/>
          </w:tcPr>
          <w:p w:rsidR="00214F93" w:rsidRPr="0067468A" w:rsidRDefault="00214F93" w:rsidP="00A31014">
            <w:pPr>
              <w:spacing w:after="0" w:line="360" w:lineRule="auto"/>
              <w:contextualSpacing/>
              <w:jc w:val="center"/>
            </w:pPr>
          </w:p>
          <w:p w:rsidR="008706FE" w:rsidRPr="0067468A" w:rsidRDefault="008706FE" w:rsidP="00A31014">
            <w:pPr>
              <w:spacing w:after="0" w:line="360" w:lineRule="auto"/>
              <w:contextualSpacing/>
              <w:jc w:val="center"/>
            </w:pPr>
            <w:r w:rsidRPr="0067468A">
              <w:t>3</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2</w:t>
            </w:r>
          </w:p>
        </w:tc>
        <w:tc>
          <w:tcPr>
            <w:tcW w:w="8080" w:type="dxa"/>
          </w:tcPr>
          <w:p w:rsidR="00214F93" w:rsidRPr="0067468A" w:rsidRDefault="00214F93" w:rsidP="00A31014">
            <w:pPr>
              <w:spacing w:after="0" w:line="360" w:lineRule="auto"/>
              <w:contextualSpacing/>
              <w:jc w:val="both"/>
            </w:pPr>
            <w:r w:rsidRPr="0067468A">
              <w:t>СТРУКТУРА И СОДЕРЖАНИЕ УЧЕБНОЙ ДИСЦИПЛИНЫ</w:t>
            </w:r>
          </w:p>
        </w:tc>
        <w:tc>
          <w:tcPr>
            <w:tcW w:w="1099" w:type="dxa"/>
          </w:tcPr>
          <w:p w:rsidR="00214F93" w:rsidRPr="0067468A" w:rsidRDefault="0067468A" w:rsidP="00A31014">
            <w:pPr>
              <w:spacing w:after="0" w:line="360" w:lineRule="auto"/>
              <w:contextualSpacing/>
              <w:jc w:val="center"/>
            </w:pPr>
            <w:r w:rsidRPr="0067468A">
              <w:t>9</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3</w:t>
            </w:r>
          </w:p>
        </w:tc>
        <w:tc>
          <w:tcPr>
            <w:tcW w:w="8080" w:type="dxa"/>
          </w:tcPr>
          <w:p w:rsidR="00214F93" w:rsidRPr="0067468A" w:rsidRDefault="00214F93" w:rsidP="00A31014">
            <w:pPr>
              <w:spacing w:after="0" w:line="360" w:lineRule="auto"/>
              <w:contextualSpacing/>
              <w:jc w:val="both"/>
            </w:pPr>
            <w:r w:rsidRPr="0067468A">
              <w:t xml:space="preserve">УСЛОВИЯ РЕАЛИЗАЦИИ </w:t>
            </w:r>
            <w:r w:rsidR="008817B8" w:rsidRPr="0067468A">
              <w:t xml:space="preserve">РАБОЧЕЙ ПРОГРАММЫ </w:t>
            </w:r>
            <w:r w:rsidRPr="0067468A">
              <w:t>УЧЕБНОЙ ДИСЦИПЛИНЫ</w:t>
            </w:r>
          </w:p>
        </w:tc>
        <w:tc>
          <w:tcPr>
            <w:tcW w:w="1099" w:type="dxa"/>
          </w:tcPr>
          <w:p w:rsidR="00214F93" w:rsidRPr="0067468A" w:rsidRDefault="00214F93" w:rsidP="00A31014">
            <w:pPr>
              <w:spacing w:after="0" w:line="360" w:lineRule="auto"/>
              <w:contextualSpacing/>
              <w:jc w:val="both"/>
            </w:pPr>
          </w:p>
          <w:p w:rsidR="00656398" w:rsidRPr="0067468A" w:rsidRDefault="0067468A" w:rsidP="00A31014">
            <w:pPr>
              <w:spacing w:after="0" w:line="360" w:lineRule="auto"/>
              <w:contextualSpacing/>
              <w:jc w:val="center"/>
            </w:pPr>
            <w:r w:rsidRPr="0067468A">
              <w:t>34</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4</w:t>
            </w:r>
          </w:p>
        </w:tc>
        <w:tc>
          <w:tcPr>
            <w:tcW w:w="8080" w:type="dxa"/>
          </w:tcPr>
          <w:p w:rsidR="00214F93" w:rsidRPr="0067468A" w:rsidRDefault="00214F93" w:rsidP="00A31014">
            <w:pPr>
              <w:spacing w:after="0" w:line="360" w:lineRule="auto"/>
              <w:contextualSpacing/>
              <w:jc w:val="both"/>
            </w:pPr>
            <w:r w:rsidRPr="0067468A">
              <w:t>КОНТРОЛЬ И ОЦЕНКА РЕЗУЛЬТАТОВ ОСВОЕНИЯ УЧЕБНОЙ ДИСЦИПЛИНЫ</w:t>
            </w:r>
          </w:p>
        </w:tc>
        <w:tc>
          <w:tcPr>
            <w:tcW w:w="1099" w:type="dxa"/>
          </w:tcPr>
          <w:p w:rsidR="00214F93" w:rsidRPr="0067468A" w:rsidRDefault="00214F93" w:rsidP="00A31014">
            <w:pPr>
              <w:spacing w:after="0" w:line="360" w:lineRule="auto"/>
              <w:contextualSpacing/>
              <w:jc w:val="center"/>
            </w:pPr>
          </w:p>
          <w:p w:rsidR="00656398" w:rsidRPr="0067468A" w:rsidRDefault="0067468A" w:rsidP="00A31014">
            <w:pPr>
              <w:spacing w:after="0" w:line="360" w:lineRule="auto"/>
              <w:contextualSpacing/>
              <w:jc w:val="center"/>
            </w:pPr>
            <w:r w:rsidRPr="0067468A">
              <w:t>38</w:t>
            </w:r>
          </w:p>
        </w:tc>
      </w:tr>
    </w:tbl>
    <w:p w:rsidR="00214F93" w:rsidRPr="00303713" w:rsidRDefault="00214F93" w:rsidP="00214F93">
      <w:pPr>
        <w:spacing w:after="0" w:line="240" w:lineRule="auto"/>
        <w:contextualSpacing/>
        <w:jc w:val="both"/>
        <w:rPr>
          <w:color w:val="C00000"/>
        </w:rPr>
        <w:sectPr w:rsidR="00214F93" w:rsidRPr="00303713" w:rsidSect="008706FE">
          <w:pgSz w:w="11906" w:h="16838"/>
          <w:pgMar w:top="1134" w:right="850" w:bottom="1134" w:left="1701" w:header="708" w:footer="708" w:gutter="0"/>
          <w:cols w:space="708"/>
          <w:titlePg/>
          <w:docGrid w:linePitch="360"/>
        </w:sectPr>
      </w:pPr>
    </w:p>
    <w:p w:rsidR="00214F93" w:rsidRPr="0067468A" w:rsidRDefault="00214F93" w:rsidP="00214F93">
      <w:pPr>
        <w:spacing w:after="0" w:line="240" w:lineRule="auto"/>
        <w:contextualSpacing/>
        <w:jc w:val="center"/>
      </w:pPr>
      <w:r w:rsidRPr="0067468A">
        <w:lastRenderedPageBreak/>
        <w:t>1 ОБЩАЯ ХАРАКТЕРИСТИКА РАБОЧЕЙ ПРОГРАММЫ УЧЕБНОЙ ДИСЦИПЛИНЫ</w:t>
      </w:r>
    </w:p>
    <w:p w:rsidR="00214F93" w:rsidRPr="0067468A" w:rsidRDefault="00214F93" w:rsidP="00214F93">
      <w:pPr>
        <w:spacing w:after="0" w:line="240" w:lineRule="auto"/>
        <w:contextualSpacing/>
        <w:jc w:val="both"/>
      </w:pPr>
    </w:p>
    <w:p w:rsidR="00214F93" w:rsidRPr="0067468A" w:rsidRDefault="00214F93" w:rsidP="00214F93">
      <w:pPr>
        <w:spacing w:after="0" w:line="240" w:lineRule="auto"/>
        <w:ind w:firstLine="709"/>
        <w:contextualSpacing/>
        <w:jc w:val="both"/>
        <w:rPr>
          <w:b/>
        </w:rPr>
      </w:pPr>
      <w:r w:rsidRPr="0067468A">
        <w:rPr>
          <w:b/>
        </w:rPr>
        <w:t>1.1 Место дисциплины в структуре основной профессиональной образовательной программы</w:t>
      </w:r>
    </w:p>
    <w:p w:rsidR="009509FD" w:rsidRPr="0067468A" w:rsidRDefault="00214F93" w:rsidP="009509FD">
      <w:pPr>
        <w:spacing w:after="0" w:line="240" w:lineRule="auto"/>
        <w:ind w:firstLine="709"/>
        <w:contextualSpacing/>
        <w:jc w:val="both"/>
      </w:pPr>
      <w:r w:rsidRPr="0067468A">
        <w:t xml:space="preserve">Учебная дисциплина </w:t>
      </w:r>
      <w:r w:rsidR="00B90BA9">
        <w:t>ОП.0</w:t>
      </w:r>
      <w:r w:rsidR="00497C97">
        <w:t>3</w:t>
      </w:r>
      <w:r w:rsidR="00B90BA9">
        <w:t xml:space="preserve"> </w:t>
      </w:r>
      <w:r w:rsidR="00497C97">
        <w:t>Генетика человека с основами медицинской генетики</w:t>
      </w:r>
      <w:r w:rsidRPr="0067468A">
        <w:t xml:space="preserve"> является обязательной частью </w:t>
      </w:r>
      <w:r w:rsidR="00B90BA9">
        <w:rPr>
          <w:szCs w:val="24"/>
        </w:rPr>
        <w:t>общепрофессионального</w:t>
      </w:r>
      <w:r w:rsidR="00F13062" w:rsidRPr="00A31DEF">
        <w:rPr>
          <w:szCs w:val="24"/>
        </w:rPr>
        <w:t xml:space="preserve"> цикла</w:t>
      </w:r>
      <w:r w:rsidR="00F13062" w:rsidRPr="0067468A">
        <w:t xml:space="preserve"> </w:t>
      </w:r>
      <w:r w:rsidRPr="0067468A">
        <w:t>ос</w:t>
      </w:r>
      <w:r w:rsidR="00B13830" w:rsidRPr="0067468A">
        <w:t xml:space="preserve">новной профессиональной образовательной программы (далее – ОПОП) в соответствии с ФГОС </w:t>
      </w:r>
      <w:r w:rsidR="0008175D" w:rsidRPr="0067468A">
        <w:t xml:space="preserve">специальности </w:t>
      </w:r>
      <w:r w:rsidR="00F13062">
        <w:t>31</w:t>
      </w:r>
      <w:r w:rsidR="009509FD" w:rsidRPr="0067468A">
        <w:t>.02.0</w:t>
      </w:r>
      <w:r w:rsidR="00F13062">
        <w:t>1</w:t>
      </w:r>
      <w:r w:rsidR="009509FD" w:rsidRPr="0067468A">
        <w:t xml:space="preserve"> </w:t>
      </w:r>
      <w:r w:rsidR="00F13062">
        <w:t>Лечебное дело</w:t>
      </w:r>
      <w:r w:rsidR="009509FD" w:rsidRPr="0067468A">
        <w:t>.</w:t>
      </w:r>
    </w:p>
    <w:p w:rsidR="005761E1" w:rsidRPr="008D25EE" w:rsidRDefault="00B13830" w:rsidP="009509FD">
      <w:pPr>
        <w:spacing w:after="0" w:line="240" w:lineRule="auto"/>
        <w:ind w:firstLine="709"/>
        <w:contextualSpacing/>
        <w:jc w:val="both"/>
        <w:rPr>
          <w:color w:val="C00000"/>
        </w:rPr>
      </w:pPr>
      <w:r w:rsidRPr="000264DB">
        <w:t>Особое значение дисциплин</w:t>
      </w:r>
      <w:r w:rsidR="00F13062" w:rsidRPr="000264DB">
        <w:t>а</w:t>
      </w:r>
      <w:r w:rsidRPr="000264DB">
        <w:t xml:space="preserve"> имеет пр</w:t>
      </w:r>
      <w:r w:rsidR="0008175D" w:rsidRPr="000264DB">
        <w:t xml:space="preserve">и формировании и </w:t>
      </w:r>
      <w:r w:rsidR="0003091A" w:rsidRPr="000264DB">
        <w:t>развитии общих</w:t>
      </w:r>
      <w:r w:rsidR="0008175D" w:rsidRPr="008D25EE">
        <w:rPr>
          <w:color w:val="C00000"/>
        </w:rPr>
        <w:t xml:space="preserve"> </w:t>
      </w:r>
      <w:r w:rsidR="000264DB" w:rsidRPr="000264DB">
        <w:t>компетенций</w:t>
      </w:r>
      <w:r w:rsidR="000264DB">
        <w:rPr>
          <w:color w:val="C00000"/>
        </w:rPr>
        <w:t xml:space="preserve"> </w:t>
      </w:r>
      <w:r w:rsidR="00497C97" w:rsidRPr="00A31DEF">
        <w:rPr>
          <w:szCs w:val="24"/>
        </w:rPr>
        <w:t>ОК 01, ОК 02, ОК 04, ОК 05, ОК 06, ОК 07, ОК 09</w:t>
      </w:r>
      <w:r w:rsidR="005761E1" w:rsidRPr="008D25EE">
        <w:rPr>
          <w:color w:val="C00000"/>
        </w:rPr>
        <w:t>.</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Область применения программы</w:t>
      </w:r>
    </w:p>
    <w:p w:rsidR="009509FD" w:rsidRPr="009509FD" w:rsidRDefault="00B74DC9" w:rsidP="009509FD">
      <w:pPr>
        <w:shd w:val="clear" w:color="auto" w:fill="FFFFFF"/>
        <w:spacing w:after="0" w:line="240" w:lineRule="auto"/>
        <w:ind w:firstLine="709"/>
        <w:contextualSpacing/>
        <w:jc w:val="both"/>
      </w:pPr>
      <w:r w:rsidRPr="009509FD">
        <w:rPr>
          <w:szCs w:val="24"/>
        </w:rPr>
        <w:t>Программа учебной дисциплины является частью основной профессиональной образовательной программы в соответствии с ФГОС СПО по специальност</w:t>
      </w:r>
      <w:r w:rsidR="009509FD" w:rsidRPr="009509FD">
        <w:rPr>
          <w:szCs w:val="24"/>
        </w:rPr>
        <w:t>и</w:t>
      </w:r>
      <w:r w:rsidRPr="009509FD">
        <w:rPr>
          <w:szCs w:val="24"/>
        </w:rPr>
        <w:t xml:space="preserve"> СПО </w:t>
      </w:r>
      <w:r w:rsidR="00F13062">
        <w:t>31</w:t>
      </w:r>
      <w:r w:rsidR="00F13062" w:rsidRPr="0067468A">
        <w:t>.02.0</w:t>
      </w:r>
      <w:r w:rsidR="00F13062">
        <w:t>1</w:t>
      </w:r>
      <w:r w:rsidR="00F13062" w:rsidRPr="0067468A">
        <w:t xml:space="preserve"> </w:t>
      </w:r>
      <w:r w:rsidR="00F13062">
        <w:t>Лечебное дело</w:t>
      </w:r>
      <w:r w:rsidR="009509FD" w:rsidRPr="009509FD">
        <w:t>.</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Цели и задачи дисциплины – требования к результатам освоения дисциплины</w:t>
      </w:r>
    </w:p>
    <w:p w:rsidR="00F13062" w:rsidRDefault="00F13062" w:rsidP="00F13062">
      <w:pPr>
        <w:suppressAutoHyphens/>
        <w:spacing w:after="0" w:line="240" w:lineRule="auto"/>
        <w:ind w:firstLine="709"/>
        <w:jc w:val="both"/>
        <w:rPr>
          <w:szCs w:val="24"/>
        </w:rPr>
      </w:pPr>
      <w:r w:rsidRPr="00A31DEF">
        <w:rPr>
          <w:szCs w:val="24"/>
        </w:rPr>
        <w:t>В рамках программы учебной дисциплины обучающимися осваиваются умения и знания</w:t>
      </w:r>
      <w:r>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4218"/>
        <w:gridCol w:w="3992"/>
      </w:tblGrid>
      <w:tr w:rsidR="00497C97" w:rsidRPr="00A31DEF" w:rsidTr="00BA763D">
        <w:tc>
          <w:tcPr>
            <w:tcW w:w="1135" w:type="dxa"/>
            <w:shd w:val="clear" w:color="auto" w:fill="auto"/>
          </w:tcPr>
          <w:p w:rsidR="00497C97" w:rsidRPr="00D14AE0" w:rsidRDefault="00497C97" w:rsidP="00BA763D">
            <w:pPr>
              <w:spacing w:after="0" w:line="240" w:lineRule="auto"/>
              <w:rPr>
                <w:b/>
                <w:bCs/>
                <w:szCs w:val="24"/>
              </w:rPr>
            </w:pPr>
            <w:r w:rsidRPr="00D14AE0">
              <w:rPr>
                <w:b/>
                <w:bCs/>
                <w:szCs w:val="24"/>
              </w:rPr>
              <w:t xml:space="preserve">Код </w:t>
            </w:r>
          </w:p>
          <w:p w:rsidR="00497C97" w:rsidRPr="00D14AE0" w:rsidRDefault="00497C97" w:rsidP="00BA763D">
            <w:pPr>
              <w:spacing w:after="0" w:line="240" w:lineRule="auto"/>
              <w:rPr>
                <w:b/>
                <w:bCs/>
                <w:szCs w:val="24"/>
              </w:rPr>
            </w:pPr>
            <w:r w:rsidRPr="00D14AE0">
              <w:rPr>
                <w:b/>
                <w:bCs/>
                <w:szCs w:val="24"/>
              </w:rPr>
              <w:t>ПК, ОК</w:t>
            </w:r>
          </w:p>
        </w:tc>
        <w:tc>
          <w:tcPr>
            <w:tcW w:w="4218" w:type="dxa"/>
            <w:shd w:val="clear" w:color="auto" w:fill="auto"/>
          </w:tcPr>
          <w:p w:rsidR="00497C97" w:rsidRPr="00D14AE0" w:rsidRDefault="00497C97" w:rsidP="00BA763D">
            <w:pPr>
              <w:spacing w:after="0" w:line="240" w:lineRule="auto"/>
              <w:rPr>
                <w:b/>
                <w:bCs/>
                <w:szCs w:val="24"/>
              </w:rPr>
            </w:pPr>
            <w:r w:rsidRPr="00D14AE0">
              <w:rPr>
                <w:b/>
                <w:bCs/>
                <w:szCs w:val="24"/>
              </w:rPr>
              <w:t>Умения</w:t>
            </w:r>
          </w:p>
        </w:tc>
        <w:tc>
          <w:tcPr>
            <w:tcW w:w="3992" w:type="dxa"/>
            <w:shd w:val="clear" w:color="auto" w:fill="auto"/>
          </w:tcPr>
          <w:p w:rsidR="00497C97" w:rsidRPr="00D14AE0" w:rsidRDefault="00497C97" w:rsidP="00BA763D">
            <w:pPr>
              <w:spacing w:after="0" w:line="240" w:lineRule="auto"/>
              <w:rPr>
                <w:b/>
                <w:bCs/>
                <w:szCs w:val="24"/>
              </w:rPr>
            </w:pPr>
            <w:r w:rsidRPr="00D14AE0">
              <w:rPr>
                <w:b/>
                <w:bCs/>
                <w:szCs w:val="24"/>
              </w:rPr>
              <w:t>Знания</w:t>
            </w:r>
          </w:p>
        </w:tc>
      </w:tr>
      <w:tr w:rsidR="00497C97" w:rsidRPr="00A31DEF" w:rsidTr="00BA763D">
        <w:trPr>
          <w:trHeight w:val="556"/>
        </w:trPr>
        <w:tc>
          <w:tcPr>
            <w:tcW w:w="1135" w:type="dxa"/>
            <w:shd w:val="clear" w:color="auto" w:fill="auto"/>
          </w:tcPr>
          <w:p w:rsidR="00497C97" w:rsidRPr="00A31DEF" w:rsidRDefault="00497C97" w:rsidP="00BA763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4"/>
              </w:rPr>
            </w:pPr>
          </w:p>
          <w:p w:rsidR="00497C97" w:rsidRPr="00A31DEF" w:rsidRDefault="00497C97" w:rsidP="00BA763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4"/>
              </w:rPr>
            </w:pPr>
            <w:r w:rsidRPr="00A31DEF">
              <w:rPr>
                <w:szCs w:val="24"/>
              </w:rPr>
              <w:t>ОК</w:t>
            </w:r>
            <w:r>
              <w:rPr>
                <w:szCs w:val="24"/>
              </w:rPr>
              <w:t xml:space="preserve"> </w:t>
            </w:r>
            <w:r w:rsidRPr="00A31DEF">
              <w:rPr>
                <w:szCs w:val="24"/>
              </w:rPr>
              <w:t>01 ОК</w:t>
            </w:r>
            <w:r>
              <w:rPr>
                <w:szCs w:val="24"/>
              </w:rPr>
              <w:t xml:space="preserve"> </w:t>
            </w:r>
            <w:r w:rsidRPr="00A31DEF">
              <w:rPr>
                <w:szCs w:val="24"/>
              </w:rPr>
              <w:t>02</w:t>
            </w:r>
          </w:p>
          <w:p w:rsidR="00497C97" w:rsidRPr="00A31DEF" w:rsidRDefault="00497C97" w:rsidP="00BA763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4"/>
              </w:rPr>
            </w:pPr>
            <w:r w:rsidRPr="00A31DEF">
              <w:rPr>
                <w:szCs w:val="24"/>
              </w:rPr>
              <w:t>ОК</w:t>
            </w:r>
            <w:r>
              <w:rPr>
                <w:szCs w:val="24"/>
              </w:rPr>
              <w:t xml:space="preserve"> </w:t>
            </w:r>
            <w:r w:rsidRPr="00A31DEF">
              <w:rPr>
                <w:szCs w:val="24"/>
              </w:rPr>
              <w:t>04 ОК</w:t>
            </w:r>
            <w:r>
              <w:rPr>
                <w:szCs w:val="24"/>
              </w:rPr>
              <w:t xml:space="preserve"> </w:t>
            </w:r>
            <w:r w:rsidRPr="00A31DEF">
              <w:rPr>
                <w:szCs w:val="24"/>
              </w:rPr>
              <w:t>05</w:t>
            </w:r>
          </w:p>
          <w:p w:rsidR="00497C97" w:rsidRPr="00A31DEF" w:rsidRDefault="00497C97" w:rsidP="00BA763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4"/>
              </w:rPr>
            </w:pPr>
            <w:r w:rsidRPr="00A31DEF">
              <w:rPr>
                <w:szCs w:val="24"/>
              </w:rPr>
              <w:t>ОК</w:t>
            </w:r>
            <w:r>
              <w:rPr>
                <w:szCs w:val="24"/>
              </w:rPr>
              <w:t xml:space="preserve"> </w:t>
            </w:r>
            <w:r w:rsidRPr="00A31DEF">
              <w:rPr>
                <w:szCs w:val="24"/>
              </w:rPr>
              <w:t>06 ОК</w:t>
            </w:r>
            <w:r>
              <w:rPr>
                <w:szCs w:val="24"/>
              </w:rPr>
              <w:t xml:space="preserve"> </w:t>
            </w:r>
            <w:r w:rsidRPr="00A31DEF">
              <w:rPr>
                <w:szCs w:val="24"/>
              </w:rPr>
              <w:t>07</w:t>
            </w:r>
          </w:p>
          <w:p w:rsidR="00497C97" w:rsidRPr="00A31DEF" w:rsidRDefault="00497C97" w:rsidP="00BA763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4"/>
              </w:rPr>
            </w:pPr>
            <w:r w:rsidRPr="00A31DEF">
              <w:rPr>
                <w:szCs w:val="24"/>
              </w:rPr>
              <w:t>ОК</w:t>
            </w:r>
            <w:r>
              <w:rPr>
                <w:szCs w:val="24"/>
              </w:rPr>
              <w:t xml:space="preserve"> </w:t>
            </w:r>
            <w:r w:rsidRPr="00A31DEF">
              <w:rPr>
                <w:szCs w:val="24"/>
              </w:rPr>
              <w:t>09</w:t>
            </w:r>
          </w:p>
          <w:p w:rsidR="00497C97" w:rsidRPr="00A31DEF" w:rsidRDefault="00497C97" w:rsidP="00BA763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4"/>
              </w:rPr>
            </w:pPr>
            <w:r w:rsidRPr="00A31DEF">
              <w:rPr>
                <w:szCs w:val="24"/>
              </w:rPr>
              <w:t>ПК 2.1.</w:t>
            </w:r>
          </w:p>
          <w:p w:rsidR="00497C97" w:rsidRPr="00A31DEF" w:rsidRDefault="00497C97" w:rsidP="00BA763D">
            <w:pPr>
              <w:spacing w:after="0" w:line="240" w:lineRule="auto"/>
              <w:jc w:val="center"/>
              <w:rPr>
                <w:szCs w:val="24"/>
              </w:rPr>
            </w:pPr>
            <w:r w:rsidRPr="00A31DEF">
              <w:rPr>
                <w:szCs w:val="24"/>
              </w:rPr>
              <w:t>ПК</w:t>
            </w:r>
            <w:r>
              <w:rPr>
                <w:szCs w:val="24"/>
              </w:rPr>
              <w:t xml:space="preserve"> </w:t>
            </w:r>
            <w:r w:rsidRPr="00A31DEF">
              <w:rPr>
                <w:szCs w:val="24"/>
              </w:rPr>
              <w:t>4.1</w:t>
            </w:r>
          </w:p>
          <w:p w:rsidR="00497C97" w:rsidRPr="00A31DEF" w:rsidRDefault="00497C97" w:rsidP="00BA763D">
            <w:pPr>
              <w:spacing w:after="0" w:line="240" w:lineRule="auto"/>
              <w:jc w:val="center"/>
              <w:rPr>
                <w:szCs w:val="24"/>
              </w:rPr>
            </w:pPr>
            <w:r w:rsidRPr="00A31DEF">
              <w:rPr>
                <w:szCs w:val="24"/>
              </w:rPr>
              <w:t>ПК</w:t>
            </w:r>
            <w:r>
              <w:rPr>
                <w:szCs w:val="24"/>
              </w:rPr>
              <w:t xml:space="preserve"> </w:t>
            </w:r>
            <w:r w:rsidRPr="00A31DEF">
              <w:rPr>
                <w:szCs w:val="24"/>
              </w:rPr>
              <w:t>4.4 ПК</w:t>
            </w:r>
            <w:r>
              <w:rPr>
                <w:szCs w:val="24"/>
              </w:rPr>
              <w:t xml:space="preserve"> </w:t>
            </w:r>
            <w:r w:rsidRPr="00A31DEF">
              <w:rPr>
                <w:szCs w:val="24"/>
              </w:rPr>
              <w:t>6.7</w:t>
            </w:r>
          </w:p>
          <w:p w:rsidR="00497C97" w:rsidRPr="00A31DEF" w:rsidRDefault="00497C97" w:rsidP="00BA763D">
            <w:pPr>
              <w:spacing w:after="0" w:line="240" w:lineRule="auto"/>
              <w:rPr>
                <w:szCs w:val="24"/>
              </w:rPr>
            </w:pPr>
          </w:p>
        </w:tc>
        <w:tc>
          <w:tcPr>
            <w:tcW w:w="4218" w:type="dxa"/>
            <w:shd w:val="clear" w:color="auto" w:fill="auto"/>
          </w:tcPr>
          <w:p w:rsidR="00497C97" w:rsidRPr="00A31DEF" w:rsidRDefault="00497C97" w:rsidP="00BA763D">
            <w:pPr>
              <w:autoSpaceDE w:val="0"/>
              <w:autoSpaceDN w:val="0"/>
              <w:adjustRightInd w:val="0"/>
              <w:spacing w:after="0" w:line="240" w:lineRule="auto"/>
              <w:rPr>
                <w:szCs w:val="24"/>
              </w:rPr>
            </w:pPr>
            <w:r w:rsidRPr="00A31DEF">
              <w:rPr>
                <w:szCs w:val="24"/>
              </w:rPr>
              <w:t>Уметь:</w:t>
            </w:r>
          </w:p>
          <w:p w:rsidR="00497C97" w:rsidRPr="00A31DEF" w:rsidRDefault="00497C97" w:rsidP="00BA763D">
            <w:pPr>
              <w:autoSpaceDE w:val="0"/>
              <w:autoSpaceDN w:val="0"/>
              <w:adjustRightInd w:val="0"/>
              <w:spacing w:after="0" w:line="240" w:lineRule="auto"/>
              <w:jc w:val="both"/>
              <w:rPr>
                <w:szCs w:val="24"/>
              </w:rPr>
            </w:pPr>
            <w:r w:rsidRPr="00A31DEF">
              <w:rPr>
                <w:szCs w:val="24"/>
              </w:rPr>
              <w:t>проводить индивидуальные (групповые) беседы с населением по личной гигиене, гигиене труда и отдыха, по здоровому питанию, по уровню физической активности, отказу от курения табака и пагубного потребления алкоголя, о здоровом образе жизни, мерах профилактики предотвратимых болезней;</w:t>
            </w:r>
          </w:p>
          <w:p w:rsidR="00497C97" w:rsidRPr="00A31DEF" w:rsidRDefault="00497C97" w:rsidP="00BA763D">
            <w:pPr>
              <w:spacing w:after="0" w:line="240" w:lineRule="auto"/>
              <w:jc w:val="both"/>
              <w:rPr>
                <w:szCs w:val="24"/>
              </w:rPr>
            </w:pPr>
            <w:r w:rsidRPr="00A31DEF">
              <w:rPr>
                <w:szCs w:val="24"/>
              </w:rPr>
              <w:t>формировать общественное мнение в пользу здорового образа жизни, мотивировать население на здоровый образ жизни или изменение образа жизни, улучшение качества жизни, информировать о программах и способах отказа от вредных привычек;</w:t>
            </w:r>
          </w:p>
          <w:p w:rsidR="00497C97" w:rsidRPr="00A31DEF" w:rsidRDefault="00497C97" w:rsidP="00BA763D">
            <w:pPr>
              <w:spacing w:after="0" w:line="240" w:lineRule="auto"/>
              <w:jc w:val="both"/>
              <w:rPr>
                <w:szCs w:val="24"/>
              </w:rPr>
            </w:pPr>
            <w:r w:rsidRPr="00A31DEF">
              <w:rPr>
                <w:szCs w:val="24"/>
              </w:rPr>
              <w:t>проводить предварительную диагностику наследственных болезней;</w:t>
            </w:r>
          </w:p>
          <w:p w:rsidR="00497C97" w:rsidRPr="00A31DEF" w:rsidRDefault="00497C97" w:rsidP="00BA763D">
            <w:pPr>
              <w:spacing w:after="0" w:line="240" w:lineRule="auto"/>
              <w:jc w:val="both"/>
              <w:rPr>
                <w:szCs w:val="24"/>
              </w:rPr>
            </w:pPr>
            <w:r w:rsidRPr="00A31DEF">
              <w:rPr>
                <w:szCs w:val="24"/>
              </w:rPr>
              <w:t xml:space="preserve">рассчитывать риск  рождения больного ребенка у родителей </w:t>
            </w:r>
          </w:p>
          <w:p w:rsidR="00497C97" w:rsidRPr="00A31DEF" w:rsidRDefault="00497C97" w:rsidP="00BA763D">
            <w:pPr>
              <w:spacing w:after="0" w:line="240" w:lineRule="auto"/>
              <w:jc w:val="both"/>
              <w:rPr>
                <w:szCs w:val="24"/>
              </w:rPr>
            </w:pPr>
            <w:r w:rsidRPr="00A31DEF">
              <w:rPr>
                <w:szCs w:val="24"/>
              </w:rPr>
              <w:t>с наследственной патологией;</w:t>
            </w:r>
          </w:p>
          <w:p w:rsidR="00497C97" w:rsidRPr="00A31DEF" w:rsidRDefault="00497C97" w:rsidP="00BA763D">
            <w:pPr>
              <w:spacing w:after="0" w:line="240" w:lineRule="auto"/>
              <w:jc w:val="both"/>
              <w:rPr>
                <w:szCs w:val="24"/>
              </w:rPr>
            </w:pPr>
            <w:r w:rsidRPr="00A31DEF">
              <w:rPr>
                <w:szCs w:val="24"/>
              </w:rPr>
              <w:t>проводить Опрос и вести учет пациентов с наследственной патологией;</w:t>
            </w:r>
          </w:p>
          <w:p w:rsidR="00497C97" w:rsidRPr="00A31DEF" w:rsidRDefault="00497C97" w:rsidP="00BA763D">
            <w:pPr>
              <w:spacing w:after="0" w:line="240" w:lineRule="auto"/>
              <w:jc w:val="both"/>
              <w:rPr>
                <w:szCs w:val="24"/>
              </w:rPr>
            </w:pPr>
            <w:r w:rsidRPr="00A31DEF">
              <w:rPr>
                <w:szCs w:val="24"/>
              </w:rPr>
              <w:t>проводить предварительную диагностику наследственных болезней;</w:t>
            </w:r>
          </w:p>
          <w:p w:rsidR="00497C97" w:rsidRPr="00A31DEF" w:rsidRDefault="00497C97" w:rsidP="00BA763D">
            <w:pPr>
              <w:spacing w:after="0" w:line="240" w:lineRule="auto"/>
              <w:jc w:val="both"/>
              <w:rPr>
                <w:szCs w:val="24"/>
              </w:rPr>
            </w:pPr>
            <w:r w:rsidRPr="00A31DEF">
              <w:rPr>
                <w:szCs w:val="24"/>
              </w:rPr>
              <w:t>проводить беседы по планированию семьи с учетом имеющейся наследственной патологии.</w:t>
            </w:r>
          </w:p>
        </w:tc>
        <w:tc>
          <w:tcPr>
            <w:tcW w:w="3992" w:type="dxa"/>
            <w:shd w:val="clear" w:color="auto" w:fill="auto"/>
          </w:tcPr>
          <w:p w:rsidR="00497C97" w:rsidRPr="00A31DEF" w:rsidRDefault="00497C97" w:rsidP="00BA763D">
            <w:pPr>
              <w:spacing w:after="0" w:line="240" w:lineRule="auto"/>
              <w:ind w:left="40"/>
              <w:rPr>
                <w:bCs/>
                <w:szCs w:val="24"/>
                <w:shd w:val="clear" w:color="auto" w:fill="FFFFFF"/>
              </w:rPr>
            </w:pPr>
            <w:r w:rsidRPr="00A31DEF">
              <w:rPr>
                <w:bCs/>
                <w:szCs w:val="24"/>
                <w:shd w:val="clear" w:color="auto" w:fill="FFFFFF"/>
              </w:rPr>
              <w:t xml:space="preserve">Знать: </w:t>
            </w:r>
          </w:p>
          <w:p w:rsidR="00497C97" w:rsidRPr="00A31DEF" w:rsidRDefault="00497C97" w:rsidP="00BA763D">
            <w:pPr>
              <w:pStyle w:val="af3"/>
              <w:rPr>
                <w:lang w:eastAsia="ru-RU"/>
              </w:rPr>
            </w:pPr>
            <w:r w:rsidRPr="00A31DEF">
              <w:rPr>
                <w:lang w:eastAsia="ru-RU"/>
              </w:rPr>
              <w:t>биохимические и цитологические основы наследственности;</w:t>
            </w:r>
          </w:p>
          <w:p w:rsidR="00497C97" w:rsidRPr="00A31DEF" w:rsidRDefault="00497C97" w:rsidP="00BA763D">
            <w:pPr>
              <w:pStyle w:val="af3"/>
              <w:rPr>
                <w:lang w:eastAsia="ru-RU"/>
              </w:rPr>
            </w:pPr>
            <w:r w:rsidRPr="00A31DEF">
              <w:rPr>
                <w:lang w:eastAsia="ru-RU"/>
              </w:rPr>
              <w:t>закономерности наследования признаков, виды взаимодействия генов;</w:t>
            </w:r>
          </w:p>
          <w:p w:rsidR="00497C97" w:rsidRPr="00A31DEF" w:rsidRDefault="00497C97" w:rsidP="00BA763D">
            <w:pPr>
              <w:pStyle w:val="af3"/>
              <w:rPr>
                <w:lang w:eastAsia="ru-RU"/>
              </w:rPr>
            </w:pPr>
            <w:r w:rsidRPr="00A31DEF">
              <w:rPr>
                <w:lang w:eastAsia="ru-RU"/>
              </w:rPr>
              <w:t>методы изучения наследственности и изменчивости человека в норме и патологии;</w:t>
            </w:r>
          </w:p>
          <w:p w:rsidR="00497C97" w:rsidRPr="00A31DEF" w:rsidRDefault="00497C97" w:rsidP="00BA763D">
            <w:pPr>
              <w:pStyle w:val="af3"/>
              <w:rPr>
                <w:lang w:eastAsia="ru-RU"/>
              </w:rPr>
            </w:pPr>
            <w:r w:rsidRPr="00A31DEF">
              <w:rPr>
                <w:lang w:eastAsia="ru-RU"/>
              </w:rPr>
              <w:t>основные виды изменчивости, виды мутаций у человека, факторы мутагенеза;</w:t>
            </w:r>
          </w:p>
          <w:p w:rsidR="00497C97" w:rsidRPr="00A31DEF" w:rsidRDefault="00497C97" w:rsidP="00BA763D">
            <w:pPr>
              <w:pStyle w:val="af3"/>
              <w:rPr>
                <w:lang w:eastAsia="ru-RU"/>
              </w:rPr>
            </w:pPr>
            <w:r w:rsidRPr="00A31DEF">
              <w:rPr>
                <w:lang w:eastAsia="ru-RU"/>
              </w:rPr>
              <w:t>основные группы наследственных заболеваний, причины и механизмы возникновения;</w:t>
            </w:r>
          </w:p>
          <w:p w:rsidR="00497C97" w:rsidRPr="00A31DEF" w:rsidRDefault="00497C97" w:rsidP="00BA763D">
            <w:pPr>
              <w:pStyle w:val="af3"/>
              <w:rPr>
                <w:lang w:eastAsia="ru-RU"/>
              </w:rPr>
            </w:pPr>
            <w:r w:rsidRPr="00A31DEF">
              <w:rPr>
                <w:lang w:eastAsia="ru-RU"/>
              </w:rPr>
              <w:t>признаки стойкого нарушения функций организма, обусловленного наследственными заболеваниями;</w:t>
            </w:r>
          </w:p>
          <w:p w:rsidR="00497C97" w:rsidRPr="00A31DEF" w:rsidRDefault="00497C97" w:rsidP="00BA763D">
            <w:pPr>
              <w:pStyle w:val="af3"/>
              <w:rPr>
                <w:lang w:eastAsia="ru-RU"/>
              </w:rPr>
            </w:pPr>
            <w:r w:rsidRPr="00A31DEF">
              <w:rPr>
                <w:lang w:eastAsia="ru-RU"/>
              </w:rPr>
              <w:t>цели, задачи, методы и показания к медико-генетическому консультированию.</w:t>
            </w:r>
          </w:p>
          <w:p w:rsidR="00497C97" w:rsidRPr="00A31DEF" w:rsidRDefault="00497C97" w:rsidP="00BA763D">
            <w:pPr>
              <w:pStyle w:val="af3"/>
              <w:rPr>
                <w:shd w:val="clear" w:color="auto" w:fill="FFFFFF"/>
                <w:lang w:eastAsia="ru-RU"/>
              </w:rPr>
            </w:pPr>
            <w:r w:rsidRPr="00A31DEF">
              <w:rPr>
                <w:shd w:val="clear" w:color="auto" w:fill="FFFFFF"/>
                <w:lang w:eastAsia="ru-RU"/>
              </w:rPr>
              <w:t>правила проведения индивидуального и группового профилактического консультирования;</w:t>
            </w:r>
          </w:p>
          <w:p w:rsidR="00497C97" w:rsidRPr="00A31DEF" w:rsidRDefault="00497C97" w:rsidP="00BA763D">
            <w:pPr>
              <w:pStyle w:val="af3"/>
              <w:rPr>
                <w:rFonts w:ascii="Arial" w:hAnsi="Arial"/>
                <w:shd w:val="clear" w:color="auto" w:fill="FFFFFF"/>
                <w:lang w:eastAsia="ru-RU"/>
              </w:rPr>
            </w:pPr>
          </w:p>
        </w:tc>
      </w:tr>
    </w:tbl>
    <w:p w:rsidR="00497C97" w:rsidRDefault="00497C97" w:rsidP="00F13062">
      <w:pPr>
        <w:suppressAutoHyphens/>
        <w:spacing w:after="0" w:line="240" w:lineRule="auto"/>
        <w:ind w:firstLine="709"/>
        <w:jc w:val="both"/>
        <w:rPr>
          <w:szCs w:val="24"/>
        </w:rPr>
      </w:pPr>
    </w:p>
    <w:p w:rsidR="00B13830" w:rsidRPr="008D25EE" w:rsidRDefault="00B13830" w:rsidP="007F6A67">
      <w:pPr>
        <w:spacing w:after="0" w:line="240" w:lineRule="auto"/>
        <w:ind w:firstLine="709"/>
        <w:contextualSpacing/>
        <w:jc w:val="center"/>
        <w:rPr>
          <w:b/>
        </w:rPr>
      </w:pPr>
      <w:r w:rsidRPr="008D25EE">
        <w:rPr>
          <w:b/>
        </w:rPr>
        <w:lastRenderedPageBreak/>
        <w:t>2 СТРУКТУРА И СОДЕРЖАНИЕ УЧЕБНОЙ ДИСЦИПЛИНЫ</w:t>
      </w:r>
    </w:p>
    <w:p w:rsidR="00B13830" w:rsidRPr="008D25EE" w:rsidRDefault="00B13830" w:rsidP="00214F93">
      <w:pPr>
        <w:spacing w:after="0" w:line="240" w:lineRule="auto"/>
        <w:ind w:firstLine="709"/>
        <w:contextualSpacing/>
        <w:jc w:val="both"/>
      </w:pPr>
    </w:p>
    <w:p w:rsidR="00B13830" w:rsidRPr="002A10A0" w:rsidRDefault="00B13830" w:rsidP="00214F93">
      <w:pPr>
        <w:spacing w:after="0" w:line="240" w:lineRule="auto"/>
        <w:ind w:firstLine="709"/>
        <w:contextualSpacing/>
        <w:jc w:val="both"/>
        <w:rPr>
          <w:b/>
        </w:rPr>
      </w:pPr>
      <w:r w:rsidRPr="002A10A0">
        <w:rPr>
          <w:b/>
        </w:rPr>
        <w:t>2.1 Объем учебной дисциплины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808"/>
      </w:tblGrid>
      <w:tr w:rsidR="00B13830" w:rsidRPr="00A31014" w:rsidTr="00A31014">
        <w:tc>
          <w:tcPr>
            <w:tcW w:w="7763" w:type="dxa"/>
          </w:tcPr>
          <w:p w:rsidR="00B13830" w:rsidRPr="00A31014" w:rsidRDefault="00B13830" w:rsidP="00A31014">
            <w:pPr>
              <w:spacing w:after="0" w:line="240" w:lineRule="auto"/>
              <w:contextualSpacing/>
              <w:jc w:val="center"/>
              <w:rPr>
                <w:b/>
              </w:rPr>
            </w:pPr>
            <w:r w:rsidRPr="00A31014">
              <w:rPr>
                <w:b/>
              </w:rPr>
              <w:t>Вид учебной работы</w:t>
            </w:r>
          </w:p>
        </w:tc>
        <w:tc>
          <w:tcPr>
            <w:tcW w:w="1808" w:type="dxa"/>
          </w:tcPr>
          <w:p w:rsidR="00B13830" w:rsidRPr="00A31014" w:rsidRDefault="00B13830" w:rsidP="00A31014">
            <w:pPr>
              <w:spacing w:after="0" w:line="240" w:lineRule="auto"/>
              <w:contextualSpacing/>
              <w:jc w:val="center"/>
              <w:rPr>
                <w:b/>
              </w:rPr>
            </w:pPr>
            <w:r w:rsidRPr="00A31014">
              <w:rPr>
                <w:b/>
              </w:rPr>
              <w:t>Объем в часах</w:t>
            </w:r>
          </w:p>
        </w:tc>
      </w:tr>
      <w:tr w:rsidR="00B13830" w:rsidRPr="00A31014" w:rsidTr="00A31014">
        <w:tc>
          <w:tcPr>
            <w:tcW w:w="7763" w:type="dxa"/>
          </w:tcPr>
          <w:p w:rsidR="00B13830" w:rsidRPr="00A31014" w:rsidRDefault="00051A95" w:rsidP="00A31014">
            <w:pPr>
              <w:spacing w:after="0" w:line="240" w:lineRule="auto"/>
              <w:contextualSpacing/>
              <w:jc w:val="both"/>
              <w:rPr>
                <w:b/>
              </w:rPr>
            </w:pPr>
            <w:r w:rsidRPr="00A31014">
              <w:rPr>
                <w:b/>
              </w:rPr>
              <w:t>Объем образовательной программы учебной дисциплины</w:t>
            </w:r>
          </w:p>
        </w:tc>
        <w:tc>
          <w:tcPr>
            <w:tcW w:w="1808" w:type="dxa"/>
          </w:tcPr>
          <w:p w:rsidR="00B13830" w:rsidRPr="00A31014" w:rsidRDefault="00325F79" w:rsidP="00A31014">
            <w:pPr>
              <w:spacing w:after="0" w:line="240" w:lineRule="auto"/>
              <w:contextualSpacing/>
              <w:jc w:val="center"/>
            </w:pPr>
            <w:r>
              <w:t>36</w:t>
            </w:r>
          </w:p>
        </w:tc>
      </w:tr>
      <w:tr w:rsidR="007F6A67" w:rsidRPr="00A31014" w:rsidTr="00A31014">
        <w:tc>
          <w:tcPr>
            <w:tcW w:w="9571" w:type="dxa"/>
            <w:gridSpan w:val="2"/>
          </w:tcPr>
          <w:p w:rsidR="007F6A67" w:rsidRPr="00A31014" w:rsidRDefault="007F6A67" w:rsidP="00A31014">
            <w:pPr>
              <w:spacing w:after="0" w:line="240" w:lineRule="auto"/>
              <w:contextualSpacing/>
              <w:jc w:val="both"/>
            </w:pPr>
            <w:r w:rsidRPr="00A31014">
              <w:t>в т.ч.:</w:t>
            </w:r>
          </w:p>
        </w:tc>
      </w:tr>
      <w:tr w:rsidR="00B13830" w:rsidRPr="00A31014" w:rsidTr="00A31014">
        <w:tc>
          <w:tcPr>
            <w:tcW w:w="7763" w:type="dxa"/>
          </w:tcPr>
          <w:p w:rsidR="00B13830" w:rsidRPr="00A31014" w:rsidRDefault="007F6A67" w:rsidP="00A31014">
            <w:pPr>
              <w:spacing w:after="0" w:line="240" w:lineRule="auto"/>
              <w:contextualSpacing/>
              <w:jc w:val="both"/>
            </w:pPr>
            <w:r w:rsidRPr="00A31014">
              <w:t>т</w:t>
            </w:r>
            <w:r w:rsidR="00051A95" w:rsidRPr="00A31014">
              <w:t>еоретическое обучение</w:t>
            </w:r>
          </w:p>
        </w:tc>
        <w:tc>
          <w:tcPr>
            <w:tcW w:w="1808" w:type="dxa"/>
          </w:tcPr>
          <w:p w:rsidR="00B13830" w:rsidRPr="00A31014" w:rsidRDefault="00325F79" w:rsidP="00A31014">
            <w:pPr>
              <w:spacing w:after="0" w:line="240" w:lineRule="auto"/>
              <w:contextualSpacing/>
              <w:jc w:val="center"/>
            </w:pPr>
            <w:r>
              <w:t>8</w:t>
            </w:r>
          </w:p>
        </w:tc>
      </w:tr>
      <w:tr w:rsidR="007F6A67" w:rsidRPr="00A31014" w:rsidTr="00A31014">
        <w:tc>
          <w:tcPr>
            <w:tcW w:w="7763" w:type="dxa"/>
          </w:tcPr>
          <w:p w:rsidR="007F6A67" w:rsidRPr="00A31014" w:rsidRDefault="007F6A67" w:rsidP="00A31014">
            <w:pPr>
              <w:spacing w:after="0" w:line="240" w:lineRule="auto"/>
              <w:contextualSpacing/>
              <w:jc w:val="both"/>
            </w:pPr>
            <w:r w:rsidRPr="00A31014">
              <w:t xml:space="preserve">практические занятия </w:t>
            </w:r>
          </w:p>
        </w:tc>
        <w:tc>
          <w:tcPr>
            <w:tcW w:w="1808" w:type="dxa"/>
          </w:tcPr>
          <w:p w:rsidR="007F6A67" w:rsidRPr="00A31014" w:rsidRDefault="00325F79" w:rsidP="00833C8B">
            <w:pPr>
              <w:spacing w:after="0" w:line="240" w:lineRule="auto"/>
              <w:jc w:val="center"/>
            </w:pPr>
            <w:r>
              <w:t>2</w:t>
            </w:r>
            <w:r w:rsidR="00833C8B">
              <w:t>6</w:t>
            </w:r>
          </w:p>
        </w:tc>
      </w:tr>
      <w:tr w:rsidR="007F6A67" w:rsidRPr="00A31014" w:rsidTr="00A31014">
        <w:tc>
          <w:tcPr>
            <w:tcW w:w="7763" w:type="dxa"/>
          </w:tcPr>
          <w:p w:rsidR="007F6A67" w:rsidRPr="00A31014" w:rsidRDefault="007F6A67" w:rsidP="00A31014">
            <w:pPr>
              <w:spacing w:after="0" w:line="240" w:lineRule="auto"/>
              <w:contextualSpacing/>
              <w:jc w:val="both"/>
              <w:rPr>
                <w:i/>
              </w:rPr>
            </w:pPr>
            <w:r w:rsidRPr="00A31014">
              <w:rPr>
                <w:i/>
              </w:rPr>
              <w:t xml:space="preserve">Самостоятельная работа </w:t>
            </w:r>
          </w:p>
        </w:tc>
        <w:tc>
          <w:tcPr>
            <w:tcW w:w="1808" w:type="dxa"/>
          </w:tcPr>
          <w:p w:rsidR="007F6A67" w:rsidRPr="00A31014" w:rsidRDefault="00D57CBC" w:rsidP="00A31014">
            <w:pPr>
              <w:spacing w:after="0" w:line="240" w:lineRule="auto"/>
              <w:jc w:val="center"/>
            </w:pPr>
            <w:r>
              <w:t>-</w:t>
            </w:r>
          </w:p>
        </w:tc>
      </w:tr>
      <w:tr w:rsidR="007F6A67" w:rsidRPr="00A31014" w:rsidTr="00A31014">
        <w:tc>
          <w:tcPr>
            <w:tcW w:w="7763" w:type="dxa"/>
          </w:tcPr>
          <w:p w:rsidR="007F6A67" w:rsidRPr="00A31014" w:rsidRDefault="007F6A67" w:rsidP="00A31014">
            <w:pPr>
              <w:spacing w:after="0" w:line="240" w:lineRule="auto"/>
              <w:contextualSpacing/>
              <w:jc w:val="both"/>
              <w:rPr>
                <w:b/>
              </w:rPr>
            </w:pPr>
            <w:r w:rsidRPr="00A31014">
              <w:rPr>
                <w:b/>
              </w:rPr>
              <w:t>Промежуточная аттестация</w:t>
            </w:r>
          </w:p>
        </w:tc>
        <w:tc>
          <w:tcPr>
            <w:tcW w:w="1808" w:type="dxa"/>
          </w:tcPr>
          <w:p w:rsidR="007F6A67" w:rsidRPr="00A31014" w:rsidRDefault="00833C8B" w:rsidP="00A31014">
            <w:pPr>
              <w:spacing w:after="0" w:line="240" w:lineRule="auto"/>
              <w:jc w:val="center"/>
            </w:pPr>
            <w:r>
              <w:t>2</w:t>
            </w:r>
          </w:p>
        </w:tc>
      </w:tr>
    </w:tbl>
    <w:p w:rsidR="007F6A67" w:rsidRPr="00303713" w:rsidRDefault="007F6A67" w:rsidP="00214F93">
      <w:pPr>
        <w:spacing w:after="0" w:line="240" w:lineRule="auto"/>
        <w:ind w:firstLine="709"/>
        <w:contextualSpacing/>
        <w:jc w:val="both"/>
        <w:rPr>
          <w:color w:val="C00000"/>
        </w:rPr>
        <w:sectPr w:rsidR="007F6A67" w:rsidRPr="00303713" w:rsidSect="00CA59EA">
          <w:pgSz w:w="11906" w:h="16838"/>
          <w:pgMar w:top="1134" w:right="850" w:bottom="1134" w:left="1701" w:header="708" w:footer="708" w:gutter="0"/>
          <w:cols w:space="708"/>
          <w:docGrid w:linePitch="360"/>
        </w:sectPr>
      </w:pPr>
    </w:p>
    <w:p w:rsidR="00B92A5C" w:rsidRDefault="007F6A67" w:rsidP="00D03867">
      <w:pPr>
        <w:spacing w:after="0" w:line="240" w:lineRule="auto"/>
        <w:contextualSpacing/>
        <w:jc w:val="center"/>
        <w:rPr>
          <w:b/>
        </w:rPr>
      </w:pPr>
      <w:r w:rsidRPr="00D57CBC">
        <w:rPr>
          <w:b/>
        </w:rPr>
        <w:lastRenderedPageBreak/>
        <w:t>2.2 Тематический план и содержание учебной дисциплины</w:t>
      </w:r>
      <w:r w:rsidR="00D03867" w:rsidRPr="00D57CBC">
        <w:t xml:space="preserve"> </w:t>
      </w:r>
      <w:r w:rsidR="00B90BA9">
        <w:rPr>
          <w:b/>
        </w:rPr>
        <w:t>ОП.0</w:t>
      </w:r>
      <w:r w:rsidR="00833C8B">
        <w:rPr>
          <w:b/>
        </w:rPr>
        <w:t>3</w:t>
      </w:r>
      <w:r w:rsidR="00B90BA9">
        <w:rPr>
          <w:b/>
        </w:rPr>
        <w:t xml:space="preserve"> </w:t>
      </w:r>
      <w:r w:rsidR="00833C8B">
        <w:rPr>
          <w:b/>
        </w:rPr>
        <w:t>Генетика человека с основами медицинской генетики</w:t>
      </w:r>
    </w:p>
    <w:p w:rsidR="00B92A5C" w:rsidRDefault="00B92A5C" w:rsidP="00D03867">
      <w:pPr>
        <w:spacing w:after="0" w:line="240" w:lineRule="auto"/>
        <w:contextualSpacing/>
        <w:jc w:val="center"/>
        <w:rPr>
          <w:b/>
        </w:rPr>
      </w:pPr>
    </w:p>
    <w:tbl>
      <w:tblPr>
        <w:tblW w:w="151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94"/>
        <w:gridCol w:w="9077"/>
        <w:gridCol w:w="1843"/>
        <w:gridCol w:w="2040"/>
      </w:tblGrid>
      <w:tr w:rsidR="00833C8B" w:rsidRPr="00833C8B" w:rsidTr="00BA763D">
        <w:trPr>
          <w:cantSplit/>
          <w:trHeight w:val="20"/>
        </w:trPr>
        <w:tc>
          <w:tcPr>
            <w:tcW w:w="2194" w:type="dxa"/>
            <w:vAlign w:val="center"/>
          </w:tcPr>
          <w:p w:rsidR="00833C8B" w:rsidRPr="00833C8B" w:rsidRDefault="00833C8B" w:rsidP="00833C8B">
            <w:pPr>
              <w:spacing w:after="0" w:line="240" w:lineRule="auto"/>
              <w:contextualSpacing/>
              <w:jc w:val="center"/>
              <w:rPr>
                <w:sz w:val="22"/>
              </w:rPr>
            </w:pPr>
            <w:r w:rsidRPr="00833C8B">
              <w:rPr>
                <w:b/>
                <w:bCs/>
                <w:sz w:val="22"/>
              </w:rPr>
              <w:t>Наименование разделов и тем</w:t>
            </w:r>
          </w:p>
        </w:tc>
        <w:tc>
          <w:tcPr>
            <w:tcW w:w="9077" w:type="dxa"/>
            <w:vAlign w:val="center"/>
          </w:tcPr>
          <w:p w:rsidR="00833C8B" w:rsidRPr="00833C8B" w:rsidRDefault="00833C8B" w:rsidP="00833C8B">
            <w:pPr>
              <w:tabs>
                <w:tab w:val="left" w:pos="1473"/>
              </w:tabs>
              <w:spacing w:after="0" w:line="240" w:lineRule="auto"/>
              <w:contextualSpacing/>
              <w:jc w:val="both"/>
              <w:rPr>
                <w:sz w:val="22"/>
              </w:rPr>
            </w:pPr>
            <w:r w:rsidRPr="00833C8B">
              <w:rPr>
                <w:b/>
                <w:bCs/>
                <w:sz w:val="22"/>
              </w:rPr>
              <w:t>Содержание учебного материала и формы организации деятельности обучающихся</w:t>
            </w:r>
          </w:p>
        </w:tc>
        <w:tc>
          <w:tcPr>
            <w:tcW w:w="1843" w:type="dxa"/>
            <w:vAlign w:val="center"/>
          </w:tcPr>
          <w:p w:rsidR="00833C8B" w:rsidRPr="00833C8B" w:rsidRDefault="00833C8B" w:rsidP="00833C8B">
            <w:pPr>
              <w:spacing w:after="0" w:line="240" w:lineRule="auto"/>
              <w:contextualSpacing/>
              <w:jc w:val="center"/>
              <w:rPr>
                <w:sz w:val="22"/>
              </w:rPr>
            </w:pPr>
            <w:r w:rsidRPr="00833C8B">
              <w:rPr>
                <w:b/>
                <w:bCs/>
                <w:sz w:val="22"/>
              </w:rPr>
              <w:t xml:space="preserve">Объем, ак. ч. / </w:t>
            </w:r>
            <w:r w:rsidRPr="00833C8B">
              <w:rPr>
                <w:b/>
                <w:bCs/>
                <w:sz w:val="22"/>
              </w:rPr>
              <w:br/>
              <w:t xml:space="preserve">в том числе </w:t>
            </w:r>
            <w:r w:rsidRPr="00833C8B">
              <w:rPr>
                <w:b/>
                <w:bCs/>
                <w:sz w:val="22"/>
              </w:rPr>
              <w:br/>
              <w:t xml:space="preserve">в форме практической подготовки, </w:t>
            </w:r>
            <w:r w:rsidRPr="00833C8B">
              <w:rPr>
                <w:b/>
                <w:bCs/>
                <w:sz w:val="22"/>
              </w:rPr>
              <w:br/>
              <w:t>ак. ч.</w:t>
            </w:r>
          </w:p>
        </w:tc>
        <w:tc>
          <w:tcPr>
            <w:tcW w:w="2040" w:type="dxa"/>
            <w:vAlign w:val="center"/>
          </w:tcPr>
          <w:p w:rsidR="00833C8B" w:rsidRPr="00833C8B" w:rsidRDefault="00833C8B" w:rsidP="00833C8B">
            <w:pPr>
              <w:spacing w:after="0" w:line="240" w:lineRule="auto"/>
              <w:contextualSpacing/>
              <w:jc w:val="center"/>
              <w:rPr>
                <w:sz w:val="22"/>
              </w:rPr>
            </w:pPr>
            <w:r w:rsidRPr="00833C8B">
              <w:rPr>
                <w:b/>
                <w:bCs/>
                <w:sz w:val="22"/>
              </w:rPr>
              <w:t xml:space="preserve">Коды компетенций </w:t>
            </w:r>
            <w:r w:rsidRPr="00833C8B">
              <w:rPr>
                <w:b/>
                <w:bCs/>
                <w:sz w:val="22"/>
              </w:rPr>
              <w:br/>
              <w:t>и личностных результатов, формированию которых способствует элемент программы</w:t>
            </w:r>
          </w:p>
        </w:tc>
      </w:tr>
      <w:tr w:rsidR="00833C8B" w:rsidRPr="00833C8B" w:rsidTr="00BA763D">
        <w:trPr>
          <w:cantSplit/>
          <w:trHeight w:val="20"/>
        </w:trPr>
        <w:tc>
          <w:tcPr>
            <w:tcW w:w="2194" w:type="dxa"/>
          </w:tcPr>
          <w:p w:rsidR="00833C8B" w:rsidRPr="00833C8B" w:rsidRDefault="00833C8B" w:rsidP="00833C8B">
            <w:pPr>
              <w:spacing w:after="0" w:line="240" w:lineRule="auto"/>
              <w:contextualSpacing/>
              <w:jc w:val="center"/>
              <w:rPr>
                <w:sz w:val="22"/>
              </w:rPr>
            </w:pPr>
            <w:r w:rsidRPr="00833C8B">
              <w:rPr>
                <w:b/>
                <w:bCs/>
                <w:sz w:val="22"/>
              </w:rPr>
              <w:t>1</w:t>
            </w:r>
          </w:p>
        </w:tc>
        <w:tc>
          <w:tcPr>
            <w:tcW w:w="9077" w:type="dxa"/>
          </w:tcPr>
          <w:p w:rsidR="00833C8B" w:rsidRPr="00833C8B" w:rsidRDefault="00833C8B" w:rsidP="00833C8B">
            <w:pPr>
              <w:spacing w:after="0" w:line="240" w:lineRule="auto"/>
              <w:contextualSpacing/>
              <w:jc w:val="center"/>
              <w:rPr>
                <w:sz w:val="22"/>
              </w:rPr>
            </w:pPr>
            <w:r w:rsidRPr="00833C8B">
              <w:rPr>
                <w:b/>
                <w:bCs/>
                <w:sz w:val="22"/>
              </w:rPr>
              <w:t>2</w:t>
            </w:r>
          </w:p>
        </w:tc>
        <w:tc>
          <w:tcPr>
            <w:tcW w:w="1843" w:type="dxa"/>
          </w:tcPr>
          <w:p w:rsidR="00833C8B" w:rsidRPr="00833C8B" w:rsidRDefault="00833C8B" w:rsidP="00833C8B">
            <w:pPr>
              <w:spacing w:after="0" w:line="240" w:lineRule="auto"/>
              <w:contextualSpacing/>
              <w:jc w:val="center"/>
              <w:rPr>
                <w:sz w:val="22"/>
              </w:rPr>
            </w:pPr>
            <w:r w:rsidRPr="00833C8B">
              <w:rPr>
                <w:b/>
                <w:bCs/>
                <w:sz w:val="22"/>
              </w:rPr>
              <w:t>3</w:t>
            </w:r>
          </w:p>
        </w:tc>
        <w:tc>
          <w:tcPr>
            <w:tcW w:w="2040" w:type="dxa"/>
          </w:tcPr>
          <w:p w:rsidR="00833C8B" w:rsidRPr="00833C8B" w:rsidRDefault="00833C8B" w:rsidP="00833C8B">
            <w:pPr>
              <w:spacing w:after="0" w:line="240" w:lineRule="auto"/>
              <w:contextualSpacing/>
              <w:jc w:val="center"/>
              <w:rPr>
                <w:sz w:val="22"/>
              </w:rPr>
            </w:pPr>
            <w:r w:rsidRPr="00833C8B">
              <w:rPr>
                <w:b/>
                <w:bCs/>
                <w:sz w:val="22"/>
              </w:rPr>
              <w:t>4</w:t>
            </w:r>
          </w:p>
        </w:tc>
      </w:tr>
      <w:tr w:rsidR="00833C8B" w:rsidRPr="00833C8B" w:rsidTr="00BA763D">
        <w:trPr>
          <w:cantSplit/>
          <w:trHeight w:val="485"/>
        </w:trPr>
        <w:tc>
          <w:tcPr>
            <w:tcW w:w="11271" w:type="dxa"/>
            <w:gridSpan w:val="2"/>
          </w:tcPr>
          <w:p w:rsidR="00833C8B" w:rsidRPr="00833C8B" w:rsidRDefault="00833C8B" w:rsidP="00833C8B">
            <w:pPr>
              <w:spacing w:after="0" w:line="240" w:lineRule="auto"/>
              <w:contextualSpacing/>
              <w:rPr>
                <w:b/>
                <w:bCs/>
                <w:sz w:val="22"/>
              </w:rPr>
            </w:pPr>
            <w:r w:rsidRPr="00833C8B">
              <w:rPr>
                <w:b/>
                <w:bCs/>
                <w:sz w:val="22"/>
              </w:rPr>
              <w:t>Раздел 1.Цитологические основы наследственности</w:t>
            </w:r>
          </w:p>
        </w:tc>
        <w:tc>
          <w:tcPr>
            <w:tcW w:w="1843" w:type="dxa"/>
          </w:tcPr>
          <w:p w:rsidR="00833C8B" w:rsidRPr="00833C8B" w:rsidRDefault="00833C8B" w:rsidP="00833C8B">
            <w:pPr>
              <w:spacing w:after="0" w:line="240" w:lineRule="auto"/>
              <w:contextualSpacing/>
              <w:jc w:val="center"/>
              <w:rPr>
                <w:sz w:val="22"/>
              </w:rPr>
            </w:pPr>
            <w:r w:rsidRPr="00833C8B">
              <w:rPr>
                <w:sz w:val="22"/>
              </w:rPr>
              <w:t>5</w:t>
            </w:r>
          </w:p>
        </w:tc>
        <w:tc>
          <w:tcPr>
            <w:tcW w:w="2040" w:type="dxa"/>
          </w:tcPr>
          <w:p w:rsidR="00833C8B" w:rsidRPr="00833C8B" w:rsidRDefault="00833C8B" w:rsidP="00833C8B">
            <w:pPr>
              <w:spacing w:after="0" w:line="240" w:lineRule="auto"/>
              <w:contextualSpacing/>
              <w:jc w:val="center"/>
              <w:rPr>
                <w:sz w:val="22"/>
              </w:rPr>
            </w:pPr>
          </w:p>
          <w:p w:rsidR="00833C8B" w:rsidRPr="00833C8B" w:rsidRDefault="00833C8B" w:rsidP="00833C8B">
            <w:pPr>
              <w:spacing w:after="0" w:line="240" w:lineRule="auto"/>
              <w:contextualSpacing/>
              <w:jc w:val="center"/>
              <w:rPr>
                <w:sz w:val="22"/>
              </w:rPr>
            </w:pPr>
          </w:p>
        </w:tc>
      </w:tr>
      <w:tr w:rsidR="00833C8B" w:rsidRPr="00833C8B" w:rsidTr="00BA763D">
        <w:trPr>
          <w:cantSplit/>
          <w:trHeight w:val="70"/>
        </w:trPr>
        <w:tc>
          <w:tcPr>
            <w:tcW w:w="2194" w:type="dxa"/>
            <w:vMerge w:val="restart"/>
          </w:tcPr>
          <w:p w:rsidR="00833C8B" w:rsidRPr="00833C8B" w:rsidRDefault="00833C8B" w:rsidP="00833C8B">
            <w:pPr>
              <w:spacing w:after="0" w:line="240" w:lineRule="auto"/>
              <w:contextualSpacing/>
              <w:jc w:val="center"/>
              <w:rPr>
                <w:b/>
                <w:bCs/>
                <w:sz w:val="22"/>
              </w:rPr>
            </w:pPr>
            <w:r w:rsidRPr="00833C8B">
              <w:rPr>
                <w:b/>
                <w:bCs/>
                <w:sz w:val="22"/>
              </w:rPr>
              <w:t>Тема 1.1.</w:t>
            </w:r>
          </w:p>
          <w:p w:rsidR="00833C8B" w:rsidRPr="00833C8B" w:rsidRDefault="00833C8B" w:rsidP="00833C8B">
            <w:pPr>
              <w:spacing w:after="0" w:line="240" w:lineRule="auto"/>
              <w:contextualSpacing/>
              <w:rPr>
                <w:b/>
                <w:bCs/>
                <w:sz w:val="22"/>
              </w:rPr>
            </w:pPr>
            <w:r w:rsidRPr="00833C8B">
              <w:rPr>
                <w:b/>
                <w:bCs/>
                <w:sz w:val="22"/>
              </w:rPr>
              <w:t>Введение. Цитологические основы наследственности</w:t>
            </w:r>
          </w:p>
        </w:tc>
        <w:tc>
          <w:tcPr>
            <w:tcW w:w="9077" w:type="dxa"/>
          </w:tcPr>
          <w:p w:rsidR="00833C8B" w:rsidRPr="00833C8B" w:rsidRDefault="00833C8B" w:rsidP="00833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b/>
                <w:bCs/>
                <w:sz w:val="22"/>
              </w:rPr>
            </w:pPr>
            <w:r w:rsidRPr="00833C8B">
              <w:rPr>
                <w:b/>
                <w:bCs/>
                <w:sz w:val="22"/>
              </w:rPr>
              <w:t>Содержание учебного материала</w:t>
            </w:r>
          </w:p>
        </w:tc>
        <w:tc>
          <w:tcPr>
            <w:tcW w:w="1843" w:type="dxa"/>
            <w:vMerge w:val="restart"/>
          </w:tcPr>
          <w:p w:rsidR="00833C8B" w:rsidRPr="00833C8B" w:rsidRDefault="00833C8B" w:rsidP="00833C8B">
            <w:pPr>
              <w:spacing w:after="0" w:line="240" w:lineRule="auto"/>
              <w:contextualSpacing/>
              <w:jc w:val="center"/>
              <w:rPr>
                <w:sz w:val="22"/>
              </w:rPr>
            </w:pPr>
            <w:r w:rsidRPr="00833C8B">
              <w:rPr>
                <w:sz w:val="22"/>
              </w:rPr>
              <w:t>1</w:t>
            </w:r>
          </w:p>
        </w:tc>
        <w:tc>
          <w:tcPr>
            <w:tcW w:w="2040" w:type="dxa"/>
            <w:vMerge w:val="restart"/>
          </w:tcPr>
          <w:p w:rsidR="00833C8B" w:rsidRPr="00833C8B" w:rsidRDefault="00833C8B" w:rsidP="00833C8B">
            <w:pPr>
              <w:spacing w:after="0" w:line="240" w:lineRule="auto"/>
              <w:contextualSpacing/>
              <w:jc w:val="center"/>
              <w:rPr>
                <w:sz w:val="22"/>
              </w:rPr>
            </w:pPr>
            <w:r w:rsidRPr="00833C8B">
              <w:rPr>
                <w:sz w:val="22"/>
              </w:rPr>
              <w:t>ОК 01</w:t>
            </w:r>
          </w:p>
          <w:p w:rsidR="00833C8B" w:rsidRPr="00833C8B" w:rsidRDefault="00833C8B" w:rsidP="00833C8B">
            <w:pPr>
              <w:spacing w:after="0" w:line="240" w:lineRule="auto"/>
              <w:contextualSpacing/>
              <w:jc w:val="center"/>
              <w:rPr>
                <w:sz w:val="22"/>
              </w:rPr>
            </w:pPr>
            <w:r w:rsidRPr="00833C8B">
              <w:rPr>
                <w:sz w:val="22"/>
              </w:rPr>
              <w:t>ОК 02</w:t>
            </w:r>
          </w:p>
          <w:p w:rsidR="00833C8B" w:rsidRPr="00833C8B" w:rsidRDefault="00833C8B" w:rsidP="00833C8B">
            <w:pPr>
              <w:spacing w:after="0" w:line="240" w:lineRule="auto"/>
              <w:contextualSpacing/>
              <w:jc w:val="center"/>
              <w:rPr>
                <w:sz w:val="22"/>
              </w:rPr>
            </w:pPr>
            <w:r w:rsidRPr="00833C8B">
              <w:rPr>
                <w:sz w:val="22"/>
              </w:rPr>
              <w:t>ОК 04</w:t>
            </w:r>
          </w:p>
          <w:p w:rsidR="00833C8B" w:rsidRPr="00833C8B" w:rsidRDefault="00833C8B" w:rsidP="00833C8B">
            <w:pPr>
              <w:spacing w:after="0" w:line="240" w:lineRule="auto"/>
              <w:contextualSpacing/>
              <w:jc w:val="center"/>
              <w:rPr>
                <w:sz w:val="22"/>
              </w:rPr>
            </w:pPr>
            <w:r w:rsidRPr="00833C8B">
              <w:rPr>
                <w:sz w:val="22"/>
              </w:rPr>
              <w:t>ОК05</w:t>
            </w:r>
          </w:p>
          <w:p w:rsidR="00833C8B" w:rsidRPr="00833C8B" w:rsidRDefault="00833C8B" w:rsidP="00833C8B">
            <w:pPr>
              <w:spacing w:after="0" w:line="240" w:lineRule="auto"/>
              <w:contextualSpacing/>
              <w:jc w:val="center"/>
              <w:rPr>
                <w:sz w:val="22"/>
              </w:rPr>
            </w:pPr>
            <w:r w:rsidRPr="00833C8B">
              <w:rPr>
                <w:sz w:val="22"/>
              </w:rPr>
              <w:t>ОК 07</w:t>
            </w:r>
          </w:p>
          <w:p w:rsidR="00833C8B" w:rsidRPr="00833C8B" w:rsidRDefault="00833C8B" w:rsidP="00833C8B">
            <w:pPr>
              <w:spacing w:after="0" w:line="240" w:lineRule="auto"/>
              <w:contextualSpacing/>
              <w:jc w:val="center"/>
              <w:rPr>
                <w:sz w:val="22"/>
              </w:rPr>
            </w:pPr>
            <w:r w:rsidRPr="00833C8B">
              <w:rPr>
                <w:sz w:val="22"/>
              </w:rPr>
              <w:t>ОК 09</w:t>
            </w:r>
          </w:p>
          <w:p w:rsidR="00833C8B" w:rsidRPr="00833C8B" w:rsidRDefault="00833C8B" w:rsidP="00833C8B">
            <w:pPr>
              <w:spacing w:after="0" w:line="240" w:lineRule="auto"/>
              <w:contextualSpacing/>
              <w:jc w:val="center"/>
              <w:rPr>
                <w:sz w:val="22"/>
              </w:rPr>
            </w:pPr>
          </w:p>
        </w:tc>
      </w:tr>
      <w:tr w:rsidR="00833C8B" w:rsidRPr="00833C8B" w:rsidTr="00833C8B">
        <w:trPr>
          <w:cantSplit/>
          <w:trHeight w:val="1352"/>
        </w:trPr>
        <w:tc>
          <w:tcPr>
            <w:tcW w:w="2194" w:type="dxa"/>
            <w:vMerge/>
          </w:tcPr>
          <w:p w:rsidR="00833C8B" w:rsidRPr="00833C8B" w:rsidRDefault="00833C8B" w:rsidP="00833C8B">
            <w:pPr>
              <w:spacing w:after="0" w:line="240" w:lineRule="auto"/>
              <w:contextualSpacing/>
              <w:rPr>
                <w:sz w:val="22"/>
              </w:rPr>
            </w:pPr>
          </w:p>
        </w:tc>
        <w:tc>
          <w:tcPr>
            <w:tcW w:w="9077" w:type="dxa"/>
          </w:tcPr>
          <w:p w:rsidR="00833C8B" w:rsidRPr="00833C8B" w:rsidRDefault="00833C8B" w:rsidP="00833C8B">
            <w:pPr>
              <w:spacing w:after="0" w:line="240" w:lineRule="auto"/>
              <w:ind w:firstLine="322"/>
              <w:contextualSpacing/>
              <w:jc w:val="both"/>
              <w:rPr>
                <w:sz w:val="22"/>
              </w:rPr>
            </w:pPr>
            <w:r w:rsidRPr="00833C8B">
              <w:rPr>
                <w:sz w:val="22"/>
              </w:rPr>
              <w:t xml:space="preserve">Генетика – область биологии, изучающая наследственность и изменчивость. </w:t>
            </w:r>
          </w:p>
          <w:p w:rsidR="00833C8B" w:rsidRPr="00833C8B" w:rsidRDefault="00833C8B" w:rsidP="00833C8B">
            <w:pPr>
              <w:spacing w:after="0" w:line="240" w:lineRule="auto"/>
              <w:ind w:firstLine="322"/>
              <w:contextualSpacing/>
              <w:jc w:val="both"/>
              <w:rPr>
                <w:sz w:val="22"/>
              </w:rPr>
            </w:pPr>
            <w:r w:rsidRPr="00833C8B">
              <w:rPr>
                <w:sz w:val="22"/>
              </w:rPr>
              <w:t>История развития медицинской генетики, основные достижения и проблемы генетики.</w:t>
            </w:r>
          </w:p>
          <w:p w:rsidR="00833C8B" w:rsidRPr="00833C8B" w:rsidRDefault="00833C8B" w:rsidP="00833C8B">
            <w:pPr>
              <w:spacing w:after="0" w:line="240" w:lineRule="auto"/>
              <w:ind w:firstLine="322"/>
              <w:contextualSpacing/>
              <w:jc w:val="both"/>
              <w:rPr>
                <w:sz w:val="22"/>
              </w:rPr>
            </w:pPr>
            <w:r w:rsidRPr="00833C8B">
              <w:rPr>
                <w:sz w:val="22"/>
              </w:rPr>
              <w:t>Задачи и  основные принципы медицинской генетики.</w:t>
            </w:r>
          </w:p>
          <w:p w:rsidR="00833C8B" w:rsidRPr="00833C8B" w:rsidRDefault="00833C8B" w:rsidP="00833C8B">
            <w:pPr>
              <w:spacing w:after="0" w:line="240" w:lineRule="auto"/>
              <w:ind w:firstLine="322"/>
              <w:contextualSpacing/>
              <w:jc w:val="both"/>
              <w:rPr>
                <w:sz w:val="22"/>
              </w:rPr>
            </w:pPr>
            <w:r w:rsidRPr="00833C8B">
              <w:rPr>
                <w:sz w:val="22"/>
              </w:rPr>
              <w:t>Уровни организации генетического материала.</w:t>
            </w:r>
          </w:p>
          <w:p w:rsidR="00833C8B" w:rsidRPr="00833C8B" w:rsidRDefault="00833C8B" w:rsidP="00833C8B">
            <w:pPr>
              <w:spacing w:after="0" w:line="240" w:lineRule="auto"/>
              <w:ind w:firstLine="322"/>
              <w:contextualSpacing/>
              <w:jc w:val="both"/>
              <w:rPr>
                <w:sz w:val="22"/>
              </w:rPr>
            </w:pPr>
            <w:r w:rsidRPr="00833C8B">
              <w:rPr>
                <w:sz w:val="22"/>
              </w:rPr>
              <w:t>Кариотип. Хромосомы: строение, классификация и типы хромосом человека.</w:t>
            </w:r>
          </w:p>
        </w:tc>
        <w:tc>
          <w:tcPr>
            <w:tcW w:w="1843" w:type="dxa"/>
            <w:vMerge/>
          </w:tcPr>
          <w:p w:rsidR="00833C8B" w:rsidRPr="00833C8B" w:rsidRDefault="00833C8B" w:rsidP="00833C8B">
            <w:pPr>
              <w:spacing w:after="0" w:line="240" w:lineRule="auto"/>
              <w:contextualSpacing/>
              <w:rPr>
                <w:sz w:val="22"/>
              </w:rPr>
            </w:pPr>
          </w:p>
        </w:tc>
        <w:tc>
          <w:tcPr>
            <w:tcW w:w="2040" w:type="dxa"/>
            <w:vMerge/>
          </w:tcPr>
          <w:p w:rsidR="00833C8B" w:rsidRPr="00833C8B" w:rsidRDefault="00833C8B" w:rsidP="00833C8B">
            <w:pPr>
              <w:spacing w:after="0" w:line="240" w:lineRule="auto"/>
              <w:contextualSpacing/>
              <w:jc w:val="center"/>
              <w:rPr>
                <w:b/>
                <w:sz w:val="22"/>
              </w:rPr>
            </w:pPr>
          </w:p>
        </w:tc>
      </w:tr>
      <w:tr w:rsidR="00833C8B" w:rsidRPr="00833C8B" w:rsidTr="00833C8B">
        <w:trPr>
          <w:cantSplit/>
          <w:trHeight w:val="20"/>
        </w:trPr>
        <w:tc>
          <w:tcPr>
            <w:tcW w:w="2194" w:type="dxa"/>
            <w:vMerge/>
          </w:tcPr>
          <w:p w:rsidR="00833C8B" w:rsidRPr="00833C8B" w:rsidRDefault="00833C8B" w:rsidP="00833C8B">
            <w:pPr>
              <w:spacing w:after="0" w:line="240" w:lineRule="auto"/>
              <w:contextualSpacing/>
              <w:jc w:val="center"/>
              <w:rPr>
                <w:sz w:val="22"/>
              </w:rPr>
            </w:pPr>
          </w:p>
        </w:tc>
        <w:tc>
          <w:tcPr>
            <w:tcW w:w="9077" w:type="dxa"/>
            <w:shd w:val="clear" w:color="auto" w:fill="F2DBDB" w:themeFill="accent2" w:themeFillTint="33"/>
          </w:tcPr>
          <w:p w:rsidR="00833C8B" w:rsidRPr="00833C8B" w:rsidRDefault="00833C8B" w:rsidP="00833C8B">
            <w:pPr>
              <w:spacing w:after="0" w:line="240" w:lineRule="auto"/>
              <w:contextualSpacing/>
              <w:jc w:val="both"/>
              <w:rPr>
                <w:b/>
                <w:bCs/>
                <w:sz w:val="22"/>
              </w:rPr>
            </w:pPr>
            <w:r w:rsidRPr="00833C8B">
              <w:rPr>
                <w:b/>
                <w:bCs/>
                <w:sz w:val="22"/>
              </w:rPr>
              <w:t xml:space="preserve">Практическое занятие </w:t>
            </w:r>
          </w:p>
        </w:tc>
        <w:tc>
          <w:tcPr>
            <w:tcW w:w="1843" w:type="dxa"/>
            <w:shd w:val="clear" w:color="auto" w:fill="F2DBDB" w:themeFill="accent2" w:themeFillTint="33"/>
          </w:tcPr>
          <w:p w:rsidR="00833C8B" w:rsidRPr="00833C8B" w:rsidRDefault="00833C8B" w:rsidP="00833C8B">
            <w:pPr>
              <w:spacing w:after="0" w:line="240" w:lineRule="auto"/>
              <w:contextualSpacing/>
              <w:jc w:val="center"/>
              <w:rPr>
                <w:sz w:val="22"/>
              </w:rPr>
            </w:pPr>
            <w:r w:rsidRPr="00833C8B">
              <w:rPr>
                <w:sz w:val="22"/>
              </w:rPr>
              <w:t>4</w:t>
            </w:r>
          </w:p>
        </w:tc>
        <w:tc>
          <w:tcPr>
            <w:tcW w:w="2040" w:type="dxa"/>
            <w:vMerge/>
          </w:tcPr>
          <w:p w:rsidR="00833C8B" w:rsidRPr="00833C8B" w:rsidRDefault="00833C8B" w:rsidP="00833C8B">
            <w:pPr>
              <w:spacing w:after="0" w:line="240" w:lineRule="auto"/>
              <w:contextualSpacing/>
              <w:jc w:val="center"/>
              <w:rPr>
                <w:sz w:val="22"/>
              </w:rPr>
            </w:pPr>
          </w:p>
        </w:tc>
      </w:tr>
      <w:tr w:rsidR="00833C8B" w:rsidRPr="00833C8B" w:rsidTr="00833C8B">
        <w:trPr>
          <w:cantSplit/>
          <w:trHeight w:val="2425"/>
        </w:trPr>
        <w:tc>
          <w:tcPr>
            <w:tcW w:w="2194" w:type="dxa"/>
            <w:vMerge/>
          </w:tcPr>
          <w:p w:rsidR="00833C8B" w:rsidRPr="00833C8B" w:rsidRDefault="00833C8B" w:rsidP="00833C8B">
            <w:pPr>
              <w:spacing w:after="0" w:line="240" w:lineRule="auto"/>
              <w:contextualSpacing/>
              <w:jc w:val="center"/>
              <w:rPr>
                <w:sz w:val="22"/>
              </w:rPr>
            </w:pPr>
          </w:p>
        </w:tc>
        <w:tc>
          <w:tcPr>
            <w:tcW w:w="9077" w:type="dxa"/>
            <w:shd w:val="clear" w:color="auto" w:fill="F2DBDB" w:themeFill="accent2" w:themeFillTint="33"/>
          </w:tcPr>
          <w:p w:rsidR="00833C8B" w:rsidRPr="00833C8B" w:rsidRDefault="00833C8B" w:rsidP="00833C8B">
            <w:pPr>
              <w:spacing w:after="0" w:line="240" w:lineRule="auto"/>
              <w:contextualSpacing/>
              <w:jc w:val="both"/>
              <w:rPr>
                <w:sz w:val="22"/>
              </w:rPr>
            </w:pPr>
            <w:r w:rsidRPr="00833C8B">
              <w:rPr>
                <w:sz w:val="22"/>
              </w:rPr>
              <w:t>Практическое занятие №1 Цитологические основы наследственности.</w:t>
            </w:r>
          </w:p>
          <w:p w:rsidR="00833C8B" w:rsidRPr="00833C8B" w:rsidRDefault="00833C8B" w:rsidP="00833C8B">
            <w:pPr>
              <w:spacing w:after="0" w:line="240" w:lineRule="auto"/>
              <w:contextualSpacing/>
              <w:jc w:val="both"/>
              <w:rPr>
                <w:sz w:val="22"/>
              </w:rPr>
            </w:pPr>
            <w:r w:rsidRPr="00833C8B">
              <w:rPr>
                <w:sz w:val="22"/>
              </w:rPr>
              <w:t xml:space="preserve">Внутриклеточные структуры – носители наследственной информации: ядро, митохондрии. </w:t>
            </w:r>
          </w:p>
          <w:p w:rsidR="00833C8B" w:rsidRPr="00833C8B" w:rsidRDefault="00833C8B" w:rsidP="00833C8B">
            <w:pPr>
              <w:spacing w:after="0" w:line="240" w:lineRule="auto"/>
              <w:contextualSpacing/>
              <w:jc w:val="both"/>
              <w:rPr>
                <w:sz w:val="22"/>
              </w:rPr>
            </w:pPr>
            <w:r w:rsidRPr="00833C8B">
              <w:rPr>
                <w:sz w:val="22"/>
              </w:rPr>
              <w:t>Уровни упаковки генетического материала.</w:t>
            </w:r>
          </w:p>
          <w:p w:rsidR="00833C8B" w:rsidRPr="00833C8B" w:rsidRDefault="00833C8B" w:rsidP="00833C8B">
            <w:pPr>
              <w:spacing w:after="0" w:line="240" w:lineRule="auto"/>
              <w:contextualSpacing/>
              <w:jc w:val="both"/>
              <w:rPr>
                <w:sz w:val="22"/>
              </w:rPr>
            </w:pPr>
            <w:r w:rsidRPr="00833C8B">
              <w:rPr>
                <w:sz w:val="22"/>
              </w:rPr>
              <w:t>Особенности хромосомного набора человека (количество, формы, размеры, хромосом), отличие мужского кариотипа от женского. Половые хромосомы. Тельце Барра.</w:t>
            </w:r>
          </w:p>
          <w:p w:rsidR="00833C8B" w:rsidRPr="00833C8B" w:rsidRDefault="00833C8B" w:rsidP="00833C8B">
            <w:pPr>
              <w:spacing w:after="0" w:line="240" w:lineRule="auto"/>
              <w:contextualSpacing/>
              <w:jc w:val="both"/>
              <w:rPr>
                <w:sz w:val="22"/>
              </w:rPr>
            </w:pPr>
            <w:r w:rsidRPr="00833C8B">
              <w:rPr>
                <w:sz w:val="22"/>
              </w:rPr>
              <w:t>Дифференциальная окраска хромосом, эухроматин, гетерохроматин.</w:t>
            </w:r>
          </w:p>
          <w:p w:rsidR="00833C8B" w:rsidRPr="00833C8B" w:rsidRDefault="00833C8B" w:rsidP="00833C8B">
            <w:pPr>
              <w:spacing w:after="0" w:line="240" w:lineRule="auto"/>
              <w:contextualSpacing/>
              <w:jc w:val="both"/>
              <w:rPr>
                <w:sz w:val="22"/>
              </w:rPr>
            </w:pPr>
            <w:r w:rsidRPr="00833C8B">
              <w:rPr>
                <w:sz w:val="22"/>
              </w:rPr>
              <w:t>Способы деления эукариотических клеток: митоз, мейоз и амитоз.</w:t>
            </w:r>
          </w:p>
          <w:p w:rsidR="00833C8B" w:rsidRPr="00833C8B" w:rsidRDefault="00833C8B" w:rsidP="00833C8B">
            <w:pPr>
              <w:spacing w:after="0" w:line="240" w:lineRule="auto"/>
              <w:contextualSpacing/>
              <w:jc w:val="both"/>
              <w:rPr>
                <w:sz w:val="22"/>
              </w:rPr>
            </w:pPr>
            <w:r w:rsidRPr="00833C8B">
              <w:rPr>
                <w:sz w:val="22"/>
              </w:rPr>
              <w:t>Сравнение митоза и мейоза, их значение при передаче генетической информации.</w:t>
            </w:r>
          </w:p>
          <w:p w:rsidR="00833C8B" w:rsidRPr="00833C8B" w:rsidRDefault="00833C8B" w:rsidP="00833C8B">
            <w:pPr>
              <w:spacing w:after="0" w:line="240" w:lineRule="auto"/>
              <w:contextualSpacing/>
              <w:jc w:val="both"/>
              <w:rPr>
                <w:sz w:val="22"/>
              </w:rPr>
            </w:pPr>
            <w:r w:rsidRPr="00833C8B">
              <w:rPr>
                <w:sz w:val="22"/>
              </w:rPr>
              <w:t>Гаметогенез: овогенез, сперматогенез. Строение половых клеток.</w:t>
            </w:r>
          </w:p>
        </w:tc>
        <w:tc>
          <w:tcPr>
            <w:tcW w:w="1843" w:type="dxa"/>
            <w:shd w:val="clear" w:color="auto" w:fill="F2DBDB" w:themeFill="accent2" w:themeFillTint="33"/>
          </w:tcPr>
          <w:p w:rsidR="00833C8B" w:rsidRPr="00833C8B" w:rsidRDefault="00833C8B" w:rsidP="00833C8B">
            <w:pPr>
              <w:spacing w:after="0" w:line="240" w:lineRule="auto"/>
              <w:contextualSpacing/>
              <w:jc w:val="center"/>
              <w:rPr>
                <w:b/>
                <w:bCs/>
                <w:sz w:val="22"/>
              </w:rPr>
            </w:pPr>
          </w:p>
        </w:tc>
        <w:tc>
          <w:tcPr>
            <w:tcW w:w="2040" w:type="dxa"/>
            <w:vMerge/>
          </w:tcPr>
          <w:p w:rsidR="00833C8B" w:rsidRPr="00833C8B" w:rsidRDefault="00833C8B" w:rsidP="00833C8B">
            <w:pPr>
              <w:spacing w:after="0" w:line="240" w:lineRule="auto"/>
              <w:contextualSpacing/>
              <w:jc w:val="center"/>
              <w:rPr>
                <w:sz w:val="22"/>
              </w:rPr>
            </w:pPr>
          </w:p>
        </w:tc>
      </w:tr>
      <w:tr w:rsidR="00833C8B" w:rsidRPr="00833C8B" w:rsidTr="00833C8B">
        <w:trPr>
          <w:cantSplit/>
          <w:trHeight w:val="276"/>
        </w:trPr>
        <w:tc>
          <w:tcPr>
            <w:tcW w:w="11271" w:type="dxa"/>
            <w:gridSpan w:val="2"/>
          </w:tcPr>
          <w:p w:rsidR="00833C8B" w:rsidRPr="00833C8B" w:rsidRDefault="00833C8B" w:rsidP="00833C8B">
            <w:pPr>
              <w:spacing w:after="0" w:line="240" w:lineRule="auto"/>
              <w:contextualSpacing/>
              <w:jc w:val="center"/>
              <w:rPr>
                <w:b/>
                <w:bCs/>
                <w:sz w:val="22"/>
              </w:rPr>
            </w:pPr>
            <w:r w:rsidRPr="00833C8B">
              <w:rPr>
                <w:b/>
                <w:bCs/>
                <w:sz w:val="22"/>
              </w:rPr>
              <w:t>Раздел 2.</w:t>
            </w:r>
            <w:r>
              <w:rPr>
                <w:b/>
                <w:bCs/>
                <w:sz w:val="22"/>
              </w:rPr>
              <w:t xml:space="preserve"> </w:t>
            </w:r>
            <w:r w:rsidRPr="00833C8B">
              <w:rPr>
                <w:b/>
                <w:bCs/>
                <w:sz w:val="22"/>
              </w:rPr>
              <w:t>Биохимические основы наследственности</w:t>
            </w:r>
          </w:p>
        </w:tc>
        <w:tc>
          <w:tcPr>
            <w:tcW w:w="1843" w:type="dxa"/>
          </w:tcPr>
          <w:p w:rsidR="00833C8B" w:rsidRPr="00833C8B" w:rsidRDefault="00833C8B" w:rsidP="00833C8B">
            <w:pPr>
              <w:spacing w:after="0" w:line="240" w:lineRule="auto"/>
              <w:contextualSpacing/>
              <w:jc w:val="center"/>
              <w:rPr>
                <w:sz w:val="22"/>
              </w:rPr>
            </w:pPr>
            <w:r w:rsidRPr="00833C8B">
              <w:rPr>
                <w:sz w:val="22"/>
              </w:rPr>
              <w:t>5</w:t>
            </w:r>
          </w:p>
        </w:tc>
        <w:tc>
          <w:tcPr>
            <w:tcW w:w="2040" w:type="dxa"/>
          </w:tcPr>
          <w:p w:rsidR="00833C8B" w:rsidRPr="00833C8B" w:rsidRDefault="00833C8B" w:rsidP="00833C8B">
            <w:pPr>
              <w:spacing w:after="0" w:line="240" w:lineRule="auto"/>
              <w:contextualSpacing/>
              <w:jc w:val="center"/>
              <w:rPr>
                <w:sz w:val="22"/>
              </w:rPr>
            </w:pPr>
          </w:p>
        </w:tc>
      </w:tr>
      <w:tr w:rsidR="00833C8B" w:rsidRPr="00833C8B" w:rsidTr="00BA763D">
        <w:trPr>
          <w:cantSplit/>
          <w:trHeight w:val="20"/>
        </w:trPr>
        <w:tc>
          <w:tcPr>
            <w:tcW w:w="2194" w:type="dxa"/>
            <w:vMerge w:val="restart"/>
          </w:tcPr>
          <w:p w:rsidR="00833C8B" w:rsidRPr="00833C8B" w:rsidRDefault="00833C8B" w:rsidP="00833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b/>
                <w:bCs/>
                <w:sz w:val="22"/>
              </w:rPr>
            </w:pPr>
            <w:r w:rsidRPr="00833C8B">
              <w:rPr>
                <w:b/>
                <w:bCs/>
                <w:sz w:val="22"/>
              </w:rPr>
              <w:t>Тема 2.1.</w:t>
            </w:r>
          </w:p>
          <w:p w:rsidR="00833C8B" w:rsidRPr="00833C8B" w:rsidRDefault="00833C8B" w:rsidP="00833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b/>
                <w:bCs/>
                <w:sz w:val="22"/>
              </w:rPr>
            </w:pPr>
            <w:r w:rsidRPr="00833C8B">
              <w:rPr>
                <w:b/>
                <w:bCs/>
                <w:sz w:val="22"/>
              </w:rPr>
              <w:lastRenderedPageBreak/>
              <w:t>Нуклеиновые кислоты и их роль в передаче наследственной информации. Генетический код.</w:t>
            </w:r>
          </w:p>
        </w:tc>
        <w:tc>
          <w:tcPr>
            <w:tcW w:w="9077" w:type="dxa"/>
          </w:tcPr>
          <w:p w:rsidR="00833C8B" w:rsidRPr="00833C8B" w:rsidRDefault="00833C8B" w:rsidP="00833C8B">
            <w:pPr>
              <w:spacing w:after="0" w:line="240" w:lineRule="auto"/>
              <w:contextualSpacing/>
              <w:jc w:val="both"/>
              <w:rPr>
                <w:b/>
                <w:bCs/>
                <w:sz w:val="22"/>
              </w:rPr>
            </w:pPr>
            <w:r w:rsidRPr="00833C8B">
              <w:rPr>
                <w:b/>
                <w:bCs/>
                <w:sz w:val="22"/>
              </w:rPr>
              <w:lastRenderedPageBreak/>
              <w:t>Содержание учебного материала</w:t>
            </w:r>
          </w:p>
        </w:tc>
        <w:tc>
          <w:tcPr>
            <w:tcW w:w="1843" w:type="dxa"/>
          </w:tcPr>
          <w:p w:rsidR="00833C8B" w:rsidRPr="00833C8B" w:rsidRDefault="00833C8B" w:rsidP="00833C8B">
            <w:pPr>
              <w:spacing w:after="0" w:line="240" w:lineRule="auto"/>
              <w:contextualSpacing/>
              <w:jc w:val="center"/>
              <w:rPr>
                <w:sz w:val="22"/>
              </w:rPr>
            </w:pPr>
            <w:r w:rsidRPr="00833C8B">
              <w:rPr>
                <w:sz w:val="22"/>
              </w:rPr>
              <w:t>1</w:t>
            </w:r>
          </w:p>
        </w:tc>
        <w:tc>
          <w:tcPr>
            <w:tcW w:w="2040" w:type="dxa"/>
            <w:vMerge w:val="restart"/>
          </w:tcPr>
          <w:p w:rsidR="00833C8B" w:rsidRPr="00833C8B" w:rsidRDefault="00833C8B" w:rsidP="00833C8B">
            <w:pPr>
              <w:pStyle w:val="af3"/>
              <w:contextualSpacing/>
              <w:jc w:val="center"/>
              <w:rPr>
                <w:sz w:val="22"/>
                <w:szCs w:val="22"/>
                <w:lang w:eastAsia="ru-RU"/>
              </w:rPr>
            </w:pPr>
            <w:r w:rsidRPr="00833C8B">
              <w:rPr>
                <w:sz w:val="22"/>
                <w:szCs w:val="22"/>
                <w:lang w:eastAsia="ru-RU"/>
              </w:rPr>
              <w:t>ОК 01</w:t>
            </w:r>
          </w:p>
          <w:p w:rsidR="00833C8B" w:rsidRPr="00833C8B" w:rsidRDefault="00833C8B" w:rsidP="00833C8B">
            <w:pPr>
              <w:pStyle w:val="af3"/>
              <w:contextualSpacing/>
              <w:jc w:val="center"/>
              <w:rPr>
                <w:sz w:val="22"/>
                <w:szCs w:val="22"/>
                <w:lang w:eastAsia="ru-RU"/>
              </w:rPr>
            </w:pPr>
            <w:r w:rsidRPr="00833C8B">
              <w:rPr>
                <w:sz w:val="22"/>
                <w:szCs w:val="22"/>
                <w:lang w:eastAsia="ru-RU"/>
              </w:rPr>
              <w:lastRenderedPageBreak/>
              <w:t>ОК 02</w:t>
            </w:r>
          </w:p>
          <w:p w:rsidR="00833C8B" w:rsidRPr="00833C8B" w:rsidRDefault="00833C8B" w:rsidP="00833C8B">
            <w:pPr>
              <w:pStyle w:val="af3"/>
              <w:contextualSpacing/>
              <w:jc w:val="center"/>
              <w:rPr>
                <w:sz w:val="22"/>
                <w:szCs w:val="22"/>
                <w:lang w:eastAsia="ru-RU"/>
              </w:rPr>
            </w:pPr>
            <w:r w:rsidRPr="00833C8B">
              <w:rPr>
                <w:sz w:val="22"/>
                <w:szCs w:val="22"/>
                <w:lang w:eastAsia="ru-RU"/>
              </w:rPr>
              <w:t>ОК04</w:t>
            </w:r>
          </w:p>
          <w:p w:rsidR="00833C8B" w:rsidRPr="00833C8B" w:rsidRDefault="00833C8B" w:rsidP="00833C8B">
            <w:pPr>
              <w:pStyle w:val="af3"/>
              <w:contextualSpacing/>
              <w:jc w:val="center"/>
              <w:rPr>
                <w:sz w:val="22"/>
                <w:szCs w:val="22"/>
                <w:lang w:eastAsia="ru-RU"/>
              </w:rPr>
            </w:pPr>
            <w:r w:rsidRPr="00833C8B">
              <w:rPr>
                <w:sz w:val="22"/>
                <w:szCs w:val="22"/>
                <w:lang w:eastAsia="ru-RU"/>
              </w:rPr>
              <w:t>ОК 05</w:t>
            </w:r>
          </w:p>
          <w:p w:rsidR="00833C8B" w:rsidRPr="00833C8B" w:rsidRDefault="00833C8B" w:rsidP="00833C8B">
            <w:pPr>
              <w:pStyle w:val="af3"/>
              <w:contextualSpacing/>
              <w:jc w:val="center"/>
              <w:rPr>
                <w:sz w:val="22"/>
                <w:szCs w:val="22"/>
                <w:lang w:eastAsia="ru-RU"/>
              </w:rPr>
            </w:pPr>
            <w:r w:rsidRPr="00833C8B">
              <w:rPr>
                <w:sz w:val="22"/>
                <w:szCs w:val="22"/>
                <w:lang w:eastAsia="ru-RU"/>
              </w:rPr>
              <w:t>ОК 09</w:t>
            </w:r>
          </w:p>
          <w:p w:rsidR="00833C8B" w:rsidRPr="00833C8B" w:rsidRDefault="00833C8B" w:rsidP="00833C8B">
            <w:pPr>
              <w:pStyle w:val="af3"/>
              <w:contextualSpacing/>
              <w:jc w:val="center"/>
              <w:rPr>
                <w:sz w:val="22"/>
                <w:szCs w:val="22"/>
                <w:lang w:eastAsia="ru-RU"/>
              </w:rPr>
            </w:pPr>
          </w:p>
          <w:p w:rsidR="00833C8B" w:rsidRPr="00833C8B" w:rsidRDefault="00833C8B" w:rsidP="00833C8B">
            <w:pPr>
              <w:pStyle w:val="af3"/>
              <w:contextualSpacing/>
              <w:jc w:val="center"/>
              <w:rPr>
                <w:sz w:val="22"/>
                <w:szCs w:val="22"/>
                <w:lang w:eastAsia="ru-RU"/>
              </w:rPr>
            </w:pPr>
          </w:p>
        </w:tc>
      </w:tr>
      <w:tr w:rsidR="00833C8B" w:rsidRPr="00833C8B" w:rsidTr="00BA763D">
        <w:trPr>
          <w:cantSplit/>
          <w:trHeight w:val="1432"/>
        </w:trPr>
        <w:tc>
          <w:tcPr>
            <w:tcW w:w="2194" w:type="dxa"/>
            <w:vMerge/>
          </w:tcPr>
          <w:p w:rsidR="00833C8B" w:rsidRPr="00833C8B" w:rsidRDefault="00833C8B" w:rsidP="00833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b/>
                <w:bCs/>
                <w:sz w:val="22"/>
              </w:rPr>
            </w:pPr>
          </w:p>
        </w:tc>
        <w:tc>
          <w:tcPr>
            <w:tcW w:w="9077" w:type="dxa"/>
          </w:tcPr>
          <w:p w:rsidR="00833C8B" w:rsidRPr="00833C8B" w:rsidRDefault="00833C8B" w:rsidP="00833C8B">
            <w:pPr>
              <w:spacing w:after="0" w:line="240" w:lineRule="auto"/>
              <w:contextualSpacing/>
              <w:jc w:val="both"/>
              <w:rPr>
                <w:sz w:val="22"/>
              </w:rPr>
            </w:pPr>
            <w:r>
              <w:rPr>
                <w:sz w:val="22"/>
              </w:rPr>
              <w:t xml:space="preserve">Нуклеиновые кислоты. </w:t>
            </w:r>
            <w:r w:rsidRPr="00833C8B">
              <w:rPr>
                <w:sz w:val="22"/>
              </w:rPr>
              <w:t xml:space="preserve">История открытия, виды нуклеиновых кислот. </w:t>
            </w:r>
          </w:p>
          <w:p w:rsidR="00833C8B" w:rsidRPr="00833C8B" w:rsidRDefault="00833C8B" w:rsidP="00833C8B">
            <w:pPr>
              <w:spacing w:after="0" w:line="240" w:lineRule="auto"/>
              <w:contextualSpacing/>
              <w:jc w:val="both"/>
              <w:rPr>
                <w:sz w:val="22"/>
              </w:rPr>
            </w:pPr>
            <w:r w:rsidRPr="00833C8B">
              <w:rPr>
                <w:sz w:val="22"/>
              </w:rPr>
              <w:t xml:space="preserve">ДНК, строение, функции, свойства. модель Дж. Уотсона и Ф. Крика. </w:t>
            </w:r>
          </w:p>
          <w:p w:rsidR="00833C8B" w:rsidRPr="00833C8B" w:rsidRDefault="00833C8B" w:rsidP="00833C8B">
            <w:pPr>
              <w:spacing w:after="0" w:line="240" w:lineRule="auto"/>
              <w:contextualSpacing/>
              <w:jc w:val="both"/>
              <w:rPr>
                <w:sz w:val="22"/>
              </w:rPr>
            </w:pPr>
            <w:r w:rsidRPr="00833C8B">
              <w:rPr>
                <w:sz w:val="22"/>
              </w:rPr>
              <w:t>Строение и функции РНК. Локализация нуклеиновых кислот в клетке.</w:t>
            </w:r>
          </w:p>
          <w:p w:rsidR="00833C8B" w:rsidRPr="00833C8B" w:rsidRDefault="00833C8B" w:rsidP="00833C8B">
            <w:pPr>
              <w:spacing w:after="0" w:line="240" w:lineRule="auto"/>
              <w:contextualSpacing/>
              <w:jc w:val="both"/>
              <w:rPr>
                <w:sz w:val="22"/>
              </w:rPr>
            </w:pPr>
            <w:r w:rsidRPr="00833C8B">
              <w:rPr>
                <w:sz w:val="22"/>
              </w:rPr>
              <w:t xml:space="preserve">Ген, строение и свойства. </w:t>
            </w:r>
          </w:p>
          <w:p w:rsidR="00833C8B" w:rsidRPr="00833C8B" w:rsidRDefault="00833C8B" w:rsidP="00833C8B">
            <w:pPr>
              <w:spacing w:after="0" w:line="240" w:lineRule="auto"/>
              <w:contextualSpacing/>
              <w:jc w:val="both"/>
              <w:rPr>
                <w:sz w:val="22"/>
              </w:rPr>
            </w:pPr>
            <w:r w:rsidRPr="00833C8B">
              <w:rPr>
                <w:sz w:val="22"/>
              </w:rPr>
              <w:t>Генетический код, его свойства.</w:t>
            </w:r>
          </w:p>
        </w:tc>
        <w:tc>
          <w:tcPr>
            <w:tcW w:w="1843" w:type="dxa"/>
          </w:tcPr>
          <w:p w:rsidR="00833C8B" w:rsidRPr="00833C8B" w:rsidRDefault="00833C8B" w:rsidP="00833C8B">
            <w:pPr>
              <w:spacing w:after="0" w:line="240" w:lineRule="auto"/>
              <w:contextualSpacing/>
              <w:jc w:val="center"/>
              <w:rPr>
                <w:sz w:val="22"/>
              </w:rPr>
            </w:pPr>
          </w:p>
        </w:tc>
        <w:tc>
          <w:tcPr>
            <w:tcW w:w="2040" w:type="dxa"/>
            <w:vMerge/>
          </w:tcPr>
          <w:p w:rsidR="00833C8B" w:rsidRPr="00833C8B" w:rsidRDefault="00833C8B" w:rsidP="00833C8B">
            <w:pPr>
              <w:pStyle w:val="af3"/>
              <w:contextualSpacing/>
              <w:jc w:val="center"/>
              <w:rPr>
                <w:sz w:val="22"/>
                <w:szCs w:val="22"/>
                <w:lang w:eastAsia="ru-RU"/>
              </w:rPr>
            </w:pPr>
          </w:p>
        </w:tc>
      </w:tr>
      <w:tr w:rsidR="00833C8B" w:rsidRPr="00833C8B" w:rsidTr="00833C8B">
        <w:trPr>
          <w:cantSplit/>
          <w:trHeight w:val="20"/>
        </w:trPr>
        <w:tc>
          <w:tcPr>
            <w:tcW w:w="2194" w:type="dxa"/>
            <w:vMerge/>
          </w:tcPr>
          <w:p w:rsidR="00833C8B" w:rsidRPr="00833C8B" w:rsidRDefault="00833C8B" w:rsidP="00833C8B">
            <w:pPr>
              <w:spacing w:after="0" w:line="240" w:lineRule="auto"/>
              <w:contextualSpacing/>
              <w:jc w:val="center"/>
              <w:rPr>
                <w:sz w:val="22"/>
              </w:rPr>
            </w:pPr>
          </w:p>
        </w:tc>
        <w:tc>
          <w:tcPr>
            <w:tcW w:w="9077" w:type="dxa"/>
            <w:shd w:val="clear" w:color="auto" w:fill="F2DBDB" w:themeFill="accent2" w:themeFillTint="33"/>
          </w:tcPr>
          <w:p w:rsidR="00833C8B" w:rsidRPr="00833C8B" w:rsidRDefault="00833C8B" w:rsidP="00833C8B">
            <w:pPr>
              <w:spacing w:after="0" w:line="240" w:lineRule="auto"/>
              <w:contextualSpacing/>
              <w:jc w:val="both"/>
              <w:rPr>
                <w:b/>
                <w:bCs/>
                <w:sz w:val="22"/>
              </w:rPr>
            </w:pPr>
            <w:r w:rsidRPr="00833C8B">
              <w:rPr>
                <w:b/>
                <w:bCs/>
                <w:sz w:val="22"/>
              </w:rPr>
              <w:t xml:space="preserve">Практическое занятие </w:t>
            </w:r>
          </w:p>
        </w:tc>
        <w:tc>
          <w:tcPr>
            <w:tcW w:w="1843" w:type="dxa"/>
            <w:shd w:val="clear" w:color="auto" w:fill="F2DBDB" w:themeFill="accent2" w:themeFillTint="33"/>
          </w:tcPr>
          <w:p w:rsidR="00833C8B" w:rsidRPr="00833C8B" w:rsidRDefault="00833C8B" w:rsidP="00833C8B">
            <w:pPr>
              <w:spacing w:after="0" w:line="240" w:lineRule="auto"/>
              <w:contextualSpacing/>
              <w:jc w:val="center"/>
              <w:rPr>
                <w:sz w:val="22"/>
              </w:rPr>
            </w:pPr>
            <w:r w:rsidRPr="00833C8B">
              <w:rPr>
                <w:sz w:val="22"/>
              </w:rPr>
              <w:t>4</w:t>
            </w:r>
          </w:p>
        </w:tc>
        <w:tc>
          <w:tcPr>
            <w:tcW w:w="2040" w:type="dxa"/>
            <w:vMerge/>
          </w:tcPr>
          <w:p w:rsidR="00833C8B" w:rsidRPr="00833C8B" w:rsidRDefault="00833C8B" w:rsidP="00833C8B">
            <w:pPr>
              <w:spacing w:after="0" w:line="240" w:lineRule="auto"/>
              <w:contextualSpacing/>
              <w:jc w:val="center"/>
              <w:rPr>
                <w:sz w:val="22"/>
              </w:rPr>
            </w:pPr>
          </w:p>
        </w:tc>
      </w:tr>
      <w:tr w:rsidR="00833C8B" w:rsidRPr="00833C8B" w:rsidTr="00833C8B">
        <w:trPr>
          <w:cantSplit/>
          <w:trHeight w:val="2540"/>
        </w:trPr>
        <w:tc>
          <w:tcPr>
            <w:tcW w:w="2194" w:type="dxa"/>
            <w:vMerge/>
          </w:tcPr>
          <w:p w:rsidR="00833C8B" w:rsidRPr="00833C8B" w:rsidRDefault="00833C8B" w:rsidP="00833C8B">
            <w:pPr>
              <w:spacing w:after="0" w:line="240" w:lineRule="auto"/>
              <w:contextualSpacing/>
              <w:jc w:val="center"/>
              <w:rPr>
                <w:sz w:val="22"/>
              </w:rPr>
            </w:pPr>
          </w:p>
        </w:tc>
        <w:tc>
          <w:tcPr>
            <w:tcW w:w="9077" w:type="dxa"/>
            <w:shd w:val="clear" w:color="auto" w:fill="F2DBDB" w:themeFill="accent2" w:themeFillTint="33"/>
          </w:tcPr>
          <w:p w:rsidR="00833C8B" w:rsidRPr="00833C8B" w:rsidRDefault="00833C8B" w:rsidP="00833C8B">
            <w:pPr>
              <w:spacing w:after="0" w:line="240" w:lineRule="auto"/>
              <w:contextualSpacing/>
              <w:jc w:val="both"/>
              <w:rPr>
                <w:sz w:val="22"/>
              </w:rPr>
            </w:pPr>
            <w:r w:rsidRPr="00833C8B">
              <w:rPr>
                <w:sz w:val="22"/>
              </w:rPr>
              <w:t>Практическое занятие №2</w:t>
            </w:r>
            <w:r w:rsidRPr="00833C8B">
              <w:rPr>
                <w:bCs/>
                <w:sz w:val="22"/>
              </w:rPr>
              <w:t xml:space="preserve"> Нуклеиновые кислоты и их роль в передаче наследственной информации. Генетический код.</w:t>
            </w:r>
          </w:p>
          <w:p w:rsidR="00833C8B" w:rsidRPr="00833C8B" w:rsidRDefault="00833C8B" w:rsidP="00833C8B">
            <w:pPr>
              <w:spacing w:after="0" w:line="240" w:lineRule="auto"/>
              <w:contextualSpacing/>
              <w:jc w:val="both"/>
              <w:rPr>
                <w:sz w:val="22"/>
              </w:rPr>
            </w:pPr>
            <w:r w:rsidRPr="00833C8B">
              <w:rPr>
                <w:sz w:val="22"/>
              </w:rPr>
              <w:t>Роль нуклеиновых кислот в процессе передачи наследственной информации.</w:t>
            </w:r>
          </w:p>
          <w:p w:rsidR="00833C8B" w:rsidRPr="00833C8B" w:rsidRDefault="00833C8B" w:rsidP="00833C8B">
            <w:pPr>
              <w:spacing w:after="0" w:line="240" w:lineRule="auto"/>
              <w:contextualSpacing/>
              <w:jc w:val="both"/>
              <w:rPr>
                <w:sz w:val="22"/>
              </w:rPr>
            </w:pPr>
            <w:r w:rsidRPr="00833C8B">
              <w:rPr>
                <w:sz w:val="22"/>
              </w:rPr>
              <w:t>Сравнение ДНК и РНК.</w:t>
            </w:r>
          </w:p>
          <w:p w:rsidR="00833C8B" w:rsidRPr="00833C8B" w:rsidRDefault="00833C8B" w:rsidP="00833C8B">
            <w:pPr>
              <w:spacing w:after="0" w:line="240" w:lineRule="auto"/>
              <w:contextualSpacing/>
              <w:jc w:val="both"/>
              <w:rPr>
                <w:sz w:val="22"/>
              </w:rPr>
            </w:pPr>
            <w:r w:rsidRPr="00833C8B">
              <w:rPr>
                <w:sz w:val="22"/>
              </w:rPr>
              <w:t>Строение гена: интрон, экзон.  Экспрессия генов.</w:t>
            </w:r>
          </w:p>
          <w:p w:rsidR="00833C8B" w:rsidRPr="00833C8B" w:rsidRDefault="00833C8B" w:rsidP="00833C8B">
            <w:pPr>
              <w:spacing w:after="0" w:line="240" w:lineRule="auto"/>
              <w:contextualSpacing/>
              <w:jc w:val="both"/>
              <w:rPr>
                <w:sz w:val="22"/>
              </w:rPr>
            </w:pPr>
            <w:r w:rsidRPr="00833C8B">
              <w:rPr>
                <w:sz w:val="22"/>
              </w:rPr>
              <w:t xml:space="preserve">Механизм кодирования наследственной информации. </w:t>
            </w:r>
          </w:p>
          <w:p w:rsidR="00833C8B" w:rsidRPr="00833C8B" w:rsidRDefault="00833C8B" w:rsidP="00833C8B">
            <w:pPr>
              <w:spacing w:after="0" w:line="240" w:lineRule="auto"/>
              <w:contextualSpacing/>
              <w:jc w:val="both"/>
              <w:rPr>
                <w:sz w:val="22"/>
              </w:rPr>
            </w:pPr>
            <w:r w:rsidRPr="00833C8B">
              <w:rPr>
                <w:sz w:val="22"/>
              </w:rPr>
              <w:t>Генетический код, его свойства. Работа с таблицей генетического кода.</w:t>
            </w:r>
          </w:p>
          <w:p w:rsidR="00833C8B" w:rsidRPr="00833C8B" w:rsidRDefault="00833C8B" w:rsidP="00833C8B">
            <w:pPr>
              <w:spacing w:after="0" w:line="240" w:lineRule="auto"/>
              <w:contextualSpacing/>
              <w:jc w:val="both"/>
              <w:rPr>
                <w:sz w:val="22"/>
              </w:rPr>
            </w:pPr>
            <w:r w:rsidRPr="00833C8B">
              <w:rPr>
                <w:sz w:val="22"/>
              </w:rPr>
              <w:t>Этапы биосинтеза белка. Транскрипция. Трансляция.</w:t>
            </w:r>
          </w:p>
          <w:p w:rsidR="00833C8B" w:rsidRPr="00833C8B" w:rsidRDefault="00833C8B" w:rsidP="00833C8B">
            <w:pPr>
              <w:spacing w:after="0" w:line="240" w:lineRule="auto"/>
              <w:contextualSpacing/>
              <w:jc w:val="both"/>
              <w:rPr>
                <w:sz w:val="22"/>
              </w:rPr>
            </w:pPr>
            <w:r w:rsidRPr="00833C8B">
              <w:rPr>
                <w:sz w:val="22"/>
              </w:rPr>
              <w:t>Решение задач, моделирующих принцип кодирования наследственной информации.</w:t>
            </w:r>
          </w:p>
          <w:p w:rsidR="00833C8B" w:rsidRPr="00833C8B" w:rsidRDefault="00833C8B" w:rsidP="00833C8B">
            <w:pPr>
              <w:spacing w:after="0" w:line="240" w:lineRule="auto"/>
              <w:contextualSpacing/>
              <w:jc w:val="both"/>
              <w:rPr>
                <w:sz w:val="22"/>
              </w:rPr>
            </w:pPr>
            <w:r w:rsidRPr="00833C8B">
              <w:rPr>
                <w:sz w:val="22"/>
              </w:rPr>
              <w:t>Конструирование сборки белковой молекулы, закодированной в ДНК.</w:t>
            </w:r>
          </w:p>
        </w:tc>
        <w:tc>
          <w:tcPr>
            <w:tcW w:w="1843" w:type="dxa"/>
            <w:shd w:val="clear" w:color="auto" w:fill="F2DBDB" w:themeFill="accent2" w:themeFillTint="33"/>
          </w:tcPr>
          <w:p w:rsidR="00833C8B" w:rsidRPr="00833C8B" w:rsidRDefault="00833C8B" w:rsidP="00833C8B">
            <w:pPr>
              <w:spacing w:after="0" w:line="240" w:lineRule="auto"/>
              <w:contextualSpacing/>
              <w:jc w:val="center"/>
              <w:rPr>
                <w:b/>
                <w:bCs/>
                <w:sz w:val="22"/>
              </w:rPr>
            </w:pPr>
          </w:p>
        </w:tc>
        <w:tc>
          <w:tcPr>
            <w:tcW w:w="2040" w:type="dxa"/>
            <w:vMerge/>
          </w:tcPr>
          <w:p w:rsidR="00833C8B" w:rsidRPr="00833C8B" w:rsidRDefault="00833C8B" w:rsidP="00833C8B">
            <w:pPr>
              <w:spacing w:after="0" w:line="240" w:lineRule="auto"/>
              <w:contextualSpacing/>
              <w:jc w:val="center"/>
              <w:rPr>
                <w:sz w:val="22"/>
              </w:rPr>
            </w:pPr>
          </w:p>
        </w:tc>
      </w:tr>
      <w:tr w:rsidR="00833C8B" w:rsidRPr="00833C8B" w:rsidTr="00BA763D">
        <w:trPr>
          <w:cantSplit/>
          <w:trHeight w:val="393"/>
        </w:trPr>
        <w:tc>
          <w:tcPr>
            <w:tcW w:w="11271" w:type="dxa"/>
            <w:gridSpan w:val="2"/>
          </w:tcPr>
          <w:p w:rsidR="00833C8B" w:rsidRPr="00833C8B" w:rsidRDefault="00833C8B" w:rsidP="00833C8B">
            <w:pPr>
              <w:spacing w:after="0" w:line="240" w:lineRule="auto"/>
              <w:contextualSpacing/>
              <w:rPr>
                <w:sz w:val="22"/>
              </w:rPr>
            </w:pPr>
            <w:r w:rsidRPr="00833C8B">
              <w:rPr>
                <w:b/>
                <w:bCs/>
                <w:sz w:val="22"/>
              </w:rPr>
              <w:t>Раздел 3. Закономерности наследования признаков</w:t>
            </w:r>
          </w:p>
        </w:tc>
        <w:tc>
          <w:tcPr>
            <w:tcW w:w="1843" w:type="dxa"/>
          </w:tcPr>
          <w:p w:rsidR="00833C8B" w:rsidRPr="00833C8B" w:rsidRDefault="00833C8B" w:rsidP="00833C8B">
            <w:pPr>
              <w:spacing w:after="0" w:line="240" w:lineRule="auto"/>
              <w:contextualSpacing/>
              <w:jc w:val="center"/>
              <w:rPr>
                <w:sz w:val="22"/>
              </w:rPr>
            </w:pPr>
            <w:r w:rsidRPr="00833C8B">
              <w:rPr>
                <w:sz w:val="22"/>
              </w:rPr>
              <w:t>5</w:t>
            </w:r>
          </w:p>
        </w:tc>
        <w:tc>
          <w:tcPr>
            <w:tcW w:w="2040" w:type="dxa"/>
          </w:tcPr>
          <w:p w:rsidR="00833C8B" w:rsidRPr="00833C8B" w:rsidRDefault="00833C8B" w:rsidP="00833C8B">
            <w:pPr>
              <w:spacing w:after="0" w:line="240" w:lineRule="auto"/>
              <w:contextualSpacing/>
              <w:jc w:val="center"/>
              <w:rPr>
                <w:sz w:val="22"/>
              </w:rPr>
            </w:pPr>
          </w:p>
        </w:tc>
      </w:tr>
      <w:tr w:rsidR="00833C8B" w:rsidRPr="00833C8B" w:rsidTr="00833C8B">
        <w:trPr>
          <w:cantSplit/>
          <w:trHeight w:val="442"/>
        </w:trPr>
        <w:tc>
          <w:tcPr>
            <w:tcW w:w="2194" w:type="dxa"/>
            <w:vMerge w:val="restart"/>
          </w:tcPr>
          <w:p w:rsidR="00833C8B" w:rsidRPr="00833C8B" w:rsidRDefault="00833C8B" w:rsidP="00833C8B">
            <w:pPr>
              <w:spacing w:after="0" w:line="240" w:lineRule="auto"/>
              <w:contextualSpacing/>
              <w:rPr>
                <w:b/>
                <w:bCs/>
                <w:sz w:val="22"/>
              </w:rPr>
            </w:pPr>
            <w:r w:rsidRPr="00833C8B">
              <w:rPr>
                <w:b/>
                <w:bCs/>
                <w:sz w:val="22"/>
              </w:rPr>
              <w:t>Тема 3.1</w:t>
            </w:r>
          </w:p>
          <w:p w:rsidR="00833C8B" w:rsidRPr="00833C8B" w:rsidRDefault="00833C8B" w:rsidP="00833C8B">
            <w:pPr>
              <w:spacing w:after="0" w:line="240" w:lineRule="auto"/>
              <w:contextualSpacing/>
              <w:rPr>
                <w:b/>
                <w:bCs/>
                <w:sz w:val="22"/>
              </w:rPr>
            </w:pPr>
            <w:r w:rsidRPr="00833C8B">
              <w:rPr>
                <w:b/>
                <w:bCs/>
                <w:sz w:val="22"/>
              </w:rPr>
              <w:t>Моногибридное и дигибридное скрещивание.</w:t>
            </w:r>
          </w:p>
          <w:p w:rsidR="00833C8B" w:rsidRPr="00833C8B" w:rsidRDefault="00833C8B" w:rsidP="00833C8B">
            <w:pPr>
              <w:spacing w:after="0" w:line="240" w:lineRule="auto"/>
              <w:contextualSpacing/>
              <w:rPr>
                <w:sz w:val="22"/>
              </w:rPr>
            </w:pPr>
            <w:r w:rsidRPr="00833C8B">
              <w:rPr>
                <w:b/>
                <w:bCs/>
                <w:sz w:val="22"/>
              </w:rPr>
              <w:t xml:space="preserve">Взаимодействие генов. Сцепленное с полом наследование. </w:t>
            </w:r>
          </w:p>
        </w:tc>
        <w:tc>
          <w:tcPr>
            <w:tcW w:w="9077" w:type="dxa"/>
          </w:tcPr>
          <w:p w:rsidR="00833C8B" w:rsidRPr="00833C8B" w:rsidRDefault="00833C8B" w:rsidP="00833C8B">
            <w:pPr>
              <w:spacing w:after="0" w:line="240" w:lineRule="auto"/>
              <w:contextualSpacing/>
              <w:jc w:val="both"/>
              <w:rPr>
                <w:sz w:val="22"/>
              </w:rPr>
            </w:pPr>
            <w:r w:rsidRPr="00833C8B">
              <w:rPr>
                <w:b/>
                <w:bCs/>
                <w:sz w:val="22"/>
              </w:rPr>
              <w:t>Содержание учебного материала</w:t>
            </w:r>
          </w:p>
        </w:tc>
        <w:tc>
          <w:tcPr>
            <w:tcW w:w="1843" w:type="dxa"/>
            <w:vMerge w:val="restart"/>
          </w:tcPr>
          <w:p w:rsidR="00833C8B" w:rsidRPr="00833C8B" w:rsidRDefault="00833C8B" w:rsidP="00833C8B">
            <w:pPr>
              <w:spacing w:after="0" w:line="240" w:lineRule="auto"/>
              <w:contextualSpacing/>
              <w:jc w:val="center"/>
              <w:rPr>
                <w:sz w:val="22"/>
              </w:rPr>
            </w:pPr>
            <w:r w:rsidRPr="00833C8B">
              <w:rPr>
                <w:sz w:val="22"/>
              </w:rPr>
              <w:t>1</w:t>
            </w:r>
          </w:p>
        </w:tc>
        <w:tc>
          <w:tcPr>
            <w:tcW w:w="2040" w:type="dxa"/>
            <w:vMerge w:val="restart"/>
          </w:tcPr>
          <w:p w:rsidR="00833C8B" w:rsidRPr="00833C8B" w:rsidRDefault="00833C8B" w:rsidP="00833C8B">
            <w:pPr>
              <w:spacing w:after="0" w:line="240" w:lineRule="auto"/>
              <w:contextualSpacing/>
              <w:jc w:val="center"/>
              <w:rPr>
                <w:sz w:val="22"/>
              </w:rPr>
            </w:pPr>
            <w:r w:rsidRPr="00833C8B">
              <w:rPr>
                <w:sz w:val="22"/>
              </w:rPr>
              <w:t>ОК 01</w:t>
            </w:r>
          </w:p>
          <w:p w:rsidR="00833C8B" w:rsidRPr="00833C8B" w:rsidRDefault="00833C8B" w:rsidP="00833C8B">
            <w:pPr>
              <w:spacing w:after="0" w:line="240" w:lineRule="auto"/>
              <w:contextualSpacing/>
              <w:jc w:val="center"/>
              <w:rPr>
                <w:sz w:val="22"/>
              </w:rPr>
            </w:pPr>
            <w:r w:rsidRPr="00833C8B">
              <w:rPr>
                <w:sz w:val="22"/>
              </w:rPr>
              <w:t>ОК 02</w:t>
            </w:r>
          </w:p>
          <w:p w:rsidR="00833C8B" w:rsidRPr="00833C8B" w:rsidRDefault="00833C8B" w:rsidP="00833C8B">
            <w:pPr>
              <w:spacing w:after="0" w:line="240" w:lineRule="auto"/>
              <w:contextualSpacing/>
              <w:jc w:val="center"/>
              <w:rPr>
                <w:sz w:val="22"/>
              </w:rPr>
            </w:pPr>
            <w:r w:rsidRPr="00833C8B">
              <w:rPr>
                <w:sz w:val="22"/>
              </w:rPr>
              <w:t>ОК 04</w:t>
            </w:r>
          </w:p>
          <w:p w:rsidR="00833C8B" w:rsidRPr="00833C8B" w:rsidRDefault="00833C8B" w:rsidP="00833C8B">
            <w:pPr>
              <w:spacing w:after="0" w:line="240" w:lineRule="auto"/>
              <w:contextualSpacing/>
              <w:jc w:val="center"/>
              <w:rPr>
                <w:sz w:val="22"/>
              </w:rPr>
            </w:pPr>
            <w:r w:rsidRPr="00833C8B">
              <w:rPr>
                <w:sz w:val="22"/>
              </w:rPr>
              <w:t>ОК 05</w:t>
            </w:r>
          </w:p>
          <w:p w:rsidR="00833C8B" w:rsidRPr="00833C8B" w:rsidRDefault="00833C8B" w:rsidP="00833C8B">
            <w:pPr>
              <w:spacing w:after="0" w:line="240" w:lineRule="auto"/>
              <w:contextualSpacing/>
              <w:jc w:val="center"/>
              <w:rPr>
                <w:sz w:val="22"/>
              </w:rPr>
            </w:pPr>
            <w:r w:rsidRPr="00833C8B">
              <w:rPr>
                <w:sz w:val="22"/>
              </w:rPr>
              <w:t>ОК 09</w:t>
            </w:r>
          </w:p>
          <w:p w:rsidR="00833C8B" w:rsidRPr="00833C8B" w:rsidRDefault="00833C8B" w:rsidP="00833C8B">
            <w:pPr>
              <w:spacing w:after="0" w:line="240" w:lineRule="auto"/>
              <w:contextualSpacing/>
              <w:jc w:val="center"/>
              <w:rPr>
                <w:sz w:val="22"/>
              </w:rPr>
            </w:pPr>
            <w:r w:rsidRPr="00833C8B">
              <w:rPr>
                <w:sz w:val="22"/>
              </w:rPr>
              <w:t>ПК 4.4.</w:t>
            </w:r>
          </w:p>
          <w:p w:rsidR="00833C8B" w:rsidRPr="00833C8B" w:rsidRDefault="00833C8B" w:rsidP="00833C8B">
            <w:pPr>
              <w:spacing w:after="0" w:line="240" w:lineRule="auto"/>
              <w:contextualSpacing/>
              <w:jc w:val="center"/>
              <w:rPr>
                <w:sz w:val="22"/>
              </w:rPr>
            </w:pPr>
          </w:p>
        </w:tc>
      </w:tr>
      <w:tr w:rsidR="00833C8B" w:rsidRPr="00833C8B" w:rsidTr="00BA763D">
        <w:trPr>
          <w:cantSplit/>
          <w:trHeight w:val="1420"/>
        </w:trPr>
        <w:tc>
          <w:tcPr>
            <w:tcW w:w="2194" w:type="dxa"/>
            <w:vMerge/>
          </w:tcPr>
          <w:p w:rsidR="00833C8B" w:rsidRPr="00833C8B" w:rsidRDefault="00833C8B" w:rsidP="00833C8B">
            <w:pPr>
              <w:spacing w:after="0" w:line="240" w:lineRule="auto"/>
              <w:contextualSpacing/>
              <w:jc w:val="center"/>
              <w:rPr>
                <w:b/>
                <w:bCs/>
                <w:sz w:val="22"/>
              </w:rPr>
            </w:pPr>
          </w:p>
        </w:tc>
        <w:tc>
          <w:tcPr>
            <w:tcW w:w="9077" w:type="dxa"/>
          </w:tcPr>
          <w:p w:rsidR="00833C8B" w:rsidRPr="00833C8B" w:rsidRDefault="00833C8B" w:rsidP="00833C8B">
            <w:pPr>
              <w:spacing w:after="0" w:line="240" w:lineRule="auto"/>
              <w:contextualSpacing/>
              <w:jc w:val="both"/>
              <w:rPr>
                <w:sz w:val="22"/>
              </w:rPr>
            </w:pPr>
            <w:r w:rsidRPr="00833C8B">
              <w:rPr>
                <w:bCs/>
                <w:sz w:val="22"/>
              </w:rPr>
              <w:t>Моногибридное и дигибридное скрещивание, законы Г. Менделя.</w:t>
            </w:r>
          </w:p>
          <w:p w:rsidR="00833C8B" w:rsidRPr="00833C8B" w:rsidRDefault="00833C8B" w:rsidP="00833C8B">
            <w:pPr>
              <w:spacing w:after="0" w:line="240" w:lineRule="auto"/>
              <w:contextualSpacing/>
              <w:jc w:val="both"/>
              <w:rPr>
                <w:sz w:val="22"/>
              </w:rPr>
            </w:pPr>
            <w:r w:rsidRPr="00833C8B">
              <w:rPr>
                <w:sz w:val="22"/>
              </w:rPr>
              <w:t>Типы наследования признаков у человека.</w:t>
            </w:r>
          </w:p>
          <w:p w:rsidR="00833C8B" w:rsidRPr="00833C8B" w:rsidRDefault="00833C8B" w:rsidP="00833C8B">
            <w:pPr>
              <w:spacing w:after="0" w:line="240" w:lineRule="auto"/>
              <w:contextualSpacing/>
              <w:jc w:val="both"/>
              <w:rPr>
                <w:sz w:val="22"/>
              </w:rPr>
            </w:pPr>
            <w:r w:rsidRPr="00833C8B">
              <w:rPr>
                <w:sz w:val="22"/>
              </w:rPr>
              <w:t xml:space="preserve">Взаимодействие аллельных и неаллельных генов. </w:t>
            </w:r>
          </w:p>
          <w:p w:rsidR="00833C8B" w:rsidRPr="00833C8B" w:rsidRDefault="00833C8B" w:rsidP="00833C8B">
            <w:pPr>
              <w:spacing w:after="0" w:line="240" w:lineRule="auto"/>
              <w:contextualSpacing/>
              <w:jc w:val="both"/>
              <w:rPr>
                <w:sz w:val="22"/>
              </w:rPr>
            </w:pPr>
            <w:r w:rsidRPr="00833C8B">
              <w:rPr>
                <w:sz w:val="22"/>
              </w:rPr>
              <w:t xml:space="preserve">Хромосомная теория наследственности Т.Моргана. </w:t>
            </w:r>
          </w:p>
          <w:p w:rsidR="00833C8B" w:rsidRPr="00833C8B" w:rsidRDefault="00833C8B" w:rsidP="00833C8B">
            <w:pPr>
              <w:spacing w:after="0" w:line="240" w:lineRule="auto"/>
              <w:contextualSpacing/>
              <w:jc w:val="both"/>
              <w:rPr>
                <w:sz w:val="22"/>
              </w:rPr>
            </w:pPr>
            <w:r w:rsidRPr="00833C8B">
              <w:rPr>
                <w:bCs/>
                <w:sz w:val="22"/>
              </w:rPr>
              <w:t>Сцепленное с полом наследоание.</w:t>
            </w:r>
          </w:p>
        </w:tc>
        <w:tc>
          <w:tcPr>
            <w:tcW w:w="1843" w:type="dxa"/>
            <w:vMerge/>
          </w:tcPr>
          <w:p w:rsidR="00833C8B" w:rsidRPr="00833C8B" w:rsidRDefault="00833C8B" w:rsidP="00833C8B">
            <w:pPr>
              <w:spacing w:after="0" w:line="240" w:lineRule="auto"/>
              <w:contextualSpacing/>
              <w:jc w:val="center"/>
              <w:rPr>
                <w:b/>
                <w:bCs/>
                <w:sz w:val="22"/>
              </w:rPr>
            </w:pPr>
          </w:p>
        </w:tc>
        <w:tc>
          <w:tcPr>
            <w:tcW w:w="2040" w:type="dxa"/>
            <w:vMerge/>
          </w:tcPr>
          <w:p w:rsidR="00833C8B" w:rsidRPr="00833C8B" w:rsidRDefault="00833C8B" w:rsidP="00833C8B">
            <w:pPr>
              <w:spacing w:after="0" w:line="240" w:lineRule="auto"/>
              <w:contextualSpacing/>
              <w:jc w:val="center"/>
              <w:rPr>
                <w:sz w:val="22"/>
              </w:rPr>
            </w:pPr>
          </w:p>
        </w:tc>
      </w:tr>
      <w:tr w:rsidR="00833C8B" w:rsidRPr="00833C8B" w:rsidTr="00833C8B">
        <w:trPr>
          <w:cantSplit/>
          <w:trHeight w:val="20"/>
        </w:trPr>
        <w:tc>
          <w:tcPr>
            <w:tcW w:w="2194" w:type="dxa"/>
            <w:vMerge/>
          </w:tcPr>
          <w:p w:rsidR="00833C8B" w:rsidRPr="00833C8B" w:rsidRDefault="00833C8B" w:rsidP="00833C8B">
            <w:pPr>
              <w:spacing w:after="0" w:line="240" w:lineRule="auto"/>
              <w:contextualSpacing/>
              <w:jc w:val="center"/>
              <w:rPr>
                <w:sz w:val="22"/>
              </w:rPr>
            </w:pPr>
          </w:p>
        </w:tc>
        <w:tc>
          <w:tcPr>
            <w:tcW w:w="9077" w:type="dxa"/>
            <w:shd w:val="clear" w:color="auto" w:fill="F2DBDB" w:themeFill="accent2" w:themeFillTint="33"/>
          </w:tcPr>
          <w:p w:rsidR="00833C8B" w:rsidRPr="00833C8B" w:rsidRDefault="00833C8B" w:rsidP="00833C8B">
            <w:pPr>
              <w:spacing w:after="0" w:line="240" w:lineRule="auto"/>
              <w:contextualSpacing/>
              <w:jc w:val="both"/>
              <w:rPr>
                <w:b/>
                <w:bCs/>
                <w:sz w:val="22"/>
              </w:rPr>
            </w:pPr>
            <w:r w:rsidRPr="00833C8B">
              <w:rPr>
                <w:b/>
                <w:bCs/>
                <w:sz w:val="22"/>
              </w:rPr>
              <w:t xml:space="preserve">Практическое занятие </w:t>
            </w:r>
          </w:p>
        </w:tc>
        <w:tc>
          <w:tcPr>
            <w:tcW w:w="1843" w:type="dxa"/>
            <w:vMerge w:val="restart"/>
            <w:shd w:val="clear" w:color="auto" w:fill="F2DBDB" w:themeFill="accent2" w:themeFillTint="33"/>
          </w:tcPr>
          <w:p w:rsidR="00833C8B" w:rsidRPr="00833C8B" w:rsidRDefault="00833C8B" w:rsidP="00833C8B">
            <w:pPr>
              <w:spacing w:after="0" w:line="240" w:lineRule="auto"/>
              <w:contextualSpacing/>
              <w:jc w:val="center"/>
              <w:rPr>
                <w:sz w:val="22"/>
              </w:rPr>
            </w:pPr>
            <w:r w:rsidRPr="00833C8B">
              <w:rPr>
                <w:sz w:val="22"/>
              </w:rPr>
              <w:t>4</w:t>
            </w:r>
          </w:p>
        </w:tc>
        <w:tc>
          <w:tcPr>
            <w:tcW w:w="2040" w:type="dxa"/>
            <w:vMerge/>
          </w:tcPr>
          <w:p w:rsidR="00833C8B" w:rsidRPr="00833C8B" w:rsidRDefault="00833C8B" w:rsidP="00833C8B">
            <w:pPr>
              <w:spacing w:after="0" w:line="240" w:lineRule="auto"/>
              <w:contextualSpacing/>
              <w:jc w:val="center"/>
              <w:rPr>
                <w:sz w:val="22"/>
              </w:rPr>
            </w:pPr>
          </w:p>
        </w:tc>
      </w:tr>
      <w:tr w:rsidR="00833C8B" w:rsidRPr="00833C8B" w:rsidTr="00833C8B">
        <w:trPr>
          <w:cantSplit/>
          <w:trHeight w:val="2403"/>
        </w:trPr>
        <w:tc>
          <w:tcPr>
            <w:tcW w:w="2194" w:type="dxa"/>
            <w:vMerge/>
          </w:tcPr>
          <w:p w:rsidR="00833C8B" w:rsidRPr="00833C8B" w:rsidRDefault="00833C8B" w:rsidP="00833C8B">
            <w:pPr>
              <w:spacing w:after="0" w:line="240" w:lineRule="auto"/>
              <w:contextualSpacing/>
              <w:jc w:val="center"/>
              <w:rPr>
                <w:sz w:val="22"/>
              </w:rPr>
            </w:pPr>
          </w:p>
        </w:tc>
        <w:tc>
          <w:tcPr>
            <w:tcW w:w="9077" w:type="dxa"/>
            <w:shd w:val="clear" w:color="auto" w:fill="F2DBDB" w:themeFill="accent2" w:themeFillTint="33"/>
          </w:tcPr>
          <w:p w:rsidR="00833C8B" w:rsidRPr="00833C8B" w:rsidRDefault="00833C8B" w:rsidP="00833C8B">
            <w:pPr>
              <w:spacing w:after="0" w:line="240" w:lineRule="auto"/>
              <w:contextualSpacing/>
              <w:rPr>
                <w:bCs/>
                <w:sz w:val="22"/>
              </w:rPr>
            </w:pPr>
            <w:r w:rsidRPr="00833C8B">
              <w:rPr>
                <w:sz w:val="22"/>
              </w:rPr>
              <w:t>Практическое занятие №3</w:t>
            </w:r>
            <w:r w:rsidRPr="00833C8B">
              <w:rPr>
                <w:bCs/>
                <w:sz w:val="22"/>
              </w:rPr>
              <w:t xml:space="preserve"> Моно-гибридное и дигибридное скрещивание.</w:t>
            </w:r>
          </w:p>
          <w:p w:rsidR="00833C8B" w:rsidRPr="00833C8B" w:rsidRDefault="00833C8B" w:rsidP="00833C8B">
            <w:pPr>
              <w:spacing w:after="0" w:line="240" w:lineRule="auto"/>
              <w:contextualSpacing/>
              <w:rPr>
                <w:bCs/>
                <w:sz w:val="22"/>
              </w:rPr>
            </w:pPr>
            <w:r w:rsidRPr="00833C8B">
              <w:rPr>
                <w:bCs/>
                <w:sz w:val="22"/>
              </w:rPr>
              <w:t>Взаимодействие генов. Сцепленное с полом наследование.</w:t>
            </w:r>
          </w:p>
          <w:p w:rsidR="00833C8B" w:rsidRPr="00833C8B" w:rsidRDefault="00833C8B" w:rsidP="00833C8B">
            <w:pPr>
              <w:spacing w:after="0" w:line="240" w:lineRule="auto"/>
              <w:contextualSpacing/>
              <w:jc w:val="both"/>
              <w:rPr>
                <w:sz w:val="22"/>
              </w:rPr>
            </w:pPr>
            <w:r w:rsidRPr="00833C8B">
              <w:rPr>
                <w:sz w:val="22"/>
              </w:rPr>
              <w:t xml:space="preserve">Выполнение практикоориентированных задач для понимания механизмов возникновения </w:t>
            </w:r>
            <w:r w:rsidRPr="00833C8B">
              <w:rPr>
                <w:bCs/>
                <w:sz w:val="22"/>
              </w:rPr>
              <w:t xml:space="preserve">наследственных патологий </w:t>
            </w:r>
            <w:r w:rsidRPr="00833C8B">
              <w:rPr>
                <w:sz w:val="22"/>
              </w:rPr>
              <w:t xml:space="preserve">по темам: Моногибридное скрещивание с полным и неполным доминированием. </w:t>
            </w:r>
          </w:p>
          <w:p w:rsidR="00833C8B" w:rsidRPr="00833C8B" w:rsidRDefault="00833C8B" w:rsidP="00833C8B">
            <w:pPr>
              <w:spacing w:after="0" w:line="240" w:lineRule="auto"/>
              <w:contextualSpacing/>
              <w:jc w:val="both"/>
              <w:rPr>
                <w:bCs/>
                <w:sz w:val="22"/>
              </w:rPr>
            </w:pPr>
            <w:r w:rsidRPr="00833C8B">
              <w:rPr>
                <w:sz w:val="22"/>
              </w:rPr>
              <w:t>Дигибридное скрещивание с полным доминированием. Наследование групп крови и резус-фактора. Законы сцепленного наследования. Хромосомной теории наследственности. Наследование, сцепленное с полом.Анализ задач, моделирующих моно-дигибридное скрещивание, наследование групп крови, резус-фактора, сцепленное наследование.</w:t>
            </w:r>
          </w:p>
        </w:tc>
        <w:tc>
          <w:tcPr>
            <w:tcW w:w="1843" w:type="dxa"/>
            <w:vMerge/>
            <w:shd w:val="clear" w:color="auto" w:fill="F2DBDB" w:themeFill="accent2" w:themeFillTint="33"/>
          </w:tcPr>
          <w:p w:rsidR="00833C8B" w:rsidRPr="00833C8B" w:rsidRDefault="00833C8B" w:rsidP="00833C8B">
            <w:pPr>
              <w:spacing w:after="0" w:line="240" w:lineRule="auto"/>
              <w:contextualSpacing/>
              <w:jc w:val="center"/>
              <w:rPr>
                <w:b/>
                <w:bCs/>
                <w:sz w:val="22"/>
              </w:rPr>
            </w:pPr>
          </w:p>
        </w:tc>
        <w:tc>
          <w:tcPr>
            <w:tcW w:w="2040" w:type="dxa"/>
            <w:vMerge/>
          </w:tcPr>
          <w:p w:rsidR="00833C8B" w:rsidRPr="00833C8B" w:rsidRDefault="00833C8B" w:rsidP="00833C8B">
            <w:pPr>
              <w:spacing w:after="0" w:line="240" w:lineRule="auto"/>
              <w:contextualSpacing/>
              <w:jc w:val="center"/>
              <w:rPr>
                <w:sz w:val="22"/>
              </w:rPr>
            </w:pPr>
          </w:p>
        </w:tc>
      </w:tr>
      <w:tr w:rsidR="00833C8B" w:rsidRPr="00833C8B" w:rsidTr="00BA763D">
        <w:trPr>
          <w:cantSplit/>
          <w:trHeight w:val="20"/>
        </w:trPr>
        <w:tc>
          <w:tcPr>
            <w:tcW w:w="11271" w:type="dxa"/>
            <w:gridSpan w:val="2"/>
          </w:tcPr>
          <w:p w:rsidR="00833C8B" w:rsidRPr="00833C8B" w:rsidRDefault="00833C8B" w:rsidP="00833C8B">
            <w:pPr>
              <w:spacing w:after="0" w:line="240" w:lineRule="auto"/>
              <w:contextualSpacing/>
              <w:rPr>
                <w:b/>
                <w:bCs/>
                <w:sz w:val="22"/>
              </w:rPr>
            </w:pPr>
            <w:r w:rsidRPr="00833C8B">
              <w:rPr>
                <w:b/>
                <w:bCs/>
                <w:sz w:val="22"/>
              </w:rPr>
              <w:lastRenderedPageBreak/>
              <w:t>Раздел 4.Методы изучения наследственности человека</w:t>
            </w:r>
          </w:p>
        </w:tc>
        <w:tc>
          <w:tcPr>
            <w:tcW w:w="1843" w:type="dxa"/>
          </w:tcPr>
          <w:p w:rsidR="00833C8B" w:rsidRPr="00833C8B" w:rsidRDefault="00833C8B" w:rsidP="00833C8B">
            <w:pPr>
              <w:spacing w:after="0" w:line="240" w:lineRule="auto"/>
              <w:contextualSpacing/>
              <w:jc w:val="center"/>
              <w:rPr>
                <w:sz w:val="22"/>
              </w:rPr>
            </w:pPr>
            <w:r w:rsidRPr="00833C8B">
              <w:rPr>
                <w:sz w:val="22"/>
              </w:rPr>
              <w:t>5</w:t>
            </w:r>
          </w:p>
        </w:tc>
        <w:tc>
          <w:tcPr>
            <w:tcW w:w="2040" w:type="dxa"/>
          </w:tcPr>
          <w:p w:rsidR="00833C8B" w:rsidRPr="00833C8B" w:rsidRDefault="00833C8B" w:rsidP="00833C8B">
            <w:pPr>
              <w:spacing w:after="0" w:line="240" w:lineRule="auto"/>
              <w:contextualSpacing/>
              <w:jc w:val="center"/>
              <w:rPr>
                <w:sz w:val="22"/>
              </w:rPr>
            </w:pPr>
          </w:p>
        </w:tc>
      </w:tr>
      <w:tr w:rsidR="00833C8B" w:rsidRPr="00833C8B" w:rsidTr="00BA763D">
        <w:trPr>
          <w:cantSplit/>
          <w:trHeight w:val="20"/>
        </w:trPr>
        <w:tc>
          <w:tcPr>
            <w:tcW w:w="2194" w:type="dxa"/>
            <w:vMerge w:val="restart"/>
          </w:tcPr>
          <w:p w:rsidR="00833C8B" w:rsidRPr="00833C8B" w:rsidRDefault="00833C8B" w:rsidP="00833C8B">
            <w:pPr>
              <w:spacing w:after="0" w:line="240" w:lineRule="auto"/>
              <w:contextualSpacing/>
              <w:jc w:val="center"/>
              <w:rPr>
                <w:b/>
                <w:bCs/>
                <w:sz w:val="22"/>
              </w:rPr>
            </w:pPr>
            <w:r w:rsidRPr="00833C8B">
              <w:rPr>
                <w:b/>
                <w:bCs/>
                <w:sz w:val="22"/>
              </w:rPr>
              <w:t>Тема 4.1.</w:t>
            </w:r>
          </w:p>
          <w:p w:rsidR="00833C8B" w:rsidRPr="00833C8B" w:rsidRDefault="00833C8B" w:rsidP="00833C8B">
            <w:pPr>
              <w:spacing w:after="0" w:line="240" w:lineRule="auto"/>
              <w:contextualSpacing/>
              <w:rPr>
                <w:sz w:val="22"/>
              </w:rPr>
            </w:pPr>
            <w:r w:rsidRPr="00833C8B">
              <w:rPr>
                <w:b/>
                <w:bCs/>
                <w:sz w:val="22"/>
              </w:rPr>
              <w:t xml:space="preserve">Методы изучения наследственности человека. </w:t>
            </w:r>
          </w:p>
        </w:tc>
        <w:tc>
          <w:tcPr>
            <w:tcW w:w="9077" w:type="dxa"/>
          </w:tcPr>
          <w:p w:rsidR="00833C8B" w:rsidRPr="00833C8B" w:rsidRDefault="00833C8B" w:rsidP="00833C8B">
            <w:pPr>
              <w:spacing w:after="0" w:line="240" w:lineRule="auto"/>
              <w:contextualSpacing/>
              <w:jc w:val="both"/>
              <w:rPr>
                <w:b/>
                <w:bCs/>
                <w:sz w:val="22"/>
              </w:rPr>
            </w:pPr>
            <w:r w:rsidRPr="00833C8B">
              <w:rPr>
                <w:b/>
                <w:bCs/>
                <w:sz w:val="22"/>
              </w:rPr>
              <w:t>Содержание учебного материала</w:t>
            </w:r>
          </w:p>
        </w:tc>
        <w:tc>
          <w:tcPr>
            <w:tcW w:w="1843" w:type="dxa"/>
            <w:vMerge w:val="restart"/>
          </w:tcPr>
          <w:p w:rsidR="00833C8B" w:rsidRPr="00833C8B" w:rsidRDefault="00833C8B" w:rsidP="00833C8B">
            <w:pPr>
              <w:spacing w:after="0" w:line="240" w:lineRule="auto"/>
              <w:contextualSpacing/>
              <w:jc w:val="center"/>
              <w:rPr>
                <w:sz w:val="22"/>
              </w:rPr>
            </w:pPr>
            <w:r w:rsidRPr="00833C8B">
              <w:rPr>
                <w:sz w:val="22"/>
              </w:rPr>
              <w:t>1</w:t>
            </w:r>
          </w:p>
        </w:tc>
        <w:tc>
          <w:tcPr>
            <w:tcW w:w="2040" w:type="dxa"/>
            <w:vMerge w:val="restart"/>
          </w:tcPr>
          <w:p w:rsidR="00833C8B" w:rsidRPr="00833C8B" w:rsidRDefault="00833C8B" w:rsidP="00833C8B">
            <w:pPr>
              <w:pStyle w:val="af3"/>
              <w:contextualSpacing/>
              <w:jc w:val="center"/>
              <w:rPr>
                <w:sz w:val="22"/>
                <w:szCs w:val="22"/>
                <w:lang w:eastAsia="ru-RU"/>
              </w:rPr>
            </w:pPr>
            <w:r w:rsidRPr="00833C8B">
              <w:rPr>
                <w:sz w:val="22"/>
                <w:szCs w:val="22"/>
                <w:lang w:eastAsia="ru-RU"/>
              </w:rPr>
              <w:t>ОК 01</w:t>
            </w:r>
          </w:p>
          <w:p w:rsidR="00833C8B" w:rsidRPr="00833C8B" w:rsidRDefault="00833C8B" w:rsidP="00833C8B">
            <w:pPr>
              <w:pStyle w:val="af3"/>
              <w:contextualSpacing/>
              <w:jc w:val="center"/>
              <w:rPr>
                <w:sz w:val="22"/>
                <w:szCs w:val="22"/>
                <w:lang w:eastAsia="ru-RU"/>
              </w:rPr>
            </w:pPr>
            <w:r w:rsidRPr="00833C8B">
              <w:rPr>
                <w:sz w:val="22"/>
                <w:szCs w:val="22"/>
                <w:lang w:eastAsia="ru-RU"/>
              </w:rPr>
              <w:t>ОК 02</w:t>
            </w:r>
          </w:p>
          <w:p w:rsidR="00833C8B" w:rsidRPr="00833C8B" w:rsidRDefault="00833C8B" w:rsidP="00833C8B">
            <w:pPr>
              <w:pStyle w:val="af3"/>
              <w:contextualSpacing/>
              <w:jc w:val="center"/>
              <w:rPr>
                <w:sz w:val="22"/>
                <w:szCs w:val="22"/>
                <w:lang w:eastAsia="ru-RU"/>
              </w:rPr>
            </w:pPr>
            <w:r w:rsidRPr="00833C8B">
              <w:rPr>
                <w:sz w:val="22"/>
                <w:szCs w:val="22"/>
                <w:lang w:eastAsia="ru-RU"/>
              </w:rPr>
              <w:t>ОК 03</w:t>
            </w:r>
          </w:p>
          <w:p w:rsidR="00833C8B" w:rsidRPr="00833C8B" w:rsidRDefault="00833C8B" w:rsidP="00833C8B">
            <w:pPr>
              <w:pStyle w:val="af3"/>
              <w:contextualSpacing/>
              <w:jc w:val="center"/>
              <w:rPr>
                <w:sz w:val="22"/>
                <w:szCs w:val="22"/>
                <w:lang w:eastAsia="ru-RU"/>
              </w:rPr>
            </w:pPr>
            <w:r w:rsidRPr="00833C8B">
              <w:rPr>
                <w:sz w:val="22"/>
                <w:szCs w:val="22"/>
                <w:lang w:eastAsia="ru-RU"/>
              </w:rPr>
              <w:t>ОК4</w:t>
            </w:r>
          </w:p>
          <w:p w:rsidR="00833C8B" w:rsidRPr="00833C8B" w:rsidRDefault="00833C8B" w:rsidP="00833C8B">
            <w:pPr>
              <w:pStyle w:val="af3"/>
              <w:contextualSpacing/>
              <w:jc w:val="center"/>
              <w:rPr>
                <w:sz w:val="22"/>
                <w:szCs w:val="22"/>
                <w:lang w:eastAsia="ru-RU"/>
              </w:rPr>
            </w:pPr>
            <w:r w:rsidRPr="00833C8B">
              <w:rPr>
                <w:sz w:val="22"/>
                <w:szCs w:val="22"/>
                <w:lang w:eastAsia="ru-RU"/>
              </w:rPr>
              <w:t>ОК 05</w:t>
            </w:r>
          </w:p>
          <w:p w:rsidR="00833C8B" w:rsidRPr="00833C8B" w:rsidRDefault="00833C8B" w:rsidP="00833C8B">
            <w:pPr>
              <w:pStyle w:val="af3"/>
              <w:contextualSpacing/>
              <w:jc w:val="center"/>
              <w:rPr>
                <w:sz w:val="22"/>
                <w:szCs w:val="22"/>
                <w:lang w:eastAsia="ru-RU"/>
              </w:rPr>
            </w:pPr>
            <w:r w:rsidRPr="00833C8B">
              <w:rPr>
                <w:sz w:val="22"/>
                <w:szCs w:val="22"/>
                <w:lang w:eastAsia="ru-RU"/>
              </w:rPr>
              <w:t>ОК 09</w:t>
            </w:r>
          </w:p>
          <w:p w:rsidR="00833C8B" w:rsidRPr="00833C8B" w:rsidRDefault="00833C8B" w:rsidP="00833C8B">
            <w:pPr>
              <w:pStyle w:val="af3"/>
              <w:contextualSpacing/>
              <w:jc w:val="center"/>
              <w:rPr>
                <w:sz w:val="22"/>
                <w:szCs w:val="22"/>
                <w:lang w:eastAsia="ru-RU"/>
              </w:rPr>
            </w:pPr>
            <w:r w:rsidRPr="00833C8B">
              <w:rPr>
                <w:sz w:val="22"/>
                <w:szCs w:val="22"/>
                <w:lang w:eastAsia="ru-RU"/>
              </w:rPr>
              <w:t>ПК 4.1.</w:t>
            </w:r>
          </w:p>
          <w:p w:rsidR="00833C8B" w:rsidRPr="00833C8B" w:rsidRDefault="00833C8B" w:rsidP="00833C8B">
            <w:pPr>
              <w:pStyle w:val="af3"/>
              <w:contextualSpacing/>
              <w:jc w:val="center"/>
              <w:rPr>
                <w:sz w:val="22"/>
                <w:szCs w:val="22"/>
                <w:lang w:eastAsia="ru-RU"/>
              </w:rPr>
            </w:pPr>
          </w:p>
        </w:tc>
      </w:tr>
      <w:tr w:rsidR="00833C8B" w:rsidRPr="00833C8B" w:rsidTr="00833C8B">
        <w:trPr>
          <w:cantSplit/>
          <w:trHeight w:val="2303"/>
        </w:trPr>
        <w:tc>
          <w:tcPr>
            <w:tcW w:w="2194" w:type="dxa"/>
            <w:vMerge/>
          </w:tcPr>
          <w:p w:rsidR="00833C8B" w:rsidRPr="00833C8B" w:rsidRDefault="00833C8B" w:rsidP="00833C8B">
            <w:pPr>
              <w:spacing w:after="0" w:line="240" w:lineRule="auto"/>
              <w:contextualSpacing/>
              <w:jc w:val="center"/>
              <w:rPr>
                <w:b/>
                <w:bCs/>
                <w:sz w:val="22"/>
              </w:rPr>
            </w:pPr>
          </w:p>
        </w:tc>
        <w:tc>
          <w:tcPr>
            <w:tcW w:w="9077" w:type="dxa"/>
          </w:tcPr>
          <w:p w:rsidR="00833C8B" w:rsidRPr="00833C8B" w:rsidRDefault="00833C8B" w:rsidP="00833C8B">
            <w:pPr>
              <w:spacing w:after="0" w:line="240" w:lineRule="auto"/>
              <w:contextualSpacing/>
              <w:jc w:val="both"/>
              <w:rPr>
                <w:bCs/>
                <w:sz w:val="22"/>
              </w:rPr>
            </w:pPr>
            <w:r w:rsidRPr="00833C8B">
              <w:rPr>
                <w:bCs/>
                <w:sz w:val="22"/>
              </w:rPr>
              <w:t xml:space="preserve">Цитогенетический метод. </w:t>
            </w:r>
          </w:p>
          <w:p w:rsidR="00833C8B" w:rsidRPr="00833C8B" w:rsidRDefault="00833C8B" w:rsidP="00833C8B">
            <w:pPr>
              <w:spacing w:after="0" w:line="240" w:lineRule="auto"/>
              <w:contextualSpacing/>
              <w:jc w:val="both"/>
              <w:rPr>
                <w:sz w:val="22"/>
              </w:rPr>
            </w:pPr>
            <w:r w:rsidRPr="00833C8B">
              <w:rPr>
                <w:bCs/>
                <w:sz w:val="22"/>
              </w:rPr>
              <w:t xml:space="preserve">Биохимический метод. Качественные тесты, позволяющие </w:t>
            </w:r>
            <w:r>
              <w:rPr>
                <w:bCs/>
                <w:sz w:val="22"/>
              </w:rPr>
              <w:t>о</w:t>
            </w:r>
            <w:r w:rsidRPr="00833C8B">
              <w:rPr>
                <w:bCs/>
                <w:sz w:val="22"/>
              </w:rPr>
              <w:t>пределять нарушения обмена веществ.</w:t>
            </w:r>
          </w:p>
          <w:p w:rsidR="00833C8B" w:rsidRPr="00833C8B" w:rsidRDefault="00833C8B" w:rsidP="00833C8B">
            <w:pPr>
              <w:spacing w:after="0" w:line="240" w:lineRule="auto"/>
              <w:contextualSpacing/>
              <w:jc w:val="both"/>
              <w:rPr>
                <w:sz w:val="22"/>
              </w:rPr>
            </w:pPr>
            <w:r w:rsidRPr="00833C8B">
              <w:rPr>
                <w:bCs/>
                <w:sz w:val="22"/>
              </w:rPr>
              <w:t>Близнецовый метод. Роль наследственности и среды в формировании признаков.</w:t>
            </w:r>
          </w:p>
          <w:p w:rsidR="00833C8B" w:rsidRPr="00833C8B" w:rsidRDefault="00833C8B" w:rsidP="00833C8B">
            <w:pPr>
              <w:spacing w:after="0" w:line="240" w:lineRule="auto"/>
              <w:contextualSpacing/>
              <w:jc w:val="both"/>
              <w:rPr>
                <w:sz w:val="22"/>
              </w:rPr>
            </w:pPr>
            <w:r w:rsidRPr="00833C8B">
              <w:rPr>
                <w:bCs/>
                <w:sz w:val="22"/>
              </w:rPr>
              <w:t xml:space="preserve">Клинико-генеалогический метод. Области применения клинико-генеалогического метода. </w:t>
            </w:r>
          </w:p>
          <w:p w:rsidR="00833C8B" w:rsidRPr="00833C8B" w:rsidRDefault="00833C8B" w:rsidP="00833C8B">
            <w:pPr>
              <w:spacing w:after="0" w:line="240" w:lineRule="auto"/>
              <w:contextualSpacing/>
              <w:jc w:val="both"/>
              <w:rPr>
                <w:sz w:val="22"/>
              </w:rPr>
            </w:pPr>
            <w:r w:rsidRPr="00833C8B">
              <w:rPr>
                <w:sz w:val="22"/>
              </w:rPr>
              <w:t>Методы генетики соматических клеток (простое культивирование, гибридизация, клонирование, селекция).</w:t>
            </w:r>
          </w:p>
          <w:p w:rsidR="00833C8B" w:rsidRPr="00833C8B" w:rsidRDefault="00833C8B" w:rsidP="00833C8B">
            <w:pPr>
              <w:spacing w:after="0" w:line="240" w:lineRule="auto"/>
              <w:contextualSpacing/>
              <w:jc w:val="both"/>
              <w:rPr>
                <w:sz w:val="22"/>
              </w:rPr>
            </w:pPr>
            <w:r w:rsidRPr="00833C8B">
              <w:rPr>
                <w:bCs/>
                <w:sz w:val="22"/>
              </w:rPr>
              <w:t xml:space="preserve"> популяционно-статистический метод.</w:t>
            </w:r>
          </w:p>
          <w:p w:rsidR="00833C8B" w:rsidRPr="00833C8B" w:rsidRDefault="00833C8B" w:rsidP="00833C8B">
            <w:pPr>
              <w:spacing w:after="0" w:line="240" w:lineRule="auto"/>
              <w:contextualSpacing/>
              <w:jc w:val="both"/>
              <w:rPr>
                <w:bCs/>
                <w:sz w:val="22"/>
              </w:rPr>
            </w:pPr>
            <w:r w:rsidRPr="00833C8B">
              <w:rPr>
                <w:sz w:val="22"/>
              </w:rPr>
              <w:t xml:space="preserve">Методы пренатальной диагностики. </w:t>
            </w:r>
          </w:p>
        </w:tc>
        <w:tc>
          <w:tcPr>
            <w:tcW w:w="1843" w:type="dxa"/>
            <w:vMerge/>
          </w:tcPr>
          <w:p w:rsidR="00833C8B" w:rsidRPr="00833C8B" w:rsidRDefault="00833C8B" w:rsidP="00833C8B">
            <w:pPr>
              <w:spacing w:after="0" w:line="240" w:lineRule="auto"/>
              <w:contextualSpacing/>
              <w:jc w:val="center"/>
              <w:rPr>
                <w:b/>
                <w:bCs/>
                <w:sz w:val="22"/>
              </w:rPr>
            </w:pPr>
          </w:p>
        </w:tc>
        <w:tc>
          <w:tcPr>
            <w:tcW w:w="2040" w:type="dxa"/>
            <w:vMerge/>
          </w:tcPr>
          <w:p w:rsidR="00833C8B" w:rsidRPr="00833C8B" w:rsidRDefault="00833C8B" w:rsidP="00833C8B">
            <w:pPr>
              <w:spacing w:after="0" w:line="240" w:lineRule="auto"/>
              <w:contextualSpacing/>
              <w:jc w:val="center"/>
              <w:rPr>
                <w:sz w:val="22"/>
              </w:rPr>
            </w:pPr>
          </w:p>
        </w:tc>
      </w:tr>
      <w:tr w:rsidR="00833C8B" w:rsidRPr="00833C8B" w:rsidTr="00833C8B">
        <w:trPr>
          <w:cantSplit/>
          <w:trHeight w:val="20"/>
        </w:trPr>
        <w:tc>
          <w:tcPr>
            <w:tcW w:w="2194" w:type="dxa"/>
            <w:vMerge/>
          </w:tcPr>
          <w:p w:rsidR="00833C8B" w:rsidRPr="00833C8B" w:rsidRDefault="00833C8B" w:rsidP="00833C8B">
            <w:pPr>
              <w:spacing w:after="0" w:line="240" w:lineRule="auto"/>
              <w:contextualSpacing/>
              <w:jc w:val="center"/>
              <w:rPr>
                <w:sz w:val="22"/>
              </w:rPr>
            </w:pPr>
          </w:p>
        </w:tc>
        <w:tc>
          <w:tcPr>
            <w:tcW w:w="9077" w:type="dxa"/>
            <w:shd w:val="clear" w:color="auto" w:fill="F2DBDB" w:themeFill="accent2" w:themeFillTint="33"/>
          </w:tcPr>
          <w:p w:rsidR="00833C8B" w:rsidRPr="00833C8B" w:rsidRDefault="00833C8B" w:rsidP="00833C8B">
            <w:pPr>
              <w:spacing w:after="0" w:line="240" w:lineRule="auto"/>
              <w:contextualSpacing/>
              <w:jc w:val="both"/>
              <w:rPr>
                <w:b/>
                <w:sz w:val="22"/>
              </w:rPr>
            </w:pPr>
            <w:r w:rsidRPr="00833C8B">
              <w:rPr>
                <w:b/>
                <w:sz w:val="22"/>
              </w:rPr>
              <w:t xml:space="preserve">Практическое занятие </w:t>
            </w:r>
          </w:p>
        </w:tc>
        <w:tc>
          <w:tcPr>
            <w:tcW w:w="1843" w:type="dxa"/>
            <w:vMerge w:val="restart"/>
            <w:shd w:val="clear" w:color="auto" w:fill="F2DBDB" w:themeFill="accent2" w:themeFillTint="33"/>
          </w:tcPr>
          <w:p w:rsidR="00833C8B" w:rsidRPr="00833C8B" w:rsidRDefault="00833C8B" w:rsidP="00833C8B">
            <w:pPr>
              <w:spacing w:after="0" w:line="240" w:lineRule="auto"/>
              <w:contextualSpacing/>
              <w:jc w:val="center"/>
              <w:rPr>
                <w:sz w:val="22"/>
              </w:rPr>
            </w:pPr>
            <w:r w:rsidRPr="00833C8B">
              <w:rPr>
                <w:sz w:val="22"/>
              </w:rPr>
              <w:t>4</w:t>
            </w:r>
          </w:p>
        </w:tc>
        <w:tc>
          <w:tcPr>
            <w:tcW w:w="2040" w:type="dxa"/>
            <w:vMerge w:val="restart"/>
          </w:tcPr>
          <w:p w:rsidR="00833C8B" w:rsidRPr="00833C8B" w:rsidRDefault="00833C8B" w:rsidP="00833C8B">
            <w:pPr>
              <w:spacing w:after="0" w:line="240" w:lineRule="auto"/>
              <w:contextualSpacing/>
              <w:jc w:val="center"/>
              <w:rPr>
                <w:sz w:val="22"/>
              </w:rPr>
            </w:pPr>
          </w:p>
        </w:tc>
      </w:tr>
      <w:tr w:rsidR="00833C8B" w:rsidRPr="00833C8B" w:rsidTr="00833C8B">
        <w:trPr>
          <w:cantSplit/>
          <w:trHeight w:val="3116"/>
        </w:trPr>
        <w:tc>
          <w:tcPr>
            <w:tcW w:w="2194" w:type="dxa"/>
            <w:vMerge/>
          </w:tcPr>
          <w:p w:rsidR="00833C8B" w:rsidRPr="00833C8B" w:rsidRDefault="00833C8B" w:rsidP="00833C8B">
            <w:pPr>
              <w:spacing w:after="0" w:line="240" w:lineRule="auto"/>
              <w:contextualSpacing/>
              <w:jc w:val="center"/>
              <w:rPr>
                <w:sz w:val="22"/>
              </w:rPr>
            </w:pPr>
          </w:p>
        </w:tc>
        <w:tc>
          <w:tcPr>
            <w:tcW w:w="9077" w:type="dxa"/>
            <w:shd w:val="clear" w:color="auto" w:fill="F2DBDB" w:themeFill="accent2" w:themeFillTint="33"/>
          </w:tcPr>
          <w:p w:rsidR="00833C8B" w:rsidRPr="00833C8B" w:rsidRDefault="00833C8B" w:rsidP="00833C8B">
            <w:pPr>
              <w:spacing w:after="0" w:line="240" w:lineRule="auto"/>
              <w:contextualSpacing/>
              <w:jc w:val="both"/>
              <w:rPr>
                <w:sz w:val="22"/>
              </w:rPr>
            </w:pPr>
            <w:r w:rsidRPr="00833C8B">
              <w:rPr>
                <w:sz w:val="22"/>
              </w:rPr>
              <w:t>Практическое занятие №4 Методы изучения наследственности человека.</w:t>
            </w:r>
          </w:p>
          <w:p w:rsidR="00833C8B" w:rsidRPr="00833C8B" w:rsidRDefault="00833C8B" w:rsidP="00833C8B">
            <w:pPr>
              <w:spacing w:after="0" w:line="240" w:lineRule="auto"/>
              <w:contextualSpacing/>
              <w:jc w:val="both"/>
              <w:rPr>
                <w:sz w:val="22"/>
              </w:rPr>
            </w:pPr>
            <w:r w:rsidRPr="00833C8B">
              <w:rPr>
                <w:sz w:val="22"/>
              </w:rPr>
              <w:t xml:space="preserve">Изучение методов </w:t>
            </w:r>
            <w:r w:rsidRPr="00833C8B">
              <w:rPr>
                <w:bCs/>
                <w:sz w:val="22"/>
              </w:rPr>
              <w:t>с целью проведения бесед по планированию семьи с учетом имеющейся наследственной патологии</w:t>
            </w:r>
            <w:r w:rsidRPr="00833C8B">
              <w:rPr>
                <w:sz w:val="22"/>
              </w:rPr>
              <w:t xml:space="preserve">: </w:t>
            </w:r>
          </w:p>
          <w:p w:rsidR="00833C8B" w:rsidRPr="00833C8B" w:rsidRDefault="00833C8B" w:rsidP="00833C8B">
            <w:pPr>
              <w:spacing w:after="0" w:line="240" w:lineRule="auto"/>
              <w:contextualSpacing/>
              <w:jc w:val="both"/>
              <w:rPr>
                <w:sz w:val="22"/>
              </w:rPr>
            </w:pPr>
            <w:r w:rsidRPr="00833C8B">
              <w:rPr>
                <w:bCs/>
                <w:sz w:val="22"/>
              </w:rPr>
              <w:t>Клинико-генеалогического метода, его применение для выявления наследственных заболеваний.</w:t>
            </w:r>
          </w:p>
          <w:p w:rsidR="00833C8B" w:rsidRPr="00833C8B" w:rsidRDefault="00833C8B" w:rsidP="00833C8B">
            <w:pPr>
              <w:spacing w:after="0" w:line="240" w:lineRule="auto"/>
              <w:contextualSpacing/>
              <w:jc w:val="both"/>
              <w:rPr>
                <w:bCs/>
                <w:sz w:val="22"/>
              </w:rPr>
            </w:pPr>
            <w:r w:rsidRPr="00833C8B">
              <w:rPr>
                <w:bCs/>
                <w:sz w:val="22"/>
              </w:rPr>
              <w:t>Методика составления родословных и их генетический анализ.</w:t>
            </w:r>
          </w:p>
          <w:p w:rsidR="00833C8B" w:rsidRPr="00833C8B" w:rsidRDefault="00833C8B" w:rsidP="00833C8B">
            <w:pPr>
              <w:spacing w:after="0" w:line="240" w:lineRule="auto"/>
              <w:contextualSpacing/>
              <w:jc w:val="both"/>
              <w:rPr>
                <w:bCs/>
                <w:sz w:val="22"/>
              </w:rPr>
            </w:pPr>
            <w:r w:rsidRPr="00833C8B">
              <w:rPr>
                <w:bCs/>
                <w:sz w:val="22"/>
              </w:rPr>
              <w:t xml:space="preserve">Определение типа наследования заболевания (аутосомно-доминантный, аутосомно-рецессивный, сцепленный с </w:t>
            </w:r>
            <w:r w:rsidRPr="00833C8B">
              <w:rPr>
                <w:bCs/>
                <w:sz w:val="22"/>
                <w:lang w:val="en-US"/>
              </w:rPr>
              <w:t>Y</w:t>
            </w:r>
            <w:r w:rsidRPr="00833C8B">
              <w:rPr>
                <w:bCs/>
                <w:sz w:val="22"/>
              </w:rPr>
              <w:t xml:space="preserve">-хромосомой, сцепленный с Х-доминантный, сцепленный с Х-рецессивный). </w:t>
            </w:r>
          </w:p>
          <w:p w:rsidR="00833C8B" w:rsidRPr="00833C8B" w:rsidRDefault="00833C8B" w:rsidP="00833C8B">
            <w:pPr>
              <w:spacing w:after="0" w:line="240" w:lineRule="auto"/>
              <w:contextualSpacing/>
              <w:jc w:val="both"/>
              <w:rPr>
                <w:sz w:val="22"/>
              </w:rPr>
            </w:pPr>
            <w:r w:rsidRPr="00833C8B">
              <w:rPr>
                <w:bCs/>
                <w:sz w:val="22"/>
              </w:rPr>
              <w:t xml:space="preserve">Определение возможных генотипов членов рода </w:t>
            </w:r>
          </w:p>
          <w:p w:rsidR="00833C8B" w:rsidRPr="00833C8B" w:rsidRDefault="00833C8B" w:rsidP="00833C8B">
            <w:pPr>
              <w:spacing w:after="0" w:line="240" w:lineRule="auto"/>
              <w:contextualSpacing/>
              <w:jc w:val="both"/>
              <w:rPr>
                <w:sz w:val="22"/>
              </w:rPr>
            </w:pPr>
            <w:r w:rsidRPr="00833C8B">
              <w:rPr>
                <w:bCs/>
                <w:sz w:val="22"/>
              </w:rPr>
              <w:t xml:space="preserve">Сравнительный анализ «Методов изучения наследственности человека» </w:t>
            </w:r>
          </w:p>
        </w:tc>
        <w:tc>
          <w:tcPr>
            <w:tcW w:w="1843" w:type="dxa"/>
            <w:vMerge/>
            <w:shd w:val="clear" w:color="auto" w:fill="F2DBDB" w:themeFill="accent2" w:themeFillTint="33"/>
          </w:tcPr>
          <w:p w:rsidR="00833C8B" w:rsidRPr="00833C8B" w:rsidRDefault="00833C8B" w:rsidP="00833C8B">
            <w:pPr>
              <w:spacing w:after="0" w:line="240" w:lineRule="auto"/>
              <w:contextualSpacing/>
              <w:jc w:val="center"/>
              <w:rPr>
                <w:b/>
                <w:bCs/>
                <w:sz w:val="22"/>
              </w:rPr>
            </w:pPr>
          </w:p>
        </w:tc>
        <w:tc>
          <w:tcPr>
            <w:tcW w:w="2040" w:type="dxa"/>
            <w:vMerge/>
          </w:tcPr>
          <w:p w:rsidR="00833C8B" w:rsidRPr="00833C8B" w:rsidRDefault="00833C8B" w:rsidP="00833C8B">
            <w:pPr>
              <w:spacing w:after="0" w:line="240" w:lineRule="auto"/>
              <w:contextualSpacing/>
              <w:jc w:val="center"/>
              <w:rPr>
                <w:sz w:val="22"/>
              </w:rPr>
            </w:pPr>
          </w:p>
        </w:tc>
      </w:tr>
      <w:tr w:rsidR="00833C8B" w:rsidRPr="00833C8B" w:rsidTr="00BA763D">
        <w:trPr>
          <w:cantSplit/>
          <w:trHeight w:val="20"/>
        </w:trPr>
        <w:tc>
          <w:tcPr>
            <w:tcW w:w="11271" w:type="dxa"/>
            <w:gridSpan w:val="2"/>
          </w:tcPr>
          <w:p w:rsidR="00833C8B" w:rsidRPr="00833C8B" w:rsidRDefault="00833C8B" w:rsidP="00833C8B">
            <w:pPr>
              <w:tabs>
                <w:tab w:val="left" w:pos="469"/>
                <w:tab w:val="center" w:pos="1156"/>
              </w:tabs>
              <w:spacing w:after="0" w:line="240" w:lineRule="auto"/>
              <w:contextualSpacing/>
              <w:rPr>
                <w:b/>
                <w:bCs/>
                <w:sz w:val="22"/>
              </w:rPr>
            </w:pPr>
            <w:r w:rsidRPr="00833C8B">
              <w:rPr>
                <w:b/>
                <w:bCs/>
                <w:sz w:val="22"/>
              </w:rPr>
              <w:t>Раздел 5. Наследственность и среда</w:t>
            </w:r>
          </w:p>
        </w:tc>
        <w:tc>
          <w:tcPr>
            <w:tcW w:w="1843" w:type="dxa"/>
          </w:tcPr>
          <w:p w:rsidR="00833C8B" w:rsidRPr="00833C8B" w:rsidRDefault="00833C8B" w:rsidP="00833C8B">
            <w:pPr>
              <w:spacing w:after="0" w:line="240" w:lineRule="auto"/>
              <w:contextualSpacing/>
              <w:jc w:val="center"/>
              <w:rPr>
                <w:sz w:val="22"/>
              </w:rPr>
            </w:pPr>
            <w:r w:rsidRPr="00833C8B">
              <w:rPr>
                <w:sz w:val="22"/>
              </w:rPr>
              <w:t>1</w:t>
            </w:r>
          </w:p>
        </w:tc>
        <w:tc>
          <w:tcPr>
            <w:tcW w:w="2040" w:type="dxa"/>
          </w:tcPr>
          <w:p w:rsidR="00833C8B" w:rsidRPr="00833C8B" w:rsidRDefault="00833C8B" w:rsidP="00833C8B">
            <w:pPr>
              <w:spacing w:after="0" w:line="240" w:lineRule="auto"/>
              <w:contextualSpacing/>
              <w:jc w:val="center"/>
              <w:rPr>
                <w:sz w:val="22"/>
              </w:rPr>
            </w:pPr>
          </w:p>
        </w:tc>
      </w:tr>
      <w:tr w:rsidR="00833C8B" w:rsidRPr="00833C8B" w:rsidTr="00BA763D">
        <w:trPr>
          <w:cantSplit/>
          <w:trHeight w:val="20"/>
        </w:trPr>
        <w:tc>
          <w:tcPr>
            <w:tcW w:w="2194" w:type="dxa"/>
            <w:vMerge w:val="restart"/>
          </w:tcPr>
          <w:p w:rsidR="00833C8B" w:rsidRPr="00833C8B" w:rsidRDefault="00833C8B" w:rsidP="00833C8B">
            <w:pPr>
              <w:spacing w:after="0" w:line="240" w:lineRule="auto"/>
              <w:contextualSpacing/>
              <w:jc w:val="center"/>
              <w:rPr>
                <w:b/>
                <w:bCs/>
                <w:sz w:val="22"/>
              </w:rPr>
            </w:pPr>
            <w:r w:rsidRPr="00833C8B">
              <w:rPr>
                <w:b/>
                <w:bCs/>
                <w:sz w:val="22"/>
              </w:rPr>
              <w:t>Тема 5.1</w:t>
            </w:r>
          </w:p>
          <w:p w:rsidR="00833C8B" w:rsidRPr="00833C8B" w:rsidRDefault="00833C8B" w:rsidP="00833C8B">
            <w:pPr>
              <w:spacing w:after="0" w:line="240" w:lineRule="auto"/>
              <w:contextualSpacing/>
              <w:rPr>
                <w:b/>
                <w:bCs/>
                <w:sz w:val="22"/>
              </w:rPr>
            </w:pPr>
            <w:r w:rsidRPr="00833C8B">
              <w:rPr>
                <w:b/>
                <w:bCs/>
                <w:sz w:val="22"/>
              </w:rPr>
              <w:t>Изменчивость и виды мутаций у организма.</w:t>
            </w:r>
          </w:p>
        </w:tc>
        <w:tc>
          <w:tcPr>
            <w:tcW w:w="9077" w:type="dxa"/>
          </w:tcPr>
          <w:p w:rsidR="00833C8B" w:rsidRPr="00833C8B" w:rsidRDefault="00833C8B" w:rsidP="00833C8B">
            <w:pPr>
              <w:spacing w:after="0" w:line="240" w:lineRule="auto"/>
              <w:contextualSpacing/>
              <w:jc w:val="both"/>
              <w:rPr>
                <w:b/>
                <w:bCs/>
                <w:sz w:val="22"/>
              </w:rPr>
            </w:pPr>
            <w:r w:rsidRPr="00833C8B">
              <w:rPr>
                <w:b/>
                <w:bCs/>
                <w:sz w:val="22"/>
              </w:rPr>
              <w:t>Содержание учебного материала</w:t>
            </w:r>
          </w:p>
        </w:tc>
        <w:tc>
          <w:tcPr>
            <w:tcW w:w="1843" w:type="dxa"/>
            <w:vMerge w:val="restart"/>
          </w:tcPr>
          <w:p w:rsidR="00833C8B" w:rsidRPr="00833C8B" w:rsidRDefault="00833C8B" w:rsidP="00833C8B">
            <w:pPr>
              <w:spacing w:after="0" w:line="240" w:lineRule="auto"/>
              <w:contextualSpacing/>
              <w:jc w:val="center"/>
              <w:rPr>
                <w:sz w:val="22"/>
              </w:rPr>
            </w:pPr>
            <w:r w:rsidRPr="00833C8B">
              <w:rPr>
                <w:sz w:val="22"/>
              </w:rPr>
              <w:t>1</w:t>
            </w:r>
          </w:p>
        </w:tc>
        <w:tc>
          <w:tcPr>
            <w:tcW w:w="2040" w:type="dxa"/>
            <w:vMerge w:val="restart"/>
          </w:tcPr>
          <w:p w:rsidR="00833C8B" w:rsidRPr="00833C8B" w:rsidRDefault="00833C8B" w:rsidP="00833C8B">
            <w:pPr>
              <w:pStyle w:val="af3"/>
              <w:contextualSpacing/>
              <w:jc w:val="center"/>
              <w:rPr>
                <w:sz w:val="22"/>
                <w:szCs w:val="22"/>
                <w:lang w:eastAsia="ru-RU"/>
              </w:rPr>
            </w:pPr>
            <w:r w:rsidRPr="00833C8B">
              <w:rPr>
                <w:sz w:val="22"/>
                <w:szCs w:val="22"/>
                <w:lang w:eastAsia="ru-RU"/>
              </w:rPr>
              <w:t>ОК 01</w:t>
            </w:r>
          </w:p>
          <w:p w:rsidR="00833C8B" w:rsidRPr="00833C8B" w:rsidRDefault="00833C8B" w:rsidP="00833C8B">
            <w:pPr>
              <w:pStyle w:val="af3"/>
              <w:contextualSpacing/>
              <w:jc w:val="center"/>
              <w:rPr>
                <w:sz w:val="22"/>
                <w:szCs w:val="22"/>
                <w:lang w:eastAsia="ru-RU"/>
              </w:rPr>
            </w:pPr>
            <w:r w:rsidRPr="00833C8B">
              <w:rPr>
                <w:sz w:val="22"/>
                <w:szCs w:val="22"/>
                <w:lang w:eastAsia="ru-RU"/>
              </w:rPr>
              <w:t>ОК 02</w:t>
            </w:r>
          </w:p>
          <w:p w:rsidR="00833C8B" w:rsidRPr="00833C8B" w:rsidRDefault="00833C8B" w:rsidP="00833C8B">
            <w:pPr>
              <w:pStyle w:val="af3"/>
              <w:contextualSpacing/>
              <w:jc w:val="center"/>
              <w:rPr>
                <w:sz w:val="22"/>
                <w:szCs w:val="22"/>
                <w:lang w:eastAsia="ru-RU"/>
              </w:rPr>
            </w:pPr>
            <w:r w:rsidRPr="00833C8B">
              <w:rPr>
                <w:sz w:val="22"/>
                <w:szCs w:val="22"/>
                <w:lang w:eastAsia="ru-RU"/>
              </w:rPr>
              <w:t>ОК 04</w:t>
            </w:r>
          </w:p>
          <w:p w:rsidR="00833C8B" w:rsidRPr="00833C8B" w:rsidRDefault="00833C8B" w:rsidP="00833C8B">
            <w:pPr>
              <w:pStyle w:val="af3"/>
              <w:contextualSpacing/>
              <w:jc w:val="center"/>
              <w:rPr>
                <w:sz w:val="22"/>
                <w:szCs w:val="22"/>
                <w:lang w:eastAsia="ru-RU"/>
              </w:rPr>
            </w:pPr>
            <w:r w:rsidRPr="00833C8B">
              <w:rPr>
                <w:sz w:val="22"/>
                <w:szCs w:val="22"/>
                <w:lang w:eastAsia="ru-RU"/>
              </w:rPr>
              <w:t>ОК 06</w:t>
            </w:r>
          </w:p>
          <w:p w:rsidR="00833C8B" w:rsidRPr="00833C8B" w:rsidRDefault="00833C8B" w:rsidP="00833C8B">
            <w:pPr>
              <w:pStyle w:val="af3"/>
              <w:contextualSpacing/>
              <w:jc w:val="center"/>
              <w:rPr>
                <w:sz w:val="22"/>
                <w:szCs w:val="22"/>
                <w:lang w:eastAsia="ru-RU"/>
              </w:rPr>
            </w:pPr>
            <w:r w:rsidRPr="00833C8B">
              <w:rPr>
                <w:sz w:val="22"/>
                <w:szCs w:val="22"/>
                <w:lang w:eastAsia="ru-RU"/>
              </w:rPr>
              <w:t>ОК 07</w:t>
            </w:r>
          </w:p>
          <w:p w:rsidR="00833C8B" w:rsidRPr="00833C8B" w:rsidRDefault="00833C8B" w:rsidP="00833C8B">
            <w:pPr>
              <w:pStyle w:val="af3"/>
              <w:contextualSpacing/>
              <w:jc w:val="center"/>
              <w:rPr>
                <w:sz w:val="22"/>
                <w:szCs w:val="22"/>
                <w:lang w:eastAsia="ru-RU"/>
              </w:rPr>
            </w:pPr>
          </w:p>
        </w:tc>
      </w:tr>
      <w:tr w:rsidR="00833C8B" w:rsidRPr="00833C8B" w:rsidTr="00BA763D">
        <w:trPr>
          <w:cantSplit/>
          <w:trHeight w:val="2258"/>
        </w:trPr>
        <w:tc>
          <w:tcPr>
            <w:tcW w:w="2194" w:type="dxa"/>
            <w:vMerge/>
          </w:tcPr>
          <w:p w:rsidR="00833C8B" w:rsidRPr="00833C8B" w:rsidRDefault="00833C8B" w:rsidP="00833C8B">
            <w:pPr>
              <w:spacing w:after="0" w:line="240" w:lineRule="auto"/>
              <w:contextualSpacing/>
              <w:jc w:val="center"/>
              <w:rPr>
                <w:b/>
                <w:bCs/>
                <w:sz w:val="22"/>
              </w:rPr>
            </w:pPr>
          </w:p>
        </w:tc>
        <w:tc>
          <w:tcPr>
            <w:tcW w:w="9077" w:type="dxa"/>
          </w:tcPr>
          <w:p w:rsidR="00833C8B" w:rsidRPr="00833C8B" w:rsidRDefault="00833C8B" w:rsidP="00833C8B">
            <w:pPr>
              <w:spacing w:after="0" w:line="240" w:lineRule="auto"/>
              <w:contextualSpacing/>
              <w:jc w:val="both"/>
              <w:rPr>
                <w:sz w:val="22"/>
              </w:rPr>
            </w:pPr>
            <w:r w:rsidRPr="00833C8B">
              <w:rPr>
                <w:sz w:val="22"/>
              </w:rPr>
              <w:t xml:space="preserve">Роль генотипа и внешней среды в проявлении признаков. </w:t>
            </w:r>
          </w:p>
          <w:p w:rsidR="00833C8B" w:rsidRPr="00833C8B" w:rsidRDefault="00833C8B" w:rsidP="00833C8B">
            <w:pPr>
              <w:spacing w:after="0" w:line="240" w:lineRule="auto"/>
              <w:contextualSpacing/>
              <w:jc w:val="both"/>
              <w:rPr>
                <w:sz w:val="22"/>
              </w:rPr>
            </w:pPr>
            <w:r w:rsidRPr="00833C8B">
              <w:rPr>
                <w:sz w:val="22"/>
              </w:rPr>
              <w:t xml:space="preserve">Классификация форм изменчивости. </w:t>
            </w:r>
          </w:p>
          <w:p w:rsidR="00833C8B" w:rsidRPr="00833C8B" w:rsidRDefault="00833C8B" w:rsidP="00833C8B">
            <w:pPr>
              <w:spacing w:after="0" w:line="240" w:lineRule="auto"/>
              <w:contextualSpacing/>
              <w:jc w:val="both"/>
              <w:rPr>
                <w:sz w:val="22"/>
              </w:rPr>
            </w:pPr>
            <w:r w:rsidRPr="00833C8B">
              <w:rPr>
                <w:sz w:val="22"/>
              </w:rPr>
              <w:t xml:space="preserve">Ненаследственная изменчивость. </w:t>
            </w:r>
          </w:p>
          <w:p w:rsidR="00833C8B" w:rsidRPr="00833C8B" w:rsidRDefault="00833C8B" w:rsidP="00833C8B">
            <w:pPr>
              <w:spacing w:after="0" w:line="240" w:lineRule="auto"/>
              <w:contextualSpacing/>
              <w:jc w:val="both"/>
              <w:rPr>
                <w:sz w:val="22"/>
              </w:rPr>
            </w:pPr>
            <w:r w:rsidRPr="00833C8B">
              <w:rPr>
                <w:sz w:val="22"/>
              </w:rPr>
              <w:t>Модификации. Норма реакции. Вариационный ряд. Мутации</w:t>
            </w:r>
          </w:p>
          <w:p w:rsidR="00833C8B" w:rsidRPr="00833C8B" w:rsidRDefault="00833C8B" w:rsidP="00833C8B">
            <w:pPr>
              <w:spacing w:after="0" w:line="240" w:lineRule="auto"/>
              <w:contextualSpacing/>
              <w:jc w:val="both"/>
              <w:rPr>
                <w:sz w:val="22"/>
              </w:rPr>
            </w:pPr>
            <w:r w:rsidRPr="00833C8B">
              <w:rPr>
                <w:sz w:val="22"/>
              </w:rPr>
              <w:t>Комбинативная изменчивость. Мутационная изменчивость.</w:t>
            </w:r>
          </w:p>
          <w:p w:rsidR="00833C8B" w:rsidRPr="00833C8B" w:rsidRDefault="00833C8B" w:rsidP="00833C8B">
            <w:pPr>
              <w:spacing w:after="0" w:line="240" w:lineRule="auto"/>
              <w:contextualSpacing/>
              <w:jc w:val="both"/>
              <w:rPr>
                <w:sz w:val="22"/>
              </w:rPr>
            </w:pPr>
            <w:r w:rsidRPr="00833C8B">
              <w:rPr>
                <w:sz w:val="22"/>
              </w:rPr>
              <w:t>Факторы, вызывающие мутации. Мутагенез и его виды.</w:t>
            </w:r>
          </w:p>
          <w:p w:rsidR="00833C8B" w:rsidRPr="00833C8B" w:rsidRDefault="00833C8B" w:rsidP="00833C8B">
            <w:pPr>
              <w:spacing w:after="0" w:line="240" w:lineRule="auto"/>
              <w:contextualSpacing/>
              <w:jc w:val="both"/>
              <w:rPr>
                <w:sz w:val="22"/>
              </w:rPr>
            </w:pPr>
            <w:r w:rsidRPr="00833C8B">
              <w:rPr>
                <w:sz w:val="22"/>
              </w:rPr>
              <w:t>Классификации мутаций: по месту возникновения, по действию на организм, по изменению наследственного материала.</w:t>
            </w:r>
          </w:p>
        </w:tc>
        <w:tc>
          <w:tcPr>
            <w:tcW w:w="1843" w:type="dxa"/>
            <w:vMerge/>
          </w:tcPr>
          <w:p w:rsidR="00833C8B" w:rsidRPr="00833C8B" w:rsidRDefault="00833C8B" w:rsidP="00833C8B">
            <w:pPr>
              <w:spacing w:after="0" w:line="240" w:lineRule="auto"/>
              <w:contextualSpacing/>
              <w:jc w:val="center"/>
              <w:rPr>
                <w:b/>
                <w:bCs/>
                <w:sz w:val="22"/>
              </w:rPr>
            </w:pPr>
          </w:p>
        </w:tc>
        <w:tc>
          <w:tcPr>
            <w:tcW w:w="2040" w:type="dxa"/>
            <w:vMerge/>
          </w:tcPr>
          <w:p w:rsidR="00833C8B" w:rsidRPr="00833C8B" w:rsidRDefault="00833C8B" w:rsidP="00833C8B">
            <w:pPr>
              <w:spacing w:after="0" w:line="240" w:lineRule="auto"/>
              <w:contextualSpacing/>
              <w:jc w:val="center"/>
              <w:rPr>
                <w:sz w:val="22"/>
              </w:rPr>
            </w:pPr>
          </w:p>
        </w:tc>
      </w:tr>
      <w:tr w:rsidR="00833C8B" w:rsidRPr="00833C8B" w:rsidTr="00BA763D">
        <w:trPr>
          <w:cantSplit/>
          <w:trHeight w:val="20"/>
        </w:trPr>
        <w:tc>
          <w:tcPr>
            <w:tcW w:w="2194" w:type="dxa"/>
          </w:tcPr>
          <w:p w:rsidR="00833C8B" w:rsidRPr="00833C8B" w:rsidRDefault="00833C8B" w:rsidP="00833C8B">
            <w:pPr>
              <w:spacing w:after="0" w:line="240" w:lineRule="auto"/>
              <w:contextualSpacing/>
              <w:jc w:val="center"/>
              <w:rPr>
                <w:sz w:val="22"/>
              </w:rPr>
            </w:pPr>
            <w:r w:rsidRPr="00833C8B">
              <w:rPr>
                <w:b/>
                <w:bCs/>
                <w:sz w:val="22"/>
              </w:rPr>
              <w:t>1</w:t>
            </w:r>
          </w:p>
        </w:tc>
        <w:tc>
          <w:tcPr>
            <w:tcW w:w="9077" w:type="dxa"/>
          </w:tcPr>
          <w:p w:rsidR="00833C8B" w:rsidRPr="00833C8B" w:rsidRDefault="00833C8B" w:rsidP="00833C8B">
            <w:pPr>
              <w:spacing w:after="0" w:line="240" w:lineRule="auto"/>
              <w:contextualSpacing/>
              <w:jc w:val="center"/>
              <w:rPr>
                <w:sz w:val="22"/>
              </w:rPr>
            </w:pPr>
            <w:r w:rsidRPr="00833C8B">
              <w:rPr>
                <w:b/>
                <w:bCs/>
                <w:sz w:val="22"/>
              </w:rPr>
              <w:t>2</w:t>
            </w:r>
          </w:p>
        </w:tc>
        <w:tc>
          <w:tcPr>
            <w:tcW w:w="1843" w:type="dxa"/>
          </w:tcPr>
          <w:p w:rsidR="00833C8B" w:rsidRPr="00833C8B" w:rsidRDefault="00833C8B" w:rsidP="00833C8B">
            <w:pPr>
              <w:spacing w:after="0" w:line="240" w:lineRule="auto"/>
              <w:contextualSpacing/>
              <w:jc w:val="center"/>
              <w:rPr>
                <w:sz w:val="22"/>
              </w:rPr>
            </w:pPr>
            <w:r w:rsidRPr="00833C8B">
              <w:rPr>
                <w:b/>
                <w:bCs/>
                <w:sz w:val="22"/>
              </w:rPr>
              <w:t>3</w:t>
            </w:r>
          </w:p>
        </w:tc>
        <w:tc>
          <w:tcPr>
            <w:tcW w:w="2040" w:type="dxa"/>
          </w:tcPr>
          <w:p w:rsidR="00833C8B" w:rsidRPr="00833C8B" w:rsidRDefault="00833C8B" w:rsidP="00833C8B">
            <w:pPr>
              <w:spacing w:after="0" w:line="240" w:lineRule="auto"/>
              <w:contextualSpacing/>
              <w:jc w:val="center"/>
              <w:rPr>
                <w:sz w:val="22"/>
              </w:rPr>
            </w:pPr>
            <w:r w:rsidRPr="00833C8B">
              <w:rPr>
                <w:b/>
                <w:bCs/>
                <w:sz w:val="22"/>
              </w:rPr>
              <w:t>4</w:t>
            </w:r>
          </w:p>
        </w:tc>
      </w:tr>
      <w:tr w:rsidR="00833C8B" w:rsidRPr="00833C8B" w:rsidTr="00BA763D">
        <w:trPr>
          <w:cantSplit/>
          <w:trHeight w:val="395"/>
        </w:trPr>
        <w:tc>
          <w:tcPr>
            <w:tcW w:w="11271" w:type="dxa"/>
            <w:gridSpan w:val="2"/>
          </w:tcPr>
          <w:p w:rsidR="00833C8B" w:rsidRPr="00833C8B" w:rsidRDefault="00833C8B" w:rsidP="00833C8B">
            <w:pPr>
              <w:spacing w:after="0" w:line="240" w:lineRule="auto"/>
              <w:contextualSpacing/>
              <w:rPr>
                <w:b/>
                <w:bCs/>
                <w:sz w:val="22"/>
              </w:rPr>
            </w:pPr>
            <w:r w:rsidRPr="00833C8B">
              <w:rPr>
                <w:b/>
                <w:bCs/>
                <w:sz w:val="22"/>
              </w:rPr>
              <w:lastRenderedPageBreak/>
              <w:t>Раздел 6. Наследственность и патология</w:t>
            </w:r>
          </w:p>
        </w:tc>
        <w:tc>
          <w:tcPr>
            <w:tcW w:w="1843" w:type="dxa"/>
          </w:tcPr>
          <w:p w:rsidR="00833C8B" w:rsidRPr="00833C8B" w:rsidRDefault="00833C8B" w:rsidP="00833C8B">
            <w:pPr>
              <w:spacing w:after="0" w:line="240" w:lineRule="auto"/>
              <w:contextualSpacing/>
              <w:jc w:val="center"/>
              <w:rPr>
                <w:sz w:val="22"/>
              </w:rPr>
            </w:pPr>
            <w:r w:rsidRPr="00833C8B">
              <w:rPr>
                <w:sz w:val="22"/>
              </w:rPr>
              <w:t>10</w:t>
            </w:r>
          </w:p>
        </w:tc>
        <w:tc>
          <w:tcPr>
            <w:tcW w:w="2040" w:type="dxa"/>
          </w:tcPr>
          <w:p w:rsidR="00833C8B" w:rsidRPr="00833C8B" w:rsidRDefault="00833C8B" w:rsidP="00833C8B">
            <w:pPr>
              <w:spacing w:after="0" w:line="240" w:lineRule="auto"/>
              <w:contextualSpacing/>
              <w:jc w:val="center"/>
              <w:rPr>
                <w:sz w:val="22"/>
              </w:rPr>
            </w:pPr>
          </w:p>
        </w:tc>
      </w:tr>
      <w:tr w:rsidR="00833C8B" w:rsidRPr="00833C8B" w:rsidTr="00BA763D">
        <w:trPr>
          <w:cantSplit/>
          <w:trHeight w:val="70"/>
        </w:trPr>
        <w:tc>
          <w:tcPr>
            <w:tcW w:w="2194" w:type="dxa"/>
            <w:vMerge w:val="restart"/>
          </w:tcPr>
          <w:p w:rsidR="00833C8B" w:rsidRPr="00833C8B" w:rsidRDefault="00833C8B" w:rsidP="00833C8B">
            <w:pPr>
              <w:spacing w:after="0" w:line="240" w:lineRule="auto"/>
              <w:contextualSpacing/>
              <w:jc w:val="center"/>
              <w:rPr>
                <w:b/>
                <w:bCs/>
                <w:sz w:val="22"/>
              </w:rPr>
            </w:pPr>
            <w:r w:rsidRPr="00833C8B">
              <w:rPr>
                <w:b/>
                <w:bCs/>
                <w:sz w:val="22"/>
              </w:rPr>
              <w:t>Тема 6.1.</w:t>
            </w:r>
          </w:p>
          <w:p w:rsidR="00833C8B" w:rsidRPr="00833C8B" w:rsidRDefault="00833C8B" w:rsidP="00833C8B">
            <w:pPr>
              <w:spacing w:after="0" w:line="240" w:lineRule="auto"/>
              <w:contextualSpacing/>
              <w:rPr>
                <w:b/>
                <w:bCs/>
                <w:sz w:val="22"/>
              </w:rPr>
            </w:pPr>
            <w:r w:rsidRPr="00833C8B">
              <w:rPr>
                <w:b/>
                <w:bCs/>
                <w:sz w:val="22"/>
              </w:rPr>
              <w:t>Хромосомные болезни</w:t>
            </w:r>
          </w:p>
          <w:p w:rsidR="00833C8B" w:rsidRPr="00833C8B" w:rsidRDefault="00833C8B" w:rsidP="00833C8B">
            <w:pPr>
              <w:spacing w:after="0" w:line="240" w:lineRule="auto"/>
              <w:contextualSpacing/>
              <w:jc w:val="center"/>
              <w:rPr>
                <w:b/>
                <w:bCs/>
                <w:sz w:val="22"/>
              </w:rPr>
            </w:pPr>
          </w:p>
          <w:p w:rsidR="00833C8B" w:rsidRPr="00833C8B" w:rsidRDefault="00833C8B" w:rsidP="00833C8B">
            <w:pPr>
              <w:spacing w:after="0" w:line="240" w:lineRule="auto"/>
              <w:contextualSpacing/>
              <w:jc w:val="center"/>
              <w:rPr>
                <w:b/>
                <w:bCs/>
                <w:sz w:val="22"/>
              </w:rPr>
            </w:pPr>
          </w:p>
          <w:p w:rsidR="00833C8B" w:rsidRPr="00833C8B" w:rsidRDefault="00833C8B" w:rsidP="00833C8B">
            <w:pPr>
              <w:spacing w:after="0" w:line="240" w:lineRule="auto"/>
              <w:contextualSpacing/>
              <w:jc w:val="center"/>
              <w:rPr>
                <w:b/>
                <w:bCs/>
                <w:sz w:val="22"/>
              </w:rPr>
            </w:pPr>
          </w:p>
          <w:p w:rsidR="00833C8B" w:rsidRPr="00833C8B" w:rsidRDefault="00833C8B" w:rsidP="00833C8B">
            <w:pPr>
              <w:spacing w:after="0" w:line="240" w:lineRule="auto"/>
              <w:contextualSpacing/>
              <w:jc w:val="center"/>
              <w:rPr>
                <w:b/>
                <w:bCs/>
                <w:sz w:val="22"/>
              </w:rPr>
            </w:pPr>
          </w:p>
          <w:p w:rsidR="00833C8B" w:rsidRPr="00833C8B" w:rsidRDefault="00833C8B" w:rsidP="00833C8B">
            <w:pPr>
              <w:spacing w:after="0" w:line="240" w:lineRule="auto"/>
              <w:contextualSpacing/>
              <w:jc w:val="center"/>
              <w:rPr>
                <w:b/>
                <w:bCs/>
                <w:sz w:val="22"/>
              </w:rPr>
            </w:pPr>
          </w:p>
          <w:p w:rsidR="00833C8B" w:rsidRPr="00833C8B" w:rsidRDefault="00833C8B" w:rsidP="00833C8B">
            <w:pPr>
              <w:spacing w:after="0" w:line="240" w:lineRule="auto"/>
              <w:contextualSpacing/>
              <w:jc w:val="center"/>
              <w:rPr>
                <w:b/>
                <w:bCs/>
                <w:sz w:val="22"/>
              </w:rPr>
            </w:pPr>
          </w:p>
          <w:p w:rsidR="00833C8B" w:rsidRPr="00833C8B" w:rsidRDefault="00833C8B" w:rsidP="00833C8B">
            <w:pPr>
              <w:spacing w:after="0" w:line="240" w:lineRule="auto"/>
              <w:contextualSpacing/>
              <w:jc w:val="center"/>
              <w:rPr>
                <w:b/>
                <w:bCs/>
                <w:sz w:val="22"/>
              </w:rPr>
            </w:pPr>
          </w:p>
          <w:p w:rsidR="00833C8B" w:rsidRPr="00833C8B" w:rsidRDefault="00833C8B" w:rsidP="00833C8B">
            <w:pPr>
              <w:spacing w:after="0" w:line="240" w:lineRule="auto"/>
              <w:contextualSpacing/>
              <w:jc w:val="center"/>
              <w:rPr>
                <w:b/>
                <w:bCs/>
                <w:sz w:val="22"/>
              </w:rPr>
            </w:pPr>
          </w:p>
          <w:p w:rsidR="00833C8B" w:rsidRPr="00833C8B" w:rsidRDefault="00833C8B" w:rsidP="00833C8B">
            <w:pPr>
              <w:spacing w:after="0" w:line="240" w:lineRule="auto"/>
              <w:contextualSpacing/>
              <w:jc w:val="center"/>
              <w:rPr>
                <w:b/>
                <w:bCs/>
                <w:sz w:val="22"/>
              </w:rPr>
            </w:pPr>
          </w:p>
          <w:p w:rsidR="00833C8B" w:rsidRPr="00833C8B" w:rsidRDefault="00833C8B" w:rsidP="00833C8B">
            <w:pPr>
              <w:spacing w:after="0" w:line="240" w:lineRule="auto"/>
              <w:contextualSpacing/>
              <w:jc w:val="center"/>
              <w:rPr>
                <w:b/>
                <w:bCs/>
                <w:sz w:val="22"/>
              </w:rPr>
            </w:pPr>
          </w:p>
          <w:p w:rsidR="00833C8B" w:rsidRPr="00833C8B" w:rsidRDefault="00833C8B" w:rsidP="00833C8B">
            <w:pPr>
              <w:spacing w:after="0" w:line="240" w:lineRule="auto"/>
              <w:contextualSpacing/>
              <w:jc w:val="center"/>
              <w:rPr>
                <w:b/>
                <w:bCs/>
                <w:sz w:val="22"/>
              </w:rPr>
            </w:pPr>
          </w:p>
          <w:p w:rsidR="00833C8B" w:rsidRPr="00833C8B" w:rsidRDefault="00833C8B" w:rsidP="00833C8B">
            <w:pPr>
              <w:spacing w:after="0" w:line="240" w:lineRule="auto"/>
              <w:contextualSpacing/>
              <w:jc w:val="center"/>
              <w:rPr>
                <w:b/>
                <w:bCs/>
                <w:sz w:val="22"/>
              </w:rPr>
            </w:pPr>
          </w:p>
          <w:p w:rsidR="00833C8B" w:rsidRPr="00833C8B" w:rsidRDefault="00833C8B" w:rsidP="00833C8B">
            <w:pPr>
              <w:spacing w:after="0" w:line="240" w:lineRule="auto"/>
              <w:contextualSpacing/>
              <w:jc w:val="center"/>
              <w:rPr>
                <w:b/>
                <w:bCs/>
                <w:sz w:val="22"/>
              </w:rPr>
            </w:pPr>
          </w:p>
          <w:p w:rsidR="00833C8B" w:rsidRPr="00833C8B" w:rsidRDefault="00833C8B" w:rsidP="00833C8B">
            <w:pPr>
              <w:spacing w:after="0" w:line="240" w:lineRule="auto"/>
              <w:contextualSpacing/>
              <w:jc w:val="center"/>
              <w:rPr>
                <w:b/>
                <w:bCs/>
                <w:sz w:val="22"/>
              </w:rPr>
            </w:pPr>
          </w:p>
        </w:tc>
        <w:tc>
          <w:tcPr>
            <w:tcW w:w="9077" w:type="dxa"/>
          </w:tcPr>
          <w:p w:rsidR="00833C8B" w:rsidRPr="00833C8B" w:rsidRDefault="00833C8B" w:rsidP="00833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b/>
                <w:bCs/>
                <w:sz w:val="22"/>
              </w:rPr>
            </w:pPr>
            <w:r w:rsidRPr="00833C8B">
              <w:rPr>
                <w:b/>
                <w:bCs/>
                <w:sz w:val="22"/>
              </w:rPr>
              <w:t>Содержание учебного материала</w:t>
            </w:r>
          </w:p>
        </w:tc>
        <w:tc>
          <w:tcPr>
            <w:tcW w:w="1843" w:type="dxa"/>
            <w:vMerge w:val="restart"/>
          </w:tcPr>
          <w:p w:rsidR="00833C8B" w:rsidRPr="00833C8B" w:rsidRDefault="00833C8B" w:rsidP="00833C8B">
            <w:pPr>
              <w:spacing w:after="0" w:line="240" w:lineRule="auto"/>
              <w:contextualSpacing/>
              <w:jc w:val="center"/>
              <w:rPr>
                <w:sz w:val="22"/>
              </w:rPr>
            </w:pPr>
            <w:r w:rsidRPr="00833C8B">
              <w:rPr>
                <w:sz w:val="22"/>
              </w:rPr>
              <w:t>1</w:t>
            </w:r>
          </w:p>
        </w:tc>
        <w:tc>
          <w:tcPr>
            <w:tcW w:w="2040" w:type="dxa"/>
            <w:vMerge w:val="restart"/>
          </w:tcPr>
          <w:p w:rsidR="00833C8B" w:rsidRPr="00833C8B" w:rsidRDefault="00833C8B" w:rsidP="00833C8B">
            <w:pPr>
              <w:spacing w:after="0" w:line="240" w:lineRule="auto"/>
              <w:contextualSpacing/>
              <w:jc w:val="center"/>
              <w:rPr>
                <w:sz w:val="22"/>
              </w:rPr>
            </w:pPr>
            <w:r w:rsidRPr="00833C8B">
              <w:rPr>
                <w:sz w:val="22"/>
              </w:rPr>
              <w:t>ОК 01</w:t>
            </w:r>
          </w:p>
          <w:p w:rsidR="00833C8B" w:rsidRPr="00833C8B" w:rsidRDefault="00833C8B" w:rsidP="00833C8B">
            <w:pPr>
              <w:spacing w:after="0" w:line="240" w:lineRule="auto"/>
              <w:contextualSpacing/>
              <w:jc w:val="center"/>
              <w:rPr>
                <w:sz w:val="22"/>
              </w:rPr>
            </w:pPr>
            <w:r w:rsidRPr="00833C8B">
              <w:rPr>
                <w:sz w:val="22"/>
              </w:rPr>
              <w:t>ОК 02</w:t>
            </w:r>
          </w:p>
          <w:p w:rsidR="00833C8B" w:rsidRPr="00833C8B" w:rsidRDefault="00833C8B" w:rsidP="00833C8B">
            <w:pPr>
              <w:spacing w:after="0" w:line="240" w:lineRule="auto"/>
              <w:contextualSpacing/>
              <w:jc w:val="center"/>
              <w:rPr>
                <w:sz w:val="22"/>
              </w:rPr>
            </w:pPr>
            <w:r w:rsidRPr="00833C8B">
              <w:rPr>
                <w:sz w:val="22"/>
              </w:rPr>
              <w:t>ОК 04</w:t>
            </w:r>
          </w:p>
          <w:p w:rsidR="00833C8B" w:rsidRPr="00833C8B" w:rsidRDefault="00833C8B" w:rsidP="00833C8B">
            <w:pPr>
              <w:spacing w:after="0" w:line="240" w:lineRule="auto"/>
              <w:contextualSpacing/>
              <w:jc w:val="center"/>
              <w:rPr>
                <w:sz w:val="22"/>
              </w:rPr>
            </w:pPr>
            <w:r w:rsidRPr="00833C8B">
              <w:rPr>
                <w:sz w:val="22"/>
              </w:rPr>
              <w:t>ОК 07</w:t>
            </w:r>
          </w:p>
          <w:p w:rsidR="00833C8B" w:rsidRPr="00833C8B" w:rsidRDefault="00833C8B" w:rsidP="00833C8B">
            <w:pPr>
              <w:spacing w:after="0" w:line="240" w:lineRule="auto"/>
              <w:contextualSpacing/>
              <w:jc w:val="center"/>
              <w:rPr>
                <w:sz w:val="22"/>
              </w:rPr>
            </w:pPr>
            <w:r w:rsidRPr="00833C8B">
              <w:rPr>
                <w:sz w:val="22"/>
              </w:rPr>
              <w:t>ОК 09</w:t>
            </w:r>
          </w:p>
          <w:p w:rsidR="00833C8B" w:rsidRPr="00833C8B" w:rsidRDefault="00833C8B" w:rsidP="00833C8B">
            <w:pPr>
              <w:spacing w:after="0" w:line="240" w:lineRule="auto"/>
              <w:contextualSpacing/>
              <w:jc w:val="center"/>
              <w:rPr>
                <w:sz w:val="22"/>
              </w:rPr>
            </w:pPr>
            <w:r w:rsidRPr="00833C8B">
              <w:rPr>
                <w:sz w:val="22"/>
              </w:rPr>
              <w:t>ПК 4.1</w:t>
            </w:r>
          </w:p>
          <w:p w:rsidR="00833C8B" w:rsidRPr="00833C8B" w:rsidRDefault="00833C8B" w:rsidP="00833C8B">
            <w:pPr>
              <w:spacing w:after="0" w:line="240" w:lineRule="auto"/>
              <w:contextualSpacing/>
              <w:jc w:val="center"/>
              <w:rPr>
                <w:sz w:val="22"/>
              </w:rPr>
            </w:pPr>
            <w:r w:rsidRPr="00833C8B">
              <w:rPr>
                <w:sz w:val="22"/>
              </w:rPr>
              <w:t>ПК 4.4</w:t>
            </w:r>
          </w:p>
          <w:p w:rsidR="00833C8B" w:rsidRPr="00833C8B" w:rsidRDefault="00833C8B" w:rsidP="00833C8B">
            <w:pPr>
              <w:spacing w:after="0" w:line="240" w:lineRule="auto"/>
              <w:contextualSpacing/>
              <w:jc w:val="center"/>
              <w:rPr>
                <w:sz w:val="22"/>
              </w:rPr>
            </w:pPr>
            <w:r w:rsidRPr="00833C8B">
              <w:rPr>
                <w:sz w:val="22"/>
              </w:rPr>
              <w:t>ПК6.7</w:t>
            </w:r>
          </w:p>
          <w:p w:rsidR="00833C8B" w:rsidRPr="00833C8B" w:rsidRDefault="00833C8B" w:rsidP="00833C8B">
            <w:pPr>
              <w:spacing w:after="0" w:line="240" w:lineRule="auto"/>
              <w:contextualSpacing/>
              <w:jc w:val="center"/>
              <w:rPr>
                <w:sz w:val="22"/>
              </w:rPr>
            </w:pPr>
          </w:p>
        </w:tc>
      </w:tr>
      <w:tr w:rsidR="00833C8B" w:rsidRPr="00833C8B" w:rsidTr="00833C8B">
        <w:trPr>
          <w:cantSplit/>
          <w:trHeight w:val="1449"/>
        </w:trPr>
        <w:tc>
          <w:tcPr>
            <w:tcW w:w="2194" w:type="dxa"/>
            <w:vMerge/>
          </w:tcPr>
          <w:p w:rsidR="00833C8B" w:rsidRPr="00833C8B" w:rsidRDefault="00833C8B" w:rsidP="00833C8B">
            <w:pPr>
              <w:spacing w:after="0" w:line="240" w:lineRule="auto"/>
              <w:contextualSpacing/>
              <w:rPr>
                <w:sz w:val="22"/>
              </w:rPr>
            </w:pPr>
          </w:p>
        </w:tc>
        <w:tc>
          <w:tcPr>
            <w:tcW w:w="9077" w:type="dxa"/>
          </w:tcPr>
          <w:p w:rsidR="00833C8B" w:rsidRPr="00833C8B" w:rsidRDefault="00833C8B" w:rsidP="00833C8B">
            <w:pPr>
              <w:spacing w:after="0" w:line="240" w:lineRule="auto"/>
              <w:contextualSpacing/>
              <w:jc w:val="both"/>
              <w:rPr>
                <w:b/>
                <w:bCs/>
                <w:sz w:val="22"/>
              </w:rPr>
            </w:pPr>
            <w:r w:rsidRPr="00833C8B">
              <w:rPr>
                <w:sz w:val="22"/>
              </w:rPr>
              <w:t xml:space="preserve">Наследственные болезни и их классификация. </w:t>
            </w:r>
          </w:p>
          <w:p w:rsidR="00833C8B" w:rsidRPr="00833C8B" w:rsidRDefault="00833C8B" w:rsidP="00833C8B">
            <w:pPr>
              <w:spacing w:after="0" w:line="240" w:lineRule="auto"/>
              <w:contextualSpacing/>
              <w:jc w:val="both"/>
              <w:rPr>
                <w:sz w:val="22"/>
              </w:rPr>
            </w:pPr>
            <w:r w:rsidRPr="00833C8B">
              <w:rPr>
                <w:sz w:val="22"/>
              </w:rPr>
              <w:t>Хромосомные болезни, общая характеристика.</w:t>
            </w:r>
          </w:p>
          <w:p w:rsidR="00833C8B" w:rsidRPr="00833C8B" w:rsidRDefault="00833C8B" w:rsidP="00833C8B">
            <w:pPr>
              <w:spacing w:after="0" w:line="240" w:lineRule="auto"/>
              <w:contextualSpacing/>
              <w:rPr>
                <w:sz w:val="22"/>
              </w:rPr>
            </w:pPr>
            <w:r w:rsidRPr="00833C8B">
              <w:rPr>
                <w:sz w:val="22"/>
              </w:rPr>
              <w:t>Количественные и структурные аномалии аутосом. Болезнь Дауна, синдром Эдвардса, синдром Патау – клиника, цитогенетические варианты, диагностика, профилактика.</w:t>
            </w:r>
          </w:p>
          <w:p w:rsidR="00833C8B" w:rsidRPr="00833C8B" w:rsidRDefault="00833C8B" w:rsidP="00833C8B">
            <w:pPr>
              <w:spacing w:after="0" w:line="240" w:lineRule="auto"/>
              <w:contextualSpacing/>
              <w:jc w:val="both"/>
              <w:rPr>
                <w:b/>
                <w:bCs/>
                <w:sz w:val="22"/>
              </w:rPr>
            </w:pPr>
            <w:r w:rsidRPr="00833C8B">
              <w:rPr>
                <w:sz w:val="22"/>
              </w:rPr>
              <w:t>Клинические синдромы при аномалиях половых хромосом (синдром Шерешевского – Тернера, синдром Клайнфельтера).</w:t>
            </w:r>
          </w:p>
        </w:tc>
        <w:tc>
          <w:tcPr>
            <w:tcW w:w="1843" w:type="dxa"/>
            <w:vMerge/>
          </w:tcPr>
          <w:p w:rsidR="00833C8B" w:rsidRPr="00833C8B" w:rsidRDefault="00833C8B" w:rsidP="00833C8B">
            <w:pPr>
              <w:spacing w:after="0" w:line="240" w:lineRule="auto"/>
              <w:contextualSpacing/>
              <w:rPr>
                <w:sz w:val="22"/>
              </w:rPr>
            </w:pPr>
          </w:p>
        </w:tc>
        <w:tc>
          <w:tcPr>
            <w:tcW w:w="2040" w:type="dxa"/>
            <w:vMerge/>
          </w:tcPr>
          <w:p w:rsidR="00833C8B" w:rsidRPr="00833C8B" w:rsidRDefault="00833C8B" w:rsidP="00833C8B">
            <w:pPr>
              <w:spacing w:after="0" w:line="240" w:lineRule="auto"/>
              <w:contextualSpacing/>
              <w:jc w:val="center"/>
              <w:rPr>
                <w:b/>
                <w:sz w:val="22"/>
              </w:rPr>
            </w:pPr>
          </w:p>
        </w:tc>
      </w:tr>
      <w:tr w:rsidR="00833C8B" w:rsidRPr="00833C8B" w:rsidTr="00833C8B">
        <w:trPr>
          <w:cantSplit/>
          <w:trHeight w:val="20"/>
        </w:trPr>
        <w:tc>
          <w:tcPr>
            <w:tcW w:w="2194" w:type="dxa"/>
            <w:vMerge/>
          </w:tcPr>
          <w:p w:rsidR="00833C8B" w:rsidRPr="00833C8B" w:rsidRDefault="00833C8B" w:rsidP="00833C8B">
            <w:pPr>
              <w:spacing w:after="0" w:line="240" w:lineRule="auto"/>
              <w:contextualSpacing/>
              <w:jc w:val="center"/>
              <w:rPr>
                <w:sz w:val="22"/>
              </w:rPr>
            </w:pPr>
          </w:p>
        </w:tc>
        <w:tc>
          <w:tcPr>
            <w:tcW w:w="9077" w:type="dxa"/>
            <w:shd w:val="clear" w:color="auto" w:fill="F2DBDB" w:themeFill="accent2" w:themeFillTint="33"/>
          </w:tcPr>
          <w:p w:rsidR="00833C8B" w:rsidRPr="00833C8B" w:rsidRDefault="00833C8B" w:rsidP="00833C8B">
            <w:pPr>
              <w:spacing w:after="0" w:line="240" w:lineRule="auto"/>
              <w:contextualSpacing/>
              <w:jc w:val="both"/>
              <w:rPr>
                <w:b/>
                <w:bCs/>
                <w:sz w:val="22"/>
              </w:rPr>
            </w:pPr>
            <w:r w:rsidRPr="00833C8B">
              <w:rPr>
                <w:b/>
                <w:bCs/>
                <w:sz w:val="22"/>
              </w:rPr>
              <w:t xml:space="preserve">Практическое занятие </w:t>
            </w:r>
          </w:p>
        </w:tc>
        <w:tc>
          <w:tcPr>
            <w:tcW w:w="1843" w:type="dxa"/>
            <w:vMerge w:val="restart"/>
            <w:shd w:val="clear" w:color="auto" w:fill="F2DBDB" w:themeFill="accent2" w:themeFillTint="33"/>
          </w:tcPr>
          <w:p w:rsidR="00833C8B" w:rsidRPr="00833C8B" w:rsidRDefault="00833C8B" w:rsidP="00833C8B">
            <w:pPr>
              <w:spacing w:after="0" w:line="240" w:lineRule="auto"/>
              <w:contextualSpacing/>
              <w:jc w:val="center"/>
              <w:rPr>
                <w:sz w:val="22"/>
              </w:rPr>
            </w:pPr>
            <w:r w:rsidRPr="00833C8B">
              <w:rPr>
                <w:sz w:val="22"/>
              </w:rPr>
              <w:t>4</w:t>
            </w:r>
          </w:p>
        </w:tc>
        <w:tc>
          <w:tcPr>
            <w:tcW w:w="2040" w:type="dxa"/>
            <w:vMerge/>
          </w:tcPr>
          <w:p w:rsidR="00833C8B" w:rsidRPr="00833C8B" w:rsidRDefault="00833C8B" w:rsidP="00833C8B">
            <w:pPr>
              <w:spacing w:after="0" w:line="240" w:lineRule="auto"/>
              <w:contextualSpacing/>
              <w:jc w:val="center"/>
              <w:rPr>
                <w:sz w:val="22"/>
              </w:rPr>
            </w:pPr>
          </w:p>
        </w:tc>
      </w:tr>
      <w:tr w:rsidR="00833C8B" w:rsidRPr="00833C8B" w:rsidTr="00833C8B">
        <w:trPr>
          <w:cantSplit/>
          <w:trHeight w:val="3312"/>
        </w:trPr>
        <w:tc>
          <w:tcPr>
            <w:tcW w:w="2194" w:type="dxa"/>
            <w:vMerge/>
            <w:tcBorders>
              <w:bottom w:val="single" w:sz="4" w:space="0" w:color="auto"/>
            </w:tcBorders>
          </w:tcPr>
          <w:p w:rsidR="00833C8B" w:rsidRPr="00833C8B" w:rsidRDefault="00833C8B" w:rsidP="00833C8B">
            <w:pPr>
              <w:spacing w:after="0" w:line="240" w:lineRule="auto"/>
              <w:contextualSpacing/>
              <w:jc w:val="center"/>
              <w:rPr>
                <w:sz w:val="22"/>
              </w:rPr>
            </w:pPr>
          </w:p>
        </w:tc>
        <w:tc>
          <w:tcPr>
            <w:tcW w:w="9077" w:type="dxa"/>
            <w:tcBorders>
              <w:bottom w:val="single" w:sz="4" w:space="0" w:color="auto"/>
            </w:tcBorders>
            <w:shd w:val="clear" w:color="auto" w:fill="F2DBDB" w:themeFill="accent2" w:themeFillTint="33"/>
          </w:tcPr>
          <w:p w:rsidR="00833C8B" w:rsidRPr="00833C8B" w:rsidRDefault="00833C8B" w:rsidP="00833C8B">
            <w:pPr>
              <w:spacing w:after="0" w:line="240" w:lineRule="auto"/>
              <w:contextualSpacing/>
              <w:jc w:val="both"/>
              <w:rPr>
                <w:sz w:val="22"/>
              </w:rPr>
            </w:pPr>
            <w:r w:rsidRPr="00833C8B">
              <w:rPr>
                <w:sz w:val="22"/>
              </w:rPr>
              <w:t>Практическое занятие №5 Хромосомные болезни.</w:t>
            </w:r>
          </w:p>
          <w:p w:rsidR="00833C8B" w:rsidRPr="00833C8B" w:rsidRDefault="00833C8B" w:rsidP="00833C8B">
            <w:pPr>
              <w:spacing w:after="0" w:line="240" w:lineRule="auto"/>
              <w:contextualSpacing/>
              <w:jc w:val="both"/>
              <w:rPr>
                <w:sz w:val="22"/>
              </w:rPr>
            </w:pPr>
            <w:r w:rsidRPr="00833C8B">
              <w:rPr>
                <w:sz w:val="22"/>
              </w:rPr>
              <w:t>Механизм образования хромосомных болезней.</w:t>
            </w:r>
          </w:p>
          <w:p w:rsidR="00833C8B" w:rsidRPr="00833C8B" w:rsidRDefault="00833C8B" w:rsidP="00833C8B">
            <w:pPr>
              <w:spacing w:after="0" w:line="240" w:lineRule="auto"/>
              <w:contextualSpacing/>
              <w:jc w:val="both"/>
              <w:rPr>
                <w:sz w:val="22"/>
              </w:rPr>
            </w:pPr>
            <w:r w:rsidRPr="00833C8B">
              <w:rPr>
                <w:sz w:val="22"/>
              </w:rPr>
              <w:t>Современная дородовая диагностика хромосомных отклонений.</w:t>
            </w:r>
          </w:p>
          <w:p w:rsidR="00833C8B" w:rsidRPr="00833C8B" w:rsidRDefault="00833C8B" w:rsidP="00833C8B">
            <w:pPr>
              <w:spacing w:after="0" w:line="240" w:lineRule="auto"/>
              <w:contextualSpacing/>
              <w:jc w:val="both"/>
              <w:rPr>
                <w:sz w:val="22"/>
              </w:rPr>
            </w:pPr>
            <w:r w:rsidRPr="00833C8B">
              <w:rPr>
                <w:sz w:val="22"/>
              </w:rPr>
              <w:t>Составление этапов консультирования</w:t>
            </w:r>
            <w:r w:rsidRPr="00833C8B">
              <w:rPr>
                <w:bCs/>
                <w:sz w:val="22"/>
              </w:rPr>
              <w:t xml:space="preserve"> по планированию семьи с учетом имеющейся наследственной патологии</w:t>
            </w:r>
            <w:r w:rsidRPr="00833C8B">
              <w:rPr>
                <w:sz w:val="22"/>
              </w:rPr>
              <w:t xml:space="preserve">: </w:t>
            </w:r>
          </w:p>
          <w:p w:rsidR="00833C8B" w:rsidRPr="00833C8B" w:rsidRDefault="00833C8B" w:rsidP="00833C8B">
            <w:pPr>
              <w:spacing w:after="0" w:line="240" w:lineRule="auto"/>
              <w:contextualSpacing/>
              <w:jc w:val="both"/>
              <w:rPr>
                <w:sz w:val="22"/>
              </w:rPr>
            </w:pPr>
            <w:r w:rsidRPr="00833C8B">
              <w:rPr>
                <w:sz w:val="22"/>
              </w:rPr>
              <w:t xml:space="preserve">- Болезнь Дауна, синдром Эдвардса, синдром Патау. </w:t>
            </w:r>
          </w:p>
          <w:p w:rsidR="00833C8B" w:rsidRPr="00833C8B" w:rsidRDefault="00833C8B" w:rsidP="00833C8B">
            <w:pPr>
              <w:spacing w:after="0" w:line="240" w:lineRule="auto"/>
              <w:contextualSpacing/>
              <w:jc w:val="both"/>
              <w:rPr>
                <w:sz w:val="22"/>
              </w:rPr>
            </w:pPr>
            <w:r w:rsidRPr="00833C8B">
              <w:rPr>
                <w:sz w:val="22"/>
              </w:rPr>
              <w:t xml:space="preserve">Составление и анализ кариограмм индивидуумов с различными хромосомными болезнями: а) трисомии и моносомии аутосом. </w:t>
            </w:r>
          </w:p>
          <w:p w:rsidR="00833C8B" w:rsidRPr="00833C8B" w:rsidRDefault="00833C8B" w:rsidP="00833C8B">
            <w:pPr>
              <w:spacing w:after="0" w:line="240" w:lineRule="auto"/>
              <w:contextualSpacing/>
              <w:jc w:val="both"/>
              <w:rPr>
                <w:sz w:val="22"/>
              </w:rPr>
            </w:pPr>
            <w:r w:rsidRPr="00833C8B">
              <w:rPr>
                <w:sz w:val="22"/>
              </w:rPr>
              <w:t xml:space="preserve">Изучение наследственной патологии: синдром Шерешевского – Тернера, синдром Клайнфельтера и др. </w:t>
            </w:r>
          </w:p>
          <w:p w:rsidR="00833C8B" w:rsidRPr="00833C8B" w:rsidRDefault="00833C8B" w:rsidP="00833C8B">
            <w:pPr>
              <w:spacing w:after="0" w:line="240" w:lineRule="auto"/>
              <w:contextualSpacing/>
              <w:jc w:val="both"/>
              <w:rPr>
                <w:sz w:val="22"/>
              </w:rPr>
            </w:pPr>
            <w:r w:rsidRPr="00833C8B">
              <w:rPr>
                <w:sz w:val="22"/>
              </w:rPr>
              <w:t>Составление и анализ кариограмм индивидуумов с различными хромосомными болезнями: трисомии и моносомии половых хромосом.</w:t>
            </w:r>
          </w:p>
          <w:p w:rsidR="00833C8B" w:rsidRPr="00833C8B" w:rsidRDefault="00833C8B" w:rsidP="00833C8B">
            <w:pPr>
              <w:spacing w:after="0" w:line="240" w:lineRule="auto"/>
              <w:contextualSpacing/>
              <w:jc w:val="both"/>
              <w:rPr>
                <w:bCs/>
                <w:sz w:val="22"/>
              </w:rPr>
            </w:pPr>
            <w:r w:rsidRPr="00833C8B">
              <w:rPr>
                <w:bCs/>
                <w:sz w:val="22"/>
              </w:rPr>
              <w:t>Аномальные фенотипы и клинические проявления хромосомных заболеваний по фотографиям больных.</w:t>
            </w:r>
          </w:p>
        </w:tc>
        <w:tc>
          <w:tcPr>
            <w:tcW w:w="1843" w:type="dxa"/>
            <w:vMerge/>
            <w:shd w:val="clear" w:color="auto" w:fill="F2DBDB" w:themeFill="accent2" w:themeFillTint="33"/>
          </w:tcPr>
          <w:p w:rsidR="00833C8B" w:rsidRPr="00833C8B" w:rsidRDefault="00833C8B" w:rsidP="00833C8B">
            <w:pPr>
              <w:spacing w:after="0" w:line="240" w:lineRule="auto"/>
              <w:contextualSpacing/>
              <w:jc w:val="center"/>
              <w:rPr>
                <w:b/>
                <w:bCs/>
                <w:sz w:val="22"/>
              </w:rPr>
            </w:pPr>
          </w:p>
        </w:tc>
        <w:tc>
          <w:tcPr>
            <w:tcW w:w="2040" w:type="dxa"/>
            <w:vMerge/>
          </w:tcPr>
          <w:p w:rsidR="00833C8B" w:rsidRPr="00833C8B" w:rsidRDefault="00833C8B" w:rsidP="00833C8B">
            <w:pPr>
              <w:spacing w:after="0" w:line="240" w:lineRule="auto"/>
              <w:contextualSpacing/>
              <w:jc w:val="center"/>
              <w:rPr>
                <w:sz w:val="22"/>
              </w:rPr>
            </w:pPr>
          </w:p>
        </w:tc>
      </w:tr>
      <w:tr w:rsidR="00833C8B" w:rsidRPr="00833C8B" w:rsidTr="00BA763D">
        <w:trPr>
          <w:cantSplit/>
          <w:trHeight w:val="20"/>
        </w:trPr>
        <w:tc>
          <w:tcPr>
            <w:tcW w:w="2194" w:type="dxa"/>
            <w:vMerge w:val="restart"/>
          </w:tcPr>
          <w:p w:rsidR="00833C8B" w:rsidRPr="00833C8B" w:rsidRDefault="00833C8B" w:rsidP="00833C8B">
            <w:pPr>
              <w:spacing w:after="0" w:line="240" w:lineRule="auto"/>
              <w:contextualSpacing/>
              <w:jc w:val="center"/>
              <w:rPr>
                <w:b/>
                <w:bCs/>
                <w:sz w:val="22"/>
              </w:rPr>
            </w:pPr>
            <w:r w:rsidRPr="00833C8B">
              <w:rPr>
                <w:b/>
                <w:bCs/>
                <w:sz w:val="22"/>
              </w:rPr>
              <w:t>Тема 6.2.</w:t>
            </w:r>
          </w:p>
          <w:p w:rsidR="00833C8B" w:rsidRPr="00833C8B" w:rsidRDefault="00833C8B" w:rsidP="00833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b/>
                <w:bCs/>
                <w:sz w:val="22"/>
              </w:rPr>
            </w:pPr>
            <w:r w:rsidRPr="00833C8B">
              <w:rPr>
                <w:b/>
                <w:bCs/>
                <w:sz w:val="22"/>
              </w:rPr>
              <w:t>Генные болезни</w:t>
            </w:r>
          </w:p>
          <w:p w:rsidR="00833C8B" w:rsidRPr="00833C8B" w:rsidRDefault="00833C8B" w:rsidP="00833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b/>
                <w:bCs/>
                <w:sz w:val="22"/>
              </w:rPr>
            </w:pPr>
            <w:r w:rsidRPr="00833C8B">
              <w:rPr>
                <w:b/>
                <w:bCs/>
                <w:sz w:val="22"/>
              </w:rPr>
              <w:t>Мульти-</w:t>
            </w:r>
          </w:p>
          <w:p w:rsidR="00833C8B" w:rsidRPr="00833C8B" w:rsidRDefault="00833C8B" w:rsidP="00833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b/>
                <w:bCs/>
                <w:sz w:val="22"/>
              </w:rPr>
            </w:pPr>
            <w:r w:rsidRPr="00833C8B">
              <w:rPr>
                <w:b/>
                <w:bCs/>
                <w:sz w:val="22"/>
              </w:rPr>
              <w:t>факториальные болезни.</w:t>
            </w:r>
          </w:p>
        </w:tc>
        <w:tc>
          <w:tcPr>
            <w:tcW w:w="9077" w:type="dxa"/>
          </w:tcPr>
          <w:p w:rsidR="00833C8B" w:rsidRPr="00833C8B" w:rsidRDefault="00833C8B" w:rsidP="00833C8B">
            <w:pPr>
              <w:spacing w:after="0" w:line="240" w:lineRule="auto"/>
              <w:contextualSpacing/>
              <w:jc w:val="both"/>
              <w:rPr>
                <w:b/>
                <w:bCs/>
                <w:sz w:val="22"/>
              </w:rPr>
            </w:pPr>
            <w:r w:rsidRPr="00833C8B">
              <w:rPr>
                <w:b/>
                <w:bCs/>
                <w:sz w:val="22"/>
              </w:rPr>
              <w:t>Содержание учебного материала</w:t>
            </w:r>
          </w:p>
        </w:tc>
        <w:tc>
          <w:tcPr>
            <w:tcW w:w="1843" w:type="dxa"/>
          </w:tcPr>
          <w:p w:rsidR="00833C8B" w:rsidRPr="00833C8B" w:rsidRDefault="00833C8B" w:rsidP="00833C8B">
            <w:pPr>
              <w:spacing w:after="0" w:line="240" w:lineRule="auto"/>
              <w:contextualSpacing/>
              <w:jc w:val="center"/>
              <w:rPr>
                <w:sz w:val="22"/>
              </w:rPr>
            </w:pPr>
            <w:r w:rsidRPr="00833C8B">
              <w:rPr>
                <w:sz w:val="22"/>
              </w:rPr>
              <w:t>1</w:t>
            </w:r>
          </w:p>
        </w:tc>
        <w:tc>
          <w:tcPr>
            <w:tcW w:w="2040" w:type="dxa"/>
            <w:vMerge/>
          </w:tcPr>
          <w:p w:rsidR="00833C8B" w:rsidRPr="00833C8B" w:rsidRDefault="00833C8B" w:rsidP="00833C8B">
            <w:pPr>
              <w:spacing w:after="0" w:line="240" w:lineRule="auto"/>
              <w:contextualSpacing/>
              <w:jc w:val="center"/>
              <w:rPr>
                <w:sz w:val="22"/>
              </w:rPr>
            </w:pPr>
          </w:p>
        </w:tc>
      </w:tr>
      <w:tr w:rsidR="00833C8B" w:rsidRPr="00833C8B" w:rsidTr="00833C8B">
        <w:trPr>
          <w:cantSplit/>
          <w:trHeight w:val="805"/>
        </w:trPr>
        <w:tc>
          <w:tcPr>
            <w:tcW w:w="2194" w:type="dxa"/>
            <w:vMerge/>
          </w:tcPr>
          <w:p w:rsidR="00833C8B" w:rsidRPr="00833C8B" w:rsidRDefault="00833C8B" w:rsidP="00833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b/>
                <w:bCs/>
                <w:sz w:val="22"/>
              </w:rPr>
            </w:pPr>
          </w:p>
        </w:tc>
        <w:tc>
          <w:tcPr>
            <w:tcW w:w="9077" w:type="dxa"/>
          </w:tcPr>
          <w:p w:rsidR="00833C8B" w:rsidRPr="00833C8B" w:rsidRDefault="00833C8B" w:rsidP="00833C8B">
            <w:pPr>
              <w:spacing w:after="0" w:line="240" w:lineRule="auto"/>
              <w:contextualSpacing/>
              <w:jc w:val="both"/>
              <w:rPr>
                <w:sz w:val="22"/>
              </w:rPr>
            </w:pPr>
            <w:r w:rsidRPr="00833C8B">
              <w:rPr>
                <w:sz w:val="22"/>
              </w:rPr>
              <w:t>Определение и классификация генных болезней.</w:t>
            </w:r>
          </w:p>
          <w:p w:rsidR="00833C8B" w:rsidRPr="00833C8B" w:rsidRDefault="00833C8B" w:rsidP="00833C8B">
            <w:pPr>
              <w:spacing w:after="0" w:line="240" w:lineRule="auto"/>
              <w:contextualSpacing/>
              <w:jc w:val="both"/>
              <w:rPr>
                <w:sz w:val="22"/>
              </w:rPr>
            </w:pPr>
            <w:r w:rsidRPr="00833C8B">
              <w:rPr>
                <w:sz w:val="22"/>
              </w:rPr>
              <w:t>Причины моногенных заболеваний.  Доминантный и рецессивный характер наследования.</w:t>
            </w:r>
          </w:p>
          <w:p w:rsidR="00833C8B" w:rsidRPr="00833C8B" w:rsidRDefault="00833C8B" w:rsidP="00833C8B">
            <w:pPr>
              <w:spacing w:after="0" w:line="240" w:lineRule="auto"/>
              <w:contextualSpacing/>
              <w:jc w:val="both"/>
              <w:rPr>
                <w:sz w:val="22"/>
              </w:rPr>
            </w:pPr>
            <w:r w:rsidRPr="00833C8B">
              <w:rPr>
                <w:sz w:val="22"/>
              </w:rPr>
              <w:t>Мультифакториальные болезни.</w:t>
            </w:r>
          </w:p>
        </w:tc>
        <w:tc>
          <w:tcPr>
            <w:tcW w:w="1843" w:type="dxa"/>
          </w:tcPr>
          <w:p w:rsidR="00833C8B" w:rsidRPr="00833C8B" w:rsidRDefault="00833C8B" w:rsidP="00833C8B">
            <w:pPr>
              <w:spacing w:after="0" w:line="240" w:lineRule="auto"/>
              <w:contextualSpacing/>
              <w:jc w:val="center"/>
              <w:rPr>
                <w:sz w:val="22"/>
              </w:rPr>
            </w:pPr>
          </w:p>
        </w:tc>
        <w:tc>
          <w:tcPr>
            <w:tcW w:w="2040" w:type="dxa"/>
            <w:vMerge w:val="restart"/>
          </w:tcPr>
          <w:p w:rsidR="00833C8B" w:rsidRPr="00833C8B" w:rsidRDefault="00833C8B" w:rsidP="00833C8B">
            <w:pPr>
              <w:spacing w:after="0" w:line="240" w:lineRule="auto"/>
              <w:contextualSpacing/>
              <w:jc w:val="center"/>
              <w:rPr>
                <w:sz w:val="22"/>
              </w:rPr>
            </w:pPr>
            <w:r w:rsidRPr="00833C8B">
              <w:rPr>
                <w:sz w:val="22"/>
              </w:rPr>
              <w:t>ОК 01</w:t>
            </w:r>
          </w:p>
          <w:p w:rsidR="00833C8B" w:rsidRPr="00833C8B" w:rsidRDefault="00833C8B" w:rsidP="00833C8B">
            <w:pPr>
              <w:spacing w:after="0" w:line="240" w:lineRule="auto"/>
              <w:contextualSpacing/>
              <w:jc w:val="center"/>
              <w:rPr>
                <w:sz w:val="22"/>
              </w:rPr>
            </w:pPr>
            <w:r w:rsidRPr="00833C8B">
              <w:rPr>
                <w:sz w:val="22"/>
              </w:rPr>
              <w:t>ОК 02</w:t>
            </w:r>
          </w:p>
          <w:p w:rsidR="00833C8B" w:rsidRPr="00833C8B" w:rsidRDefault="00833C8B" w:rsidP="00833C8B">
            <w:pPr>
              <w:spacing w:after="0" w:line="240" w:lineRule="auto"/>
              <w:contextualSpacing/>
              <w:jc w:val="center"/>
              <w:rPr>
                <w:sz w:val="22"/>
              </w:rPr>
            </w:pPr>
            <w:r w:rsidRPr="00833C8B">
              <w:rPr>
                <w:sz w:val="22"/>
              </w:rPr>
              <w:t>ОК 05</w:t>
            </w:r>
          </w:p>
          <w:p w:rsidR="00833C8B" w:rsidRPr="00833C8B" w:rsidRDefault="00833C8B" w:rsidP="00833C8B">
            <w:pPr>
              <w:spacing w:after="0" w:line="240" w:lineRule="auto"/>
              <w:contextualSpacing/>
              <w:jc w:val="center"/>
              <w:rPr>
                <w:sz w:val="22"/>
              </w:rPr>
            </w:pPr>
            <w:r w:rsidRPr="00833C8B">
              <w:rPr>
                <w:sz w:val="22"/>
              </w:rPr>
              <w:t>ОК 09</w:t>
            </w:r>
          </w:p>
          <w:p w:rsidR="00833C8B" w:rsidRPr="00833C8B" w:rsidRDefault="00833C8B" w:rsidP="00833C8B">
            <w:pPr>
              <w:spacing w:after="0" w:line="240" w:lineRule="auto"/>
              <w:contextualSpacing/>
              <w:jc w:val="center"/>
              <w:rPr>
                <w:sz w:val="22"/>
              </w:rPr>
            </w:pPr>
            <w:r w:rsidRPr="00833C8B">
              <w:rPr>
                <w:sz w:val="22"/>
              </w:rPr>
              <w:lastRenderedPageBreak/>
              <w:t>ПК4.1.</w:t>
            </w:r>
          </w:p>
          <w:p w:rsidR="00833C8B" w:rsidRPr="00833C8B" w:rsidRDefault="00833C8B" w:rsidP="00833C8B">
            <w:pPr>
              <w:spacing w:after="0" w:line="240" w:lineRule="auto"/>
              <w:contextualSpacing/>
              <w:jc w:val="center"/>
              <w:rPr>
                <w:sz w:val="22"/>
              </w:rPr>
            </w:pPr>
            <w:r w:rsidRPr="00833C8B">
              <w:rPr>
                <w:sz w:val="22"/>
              </w:rPr>
              <w:t>ПК4.4.</w:t>
            </w:r>
          </w:p>
          <w:p w:rsidR="00833C8B" w:rsidRPr="00833C8B" w:rsidRDefault="00833C8B" w:rsidP="00833C8B">
            <w:pPr>
              <w:spacing w:after="0" w:line="240" w:lineRule="auto"/>
              <w:contextualSpacing/>
              <w:jc w:val="center"/>
              <w:rPr>
                <w:sz w:val="22"/>
              </w:rPr>
            </w:pPr>
            <w:r w:rsidRPr="00833C8B">
              <w:rPr>
                <w:sz w:val="22"/>
              </w:rPr>
              <w:t>ПК6.7</w:t>
            </w:r>
          </w:p>
          <w:p w:rsidR="00833C8B" w:rsidRPr="00833C8B" w:rsidRDefault="00833C8B" w:rsidP="00833C8B">
            <w:pPr>
              <w:spacing w:after="0" w:line="240" w:lineRule="auto"/>
              <w:contextualSpacing/>
              <w:jc w:val="center"/>
              <w:rPr>
                <w:sz w:val="22"/>
              </w:rPr>
            </w:pPr>
          </w:p>
        </w:tc>
      </w:tr>
      <w:tr w:rsidR="00833C8B" w:rsidRPr="00833C8B" w:rsidTr="00833C8B">
        <w:trPr>
          <w:cantSplit/>
          <w:trHeight w:val="20"/>
        </w:trPr>
        <w:tc>
          <w:tcPr>
            <w:tcW w:w="2194" w:type="dxa"/>
            <w:vMerge/>
          </w:tcPr>
          <w:p w:rsidR="00833C8B" w:rsidRPr="00833C8B" w:rsidRDefault="00833C8B" w:rsidP="00833C8B">
            <w:pPr>
              <w:spacing w:after="0" w:line="240" w:lineRule="auto"/>
              <w:contextualSpacing/>
              <w:jc w:val="center"/>
              <w:rPr>
                <w:sz w:val="22"/>
              </w:rPr>
            </w:pPr>
          </w:p>
        </w:tc>
        <w:tc>
          <w:tcPr>
            <w:tcW w:w="9077" w:type="dxa"/>
            <w:shd w:val="clear" w:color="auto" w:fill="F2DBDB" w:themeFill="accent2" w:themeFillTint="33"/>
          </w:tcPr>
          <w:p w:rsidR="00833C8B" w:rsidRPr="00833C8B" w:rsidRDefault="00833C8B" w:rsidP="00833C8B">
            <w:pPr>
              <w:spacing w:after="0" w:line="240" w:lineRule="auto"/>
              <w:contextualSpacing/>
              <w:jc w:val="both"/>
              <w:rPr>
                <w:b/>
                <w:bCs/>
                <w:sz w:val="22"/>
              </w:rPr>
            </w:pPr>
            <w:r w:rsidRPr="00833C8B">
              <w:rPr>
                <w:b/>
                <w:bCs/>
                <w:sz w:val="22"/>
              </w:rPr>
              <w:t xml:space="preserve">Практическое занятие </w:t>
            </w:r>
          </w:p>
        </w:tc>
        <w:tc>
          <w:tcPr>
            <w:tcW w:w="1843" w:type="dxa"/>
            <w:vMerge w:val="restart"/>
            <w:shd w:val="clear" w:color="auto" w:fill="F2DBDB" w:themeFill="accent2" w:themeFillTint="33"/>
          </w:tcPr>
          <w:p w:rsidR="00833C8B" w:rsidRPr="00833C8B" w:rsidRDefault="00833C8B" w:rsidP="00833C8B">
            <w:pPr>
              <w:spacing w:after="0" w:line="240" w:lineRule="auto"/>
              <w:contextualSpacing/>
              <w:jc w:val="center"/>
              <w:rPr>
                <w:sz w:val="22"/>
              </w:rPr>
            </w:pPr>
            <w:r w:rsidRPr="00833C8B">
              <w:rPr>
                <w:sz w:val="22"/>
              </w:rPr>
              <w:t>4</w:t>
            </w:r>
          </w:p>
        </w:tc>
        <w:tc>
          <w:tcPr>
            <w:tcW w:w="2040" w:type="dxa"/>
            <w:vMerge/>
          </w:tcPr>
          <w:p w:rsidR="00833C8B" w:rsidRPr="00833C8B" w:rsidRDefault="00833C8B" w:rsidP="00833C8B">
            <w:pPr>
              <w:spacing w:after="0" w:line="240" w:lineRule="auto"/>
              <w:contextualSpacing/>
              <w:jc w:val="center"/>
              <w:rPr>
                <w:sz w:val="22"/>
              </w:rPr>
            </w:pPr>
          </w:p>
        </w:tc>
      </w:tr>
      <w:tr w:rsidR="00833C8B" w:rsidRPr="00833C8B" w:rsidTr="00833C8B">
        <w:trPr>
          <w:cantSplit/>
          <w:trHeight w:val="2338"/>
        </w:trPr>
        <w:tc>
          <w:tcPr>
            <w:tcW w:w="2194" w:type="dxa"/>
            <w:vMerge/>
          </w:tcPr>
          <w:p w:rsidR="00833C8B" w:rsidRPr="00833C8B" w:rsidRDefault="00833C8B" w:rsidP="00833C8B">
            <w:pPr>
              <w:spacing w:after="0" w:line="240" w:lineRule="auto"/>
              <w:contextualSpacing/>
              <w:jc w:val="center"/>
              <w:rPr>
                <w:sz w:val="22"/>
              </w:rPr>
            </w:pPr>
          </w:p>
        </w:tc>
        <w:tc>
          <w:tcPr>
            <w:tcW w:w="9077" w:type="dxa"/>
            <w:shd w:val="clear" w:color="auto" w:fill="F2DBDB" w:themeFill="accent2" w:themeFillTint="33"/>
          </w:tcPr>
          <w:p w:rsidR="00833C8B" w:rsidRPr="00833C8B" w:rsidRDefault="00833C8B" w:rsidP="00833C8B">
            <w:pPr>
              <w:spacing w:after="0" w:line="240" w:lineRule="auto"/>
              <w:contextualSpacing/>
              <w:jc w:val="both"/>
              <w:rPr>
                <w:sz w:val="22"/>
              </w:rPr>
            </w:pPr>
            <w:r w:rsidRPr="00833C8B">
              <w:rPr>
                <w:sz w:val="22"/>
              </w:rPr>
              <w:t>Практическое занятие №6 Генные болезни. Мультифакториальные болезни.</w:t>
            </w:r>
          </w:p>
          <w:p w:rsidR="00833C8B" w:rsidRPr="00833C8B" w:rsidRDefault="00833C8B" w:rsidP="00833C8B">
            <w:pPr>
              <w:spacing w:after="0" w:line="240" w:lineRule="auto"/>
              <w:contextualSpacing/>
              <w:jc w:val="both"/>
              <w:rPr>
                <w:bCs/>
                <w:sz w:val="22"/>
              </w:rPr>
            </w:pPr>
            <w:r w:rsidRPr="00833C8B">
              <w:rPr>
                <w:bCs/>
                <w:sz w:val="22"/>
              </w:rPr>
              <w:t>Нарушение обмена аминокислот: фенилкетонурия, альбинизм, алкаптонурия</w:t>
            </w:r>
          </w:p>
          <w:p w:rsidR="00833C8B" w:rsidRPr="00833C8B" w:rsidRDefault="00833C8B" w:rsidP="00833C8B">
            <w:pPr>
              <w:spacing w:after="0" w:line="240" w:lineRule="auto"/>
              <w:contextualSpacing/>
              <w:jc w:val="both"/>
              <w:rPr>
                <w:bCs/>
                <w:sz w:val="22"/>
              </w:rPr>
            </w:pPr>
            <w:r w:rsidRPr="00833C8B">
              <w:rPr>
                <w:bCs/>
                <w:sz w:val="22"/>
              </w:rPr>
              <w:t>Нарушение обмена углеводов: галактоземия, мукополисахаридозы.</w:t>
            </w:r>
          </w:p>
          <w:p w:rsidR="00833C8B" w:rsidRPr="00833C8B" w:rsidRDefault="00833C8B" w:rsidP="00833C8B">
            <w:pPr>
              <w:spacing w:after="0" w:line="240" w:lineRule="auto"/>
              <w:contextualSpacing/>
              <w:jc w:val="both"/>
              <w:rPr>
                <w:bCs/>
                <w:sz w:val="22"/>
              </w:rPr>
            </w:pPr>
            <w:r w:rsidRPr="00833C8B">
              <w:rPr>
                <w:bCs/>
                <w:sz w:val="22"/>
              </w:rPr>
              <w:t>Нарушение обмена липидов: сфинголипидозы и нарушения обмена липидов плазмы крови.</w:t>
            </w:r>
          </w:p>
          <w:p w:rsidR="00833C8B" w:rsidRPr="00833C8B" w:rsidRDefault="00833C8B" w:rsidP="00833C8B">
            <w:pPr>
              <w:spacing w:after="0" w:line="240" w:lineRule="auto"/>
              <w:contextualSpacing/>
              <w:jc w:val="both"/>
              <w:rPr>
                <w:bCs/>
                <w:sz w:val="22"/>
              </w:rPr>
            </w:pPr>
            <w:r w:rsidRPr="00833C8B">
              <w:rPr>
                <w:bCs/>
                <w:sz w:val="22"/>
              </w:rPr>
              <w:t>Нарушение обмена стероидов: адреногенитальный синдром.</w:t>
            </w:r>
          </w:p>
          <w:p w:rsidR="00833C8B" w:rsidRPr="00833C8B" w:rsidRDefault="00833C8B" w:rsidP="00833C8B">
            <w:pPr>
              <w:spacing w:after="0" w:line="240" w:lineRule="auto"/>
              <w:contextualSpacing/>
              <w:jc w:val="both"/>
              <w:rPr>
                <w:bCs/>
                <w:sz w:val="22"/>
              </w:rPr>
            </w:pPr>
            <w:r w:rsidRPr="00833C8B">
              <w:rPr>
                <w:bCs/>
                <w:sz w:val="22"/>
              </w:rPr>
              <w:t>Аномальные фенотипы и клинические проявления генных заболеваний по фотографиям больных.</w:t>
            </w:r>
          </w:p>
          <w:p w:rsidR="00833C8B" w:rsidRPr="00833C8B" w:rsidRDefault="00833C8B" w:rsidP="00833C8B">
            <w:pPr>
              <w:spacing w:after="0" w:line="240" w:lineRule="auto"/>
              <w:contextualSpacing/>
              <w:jc w:val="both"/>
              <w:rPr>
                <w:bCs/>
                <w:sz w:val="22"/>
              </w:rPr>
            </w:pPr>
            <w:r w:rsidRPr="00833C8B">
              <w:rPr>
                <w:bCs/>
                <w:sz w:val="22"/>
              </w:rPr>
              <w:t>Решение практикоориентированных задач, моделирующих наследование генных болезней. Определение рисков возникновения моногенных заболеваний. Мультифакториальные болезни.</w:t>
            </w:r>
          </w:p>
        </w:tc>
        <w:tc>
          <w:tcPr>
            <w:tcW w:w="1843" w:type="dxa"/>
            <w:vMerge/>
            <w:shd w:val="clear" w:color="auto" w:fill="F2DBDB" w:themeFill="accent2" w:themeFillTint="33"/>
          </w:tcPr>
          <w:p w:rsidR="00833C8B" w:rsidRPr="00833C8B" w:rsidRDefault="00833C8B" w:rsidP="00833C8B">
            <w:pPr>
              <w:spacing w:after="0" w:line="240" w:lineRule="auto"/>
              <w:contextualSpacing/>
              <w:jc w:val="center"/>
              <w:rPr>
                <w:b/>
                <w:bCs/>
                <w:sz w:val="22"/>
              </w:rPr>
            </w:pPr>
          </w:p>
        </w:tc>
        <w:tc>
          <w:tcPr>
            <w:tcW w:w="2040" w:type="dxa"/>
            <w:vMerge/>
          </w:tcPr>
          <w:p w:rsidR="00833C8B" w:rsidRPr="00833C8B" w:rsidRDefault="00833C8B" w:rsidP="00833C8B">
            <w:pPr>
              <w:spacing w:after="0" w:line="240" w:lineRule="auto"/>
              <w:contextualSpacing/>
              <w:jc w:val="center"/>
              <w:rPr>
                <w:sz w:val="22"/>
              </w:rPr>
            </w:pPr>
          </w:p>
        </w:tc>
      </w:tr>
      <w:tr w:rsidR="00833C8B" w:rsidRPr="00833C8B" w:rsidTr="00833C8B">
        <w:trPr>
          <w:cantSplit/>
          <w:trHeight w:val="283"/>
        </w:trPr>
        <w:tc>
          <w:tcPr>
            <w:tcW w:w="11271" w:type="dxa"/>
            <w:gridSpan w:val="2"/>
          </w:tcPr>
          <w:p w:rsidR="00833C8B" w:rsidRPr="00833C8B" w:rsidRDefault="00833C8B" w:rsidP="00833C8B">
            <w:pPr>
              <w:spacing w:after="0" w:line="240" w:lineRule="auto"/>
              <w:contextualSpacing/>
              <w:rPr>
                <w:b/>
                <w:bCs/>
                <w:sz w:val="22"/>
              </w:rPr>
            </w:pPr>
            <w:r w:rsidRPr="00833C8B">
              <w:rPr>
                <w:b/>
                <w:bCs/>
                <w:sz w:val="22"/>
              </w:rPr>
              <w:lastRenderedPageBreak/>
              <w:t>Раздел 7.Медико-генетическое консультирование</w:t>
            </w:r>
          </w:p>
        </w:tc>
        <w:tc>
          <w:tcPr>
            <w:tcW w:w="1843" w:type="dxa"/>
          </w:tcPr>
          <w:p w:rsidR="00833C8B" w:rsidRPr="00833C8B" w:rsidRDefault="00833C8B" w:rsidP="00833C8B">
            <w:pPr>
              <w:spacing w:after="0" w:line="240" w:lineRule="auto"/>
              <w:contextualSpacing/>
              <w:jc w:val="center"/>
              <w:rPr>
                <w:sz w:val="22"/>
              </w:rPr>
            </w:pPr>
            <w:r w:rsidRPr="00833C8B">
              <w:rPr>
                <w:sz w:val="22"/>
              </w:rPr>
              <w:t>5</w:t>
            </w:r>
          </w:p>
        </w:tc>
        <w:tc>
          <w:tcPr>
            <w:tcW w:w="2040" w:type="dxa"/>
          </w:tcPr>
          <w:p w:rsidR="00833C8B" w:rsidRPr="00833C8B" w:rsidRDefault="00833C8B" w:rsidP="00833C8B">
            <w:pPr>
              <w:spacing w:after="0" w:line="240" w:lineRule="auto"/>
              <w:contextualSpacing/>
              <w:jc w:val="center"/>
              <w:rPr>
                <w:sz w:val="22"/>
              </w:rPr>
            </w:pPr>
          </w:p>
        </w:tc>
      </w:tr>
      <w:tr w:rsidR="00833C8B" w:rsidRPr="00833C8B" w:rsidTr="00BA763D">
        <w:trPr>
          <w:cantSplit/>
          <w:trHeight w:val="319"/>
        </w:trPr>
        <w:tc>
          <w:tcPr>
            <w:tcW w:w="2194" w:type="dxa"/>
            <w:vMerge w:val="restart"/>
          </w:tcPr>
          <w:p w:rsidR="00833C8B" w:rsidRPr="00833C8B" w:rsidRDefault="00833C8B" w:rsidP="00833C8B">
            <w:pPr>
              <w:spacing w:after="0" w:line="240" w:lineRule="auto"/>
              <w:contextualSpacing/>
              <w:jc w:val="center"/>
              <w:rPr>
                <w:b/>
                <w:bCs/>
                <w:sz w:val="22"/>
              </w:rPr>
            </w:pPr>
            <w:r w:rsidRPr="00833C8B">
              <w:rPr>
                <w:b/>
                <w:bCs/>
                <w:sz w:val="22"/>
              </w:rPr>
              <w:t>Тема 7.1.</w:t>
            </w:r>
          </w:p>
          <w:p w:rsidR="00833C8B" w:rsidRPr="00833C8B" w:rsidRDefault="00833C8B" w:rsidP="00833C8B">
            <w:pPr>
              <w:spacing w:after="0" w:line="240" w:lineRule="auto"/>
              <w:contextualSpacing/>
              <w:rPr>
                <w:b/>
                <w:bCs/>
                <w:sz w:val="22"/>
              </w:rPr>
            </w:pPr>
            <w:r w:rsidRPr="00833C8B">
              <w:rPr>
                <w:b/>
                <w:sz w:val="22"/>
              </w:rPr>
              <w:t>Медико-генетическое консультирование</w:t>
            </w:r>
          </w:p>
        </w:tc>
        <w:tc>
          <w:tcPr>
            <w:tcW w:w="9077" w:type="dxa"/>
          </w:tcPr>
          <w:p w:rsidR="00833C8B" w:rsidRPr="00833C8B" w:rsidRDefault="00833C8B" w:rsidP="00833C8B">
            <w:pPr>
              <w:spacing w:after="0" w:line="240" w:lineRule="auto"/>
              <w:contextualSpacing/>
              <w:jc w:val="both"/>
              <w:rPr>
                <w:sz w:val="22"/>
              </w:rPr>
            </w:pPr>
            <w:r w:rsidRPr="00833C8B">
              <w:rPr>
                <w:b/>
                <w:bCs/>
                <w:sz w:val="22"/>
              </w:rPr>
              <w:t>Содержание учебного материала</w:t>
            </w:r>
          </w:p>
        </w:tc>
        <w:tc>
          <w:tcPr>
            <w:tcW w:w="1843" w:type="dxa"/>
            <w:vMerge w:val="restart"/>
          </w:tcPr>
          <w:p w:rsidR="00833C8B" w:rsidRPr="00833C8B" w:rsidRDefault="00833C8B" w:rsidP="00833C8B">
            <w:pPr>
              <w:spacing w:after="0" w:line="240" w:lineRule="auto"/>
              <w:contextualSpacing/>
              <w:jc w:val="center"/>
              <w:rPr>
                <w:sz w:val="22"/>
              </w:rPr>
            </w:pPr>
            <w:r w:rsidRPr="00833C8B">
              <w:rPr>
                <w:sz w:val="22"/>
              </w:rPr>
              <w:t>1</w:t>
            </w:r>
          </w:p>
        </w:tc>
        <w:tc>
          <w:tcPr>
            <w:tcW w:w="2040" w:type="dxa"/>
            <w:vMerge w:val="restart"/>
          </w:tcPr>
          <w:p w:rsidR="00833C8B" w:rsidRPr="00833C8B" w:rsidRDefault="00833C8B" w:rsidP="00833C8B">
            <w:pPr>
              <w:spacing w:after="0" w:line="240" w:lineRule="auto"/>
              <w:contextualSpacing/>
              <w:jc w:val="center"/>
              <w:rPr>
                <w:sz w:val="22"/>
              </w:rPr>
            </w:pPr>
            <w:r w:rsidRPr="00833C8B">
              <w:rPr>
                <w:sz w:val="22"/>
              </w:rPr>
              <w:t>ОК 01</w:t>
            </w:r>
          </w:p>
          <w:p w:rsidR="00833C8B" w:rsidRPr="00833C8B" w:rsidRDefault="00833C8B" w:rsidP="00833C8B">
            <w:pPr>
              <w:spacing w:after="0" w:line="240" w:lineRule="auto"/>
              <w:contextualSpacing/>
              <w:jc w:val="center"/>
              <w:rPr>
                <w:sz w:val="22"/>
              </w:rPr>
            </w:pPr>
            <w:r w:rsidRPr="00833C8B">
              <w:rPr>
                <w:sz w:val="22"/>
              </w:rPr>
              <w:t>ОК 02</w:t>
            </w:r>
          </w:p>
          <w:p w:rsidR="00833C8B" w:rsidRPr="00833C8B" w:rsidRDefault="00833C8B" w:rsidP="00833C8B">
            <w:pPr>
              <w:spacing w:after="0" w:line="240" w:lineRule="auto"/>
              <w:contextualSpacing/>
              <w:jc w:val="center"/>
              <w:rPr>
                <w:sz w:val="22"/>
              </w:rPr>
            </w:pPr>
            <w:r w:rsidRPr="00833C8B">
              <w:rPr>
                <w:sz w:val="22"/>
              </w:rPr>
              <w:t>ОК 04</w:t>
            </w:r>
          </w:p>
          <w:p w:rsidR="00833C8B" w:rsidRPr="00833C8B" w:rsidRDefault="00833C8B" w:rsidP="00833C8B">
            <w:pPr>
              <w:spacing w:after="0" w:line="240" w:lineRule="auto"/>
              <w:contextualSpacing/>
              <w:jc w:val="center"/>
              <w:rPr>
                <w:sz w:val="22"/>
              </w:rPr>
            </w:pPr>
            <w:r w:rsidRPr="00833C8B">
              <w:rPr>
                <w:sz w:val="22"/>
              </w:rPr>
              <w:t>ОК 05</w:t>
            </w:r>
          </w:p>
          <w:p w:rsidR="00833C8B" w:rsidRPr="00833C8B" w:rsidRDefault="00833C8B" w:rsidP="00833C8B">
            <w:pPr>
              <w:spacing w:after="0" w:line="240" w:lineRule="auto"/>
              <w:contextualSpacing/>
              <w:jc w:val="center"/>
              <w:rPr>
                <w:sz w:val="22"/>
              </w:rPr>
            </w:pPr>
            <w:r w:rsidRPr="00833C8B">
              <w:rPr>
                <w:sz w:val="22"/>
              </w:rPr>
              <w:t>ОК 09</w:t>
            </w:r>
          </w:p>
          <w:p w:rsidR="00833C8B" w:rsidRPr="00833C8B" w:rsidRDefault="00833C8B" w:rsidP="00833C8B">
            <w:pPr>
              <w:spacing w:after="0" w:line="240" w:lineRule="auto"/>
              <w:contextualSpacing/>
              <w:jc w:val="center"/>
              <w:rPr>
                <w:sz w:val="22"/>
              </w:rPr>
            </w:pPr>
            <w:r w:rsidRPr="00833C8B">
              <w:rPr>
                <w:sz w:val="22"/>
              </w:rPr>
              <w:t>ПК 4.4</w:t>
            </w:r>
          </w:p>
          <w:p w:rsidR="00833C8B" w:rsidRPr="00833C8B" w:rsidRDefault="00833C8B" w:rsidP="00833C8B">
            <w:pPr>
              <w:spacing w:after="0" w:line="240" w:lineRule="auto"/>
              <w:contextualSpacing/>
              <w:jc w:val="center"/>
              <w:rPr>
                <w:sz w:val="22"/>
              </w:rPr>
            </w:pPr>
            <w:r w:rsidRPr="00833C8B">
              <w:rPr>
                <w:sz w:val="22"/>
              </w:rPr>
              <w:t>ПК6.7</w:t>
            </w:r>
          </w:p>
          <w:p w:rsidR="00833C8B" w:rsidRPr="00833C8B" w:rsidRDefault="00833C8B" w:rsidP="00833C8B">
            <w:pPr>
              <w:spacing w:after="0" w:line="240" w:lineRule="auto"/>
              <w:contextualSpacing/>
              <w:jc w:val="center"/>
              <w:rPr>
                <w:sz w:val="22"/>
              </w:rPr>
            </w:pPr>
          </w:p>
        </w:tc>
      </w:tr>
      <w:tr w:rsidR="00833C8B" w:rsidRPr="00833C8B" w:rsidTr="00833C8B">
        <w:trPr>
          <w:cantSplit/>
          <w:trHeight w:val="1357"/>
        </w:trPr>
        <w:tc>
          <w:tcPr>
            <w:tcW w:w="2194" w:type="dxa"/>
            <w:vMerge/>
          </w:tcPr>
          <w:p w:rsidR="00833C8B" w:rsidRPr="00833C8B" w:rsidRDefault="00833C8B" w:rsidP="00833C8B">
            <w:pPr>
              <w:spacing w:after="0" w:line="240" w:lineRule="auto"/>
              <w:contextualSpacing/>
              <w:jc w:val="center"/>
              <w:rPr>
                <w:b/>
                <w:bCs/>
                <w:sz w:val="22"/>
              </w:rPr>
            </w:pPr>
          </w:p>
        </w:tc>
        <w:tc>
          <w:tcPr>
            <w:tcW w:w="9077" w:type="dxa"/>
          </w:tcPr>
          <w:p w:rsidR="00833C8B" w:rsidRPr="00833C8B" w:rsidRDefault="00833C8B" w:rsidP="00833C8B">
            <w:pPr>
              <w:spacing w:after="0" w:line="240" w:lineRule="auto"/>
              <w:contextualSpacing/>
              <w:jc w:val="both"/>
              <w:rPr>
                <w:sz w:val="22"/>
              </w:rPr>
            </w:pPr>
            <w:r w:rsidRPr="00833C8B">
              <w:rPr>
                <w:sz w:val="22"/>
              </w:rPr>
              <w:t xml:space="preserve">Виды профилактики наследственных болезней. </w:t>
            </w:r>
          </w:p>
          <w:p w:rsidR="00833C8B" w:rsidRPr="00833C8B" w:rsidRDefault="00833C8B" w:rsidP="00833C8B">
            <w:pPr>
              <w:spacing w:after="0" w:line="240" w:lineRule="auto"/>
              <w:contextualSpacing/>
              <w:jc w:val="both"/>
              <w:rPr>
                <w:sz w:val="22"/>
              </w:rPr>
            </w:pPr>
            <w:r w:rsidRPr="00833C8B">
              <w:rPr>
                <w:sz w:val="22"/>
              </w:rPr>
              <w:t>Медико-генетическое консультирование как профилактика наследственных заболеваний.</w:t>
            </w:r>
          </w:p>
          <w:p w:rsidR="00833C8B" w:rsidRPr="00833C8B" w:rsidRDefault="00833C8B" w:rsidP="00833C8B">
            <w:pPr>
              <w:spacing w:after="0" w:line="240" w:lineRule="auto"/>
              <w:contextualSpacing/>
              <w:jc w:val="both"/>
              <w:rPr>
                <w:sz w:val="22"/>
              </w:rPr>
            </w:pPr>
            <w:r w:rsidRPr="00833C8B">
              <w:rPr>
                <w:sz w:val="22"/>
              </w:rPr>
              <w:t>Перспективное и ретроспективное консультирование.</w:t>
            </w:r>
          </w:p>
          <w:p w:rsidR="00833C8B" w:rsidRPr="00833C8B" w:rsidRDefault="00833C8B" w:rsidP="00833C8B">
            <w:pPr>
              <w:spacing w:after="0" w:line="240" w:lineRule="auto"/>
              <w:contextualSpacing/>
              <w:jc w:val="both"/>
              <w:rPr>
                <w:sz w:val="22"/>
              </w:rPr>
            </w:pPr>
            <w:r w:rsidRPr="00833C8B">
              <w:rPr>
                <w:sz w:val="22"/>
              </w:rPr>
              <w:t>Показания к медико-генетическому консультированию.</w:t>
            </w:r>
          </w:p>
          <w:p w:rsidR="00833C8B" w:rsidRPr="00833C8B" w:rsidRDefault="00833C8B" w:rsidP="00833C8B">
            <w:pPr>
              <w:spacing w:after="0" w:line="240" w:lineRule="auto"/>
              <w:contextualSpacing/>
              <w:jc w:val="both"/>
              <w:rPr>
                <w:sz w:val="22"/>
              </w:rPr>
            </w:pPr>
            <w:r w:rsidRPr="00833C8B">
              <w:rPr>
                <w:sz w:val="22"/>
              </w:rPr>
              <w:t>Неонатальный скрининг наследственных болезней обмена.</w:t>
            </w:r>
          </w:p>
        </w:tc>
        <w:tc>
          <w:tcPr>
            <w:tcW w:w="1843" w:type="dxa"/>
            <w:vMerge/>
          </w:tcPr>
          <w:p w:rsidR="00833C8B" w:rsidRPr="00833C8B" w:rsidRDefault="00833C8B" w:rsidP="00833C8B">
            <w:pPr>
              <w:spacing w:after="0" w:line="240" w:lineRule="auto"/>
              <w:contextualSpacing/>
              <w:rPr>
                <w:sz w:val="22"/>
              </w:rPr>
            </w:pPr>
          </w:p>
        </w:tc>
        <w:tc>
          <w:tcPr>
            <w:tcW w:w="2040" w:type="dxa"/>
            <w:vMerge/>
          </w:tcPr>
          <w:p w:rsidR="00833C8B" w:rsidRPr="00833C8B" w:rsidRDefault="00833C8B" w:rsidP="00833C8B">
            <w:pPr>
              <w:spacing w:after="0" w:line="240" w:lineRule="auto"/>
              <w:contextualSpacing/>
              <w:jc w:val="center"/>
              <w:rPr>
                <w:sz w:val="22"/>
              </w:rPr>
            </w:pPr>
          </w:p>
        </w:tc>
      </w:tr>
      <w:tr w:rsidR="00833C8B" w:rsidRPr="00833C8B" w:rsidTr="00833C8B">
        <w:trPr>
          <w:cantSplit/>
          <w:trHeight w:val="20"/>
        </w:trPr>
        <w:tc>
          <w:tcPr>
            <w:tcW w:w="2194" w:type="dxa"/>
            <w:vMerge/>
          </w:tcPr>
          <w:p w:rsidR="00833C8B" w:rsidRPr="00833C8B" w:rsidRDefault="00833C8B" w:rsidP="00833C8B">
            <w:pPr>
              <w:spacing w:after="0" w:line="240" w:lineRule="auto"/>
              <w:contextualSpacing/>
              <w:jc w:val="center"/>
              <w:rPr>
                <w:sz w:val="22"/>
              </w:rPr>
            </w:pPr>
          </w:p>
        </w:tc>
        <w:tc>
          <w:tcPr>
            <w:tcW w:w="9077" w:type="dxa"/>
            <w:shd w:val="clear" w:color="auto" w:fill="F2DBDB" w:themeFill="accent2" w:themeFillTint="33"/>
          </w:tcPr>
          <w:p w:rsidR="00833C8B" w:rsidRPr="00833C8B" w:rsidRDefault="00833C8B" w:rsidP="00833C8B">
            <w:pPr>
              <w:spacing w:after="0" w:line="240" w:lineRule="auto"/>
              <w:contextualSpacing/>
              <w:jc w:val="both"/>
              <w:rPr>
                <w:b/>
                <w:bCs/>
                <w:sz w:val="22"/>
              </w:rPr>
            </w:pPr>
            <w:r w:rsidRPr="00833C8B">
              <w:rPr>
                <w:b/>
                <w:bCs/>
                <w:sz w:val="22"/>
              </w:rPr>
              <w:t xml:space="preserve">Практическое занятие </w:t>
            </w:r>
          </w:p>
        </w:tc>
        <w:tc>
          <w:tcPr>
            <w:tcW w:w="1843" w:type="dxa"/>
            <w:vMerge w:val="restart"/>
            <w:shd w:val="clear" w:color="auto" w:fill="F2DBDB" w:themeFill="accent2" w:themeFillTint="33"/>
          </w:tcPr>
          <w:p w:rsidR="00833C8B" w:rsidRPr="00833C8B" w:rsidRDefault="00833C8B" w:rsidP="00833C8B">
            <w:pPr>
              <w:spacing w:after="0" w:line="240" w:lineRule="auto"/>
              <w:contextualSpacing/>
              <w:jc w:val="center"/>
              <w:rPr>
                <w:sz w:val="22"/>
              </w:rPr>
            </w:pPr>
            <w:r w:rsidRPr="00833C8B">
              <w:rPr>
                <w:sz w:val="22"/>
              </w:rPr>
              <w:t>2</w:t>
            </w:r>
          </w:p>
        </w:tc>
        <w:tc>
          <w:tcPr>
            <w:tcW w:w="2040" w:type="dxa"/>
            <w:vMerge/>
          </w:tcPr>
          <w:p w:rsidR="00833C8B" w:rsidRPr="00833C8B" w:rsidRDefault="00833C8B" w:rsidP="00833C8B">
            <w:pPr>
              <w:spacing w:after="0" w:line="240" w:lineRule="auto"/>
              <w:contextualSpacing/>
              <w:jc w:val="center"/>
              <w:rPr>
                <w:sz w:val="22"/>
              </w:rPr>
            </w:pPr>
          </w:p>
        </w:tc>
      </w:tr>
      <w:tr w:rsidR="00833C8B" w:rsidRPr="00833C8B" w:rsidTr="00833C8B">
        <w:trPr>
          <w:cantSplit/>
          <w:trHeight w:val="1719"/>
        </w:trPr>
        <w:tc>
          <w:tcPr>
            <w:tcW w:w="2194" w:type="dxa"/>
            <w:vMerge/>
            <w:tcBorders>
              <w:bottom w:val="single" w:sz="4" w:space="0" w:color="auto"/>
            </w:tcBorders>
          </w:tcPr>
          <w:p w:rsidR="00833C8B" w:rsidRPr="00833C8B" w:rsidRDefault="00833C8B" w:rsidP="00833C8B">
            <w:pPr>
              <w:spacing w:after="0" w:line="240" w:lineRule="auto"/>
              <w:contextualSpacing/>
              <w:jc w:val="center"/>
              <w:rPr>
                <w:sz w:val="22"/>
              </w:rPr>
            </w:pPr>
          </w:p>
        </w:tc>
        <w:tc>
          <w:tcPr>
            <w:tcW w:w="9077" w:type="dxa"/>
            <w:tcBorders>
              <w:bottom w:val="single" w:sz="4" w:space="0" w:color="auto"/>
            </w:tcBorders>
          </w:tcPr>
          <w:p w:rsidR="00833C8B" w:rsidRPr="00833C8B" w:rsidRDefault="00833C8B" w:rsidP="00833C8B">
            <w:pPr>
              <w:shd w:val="clear" w:color="auto" w:fill="F2DBDB" w:themeFill="accent2" w:themeFillTint="33"/>
              <w:spacing w:after="0" w:line="240" w:lineRule="auto"/>
              <w:contextualSpacing/>
              <w:jc w:val="both"/>
              <w:rPr>
                <w:sz w:val="22"/>
              </w:rPr>
            </w:pPr>
            <w:r w:rsidRPr="00833C8B">
              <w:rPr>
                <w:sz w:val="22"/>
              </w:rPr>
              <w:t>Практическое занятие №7 Медико-генетическое консультирование.</w:t>
            </w:r>
          </w:p>
          <w:p w:rsidR="00833C8B" w:rsidRPr="00833C8B" w:rsidRDefault="00833C8B" w:rsidP="00833C8B">
            <w:pPr>
              <w:shd w:val="clear" w:color="auto" w:fill="F2DBDB" w:themeFill="accent2" w:themeFillTint="33"/>
              <w:spacing w:after="0" w:line="240" w:lineRule="auto"/>
              <w:contextualSpacing/>
              <w:jc w:val="both"/>
              <w:rPr>
                <w:sz w:val="22"/>
              </w:rPr>
            </w:pPr>
            <w:r w:rsidRPr="00833C8B">
              <w:rPr>
                <w:sz w:val="22"/>
              </w:rPr>
              <w:t>Изучение в</w:t>
            </w:r>
            <w:r>
              <w:rPr>
                <w:sz w:val="22"/>
              </w:rPr>
              <w:t>о</w:t>
            </w:r>
            <w:r w:rsidRPr="00833C8B">
              <w:rPr>
                <w:sz w:val="22"/>
              </w:rPr>
              <w:t>просов с целью проведения Опроса и учета пациентов с наследственной патологией: Решение заданий, моделирующих в</w:t>
            </w:r>
            <w:r>
              <w:rPr>
                <w:sz w:val="22"/>
              </w:rPr>
              <w:t>о</w:t>
            </w:r>
            <w:r w:rsidRPr="00833C8B">
              <w:rPr>
                <w:sz w:val="22"/>
              </w:rPr>
              <w:t xml:space="preserve">просы медико-генетического консультирования. </w:t>
            </w:r>
            <w:r w:rsidRPr="00833C8B">
              <w:rPr>
                <w:bCs/>
                <w:sz w:val="22"/>
              </w:rPr>
              <w:t>Изучение в</w:t>
            </w:r>
            <w:r>
              <w:rPr>
                <w:bCs/>
                <w:sz w:val="22"/>
              </w:rPr>
              <w:t>о</w:t>
            </w:r>
            <w:r w:rsidRPr="00833C8B">
              <w:rPr>
                <w:bCs/>
                <w:sz w:val="22"/>
              </w:rPr>
              <w:t>просов по теме «Правовые и этические в</w:t>
            </w:r>
            <w:r>
              <w:rPr>
                <w:bCs/>
                <w:sz w:val="22"/>
              </w:rPr>
              <w:t>о</w:t>
            </w:r>
            <w:r w:rsidRPr="00833C8B">
              <w:rPr>
                <w:bCs/>
                <w:sz w:val="22"/>
              </w:rPr>
              <w:t>просы медицинской генетики».</w:t>
            </w:r>
            <w:r w:rsidRPr="00833C8B">
              <w:rPr>
                <w:sz w:val="22"/>
              </w:rPr>
              <w:t xml:space="preserve"> </w:t>
            </w:r>
            <w:r w:rsidRPr="00833C8B">
              <w:rPr>
                <w:bCs/>
                <w:sz w:val="22"/>
              </w:rPr>
              <w:t xml:space="preserve">Составление анкеты с целью проведения </w:t>
            </w:r>
            <w:r>
              <w:rPr>
                <w:bCs/>
                <w:sz w:val="22"/>
              </w:rPr>
              <w:t>о</w:t>
            </w:r>
            <w:r w:rsidRPr="00833C8B">
              <w:rPr>
                <w:bCs/>
                <w:sz w:val="22"/>
              </w:rPr>
              <w:t>проса и ведения учёта пациентов с наследственной патологией</w:t>
            </w:r>
            <w:r w:rsidRPr="00833C8B">
              <w:rPr>
                <w:sz w:val="22"/>
              </w:rPr>
              <w:t xml:space="preserve">. </w:t>
            </w:r>
            <w:r w:rsidRPr="00833C8B">
              <w:rPr>
                <w:bCs/>
                <w:sz w:val="22"/>
              </w:rPr>
              <w:t>Проведение бесед по планированию семьи с учётом имеющейся наследственной патологии</w:t>
            </w:r>
          </w:p>
        </w:tc>
        <w:tc>
          <w:tcPr>
            <w:tcW w:w="1843" w:type="dxa"/>
            <w:vMerge/>
          </w:tcPr>
          <w:p w:rsidR="00833C8B" w:rsidRPr="00833C8B" w:rsidRDefault="00833C8B" w:rsidP="00833C8B">
            <w:pPr>
              <w:spacing w:after="0" w:line="240" w:lineRule="auto"/>
              <w:contextualSpacing/>
              <w:jc w:val="center"/>
              <w:rPr>
                <w:bCs/>
                <w:sz w:val="22"/>
              </w:rPr>
            </w:pPr>
          </w:p>
        </w:tc>
        <w:tc>
          <w:tcPr>
            <w:tcW w:w="2040" w:type="dxa"/>
            <w:vMerge/>
            <w:tcBorders>
              <w:bottom w:val="single" w:sz="4" w:space="0" w:color="auto"/>
            </w:tcBorders>
          </w:tcPr>
          <w:p w:rsidR="00833C8B" w:rsidRPr="00833C8B" w:rsidRDefault="00833C8B" w:rsidP="00833C8B">
            <w:pPr>
              <w:spacing w:after="0" w:line="240" w:lineRule="auto"/>
              <w:contextualSpacing/>
              <w:jc w:val="center"/>
              <w:rPr>
                <w:sz w:val="22"/>
              </w:rPr>
            </w:pPr>
          </w:p>
        </w:tc>
      </w:tr>
      <w:tr w:rsidR="00833C8B" w:rsidRPr="00833C8B" w:rsidTr="00BA763D">
        <w:trPr>
          <w:cantSplit/>
          <w:trHeight w:val="601"/>
        </w:trPr>
        <w:tc>
          <w:tcPr>
            <w:tcW w:w="2194" w:type="dxa"/>
          </w:tcPr>
          <w:p w:rsidR="00833C8B" w:rsidRPr="00833C8B" w:rsidRDefault="00833C8B" w:rsidP="00833C8B">
            <w:pPr>
              <w:spacing w:after="0" w:line="240" w:lineRule="auto"/>
              <w:contextualSpacing/>
              <w:jc w:val="center"/>
              <w:rPr>
                <w:sz w:val="22"/>
              </w:rPr>
            </w:pPr>
          </w:p>
        </w:tc>
        <w:tc>
          <w:tcPr>
            <w:tcW w:w="9077" w:type="dxa"/>
          </w:tcPr>
          <w:p w:rsidR="00833C8B" w:rsidRPr="00833C8B" w:rsidRDefault="00833C8B" w:rsidP="00833C8B">
            <w:pPr>
              <w:spacing w:after="0" w:line="240" w:lineRule="auto"/>
              <w:contextualSpacing/>
              <w:jc w:val="both"/>
              <w:rPr>
                <w:sz w:val="22"/>
              </w:rPr>
            </w:pPr>
            <w:r w:rsidRPr="00833C8B">
              <w:rPr>
                <w:sz w:val="22"/>
              </w:rPr>
              <w:t>Дифференцированный зачёт</w:t>
            </w:r>
          </w:p>
        </w:tc>
        <w:tc>
          <w:tcPr>
            <w:tcW w:w="1843" w:type="dxa"/>
          </w:tcPr>
          <w:p w:rsidR="00833C8B" w:rsidRPr="00833C8B" w:rsidRDefault="00833C8B" w:rsidP="00833C8B">
            <w:pPr>
              <w:spacing w:after="0" w:line="240" w:lineRule="auto"/>
              <w:contextualSpacing/>
              <w:jc w:val="center"/>
              <w:rPr>
                <w:bCs/>
                <w:sz w:val="22"/>
              </w:rPr>
            </w:pPr>
            <w:r w:rsidRPr="00833C8B">
              <w:rPr>
                <w:bCs/>
                <w:sz w:val="22"/>
              </w:rPr>
              <w:t>2</w:t>
            </w:r>
          </w:p>
        </w:tc>
        <w:tc>
          <w:tcPr>
            <w:tcW w:w="2040" w:type="dxa"/>
          </w:tcPr>
          <w:p w:rsidR="00833C8B" w:rsidRPr="00833C8B" w:rsidRDefault="00833C8B" w:rsidP="00833C8B">
            <w:pPr>
              <w:spacing w:after="0" w:line="240" w:lineRule="auto"/>
              <w:contextualSpacing/>
              <w:jc w:val="center"/>
              <w:rPr>
                <w:sz w:val="22"/>
              </w:rPr>
            </w:pPr>
          </w:p>
        </w:tc>
      </w:tr>
      <w:tr w:rsidR="00833C8B" w:rsidRPr="00833C8B" w:rsidTr="00BA763D">
        <w:trPr>
          <w:cantSplit/>
          <w:trHeight w:val="20"/>
        </w:trPr>
        <w:tc>
          <w:tcPr>
            <w:tcW w:w="2194" w:type="dxa"/>
          </w:tcPr>
          <w:p w:rsidR="00833C8B" w:rsidRPr="00833C8B" w:rsidRDefault="00833C8B" w:rsidP="00833C8B">
            <w:pPr>
              <w:spacing w:after="0" w:line="240" w:lineRule="auto"/>
              <w:contextualSpacing/>
              <w:jc w:val="center"/>
              <w:rPr>
                <w:sz w:val="22"/>
              </w:rPr>
            </w:pPr>
          </w:p>
        </w:tc>
        <w:tc>
          <w:tcPr>
            <w:tcW w:w="9077" w:type="dxa"/>
          </w:tcPr>
          <w:p w:rsidR="00833C8B" w:rsidRPr="00833C8B" w:rsidRDefault="00833C8B" w:rsidP="00833C8B">
            <w:pPr>
              <w:spacing w:after="0" w:line="240" w:lineRule="auto"/>
              <w:contextualSpacing/>
              <w:jc w:val="both"/>
              <w:rPr>
                <w:b/>
                <w:sz w:val="22"/>
              </w:rPr>
            </w:pPr>
            <w:r w:rsidRPr="00833C8B">
              <w:rPr>
                <w:b/>
                <w:sz w:val="22"/>
              </w:rPr>
              <w:t xml:space="preserve">Всего </w:t>
            </w:r>
          </w:p>
        </w:tc>
        <w:tc>
          <w:tcPr>
            <w:tcW w:w="1843" w:type="dxa"/>
          </w:tcPr>
          <w:p w:rsidR="00833C8B" w:rsidRPr="00833C8B" w:rsidRDefault="00833C8B" w:rsidP="00833C8B">
            <w:pPr>
              <w:spacing w:after="0" w:line="240" w:lineRule="auto"/>
              <w:contextualSpacing/>
              <w:jc w:val="center"/>
              <w:rPr>
                <w:b/>
                <w:bCs/>
                <w:sz w:val="22"/>
              </w:rPr>
            </w:pPr>
            <w:r w:rsidRPr="00833C8B">
              <w:rPr>
                <w:b/>
                <w:bCs/>
                <w:sz w:val="22"/>
              </w:rPr>
              <w:t>36</w:t>
            </w:r>
          </w:p>
        </w:tc>
        <w:tc>
          <w:tcPr>
            <w:tcW w:w="2040" w:type="dxa"/>
          </w:tcPr>
          <w:p w:rsidR="00833C8B" w:rsidRPr="00833C8B" w:rsidRDefault="00833C8B" w:rsidP="00833C8B">
            <w:pPr>
              <w:spacing w:after="0" w:line="240" w:lineRule="auto"/>
              <w:contextualSpacing/>
              <w:jc w:val="center"/>
              <w:rPr>
                <w:sz w:val="22"/>
              </w:rPr>
            </w:pPr>
          </w:p>
        </w:tc>
      </w:tr>
    </w:tbl>
    <w:p w:rsidR="00833C8B" w:rsidRDefault="00833C8B" w:rsidP="00D03867">
      <w:pPr>
        <w:spacing w:after="0" w:line="240" w:lineRule="auto"/>
        <w:contextualSpacing/>
        <w:jc w:val="center"/>
        <w:rPr>
          <w:b/>
        </w:rPr>
      </w:pPr>
    </w:p>
    <w:p w:rsidR="00325F79" w:rsidRDefault="00325F79" w:rsidP="00D03867">
      <w:pPr>
        <w:spacing w:after="0" w:line="240" w:lineRule="auto"/>
        <w:contextualSpacing/>
        <w:jc w:val="center"/>
        <w:rPr>
          <w:b/>
        </w:rPr>
      </w:pPr>
    </w:p>
    <w:p w:rsidR="00325F79" w:rsidRDefault="00325F79" w:rsidP="00D03867">
      <w:pPr>
        <w:spacing w:after="0" w:line="240" w:lineRule="auto"/>
        <w:contextualSpacing/>
        <w:jc w:val="center"/>
        <w:rPr>
          <w:b/>
        </w:rPr>
      </w:pPr>
    </w:p>
    <w:p w:rsidR="00D03867" w:rsidRDefault="00D03867" w:rsidP="00D03867">
      <w:pPr>
        <w:spacing w:after="0" w:line="240" w:lineRule="auto"/>
        <w:contextualSpacing/>
        <w:jc w:val="center"/>
      </w:pPr>
    </w:p>
    <w:p w:rsidR="00D03867" w:rsidRDefault="00D03867" w:rsidP="00D03867">
      <w:pPr>
        <w:spacing w:after="0" w:line="240" w:lineRule="auto"/>
        <w:contextualSpacing/>
        <w:jc w:val="center"/>
      </w:pPr>
    </w:p>
    <w:p w:rsidR="008817B8" w:rsidRPr="00303713" w:rsidRDefault="008817B8" w:rsidP="00130C70">
      <w:pPr>
        <w:spacing w:after="0" w:line="240" w:lineRule="auto"/>
        <w:contextualSpacing/>
        <w:jc w:val="both"/>
        <w:rPr>
          <w:color w:val="C00000"/>
        </w:rPr>
        <w:sectPr w:rsidR="008817B8" w:rsidRPr="00303713" w:rsidSect="007F6A67">
          <w:pgSz w:w="16838" w:h="11906" w:orient="landscape"/>
          <w:pgMar w:top="850" w:right="1134" w:bottom="1701" w:left="1134" w:header="708" w:footer="708" w:gutter="0"/>
          <w:cols w:space="708"/>
          <w:docGrid w:linePitch="360"/>
        </w:sectPr>
      </w:pPr>
    </w:p>
    <w:p w:rsidR="007F6A67" w:rsidRPr="0036351E" w:rsidRDefault="008817B8" w:rsidP="00B406F1">
      <w:pPr>
        <w:spacing w:after="0" w:line="240" w:lineRule="auto"/>
        <w:ind w:firstLine="709"/>
        <w:contextualSpacing/>
        <w:jc w:val="center"/>
        <w:rPr>
          <w:b/>
        </w:rPr>
      </w:pPr>
      <w:r w:rsidRPr="0036351E">
        <w:rPr>
          <w:b/>
        </w:rPr>
        <w:lastRenderedPageBreak/>
        <w:t>3 УСЛОВИЯ РЕАЛИЗАЦИИ РАБОЧЕЙ ПРОГРАММЫ УЧЕБНОЙ ДИСЦИПЛИНЫ</w:t>
      </w:r>
    </w:p>
    <w:p w:rsidR="0008614D" w:rsidRPr="0036351E" w:rsidRDefault="0008614D" w:rsidP="00214F93">
      <w:pPr>
        <w:spacing w:after="0" w:line="240" w:lineRule="auto"/>
        <w:ind w:firstLine="709"/>
        <w:contextualSpacing/>
        <w:jc w:val="both"/>
      </w:pPr>
    </w:p>
    <w:p w:rsidR="00D57CBC" w:rsidRPr="00A31DEF" w:rsidRDefault="008817B8" w:rsidP="00D57CBC">
      <w:pPr>
        <w:suppressAutoHyphens/>
        <w:spacing w:after="0" w:line="240" w:lineRule="auto"/>
        <w:ind w:firstLine="709"/>
        <w:jc w:val="both"/>
        <w:rPr>
          <w:bCs/>
          <w:szCs w:val="24"/>
        </w:rPr>
      </w:pPr>
      <w:r w:rsidRPr="0036351E">
        <w:t xml:space="preserve">3.1 </w:t>
      </w:r>
      <w:r w:rsidR="00D57CBC" w:rsidRPr="00A31DEF">
        <w:rPr>
          <w:bCs/>
          <w:szCs w:val="24"/>
        </w:rPr>
        <w:t>Для реализации программы учебной дисциплины должны быть предусмотрены следующие специальные помещения:</w:t>
      </w:r>
    </w:p>
    <w:p w:rsidR="00D57CBC" w:rsidRPr="00A31DEF" w:rsidRDefault="00CB71F5" w:rsidP="00D57CBC">
      <w:pPr>
        <w:suppressAutoHyphens/>
        <w:spacing w:after="0"/>
        <w:ind w:firstLine="709"/>
        <w:jc w:val="both"/>
        <w:rPr>
          <w:bCs/>
          <w:szCs w:val="24"/>
        </w:rPr>
      </w:pPr>
      <w:r w:rsidRPr="00A31DEF">
        <w:rPr>
          <w:szCs w:val="24"/>
        </w:rPr>
        <w:t xml:space="preserve">Кабинет </w:t>
      </w:r>
      <w:r w:rsidR="00833C8B" w:rsidRPr="00A31DEF">
        <w:rPr>
          <w:szCs w:val="24"/>
        </w:rPr>
        <w:t>медико-биологических дисциплин</w:t>
      </w:r>
      <w:r>
        <w:rPr>
          <w:szCs w:val="24"/>
        </w:rPr>
        <w:t>.</w:t>
      </w:r>
      <w:r w:rsidR="00D57CBC" w:rsidRPr="00A31DEF">
        <w:rPr>
          <w:bCs/>
          <w:szCs w:val="24"/>
        </w:rPr>
        <w:t xml:space="preserve"> </w:t>
      </w:r>
    </w:p>
    <w:p w:rsidR="008A793F" w:rsidRPr="008A793F" w:rsidRDefault="008A793F" w:rsidP="008A793F">
      <w:pPr>
        <w:suppressAutoHyphens/>
        <w:spacing w:after="0" w:line="240" w:lineRule="auto"/>
        <w:ind w:firstLine="709"/>
        <w:jc w:val="both"/>
        <w:rPr>
          <w:rFonts w:eastAsia="Times New Roman"/>
          <w:bCs/>
          <w:szCs w:val="24"/>
          <w:lang w:eastAsia="ru-RU"/>
        </w:rPr>
      </w:pPr>
      <w:r w:rsidRPr="008A793F">
        <w:rPr>
          <w:rFonts w:eastAsia="Times New Roman"/>
          <w:bCs/>
          <w:szCs w:val="24"/>
          <w:lang w:eastAsia="ru-RU"/>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rsidR="008A793F" w:rsidRPr="008A793F" w:rsidRDefault="008A793F" w:rsidP="008A793F">
      <w:pPr>
        <w:suppressAutoHyphens/>
        <w:spacing w:after="0" w:line="240" w:lineRule="auto"/>
        <w:ind w:firstLine="709"/>
        <w:jc w:val="both"/>
        <w:rPr>
          <w:rFonts w:eastAsia="Times New Roman"/>
          <w:bCs/>
          <w:szCs w:val="24"/>
          <w:lang w:eastAsia="ru-RU"/>
        </w:rPr>
      </w:pPr>
      <w:r w:rsidRPr="008A793F">
        <w:rPr>
          <w:rFonts w:eastAsia="Times New Roman"/>
          <w:bCs/>
          <w:szCs w:val="24"/>
          <w:lang w:eastAsia="ru-RU"/>
        </w:rPr>
        <w:t xml:space="preserve">В кабинете </w:t>
      </w:r>
      <w:r w:rsidR="00D57CBC">
        <w:rPr>
          <w:rFonts w:eastAsia="Times New Roman"/>
          <w:bCs/>
          <w:szCs w:val="24"/>
          <w:lang w:eastAsia="ru-RU"/>
        </w:rPr>
        <w:t>имеется</w:t>
      </w:r>
      <w:r w:rsidRPr="008A793F">
        <w:rPr>
          <w:rFonts w:eastAsia="Times New Roman"/>
          <w:bCs/>
          <w:szCs w:val="24"/>
          <w:lang w:eastAsia="ru-RU"/>
        </w:rPr>
        <w:t xml:space="preserve">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rsidR="0036351E" w:rsidRDefault="0036351E" w:rsidP="0036351E">
      <w:pPr>
        <w:suppressAutoHyphens/>
        <w:spacing w:after="0" w:line="240" w:lineRule="auto"/>
        <w:ind w:firstLine="709"/>
        <w:jc w:val="both"/>
        <w:rPr>
          <w:rFonts w:eastAsia="Times New Roman"/>
          <w:bCs/>
          <w:color w:val="000000"/>
          <w:szCs w:val="24"/>
          <w:lang w:eastAsia="ru-RU"/>
        </w:rPr>
      </w:pPr>
      <w:bookmarkStart w:id="1" w:name="_Toc106895948"/>
    </w:p>
    <w:p w:rsidR="0036351E" w:rsidRPr="0036351E" w:rsidRDefault="008A793F" w:rsidP="0036351E">
      <w:pPr>
        <w:suppressAutoHyphens/>
        <w:spacing w:after="0" w:line="240" w:lineRule="auto"/>
        <w:ind w:firstLine="709"/>
        <w:jc w:val="both"/>
        <w:rPr>
          <w:rFonts w:eastAsia="Times New Roman"/>
          <w:bCs/>
          <w:color w:val="000000"/>
          <w:szCs w:val="24"/>
          <w:lang w:eastAsia="ru-RU"/>
        </w:rPr>
      </w:pPr>
      <w:r w:rsidRPr="0036351E">
        <w:rPr>
          <w:rFonts w:eastAsia="Times New Roman"/>
          <w:bCs/>
          <w:color w:val="000000"/>
          <w:szCs w:val="24"/>
          <w:lang w:eastAsia="ru-RU"/>
        </w:rPr>
        <w:t>3.2. Информационное обеспечение реализации программы</w:t>
      </w:r>
      <w:bookmarkStart w:id="2" w:name="_Toc106895949"/>
      <w:bookmarkEnd w:id="1"/>
    </w:p>
    <w:p w:rsidR="0036351E" w:rsidRDefault="000264DB" w:rsidP="0036351E">
      <w:pPr>
        <w:suppressAutoHyphens/>
        <w:spacing w:after="0" w:line="240" w:lineRule="auto"/>
        <w:ind w:firstLine="709"/>
        <w:jc w:val="both"/>
        <w:rPr>
          <w:szCs w:val="24"/>
        </w:rPr>
      </w:pPr>
      <w:r w:rsidRPr="00A31DEF">
        <w:rPr>
          <w:bCs/>
          <w:szCs w:val="24"/>
        </w:rPr>
        <w:t>Для реализации программы библиотечный фонд образовательной организации должен иметь п</w:t>
      </w:r>
      <w:r w:rsidRPr="00A31DEF">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31DEF">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Pr>
          <w:bCs/>
          <w:szCs w:val="24"/>
        </w:rPr>
        <w:t>.</w:t>
      </w:r>
    </w:p>
    <w:p w:rsidR="008A793F" w:rsidRPr="0036351E" w:rsidRDefault="008A793F" w:rsidP="0036351E">
      <w:pPr>
        <w:suppressAutoHyphens/>
        <w:spacing w:after="0" w:line="240" w:lineRule="auto"/>
        <w:ind w:firstLine="709"/>
        <w:jc w:val="both"/>
        <w:rPr>
          <w:bCs/>
          <w:szCs w:val="24"/>
          <w:lang w:eastAsia="ru-RU"/>
        </w:rPr>
      </w:pPr>
      <w:r w:rsidRPr="008A793F">
        <w:rPr>
          <w:szCs w:val="24"/>
        </w:rPr>
        <w:t>3.2.1. Основные печатные издания</w:t>
      </w:r>
      <w:bookmarkEnd w:id="2"/>
    </w:p>
    <w:p w:rsidR="0036351E" w:rsidRPr="00325F79" w:rsidRDefault="00833C8B" w:rsidP="00325F79">
      <w:pPr>
        <w:pStyle w:val="a4"/>
        <w:numPr>
          <w:ilvl w:val="0"/>
          <w:numId w:val="36"/>
        </w:numPr>
        <w:spacing w:after="0" w:line="240" w:lineRule="auto"/>
        <w:ind w:left="0" w:firstLine="709"/>
        <w:jc w:val="both"/>
        <w:rPr>
          <w:szCs w:val="24"/>
        </w:rPr>
      </w:pPr>
      <w:bookmarkStart w:id="3" w:name="_Toc106895950"/>
      <w:r w:rsidRPr="00D01C81">
        <w:rPr>
          <w:szCs w:val="24"/>
        </w:rPr>
        <w:t>Бочков, Н. П. Медицинская генетика : учебник / под ред. Н. П. Бочкова. - Москва : ГЭОТАР-Медиа, 2018. - 224 с. : ил. - 224 с. - ISBN 978-5-9704-4857-1.. - Текст : непосредственный</w:t>
      </w:r>
    </w:p>
    <w:p w:rsidR="008A793F" w:rsidRDefault="008A793F" w:rsidP="0036351E">
      <w:pPr>
        <w:widowControl w:val="0"/>
        <w:suppressAutoHyphens/>
        <w:autoSpaceDE w:val="0"/>
        <w:autoSpaceDN w:val="0"/>
        <w:spacing w:after="0" w:line="240" w:lineRule="auto"/>
        <w:ind w:firstLine="709"/>
        <w:jc w:val="both"/>
        <w:rPr>
          <w:szCs w:val="24"/>
        </w:rPr>
      </w:pPr>
      <w:r w:rsidRPr="008A793F">
        <w:rPr>
          <w:szCs w:val="24"/>
        </w:rPr>
        <w:t>3.2.2.Электронные издания (ресурсы)</w:t>
      </w:r>
      <w:bookmarkEnd w:id="3"/>
    </w:p>
    <w:p w:rsidR="00833C8B" w:rsidRPr="00D01C81" w:rsidRDefault="00833C8B" w:rsidP="00833C8B">
      <w:pPr>
        <w:pStyle w:val="a4"/>
        <w:numPr>
          <w:ilvl w:val="0"/>
          <w:numId w:val="38"/>
        </w:numPr>
        <w:spacing w:after="0" w:line="240" w:lineRule="auto"/>
        <w:ind w:left="0" w:firstLine="709"/>
        <w:contextualSpacing w:val="0"/>
        <w:jc w:val="both"/>
      </w:pPr>
      <w:bookmarkStart w:id="4" w:name="_Toc106895951"/>
      <w:r w:rsidRPr="00D01C81">
        <w:t>Бочков, Н. П. Клиническая генетика: учебник / под ред. Бочкова Н. П. - Москва : ГЭОТАР-Медиа, 2020. - 592 с. - ISBN 978-5-9704-5860-0. - Текст : электронный // ЭБС "Консультант студента" : [сайт]. - URL : https://www.studentlibrary.ru/book/ISBN9785970458600.html (дата обращения: 03.03.2023). - Режим доступа : по подписке.</w:t>
      </w:r>
    </w:p>
    <w:p w:rsidR="00833C8B" w:rsidRPr="00D01C81" w:rsidRDefault="00833C8B" w:rsidP="00833C8B">
      <w:pPr>
        <w:pStyle w:val="a4"/>
        <w:numPr>
          <w:ilvl w:val="0"/>
          <w:numId w:val="38"/>
        </w:numPr>
        <w:spacing w:after="0" w:line="240" w:lineRule="auto"/>
        <w:ind w:left="0" w:firstLine="709"/>
        <w:contextualSpacing w:val="0"/>
        <w:jc w:val="both"/>
      </w:pPr>
      <w:r w:rsidRPr="00D01C81">
        <w:t>Бочков, Н. П. Медицинская генетика: учебник / под ред. Н. П. Бочкова. - Москва : ГЭОТАР-Медиа, 2020. - 224 с. : ил. - 224 с. - ISBN 978-5-9704-5481-7. - Текст : электронный // ЭБС "Консультант студента" : [сайт]. - URL : https://www.studentlibrary.ru/book/ISBN9785970454817.html (дата обращения: 03.03.2023). - Режим доступа : по подписке.</w:t>
      </w:r>
    </w:p>
    <w:p w:rsidR="00833C8B" w:rsidRPr="00D01C81" w:rsidRDefault="00833C8B" w:rsidP="00833C8B">
      <w:pPr>
        <w:pStyle w:val="a4"/>
        <w:numPr>
          <w:ilvl w:val="0"/>
          <w:numId w:val="38"/>
        </w:numPr>
        <w:spacing w:after="0" w:line="240" w:lineRule="auto"/>
        <w:ind w:left="0" w:firstLine="709"/>
        <w:contextualSpacing w:val="0"/>
        <w:jc w:val="both"/>
      </w:pPr>
      <w:r w:rsidRPr="00D01C81">
        <w:t>Русановский В. Основы генетики: учебник / Русановский В., В., Полякова Т., И., Сухов И. Б.  — Москва : Русайнс, 2019. — 115 с. — ISBN 978-5-4365-3243-1. — URL: https://book.ru/book/932133 (дата обращения: 03.03.2023). — Текст : электронный.</w:t>
      </w:r>
    </w:p>
    <w:p w:rsidR="0036351E" w:rsidRDefault="00833C8B" w:rsidP="00833C8B">
      <w:pPr>
        <w:spacing w:after="0" w:line="240" w:lineRule="auto"/>
        <w:ind w:firstLine="709"/>
        <w:contextualSpacing/>
        <w:jc w:val="both"/>
        <w:rPr>
          <w:szCs w:val="24"/>
        </w:rPr>
      </w:pPr>
      <w:r w:rsidRPr="00D01C81">
        <w:t>Хандогина, Е. К. Генетика человека с основами медицинской генетики   : учебник / Хандогина Е. К. , Терехова И. Д. , Жилина С. С. , Майорова М. Е. , Шахтарин В. В. , Хандогина А. В. - Москва : ГЭОТАР-Медиа, 2019. - 192 с. - ISBN 978-5-9704-5148-9. - Текст : электронный // ЭБС "Консультант студента" : [сайт]. - URL : https://www.studentlibrary.ru/book/ISBN9785970451489.html (дата обращения: 03.03.2023). - Режим доступа : по подписке.</w:t>
      </w:r>
    </w:p>
    <w:p w:rsidR="0036351E" w:rsidRDefault="0036351E" w:rsidP="0036351E">
      <w:pPr>
        <w:spacing w:after="0" w:line="240" w:lineRule="auto"/>
        <w:ind w:firstLine="709"/>
        <w:rPr>
          <w:szCs w:val="24"/>
        </w:rPr>
      </w:pPr>
    </w:p>
    <w:p w:rsidR="002F48D6" w:rsidRDefault="002F48D6" w:rsidP="0003060C">
      <w:pPr>
        <w:spacing w:line="240" w:lineRule="auto"/>
        <w:contextualSpacing/>
        <w:jc w:val="center"/>
        <w:rPr>
          <w:b/>
          <w:szCs w:val="24"/>
        </w:rPr>
      </w:pPr>
      <w:bookmarkStart w:id="5" w:name="_Toc106895952"/>
      <w:bookmarkEnd w:id="4"/>
      <w:r w:rsidRPr="0003060C">
        <w:rPr>
          <w:b/>
          <w:szCs w:val="24"/>
        </w:rPr>
        <w:t xml:space="preserve">4. </w:t>
      </w:r>
      <w:bookmarkEnd w:id="5"/>
      <w:r w:rsidR="0003060C" w:rsidRPr="0003060C">
        <w:rPr>
          <w:b/>
          <w:szCs w:val="24"/>
        </w:rPr>
        <w:t>КОНТРОЛЬ И ОЦЕНКА РЕЗУЛЬТАТОВ ОСВОЕНИЯ УЧЕБНОЙ ДИСЦИПЛИНЫ</w:t>
      </w:r>
    </w:p>
    <w:p w:rsidR="00452B96" w:rsidRDefault="00452B96" w:rsidP="0003060C">
      <w:pPr>
        <w:spacing w:line="240" w:lineRule="auto"/>
        <w:contextualSpacing/>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2993"/>
        <w:gridCol w:w="3282"/>
      </w:tblGrid>
      <w:tr w:rsidR="00833C8B" w:rsidRPr="004C12A5" w:rsidTr="00BA763D">
        <w:tc>
          <w:tcPr>
            <w:tcW w:w="1750" w:type="pct"/>
          </w:tcPr>
          <w:p w:rsidR="00833C8B" w:rsidRPr="00B77214" w:rsidRDefault="00833C8B" w:rsidP="00BA763D">
            <w:pPr>
              <w:spacing w:after="0" w:line="240" w:lineRule="auto"/>
              <w:jc w:val="center"/>
              <w:rPr>
                <w:szCs w:val="24"/>
              </w:rPr>
            </w:pPr>
            <w:r w:rsidRPr="00B77214">
              <w:rPr>
                <w:b/>
                <w:bCs/>
                <w:szCs w:val="24"/>
              </w:rPr>
              <w:t>Результаты обучения</w:t>
            </w:r>
          </w:p>
        </w:tc>
        <w:tc>
          <w:tcPr>
            <w:tcW w:w="1507" w:type="pct"/>
          </w:tcPr>
          <w:p w:rsidR="00833C8B" w:rsidRPr="00B77214" w:rsidRDefault="00833C8B" w:rsidP="00BA763D">
            <w:pPr>
              <w:spacing w:line="240" w:lineRule="auto"/>
              <w:jc w:val="center"/>
              <w:rPr>
                <w:b/>
                <w:bCs/>
                <w:szCs w:val="24"/>
              </w:rPr>
            </w:pPr>
            <w:r w:rsidRPr="00B77214">
              <w:rPr>
                <w:b/>
                <w:bCs/>
                <w:szCs w:val="24"/>
              </w:rPr>
              <w:t>Критерии оценки</w:t>
            </w:r>
          </w:p>
        </w:tc>
        <w:tc>
          <w:tcPr>
            <w:tcW w:w="1743" w:type="pct"/>
          </w:tcPr>
          <w:p w:rsidR="00833C8B" w:rsidRPr="00B77214" w:rsidRDefault="00833C8B" w:rsidP="00BA763D">
            <w:pPr>
              <w:spacing w:line="240" w:lineRule="auto"/>
              <w:jc w:val="center"/>
              <w:rPr>
                <w:b/>
                <w:bCs/>
                <w:szCs w:val="24"/>
              </w:rPr>
            </w:pPr>
            <w:r w:rsidRPr="00B77214">
              <w:rPr>
                <w:b/>
                <w:bCs/>
                <w:szCs w:val="24"/>
              </w:rPr>
              <w:t>Методы оценки</w:t>
            </w:r>
          </w:p>
        </w:tc>
      </w:tr>
      <w:tr w:rsidR="00833C8B" w:rsidRPr="004C12A5" w:rsidTr="00BA763D">
        <w:tc>
          <w:tcPr>
            <w:tcW w:w="5000" w:type="pct"/>
            <w:gridSpan w:val="3"/>
          </w:tcPr>
          <w:p w:rsidR="00833C8B" w:rsidRPr="00B77214" w:rsidRDefault="00833C8B" w:rsidP="00BA763D">
            <w:pPr>
              <w:spacing w:line="240" w:lineRule="auto"/>
              <w:rPr>
                <w:b/>
                <w:bCs/>
                <w:szCs w:val="24"/>
              </w:rPr>
            </w:pPr>
            <w:r w:rsidRPr="00B77214">
              <w:rPr>
                <w:b/>
                <w:bCs/>
                <w:szCs w:val="24"/>
              </w:rPr>
              <w:t>Перечень знаний, осваиваемых в рамках дисциплины</w:t>
            </w:r>
          </w:p>
        </w:tc>
      </w:tr>
      <w:tr w:rsidR="00833C8B" w:rsidRPr="004C12A5" w:rsidTr="00BA763D">
        <w:tc>
          <w:tcPr>
            <w:tcW w:w="1750" w:type="pct"/>
          </w:tcPr>
          <w:p w:rsidR="00833C8B" w:rsidRPr="00B77214" w:rsidRDefault="00833C8B" w:rsidP="00833C8B">
            <w:pPr>
              <w:spacing w:after="0" w:line="240" w:lineRule="auto"/>
              <w:jc w:val="both"/>
              <w:rPr>
                <w:bCs/>
                <w:szCs w:val="24"/>
              </w:rPr>
            </w:pPr>
            <w:r w:rsidRPr="00B77214">
              <w:rPr>
                <w:bCs/>
                <w:szCs w:val="24"/>
              </w:rPr>
              <w:lastRenderedPageBreak/>
              <w:t>перечень знаний, осваиваемых в рамках дисциплины:</w:t>
            </w:r>
          </w:p>
          <w:p w:rsidR="00833C8B" w:rsidRPr="00B77214" w:rsidRDefault="00833C8B" w:rsidP="00833C8B">
            <w:pPr>
              <w:pStyle w:val="af3"/>
              <w:rPr>
                <w:lang w:eastAsia="ru-RU"/>
              </w:rPr>
            </w:pPr>
            <w:r w:rsidRPr="00B77214">
              <w:rPr>
                <w:lang w:eastAsia="ru-RU"/>
              </w:rPr>
              <w:t>биохимические и цитологические основы наследственности;</w:t>
            </w:r>
          </w:p>
          <w:p w:rsidR="00833C8B" w:rsidRPr="00B77214" w:rsidRDefault="00833C8B" w:rsidP="00833C8B">
            <w:pPr>
              <w:pStyle w:val="af3"/>
              <w:rPr>
                <w:lang w:eastAsia="ru-RU"/>
              </w:rPr>
            </w:pPr>
            <w:r w:rsidRPr="00B77214">
              <w:rPr>
                <w:lang w:eastAsia="ru-RU"/>
              </w:rPr>
              <w:t>закономерности наследования признаков, виды взаимодействия генов;</w:t>
            </w:r>
          </w:p>
          <w:p w:rsidR="00833C8B" w:rsidRPr="00B77214" w:rsidRDefault="00833C8B" w:rsidP="00833C8B">
            <w:pPr>
              <w:pStyle w:val="af3"/>
              <w:rPr>
                <w:lang w:eastAsia="ru-RU"/>
              </w:rPr>
            </w:pPr>
            <w:r w:rsidRPr="00B77214">
              <w:rPr>
                <w:lang w:eastAsia="ru-RU"/>
              </w:rPr>
              <w:t>методы изучения наследственности и изменчивости человека в норме и патологии;</w:t>
            </w:r>
          </w:p>
          <w:p w:rsidR="00833C8B" w:rsidRPr="00B77214" w:rsidRDefault="00833C8B" w:rsidP="00833C8B">
            <w:pPr>
              <w:pStyle w:val="af3"/>
              <w:rPr>
                <w:lang w:eastAsia="ru-RU"/>
              </w:rPr>
            </w:pPr>
            <w:r w:rsidRPr="00B77214">
              <w:rPr>
                <w:lang w:eastAsia="ru-RU"/>
              </w:rPr>
              <w:t>основные виды изменчивости, виды мутаций у человека, факторы мутагенеза;</w:t>
            </w:r>
          </w:p>
          <w:p w:rsidR="00833C8B" w:rsidRPr="00B77214" w:rsidRDefault="00833C8B" w:rsidP="00833C8B">
            <w:pPr>
              <w:pStyle w:val="af3"/>
              <w:rPr>
                <w:lang w:eastAsia="ru-RU"/>
              </w:rPr>
            </w:pPr>
            <w:r w:rsidRPr="00B77214">
              <w:rPr>
                <w:lang w:eastAsia="ru-RU"/>
              </w:rPr>
              <w:t>основные группы наследственных заболеваний, причины и механизмы возникновения;</w:t>
            </w:r>
          </w:p>
          <w:p w:rsidR="00833C8B" w:rsidRPr="00B77214" w:rsidRDefault="00833C8B" w:rsidP="00833C8B">
            <w:pPr>
              <w:pStyle w:val="af3"/>
              <w:rPr>
                <w:lang w:eastAsia="ru-RU"/>
              </w:rPr>
            </w:pPr>
            <w:r w:rsidRPr="00B77214">
              <w:rPr>
                <w:lang w:eastAsia="ru-RU"/>
              </w:rPr>
              <w:t xml:space="preserve"> признаки стойкого нарушения функций организма, обусловленного наследственными заболеваниями;</w:t>
            </w:r>
          </w:p>
          <w:p w:rsidR="00833C8B" w:rsidRPr="00B77214" w:rsidRDefault="00833C8B" w:rsidP="00833C8B">
            <w:pPr>
              <w:pStyle w:val="af3"/>
              <w:rPr>
                <w:lang w:eastAsia="ru-RU"/>
              </w:rPr>
            </w:pPr>
            <w:r w:rsidRPr="00B77214">
              <w:rPr>
                <w:lang w:eastAsia="ru-RU"/>
              </w:rPr>
              <w:t xml:space="preserve"> цели, задачи, методы и показания к медико-генетическому консультированию;</w:t>
            </w:r>
          </w:p>
          <w:p w:rsidR="00833C8B" w:rsidRPr="00B77214" w:rsidRDefault="00833C8B" w:rsidP="00833C8B">
            <w:pPr>
              <w:spacing w:after="0" w:line="240" w:lineRule="auto"/>
              <w:jc w:val="both"/>
              <w:rPr>
                <w:bCs/>
                <w:szCs w:val="24"/>
              </w:rPr>
            </w:pPr>
            <w:r w:rsidRPr="00B77214">
              <w:rPr>
                <w:bCs/>
                <w:shd w:val="clear" w:color="auto" w:fill="FFFFFF"/>
              </w:rPr>
              <w:t xml:space="preserve">- </w:t>
            </w:r>
            <w:r w:rsidRPr="00B77214">
              <w:rPr>
                <w:shd w:val="clear" w:color="auto" w:fill="FFFFFF"/>
              </w:rPr>
              <w:t>правила проведения индивидуального и группового профилактического консультирования;</w:t>
            </w:r>
          </w:p>
        </w:tc>
        <w:tc>
          <w:tcPr>
            <w:tcW w:w="1507" w:type="pct"/>
          </w:tcPr>
          <w:p w:rsidR="00833C8B" w:rsidRPr="00B77214" w:rsidRDefault="00833C8B" w:rsidP="00833C8B">
            <w:pPr>
              <w:spacing w:after="0" w:line="240" w:lineRule="auto"/>
              <w:jc w:val="both"/>
              <w:rPr>
                <w:bCs/>
                <w:szCs w:val="24"/>
              </w:rPr>
            </w:pPr>
            <w:r w:rsidRPr="00B77214">
              <w:rPr>
                <w:szCs w:val="24"/>
              </w:rPr>
              <w:t>Демонстрируют решение з</w:t>
            </w:r>
            <w:r w:rsidRPr="00B77214">
              <w:rPr>
                <w:bCs/>
                <w:szCs w:val="24"/>
              </w:rPr>
              <w:t>аданий в тестовой форме.</w:t>
            </w:r>
          </w:p>
          <w:p w:rsidR="00833C8B" w:rsidRPr="00B77214" w:rsidRDefault="00833C8B" w:rsidP="00833C8B">
            <w:pPr>
              <w:spacing w:after="0" w:line="240" w:lineRule="auto"/>
              <w:jc w:val="both"/>
              <w:rPr>
                <w:bCs/>
                <w:szCs w:val="24"/>
              </w:rPr>
            </w:pPr>
            <w:r w:rsidRPr="00B77214">
              <w:rPr>
                <w:bCs/>
                <w:szCs w:val="24"/>
              </w:rPr>
              <w:t xml:space="preserve">Демонстрируют знание терминов. </w:t>
            </w:r>
          </w:p>
          <w:p w:rsidR="00833C8B" w:rsidRPr="00B77214" w:rsidRDefault="00833C8B" w:rsidP="00833C8B">
            <w:pPr>
              <w:spacing w:after="0" w:line="240" w:lineRule="auto"/>
              <w:jc w:val="both"/>
              <w:rPr>
                <w:bCs/>
                <w:szCs w:val="24"/>
              </w:rPr>
            </w:pPr>
            <w:r w:rsidRPr="00B77214">
              <w:rPr>
                <w:bCs/>
                <w:szCs w:val="24"/>
              </w:rPr>
              <w:t>Знают методы изучения генетики человека в норме и патологии.</w:t>
            </w:r>
          </w:p>
          <w:p w:rsidR="00833C8B" w:rsidRPr="00B77214" w:rsidRDefault="00833C8B" w:rsidP="00833C8B">
            <w:pPr>
              <w:spacing w:after="0" w:line="240" w:lineRule="auto"/>
              <w:jc w:val="both"/>
              <w:rPr>
                <w:szCs w:val="24"/>
              </w:rPr>
            </w:pPr>
            <w:r w:rsidRPr="00B77214">
              <w:rPr>
                <w:bCs/>
                <w:szCs w:val="24"/>
              </w:rPr>
              <w:t>Умеют в</w:t>
            </w:r>
            <w:r w:rsidRPr="00B77214">
              <w:rPr>
                <w:szCs w:val="24"/>
              </w:rPr>
              <w:t>ыступать перед аудиторией: презентация образовательного продукта.</w:t>
            </w:r>
          </w:p>
          <w:p w:rsidR="00833C8B" w:rsidRPr="00B77214" w:rsidRDefault="00833C8B" w:rsidP="00833C8B">
            <w:pPr>
              <w:spacing w:after="0" w:line="240" w:lineRule="auto"/>
              <w:jc w:val="both"/>
              <w:rPr>
                <w:szCs w:val="24"/>
              </w:rPr>
            </w:pPr>
            <w:r w:rsidRPr="00B77214">
              <w:rPr>
                <w:szCs w:val="24"/>
              </w:rPr>
              <w:t xml:space="preserve"> Логично выстраивают алгоритм решения практикоориентированных задач. </w:t>
            </w:r>
          </w:p>
          <w:p w:rsidR="00833C8B" w:rsidRPr="00B77214" w:rsidRDefault="00833C8B" w:rsidP="00833C8B">
            <w:pPr>
              <w:spacing w:after="0" w:line="240" w:lineRule="auto"/>
              <w:jc w:val="both"/>
              <w:rPr>
                <w:szCs w:val="24"/>
              </w:rPr>
            </w:pPr>
            <w:r w:rsidRPr="00B77214">
              <w:rPr>
                <w:szCs w:val="24"/>
              </w:rPr>
              <w:t>Проводят анкетирование и обработку данных о мерах</w:t>
            </w:r>
            <w:r w:rsidRPr="00B77214">
              <w:rPr>
                <w:b/>
                <w:szCs w:val="24"/>
              </w:rPr>
              <w:t xml:space="preserve"> </w:t>
            </w:r>
            <w:r w:rsidRPr="00B77214">
              <w:rPr>
                <w:szCs w:val="24"/>
              </w:rPr>
              <w:t>профилактики населения хронических болезней.</w:t>
            </w:r>
          </w:p>
          <w:p w:rsidR="00833C8B" w:rsidRPr="00B77214" w:rsidRDefault="00833C8B" w:rsidP="00833C8B">
            <w:pPr>
              <w:spacing w:after="0" w:line="240" w:lineRule="auto"/>
              <w:jc w:val="both"/>
              <w:rPr>
                <w:bCs/>
                <w:szCs w:val="24"/>
              </w:rPr>
            </w:pPr>
          </w:p>
        </w:tc>
        <w:tc>
          <w:tcPr>
            <w:tcW w:w="1743" w:type="pct"/>
          </w:tcPr>
          <w:p w:rsidR="00833C8B" w:rsidRPr="00B77214" w:rsidRDefault="00833C8B" w:rsidP="00833C8B">
            <w:pPr>
              <w:spacing w:after="0" w:line="240" w:lineRule="auto"/>
              <w:jc w:val="both"/>
              <w:rPr>
                <w:bCs/>
                <w:szCs w:val="24"/>
              </w:rPr>
            </w:pPr>
            <w:r w:rsidRPr="00B77214">
              <w:rPr>
                <w:bCs/>
                <w:szCs w:val="24"/>
              </w:rPr>
              <w:t>оценка процента правильных ответов на тестовые задания</w:t>
            </w:r>
          </w:p>
          <w:p w:rsidR="00833C8B" w:rsidRPr="00B77214" w:rsidRDefault="00833C8B" w:rsidP="00833C8B">
            <w:pPr>
              <w:spacing w:after="0" w:line="240" w:lineRule="auto"/>
              <w:jc w:val="both"/>
              <w:rPr>
                <w:bCs/>
                <w:szCs w:val="24"/>
              </w:rPr>
            </w:pPr>
            <w:r w:rsidRPr="00B77214">
              <w:rPr>
                <w:bCs/>
                <w:szCs w:val="24"/>
              </w:rPr>
              <w:t xml:space="preserve">оценка результатов индивидуального устного опроса </w:t>
            </w:r>
          </w:p>
          <w:p w:rsidR="00833C8B" w:rsidRPr="00B77214" w:rsidRDefault="00833C8B" w:rsidP="00833C8B">
            <w:pPr>
              <w:spacing w:after="0" w:line="240" w:lineRule="auto"/>
              <w:jc w:val="both"/>
              <w:rPr>
                <w:bCs/>
                <w:szCs w:val="24"/>
              </w:rPr>
            </w:pPr>
            <w:r w:rsidRPr="00B77214">
              <w:rPr>
                <w:bCs/>
                <w:szCs w:val="24"/>
              </w:rPr>
              <w:t xml:space="preserve">оценка правильности изображения схем и заполнения таблиц </w:t>
            </w:r>
          </w:p>
          <w:p w:rsidR="00833C8B" w:rsidRPr="00B77214" w:rsidRDefault="00833C8B" w:rsidP="00833C8B">
            <w:pPr>
              <w:spacing w:after="0" w:line="240" w:lineRule="auto"/>
              <w:jc w:val="both"/>
              <w:rPr>
                <w:bCs/>
                <w:szCs w:val="24"/>
              </w:rPr>
            </w:pPr>
            <w:r w:rsidRPr="00B77214">
              <w:rPr>
                <w:bCs/>
                <w:szCs w:val="24"/>
              </w:rPr>
              <w:t>оценка правильности решения ситуационных заданий</w:t>
            </w:r>
          </w:p>
          <w:p w:rsidR="00833C8B" w:rsidRPr="00B77214" w:rsidRDefault="00833C8B" w:rsidP="00833C8B">
            <w:pPr>
              <w:spacing w:after="0" w:line="240" w:lineRule="auto"/>
              <w:jc w:val="both"/>
              <w:rPr>
                <w:bCs/>
                <w:szCs w:val="24"/>
              </w:rPr>
            </w:pPr>
            <w:r w:rsidRPr="00B77214">
              <w:rPr>
                <w:bCs/>
                <w:szCs w:val="24"/>
              </w:rPr>
              <w:t>оценка соответствия эталону решения ситуационных задач</w:t>
            </w:r>
          </w:p>
          <w:p w:rsidR="00833C8B" w:rsidRPr="00B77214" w:rsidRDefault="00833C8B" w:rsidP="00833C8B">
            <w:pPr>
              <w:spacing w:after="0" w:line="240" w:lineRule="auto"/>
              <w:jc w:val="both"/>
              <w:rPr>
                <w:bCs/>
                <w:szCs w:val="24"/>
              </w:rPr>
            </w:pPr>
            <w:r w:rsidRPr="00B77214">
              <w:rPr>
                <w:bCs/>
                <w:szCs w:val="24"/>
              </w:rPr>
              <w:t>соответствие презентации критериям оценки</w:t>
            </w:r>
          </w:p>
          <w:p w:rsidR="00833C8B" w:rsidRPr="00B77214" w:rsidRDefault="00833C8B" w:rsidP="00833C8B">
            <w:pPr>
              <w:spacing w:after="0" w:line="240" w:lineRule="auto"/>
              <w:jc w:val="both"/>
              <w:rPr>
                <w:bCs/>
                <w:szCs w:val="24"/>
              </w:rPr>
            </w:pPr>
            <w:r w:rsidRPr="00B77214">
              <w:rPr>
                <w:bCs/>
                <w:szCs w:val="24"/>
              </w:rPr>
              <w:t>оценка продуктивности работы на практических занятиях</w:t>
            </w:r>
          </w:p>
          <w:p w:rsidR="00833C8B" w:rsidRPr="00B77214" w:rsidRDefault="00833C8B" w:rsidP="00833C8B">
            <w:pPr>
              <w:spacing w:after="0" w:line="240" w:lineRule="auto"/>
              <w:jc w:val="both"/>
              <w:rPr>
                <w:bCs/>
                <w:szCs w:val="24"/>
              </w:rPr>
            </w:pPr>
            <w:r w:rsidRPr="00B77214">
              <w:rPr>
                <w:bCs/>
                <w:szCs w:val="24"/>
              </w:rPr>
              <w:t>экспертное наблюдение за ходом выполнения практической работы</w:t>
            </w:r>
          </w:p>
        </w:tc>
      </w:tr>
      <w:tr w:rsidR="00833C8B" w:rsidRPr="004C12A5" w:rsidTr="00BA763D">
        <w:trPr>
          <w:trHeight w:val="377"/>
        </w:trPr>
        <w:tc>
          <w:tcPr>
            <w:tcW w:w="5000" w:type="pct"/>
            <w:gridSpan w:val="3"/>
          </w:tcPr>
          <w:p w:rsidR="00833C8B" w:rsidRPr="00B77214" w:rsidRDefault="00833C8B" w:rsidP="00BA763D">
            <w:pPr>
              <w:spacing w:after="0" w:line="240" w:lineRule="auto"/>
              <w:rPr>
                <w:b/>
                <w:szCs w:val="24"/>
              </w:rPr>
            </w:pPr>
            <w:r w:rsidRPr="00B77214">
              <w:rPr>
                <w:b/>
                <w:szCs w:val="24"/>
              </w:rPr>
              <w:t>Перечень умений, осваиваемых в рамках дисциплины</w:t>
            </w:r>
          </w:p>
        </w:tc>
      </w:tr>
      <w:tr w:rsidR="00833C8B" w:rsidRPr="004C12A5" w:rsidTr="00BA763D">
        <w:trPr>
          <w:trHeight w:val="896"/>
        </w:trPr>
        <w:tc>
          <w:tcPr>
            <w:tcW w:w="1750" w:type="pct"/>
          </w:tcPr>
          <w:p w:rsidR="00833C8B" w:rsidRPr="00B77214" w:rsidRDefault="00833C8B" w:rsidP="00833C8B">
            <w:pPr>
              <w:spacing w:after="0" w:line="240" w:lineRule="auto"/>
              <w:jc w:val="both"/>
              <w:rPr>
                <w:bCs/>
                <w:szCs w:val="24"/>
              </w:rPr>
            </w:pPr>
            <w:r w:rsidRPr="00B77214">
              <w:rPr>
                <w:bCs/>
                <w:szCs w:val="24"/>
              </w:rPr>
              <w:t>перечень умений, осваиваемых в рамках дисциплины</w:t>
            </w:r>
          </w:p>
          <w:p w:rsidR="00833C8B" w:rsidRPr="00B77214" w:rsidRDefault="00833C8B" w:rsidP="00833C8B">
            <w:pPr>
              <w:autoSpaceDE w:val="0"/>
              <w:autoSpaceDN w:val="0"/>
              <w:adjustRightInd w:val="0"/>
              <w:spacing w:after="0" w:line="240" w:lineRule="auto"/>
              <w:jc w:val="both"/>
              <w:rPr>
                <w:szCs w:val="24"/>
              </w:rPr>
            </w:pPr>
            <w:r w:rsidRPr="00B77214">
              <w:rPr>
                <w:szCs w:val="24"/>
              </w:rPr>
              <w:t>проводить индивидуальные (групповые) беседы с населением по личной гигиене, гигиене труда и отдыха, по здоровому питанию, по уровню физической активности, отказу от курения табака и пагубного потребления алкоголя, о здоровом образе жизни, мерах профилактики предотвратимых болезней;</w:t>
            </w:r>
          </w:p>
          <w:p w:rsidR="00833C8B" w:rsidRPr="00B77214" w:rsidRDefault="00833C8B" w:rsidP="00833C8B">
            <w:pPr>
              <w:spacing w:after="0" w:line="240" w:lineRule="auto"/>
              <w:jc w:val="both"/>
              <w:rPr>
                <w:szCs w:val="24"/>
              </w:rPr>
            </w:pPr>
            <w:r w:rsidRPr="00B77214">
              <w:rPr>
                <w:szCs w:val="24"/>
              </w:rPr>
              <w:lastRenderedPageBreak/>
              <w:t>формировать общественное мнение в пользу здорового образа жизни, мотивировать население на здоровый образ жизни или изменение образа жизни, улучшение качества жизни, информировать о программах и способах отказа от вредных привычек;</w:t>
            </w:r>
          </w:p>
          <w:p w:rsidR="00833C8B" w:rsidRPr="00B77214" w:rsidRDefault="00833C8B" w:rsidP="00833C8B">
            <w:pPr>
              <w:spacing w:after="0" w:line="240" w:lineRule="auto"/>
              <w:jc w:val="both"/>
              <w:rPr>
                <w:szCs w:val="24"/>
              </w:rPr>
            </w:pPr>
            <w:r w:rsidRPr="00B77214">
              <w:rPr>
                <w:szCs w:val="24"/>
              </w:rPr>
              <w:t>проводить предварительную диагностику наследственных болезней;</w:t>
            </w:r>
          </w:p>
          <w:p w:rsidR="00833C8B" w:rsidRPr="00B77214" w:rsidRDefault="00833C8B" w:rsidP="00833C8B">
            <w:pPr>
              <w:spacing w:after="0" w:line="240" w:lineRule="auto"/>
              <w:jc w:val="both"/>
              <w:rPr>
                <w:szCs w:val="24"/>
              </w:rPr>
            </w:pPr>
            <w:r w:rsidRPr="00B77214">
              <w:rPr>
                <w:szCs w:val="24"/>
              </w:rPr>
              <w:t xml:space="preserve">рассчитывать риск  рождения больного ребенка у родителей </w:t>
            </w:r>
          </w:p>
          <w:p w:rsidR="00833C8B" w:rsidRPr="00B77214" w:rsidRDefault="00833C8B" w:rsidP="00833C8B">
            <w:pPr>
              <w:spacing w:after="0" w:line="240" w:lineRule="auto"/>
              <w:jc w:val="both"/>
              <w:rPr>
                <w:szCs w:val="24"/>
              </w:rPr>
            </w:pPr>
            <w:r w:rsidRPr="00B77214">
              <w:rPr>
                <w:szCs w:val="24"/>
              </w:rPr>
              <w:t>с наследственной патологией;</w:t>
            </w:r>
          </w:p>
          <w:p w:rsidR="00833C8B" w:rsidRPr="00B77214" w:rsidRDefault="00833C8B" w:rsidP="00833C8B">
            <w:pPr>
              <w:spacing w:after="0" w:line="240" w:lineRule="auto"/>
              <w:jc w:val="both"/>
              <w:rPr>
                <w:szCs w:val="24"/>
              </w:rPr>
            </w:pPr>
            <w:r w:rsidRPr="00B77214">
              <w:rPr>
                <w:szCs w:val="24"/>
              </w:rPr>
              <w:t>проводить опрос и вести учет пациентов с наследственной патологией;</w:t>
            </w:r>
          </w:p>
          <w:p w:rsidR="00833C8B" w:rsidRPr="00B77214" w:rsidRDefault="00833C8B" w:rsidP="00833C8B">
            <w:pPr>
              <w:spacing w:after="0" w:line="240" w:lineRule="auto"/>
              <w:jc w:val="both"/>
              <w:rPr>
                <w:szCs w:val="24"/>
              </w:rPr>
            </w:pPr>
            <w:r w:rsidRPr="00B77214">
              <w:rPr>
                <w:szCs w:val="24"/>
              </w:rPr>
              <w:t>проводить предварительную диагностику наследственных болезней;</w:t>
            </w:r>
          </w:p>
          <w:p w:rsidR="00833C8B" w:rsidRPr="00B77214" w:rsidRDefault="00833C8B" w:rsidP="00833C8B">
            <w:pPr>
              <w:spacing w:after="0" w:line="240" w:lineRule="auto"/>
              <w:jc w:val="both"/>
              <w:rPr>
                <w:bCs/>
                <w:szCs w:val="24"/>
              </w:rPr>
            </w:pPr>
            <w:r w:rsidRPr="00B77214">
              <w:rPr>
                <w:szCs w:val="24"/>
              </w:rPr>
              <w:t>проводить беседы по планированию семьи с учетом имеющейся наследственной патологии.</w:t>
            </w:r>
          </w:p>
        </w:tc>
        <w:tc>
          <w:tcPr>
            <w:tcW w:w="1507" w:type="pct"/>
          </w:tcPr>
          <w:p w:rsidR="00833C8B" w:rsidRPr="00B77214" w:rsidRDefault="00833C8B" w:rsidP="00833C8B">
            <w:pPr>
              <w:spacing w:after="0" w:line="240" w:lineRule="auto"/>
              <w:jc w:val="both"/>
              <w:rPr>
                <w:szCs w:val="24"/>
              </w:rPr>
            </w:pPr>
            <w:r w:rsidRPr="00B77214">
              <w:rPr>
                <w:szCs w:val="24"/>
              </w:rPr>
              <w:lastRenderedPageBreak/>
              <w:t>Демонстрируют практические навыки при составлении и анализе схем родословных, кариограмм.</w:t>
            </w:r>
          </w:p>
          <w:p w:rsidR="00833C8B" w:rsidRPr="00B77214" w:rsidRDefault="00833C8B" w:rsidP="00833C8B">
            <w:pPr>
              <w:spacing w:after="0" w:line="240" w:lineRule="auto"/>
              <w:jc w:val="both"/>
              <w:rPr>
                <w:b/>
                <w:szCs w:val="24"/>
              </w:rPr>
            </w:pPr>
            <w:r w:rsidRPr="00B77214">
              <w:rPr>
                <w:szCs w:val="24"/>
              </w:rPr>
              <w:t>Демонстрируют практические навыки при составлении беседы по планированию семьи с учетом имеющейся наследственной патологии.</w:t>
            </w:r>
          </w:p>
          <w:p w:rsidR="00833C8B" w:rsidRPr="00B77214" w:rsidRDefault="00833C8B" w:rsidP="00833C8B">
            <w:pPr>
              <w:spacing w:after="0" w:line="240" w:lineRule="auto"/>
              <w:jc w:val="both"/>
              <w:rPr>
                <w:bCs/>
                <w:szCs w:val="24"/>
              </w:rPr>
            </w:pPr>
            <w:r w:rsidRPr="00B77214">
              <w:rPr>
                <w:bCs/>
                <w:szCs w:val="24"/>
              </w:rPr>
              <w:t xml:space="preserve">Ориентируются в формулировке терминов. Составляют план беседы и </w:t>
            </w:r>
            <w:r w:rsidRPr="00B77214">
              <w:rPr>
                <w:bCs/>
                <w:szCs w:val="24"/>
              </w:rPr>
              <w:lastRenderedPageBreak/>
              <w:t xml:space="preserve">опроса </w:t>
            </w:r>
            <w:r w:rsidRPr="00B77214">
              <w:rPr>
                <w:szCs w:val="24"/>
              </w:rPr>
              <w:t>пациентов с наследственной патологией.</w:t>
            </w:r>
          </w:p>
          <w:p w:rsidR="00833C8B" w:rsidRPr="00B77214" w:rsidRDefault="00833C8B" w:rsidP="00833C8B">
            <w:pPr>
              <w:spacing w:after="0" w:line="240" w:lineRule="auto"/>
              <w:jc w:val="both"/>
              <w:rPr>
                <w:bCs/>
                <w:szCs w:val="24"/>
              </w:rPr>
            </w:pPr>
          </w:p>
        </w:tc>
        <w:tc>
          <w:tcPr>
            <w:tcW w:w="1743" w:type="pct"/>
          </w:tcPr>
          <w:p w:rsidR="00833C8B" w:rsidRPr="00B77214" w:rsidRDefault="00833C8B" w:rsidP="00833C8B">
            <w:pPr>
              <w:spacing w:after="0" w:line="240" w:lineRule="auto"/>
              <w:jc w:val="both"/>
              <w:rPr>
                <w:bCs/>
                <w:szCs w:val="24"/>
              </w:rPr>
            </w:pPr>
            <w:r w:rsidRPr="00B77214">
              <w:rPr>
                <w:bCs/>
                <w:szCs w:val="24"/>
              </w:rPr>
              <w:lastRenderedPageBreak/>
              <w:t>оценка соответствия эталону решения ситуационных задач</w:t>
            </w:r>
          </w:p>
          <w:p w:rsidR="00833C8B" w:rsidRPr="00B77214" w:rsidRDefault="00833C8B" w:rsidP="00833C8B">
            <w:pPr>
              <w:spacing w:after="0" w:line="240" w:lineRule="auto"/>
              <w:jc w:val="both"/>
              <w:rPr>
                <w:bCs/>
                <w:szCs w:val="24"/>
              </w:rPr>
            </w:pPr>
            <w:r w:rsidRPr="00B77214">
              <w:rPr>
                <w:bCs/>
                <w:szCs w:val="24"/>
              </w:rPr>
              <w:t>соответствие презентации критериям оценки</w:t>
            </w:r>
          </w:p>
          <w:p w:rsidR="00833C8B" w:rsidRPr="00B77214" w:rsidRDefault="00833C8B" w:rsidP="00833C8B">
            <w:pPr>
              <w:spacing w:after="0" w:line="240" w:lineRule="auto"/>
              <w:jc w:val="both"/>
              <w:rPr>
                <w:bCs/>
                <w:szCs w:val="24"/>
              </w:rPr>
            </w:pPr>
            <w:r w:rsidRPr="00B77214">
              <w:rPr>
                <w:bCs/>
                <w:szCs w:val="24"/>
              </w:rPr>
              <w:t>оценка полноты и правильности схем и таблиц</w:t>
            </w:r>
          </w:p>
          <w:p w:rsidR="00833C8B" w:rsidRPr="00B77214" w:rsidRDefault="00833C8B" w:rsidP="00833C8B">
            <w:pPr>
              <w:spacing w:after="0" w:line="240" w:lineRule="auto"/>
              <w:jc w:val="both"/>
              <w:rPr>
                <w:bCs/>
                <w:szCs w:val="24"/>
              </w:rPr>
            </w:pPr>
            <w:r w:rsidRPr="00B77214">
              <w:rPr>
                <w:bCs/>
                <w:szCs w:val="24"/>
              </w:rPr>
              <w:t>экспертное наблюдение за ходом выполнения практической работы</w:t>
            </w:r>
          </w:p>
          <w:p w:rsidR="00833C8B" w:rsidRPr="00B77214" w:rsidRDefault="00833C8B" w:rsidP="00833C8B">
            <w:pPr>
              <w:spacing w:after="0" w:line="240" w:lineRule="auto"/>
              <w:jc w:val="both"/>
              <w:rPr>
                <w:bCs/>
                <w:szCs w:val="24"/>
              </w:rPr>
            </w:pPr>
            <w:r w:rsidRPr="00B77214">
              <w:rPr>
                <w:bCs/>
                <w:szCs w:val="24"/>
              </w:rPr>
              <w:t>оценка результатов выполнения практической работы</w:t>
            </w:r>
          </w:p>
          <w:p w:rsidR="00833C8B" w:rsidRPr="00B77214" w:rsidRDefault="00833C8B" w:rsidP="00833C8B">
            <w:pPr>
              <w:spacing w:after="0" w:line="240" w:lineRule="auto"/>
              <w:jc w:val="both"/>
              <w:rPr>
                <w:bCs/>
                <w:szCs w:val="24"/>
              </w:rPr>
            </w:pPr>
            <w:r w:rsidRPr="00B77214">
              <w:rPr>
                <w:bCs/>
                <w:szCs w:val="24"/>
              </w:rPr>
              <w:t>оценка соответствия вопросов анкеты целям исследования</w:t>
            </w:r>
          </w:p>
          <w:p w:rsidR="00833C8B" w:rsidRPr="00B77214" w:rsidRDefault="00833C8B" w:rsidP="00833C8B">
            <w:pPr>
              <w:spacing w:after="0" w:line="240" w:lineRule="auto"/>
              <w:jc w:val="both"/>
              <w:rPr>
                <w:bCs/>
                <w:szCs w:val="24"/>
              </w:rPr>
            </w:pPr>
            <w:r w:rsidRPr="00B77214">
              <w:rPr>
                <w:bCs/>
                <w:szCs w:val="24"/>
              </w:rPr>
              <w:lastRenderedPageBreak/>
              <w:t>контроль полноты заполнения портфолио достижений</w:t>
            </w:r>
          </w:p>
          <w:p w:rsidR="00833C8B" w:rsidRPr="00B77214" w:rsidRDefault="00833C8B" w:rsidP="00833C8B">
            <w:pPr>
              <w:spacing w:after="0" w:line="240" w:lineRule="auto"/>
              <w:jc w:val="both"/>
              <w:rPr>
                <w:bCs/>
                <w:szCs w:val="24"/>
              </w:rPr>
            </w:pPr>
            <w:r w:rsidRPr="00B77214">
              <w:rPr>
                <w:bCs/>
                <w:szCs w:val="24"/>
              </w:rPr>
              <w:t>контроль правильности и полноты заполнения</w:t>
            </w:r>
            <w:r w:rsidRPr="00B77214">
              <w:rPr>
                <w:szCs w:val="24"/>
              </w:rPr>
              <w:t xml:space="preserve"> </w:t>
            </w:r>
            <w:r w:rsidRPr="00B77214">
              <w:rPr>
                <w:bCs/>
                <w:szCs w:val="24"/>
              </w:rPr>
              <w:t>медицинской  карты и дневника здоровья</w:t>
            </w:r>
          </w:p>
          <w:p w:rsidR="00833C8B" w:rsidRPr="00B77214" w:rsidRDefault="00833C8B" w:rsidP="00833C8B">
            <w:pPr>
              <w:spacing w:after="0" w:line="240" w:lineRule="auto"/>
              <w:jc w:val="both"/>
              <w:rPr>
                <w:bCs/>
                <w:szCs w:val="24"/>
              </w:rPr>
            </w:pPr>
          </w:p>
        </w:tc>
      </w:tr>
    </w:tbl>
    <w:p w:rsidR="00833C8B" w:rsidRDefault="00833C8B" w:rsidP="0003060C">
      <w:pPr>
        <w:spacing w:line="240" w:lineRule="auto"/>
        <w:contextualSpacing/>
        <w:jc w:val="center"/>
        <w:rPr>
          <w:b/>
          <w:szCs w:val="24"/>
        </w:rPr>
      </w:pPr>
    </w:p>
    <w:p w:rsidR="00CB71F5" w:rsidRDefault="00CB71F5" w:rsidP="0003060C">
      <w:pPr>
        <w:spacing w:line="240" w:lineRule="auto"/>
        <w:contextualSpacing/>
        <w:jc w:val="center"/>
        <w:rPr>
          <w:b/>
          <w:szCs w:val="24"/>
        </w:rPr>
      </w:pPr>
    </w:p>
    <w:p w:rsidR="00452B96" w:rsidRDefault="00452B96" w:rsidP="0003060C">
      <w:pPr>
        <w:spacing w:line="240" w:lineRule="auto"/>
        <w:contextualSpacing/>
        <w:jc w:val="center"/>
        <w:rPr>
          <w:b/>
          <w:szCs w:val="24"/>
        </w:rPr>
      </w:pPr>
    </w:p>
    <w:p w:rsidR="00452B96" w:rsidRDefault="00452B96" w:rsidP="0003060C">
      <w:pPr>
        <w:spacing w:line="240" w:lineRule="auto"/>
        <w:contextualSpacing/>
        <w:jc w:val="center"/>
        <w:rPr>
          <w:b/>
          <w:szCs w:val="24"/>
        </w:rPr>
      </w:pPr>
    </w:p>
    <w:p w:rsidR="00B92A5C" w:rsidRDefault="00B92A5C" w:rsidP="0003060C">
      <w:pPr>
        <w:spacing w:line="240" w:lineRule="auto"/>
        <w:contextualSpacing/>
        <w:jc w:val="center"/>
        <w:rPr>
          <w:b/>
          <w:bCs/>
          <w:szCs w:val="24"/>
        </w:rPr>
      </w:pPr>
    </w:p>
    <w:p w:rsidR="00B92A5C" w:rsidRPr="0003060C" w:rsidRDefault="00B92A5C" w:rsidP="0003060C">
      <w:pPr>
        <w:spacing w:line="240" w:lineRule="auto"/>
        <w:contextualSpacing/>
        <w:jc w:val="center"/>
        <w:rPr>
          <w:b/>
          <w:bCs/>
          <w:szCs w:val="24"/>
        </w:rPr>
      </w:pPr>
    </w:p>
    <w:p w:rsidR="002F48D6" w:rsidRDefault="002F48D6" w:rsidP="002F48D6">
      <w:pPr>
        <w:suppressAutoHyphens/>
        <w:spacing w:after="0" w:line="240" w:lineRule="auto"/>
        <w:ind w:firstLine="709"/>
        <w:jc w:val="both"/>
        <w:rPr>
          <w:szCs w:val="24"/>
        </w:rPr>
      </w:pPr>
    </w:p>
    <w:p w:rsidR="00514815" w:rsidRPr="0031454A" w:rsidRDefault="00514815" w:rsidP="002F48D6">
      <w:pPr>
        <w:suppressAutoHyphens/>
        <w:spacing w:after="0" w:line="240" w:lineRule="auto"/>
        <w:ind w:firstLine="709"/>
        <w:jc w:val="both"/>
        <w:rPr>
          <w:szCs w:val="24"/>
        </w:rPr>
      </w:pPr>
    </w:p>
    <w:p w:rsidR="002F48D6" w:rsidRDefault="002F48D6" w:rsidP="0003060C">
      <w:pPr>
        <w:spacing w:after="0" w:line="240" w:lineRule="auto"/>
        <w:contextualSpacing/>
      </w:pPr>
    </w:p>
    <w:p w:rsidR="004E1CDF" w:rsidRPr="0064516D" w:rsidRDefault="004E1CDF" w:rsidP="002F48D6">
      <w:pPr>
        <w:spacing w:after="0" w:line="240" w:lineRule="auto"/>
        <w:ind w:firstLine="709"/>
        <w:contextualSpacing/>
        <w:jc w:val="center"/>
        <w:rPr>
          <w:color w:val="C00000"/>
        </w:rPr>
      </w:pPr>
    </w:p>
    <w:sectPr w:rsidR="004E1CDF" w:rsidRPr="0064516D" w:rsidSect="008817B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7BD" w:rsidRDefault="008D47BD" w:rsidP="008706FE">
      <w:pPr>
        <w:spacing w:after="0" w:line="240" w:lineRule="auto"/>
      </w:pPr>
      <w:r>
        <w:separator/>
      </w:r>
    </w:p>
  </w:endnote>
  <w:endnote w:type="continuationSeparator" w:id="0">
    <w:p w:rsidR="008D47BD" w:rsidRDefault="008D47BD" w:rsidP="0087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805" w:rsidRDefault="008D47BD">
    <w:pPr>
      <w:pStyle w:val="ac"/>
      <w:jc w:val="right"/>
    </w:pPr>
    <w:r>
      <w:fldChar w:fldCharType="begin"/>
    </w:r>
    <w:r>
      <w:instrText>PAGE   \* MERGEFORMAT</w:instrText>
    </w:r>
    <w:r>
      <w:fldChar w:fldCharType="separate"/>
    </w:r>
    <w:r w:rsidR="00521658">
      <w:rPr>
        <w:noProof/>
      </w:rPr>
      <w:t>12</w:t>
    </w:r>
    <w:r>
      <w:rPr>
        <w:noProof/>
      </w:rPr>
      <w:fldChar w:fldCharType="end"/>
    </w:r>
  </w:p>
  <w:p w:rsidR="009F4805" w:rsidRDefault="009F480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7BD" w:rsidRDefault="008D47BD" w:rsidP="008706FE">
      <w:pPr>
        <w:spacing w:after="0" w:line="240" w:lineRule="auto"/>
      </w:pPr>
      <w:r>
        <w:separator/>
      </w:r>
    </w:p>
  </w:footnote>
  <w:footnote w:type="continuationSeparator" w:id="0">
    <w:p w:rsidR="008D47BD" w:rsidRDefault="008D47BD" w:rsidP="00870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442"/>
    <w:multiLevelType w:val="hybridMultilevel"/>
    <w:tmpl w:val="D0944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FB49E3"/>
    <w:multiLevelType w:val="hybridMultilevel"/>
    <w:tmpl w:val="23B430CA"/>
    <w:lvl w:ilvl="0" w:tplc="D2FE0AD0">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
    <w:nsid w:val="012C1D10"/>
    <w:multiLevelType w:val="hybridMultilevel"/>
    <w:tmpl w:val="57F4B8B4"/>
    <w:lvl w:ilvl="0" w:tplc="CA967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91338C"/>
    <w:multiLevelType w:val="hybridMultilevel"/>
    <w:tmpl w:val="613E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3450DF"/>
    <w:multiLevelType w:val="hybridMultilevel"/>
    <w:tmpl w:val="61A2E206"/>
    <w:lvl w:ilvl="0" w:tplc="8842CC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07A4126"/>
    <w:multiLevelType w:val="multilevel"/>
    <w:tmpl w:val="FB4AEAB4"/>
    <w:lvl w:ilvl="0">
      <w:start w:val="1"/>
      <w:numFmt w:val="decimal"/>
      <w:lvlText w:val="%1."/>
      <w:lvlJc w:val="left"/>
      <w:pPr>
        <w:ind w:left="720" w:hanging="360"/>
      </w:p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4D56327"/>
    <w:multiLevelType w:val="hybridMultilevel"/>
    <w:tmpl w:val="4CEE9CAE"/>
    <w:lvl w:ilvl="0" w:tplc="A0E29018">
      <w:start w:val="1"/>
      <w:numFmt w:val="decimal"/>
      <w:lvlText w:val="%1."/>
      <w:lvlJc w:val="left"/>
      <w:pPr>
        <w:ind w:left="633" w:hanging="360"/>
      </w:pPr>
      <w:rPr>
        <w:rFonts w:cs="Times New Roman" w:hint="default"/>
        <w:i w:val="0"/>
      </w:rPr>
    </w:lvl>
    <w:lvl w:ilvl="1" w:tplc="04190019">
      <w:start w:val="1"/>
      <w:numFmt w:val="lowerLetter"/>
      <w:lvlText w:val="%2."/>
      <w:lvlJc w:val="left"/>
      <w:pPr>
        <w:ind w:left="1353" w:hanging="360"/>
      </w:pPr>
      <w:rPr>
        <w:rFonts w:cs="Times New Roman"/>
      </w:rPr>
    </w:lvl>
    <w:lvl w:ilvl="2" w:tplc="0419001B">
      <w:start w:val="1"/>
      <w:numFmt w:val="lowerRoman"/>
      <w:lvlText w:val="%3."/>
      <w:lvlJc w:val="right"/>
      <w:pPr>
        <w:ind w:left="2073" w:hanging="180"/>
      </w:pPr>
      <w:rPr>
        <w:rFonts w:cs="Times New Roman"/>
      </w:rPr>
    </w:lvl>
    <w:lvl w:ilvl="3" w:tplc="0419000F">
      <w:start w:val="1"/>
      <w:numFmt w:val="decimal"/>
      <w:lvlText w:val="%4."/>
      <w:lvlJc w:val="left"/>
      <w:pPr>
        <w:ind w:left="2793" w:hanging="360"/>
      </w:pPr>
      <w:rPr>
        <w:rFonts w:cs="Times New Roman"/>
      </w:rPr>
    </w:lvl>
    <w:lvl w:ilvl="4" w:tplc="04190019">
      <w:start w:val="1"/>
      <w:numFmt w:val="lowerLetter"/>
      <w:lvlText w:val="%5."/>
      <w:lvlJc w:val="left"/>
      <w:pPr>
        <w:ind w:left="3513" w:hanging="360"/>
      </w:pPr>
      <w:rPr>
        <w:rFonts w:cs="Times New Roman"/>
      </w:rPr>
    </w:lvl>
    <w:lvl w:ilvl="5" w:tplc="0419001B">
      <w:start w:val="1"/>
      <w:numFmt w:val="lowerRoman"/>
      <w:lvlText w:val="%6."/>
      <w:lvlJc w:val="right"/>
      <w:pPr>
        <w:ind w:left="4233" w:hanging="180"/>
      </w:pPr>
      <w:rPr>
        <w:rFonts w:cs="Times New Roman"/>
      </w:rPr>
    </w:lvl>
    <w:lvl w:ilvl="6" w:tplc="0419000F">
      <w:start w:val="1"/>
      <w:numFmt w:val="decimal"/>
      <w:lvlText w:val="%7."/>
      <w:lvlJc w:val="left"/>
      <w:pPr>
        <w:ind w:left="4953" w:hanging="360"/>
      </w:pPr>
      <w:rPr>
        <w:rFonts w:cs="Times New Roman"/>
      </w:rPr>
    </w:lvl>
    <w:lvl w:ilvl="7" w:tplc="04190019">
      <w:start w:val="1"/>
      <w:numFmt w:val="lowerLetter"/>
      <w:lvlText w:val="%8."/>
      <w:lvlJc w:val="left"/>
      <w:pPr>
        <w:ind w:left="5673" w:hanging="360"/>
      </w:pPr>
      <w:rPr>
        <w:rFonts w:cs="Times New Roman"/>
      </w:rPr>
    </w:lvl>
    <w:lvl w:ilvl="8" w:tplc="0419001B">
      <w:start w:val="1"/>
      <w:numFmt w:val="lowerRoman"/>
      <w:lvlText w:val="%9."/>
      <w:lvlJc w:val="right"/>
      <w:pPr>
        <w:ind w:left="6393" w:hanging="180"/>
      </w:pPr>
      <w:rPr>
        <w:rFonts w:cs="Times New Roman"/>
      </w:rPr>
    </w:lvl>
  </w:abstractNum>
  <w:abstractNum w:abstractNumId="7">
    <w:nsid w:val="168D5A8B"/>
    <w:multiLevelType w:val="hybridMultilevel"/>
    <w:tmpl w:val="08CA8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756FCB"/>
    <w:multiLevelType w:val="hybridMultilevel"/>
    <w:tmpl w:val="91D89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872D4E"/>
    <w:multiLevelType w:val="multilevel"/>
    <w:tmpl w:val="029EA844"/>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0BB5353"/>
    <w:multiLevelType w:val="hybridMultilevel"/>
    <w:tmpl w:val="54442684"/>
    <w:lvl w:ilvl="0" w:tplc="A41C6050">
      <w:start w:val="1"/>
      <w:numFmt w:val="decimal"/>
      <w:lvlText w:val="%1."/>
      <w:lvlJc w:val="left"/>
      <w:pPr>
        <w:ind w:left="643" w:hanging="360"/>
      </w:pPr>
      <w:rPr>
        <w:rFonts w:ascii="Calibri" w:hAnsi="Calibri" w:cs="Times New Roman" w:hint="default"/>
        <w:sz w:val="24"/>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11">
    <w:nsid w:val="25F60D41"/>
    <w:multiLevelType w:val="hybridMultilevel"/>
    <w:tmpl w:val="5C905D32"/>
    <w:lvl w:ilvl="0" w:tplc="1D3ABB14">
      <w:start w:val="1"/>
      <w:numFmt w:val="decimal"/>
      <w:lvlText w:val="%1."/>
      <w:lvlJc w:val="left"/>
      <w:pPr>
        <w:ind w:left="779" w:hanging="360"/>
      </w:pPr>
      <w:rPr>
        <w:rFonts w:hint="default"/>
      </w:rPr>
    </w:lvl>
    <w:lvl w:ilvl="1" w:tplc="04190019" w:tentative="1">
      <w:start w:val="1"/>
      <w:numFmt w:val="lowerLetter"/>
      <w:lvlText w:val="%2."/>
      <w:lvlJc w:val="left"/>
      <w:pPr>
        <w:ind w:left="1499" w:hanging="360"/>
      </w:pPr>
    </w:lvl>
    <w:lvl w:ilvl="2" w:tplc="0419001B" w:tentative="1">
      <w:start w:val="1"/>
      <w:numFmt w:val="lowerRoman"/>
      <w:lvlText w:val="%3."/>
      <w:lvlJc w:val="right"/>
      <w:pPr>
        <w:ind w:left="2219" w:hanging="180"/>
      </w:pPr>
    </w:lvl>
    <w:lvl w:ilvl="3" w:tplc="0419000F" w:tentative="1">
      <w:start w:val="1"/>
      <w:numFmt w:val="decimal"/>
      <w:lvlText w:val="%4."/>
      <w:lvlJc w:val="left"/>
      <w:pPr>
        <w:ind w:left="2939" w:hanging="360"/>
      </w:pPr>
    </w:lvl>
    <w:lvl w:ilvl="4" w:tplc="04190019" w:tentative="1">
      <w:start w:val="1"/>
      <w:numFmt w:val="lowerLetter"/>
      <w:lvlText w:val="%5."/>
      <w:lvlJc w:val="left"/>
      <w:pPr>
        <w:ind w:left="3659" w:hanging="360"/>
      </w:pPr>
    </w:lvl>
    <w:lvl w:ilvl="5" w:tplc="0419001B" w:tentative="1">
      <w:start w:val="1"/>
      <w:numFmt w:val="lowerRoman"/>
      <w:lvlText w:val="%6."/>
      <w:lvlJc w:val="right"/>
      <w:pPr>
        <w:ind w:left="4379" w:hanging="180"/>
      </w:pPr>
    </w:lvl>
    <w:lvl w:ilvl="6" w:tplc="0419000F" w:tentative="1">
      <w:start w:val="1"/>
      <w:numFmt w:val="decimal"/>
      <w:lvlText w:val="%7."/>
      <w:lvlJc w:val="left"/>
      <w:pPr>
        <w:ind w:left="5099" w:hanging="360"/>
      </w:pPr>
    </w:lvl>
    <w:lvl w:ilvl="7" w:tplc="04190019" w:tentative="1">
      <w:start w:val="1"/>
      <w:numFmt w:val="lowerLetter"/>
      <w:lvlText w:val="%8."/>
      <w:lvlJc w:val="left"/>
      <w:pPr>
        <w:ind w:left="5819" w:hanging="360"/>
      </w:pPr>
    </w:lvl>
    <w:lvl w:ilvl="8" w:tplc="0419001B" w:tentative="1">
      <w:start w:val="1"/>
      <w:numFmt w:val="lowerRoman"/>
      <w:lvlText w:val="%9."/>
      <w:lvlJc w:val="right"/>
      <w:pPr>
        <w:ind w:left="6539" w:hanging="180"/>
      </w:pPr>
    </w:lvl>
  </w:abstractNum>
  <w:abstractNum w:abstractNumId="12">
    <w:nsid w:val="2B8703BA"/>
    <w:multiLevelType w:val="hybridMultilevel"/>
    <w:tmpl w:val="71788D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8751F5"/>
    <w:multiLevelType w:val="hybridMultilevel"/>
    <w:tmpl w:val="C7080792"/>
    <w:lvl w:ilvl="0" w:tplc="CA967992">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4">
    <w:nsid w:val="2F0C1D22"/>
    <w:multiLevelType w:val="hybridMultilevel"/>
    <w:tmpl w:val="F3AEFD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1D27030"/>
    <w:multiLevelType w:val="hybridMultilevel"/>
    <w:tmpl w:val="D9426E1E"/>
    <w:lvl w:ilvl="0" w:tplc="8912F828">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327036BC"/>
    <w:multiLevelType w:val="hybridMultilevel"/>
    <w:tmpl w:val="40D4827A"/>
    <w:lvl w:ilvl="0" w:tplc="F96C64E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7">
    <w:nsid w:val="327D27F8"/>
    <w:multiLevelType w:val="multilevel"/>
    <w:tmpl w:val="9BE2BC56"/>
    <w:lvl w:ilvl="0">
      <w:start w:val="1"/>
      <w:numFmt w:val="decimal"/>
      <w:lvlText w:val="%1."/>
      <w:lvlJc w:val="left"/>
      <w:pPr>
        <w:ind w:left="768" w:hanging="360"/>
      </w:pPr>
      <w:rPr>
        <w:rFonts w:hint="default"/>
      </w:rPr>
    </w:lvl>
    <w:lvl w:ilvl="1">
      <w:start w:val="2"/>
      <w:numFmt w:val="decimal"/>
      <w:isLgl/>
      <w:lvlText w:val="%1.%2."/>
      <w:lvlJc w:val="left"/>
      <w:pPr>
        <w:ind w:left="1229" w:hanging="600"/>
      </w:pPr>
      <w:rPr>
        <w:rFonts w:hint="default"/>
        <w:b/>
      </w:rPr>
    </w:lvl>
    <w:lvl w:ilvl="2">
      <w:start w:val="3"/>
      <w:numFmt w:val="decimal"/>
      <w:isLgl/>
      <w:lvlText w:val="%1.%2.%3."/>
      <w:lvlJc w:val="left"/>
      <w:pPr>
        <w:ind w:left="1570" w:hanging="720"/>
      </w:pPr>
      <w:rPr>
        <w:rFonts w:hint="default"/>
        <w:b/>
      </w:rPr>
    </w:lvl>
    <w:lvl w:ilvl="3">
      <w:start w:val="1"/>
      <w:numFmt w:val="decimal"/>
      <w:isLgl/>
      <w:lvlText w:val="%1.%2.%3.%4."/>
      <w:lvlJc w:val="left"/>
      <w:pPr>
        <w:ind w:left="1791" w:hanging="720"/>
      </w:pPr>
      <w:rPr>
        <w:rFonts w:hint="default"/>
        <w:b/>
      </w:rPr>
    </w:lvl>
    <w:lvl w:ilvl="4">
      <w:start w:val="1"/>
      <w:numFmt w:val="decimal"/>
      <w:isLgl/>
      <w:lvlText w:val="%1.%2.%3.%4.%5."/>
      <w:lvlJc w:val="left"/>
      <w:pPr>
        <w:ind w:left="2372" w:hanging="1080"/>
      </w:pPr>
      <w:rPr>
        <w:rFonts w:hint="default"/>
        <w:b/>
      </w:rPr>
    </w:lvl>
    <w:lvl w:ilvl="5">
      <w:start w:val="1"/>
      <w:numFmt w:val="decimal"/>
      <w:isLgl/>
      <w:lvlText w:val="%1.%2.%3.%4.%5.%6."/>
      <w:lvlJc w:val="left"/>
      <w:pPr>
        <w:ind w:left="2593" w:hanging="1080"/>
      </w:pPr>
      <w:rPr>
        <w:rFonts w:hint="default"/>
        <w:b/>
      </w:rPr>
    </w:lvl>
    <w:lvl w:ilvl="6">
      <w:start w:val="1"/>
      <w:numFmt w:val="decimal"/>
      <w:isLgl/>
      <w:lvlText w:val="%1.%2.%3.%4.%5.%6.%7."/>
      <w:lvlJc w:val="left"/>
      <w:pPr>
        <w:ind w:left="3174" w:hanging="1440"/>
      </w:pPr>
      <w:rPr>
        <w:rFonts w:hint="default"/>
        <w:b/>
      </w:rPr>
    </w:lvl>
    <w:lvl w:ilvl="7">
      <w:start w:val="1"/>
      <w:numFmt w:val="decimal"/>
      <w:isLgl/>
      <w:lvlText w:val="%1.%2.%3.%4.%5.%6.%7.%8."/>
      <w:lvlJc w:val="left"/>
      <w:pPr>
        <w:ind w:left="3395" w:hanging="1440"/>
      </w:pPr>
      <w:rPr>
        <w:rFonts w:hint="default"/>
        <w:b/>
      </w:rPr>
    </w:lvl>
    <w:lvl w:ilvl="8">
      <w:start w:val="1"/>
      <w:numFmt w:val="decimal"/>
      <w:isLgl/>
      <w:lvlText w:val="%1.%2.%3.%4.%5.%6.%7.%8.%9."/>
      <w:lvlJc w:val="left"/>
      <w:pPr>
        <w:ind w:left="3976" w:hanging="1800"/>
      </w:pPr>
      <w:rPr>
        <w:rFonts w:hint="default"/>
        <w:b/>
      </w:rPr>
    </w:lvl>
  </w:abstractNum>
  <w:abstractNum w:abstractNumId="18">
    <w:nsid w:val="38C472AF"/>
    <w:multiLevelType w:val="multilevel"/>
    <w:tmpl w:val="E990B9E0"/>
    <w:lvl w:ilvl="0">
      <w:start w:val="1"/>
      <w:numFmt w:val="decimal"/>
      <w:lvlText w:val="%1."/>
      <w:lvlJc w:val="left"/>
      <w:pPr>
        <w:ind w:left="720" w:hanging="360"/>
      </w:pPr>
      <w:rPr>
        <w:b w:val="0"/>
      </w:rPr>
    </w:lvl>
    <w:lvl w:ilvl="1">
      <w:start w:val="2"/>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9">
    <w:nsid w:val="3A894D91"/>
    <w:multiLevelType w:val="hybridMultilevel"/>
    <w:tmpl w:val="E46EE13E"/>
    <w:lvl w:ilvl="0" w:tplc="97A29184">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20">
    <w:nsid w:val="3B7F2F5C"/>
    <w:multiLevelType w:val="hybridMultilevel"/>
    <w:tmpl w:val="51F69F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CA1276C"/>
    <w:multiLevelType w:val="hybridMultilevel"/>
    <w:tmpl w:val="9EBE90FE"/>
    <w:lvl w:ilvl="0" w:tplc="AF1695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2EF0170"/>
    <w:multiLevelType w:val="hybridMultilevel"/>
    <w:tmpl w:val="33E2CA74"/>
    <w:lvl w:ilvl="0" w:tplc="AE4ABAB4">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23">
    <w:nsid w:val="46BB28AE"/>
    <w:multiLevelType w:val="hybridMultilevel"/>
    <w:tmpl w:val="E310931E"/>
    <w:lvl w:ilvl="0" w:tplc="7A22DCD4">
      <w:start w:val="1"/>
      <w:numFmt w:val="decimal"/>
      <w:lvlText w:val="%1."/>
      <w:lvlJc w:val="left"/>
      <w:pPr>
        <w:ind w:left="1069" w:hanging="360"/>
      </w:pPr>
      <w:rPr>
        <w:rFonts w:cs="Times New Roman" w:hint="default"/>
        <w:b w:val="0"/>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4">
    <w:nsid w:val="50FF0833"/>
    <w:multiLevelType w:val="hybridMultilevel"/>
    <w:tmpl w:val="BC84869A"/>
    <w:lvl w:ilvl="0" w:tplc="BA668B7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5">
    <w:nsid w:val="53B464E4"/>
    <w:multiLevelType w:val="hybridMultilevel"/>
    <w:tmpl w:val="A9F83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0A6BC7"/>
    <w:multiLevelType w:val="hybridMultilevel"/>
    <w:tmpl w:val="2DE62AEE"/>
    <w:lvl w:ilvl="0" w:tplc="D6CE2AEC">
      <w:start w:val="1"/>
      <w:numFmt w:val="decimal"/>
      <w:lvlText w:val="%1."/>
      <w:lvlJc w:val="left"/>
      <w:pPr>
        <w:ind w:left="1080" w:hanging="360"/>
      </w:pPr>
      <w:rPr>
        <w:rFonts w:cs="Times New Roman" w:hint="default"/>
        <w:i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7">
    <w:nsid w:val="5C821F29"/>
    <w:multiLevelType w:val="hybridMultilevel"/>
    <w:tmpl w:val="8E0606C6"/>
    <w:lvl w:ilvl="0" w:tplc="CA967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4B82C11"/>
    <w:multiLevelType w:val="multilevel"/>
    <w:tmpl w:val="BE4E3E62"/>
    <w:lvl w:ilvl="0">
      <w:start w:val="1"/>
      <w:numFmt w:val="decimal"/>
      <w:lvlText w:val="%1."/>
      <w:lvlJc w:val="left"/>
      <w:pPr>
        <w:ind w:left="720"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2745" w:hanging="72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215" w:hanging="108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5685" w:hanging="1440"/>
      </w:pPr>
      <w:rPr>
        <w:rFonts w:hint="default"/>
      </w:rPr>
    </w:lvl>
    <w:lvl w:ilvl="8">
      <w:start w:val="1"/>
      <w:numFmt w:val="decimal"/>
      <w:isLgl/>
      <w:lvlText w:val="%1.%2.%3.%4.%5.%6.%7.%8.%9."/>
      <w:lvlJc w:val="left"/>
      <w:pPr>
        <w:ind w:left="6600" w:hanging="1800"/>
      </w:pPr>
      <w:rPr>
        <w:rFonts w:hint="default"/>
      </w:rPr>
    </w:lvl>
  </w:abstractNum>
  <w:abstractNum w:abstractNumId="30">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A04DF1"/>
    <w:multiLevelType w:val="hybridMultilevel"/>
    <w:tmpl w:val="D9E49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7F6B59"/>
    <w:multiLevelType w:val="hybridMultilevel"/>
    <w:tmpl w:val="29D4E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250279B"/>
    <w:multiLevelType w:val="hybridMultilevel"/>
    <w:tmpl w:val="2A4CEB0E"/>
    <w:lvl w:ilvl="0" w:tplc="04190001">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4">
    <w:nsid w:val="78855D53"/>
    <w:multiLevelType w:val="hybridMultilevel"/>
    <w:tmpl w:val="DFF081D4"/>
    <w:lvl w:ilvl="0" w:tplc="B816AF20">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35">
    <w:nsid w:val="79B60BF0"/>
    <w:multiLevelType w:val="hybridMultilevel"/>
    <w:tmpl w:val="021EB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1046ED"/>
    <w:multiLevelType w:val="hybridMultilevel"/>
    <w:tmpl w:val="4BCE8E52"/>
    <w:lvl w:ilvl="0" w:tplc="97A4FBC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7">
    <w:nsid w:val="7C9077C0"/>
    <w:multiLevelType w:val="hybridMultilevel"/>
    <w:tmpl w:val="E6968932"/>
    <w:lvl w:ilvl="0" w:tplc="FB42D514">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33"/>
  </w:num>
  <w:num w:numId="2">
    <w:abstractNumId w:val="32"/>
  </w:num>
  <w:num w:numId="3">
    <w:abstractNumId w:val="13"/>
  </w:num>
  <w:num w:numId="4">
    <w:abstractNumId w:val="2"/>
  </w:num>
  <w:num w:numId="5">
    <w:abstractNumId w:val="24"/>
  </w:num>
  <w:num w:numId="6">
    <w:abstractNumId w:val="15"/>
  </w:num>
  <w:num w:numId="7">
    <w:abstractNumId w:val="19"/>
  </w:num>
  <w:num w:numId="8">
    <w:abstractNumId w:val="10"/>
  </w:num>
  <w:num w:numId="9">
    <w:abstractNumId w:val="22"/>
  </w:num>
  <w:num w:numId="10">
    <w:abstractNumId w:val="26"/>
  </w:num>
  <w:num w:numId="11">
    <w:abstractNumId w:val="34"/>
  </w:num>
  <w:num w:numId="12">
    <w:abstractNumId w:val="16"/>
  </w:num>
  <w:num w:numId="13">
    <w:abstractNumId w:val="36"/>
  </w:num>
  <w:num w:numId="14">
    <w:abstractNumId w:val="1"/>
  </w:num>
  <w:num w:numId="15">
    <w:abstractNumId w:val="6"/>
  </w:num>
  <w:num w:numId="16">
    <w:abstractNumId w:val="37"/>
  </w:num>
  <w:num w:numId="17">
    <w:abstractNumId w:val="23"/>
  </w:num>
  <w:num w:numId="18">
    <w:abstractNumId w:val="3"/>
  </w:num>
  <w:num w:numId="19">
    <w:abstractNumId w:val="20"/>
  </w:num>
  <w:num w:numId="20">
    <w:abstractNumId w:val="4"/>
  </w:num>
  <w:num w:numId="21">
    <w:abstractNumId w:val="27"/>
  </w:num>
  <w:num w:numId="22">
    <w:abstractNumId w:val="18"/>
  </w:num>
  <w:num w:numId="23">
    <w:abstractNumId w:val="28"/>
  </w:num>
  <w:num w:numId="24">
    <w:abstractNumId w:val="7"/>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8"/>
  </w:num>
  <w:num w:numId="28">
    <w:abstractNumId w:val="17"/>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31"/>
  </w:num>
  <w:num w:numId="32">
    <w:abstractNumId w:val="35"/>
  </w:num>
  <w:num w:numId="33">
    <w:abstractNumId w:val="0"/>
  </w:num>
  <w:num w:numId="34">
    <w:abstractNumId w:val="11"/>
  </w:num>
  <w:num w:numId="35">
    <w:abstractNumId w:val="29"/>
  </w:num>
  <w:num w:numId="36">
    <w:abstractNumId w:val="12"/>
  </w:num>
  <w:num w:numId="37">
    <w:abstractNumId w:val="25"/>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D51EE"/>
    <w:rsid w:val="000264DB"/>
    <w:rsid w:val="0003060C"/>
    <w:rsid w:val="0003091A"/>
    <w:rsid w:val="00051A95"/>
    <w:rsid w:val="0008175D"/>
    <w:rsid w:val="0008614D"/>
    <w:rsid w:val="000A16FA"/>
    <w:rsid w:val="000A2C75"/>
    <w:rsid w:val="000A349E"/>
    <w:rsid w:val="000B5058"/>
    <w:rsid w:val="000C75F1"/>
    <w:rsid w:val="000F23B9"/>
    <w:rsid w:val="00122E94"/>
    <w:rsid w:val="00130C70"/>
    <w:rsid w:val="00136457"/>
    <w:rsid w:val="00174AD7"/>
    <w:rsid w:val="001761A2"/>
    <w:rsid w:val="00186300"/>
    <w:rsid w:val="00186790"/>
    <w:rsid w:val="00187EF5"/>
    <w:rsid w:val="001A35A6"/>
    <w:rsid w:val="001D016B"/>
    <w:rsid w:val="0020592E"/>
    <w:rsid w:val="00214F93"/>
    <w:rsid w:val="00220754"/>
    <w:rsid w:val="002345E1"/>
    <w:rsid w:val="0025715A"/>
    <w:rsid w:val="002915EA"/>
    <w:rsid w:val="002A10A0"/>
    <w:rsid w:val="002C3617"/>
    <w:rsid w:val="002C4B4C"/>
    <w:rsid w:val="002F46F9"/>
    <w:rsid w:val="002F48D6"/>
    <w:rsid w:val="00303713"/>
    <w:rsid w:val="00311EC8"/>
    <w:rsid w:val="00315E2C"/>
    <w:rsid w:val="00325F79"/>
    <w:rsid w:val="00351CEA"/>
    <w:rsid w:val="00355434"/>
    <w:rsid w:val="0036351E"/>
    <w:rsid w:val="00363C17"/>
    <w:rsid w:val="003832C2"/>
    <w:rsid w:val="00383D04"/>
    <w:rsid w:val="003B400E"/>
    <w:rsid w:val="003C2FFA"/>
    <w:rsid w:val="003F0BFD"/>
    <w:rsid w:val="004122B5"/>
    <w:rsid w:val="004144A4"/>
    <w:rsid w:val="00450B1E"/>
    <w:rsid w:val="00452B96"/>
    <w:rsid w:val="00456D04"/>
    <w:rsid w:val="004843E1"/>
    <w:rsid w:val="00497C97"/>
    <w:rsid w:val="004E1CDF"/>
    <w:rsid w:val="00514815"/>
    <w:rsid w:val="00521658"/>
    <w:rsid w:val="00530BB9"/>
    <w:rsid w:val="0053272C"/>
    <w:rsid w:val="0056120D"/>
    <w:rsid w:val="0056441F"/>
    <w:rsid w:val="005761E1"/>
    <w:rsid w:val="00577CC4"/>
    <w:rsid w:val="005A5BA6"/>
    <w:rsid w:val="005B53B1"/>
    <w:rsid w:val="005D51EE"/>
    <w:rsid w:val="00602272"/>
    <w:rsid w:val="006079FB"/>
    <w:rsid w:val="00631035"/>
    <w:rsid w:val="00656398"/>
    <w:rsid w:val="00657D63"/>
    <w:rsid w:val="00662A61"/>
    <w:rsid w:val="00664CC7"/>
    <w:rsid w:val="0067468A"/>
    <w:rsid w:val="006A45E1"/>
    <w:rsid w:val="006B4090"/>
    <w:rsid w:val="006B61B9"/>
    <w:rsid w:val="006D7B53"/>
    <w:rsid w:val="006E0936"/>
    <w:rsid w:val="006F5B15"/>
    <w:rsid w:val="00721669"/>
    <w:rsid w:val="00786AA4"/>
    <w:rsid w:val="007E51DD"/>
    <w:rsid w:val="007F6A67"/>
    <w:rsid w:val="00802C03"/>
    <w:rsid w:val="00807855"/>
    <w:rsid w:val="00833C8B"/>
    <w:rsid w:val="00840EE4"/>
    <w:rsid w:val="00845B98"/>
    <w:rsid w:val="008706FE"/>
    <w:rsid w:val="008817B8"/>
    <w:rsid w:val="0088574A"/>
    <w:rsid w:val="008A793F"/>
    <w:rsid w:val="008D25EE"/>
    <w:rsid w:val="008D2899"/>
    <w:rsid w:val="008D41B8"/>
    <w:rsid w:val="008D47BD"/>
    <w:rsid w:val="008E254E"/>
    <w:rsid w:val="009153C0"/>
    <w:rsid w:val="00917D67"/>
    <w:rsid w:val="009230F2"/>
    <w:rsid w:val="009257C9"/>
    <w:rsid w:val="009509FD"/>
    <w:rsid w:val="00954B5B"/>
    <w:rsid w:val="009708C3"/>
    <w:rsid w:val="00994151"/>
    <w:rsid w:val="009F4805"/>
    <w:rsid w:val="00A25FF9"/>
    <w:rsid w:val="00A31014"/>
    <w:rsid w:val="00A76370"/>
    <w:rsid w:val="00AE649D"/>
    <w:rsid w:val="00B13830"/>
    <w:rsid w:val="00B22A3B"/>
    <w:rsid w:val="00B371B9"/>
    <w:rsid w:val="00B406F1"/>
    <w:rsid w:val="00B40FFF"/>
    <w:rsid w:val="00B72C6E"/>
    <w:rsid w:val="00B74DC9"/>
    <w:rsid w:val="00B90BA9"/>
    <w:rsid w:val="00B92A5C"/>
    <w:rsid w:val="00B942FD"/>
    <w:rsid w:val="00BB0D19"/>
    <w:rsid w:val="00BD3339"/>
    <w:rsid w:val="00C01EB8"/>
    <w:rsid w:val="00C05A38"/>
    <w:rsid w:val="00C13D1F"/>
    <w:rsid w:val="00C2512A"/>
    <w:rsid w:val="00C541DD"/>
    <w:rsid w:val="00C6021C"/>
    <w:rsid w:val="00C83CBC"/>
    <w:rsid w:val="00C850BA"/>
    <w:rsid w:val="00C874C4"/>
    <w:rsid w:val="00C9610E"/>
    <w:rsid w:val="00CA59EA"/>
    <w:rsid w:val="00CB2EDE"/>
    <w:rsid w:val="00CB71F5"/>
    <w:rsid w:val="00CF1033"/>
    <w:rsid w:val="00CF5F2C"/>
    <w:rsid w:val="00CF6E2B"/>
    <w:rsid w:val="00D03867"/>
    <w:rsid w:val="00D14BDC"/>
    <w:rsid w:val="00D37CA6"/>
    <w:rsid w:val="00D57CBC"/>
    <w:rsid w:val="00D66CF9"/>
    <w:rsid w:val="00DB5FC0"/>
    <w:rsid w:val="00DF0736"/>
    <w:rsid w:val="00E127A0"/>
    <w:rsid w:val="00E4149B"/>
    <w:rsid w:val="00E43F1B"/>
    <w:rsid w:val="00E50D07"/>
    <w:rsid w:val="00E515F2"/>
    <w:rsid w:val="00E71FA2"/>
    <w:rsid w:val="00E832EE"/>
    <w:rsid w:val="00E963AD"/>
    <w:rsid w:val="00ED08E5"/>
    <w:rsid w:val="00F13062"/>
    <w:rsid w:val="00F1504B"/>
    <w:rsid w:val="00F34C57"/>
    <w:rsid w:val="00F47FF9"/>
    <w:rsid w:val="00F51E66"/>
    <w:rsid w:val="00F54390"/>
    <w:rsid w:val="00FA36FD"/>
    <w:rsid w:val="00FD0F6B"/>
    <w:rsid w:val="00FE2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9EA"/>
    <w:pPr>
      <w:spacing w:after="200" w:line="276" w:lineRule="auto"/>
    </w:pPr>
    <w:rPr>
      <w:sz w:val="24"/>
      <w:szCs w:val="22"/>
      <w:lang w:eastAsia="en-US"/>
    </w:rPr>
  </w:style>
  <w:style w:type="paragraph" w:styleId="1">
    <w:name w:val="heading 1"/>
    <w:basedOn w:val="a"/>
    <w:link w:val="10"/>
    <w:qFormat/>
    <w:rsid w:val="00122E94"/>
    <w:pPr>
      <w:spacing w:before="30" w:after="30" w:line="240" w:lineRule="auto"/>
      <w:outlineLvl w:val="0"/>
    </w:pPr>
    <w:rPr>
      <w:rFonts w:ascii="Arial" w:eastAsia="Times New Roman" w:hAnsi="Arial" w:cs="Arial"/>
      <w:b/>
      <w:bCs/>
      <w:color w:val="FF6600"/>
      <w:kern w:val="36"/>
      <w:sz w:val="20"/>
      <w:szCs w:val="20"/>
      <w:lang w:eastAsia="ru-RU"/>
    </w:rPr>
  </w:style>
  <w:style w:type="paragraph" w:styleId="2">
    <w:name w:val="heading 2"/>
    <w:basedOn w:val="a"/>
    <w:next w:val="a"/>
    <w:link w:val="20"/>
    <w:uiPriority w:val="9"/>
    <w:semiHidden/>
    <w:unhideWhenUsed/>
    <w:qFormat/>
    <w:rsid w:val="008A793F"/>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8A793F"/>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214F93"/>
    <w:pPr>
      <w:ind w:left="720"/>
      <w:contextualSpacing/>
    </w:pPr>
  </w:style>
  <w:style w:type="paragraph" w:customStyle="1" w:styleId="11">
    <w:name w:val="Абзац списка1"/>
    <w:basedOn w:val="a"/>
    <w:rsid w:val="008D2899"/>
    <w:pPr>
      <w:spacing w:after="0" w:line="240" w:lineRule="auto"/>
      <w:ind w:left="720"/>
    </w:pPr>
    <w:rPr>
      <w:rFonts w:ascii="Calibri" w:eastAsia="Times New Roman" w:hAnsi="Calibri"/>
      <w:szCs w:val="24"/>
      <w:lang w:val="en-US"/>
    </w:rPr>
  </w:style>
  <w:style w:type="paragraph" w:customStyle="1" w:styleId="31">
    <w:name w:val="Основной текст с отступом 31"/>
    <w:basedOn w:val="a"/>
    <w:rsid w:val="00220754"/>
    <w:pPr>
      <w:spacing w:after="120" w:line="240" w:lineRule="auto"/>
      <w:ind w:left="283"/>
    </w:pPr>
    <w:rPr>
      <w:rFonts w:eastAsia="Times New Roman"/>
      <w:sz w:val="16"/>
      <w:szCs w:val="16"/>
      <w:lang w:eastAsia="ar-SA"/>
    </w:rPr>
  </w:style>
  <w:style w:type="paragraph" w:styleId="a6">
    <w:name w:val="Body Text Indent"/>
    <w:basedOn w:val="a"/>
    <w:link w:val="a7"/>
    <w:rsid w:val="00220754"/>
    <w:pPr>
      <w:spacing w:after="120" w:line="240" w:lineRule="auto"/>
      <w:ind w:left="283"/>
    </w:pPr>
    <w:rPr>
      <w:rFonts w:ascii="Calibri" w:eastAsia="Times New Roman" w:hAnsi="Calibri"/>
      <w:szCs w:val="24"/>
      <w:lang w:val="en-US"/>
    </w:rPr>
  </w:style>
  <w:style w:type="character" w:customStyle="1" w:styleId="a7">
    <w:name w:val="Основной текст с отступом Знак"/>
    <w:basedOn w:val="a0"/>
    <w:link w:val="a6"/>
    <w:rsid w:val="00220754"/>
    <w:rPr>
      <w:rFonts w:ascii="Calibri" w:eastAsia="Times New Roman" w:hAnsi="Calibri" w:cs="Times New Roman"/>
      <w:szCs w:val="24"/>
      <w:lang w:val="en-US"/>
    </w:rPr>
  </w:style>
  <w:style w:type="character" w:customStyle="1" w:styleId="fontstyle01">
    <w:name w:val="fontstyle01"/>
    <w:basedOn w:val="a0"/>
    <w:rsid w:val="005B53B1"/>
    <w:rPr>
      <w:b w:val="0"/>
      <w:bCs w:val="0"/>
      <w:i w:val="0"/>
      <w:iCs w:val="0"/>
      <w:color w:val="242021"/>
      <w:sz w:val="22"/>
      <w:szCs w:val="22"/>
    </w:rPr>
  </w:style>
  <w:style w:type="character" w:customStyle="1" w:styleId="10">
    <w:name w:val="Заголовок 1 Знак"/>
    <w:basedOn w:val="a0"/>
    <w:link w:val="1"/>
    <w:rsid w:val="00122E94"/>
    <w:rPr>
      <w:rFonts w:ascii="Arial" w:eastAsia="Times New Roman" w:hAnsi="Arial" w:cs="Arial"/>
      <w:b/>
      <w:bCs/>
      <w:color w:val="FF6600"/>
      <w:kern w:val="36"/>
      <w:sz w:val="20"/>
      <w:szCs w:val="20"/>
      <w:lang w:eastAsia="ru-RU"/>
    </w:rPr>
  </w:style>
  <w:style w:type="character" w:customStyle="1" w:styleId="fontstyle21">
    <w:name w:val="fontstyle21"/>
    <w:basedOn w:val="a0"/>
    <w:rsid w:val="00B22A3B"/>
    <w:rPr>
      <w:b w:val="0"/>
      <w:bCs w:val="0"/>
      <w:i w:val="0"/>
      <w:iCs w:val="0"/>
      <w:color w:val="242021"/>
      <w:sz w:val="20"/>
      <w:szCs w:val="20"/>
    </w:rPr>
  </w:style>
  <w:style w:type="paragraph" w:customStyle="1" w:styleId="c10">
    <w:name w:val="c10"/>
    <w:basedOn w:val="a"/>
    <w:rsid w:val="00355434"/>
    <w:pPr>
      <w:spacing w:before="100" w:beforeAutospacing="1" w:after="100" w:afterAutospacing="1" w:line="240" w:lineRule="auto"/>
    </w:pPr>
    <w:rPr>
      <w:rFonts w:ascii="Calibri" w:eastAsia="Times New Roman" w:hAnsi="Calibri" w:cs="Calibri"/>
      <w:szCs w:val="24"/>
      <w:lang w:eastAsia="ru-RU"/>
    </w:rPr>
  </w:style>
  <w:style w:type="paragraph" w:customStyle="1" w:styleId="TableParagraph">
    <w:name w:val="Table Paragraph"/>
    <w:basedOn w:val="a"/>
    <w:uiPriority w:val="1"/>
    <w:qFormat/>
    <w:rsid w:val="00C01EB8"/>
    <w:pPr>
      <w:widowControl w:val="0"/>
      <w:autoSpaceDE w:val="0"/>
      <w:autoSpaceDN w:val="0"/>
      <w:spacing w:before="97" w:after="0" w:line="240" w:lineRule="auto"/>
    </w:pPr>
    <w:rPr>
      <w:rFonts w:ascii="Georgia" w:eastAsia="Georgia" w:hAnsi="Georgia" w:cs="Georgia"/>
      <w:sz w:val="22"/>
      <w:lang w:val="en-US"/>
    </w:rPr>
  </w:style>
  <w:style w:type="paragraph" w:styleId="a8">
    <w:name w:val="Body Text"/>
    <w:basedOn w:val="a"/>
    <w:link w:val="a9"/>
    <w:uiPriority w:val="99"/>
    <w:semiHidden/>
    <w:unhideWhenUsed/>
    <w:rsid w:val="001A35A6"/>
    <w:pPr>
      <w:spacing w:after="120"/>
    </w:pPr>
  </w:style>
  <w:style w:type="character" w:customStyle="1" w:styleId="a9">
    <w:name w:val="Основной текст Знак"/>
    <w:basedOn w:val="a0"/>
    <w:link w:val="a8"/>
    <w:uiPriority w:val="1"/>
    <w:rsid w:val="001A35A6"/>
  </w:style>
  <w:style w:type="paragraph" w:styleId="aa">
    <w:name w:val="header"/>
    <w:basedOn w:val="a"/>
    <w:link w:val="ab"/>
    <w:uiPriority w:val="99"/>
    <w:unhideWhenUsed/>
    <w:rsid w:val="008706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706FE"/>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qFormat/>
    <w:rsid w:val="008706FE"/>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8706FE"/>
  </w:style>
  <w:style w:type="paragraph" w:customStyle="1" w:styleId="ConsPlusNormal">
    <w:name w:val="ConsPlusNormal"/>
    <w:qFormat/>
    <w:rsid w:val="006D7B53"/>
    <w:pPr>
      <w:widowControl w:val="0"/>
      <w:autoSpaceDE w:val="0"/>
      <w:autoSpaceDN w:val="0"/>
    </w:pPr>
    <w:rPr>
      <w:rFonts w:ascii="Arial" w:eastAsia="Times New Roman" w:hAnsi="Arial" w:cs="Arial"/>
      <w:szCs w:val="22"/>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B74DC9"/>
  </w:style>
  <w:style w:type="paragraph" w:customStyle="1" w:styleId="Default">
    <w:name w:val="Default"/>
    <w:rsid w:val="00F51E66"/>
    <w:pPr>
      <w:autoSpaceDE w:val="0"/>
      <w:autoSpaceDN w:val="0"/>
      <w:adjustRightInd w:val="0"/>
    </w:pPr>
    <w:rPr>
      <w:color w:val="000000"/>
      <w:sz w:val="24"/>
      <w:szCs w:val="24"/>
      <w:lang w:eastAsia="en-US"/>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rsid w:val="009708C3"/>
    <w:pPr>
      <w:spacing w:after="0" w:line="240" w:lineRule="auto"/>
    </w:pPr>
    <w:rPr>
      <w:rFonts w:ascii="Calibri" w:hAnsi="Calibri"/>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9708C3"/>
    <w:rPr>
      <w:rFonts w:ascii="Calibri" w:hAnsi="Calibri"/>
      <w:sz w:val="20"/>
      <w:szCs w:val="20"/>
    </w:rPr>
  </w:style>
  <w:style w:type="character" w:styleId="af0">
    <w:name w:val="footnote reference"/>
    <w:aliases w:val="Знак сноски-FN,Ciae niinee-FN,AЗнак сноски зел"/>
    <w:uiPriority w:val="99"/>
    <w:rsid w:val="009708C3"/>
    <w:rPr>
      <w:rFonts w:cs="Times New Roman"/>
      <w:vertAlign w:val="superscript"/>
    </w:rPr>
  </w:style>
  <w:style w:type="character" w:customStyle="1" w:styleId="20">
    <w:name w:val="Заголовок 2 Знак"/>
    <w:basedOn w:val="a0"/>
    <w:link w:val="2"/>
    <w:uiPriority w:val="9"/>
    <w:semiHidden/>
    <w:rsid w:val="008A793F"/>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8A793F"/>
    <w:rPr>
      <w:rFonts w:ascii="Cambria" w:eastAsia="Times New Roman" w:hAnsi="Cambria" w:cs="Times New Roman"/>
      <w:b/>
      <w:bCs/>
      <w:color w:val="4F81BD"/>
    </w:rPr>
  </w:style>
  <w:style w:type="paragraph" w:customStyle="1" w:styleId="110">
    <w:name w:val="Заголовок 11"/>
    <w:basedOn w:val="a"/>
    <w:uiPriority w:val="1"/>
    <w:qFormat/>
    <w:rsid w:val="008A793F"/>
    <w:pPr>
      <w:widowControl w:val="0"/>
      <w:autoSpaceDE w:val="0"/>
      <w:autoSpaceDN w:val="0"/>
      <w:spacing w:before="72" w:after="0" w:line="240" w:lineRule="auto"/>
      <w:ind w:left="1010"/>
      <w:jc w:val="both"/>
      <w:outlineLvl w:val="1"/>
    </w:pPr>
    <w:rPr>
      <w:rFonts w:eastAsia="Times New Roman"/>
      <w:b/>
      <w:bCs/>
      <w:sz w:val="28"/>
      <w:szCs w:val="28"/>
    </w:rPr>
  </w:style>
  <w:style w:type="character" w:styleId="af1">
    <w:name w:val="Hyperlink"/>
    <w:basedOn w:val="a0"/>
    <w:uiPriority w:val="99"/>
    <w:unhideWhenUsed/>
    <w:rsid w:val="008A793F"/>
    <w:rPr>
      <w:color w:val="0000FF"/>
      <w:u w:val="single"/>
    </w:rPr>
  </w:style>
  <w:style w:type="paragraph" w:customStyle="1" w:styleId="pboth">
    <w:name w:val="pboth"/>
    <w:basedOn w:val="a"/>
    <w:rsid w:val="004E1CDF"/>
    <w:pPr>
      <w:spacing w:before="100" w:beforeAutospacing="1" w:after="100" w:afterAutospacing="1" w:line="240" w:lineRule="auto"/>
    </w:pPr>
    <w:rPr>
      <w:rFonts w:eastAsia="Times New Roman"/>
      <w:szCs w:val="24"/>
      <w:lang w:eastAsia="ru-RU"/>
    </w:rPr>
  </w:style>
  <w:style w:type="character" w:customStyle="1" w:styleId="c0">
    <w:name w:val="c0"/>
    <w:basedOn w:val="a0"/>
    <w:rsid w:val="002F48D6"/>
  </w:style>
  <w:style w:type="paragraph" w:customStyle="1" w:styleId="c4">
    <w:name w:val="c4"/>
    <w:basedOn w:val="a"/>
    <w:rsid w:val="002F48D6"/>
    <w:pPr>
      <w:spacing w:before="100" w:beforeAutospacing="1" w:after="100" w:afterAutospacing="1" w:line="240" w:lineRule="auto"/>
    </w:pPr>
    <w:rPr>
      <w:rFonts w:eastAsia="Times New Roman"/>
      <w:szCs w:val="24"/>
      <w:lang w:eastAsia="ru-RU"/>
    </w:rPr>
  </w:style>
  <w:style w:type="character" w:customStyle="1" w:styleId="c3">
    <w:name w:val="c3"/>
    <w:basedOn w:val="a0"/>
    <w:rsid w:val="002F48D6"/>
  </w:style>
  <w:style w:type="paragraph" w:customStyle="1" w:styleId="21">
    <w:name w:val="Основной текст с отступом 21"/>
    <w:basedOn w:val="a"/>
    <w:rsid w:val="002F48D6"/>
    <w:pPr>
      <w:spacing w:after="0" w:line="240" w:lineRule="auto"/>
      <w:ind w:firstLine="540"/>
      <w:jc w:val="center"/>
    </w:pPr>
    <w:rPr>
      <w:rFonts w:eastAsia="Times New Roman"/>
      <w:b/>
      <w:sz w:val="32"/>
      <w:szCs w:val="20"/>
      <w:lang w:val="en-US" w:eastAsia="ar-SA"/>
    </w:rPr>
  </w:style>
  <w:style w:type="paragraph" w:customStyle="1" w:styleId="af2">
    <w:name w:val="Прижатый влево"/>
    <w:basedOn w:val="a"/>
    <w:next w:val="a"/>
    <w:uiPriority w:val="99"/>
    <w:qFormat/>
    <w:rsid w:val="00B90BA9"/>
    <w:pPr>
      <w:widowControl w:val="0"/>
      <w:autoSpaceDE w:val="0"/>
      <w:autoSpaceDN w:val="0"/>
      <w:adjustRightInd w:val="0"/>
      <w:spacing w:after="0" w:line="360" w:lineRule="auto"/>
    </w:pPr>
    <w:rPr>
      <w:rFonts w:eastAsia="Times New Roman"/>
      <w:szCs w:val="24"/>
      <w:lang w:eastAsia="ru-RU"/>
    </w:rPr>
  </w:style>
  <w:style w:type="paragraph" w:styleId="af3">
    <w:name w:val="No Spacing"/>
    <w:basedOn w:val="a"/>
    <w:link w:val="af4"/>
    <w:uiPriority w:val="99"/>
    <w:qFormat/>
    <w:rsid w:val="00497C97"/>
    <w:pPr>
      <w:spacing w:after="0" w:line="240" w:lineRule="auto"/>
      <w:jc w:val="both"/>
    </w:pPr>
    <w:rPr>
      <w:rFonts w:eastAsia="Times New Roman"/>
      <w:szCs w:val="24"/>
    </w:rPr>
  </w:style>
  <w:style w:type="character" w:customStyle="1" w:styleId="af4">
    <w:name w:val="Без интервала Знак"/>
    <w:link w:val="af3"/>
    <w:uiPriority w:val="99"/>
    <w:locked/>
    <w:rsid w:val="00497C97"/>
    <w:rPr>
      <w:rFonts w:eastAsia="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986369">
      <w:bodyDiv w:val="1"/>
      <w:marLeft w:val="0"/>
      <w:marRight w:val="0"/>
      <w:marTop w:val="0"/>
      <w:marBottom w:val="0"/>
      <w:divBdr>
        <w:top w:val="none" w:sz="0" w:space="0" w:color="auto"/>
        <w:left w:val="none" w:sz="0" w:space="0" w:color="auto"/>
        <w:bottom w:val="none" w:sz="0" w:space="0" w:color="auto"/>
        <w:right w:val="none" w:sz="0" w:space="0" w:color="auto"/>
      </w:divBdr>
    </w:div>
    <w:div w:id="1371031905">
      <w:bodyDiv w:val="1"/>
      <w:marLeft w:val="0"/>
      <w:marRight w:val="0"/>
      <w:marTop w:val="0"/>
      <w:marBottom w:val="0"/>
      <w:divBdr>
        <w:top w:val="none" w:sz="0" w:space="0" w:color="auto"/>
        <w:left w:val="none" w:sz="0" w:space="0" w:color="auto"/>
        <w:bottom w:val="none" w:sz="0" w:space="0" w:color="auto"/>
        <w:right w:val="none" w:sz="0" w:space="0" w:color="auto"/>
      </w:divBdr>
    </w:div>
    <w:div w:id="1398433061">
      <w:bodyDiv w:val="1"/>
      <w:marLeft w:val="0"/>
      <w:marRight w:val="0"/>
      <w:marTop w:val="0"/>
      <w:marBottom w:val="0"/>
      <w:divBdr>
        <w:top w:val="none" w:sz="0" w:space="0" w:color="auto"/>
        <w:left w:val="none" w:sz="0" w:space="0" w:color="auto"/>
        <w:bottom w:val="none" w:sz="0" w:space="0" w:color="auto"/>
        <w:right w:val="none" w:sz="0" w:space="0" w:color="auto"/>
      </w:divBdr>
    </w:div>
    <w:div w:id="1618219729">
      <w:bodyDiv w:val="1"/>
      <w:marLeft w:val="0"/>
      <w:marRight w:val="0"/>
      <w:marTop w:val="0"/>
      <w:marBottom w:val="0"/>
      <w:divBdr>
        <w:top w:val="none" w:sz="0" w:space="0" w:color="auto"/>
        <w:left w:val="none" w:sz="0" w:space="0" w:color="auto"/>
        <w:bottom w:val="none" w:sz="0" w:space="0" w:color="auto"/>
        <w:right w:val="none" w:sz="0" w:space="0" w:color="auto"/>
      </w:divBdr>
    </w:div>
    <w:div w:id="1807042010">
      <w:bodyDiv w:val="1"/>
      <w:marLeft w:val="0"/>
      <w:marRight w:val="0"/>
      <w:marTop w:val="0"/>
      <w:marBottom w:val="0"/>
      <w:divBdr>
        <w:top w:val="none" w:sz="0" w:space="0" w:color="auto"/>
        <w:left w:val="none" w:sz="0" w:space="0" w:color="auto"/>
        <w:bottom w:val="none" w:sz="0" w:space="0" w:color="auto"/>
        <w:right w:val="none" w:sz="0" w:space="0" w:color="auto"/>
      </w:divBdr>
    </w:div>
    <w:div w:id="189839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2F903-1955-44AA-A48A-A07C5200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2735</Words>
  <Characters>15594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gaponchikova</cp:lastModifiedBy>
  <cp:revision>5</cp:revision>
  <cp:lastPrinted>2022-10-26T09:27:00Z</cp:lastPrinted>
  <dcterms:created xsi:type="dcterms:W3CDTF">2024-04-23T10:11:00Z</dcterms:created>
  <dcterms:modified xsi:type="dcterms:W3CDTF">2024-05-14T05:54:00Z</dcterms:modified>
</cp:coreProperties>
</file>