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E15D89" w:rsidRPr="00A31014" w:rsidTr="00A31014">
        <w:tc>
          <w:tcPr>
            <w:tcW w:w="4785" w:type="dxa"/>
          </w:tcPr>
          <w:p w:rsidR="00E15D89" w:rsidRDefault="00E15D89">
            <w:pPr>
              <w:spacing w:after="0" w:line="240" w:lineRule="auto"/>
              <w:contextualSpacing/>
            </w:pPr>
            <w:bookmarkStart w:id="0" w:name="_GoBack" w:colFirst="0" w:colLast="1"/>
            <w:r>
              <w:t>Рассмотрено на заседании МО</w:t>
            </w:r>
          </w:p>
          <w:p w:rsidR="00E15D89" w:rsidRDefault="00E15D89">
            <w:pPr>
              <w:spacing w:after="0" w:line="240" w:lineRule="auto"/>
              <w:contextualSpacing/>
            </w:pPr>
            <w:r>
              <w:t>Протокол от 11.03.2024 № 3</w:t>
            </w:r>
          </w:p>
          <w:p w:rsidR="00E15D89" w:rsidRDefault="00E15D89">
            <w:pPr>
              <w:spacing w:after="0" w:line="240" w:lineRule="auto"/>
              <w:contextualSpacing/>
            </w:pPr>
          </w:p>
        </w:tc>
        <w:tc>
          <w:tcPr>
            <w:tcW w:w="4786" w:type="dxa"/>
          </w:tcPr>
          <w:p w:rsidR="00E15D89" w:rsidRDefault="00E15D89">
            <w:pPr>
              <w:spacing w:after="0" w:line="240" w:lineRule="auto"/>
              <w:contextualSpacing/>
              <w:jc w:val="center"/>
            </w:pPr>
            <w:r>
              <w:t>Утверждено</w:t>
            </w:r>
          </w:p>
          <w:p w:rsidR="00E15D89" w:rsidRDefault="00E15D89">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F13062" w:rsidP="00214F93">
      <w:pPr>
        <w:spacing w:after="0" w:line="240" w:lineRule="auto"/>
        <w:contextualSpacing/>
        <w:jc w:val="center"/>
        <w:rPr>
          <w:i/>
        </w:rPr>
      </w:pPr>
      <w:r>
        <w:t>СГ</w:t>
      </w:r>
      <w:r w:rsidR="008D25EE">
        <w:t>.0</w:t>
      </w:r>
      <w:r w:rsidR="002E1501">
        <w:t>4</w:t>
      </w:r>
      <w:r w:rsidR="008D25EE">
        <w:t xml:space="preserve"> </w:t>
      </w:r>
      <w:r w:rsidR="002E1501">
        <w:t>ФИЗИЧЕСКАЯ КУЛЬТУРА</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F13062">
        <w:t>СГ</w:t>
      </w:r>
      <w:r w:rsidR="00303713" w:rsidRPr="0067468A">
        <w:t>.0</w:t>
      </w:r>
      <w:r w:rsidR="002E1501">
        <w:t>4</w:t>
      </w:r>
      <w:r w:rsidR="0008175D" w:rsidRPr="0067468A">
        <w:t xml:space="preserve"> </w:t>
      </w:r>
      <w:r w:rsidR="002E1501">
        <w:t>Физическая культура</w:t>
      </w:r>
      <w:r w:rsidRPr="0067468A">
        <w:t xml:space="preserve"> является обязательной частью </w:t>
      </w:r>
      <w:r w:rsidR="00F13062" w:rsidRPr="00A31DEF">
        <w:rPr>
          <w:szCs w:val="24"/>
        </w:rPr>
        <w:t>социально-гуманитарного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sidRPr="00A31DEF">
        <w:rPr>
          <w:szCs w:val="24"/>
        </w:rPr>
        <w:t xml:space="preserve"> ОК 04, ОК 0</w:t>
      </w:r>
      <w:r w:rsidR="002E1501">
        <w:rPr>
          <w:szCs w:val="24"/>
        </w:rPr>
        <w:t>8</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Место дисциплины в структуре ОПОП</w:t>
      </w:r>
    </w:p>
    <w:p w:rsidR="00B74DC9" w:rsidRPr="009509FD" w:rsidRDefault="00B74DC9" w:rsidP="009509FD">
      <w:pPr>
        <w:shd w:val="clear" w:color="auto" w:fill="FFFFFF"/>
        <w:tabs>
          <w:tab w:val="left" w:pos="993"/>
        </w:tabs>
        <w:spacing w:after="0" w:line="240" w:lineRule="auto"/>
        <w:ind w:firstLine="709"/>
        <w:contextualSpacing/>
        <w:jc w:val="both"/>
        <w:rPr>
          <w:szCs w:val="24"/>
        </w:rPr>
      </w:pPr>
      <w:r w:rsidRPr="009509FD">
        <w:rPr>
          <w:szCs w:val="24"/>
        </w:rPr>
        <w:t>Дисциплина входит в цикл профильных дисциплин.</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Pr="00A31DEF"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p w:rsidR="00B74DC9" w:rsidRPr="009509FD" w:rsidRDefault="00B74DC9" w:rsidP="00F13062">
      <w:pPr>
        <w:shd w:val="clear" w:color="auto" w:fill="FFFFFF"/>
        <w:spacing w:after="0" w:line="240" w:lineRule="auto"/>
        <w:ind w:firstLine="709"/>
        <w:contextualSpacing/>
        <w:jc w:val="both"/>
        <w:rPr>
          <w:szCs w:val="24"/>
        </w:rPr>
      </w:pPr>
      <w:r w:rsidRPr="009509FD">
        <w:rPr>
          <w:szCs w:val="24"/>
        </w:rPr>
        <w:t xml:space="preserve">В результате освоения дисциплины обучающийся должен </w:t>
      </w:r>
      <w:r w:rsidRPr="009509FD">
        <w:rPr>
          <w:b/>
          <w:szCs w:val="24"/>
        </w:rPr>
        <w:t>уметь</w:t>
      </w:r>
      <w:r w:rsidRPr="009509FD">
        <w:rPr>
          <w:szCs w:val="24"/>
        </w:rPr>
        <w:t>:</w:t>
      </w:r>
    </w:p>
    <w:p w:rsidR="002E1501" w:rsidRPr="002E1501" w:rsidRDefault="00B74DC9" w:rsidP="002E1501">
      <w:pPr>
        <w:pStyle w:val="a8"/>
        <w:spacing w:after="0" w:line="240" w:lineRule="auto"/>
        <w:ind w:firstLine="709"/>
        <w:contextualSpacing/>
        <w:jc w:val="both"/>
        <w:rPr>
          <w:rStyle w:val="32"/>
          <w:i w:val="0"/>
          <w:iCs w:val="0"/>
          <w:sz w:val="24"/>
          <w:szCs w:val="24"/>
        </w:rPr>
      </w:pPr>
      <w:r w:rsidRPr="009509FD">
        <w:rPr>
          <w:szCs w:val="24"/>
        </w:rPr>
        <w:t xml:space="preserve">- </w:t>
      </w:r>
      <w:r w:rsidR="002E1501" w:rsidRPr="002E1501">
        <w:rPr>
          <w:rStyle w:val="32"/>
          <w:i w:val="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662A61" w:rsidRPr="002E1501" w:rsidRDefault="002E1501" w:rsidP="002E1501">
      <w:pPr>
        <w:suppressAutoHyphens/>
        <w:spacing w:after="0" w:line="240" w:lineRule="auto"/>
        <w:ind w:firstLine="709"/>
        <w:contextualSpacing/>
        <w:jc w:val="both"/>
        <w:rPr>
          <w:i/>
          <w:szCs w:val="24"/>
        </w:rPr>
      </w:pPr>
      <w:r>
        <w:rPr>
          <w:rStyle w:val="32"/>
          <w:i w:val="0"/>
          <w:sz w:val="24"/>
          <w:szCs w:val="24"/>
        </w:rPr>
        <w:t xml:space="preserve">- </w:t>
      </w:r>
      <w:r w:rsidRPr="002E1501">
        <w:rPr>
          <w:rStyle w:val="32"/>
          <w:i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0264DB" w:rsidRPr="002E1501">
        <w:rPr>
          <w:i/>
          <w:szCs w:val="24"/>
        </w:rPr>
        <w:t>.</w:t>
      </w:r>
    </w:p>
    <w:p w:rsidR="00B74DC9" w:rsidRPr="009509FD" w:rsidRDefault="00B74DC9" w:rsidP="00F13062">
      <w:pPr>
        <w:pStyle w:val="a4"/>
        <w:shd w:val="clear" w:color="auto" w:fill="FFFFFF"/>
        <w:tabs>
          <w:tab w:val="left" w:pos="993"/>
        </w:tabs>
        <w:spacing w:after="0" w:line="240" w:lineRule="auto"/>
        <w:ind w:left="0" w:firstLine="709"/>
        <w:jc w:val="both"/>
      </w:pPr>
      <w:r w:rsidRPr="009509FD">
        <w:t xml:space="preserve">В результате освоения дисциплины обучающийся должен </w:t>
      </w:r>
      <w:r w:rsidRPr="009509FD">
        <w:rPr>
          <w:b/>
        </w:rPr>
        <w:t>знать</w:t>
      </w:r>
      <w:r w:rsidRPr="009509FD">
        <w:t>:</w:t>
      </w:r>
    </w:p>
    <w:p w:rsidR="002E1501" w:rsidRPr="002E1501" w:rsidRDefault="00B74DC9" w:rsidP="002E1501">
      <w:pPr>
        <w:pStyle w:val="a8"/>
        <w:spacing w:after="0" w:line="240" w:lineRule="auto"/>
        <w:ind w:firstLine="709"/>
        <w:contextualSpacing/>
        <w:jc w:val="both"/>
        <w:rPr>
          <w:rStyle w:val="32"/>
          <w:i w:val="0"/>
          <w:iCs w:val="0"/>
          <w:sz w:val="24"/>
          <w:szCs w:val="24"/>
        </w:rPr>
      </w:pPr>
      <w:r w:rsidRPr="00F13062">
        <w:rPr>
          <w:szCs w:val="24"/>
        </w:rPr>
        <w:t xml:space="preserve">- </w:t>
      </w:r>
      <w:r w:rsidR="002E1501" w:rsidRPr="002E1501">
        <w:rPr>
          <w:rStyle w:val="32"/>
          <w:i w:val="0"/>
          <w:sz w:val="24"/>
          <w:szCs w:val="24"/>
        </w:rPr>
        <w:t>психологические основы деятельности коллектива, психологические особенности личности;</w:t>
      </w:r>
    </w:p>
    <w:p w:rsidR="002E1501" w:rsidRPr="002E1501" w:rsidRDefault="002E1501" w:rsidP="002E1501">
      <w:pPr>
        <w:pStyle w:val="a8"/>
        <w:spacing w:after="0" w:line="240" w:lineRule="auto"/>
        <w:ind w:firstLine="709"/>
        <w:contextualSpacing/>
        <w:jc w:val="both"/>
        <w:rPr>
          <w:rStyle w:val="32"/>
          <w:i w:val="0"/>
          <w:iCs w:val="0"/>
          <w:sz w:val="24"/>
          <w:szCs w:val="24"/>
        </w:rPr>
      </w:pPr>
      <w:r>
        <w:rPr>
          <w:rStyle w:val="32"/>
          <w:i w:val="0"/>
          <w:sz w:val="24"/>
          <w:szCs w:val="24"/>
        </w:rPr>
        <w:t xml:space="preserve">- </w:t>
      </w:r>
      <w:r w:rsidRPr="002E1501">
        <w:rPr>
          <w:rStyle w:val="32"/>
          <w:i w:val="0"/>
          <w:sz w:val="24"/>
          <w:szCs w:val="24"/>
        </w:rPr>
        <w:t>основы проектной деятельности;</w:t>
      </w:r>
    </w:p>
    <w:p w:rsidR="002E1501" w:rsidRPr="002E1501" w:rsidRDefault="002E1501" w:rsidP="002E1501">
      <w:pPr>
        <w:pStyle w:val="a8"/>
        <w:spacing w:after="0" w:line="240" w:lineRule="auto"/>
        <w:ind w:firstLine="709"/>
        <w:contextualSpacing/>
        <w:jc w:val="both"/>
        <w:rPr>
          <w:szCs w:val="24"/>
        </w:rPr>
      </w:pPr>
      <w:r>
        <w:rPr>
          <w:rStyle w:val="32"/>
          <w:i w:val="0"/>
          <w:sz w:val="24"/>
          <w:szCs w:val="24"/>
        </w:rPr>
        <w:t xml:space="preserve">- </w:t>
      </w:r>
      <w:r w:rsidRPr="002E1501">
        <w:rPr>
          <w:rStyle w:val="32"/>
          <w:i w:val="0"/>
          <w:sz w:val="24"/>
          <w:szCs w:val="24"/>
        </w:rPr>
        <w:t>роль физической культуры в общекультурном, профессиональном и социальном развитии человека;</w:t>
      </w:r>
    </w:p>
    <w:p w:rsidR="002E1501" w:rsidRPr="002E1501" w:rsidRDefault="002E1501" w:rsidP="002E1501">
      <w:pPr>
        <w:pStyle w:val="a8"/>
        <w:spacing w:after="0" w:line="240" w:lineRule="auto"/>
        <w:ind w:firstLine="709"/>
        <w:contextualSpacing/>
        <w:jc w:val="both"/>
        <w:rPr>
          <w:szCs w:val="24"/>
        </w:rPr>
      </w:pPr>
      <w:r>
        <w:rPr>
          <w:rStyle w:val="32"/>
          <w:i w:val="0"/>
          <w:sz w:val="24"/>
          <w:szCs w:val="24"/>
        </w:rPr>
        <w:t xml:space="preserve">- </w:t>
      </w:r>
      <w:r w:rsidRPr="002E1501">
        <w:rPr>
          <w:rStyle w:val="32"/>
          <w:i w:val="0"/>
          <w:sz w:val="24"/>
          <w:szCs w:val="24"/>
        </w:rPr>
        <w:t>основы здорового образа жизни;</w:t>
      </w:r>
    </w:p>
    <w:p w:rsidR="002E1501" w:rsidRPr="002E1501" w:rsidRDefault="002E1501" w:rsidP="002E1501">
      <w:pPr>
        <w:spacing w:after="0" w:line="240" w:lineRule="auto"/>
        <w:ind w:firstLine="709"/>
        <w:contextualSpacing/>
        <w:jc w:val="both"/>
        <w:rPr>
          <w:szCs w:val="24"/>
        </w:rPr>
      </w:pPr>
      <w:r>
        <w:rPr>
          <w:rStyle w:val="32"/>
          <w:bCs/>
          <w:i w:val="0"/>
          <w:sz w:val="24"/>
          <w:szCs w:val="24"/>
        </w:rPr>
        <w:t xml:space="preserve">- </w:t>
      </w:r>
      <w:r w:rsidRPr="002E1501">
        <w:rPr>
          <w:rStyle w:val="32"/>
          <w:bCs/>
          <w:i w:val="0"/>
          <w:sz w:val="24"/>
          <w:szCs w:val="24"/>
        </w:rPr>
        <w:t>условия профессиональной деятельности и зоны риска физического</w:t>
      </w:r>
      <w:r w:rsidRPr="002E1501">
        <w:rPr>
          <w:szCs w:val="24"/>
        </w:rPr>
        <w:t xml:space="preserve"> здоровья для данной специальности;</w:t>
      </w:r>
    </w:p>
    <w:p w:rsidR="00662A61" w:rsidRPr="000264DB" w:rsidRDefault="002E1501" w:rsidP="002E1501">
      <w:pPr>
        <w:suppressAutoHyphens/>
        <w:spacing w:after="0" w:line="240" w:lineRule="auto"/>
        <w:ind w:firstLine="709"/>
        <w:contextualSpacing/>
        <w:jc w:val="both"/>
        <w:rPr>
          <w:szCs w:val="24"/>
        </w:rPr>
      </w:pPr>
      <w:r>
        <w:rPr>
          <w:szCs w:val="24"/>
        </w:rPr>
        <w:t xml:space="preserve">- </w:t>
      </w:r>
      <w:r w:rsidRPr="002E1501">
        <w:rPr>
          <w:szCs w:val="24"/>
        </w:rPr>
        <w:t>правила и способы планирования системы индивидуальных занятий физическими упражнениями различной направленности</w:t>
      </w:r>
      <w:r w:rsidR="00D57CBC" w:rsidRPr="000264DB">
        <w:t>.</w:t>
      </w:r>
    </w:p>
    <w:p w:rsidR="00B13830" w:rsidRPr="008D25EE" w:rsidRDefault="00B13830" w:rsidP="00214F93">
      <w:pPr>
        <w:spacing w:after="0" w:line="240" w:lineRule="auto"/>
        <w:ind w:firstLine="709"/>
        <w:contextualSpacing/>
        <w:jc w:val="both"/>
        <w:rPr>
          <w:color w:val="C00000"/>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2E1501" w:rsidP="00A31014">
            <w:pPr>
              <w:spacing w:after="0" w:line="240" w:lineRule="auto"/>
              <w:contextualSpacing/>
              <w:jc w:val="center"/>
            </w:pPr>
            <w:r>
              <w:t>168</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2E1501" w:rsidP="00A31014">
            <w:pPr>
              <w:spacing w:after="0" w:line="240" w:lineRule="auto"/>
              <w:contextualSpacing/>
              <w:jc w:val="center"/>
            </w:pPr>
            <w:r>
              <w:t>10</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2E1501" w:rsidP="00A31014">
            <w:pPr>
              <w:spacing w:after="0" w:line="240" w:lineRule="auto"/>
              <w:jc w:val="center"/>
            </w:pPr>
            <w:r>
              <w:t>158</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D57CBC" w:rsidP="00A31014">
            <w:pPr>
              <w:spacing w:after="0" w:line="240" w:lineRule="auto"/>
              <w:jc w:val="center"/>
            </w:pPr>
            <w:r>
              <w:t>-</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2E1501"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D57CBC" w:rsidRPr="00D57CBC">
        <w:rPr>
          <w:b/>
        </w:rPr>
        <w:t>СГ</w:t>
      </w:r>
      <w:r w:rsidR="00E43F1B" w:rsidRPr="00D57CBC">
        <w:rPr>
          <w:b/>
        </w:rPr>
        <w:t>.0</w:t>
      </w:r>
      <w:r w:rsidR="002E1501">
        <w:rPr>
          <w:b/>
        </w:rPr>
        <w:t>4</w:t>
      </w:r>
      <w:r w:rsidR="00D03867" w:rsidRPr="00D57CBC">
        <w:rPr>
          <w:b/>
        </w:rPr>
        <w:t xml:space="preserve"> </w:t>
      </w:r>
      <w:r w:rsidR="002E1501">
        <w:rPr>
          <w:b/>
        </w:rPr>
        <w:t>Физическая культура</w:t>
      </w:r>
    </w:p>
    <w:p w:rsidR="002E1501" w:rsidRDefault="002E1501" w:rsidP="00D03867">
      <w:pPr>
        <w:spacing w:after="0" w:line="240" w:lineRule="auto"/>
        <w:contextualSpacing/>
        <w:jc w:val="center"/>
        <w:rPr>
          <w:b/>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334"/>
        <w:gridCol w:w="2121"/>
        <w:gridCol w:w="1877"/>
      </w:tblGrid>
      <w:tr w:rsidR="002E1501" w:rsidRPr="002E1501" w:rsidTr="00BA763D">
        <w:tc>
          <w:tcPr>
            <w:tcW w:w="2836" w:type="dxa"/>
            <w:vAlign w:val="center"/>
            <w:hideMark/>
          </w:tcPr>
          <w:p w:rsidR="002E1501" w:rsidRPr="002E1501" w:rsidRDefault="002E1501" w:rsidP="002E1501">
            <w:pPr>
              <w:tabs>
                <w:tab w:val="left" w:pos="0"/>
              </w:tabs>
              <w:suppressAutoHyphens/>
              <w:spacing w:after="0" w:line="240" w:lineRule="auto"/>
              <w:contextualSpacing/>
              <w:jc w:val="center"/>
              <w:rPr>
                <w:b/>
                <w:bCs/>
                <w:sz w:val="22"/>
              </w:rPr>
            </w:pPr>
            <w:r w:rsidRPr="002E1501">
              <w:rPr>
                <w:b/>
                <w:bCs/>
                <w:sz w:val="22"/>
              </w:rPr>
              <w:t>Наименование разделов и тем</w:t>
            </w:r>
          </w:p>
        </w:tc>
        <w:tc>
          <w:tcPr>
            <w:tcW w:w="8334" w:type="dxa"/>
            <w:vAlign w:val="center"/>
            <w:hideMark/>
          </w:tcPr>
          <w:p w:rsidR="002E1501" w:rsidRPr="002E1501" w:rsidRDefault="002E1501" w:rsidP="002E1501">
            <w:pPr>
              <w:suppressAutoHyphens/>
              <w:spacing w:after="0" w:line="240" w:lineRule="auto"/>
              <w:contextualSpacing/>
              <w:jc w:val="center"/>
              <w:rPr>
                <w:b/>
                <w:bCs/>
                <w:sz w:val="22"/>
              </w:rPr>
            </w:pPr>
            <w:r w:rsidRPr="002E1501">
              <w:rPr>
                <w:b/>
                <w:bCs/>
                <w:sz w:val="22"/>
              </w:rPr>
              <w:t>Содержание учебного материала и формы организации деятельности обучающихся</w:t>
            </w:r>
          </w:p>
        </w:tc>
        <w:tc>
          <w:tcPr>
            <w:tcW w:w="2121" w:type="dxa"/>
            <w:vAlign w:val="center"/>
            <w:hideMark/>
          </w:tcPr>
          <w:p w:rsidR="002E1501" w:rsidRPr="002E1501" w:rsidRDefault="002E1501" w:rsidP="002E1501">
            <w:pPr>
              <w:suppressAutoHyphens/>
              <w:spacing w:after="0" w:line="240" w:lineRule="auto"/>
              <w:contextualSpacing/>
              <w:jc w:val="center"/>
              <w:rPr>
                <w:b/>
                <w:bCs/>
                <w:sz w:val="22"/>
              </w:rPr>
            </w:pPr>
            <w:r w:rsidRPr="002E1501">
              <w:rPr>
                <w:b/>
                <w:bCs/>
                <w:sz w:val="22"/>
              </w:rPr>
              <w:t xml:space="preserve">Объем, акад. ч./ в том числе </w:t>
            </w:r>
            <w:r w:rsidRPr="002E1501">
              <w:rPr>
                <w:b/>
                <w:bCs/>
                <w:sz w:val="22"/>
              </w:rPr>
              <w:br/>
              <w:t>в форме практической подготовки, акад. ч.</w:t>
            </w:r>
          </w:p>
        </w:tc>
        <w:tc>
          <w:tcPr>
            <w:tcW w:w="1877" w:type="dxa"/>
          </w:tcPr>
          <w:p w:rsidR="002E1501" w:rsidRPr="002E1501" w:rsidRDefault="002E1501" w:rsidP="002E1501">
            <w:pPr>
              <w:suppressAutoHyphens/>
              <w:spacing w:after="0" w:line="240" w:lineRule="auto"/>
              <w:contextualSpacing/>
              <w:jc w:val="center"/>
              <w:rPr>
                <w:b/>
                <w:bCs/>
                <w:sz w:val="22"/>
              </w:rPr>
            </w:pPr>
            <w:r w:rsidRPr="002E1501">
              <w:rPr>
                <w:b/>
                <w:bCs/>
                <w:sz w:val="22"/>
              </w:rPr>
              <w:t xml:space="preserve">Коды компетенций </w:t>
            </w:r>
            <w:r w:rsidRPr="002E1501">
              <w:rPr>
                <w:b/>
                <w:bCs/>
                <w:sz w:val="22"/>
              </w:rPr>
              <w:br/>
              <w:t>и личностных результатов, формированию которых способствует элемент программы</w:t>
            </w:r>
          </w:p>
        </w:tc>
      </w:tr>
      <w:tr w:rsidR="002E1501" w:rsidRPr="002E1501" w:rsidTr="00BA763D">
        <w:tc>
          <w:tcPr>
            <w:tcW w:w="2836" w:type="dxa"/>
            <w:hideMark/>
          </w:tcPr>
          <w:p w:rsidR="002E1501" w:rsidRPr="002E1501" w:rsidRDefault="002E1501" w:rsidP="002E1501">
            <w:pPr>
              <w:spacing w:after="0" w:line="240" w:lineRule="auto"/>
              <w:contextualSpacing/>
              <w:jc w:val="center"/>
              <w:rPr>
                <w:b/>
                <w:sz w:val="22"/>
              </w:rPr>
            </w:pPr>
            <w:r w:rsidRPr="002E1501">
              <w:rPr>
                <w:b/>
                <w:sz w:val="22"/>
              </w:rPr>
              <w:t>1</w:t>
            </w:r>
          </w:p>
        </w:tc>
        <w:tc>
          <w:tcPr>
            <w:tcW w:w="8334" w:type="dxa"/>
            <w:hideMark/>
          </w:tcPr>
          <w:p w:rsidR="002E1501" w:rsidRPr="002E1501" w:rsidRDefault="002E1501" w:rsidP="002E1501">
            <w:pPr>
              <w:spacing w:after="0" w:line="240" w:lineRule="auto"/>
              <w:contextualSpacing/>
              <w:jc w:val="center"/>
              <w:rPr>
                <w:b/>
                <w:sz w:val="22"/>
              </w:rPr>
            </w:pPr>
            <w:r w:rsidRPr="002E1501">
              <w:rPr>
                <w:b/>
                <w:sz w:val="22"/>
              </w:rPr>
              <w:t>2</w:t>
            </w:r>
          </w:p>
        </w:tc>
        <w:tc>
          <w:tcPr>
            <w:tcW w:w="2121" w:type="dxa"/>
            <w:hideMark/>
          </w:tcPr>
          <w:p w:rsidR="002E1501" w:rsidRPr="002E1501" w:rsidRDefault="002E1501" w:rsidP="002E1501">
            <w:pPr>
              <w:spacing w:after="0" w:line="240" w:lineRule="auto"/>
              <w:contextualSpacing/>
              <w:jc w:val="center"/>
              <w:rPr>
                <w:b/>
                <w:sz w:val="22"/>
              </w:rPr>
            </w:pPr>
            <w:r w:rsidRPr="002E1501">
              <w:rPr>
                <w:b/>
                <w:sz w:val="22"/>
              </w:rPr>
              <w:t>3</w:t>
            </w:r>
          </w:p>
        </w:tc>
        <w:tc>
          <w:tcPr>
            <w:tcW w:w="1877" w:type="dxa"/>
          </w:tcPr>
          <w:p w:rsidR="002E1501" w:rsidRPr="002E1501" w:rsidRDefault="002E1501" w:rsidP="002E1501">
            <w:pPr>
              <w:spacing w:after="0" w:line="240" w:lineRule="auto"/>
              <w:contextualSpacing/>
              <w:jc w:val="center"/>
              <w:rPr>
                <w:b/>
                <w:sz w:val="22"/>
              </w:rPr>
            </w:pPr>
            <w:r w:rsidRPr="002E1501">
              <w:rPr>
                <w:b/>
                <w:sz w:val="22"/>
              </w:rPr>
              <w:t>4</w:t>
            </w:r>
          </w:p>
        </w:tc>
      </w:tr>
      <w:tr w:rsidR="002E1501" w:rsidRPr="002E1501" w:rsidTr="00BA763D">
        <w:tc>
          <w:tcPr>
            <w:tcW w:w="11170" w:type="dxa"/>
            <w:gridSpan w:val="2"/>
            <w:hideMark/>
          </w:tcPr>
          <w:p w:rsidR="002E1501" w:rsidRPr="002E1501" w:rsidRDefault="002E1501" w:rsidP="002E1501">
            <w:pPr>
              <w:spacing w:after="0" w:line="240" w:lineRule="auto"/>
              <w:contextualSpacing/>
              <w:rPr>
                <w:b/>
                <w:sz w:val="22"/>
              </w:rPr>
            </w:pPr>
            <w:r w:rsidRPr="002E1501">
              <w:rPr>
                <w:b/>
                <w:sz w:val="22"/>
              </w:rPr>
              <w:t>Раздел 1. Физическая культура и формирование ЗОЖ</w:t>
            </w:r>
          </w:p>
        </w:tc>
        <w:tc>
          <w:tcPr>
            <w:tcW w:w="2121" w:type="dxa"/>
            <w:hideMark/>
          </w:tcPr>
          <w:p w:rsidR="002E1501" w:rsidRPr="002E1501" w:rsidRDefault="002E1501" w:rsidP="002E1501">
            <w:pPr>
              <w:spacing w:after="0" w:line="240" w:lineRule="auto"/>
              <w:contextualSpacing/>
              <w:jc w:val="center"/>
              <w:rPr>
                <w:b/>
                <w:sz w:val="22"/>
              </w:rPr>
            </w:pPr>
            <w:r w:rsidRPr="002E1501">
              <w:rPr>
                <w:b/>
                <w:sz w:val="22"/>
              </w:rPr>
              <w:t>4/-</w:t>
            </w:r>
          </w:p>
        </w:tc>
        <w:tc>
          <w:tcPr>
            <w:tcW w:w="1877" w:type="dxa"/>
          </w:tcPr>
          <w:p w:rsidR="002E1501" w:rsidRPr="002E1501" w:rsidRDefault="002E1501" w:rsidP="002E1501">
            <w:pPr>
              <w:spacing w:after="0" w:line="240" w:lineRule="auto"/>
              <w:contextualSpacing/>
              <w:jc w:val="center"/>
              <w:rPr>
                <w:b/>
                <w:sz w:val="22"/>
              </w:rPr>
            </w:pPr>
          </w:p>
        </w:tc>
      </w:tr>
      <w:tr w:rsidR="002E1501" w:rsidRPr="002E1501" w:rsidTr="00BA763D">
        <w:trPr>
          <w:trHeight w:val="243"/>
        </w:trPr>
        <w:tc>
          <w:tcPr>
            <w:tcW w:w="2836" w:type="dxa"/>
            <w:vMerge w:val="restart"/>
            <w:hideMark/>
          </w:tcPr>
          <w:p w:rsidR="002E1501" w:rsidRPr="002E1501" w:rsidRDefault="002E1501" w:rsidP="002E1501">
            <w:pPr>
              <w:spacing w:after="0" w:line="240" w:lineRule="auto"/>
              <w:contextualSpacing/>
              <w:rPr>
                <w:b/>
                <w:bCs/>
                <w:sz w:val="22"/>
              </w:rPr>
            </w:pPr>
            <w:r w:rsidRPr="002E1501">
              <w:rPr>
                <w:b/>
                <w:bCs/>
                <w:sz w:val="22"/>
              </w:rPr>
              <w:t>Тема 1.1.</w:t>
            </w:r>
          </w:p>
          <w:p w:rsidR="002E1501" w:rsidRPr="002E1501" w:rsidRDefault="002E1501" w:rsidP="002E1501">
            <w:pPr>
              <w:spacing w:after="0" w:line="240" w:lineRule="auto"/>
              <w:contextualSpacing/>
              <w:rPr>
                <w:b/>
                <w:bCs/>
                <w:sz w:val="22"/>
              </w:rPr>
            </w:pPr>
            <w:r w:rsidRPr="002E1501">
              <w:rPr>
                <w:b/>
                <w:bCs/>
                <w:sz w:val="22"/>
              </w:rPr>
              <w:t>Здоровый образ жизни</w:t>
            </w:r>
          </w:p>
        </w:tc>
        <w:tc>
          <w:tcPr>
            <w:tcW w:w="8334" w:type="dxa"/>
            <w:hideMark/>
          </w:tcPr>
          <w:p w:rsidR="002E1501" w:rsidRPr="002E1501" w:rsidRDefault="002E1501" w:rsidP="002E1501">
            <w:pPr>
              <w:spacing w:after="0" w:line="240" w:lineRule="auto"/>
              <w:contextualSpacing/>
              <w:jc w:val="both"/>
              <w:rPr>
                <w:b/>
                <w:sz w:val="22"/>
              </w:rPr>
            </w:pPr>
            <w:r w:rsidRPr="002E1501">
              <w:rPr>
                <w:b/>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Cs/>
                <w:sz w:val="22"/>
              </w:rPr>
            </w:pPr>
            <w:r w:rsidRPr="002E1501">
              <w:rPr>
                <w:bCs/>
                <w:sz w:val="22"/>
              </w:rPr>
              <w:t>4</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p w:rsidR="002E1501" w:rsidRPr="002E1501" w:rsidRDefault="002E1501" w:rsidP="002E1501">
            <w:pPr>
              <w:spacing w:after="0" w:line="240" w:lineRule="auto"/>
              <w:contextualSpacing/>
              <w:jc w:val="center"/>
              <w:rPr>
                <w:rStyle w:val="af2"/>
                <w:rFonts w:ascii="Times New Roman" w:hAnsi="Times New Roman"/>
                <w:sz w:val="22"/>
              </w:rPr>
            </w:pPr>
          </w:p>
          <w:p w:rsidR="002E1501" w:rsidRPr="002E1501" w:rsidRDefault="002E1501" w:rsidP="002E1501">
            <w:pPr>
              <w:spacing w:after="0" w:line="240" w:lineRule="auto"/>
              <w:contextualSpacing/>
              <w:jc w:val="center"/>
              <w:rPr>
                <w:sz w:val="22"/>
              </w:rPr>
            </w:pPr>
          </w:p>
        </w:tc>
      </w:tr>
      <w:tr w:rsidR="002E1501" w:rsidRPr="002E1501" w:rsidTr="00BA763D">
        <w:trPr>
          <w:trHeight w:val="3329"/>
        </w:trPr>
        <w:tc>
          <w:tcPr>
            <w:tcW w:w="2836" w:type="dxa"/>
            <w:vMerge/>
            <w:hideMark/>
          </w:tcPr>
          <w:p w:rsidR="002E1501" w:rsidRPr="002E1501" w:rsidRDefault="002E1501" w:rsidP="002E1501">
            <w:pPr>
              <w:pStyle w:val="a4"/>
              <w:numPr>
                <w:ilvl w:val="1"/>
                <w:numId w:val="26"/>
              </w:numPr>
              <w:spacing w:after="0" w:line="240" w:lineRule="auto"/>
              <w:ind w:left="0"/>
              <w:rPr>
                <w:b/>
                <w:bCs/>
                <w:sz w:val="22"/>
              </w:rPr>
            </w:pPr>
          </w:p>
        </w:tc>
        <w:tc>
          <w:tcPr>
            <w:tcW w:w="8334" w:type="dxa"/>
            <w:hideMark/>
          </w:tcPr>
          <w:p w:rsidR="002E1501" w:rsidRPr="002E1501" w:rsidRDefault="002E1501" w:rsidP="002E1501">
            <w:pPr>
              <w:spacing w:after="0" w:line="240" w:lineRule="auto"/>
              <w:ind w:firstLine="318"/>
              <w:contextualSpacing/>
              <w:jc w:val="both"/>
              <w:rPr>
                <w:b/>
                <w:sz w:val="22"/>
              </w:rPr>
            </w:pPr>
            <w:r w:rsidRPr="002E1501">
              <w:rPr>
                <w:sz w:val="22"/>
              </w:rPr>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w:t>
            </w:r>
            <w:r>
              <w:rPr>
                <w:sz w:val="22"/>
              </w:rPr>
              <w:t>тивности здорового образа жизни,</w:t>
            </w:r>
            <w:r w:rsidRPr="002E1501">
              <w:rPr>
                <w:sz w:val="22"/>
              </w:rPr>
              <w:t xml:space="preserve"> его основные методы, показатели и критерии оценки, использование методов стандартов, антропометрических индексов, номограмм, функциональных проб.</w:t>
            </w:r>
          </w:p>
          <w:p w:rsidR="002E1501" w:rsidRPr="002E1501" w:rsidRDefault="002E1501" w:rsidP="002E1501">
            <w:pPr>
              <w:spacing w:after="0" w:line="240" w:lineRule="auto"/>
              <w:ind w:firstLine="318"/>
              <w:contextualSpacing/>
              <w:jc w:val="both"/>
              <w:rPr>
                <w:sz w:val="22"/>
              </w:rPr>
            </w:pPr>
            <w:r w:rsidRPr="002E1501">
              <w:rPr>
                <w:sz w:val="22"/>
              </w:rPr>
              <w:t>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Сексуальная культура – ключевой фактор психического и физического благополучия обучающегося. Культура психического здоровья. оптимизация умственной работоспособности обучающегося в образовательном процессе. Средства физической культуры в регуляции работоспособности. Формирование валеологической компетенции в оценке уровня своего здоровья и формирования ЗОЖ.</w:t>
            </w:r>
          </w:p>
          <w:p w:rsidR="002E1501" w:rsidRPr="002E1501" w:rsidRDefault="002E1501" w:rsidP="002E1501">
            <w:pPr>
              <w:spacing w:after="0" w:line="240" w:lineRule="auto"/>
              <w:ind w:firstLine="318"/>
              <w:contextualSpacing/>
              <w:jc w:val="both"/>
              <w:rPr>
                <w:sz w:val="22"/>
              </w:rPr>
            </w:pPr>
            <w:r w:rsidRPr="002E1501">
              <w:rPr>
                <w:sz w:val="22"/>
              </w:rPr>
              <w:t>Особенности организации физического воспитания в образовательном учреждении (валеологическая и профессиональная направленность). Цели и задачи физической культуры</w:t>
            </w:r>
          </w:p>
        </w:tc>
        <w:tc>
          <w:tcPr>
            <w:tcW w:w="2121" w:type="dxa"/>
          </w:tcPr>
          <w:p w:rsidR="002E1501" w:rsidRPr="002E1501" w:rsidRDefault="002E1501" w:rsidP="002E1501">
            <w:pPr>
              <w:spacing w:after="0" w:line="240" w:lineRule="auto"/>
              <w:contextualSpacing/>
              <w:jc w:val="center"/>
              <w:rPr>
                <w:sz w:val="22"/>
              </w:rPr>
            </w:pPr>
          </w:p>
          <w:p w:rsidR="002E1501" w:rsidRPr="002E1501" w:rsidRDefault="002E1501" w:rsidP="002E1501">
            <w:pPr>
              <w:spacing w:after="0" w:line="240" w:lineRule="auto"/>
              <w:contextualSpacing/>
              <w:jc w:val="center"/>
              <w:rPr>
                <w:sz w:val="22"/>
              </w:rPr>
            </w:pPr>
          </w:p>
          <w:p w:rsidR="002E1501" w:rsidRPr="002E1501" w:rsidRDefault="002E1501" w:rsidP="002E1501">
            <w:pPr>
              <w:spacing w:after="0" w:line="240" w:lineRule="auto"/>
              <w:contextualSpacing/>
              <w:jc w:val="center"/>
              <w:rPr>
                <w:sz w:val="22"/>
              </w:rPr>
            </w:pPr>
          </w:p>
          <w:p w:rsidR="002E1501" w:rsidRPr="002E1501" w:rsidRDefault="002E1501" w:rsidP="002E1501">
            <w:pPr>
              <w:spacing w:after="0" w:line="240" w:lineRule="auto"/>
              <w:contextualSpacing/>
              <w:jc w:val="center"/>
              <w:rPr>
                <w:sz w:val="22"/>
              </w:rPr>
            </w:pPr>
          </w:p>
          <w:p w:rsidR="002E1501" w:rsidRPr="002E1501" w:rsidRDefault="002E1501" w:rsidP="002E1501">
            <w:pPr>
              <w:spacing w:after="0" w:line="240" w:lineRule="auto"/>
              <w:contextualSpacing/>
              <w:jc w:val="center"/>
              <w:rPr>
                <w:sz w:val="22"/>
              </w:rPr>
            </w:pPr>
          </w:p>
          <w:p w:rsidR="002E1501" w:rsidRPr="002E1501" w:rsidRDefault="002E1501" w:rsidP="002E1501">
            <w:pPr>
              <w:spacing w:after="0" w:line="240" w:lineRule="auto"/>
              <w:contextualSpacing/>
              <w:jc w:val="center"/>
              <w:rPr>
                <w:sz w:val="22"/>
              </w:rPr>
            </w:pPr>
          </w:p>
          <w:p w:rsidR="002E1501" w:rsidRPr="002E1501" w:rsidRDefault="002E1501" w:rsidP="002E1501">
            <w:pPr>
              <w:spacing w:after="0" w:line="240" w:lineRule="auto"/>
              <w:contextualSpacing/>
              <w:jc w:val="center"/>
              <w:rPr>
                <w:sz w:val="22"/>
              </w:rPr>
            </w:pPr>
            <w:r w:rsidRPr="002E1501">
              <w:rPr>
                <w:sz w:val="22"/>
              </w:rPr>
              <w:t>4</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273"/>
        </w:trPr>
        <w:tc>
          <w:tcPr>
            <w:tcW w:w="2836" w:type="dxa"/>
            <w:vMerge/>
          </w:tcPr>
          <w:p w:rsidR="002E1501" w:rsidRPr="002E1501" w:rsidRDefault="002E1501" w:rsidP="002E1501">
            <w:pPr>
              <w:pStyle w:val="a4"/>
              <w:numPr>
                <w:ilvl w:val="1"/>
                <w:numId w:val="26"/>
              </w:numPr>
              <w:spacing w:after="0" w:line="240" w:lineRule="auto"/>
              <w:ind w:left="0"/>
              <w:rPr>
                <w:b/>
                <w:bCs/>
                <w:sz w:val="22"/>
              </w:rPr>
            </w:pPr>
          </w:p>
        </w:tc>
        <w:tc>
          <w:tcPr>
            <w:tcW w:w="8334" w:type="dxa"/>
          </w:tcPr>
          <w:p w:rsidR="002E1501" w:rsidRPr="002E1501" w:rsidRDefault="002E1501" w:rsidP="002E1501">
            <w:pPr>
              <w:spacing w:after="0" w:line="240" w:lineRule="auto"/>
              <w:contextualSpacing/>
              <w:jc w:val="both"/>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319"/>
        </w:trPr>
        <w:tc>
          <w:tcPr>
            <w:tcW w:w="2836" w:type="dxa"/>
            <w:vMerge/>
          </w:tcPr>
          <w:p w:rsidR="002E1501" w:rsidRPr="002E1501" w:rsidRDefault="002E1501" w:rsidP="002E1501">
            <w:pPr>
              <w:pStyle w:val="a4"/>
              <w:numPr>
                <w:ilvl w:val="1"/>
                <w:numId w:val="26"/>
              </w:numPr>
              <w:spacing w:after="0" w:line="240" w:lineRule="auto"/>
              <w:ind w:left="0"/>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c>
          <w:tcPr>
            <w:tcW w:w="11170" w:type="dxa"/>
            <w:gridSpan w:val="2"/>
            <w:hideMark/>
          </w:tcPr>
          <w:p w:rsidR="002E1501" w:rsidRPr="002E1501" w:rsidRDefault="002E1501" w:rsidP="002E1501">
            <w:pPr>
              <w:spacing w:after="0" w:line="240" w:lineRule="auto"/>
              <w:contextualSpacing/>
              <w:rPr>
                <w:b/>
                <w:sz w:val="22"/>
              </w:rPr>
            </w:pPr>
            <w:r w:rsidRPr="002E1501">
              <w:rPr>
                <w:b/>
                <w:sz w:val="22"/>
              </w:rPr>
              <w:t xml:space="preserve">Раздел 2. </w:t>
            </w:r>
            <w:r w:rsidRPr="002E1501">
              <w:rPr>
                <w:b/>
                <w:bCs/>
                <w:sz w:val="22"/>
              </w:rPr>
              <w:t>Легкая атлетика</w:t>
            </w:r>
          </w:p>
        </w:tc>
        <w:tc>
          <w:tcPr>
            <w:tcW w:w="2121" w:type="dxa"/>
            <w:hideMark/>
          </w:tcPr>
          <w:p w:rsidR="002E1501" w:rsidRPr="002E1501" w:rsidRDefault="002E1501" w:rsidP="002E1501">
            <w:pPr>
              <w:spacing w:after="0" w:line="240" w:lineRule="auto"/>
              <w:contextualSpacing/>
              <w:jc w:val="center"/>
              <w:rPr>
                <w:b/>
                <w:sz w:val="22"/>
                <w:lang w:val="en-US"/>
              </w:rPr>
            </w:pPr>
            <w:r w:rsidRPr="002E1501">
              <w:rPr>
                <w:b/>
                <w:sz w:val="22"/>
                <w:lang w:val="en-US"/>
              </w:rPr>
              <w:t>3</w:t>
            </w:r>
            <w:r w:rsidRPr="002E1501">
              <w:rPr>
                <w:b/>
                <w:sz w:val="22"/>
              </w:rPr>
              <w:t>2/</w:t>
            </w:r>
            <w:r w:rsidRPr="002E1501">
              <w:rPr>
                <w:b/>
                <w:sz w:val="22"/>
                <w:lang w:val="en-US"/>
              </w:rPr>
              <w:t>32</w:t>
            </w:r>
          </w:p>
        </w:tc>
        <w:tc>
          <w:tcPr>
            <w:tcW w:w="1877" w:type="dxa"/>
          </w:tcPr>
          <w:p w:rsidR="002E1501" w:rsidRPr="002E1501" w:rsidRDefault="002E1501" w:rsidP="002E1501">
            <w:pPr>
              <w:spacing w:after="0" w:line="240" w:lineRule="auto"/>
              <w:contextualSpacing/>
              <w:jc w:val="center"/>
              <w:rPr>
                <w:sz w:val="22"/>
              </w:rPr>
            </w:pPr>
          </w:p>
        </w:tc>
      </w:tr>
      <w:tr w:rsidR="002E1501" w:rsidRPr="002E1501" w:rsidTr="00BA763D">
        <w:trPr>
          <w:trHeight w:val="267"/>
        </w:trPr>
        <w:tc>
          <w:tcPr>
            <w:tcW w:w="2836" w:type="dxa"/>
            <w:vMerge w:val="restart"/>
            <w:hideMark/>
          </w:tcPr>
          <w:p w:rsidR="002E1501" w:rsidRPr="002E1501" w:rsidRDefault="002E1501" w:rsidP="002E1501">
            <w:pPr>
              <w:spacing w:after="0" w:line="240" w:lineRule="auto"/>
              <w:contextualSpacing/>
              <w:jc w:val="both"/>
              <w:rPr>
                <w:b/>
                <w:sz w:val="22"/>
              </w:rPr>
            </w:pPr>
            <w:r w:rsidRPr="002E1501">
              <w:rPr>
                <w:b/>
                <w:sz w:val="22"/>
              </w:rPr>
              <w:t xml:space="preserve">Тема 2.1. </w:t>
            </w:r>
          </w:p>
          <w:p w:rsidR="002E1501" w:rsidRPr="002E1501" w:rsidRDefault="002E1501" w:rsidP="002E1501">
            <w:pPr>
              <w:spacing w:after="0" w:line="240" w:lineRule="auto"/>
              <w:contextualSpacing/>
              <w:jc w:val="both"/>
              <w:rPr>
                <w:b/>
                <w:sz w:val="22"/>
              </w:rPr>
            </w:pPr>
            <w:r w:rsidRPr="002E1501">
              <w:rPr>
                <w:b/>
                <w:sz w:val="22"/>
              </w:rPr>
              <w:t xml:space="preserve">Совершенствование </w:t>
            </w:r>
            <w:r w:rsidRPr="002E1501">
              <w:rPr>
                <w:b/>
                <w:sz w:val="22"/>
              </w:rPr>
              <w:lastRenderedPageBreak/>
              <w:t>техники бега на короткие дистанции, технике спортивной ходьбы</w:t>
            </w:r>
          </w:p>
        </w:tc>
        <w:tc>
          <w:tcPr>
            <w:tcW w:w="8334" w:type="dxa"/>
          </w:tcPr>
          <w:p w:rsidR="002E1501" w:rsidRPr="002E1501" w:rsidRDefault="002E1501" w:rsidP="002E1501">
            <w:pPr>
              <w:spacing w:after="0" w:line="240" w:lineRule="auto"/>
              <w:contextualSpacing/>
              <w:rPr>
                <w:sz w:val="22"/>
              </w:rPr>
            </w:pPr>
            <w:r w:rsidRPr="002E1501">
              <w:rPr>
                <w:b/>
                <w:sz w:val="22"/>
              </w:rPr>
              <w:lastRenderedPageBreak/>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285"/>
        </w:trPr>
        <w:tc>
          <w:tcPr>
            <w:tcW w:w="2836" w:type="dxa"/>
            <w:vMerge/>
            <w:hideMark/>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sz w:val="22"/>
              </w:rPr>
            </w:pPr>
          </w:p>
        </w:tc>
      </w:tr>
      <w:tr w:rsidR="002E1501" w:rsidRPr="002E1501" w:rsidTr="002E1501">
        <w:trPr>
          <w:trHeight w:val="417"/>
        </w:trPr>
        <w:tc>
          <w:tcPr>
            <w:tcW w:w="2836" w:type="dxa"/>
            <w:vMerge/>
            <w:hideMark/>
          </w:tcPr>
          <w:p w:rsidR="002E1501" w:rsidRPr="002E1501" w:rsidRDefault="002E1501" w:rsidP="002E1501">
            <w:pPr>
              <w:spacing w:after="0" w:line="240" w:lineRule="auto"/>
              <w:contextualSpacing/>
              <w:rPr>
                <w:b/>
                <w:sz w:val="22"/>
              </w:rPr>
            </w:pPr>
          </w:p>
        </w:tc>
        <w:tc>
          <w:tcPr>
            <w:tcW w:w="8334" w:type="dxa"/>
            <w:shd w:val="clear" w:color="auto" w:fill="F2DBDB" w:themeFill="accent2" w:themeFillTint="33"/>
          </w:tcPr>
          <w:p w:rsidR="002E1501" w:rsidRPr="002E1501" w:rsidRDefault="002E1501" w:rsidP="002E1501">
            <w:pPr>
              <w:spacing w:after="0" w:line="240" w:lineRule="auto"/>
              <w:contextualSpacing/>
              <w:jc w:val="both"/>
              <w:rPr>
                <w:sz w:val="22"/>
              </w:rPr>
            </w:pPr>
            <w:r w:rsidRPr="002E1501">
              <w:rPr>
                <w:sz w:val="22"/>
              </w:rPr>
              <w:t>Практическое занятие №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2121" w:type="dxa"/>
            <w:shd w:val="clear" w:color="auto" w:fill="F2DBDB" w:themeFill="accent2" w:themeFillTint="33"/>
          </w:tcPr>
          <w:p w:rsidR="002E1501" w:rsidRPr="002E1501" w:rsidRDefault="002E1501" w:rsidP="002E1501">
            <w:pPr>
              <w:spacing w:after="0" w:line="240" w:lineRule="auto"/>
              <w:contextualSpacing/>
              <w:jc w:val="center"/>
              <w:rPr>
                <w:sz w:val="22"/>
              </w:rPr>
            </w:pPr>
          </w:p>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405"/>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141"/>
        </w:trPr>
        <w:tc>
          <w:tcPr>
            <w:tcW w:w="2836" w:type="dxa"/>
            <w:vMerge w:val="restart"/>
            <w:hideMark/>
          </w:tcPr>
          <w:p w:rsidR="002E1501" w:rsidRPr="002E1501" w:rsidRDefault="002E1501" w:rsidP="002E1501">
            <w:pPr>
              <w:spacing w:after="0" w:line="240" w:lineRule="auto"/>
              <w:contextualSpacing/>
              <w:rPr>
                <w:b/>
                <w:bCs/>
                <w:sz w:val="22"/>
              </w:rPr>
            </w:pPr>
            <w:r w:rsidRPr="002E1501">
              <w:rPr>
                <w:b/>
                <w:bCs/>
                <w:sz w:val="22"/>
              </w:rPr>
              <w:t xml:space="preserve">Тема 2.2. </w:t>
            </w:r>
          </w:p>
          <w:p w:rsidR="002E1501" w:rsidRPr="002E1501" w:rsidRDefault="002E1501" w:rsidP="002E1501">
            <w:pPr>
              <w:spacing w:after="0" w:line="240" w:lineRule="auto"/>
              <w:contextualSpacing/>
              <w:jc w:val="both"/>
              <w:rPr>
                <w:b/>
                <w:sz w:val="22"/>
              </w:rPr>
            </w:pPr>
            <w:r w:rsidRPr="002E1501">
              <w:rPr>
                <w:b/>
                <w:spacing w:val="7"/>
                <w:sz w:val="22"/>
              </w:rPr>
              <w:t>Совершенствование техники длительного бега</w:t>
            </w:r>
          </w:p>
        </w:tc>
        <w:tc>
          <w:tcPr>
            <w:tcW w:w="8334" w:type="dxa"/>
            <w:hideMark/>
          </w:tcPr>
          <w:p w:rsidR="002E1501" w:rsidRPr="002E1501" w:rsidRDefault="002E1501" w:rsidP="002E1501">
            <w:pPr>
              <w:numPr>
                <w:ilvl w:val="12"/>
                <w:numId w:val="0"/>
              </w:numPr>
              <w:shd w:val="clear" w:color="auto" w:fill="FFFFFF"/>
              <w:spacing w:after="0" w:line="240" w:lineRule="auto"/>
              <w:contextualSpacing/>
              <w:jc w:val="both"/>
              <w:rPr>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198"/>
        </w:trPr>
        <w:tc>
          <w:tcPr>
            <w:tcW w:w="2836" w:type="dxa"/>
            <w:vMerge/>
            <w:hideMark/>
          </w:tcPr>
          <w:p w:rsidR="002E1501" w:rsidRPr="002E1501" w:rsidRDefault="002E1501" w:rsidP="002E1501">
            <w:p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1"/>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172"/>
        </w:trPr>
        <w:tc>
          <w:tcPr>
            <w:tcW w:w="2836" w:type="dxa"/>
            <w:vMerge/>
            <w:hideMark/>
          </w:tcPr>
          <w:p w:rsidR="002E1501" w:rsidRPr="002E1501" w:rsidRDefault="002E1501" w:rsidP="002E1501">
            <w:p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1"/>
                <w:sz w:val="22"/>
              </w:rPr>
            </w:pPr>
            <w:r w:rsidRPr="002E1501">
              <w:rPr>
                <w:sz w:val="22"/>
              </w:rPr>
              <w:t xml:space="preserve">Практическое занятие № 2. </w:t>
            </w:r>
            <w:r w:rsidRPr="002E1501">
              <w:rPr>
                <w:spacing w:val="7"/>
                <w:sz w:val="22"/>
              </w:rPr>
              <w:t>Совершенствование техники длительного бега</w:t>
            </w:r>
            <w:r w:rsidRPr="002E1501">
              <w:rPr>
                <w:sz w:val="22"/>
              </w:rPr>
              <w:t xml:space="preserve"> во время кросса до 15-20 минут</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172"/>
        </w:trPr>
        <w:tc>
          <w:tcPr>
            <w:tcW w:w="2836" w:type="dxa"/>
            <w:vMerge/>
          </w:tcPr>
          <w:p w:rsidR="002E1501" w:rsidRPr="002E1501" w:rsidRDefault="002E1501" w:rsidP="002E1501">
            <w:p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262"/>
        </w:trPr>
        <w:tc>
          <w:tcPr>
            <w:tcW w:w="2836" w:type="dxa"/>
            <w:vMerge w:val="restart"/>
          </w:tcPr>
          <w:p w:rsidR="002E1501" w:rsidRPr="002E1501" w:rsidRDefault="002E1501" w:rsidP="002E1501">
            <w:pPr>
              <w:numPr>
                <w:ilvl w:val="12"/>
                <w:numId w:val="0"/>
              </w:numPr>
              <w:spacing w:after="0" w:line="240" w:lineRule="auto"/>
              <w:contextualSpacing/>
              <w:rPr>
                <w:b/>
                <w:bCs/>
                <w:sz w:val="22"/>
              </w:rPr>
            </w:pPr>
            <w:r w:rsidRPr="002E1501">
              <w:rPr>
                <w:b/>
                <w:bCs/>
                <w:sz w:val="22"/>
              </w:rPr>
              <w:t xml:space="preserve">Тема 2.3. </w:t>
            </w:r>
          </w:p>
          <w:p w:rsidR="002E1501" w:rsidRPr="002E1501" w:rsidRDefault="002E1501" w:rsidP="002E1501">
            <w:pPr>
              <w:numPr>
                <w:ilvl w:val="12"/>
                <w:numId w:val="0"/>
              </w:numPr>
              <w:spacing w:after="0" w:line="240" w:lineRule="auto"/>
              <w:contextualSpacing/>
              <w:rPr>
                <w:b/>
                <w:sz w:val="22"/>
              </w:rPr>
            </w:pPr>
            <w:r w:rsidRPr="002E1501">
              <w:rPr>
                <w:b/>
                <w:spacing w:val="-1"/>
                <w:sz w:val="22"/>
              </w:rPr>
              <w:t>Совершенствование техники прыжка в длину с места, с разбега</w:t>
            </w:r>
          </w:p>
        </w:tc>
        <w:tc>
          <w:tcPr>
            <w:tcW w:w="8334" w:type="dxa"/>
          </w:tcPr>
          <w:p w:rsidR="002E1501" w:rsidRPr="002E1501" w:rsidRDefault="002E1501" w:rsidP="002E1501">
            <w:pPr>
              <w:numPr>
                <w:ilvl w:val="12"/>
                <w:numId w:val="0"/>
              </w:numPr>
              <w:shd w:val="clear" w:color="auto" w:fill="FFFFFF"/>
              <w:spacing w:after="0" w:line="240" w:lineRule="auto"/>
              <w:contextualSpacing/>
              <w:jc w:val="both"/>
              <w:rPr>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24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numPr>
                <w:ilvl w:val="12"/>
                <w:numId w:val="0"/>
              </w:numPr>
              <w:shd w:val="clear" w:color="auto" w:fill="FFFFFF"/>
              <w:spacing w:after="0" w:line="240" w:lineRule="auto"/>
              <w:contextualSpacing/>
              <w:jc w:val="both"/>
              <w:rPr>
                <w:b/>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585"/>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numPr>
                <w:ilvl w:val="12"/>
                <w:numId w:val="0"/>
              </w:numPr>
              <w:shd w:val="clear" w:color="auto" w:fill="FFFFFF"/>
              <w:spacing w:after="0" w:line="240" w:lineRule="auto"/>
              <w:contextualSpacing/>
              <w:jc w:val="both"/>
              <w:rPr>
                <w:spacing w:val="1"/>
                <w:sz w:val="22"/>
              </w:rPr>
            </w:pPr>
            <w:r w:rsidRPr="002E1501">
              <w:rPr>
                <w:sz w:val="22"/>
              </w:rPr>
              <w:t xml:space="preserve">Практическое занятие № 3. </w:t>
            </w:r>
            <w:r w:rsidRPr="002E1501">
              <w:rPr>
                <w:spacing w:val="1"/>
                <w:sz w:val="22"/>
              </w:rPr>
              <w:t>Специальные упражнения прыгуна (многоскоки, ускорения, маховые упражнения для рук и ног), ОФП</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365"/>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numPr>
                <w:ilvl w:val="12"/>
                <w:numId w:val="0"/>
              </w:numPr>
              <w:shd w:val="clear" w:color="auto" w:fill="FFFFFF"/>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187"/>
        </w:trPr>
        <w:tc>
          <w:tcPr>
            <w:tcW w:w="2836" w:type="dxa"/>
            <w:vMerge w:val="restart"/>
            <w:hideMark/>
          </w:tcPr>
          <w:p w:rsidR="002E1501" w:rsidRPr="002E1501" w:rsidRDefault="002E1501" w:rsidP="002E1501">
            <w:pPr>
              <w:numPr>
                <w:ilvl w:val="12"/>
                <w:numId w:val="0"/>
              </w:numPr>
              <w:spacing w:after="0" w:line="240" w:lineRule="auto"/>
              <w:contextualSpacing/>
              <w:rPr>
                <w:b/>
                <w:bCs/>
                <w:sz w:val="22"/>
              </w:rPr>
            </w:pPr>
            <w:r w:rsidRPr="002E1501">
              <w:rPr>
                <w:b/>
                <w:bCs/>
                <w:sz w:val="22"/>
              </w:rPr>
              <w:t>Тема 2.4.</w:t>
            </w:r>
          </w:p>
          <w:p w:rsidR="002E1501" w:rsidRPr="002E1501" w:rsidRDefault="002E1501" w:rsidP="002E1501">
            <w:pPr>
              <w:numPr>
                <w:ilvl w:val="12"/>
                <w:numId w:val="0"/>
              </w:numPr>
              <w:spacing w:after="0" w:line="240" w:lineRule="auto"/>
              <w:contextualSpacing/>
              <w:rPr>
                <w:b/>
                <w:spacing w:val="-1"/>
                <w:sz w:val="22"/>
              </w:rPr>
            </w:pPr>
            <w:r w:rsidRPr="002E1501">
              <w:rPr>
                <w:b/>
                <w:spacing w:val="-1"/>
                <w:sz w:val="22"/>
              </w:rPr>
              <w:t>Эстафетный бег 4х100.</w:t>
            </w:r>
          </w:p>
          <w:p w:rsidR="002E1501" w:rsidRPr="002E1501" w:rsidRDefault="002E1501" w:rsidP="002E1501">
            <w:pPr>
              <w:numPr>
                <w:ilvl w:val="12"/>
                <w:numId w:val="0"/>
              </w:numPr>
              <w:spacing w:after="0" w:line="240" w:lineRule="auto"/>
              <w:contextualSpacing/>
              <w:rPr>
                <w:b/>
                <w:bCs/>
                <w:sz w:val="22"/>
              </w:rPr>
            </w:pPr>
            <w:r w:rsidRPr="002E1501">
              <w:rPr>
                <w:b/>
                <w:spacing w:val="-1"/>
                <w:sz w:val="22"/>
              </w:rPr>
              <w:t>Челночный бег</w:t>
            </w:r>
          </w:p>
        </w:tc>
        <w:tc>
          <w:tcPr>
            <w:tcW w:w="8334" w:type="dxa"/>
            <w:hideMark/>
          </w:tcPr>
          <w:p w:rsidR="002E1501" w:rsidRPr="002E1501" w:rsidRDefault="002E1501" w:rsidP="002E1501">
            <w:pPr>
              <w:numPr>
                <w:ilvl w:val="12"/>
                <w:numId w:val="0"/>
              </w:numPr>
              <w:shd w:val="clear" w:color="auto" w:fill="FFFFFF"/>
              <w:spacing w:after="0" w:line="240" w:lineRule="auto"/>
              <w:contextualSpacing/>
              <w:jc w:val="both"/>
              <w:rPr>
                <w:spacing w:val="-3"/>
                <w:sz w:val="22"/>
              </w:rPr>
            </w:pPr>
            <w:r w:rsidRPr="002E1501">
              <w:rPr>
                <w:b/>
                <w:spacing w:val="-3"/>
                <w:sz w:val="22"/>
              </w:rPr>
              <w:t>Содержание учебного материала</w:t>
            </w:r>
          </w:p>
        </w:tc>
        <w:tc>
          <w:tcPr>
            <w:tcW w:w="2121" w:type="dxa"/>
            <w:hideMark/>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344"/>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numPr>
                <w:ilvl w:val="12"/>
                <w:numId w:val="0"/>
              </w:numPr>
              <w:shd w:val="clear" w:color="auto" w:fill="FFFFFF"/>
              <w:spacing w:after="0" w:line="240" w:lineRule="auto"/>
              <w:contextualSpacing/>
              <w:jc w:val="both"/>
              <w:rPr>
                <w:spacing w:val="-3"/>
                <w:sz w:val="22"/>
              </w:rPr>
            </w:pPr>
            <w:r w:rsidRPr="002E1501">
              <w:rPr>
                <w:b/>
                <w:sz w:val="22"/>
              </w:rPr>
              <w:t>В том числе практических занятий</w:t>
            </w:r>
          </w:p>
        </w:tc>
        <w:tc>
          <w:tcPr>
            <w:tcW w:w="2121" w:type="dxa"/>
            <w:hideMark/>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120"/>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numPr>
                <w:ilvl w:val="12"/>
                <w:numId w:val="0"/>
              </w:numPr>
              <w:shd w:val="clear" w:color="auto" w:fill="FFFFFF"/>
              <w:spacing w:after="0" w:line="240" w:lineRule="auto"/>
              <w:contextualSpacing/>
              <w:jc w:val="both"/>
              <w:rPr>
                <w:spacing w:val="-3"/>
                <w:sz w:val="22"/>
              </w:rPr>
            </w:pPr>
            <w:r w:rsidRPr="002E1501">
              <w:rPr>
                <w:sz w:val="22"/>
              </w:rPr>
              <w:t>Практическое занятие № 4. Выполнение эстафетного бега 4х100, челночного бега</w:t>
            </w:r>
          </w:p>
        </w:tc>
        <w:tc>
          <w:tcPr>
            <w:tcW w:w="2121" w:type="dxa"/>
            <w:hideMark/>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120"/>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numPr>
                <w:ilvl w:val="12"/>
                <w:numId w:val="0"/>
              </w:numPr>
              <w:shd w:val="clear" w:color="auto" w:fill="FFFFFF"/>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24"/>
        </w:trPr>
        <w:tc>
          <w:tcPr>
            <w:tcW w:w="2836" w:type="dxa"/>
            <w:vMerge w:val="restart"/>
            <w:hideMark/>
          </w:tcPr>
          <w:p w:rsidR="002E1501" w:rsidRPr="002E1501" w:rsidRDefault="002E1501" w:rsidP="002E1501">
            <w:pPr>
              <w:numPr>
                <w:ilvl w:val="12"/>
                <w:numId w:val="0"/>
              </w:numPr>
              <w:spacing w:after="0" w:line="240" w:lineRule="auto"/>
              <w:contextualSpacing/>
              <w:rPr>
                <w:b/>
                <w:bCs/>
                <w:sz w:val="22"/>
              </w:rPr>
            </w:pPr>
            <w:r w:rsidRPr="002E1501">
              <w:rPr>
                <w:b/>
                <w:bCs/>
                <w:sz w:val="22"/>
              </w:rPr>
              <w:t xml:space="preserve">Тема 2.5. </w:t>
            </w:r>
          </w:p>
          <w:p w:rsidR="002E1501" w:rsidRPr="002E1501" w:rsidRDefault="002E1501" w:rsidP="002E1501">
            <w:pPr>
              <w:numPr>
                <w:ilvl w:val="12"/>
                <w:numId w:val="0"/>
              </w:numPr>
              <w:spacing w:after="0" w:line="240" w:lineRule="auto"/>
              <w:contextualSpacing/>
              <w:rPr>
                <w:b/>
                <w:bCs/>
                <w:sz w:val="22"/>
              </w:rPr>
            </w:pPr>
            <w:r w:rsidRPr="002E1501">
              <w:rPr>
                <w:b/>
                <w:bCs/>
                <w:sz w:val="22"/>
              </w:rPr>
              <w:t>Выполнение контрольных нормативов в беге и прыжках</w:t>
            </w:r>
          </w:p>
        </w:tc>
        <w:tc>
          <w:tcPr>
            <w:tcW w:w="8334" w:type="dxa"/>
            <w:hideMark/>
          </w:tcPr>
          <w:p w:rsidR="002E1501" w:rsidRPr="002E1501" w:rsidRDefault="002E1501" w:rsidP="002E1501">
            <w:pPr>
              <w:spacing w:after="0" w:line="240" w:lineRule="auto"/>
              <w:contextualSpacing/>
              <w:jc w:val="both"/>
              <w:rPr>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8</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293"/>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8</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430"/>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b/>
                <w:spacing w:val="-3"/>
                <w:sz w:val="22"/>
              </w:rPr>
            </w:pPr>
            <w:r w:rsidRPr="002E1501">
              <w:rPr>
                <w:sz w:val="22"/>
              </w:rPr>
              <w:t xml:space="preserve">Практическое занятие № 5. </w:t>
            </w:r>
            <w:r w:rsidRPr="002E1501">
              <w:rPr>
                <w:spacing w:val="-3"/>
                <w:sz w:val="22"/>
              </w:rPr>
              <w:t xml:space="preserve">Выполнение контрольных нормативов в беге, прыжок в длину с места, с разбега </w:t>
            </w:r>
            <w:r w:rsidRPr="002E1501">
              <w:rPr>
                <w:sz w:val="22"/>
              </w:rPr>
              <w:t>способом «согнув ноги», бег на выносливость</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8</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272"/>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c>
          <w:tcPr>
            <w:tcW w:w="11170" w:type="dxa"/>
            <w:gridSpan w:val="2"/>
            <w:hideMark/>
          </w:tcPr>
          <w:p w:rsidR="002E1501" w:rsidRPr="002E1501" w:rsidRDefault="002E1501" w:rsidP="002E1501">
            <w:pPr>
              <w:spacing w:after="0" w:line="240" w:lineRule="auto"/>
              <w:contextualSpacing/>
              <w:rPr>
                <w:spacing w:val="-3"/>
                <w:sz w:val="22"/>
              </w:rPr>
            </w:pPr>
            <w:r w:rsidRPr="002E1501">
              <w:rPr>
                <w:b/>
                <w:bCs/>
                <w:sz w:val="22"/>
              </w:rPr>
              <w:t>Раздел 3. Волейбол</w:t>
            </w:r>
          </w:p>
        </w:tc>
        <w:tc>
          <w:tcPr>
            <w:tcW w:w="2121" w:type="dxa"/>
            <w:hideMark/>
          </w:tcPr>
          <w:p w:rsidR="002E1501" w:rsidRPr="002E1501" w:rsidRDefault="002E1501" w:rsidP="002E1501">
            <w:pPr>
              <w:spacing w:after="0" w:line="240" w:lineRule="auto"/>
              <w:contextualSpacing/>
              <w:jc w:val="center"/>
              <w:rPr>
                <w:b/>
                <w:sz w:val="22"/>
                <w:lang w:val="en-US"/>
              </w:rPr>
            </w:pPr>
            <w:r w:rsidRPr="002E1501">
              <w:rPr>
                <w:b/>
                <w:sz w:val="22"/>
                <w:lang w:val="en-US"/>
              </w:rPr>
              <w:t>38</w:t>
            </w:r>
            <w:r w:rsidRPr="002E1501">
              <w:rPr>
                <w:b/>
                <w:sz w:val="22"/>
              </w:rPr>
              <w:t>/</w:t>
            </w:r>
            <w:r w:rsidRPr="002E1501">
              <w:rPr>
                <w:b/>
                <w:sz w:val="22"/>
                <w:lang w:val="en-US"/>
              </w:rPr>
              <w:t>38</w:t>
            </w:r>
          </w:p>
        </w:tc>
        <w:tc>
          <w:tcPr>
            <w:tcW w:w="1877" w:type="dxa"/>
          </w:tcPr>
          <w:p w:rsidR="002E1501" w:rsidRPr="002E1501" w:rsidRDefault="002E1501" w:rsidP="002E1501">
            <w:pPr>
              <w:spacing w:after="0" w:line="240" w:lineRule="auto"/>
              <w:contextualSpacing/>
              <w:jc w:val="center"/>
              <w:rPr>
                <w:b/>
                <w:sz w:val="22"/>
              </w:rPr>
            </w:pPr>
          </w:p>
        </w:tc>
      </w:tr>
      <w:tr w:rsidR="002E1501" w:rsidRPr="002E1501" w:rsidTr="00BA763D">
        <w:trPr>
          <w:trHeight w:val="352"/>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t>Тема 3.1.</w:t>
            </w:r>
          </w:p>
          <w:p w:rsidR="002E1501" w:rsidRPr="002E1501" w:rsidRDefault="002E1501" w:rsidP="002E1501">
            <w:pPr>
              <w:numPr>
                <w:ilvl w:val="12"/>
                <w:numId w:val="0"/>
              </w:numPr>
              <w:spacing w:after="0" w:line="240" w:lineRule="auto"/>
              <w:contextualSpacing/>
              <w:rPr>
                <w:b/>
                <w:sz w:val="22"/>
              </w:rPr>
            </w:pPr>
            <w:r w:rsidRPr="002E1501">
              <w:rPr>
                <w:b/>
                <w:sz w:val="22"/>
              </w:rPr>
              <w:t>Стойки игрока и перемещения. Общая физическая подготовка (ОФП)</w:t>
            </w:r>
          </w:p>
        </w:tc>
        <w:tc>
          <w:tcPr>
            <w:tcW w:w="8334" w:type="dxa"/>
            <w:hideMark/>
          </w:tcPr>
          <w:p w:rsidR="002E1501" w:rsidRPr="002E1501" w:rsidRDefault="002E1501" w:rsidP="002E1501">
            <w:pPr>
              <w:spacing w:after="0" w:line="240" w:lineRule="auto"/>
              <w:contextualSpacing/>
              <w:jc w:val="both"/>
              <w:rPr>
                <w:b/>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4</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258"/>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pacing w:val="6"/>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4</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27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z w:val="22"/>
              </w:rPr>
            </w:pPr>
            <w:r w:rsidRPr="002E1501">
              <w:rPr>
                <w:sz w:val="22"/>
              </w:rPr>
              <w:t>Практическое занятие № 6. Выполнение перемещения по зонам площадки, выполнение тестов по ОФП</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4</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27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200"/>
        </w:trPr>
        <w:tc>
          <w:tcPr>
            <w:tcW w:w="2836" w:type="dxa"/>
            <w:vMerge w:val="restart"/>
          </w:tcPr>
          <w:p w:rsidR="002E1501" w:rsidRPr="002E1501" w:rsidRDefault="002E1501" w:rsidP="002E1501">
            <w:pPr>
              <w:numPr>
                <w:ilvl w:val="12"/>
                <w:numId w:val="0"/>
              </w:numPr>
              <w:spacing w:after="0" w:line="240" w:lineRule="auto"/>
              <w:contextualSpacing/>
              <w:rPr>
                <w:b/>
                <w:bCs/>
                <w:sz w:val="22"/>
              </w:rPr>
            </w:pPr>
            <w:r w:rsidRPr="002E1501">
              <w:rPr>
                <w:b/>
                <w:bCs/>
                <w:sz w:val="22"/>
              </w:rPr>
              <w:t>Тема3.2.</w:t>
            </w:r>
          </w:p>
          <w:p w:rsidR="002E1501" w:rsidRPr="002E1501" w:rsidRDefault="002E1501" w:rsidP="002E1501">
            <w:pPr>
              <w:numPr>
                <w:ilvl w:val="12"/>
                <w:numId w:val="0"/>
              </w:numPr>
              <w:spacing w:after="0" w:line="240" w:lineRule="auto"/>
              <w:contextualSpacing/>
              <w:rPr>
                <w:b/>
                <w:sz w:val="22"/>
              </w:rPr>
            </w:pPr>
            <w:r w:rsidRPr="002E1501">
              <w:rPr>
                <w:b/>
                <w:sz w:val="22"/>
              </w:rPr>
              <w:t>Приемы и передачи мяча снизу и сверху двумя руками. ОФП</w:t>
            </w:r>
          </w:p>
        </w:tc>
        <w:tc>
          <w:tcPr>
            <w:tcW w:w="8334" w:type="dxa"/>
            <w:hideMark/>
          </w:tcPr>
          <w:p w:rsidR="002E1501" w:rsidRPr="002E1501" w:rsidRDefault="002E1501" w:rsidP="002E1501">
            <w:pPr>
              <w:spacing w:after="0" w:line="240" w:lineRule="auto"/>
              <w:contextualSpacing/>
              <w:jc w:val="both"/>
              <w:rPr>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4</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194"/>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54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z w:val="22"/>
              </w:rPr>
            </w:pPr>
            <w:r w:rsidRPr="002E1501">
              <w:rPr>
                <w:sz w:val="22"/>
              </w:rPr>
              <w:t xml:space="preserve">Практическое занятие № 7. Выполнение комплекса </w:t>
            </w:r>
            <w:r w:rsidRPr="002E1501">
              <w:rPr>
                <w:spacing w:val="1"/>
                <w:sz w:val="22"/>
              </w:rPr>
              <w:t>упражнений по ОФП</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62"/>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lastRenderedPageBreak/>
              <w:t>Тема3.3.</w:t>
            </w:r>
          </w:p>
          <w:p w:rsidR="002E1501" w:rsidRPr="002E1501" w:rsidRDefault="002E1501" w:rsidP="002E1501">
            <w:pPr>
              <w:numPr>
                <w:ilvl w:val="12"/>
                <w:numId w:val="0"/>
              </w:numPr>
              <w:spacing w:after="0" w:line="240" w:lineRule="auto"/>
              <w:contextualSpacing/>
              <w:rPr>
                <w:b/>
                <w:sz w:val="22"/>
              </w:rPr>
            </w:pPr>
            <w:r w:rsidRPr="002E1501">
              <w:rPr>
                <w:b/>
                <w:sz w:val="22"/>
              </w:rPr>
              <w:t>Нижняя прямая и боковая подача. ОФП</w:t>
            </w:r>
          </w:p>
        </w:tc>
        <w:tc>
          <w:tcPr>
            <w:tcW w:w="8334" w:type="dxa"/>
          </w:tcPr>
          <w:p w:rsidR="002E1501" w:rsidRPr="002E1501" w:rsidRDefault="002E1501" w:rsidP="002E1501">
            <w:pPr>
              <w:spacing w:after="0" w:line="240" w:lineRule="auto"/>
              <w:contextualSpacing/>
              <w:jc w:val="both"/>
              <w:rPr>
                <w:b/>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 w:val="22"/>
              </w:rPr>
            </w:pPr>
          </w:p>
        </w:tc>
      </w:tr>
      <w:tr w:rsidR="002E1501" w:rsidRPr="002E1501" w:rsidTr="00BA763D">
        <w:trPr>
          <w:trHeight w:val="30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576"/>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sz w:val="22"/>
              </w:rPr>
            </w:pPr>
            <w:r w:rsidRPr="002E1501">
              <w:rPr>
                <w:sz w:val="22"/>
              </w:rPr>
              <w:t>Практическое занятие № 8.  Выполнение упражнений на укрепление мышц кистей, плечевого пояса,</w:t>
            </w:r>
            <w:r>
              <w:rPr>
                <w:sz w:val="22"/>
              </w:rPr>
              <w:t xml:space="preserve"> </w:t>
            </w:r>
            <w:r w:rsidRPr="002E1501">
              <w:rPr>
                <w:sz w:val="22"/>
              </w:rPr>
              <w:t>брюшного пресса, мышц ног</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162"/>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56"/>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t>Тема3.4.</w:t>
            </w:r>
          </w:p>
          <w:p w:rsidR="002E1501" w:rsidRPr="002E1501" w:rsidRDefault="002E1501" w:rsidP="002E1501">
            <w:pPr>
              <w:numPr>
                <w:ilvl w:val="12"/>
                <w:numId w:val="0"/>
              </w:numPr>
              <w:spacing w:after="0" w:line="240" w:lineRule="auto"/>
              <w:contextualSpacing/>
              <w:rPr>
                <w:b/>
                <w:sz w:val="22"/>
              </w:rPr>
            </w:pPr>
            <w:r w:rsidRPr="002E1501">
              <w:rPr>
                <w:b/>
                <w:sz w:val="22"/>
              </w:rPr>
              <w:t>Верхняя прямая подача. ОФП</w:t>
            </w:r>
          </w:p>
        </w:tc>
        <w:tc>
          <w:tcPr>
            <w:tcW w:w="8334" w:type="dxa"/>
            <w:hideMark/>
          </w:tcPr>
          <w:p w:rsidR="002E1501" w:rsidRPr="002E1501" w:rsidRDefault="002E1501" w:rsidP="002E1501">
            <w:pPr>
              <w:spacing w:after="0" w:line="240" w:lineRule="auto"/>
              <w:contextualSpacing/>
              <w:rPr>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70"/>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537"/>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2"/>
                <w:sz w:val="22"/>
              </w:rPr>
            </w:pPr>
            <w:r w:rsidRPr="002E1501">
              <w:rPr>
                <w:sz w:val="22"/>
              </w:rPr>
              <w:t>Практическое занятие № 9. Выполнение упражнений на укрепление мышц кистей, плечевого пояса, брюшного пресса, мышц ног</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86"/>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62"/>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t>Тема3.5.</w:t>
            </w:r>
          </w:p>
          <w:p w:rsidR="002E1501" w:rsidRPr="002E1501" w:rsidRDefault="002E1501" w:rsidP="002E1501">
            <w:pPr>
              <w:numPr>
                <w:ilvl w:val="12"/>
                <w:numId w:val="0"/>
              </w:numPr>
              <w:spacing w:after="0" w:line="240" w:lineRule="auto"/>
              <w:contextualSpacing/>
              <w:rPr>
                <w:b/>
                <w:sz w:val="22"/>
              </w:rPr>
            </w:pPr>
            <w:r w:rsidRPr="002E1501">
              <w:rPr>
                <w:b/>
                <w:sz w:val="22"/>
              </w:rPr>
              <w:t>Тактика игры в защите и нападении</w:t>
            </w:r>
          </w:p>
        </w:tc>
        <w:tc>
          <w:tcPr>
            <w:tcW w:w="8334" w:type="dxa"/>
            <w:hideMark/>
          </w:tcPr>
          <w:p w:rsidR="002E1501" w:rsidRPr="002E1501" w:rsidRDefault="002E1501" w:rsidP="002E1501">
            <w:pPr>
              <w:spacing w:after="0" w:line="240" w:lineRule="auto"/>
              <w:contextualSpacing/>
              <w:rPr>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57"/>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43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pacing w:val="3"/>
                <w:sz w:val="22"/>
              </w:rPr>
            </w:pPr>
            <w:r w:rsidRPr="002E1501">
              <w:rPr>
                <w:sz w:val="22"/>
              </w:rPr>
              <w:t>Практическое занятие № 10. Отработка тактики игры, выполнение приёмов передачи мяча</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30"/>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44"/>
        </w:trPr>
        <w:tc>
          <w:tcPr>
            <w:tcW w:w="2836" w:type="dxa"/>
            <w:vMerge w:val="restart"/>
          </w:tcPr>
          <w:p w:rsidR="002E1501" w:rsidRPr="002E1501" w:rsidRDefault="002E1501" w:rsidP="002E1501">
            <w:pPr>
              <w:numPr>
                <w:ilvl w:val="12"/>
                <w:numId w:val="0"/>
              </w:numPr>
              <w:spacing w:after="0" w:line="240" w:lineRule="auto"/>
              <w:contextualSpacing/>
              <w:rPr>
                <w:bCs/>
                <w:sz w:val="22"/>
              </w:rPr>
            </w:pPr>
            <w:r w:rsidRPr="002E1501">
              <w:rPr>
                <w:b/>
                <w:bCs/>
                <w:sz w:val="22"/>
              </w:rPr>
              <w:t>Тема3.6.</w:t>
            </w:r>
          </w:p>
          <w:p w:rsidR="002E1501" w:rsidRPr="002E1501" w:rsidRDefault="002E1501" w:rsidP="002E1501">
            <w:pPr>
              <w:numPr>
                <w:ilvl w:val="12"/>
                <w:numId w:val="0"/>
              </w:numPr>
              <w:spacing w:after="0" w:line="240" w:lineRule="auto"/>
              <w:contextualSpacing/>
              <w:rPr>
                <w:b/>
                <w:sz w:val="22"/>
              </w:rPr>
            </w:pPr>
            <w:r w:rsidRPr="002E1501">
              <w:rPr>
                <w:b/>
                <w:sz w:val="22"/>
              </w:rPr>
              <w:t>Основы методики судейства</w:t>
            </w:r>
          </w:p>
        </w:tc>
        <w:tc>
          <w:tcPr>
            <w:tcW w:w="8334" w:type="dxa"/>
            <w:hideMark/>
          </w:tcPr>
          <w:p w:rsidR="002E1501" w:rsidRPr="002E1501" w:rsidRDefault="002E1501" w:rsidP="002E1501">
            <w:pPr>
              <w:spacing w:after="0" w:line="240" w:lineRule="auto"/>
              <w:contextualSpacing/>
              <w:rPr>
                <w:b/>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4</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17"/>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44"/>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rPr>
                <w:sz w:val="22"/>
              </w:rPr>
            </w:pPr>
            <w:r w:rsidRPr="002E1501">
              <w:rPr>
                <w:sz w:val="22"/>
              </w:rPr>
              <w:t>Практическое занятие № 11. Отработка навыков судейства в волейболе</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44"/>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62"/>
        </w:trPr>
        <w:tc>
          <w:tcPr>
            <w:tcW w:w="2836" w:type="dxa"/>
            <w:vMerge w:val="restart"/>
            <w:hideMark/>
          </w:tcPr>
          <w:p w:rsidR="002E1501" w:rsidRPr="002E1501" w:rsidRDefault="002E1501" w:rsidP="002E1501">
            <w:pPr>
              <w:numPr>
                <w:ilvl w:val="12"/>
                <w:numId w:val="0"/>
              </w:numPr>
              <w:spacing w:after="0" w:line="240" w:lineRule="auto"/>
              <w:contextualSpacing/>
              <w:rPr>
                <w:b/>
                <w:bCs/>
                <w:sz w:val="22"/>
              </w:rPr>
            </w:pPr>
            <w:r w:rsidRPr="002E1501">
              <w:rPr>
                <w:b/>
                <w:bCs/>
                <w:sz w:val="22"/>
              </w:rPr>
              <w:t>Тема 3.7.</w:t>
            </w:r>
          </w:p>
          <w:p w:rsidR="002E1501" w:rsidRPr="002E1501" w:rsidRDefault="002E1501" w:rsidP="002E1501">
            <w:pPr>
              <w:numPr>
                <w:ilvl w:val="12"/>
                <w:numId w:val="0"/>
              </w:numPr>
              <w:spacing w:after="0" w:line="240" w:lineRule="auto"/>
              <w:contextualSpacing/>
              <w:rPr>
                <w:b/>
                <w:sz w:val="22"/>
              </w:rPr>
            </w:pPr>
            <w:r w:rsidRPr="002E1501">
              <w:rPr>
                <w:b/>
                <w:sz w:val="22"/>
              </w:rPr>
              <w:t xml:space="preserve">Контроль выполнения </w:t>
            </w:r>
          </w:p>
          <w:p w:rsidR="002E1501" w:rsidRPr="002E1501" w:rsidRDefault="002E1501" w:rsidP="002E1501">
            <w:pPr>
              <w:numPr>
                <w:ilvl w:val="12"/>
                <w:numId w:val="0"/>
              </w:numPr>
              <w:spacing w:after="0" w:line="240" w:lineRule="auto"/>
              <w:contextualSpacing/>
              <w:rPr>
                <w:bCs/>
                <w:sz w:val="22"/>
              </w:rPr>
            </w:pPr>
            <w:r w:rsidRPr="002E1501">
              <w:rPr>
                <w:b/>
                <w:sz w:val="22"/>
              </w:rPr>
              <w:t>тестов по волейболу</w:t>
            </w:r>
          </w:p>
        </w:tc>
        <w:tc>
          <w:tcPr>
            <w:tcW w:w="8334" w:type="dxa"/>
          </w:tcPr>
          <w:p w:rsidR="002E1501" w:rsidRPr="002E1501" w:rsidRDefault="002E1501" w:rsidP="002E1501">
            <w:pPr>
              <w:spacing w:after="0" w:line="240" w:lineRule="auto"/>
              <w:contextualSpacing/>
              <w:rPr>
                <w:b/>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8</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366"/>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8</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66"/>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spacing w:val="-3"/>
                <w:sz w:val="22"/>
              </w:rPr>
            </w:pPr>
            <w:r w:rsidRPr="002E1501">
              <w:rPr>
                <w:sz w:val="22"/>
              </w:rPr>
              <w:t>Практическое занятие № 12. Выполнение передачи мяча в парах</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47"/>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sz w:val="22"/>
              </w:rPr>
            </w:pPr>
            <w:r w:rsidRPr="002E1501">
              <w:rPr>
                <w:sz w:val="22"/>
              </w:rPr>
              <w:t>Практическое занятие № 13. Игра по упрощённым правилам волейбола</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53"/>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sz w:val="22"/>
              </w:rPr>
            </w:pPr>
            <w:r w:rsidRPr="002E1501">
              <w:rPr>
                <w:sz w:val="22"/>
              </w:rPr>
              <w:t>Практическое занятие № 14. Игра по правилам</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5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c>
          <w:tcPr>
            <w:tcW w:w="11170" w:type="dxa"/>
            <w:gridSpan w:val="2"/>
            <w:hideMark/>
          </w:tcPr>
          <w:p w:rsidR="002E1501" w:rsidRPr="002E1501" w:rsidRDefault="002E1501" w:rsidP="002E1501">
            <w:pPr>
              <w:spacing w:after="0" w:line="240" w:lineRule="auto"/>
              <w:contextualSpacing/>
              <w:rPr>
                <w:bCs/>
                <w:sz w:val="22"/>
              </w:rPr>
            </w:pPr>
            <w:r w:rsidRPr="002E1501">
              <w:rPr>
                <w:b/>
                <w:sz w:val="22"/>
              </w:rPr>
              <w:t>Раздел 4. Баскетбол</w:t>
            </w:r>
          </w:p>
        </w:tc>
        <w:tc>
          <w:tcPr>
            <w:tcW w:w="2121" w:type="dxa"/>
            <w:hideMark/>
          </w:tcPr>
          <w:p w:rsidR="002E1501" w:rsidRPr="002E1501" w:rsidRDefault="002E1501" w:rsidP="002E1501">
            <w:pPr>
              <w:spacing w:after="0" w:line="240" w:lineRule="auto"/>
              <w:contextualSpacing/>
              <w:jc w:val="center"/>
              <w:rPr>
                <w:b/>
                <w:sz w:val="22"/>
                <w:lang w:val="en-US"/>
              </w:rPr>
            </w:pPr>
            <w:r w:rsidRPr="002E1501">
              <w:rPr>
                <w:b/>
                <w:sz w:val="22"/>
                <w:lang w:val="en-US"/>
              </w:rPr>
              <w:t>42</w:t>
            </w:r>
            <w:r w:rsidRPr="002E1501">
              <w:rPr>
                <w:b/>
                <w:sz w:val="22"/>
              </w:rPr>
              <w:t>/</w:t>
            </w:r>
            <w:r w:rsidRPr="002E1501">
              <w:rPr>
                <w:b/>
                <w:sz w:val="22"/>
                <w:lang w:val="en-US"/>
              </w:rPr>
              <w:t>42</w:t>
            </w:r>
          </w:p>
        </w:tc>
        <w:tc>
          <w:tcPr>
            <w:tcW w:w="1877" w:type="dxa"/>
          </w:tcPr>
          <w:p w:rsidR="002E1501" w:rsidRPr="002E1501" w:rsidRDefault="002E1501" w:rsidP="002E1501">
            <w:pPr>
              <w:spacing w:after="0" w:line="240" w:lineRule="auto"/>
              <w:contextualSpacing/>
              <w:jc w:val="center"/>
              <w:rPr>
                <w:b/>
                <w:sz w:val="22"/>
              </w:rPr>
            </w:pPr>
          </w:p>
        </w:tc>
      </w:tr>
      <w:tr w:rsidR="002E1501" w:rsidRPr="002E1501" w:rsidTr="00BA763D">
        <w:trPr>
          <w:trHeight w:val="280"/>
        </w:trPr>
        <w:tc>
          <w:tcPr>
            <w:tcW w:w="2836" w:type="dxa"/>
            <w:vMerge w:val="restart"/>
          </w:tcPr>
          <w:p w:rsidR="002E1501" w:rsidRPr="002E1501" w:rsidRDefault="002E1501" w:rsidP="002E1501">
            <w:pPr>
              <w:numPr>
                <w:ilvl w:val="12"/>
                <w:numId w:val="0"/>
              </w:numPr>
              <w:shd w:val="clear" w:color="auto" w:fill="FFFFFF"/>
              <w:spacing w:after="0" w:line="240" w:lineRule="auto"/>
              <w:contextualSpacing/>
              <w:rPr>
                <w:b/>
                <w:sz w:val="22"/>
              </w:rPr>
            </w:pPr>
            <w:r w:rsidRPr="002E1501">
              <w:rPr>
                <w:b/>
                <w:sz w:val="22"/>
              </w:rPr>
              <w:t xml:space="preserve">Тема 4.1. </w:t>
            </w:r>
          </w:p>
          <w:p w:rsidR="002E1501" w:rsidRPr="002E1501" w:rsidRDefault="002E1501" w:rsidP="002E1501">
            <w:pPr>
              <w:numPr>
                <w:ilvl w:val="12"/>
                <w:numId w:val="0"/>
              </w:numPr>
              <w:shd w:val="clear" w:color="auto" w:fill="FFFFFF"/>
              <w:spacing w:after="0" w:line="240" w:lineRule="auto"/>
              <w:contextualSpacing/>
              <w:rPr>
                <w:b/>
                <w:spacing w:val="1"/>
                <w:sz w:val="22"/>
              </w:rPr>
            </w:pPr>
            <w:r w:rsidRPr="002E1501">
              <w:rPr>
                <w:b/>
                <w:sz w:val="22"/>
              </w:rPr>
              <w:t>Стойка игрока, перемещения, остановки, повороты. ОФП</w:t>
            </w:r>
          </w:p>
        </w:tc>
        <w:tc>
          <w:tcPr>
            <w:tcW w:w="8334" w:type="dxa"/>
            <w:hideMark/>
          </w:tcPr>
          <w:p w:rsidR="002E1501" w:rsidRPr="002E1501" w:rsidRDefault="002E1501" w:rsidP="002E1501">
            <w:pPr>
              <w:spacing w:after="0" w:line="240" w:lineRule="auto"/>
              <w:contextualSpacing/>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8</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80"/>
        </w:trPr>
        <w:tc>
          <w:tcPr>
            <w:tcW w:w="2836" w:type="dxa"/>
            <w:vMerge/>
          </w:tcPr>
          <w:p w:rsidR="002E1501" w:rsidRPr="002E1501" w:rsidRDefault="002E1501" w:rsidP="002E1501">
            <w:pPr>
              <w:numPr>
                <w:ilvl w:val="12"/>
                <w:numId w:val="0"/>
              </w:numPr>
              <w:shd w:val="clear" w:color="auto" w:fill="FFFFFF"/>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6"/>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8</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554"/>
        </w:trPr>
        <w:tc>
          <w:tcPr>
            <w:tcW w:w="2836" w:type="dxa"/>
            <w:vMerge/>
          </w:tcPr>
          <w:p w:rsidR="002E1501" w:rsidRPr="002E1501" w:rsidRDefault="002E1501" w:rsidP="002E1501">
            <w:pPr>
              <w:numPr>
                <w:ilvl w:val="12"/>
                <w:numId w:val="0"/>
              </w:numPr>
              <w:shd w:val="clear" w:color="auto" w:fill="FFFFFF"/>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1"/>
                <w:sz w:val="22"/>
              </w:rPr>
            </w:pPr>
            <w:r w:rsidRPr="002E1501">
              <w:rPr>
                <w:sz w:val="22"/>
              </w:rPr>
              <w:t>Практическое занятие № 15. Выполнение упражнений для укрепления мышц плечевого пояса, ног</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8</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2E1501">
        <w:trPr>
          <w:trHeight w:val="277"/>
        </w:trPr>
        <w:tc>
          <w:tcPr>
            <w:tcW w:w="2836" w:type="dxa"/>
            <w:vMerge/>
          </w:tcPr>
          <w:p w:rsidR="002E1501" w:rsidRPr="002E1501" w:rsidRDefault="002E1501" w:rsidP="002E1501">
            <w:pPr>
              <w:numPr>
                <w:ilvl w:val="12"/>
                <w:numId w:val="0"/>
              </w:numPr>
              <w:shd w:val="clear" w:color="auto" w:fill="FFFFFF"/>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262"/>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t>Тема4.2.</w:t>
            </w:r>
          </w:p>
          <w:p w:rsidR="002E1501" w:rsidRPr="002E1501" w:rsidRDefault="002E1501" w:rsidP="002E1501">
            <w:pPr>
              <w:numPr>
                <w:ilvl w:val="12"/>
                <w:numId w:val="0"/>
              </w:numPr>
              <w:spacing w:after="0" w:line="240" w:lineRule="auto"/>
              <w:contextualSpacing/>
              <w:rPr>
                <w:b/>
                <w:sz w:val="22"/>
              </w:rPr>
            </w:pPr>
            <w:r w:rsidRPr="002E1501">
              <w:rPr>
                <w:b/>
                <w:sz w:val="22"/>
              </w:rPr>
              <w:lastRenderedPageBreak/>
              <w:t>Передачи мяча. ОФП</w:t>
            </w:r>
          </w:p>
        </w:tc>
        <w:tc>
          <w:tcPr>
            <w:tcW w:w="8334" w:type="dxa"/>
            <w:hideMark/>
          </w:tcPr>
          <w:p w:rsidR="002E1501" w:rsidRPr="002E1501" w:rsidRDefault="002E1501" w:rsidP="002E1501">
            <w:pPr>
              <w:spacing w:after="0" w:line="240" w:lineRule="auto"/>
              <w:contextualSpacing/>
              <w:rPr>
                <w:sz w:val="22"/>
              </w:rPr>
            </w:pPr>
            <w:r w:rsidRPr="002E1501">
              <w:rPr>
                <w:b/>
                <w:spacing w:val="-3"/>
                <w:sz w:val="22"/>
              </w:rPr>
              <w:lastRenderedPageBreak/>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lastRenderedPageBreak/>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335"/>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774"/>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3"/>
                <w:sz w:val="22"/>
              </w:rPr>
            </w:pPr>
            <w:r w:rsidRPr="002E1501">
              <w:rPr>
                <w:sz w:val="22"/>
              </w:rPr>
              <w:t>Практическое занятие № 16.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67"/>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43"/>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t>Тема4.3.</w:t>
            </w:r>
          </w:p>
          <w:p w:rsidR="002E1501" w:rsidRPr="002E1501" w:rsidRDefault="002E1501" w:rsidP="002E1501">
            <w:pPr>
              <w:numPr>
                <w:ilvl w:val="12"/>
                <w:numId w:val="0"/>
              </w:numPr>
              <w:spacing w:after="0" w:line="240" w:lineRule="auto"/>
              <w:contextualSpacing/>
              <w:rPr>
                <w:b/>
                <w:sz w:val="22"/>
              </w:rPr>
            </w:pPr>
            <w:r w:rsidRPr="002E1501">
              <w:rPr>
                <w:b/>
                <w:sz w:val="22"/>
              </w:rPr>
              <w:t>Ведение мяча и броски мяча в корзину с места, в движении, прыжком. ОФП</w:t>
            </w:r>
          </w:p>
        </w:tc>
        <w:tc>
          <w:tcPr>
            <w:tcW w:w="8334" w:type="dxa"/>
            <w:hideMark/>
          </w:tcPr>
          <w:p w:rsidR="002E1501" w:rsidRPr="002E1501" w:rsidRDefault="002E1501" w:rsidP="002E1501">
            <w:pPr>
              <w:spacing w:after="0" w:line="240" w:lineRule="auto"/>
              <w:contextualSpacing/>
              <w:jc w:val="both"/>
              <w:rPr>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8</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308"/>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8</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65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pacing w:val="-3"/>
                <w:sz w:val="22"/>
              </w:rPr>
            </w:pPr>
            <w:r w:rsidRPr="002E1501">
              <w:rPr>
                <w:sz w:val="22"/>
              </w:rPr>
              <w:t>Практическое занятие № 17. Выполнение упражнений для укрепления мышц кистей, плечевого пояса, ног, брюшного пресса</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8</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24"/>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17"/>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t>Тема4.4.</w:t>
            </w:r>
          </w:p>
          <w:p w:rsidR="002E1501" w:rsidRPr="002E1501" w:rsidRDefault="002E1501" w:rsidP="002E1501">
            <w:pPr>
              <w:numPr>
                <w:ilvl w:val="12"/>
                <w:numId w:val="0"/>
              </w:numPr>
              <w:spacing w:after="0" w:line="240" w:lineRule="auto"/>
              <w:contextualSpacing/>
              <w:rPr>
                <w:b/>
                <w:sz w:val="22"/>
              </w:rPr>
            </w:pPr>
            <w:r w:rsidRPr="002E1501">
              <w:rPr>
                <w:b/>
                <w:sz w:val="22"/>
              </w:rPr>
              <w:t>Техника штрафных бросков. ОФП</w:t>
            </w:r>
          </w:p>
        </w:tc>
        <w:tc>
          <w:tcPr>
            <w:tcW w:w="8334" w:type="dxa"/>
            <w:hideMark/>
          </w:tcPr>
          <w:p w:rsidR="002E1501" w:rsidRPr="002E1501" w:rsidRDefault="002E1501" w:rsidP="002E1501">
            <w:pPr>
              <w:spacing w:after="0" w:line="240" w:lineRule="auto"/>
              <w:contextualSpacing/>
              <w:jc w:val="both"/>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b/>
                <w:sz w:val="22"/>
              </w:rPr>
            </w:pPr>
          </w:p>
        </w:tc>
      </w:tr>
      <w:tr w:rsidR="002E1501" w:rsidRPr="002E1501" w:rsidTr="00BA763D">
        <w:trPr>
          <w:trHeight w:val="258"/>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7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z w:val="22"/>
              </w:rPr>
            </w:pPr>
            <w:r w:rsidRPr="002E1501">
              <w:rPr>
                <w:sz w:val="22"/>
              </w:rPr>
              <w:t>Практическое занятие № 18 Выполнение упражнений для укрепления мышц кистей, плечевого пояса, ног</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7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01"/>
        </w:trPr>
        <w:tc>
          <w:tcPr>
            <w:tcW w:w="2836" w:type="dxa"/>
            <w:vMerge w:val="restart"/>
          </w:tcPr>
          <w:p w:rsidR="002E1501" w:rsidRPr="002E1501" w:rsidRDefault="002E1501" w:rsidP="002E1501">
            <w:pPr>
              <w:numPr>
                <w:ilvl w:val="12"/>
                <w:numId w:val="0"/>
              </w:numPr>
              <w:spacing w:after="0" w:line="240" w:lineRule="auto"/>
              <w:contextualSpacing/>
              <w:rPr>
                <w:b/>
                <w:bCs/>
                <w:sz w:val="22"/>
              </w:rPr>
            </w:pPr>
            <w:r w:rsidRPr="002E1501">
              <w:rPr>
                <w:b/>
                <w:bCs/>
                <w:sz w:val="22"/>
              </w:rPr>
              <w:t>Тема4.5.</w:t>
            </w:r>
          </w:p>
          <w:p w:rsidR="002E1501" w:rsidRPr="002E1501" w:rsidRDefault="002E1501" w:rsidP="002E1501">
            <w:pPr>
              <w:numPr>
                <w:ilvl w:val="12"/>
                <w:numId w:val="0"/>
              </w:numPr>
              <w:spacing w:after="0" w:line="240" w:lineRule="auto"/>
              <w:contextualSpacing/>
              <w:rPr>
                <w:b/>
                <w:sz w:val="22"/>
              </w:rPr>
            </w:pPr>
            <w:r w:rsidRPr="002E1501">
              <w:rPr>
                <w:b/>
                <w:sz w:val="22"/>
              </w:rPr>
              <w:t>Тактика игры в защите и нападении. Игра по упрощенным правилам баскетбола. Игра по правилам</w:t>
            </w:r>
          </w:p>
        </w:tc>
        <w:tc>
          <w:tcPr>
            <w:tcW w:w="8334" w:type="dxa"/>
          </w:tcPr>
          <w:p w:rsidR="002E1501" w:rsidRPr="002E1501" w:rsidRDefault="002E1501" w:rsidP="002E1501">
            <w:pPr>
              <w:spacing w:after="0" w:line="240" w:lineRule="auto"/>
              <w:contextualSpacing/>
              <w:jc w:val="both"/>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8</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58"/>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8</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264"/>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numPr>
                <w:ilvl w:val="12"/>
                <w:numId w:val="0"/>
              </w:numPr>
              <w:spacing w:after="0" w:line="240" w:lineRule="auto"/>
              <w:contextualSpacing/>
              <w:jc w:val="both"/>
              <w:rPr>
                <w:b/>
                <w:spacing w:val="-3"/>
                <w:sz w:val="22"/>
              </w:rPr>
            </w:pPr>
            <w:r w:rsidRPr="002E1501">
              <w:rPr>
                <w:sz w:val="22"/>
              </w:rPr>
              <w:t>Практическое занятие № 19. Игра по упрощенным правилам баскетбола</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4</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262"/>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numPr>
                <w:ilvl w:val="12"/>
                <w:numId w:val="0"/>
              </w:numPr>
              <w:spacing w:after="0" w:line="240" w:lineRule="auto"/>
              <w:contextualSpacing/>
              <w:jc w:val="both"/>
              <w:rPr>
                <w:sz w:val="22"/>
              </w:rPr>
            </w:pPr>
            <w:r w:rsidRPr="002E1501">
              <w:rPr>
                <w:sz w:val="22"/>
              </w:rPr>
              <w:t>Практическое занятие № 20. Игра по правилам</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4</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41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numPr>
                <w:ilvl w:val="12"/>
                <w:numId w:val="0"/>
              </w:num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sz w:val="22"/>
              </w:rPr>
            </w:pPr>
          </w:p>
        </w:tc>
      </w:tr>
      <w:tr w:rsidR="002E1501" w:rsidRPr="002E1501" w:rsidTr="00BA763D">
        <w:trPr>
          <w:trHeight w:val="273"/>
        </w:trPr>
        <w:tc>
          <w:tcPr>
            <w:tcW w:w="2836" w:type="dxa"/>
            <w:vMerge w:val="restart"/>
            <w:hideMark/>
          </w:tcPr>
          <w:p w:rsidR="002E1501" w:rsidRPr="002E1501" w:rsidRDefault="002E1501" w:rsidP="002E1501">
            <w:pPr>
              <w:numPr>
                <w:ilvl w:val="12"/>
                <w:numId w:val="0"/>
              </w:numPr>
              <w:spacing w:after="0" w:line="240" w:lineRule="auto"/>
              <w:contextualSpacing/>
              <w:rPr>
                <w:bCs/>
                <w:sz w:val="22"/>
              </w:rPr>
            </w:pPr>
            <w:r w:rsidRPr="002E1501">
              <w:rPr>
                <w:b/>
                <w:bCs/>
                <w:sz w:val="22"/>
              </w:rPr>
              <w:t>Тема4.6</w:t>
            </w:r>
            <w:r w:rsidRPr="002E1501">
              <w:rPr>
                <w:sz w:val="22"/>
              </w:rPr>
              <w:t>.</w:t>
            </w:r>
          </w:p>
          <w:p w:rsidR="002E1501" w:rsidRPr="002E1501" w:rsidRDefault="002E1501" w:rsidP="002E1501">
            <w:pPr>
              <w:numPr>
                <w:ilvl w:val="12"/>
                <w:numId w:val="0"/>
              </w:numPr>
              <w:spacing w:after="0" w:line="240" w:lineRule="auto"/>
              <w:contextualSpacing/>
              <w:rPr>
                <w:b/>
                <w:sz w:val="22"/>
              </w:rPr>
            </w:pPr>
            <w:r w:rsidRPr="002E1501">
              <w:rPr>
                <w:b/>
                <w:sz w:val="22"/>
              </w:rPr>
              <w:t>Практика судейства в баскетболе</w:t>
            </w:r>
          </w:p>
        </w:tc>
        <w:tc>
          <w:tcPr>
            <w:tcW w:w="8334" w:type="dxa"/>
            <w:hideMark/>
          </w:tcPr>
          <w:p w:rsidR="002E1501" w:rsidRPr="002E1501" w:rsidRDefault="002E1501" w:rsidP="002E1501">
            <w:pPr>
              <w:spacing w:after="0" w:line="240" w:lineRule="auto"/>
              <w:contextualSpacing/>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lang w:val="en-US"/>
              </w:rPr>
            </w:pPr>
            <w:r w:rsidRPr="002E1501">
              <w:rPr>
                <w:b/>
                <w:sz w:val="22"/>
                <w:lang w:val="en-US"/>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rPr>
            </w:pPr>
          </w:p>
        </w:tc>
      </w:tr>
      <w:tr w:rsidR="002E1501" w:rsidRPr="002E1501" w:rsidTr="00BA763D">
        <w:trPr>
          <w:trHeight w:val="299"/>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lang w:val="en-US"/>
              </w:rPr>
            </w:pPr>
            <w:r w:rsidRPr="002E1501">
              <w:rPr>
                <w:b/>
                <w:bCs/>
                <w:sz w:val="22"/>
                <w:lang w:val="en-US"/>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78"/>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z w:val="22"/>
              </w:rPr>
            </w:pPr>
            <w:r w:rsidRPr="002E1501">
              <w:rPr>
                <w:sz w:val="22"/>
              </w:rPr>
              <w:t>Практическое занятие 21. Практика в судействе соревнований по баскетболу</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812"/>
        </w:trPr>
        <w:tc>
          <w:tcPr>
            <w:tcW w:w="2836" w:type="dxa"/>
            <w:vMerge/>
            <w:hideMark/>
          </w:tcPr>
          <w:p w:rsidR="002E1501" w:rsidRPr="002E1501" w:rsidRDefault="002E1501" w:rsidP="002E1501">
            <w:pPr>
              <w:numPr>
                <w:ilvl w:val="12"/>
                <w:numId w:val="0"/>
              </w:numPr>
              <w:spacing w:after="0" w:line="240" w:lineRule="auto"/>
              <w:contextualSpacing/>
              <w:rPr>
                <w:b/>
                <w:bCs/>
                <w:sz w:val="22"/>
              </w:rPr>
            </w:pPr>
          </w:p>
        </w:tc>
        <w:tc>
          <w:tcPr>
            <w:tcW w:w="8334" w:type="dxa"/>
            <w:hideMark/>
          </w:tcPr>
          <w:p w:rsidR="002E1501" w:rsidRPr="002E1501" w:rsidRDefault="002E1501" w:rsidP="002E1501">
            <w:pPr>
              <w:spacing w:after="0" w:line="240" w:lineRule="auto"/>
              <w:contextualSpacing/>
              <w:jc w:val="both"/>
              <w:rPr>
                <w:sz w:val="22"/>
              </w:rPr>
            </w:pPr>
            <w:r w:rsidRPr="002E1501">
              <w:rPr>
                <w:sz w:val="22"/>
              </w:rPr>
              <w:t xml:space="preserve">Практическое занятие 22. Выполнение контрольных упражнений: </w:t>
            </w:r>
            <w:r w:rsidRPr="002E1501">
              <w:rPr>
                <w:spacing w:val="-3"/>
                <w:sz w:val="22"/>
              </w:rPr>
              <w:t>ведение змейкой с остановкой в два шага и броском в кольцо;</w:t>
            </w:r>
            <w:r>
              <w:rPr>
                <w:spacing w:val="-3"/>
                <w:sz w:val="22"/>
              </w:rPr>
              <w:t xml:space="preserve"> </w:t>
            </w:r>
            <w:r w:rsidRPr="002E1501">
              <w:rPr>
                <w:spacing w:val="-3"/>
                <w:sz w:val="22"/>
              </w:rPr>
              <w:t>штрафной бросок;</w:t>
            </w:r>
            <w:r>
              <w:rPr>
                <w:spacing w:val="-3"/>
                <w:sz w:val="22"/>
              </w:rPr>
              <w:t xml:space="preserve"> </w:t>
            </w:r>
            <w:r w:rsidRPr="002E1501">
              <w:rPr>
                <w:spacing w:val="-3"/>
                <w:sz w:val="22"/>
              </w:rPr>
              <w:t>броски по точкам;</w:t>
            </w:r>
            <w:r>
              <w:rPr>
                <w:spacing w:val="-3"/>
                <w:sz w:val="22"/>
              </w:rPr>
              <w:t xml:space="preserve"> </w:t>
            </w:r>
            <w:r w:rsidRPr="002E1501">
              <w:rPr>
                <w:sz w:val="22"/>
              </w:rPr>
              <w:t xml:space="preserve">баскетбольная «дорожка» </w:t>
            </w:r>
          </w:p>
        </w:tc>
        <w:tc>
          <w:tcPr>
            <w:tcW w:w="2121" w:type="dxa"/>
          </w:tcPr>
          <w:p w:rsidR="002E1501" w:rsidRPr="002E1501" w:rsidRDefault="002E1501" w:rsidP="002E1501">
            <w:pPr>
              <w:spacing w:after="0" w:line="240" w:lineRule="auto"/>
              <w:contextualSpacing/>
              <w:jc w:val="center"/>
              <w:rPr>
                <w:sz w:val="22"/>
                <w:lang w:val="en-US"/>
              </w:rPr>
            </w:pPr>
            <w:r w:rsidRPr="002E1501">
              <w:rPr>
                <w:sz w:val="22"/>
                <w:lang w:val="en-US"/>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8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c>
          <w:tcPr>
            <w:tcW w:w="11170" w:type="dxa"/>
            <w:gridSpan w:val="2"/>
            <w:hideMark/>
          </w:tcPr>
          <w:p w:rsidR="002E1501" w:rsidRPr="002E1501" w:rsidRDefault="002E1501" w:rsidP="002E1501">
            <w:pPr>
              <w:spacing w:after="0" w:line="240" w:lineRule="auto"/>
              <w:contextualSpacing/>
              <w:rPr>
                <w:b/>
                <w:sz w:val="22"/>
              </w:rPr>
            </w:pPr>
            <w:r w:rsidRPr="002E1501">
              <w:rPr>
                <w:b/>
                <w:bCs/>
                <w:sz w:val="22"/>
              </w:rPr>
              <w:t>Раздел 5. Гимнастика</w:t>
            </w:r>
          </w:p>
        </w:tc>
        <w:tc>
          <w:tcPr>
            <w:tcW w:w="2121" w:type="dxa"/>
            <w:hideMark/>
          </w:tcPr>
          <w:p w:rsidR="002E1501" w:rsidRPr="002E1501" w:rsidRDefault="002E1501" w:rsidP="002E1501">
            <w:pPr>
              <w:spacing w:after="0" w:line="240" w:lineRule="auto"/>
              <w:contextualSpacing/>
              <w:jc w:val="center"/>
              <w:rPr>
                <w:b/>
                <w:sz w:val="22"/>
              </w:rPr>
            </w:pPr>
            <w:r w:rsidRPr="002E1501">
              <w:rPr>
                <w:b/>
                <w:sz w:val="22"/>
              </w:rPr>
              <w:t>16/12</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309"/>
        </w:trPr>
        <w:tc>
          <w:tcPr>
            <w:tcW w:w="2836" w:type="dxa"/>
            <w:vMerge w:val="restart"/>
          </w:tcPr>
          <w:p w:rsidR="002E1501" w:rsidRPr="002E1501" w:rsidRDefault="002E1501" w:rsidP="002E1501">
            <w:pPr>
              <w:spacing w:after="0" w:line="240" w:lineRule="auto"/>
              <w:contextualSpacing/>
              <w:rPr>
                <w:b/>
                <w:sz w:val="22"/>
              </w:rPr>
            </w:pPr>
            <w:r w:rsidRPr="002E1501">
              <w:rPr>
                <w:b/>
                <w:sz w:val="22"/>
              </w:rPr>
              <w:t xml:space="preserve">Тема 5.1. </w:t>
            </w:r>
          </w:p>
          <w:p w:rsidR="002E1501" w:rsidRPr="002E1501" w:rsidRDefault="002E1501" w:rsidP="002E1501">
            <w:pPr>
              <w:spacing w:after="0" w:line="240" w:lineRule="auto"/>
              <w:contextualSpacing/>
              <w:rPr>
                <w:b/>
                <w:sz w:val="22"/>
              </w:rPr>
            </w:pPr>
            <w:r w:rsidRPr="002E1501">
              <w:rPr>
                <w:b/>
                <w:sz w:val="22"/>
              </w:rPr>
              <w:t>Строевые приемы</w:t>
            </w:r>
          </w:p>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pacing w:val="-1"/>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2</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pacing w:val="2"/>
                <w:sz w:val="22"/>
                <w:shd w:val="clear" w:color="auto" w:fill="FFFFFF"/>
              </w:rPr>
            </w:pPr>
          </w:p>
        </w:tc>
      </w:tr>
      <w:tr w:rsidR="002E1501" w:rsidRPr="002E1501" w:rsidTr="00BA763D">
        <w:trPr>
          <w:trHeight w:val="252"/>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79"/>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b/>
                <w:spacing w:val="-3"/>
                <w:sz w:val="22"/>
              </w:rPr>
            </w:pPr>
            <w:r w:rsidRPr="002E1501">
              <w:rPr>
                <w:sz w:val="22"/>
              </w:rPr>
              <w:t>Практическое занятие № 23. Отработка строевых приёмов</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79"/>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p>
        </w:tc>
        <w:tc>
          <w:tcPr>
            <w:tcW w:w="1877" w:type="dxa"/>
          </w:tcPr>
          <w:p w:rsidR="002E1501" w:rsidRPr="002E1501" w:rsidRDefault="002E1501" w:rsidP="002E1501">
            <w:pPr>
              <w:spacing w:after="0" w:line="240" w:lineRule="auto"/>
              <w:contextualSpacing/>
              <w:rPr>
                <w:b/>
                <w:sz w:val="22"/>
              </w:rPr>
            </w:pPr>
          </w:p>
        </w:tc>
      </w:tr>
      <w:tr w:rsidR="002E1501" w:rsidRPr="002E1501" w:rsidTr="00BA763D">
        <w:trPr>
          <w:trHeight w:val="351"/>
        </w:trPr>
        <w:tc>
          <w:tcPr>
            <w:tcW w:w="2836" w:type="dxa"/>
            <w:vMerge w:val="restart"/>
          </w:tcPr>
          <w:p w:rsidR="002E1501" w:rsidRPr="002E1501" w:rsidRDefault="002E1501" w:rsidP="002E1501">
            <w:pPr>
              <w:spacing w:after="0" w:line="240" w:lineRule="auto"/>
              <w:contextualSpacing/>
              <w:rPr>
                <w:b/>
                <w:sz w:val="22"/>
              </w:rPr>
            </w:pPr>
            <w:r w:rsidRPr="002E1501">
              <w:rPr>
                <w:b/>
                <w:sz w:val="22"/>
              </w:rPr>
              <w:lastRenderedPageBreak/>
              <w:t>Тема 5.2.</w:t>
            </w:r>
          </w:p>
          <w:p w:rsidR="002E1501" w:rsidRPr="002E1501" w:rsidRDefault="002E1501" w:rsidP="002E1501">
            <w:pPr>
              <w:spacing w:after="0" w:line="240" w:lineRule="auto"/>
              <w:contextualSpacing/>
              <w:rPr>
                <w:b/>
                <w:sz w:val="22"/>
              </w:rPr>
            </w:pPr>
            <w:r w:rsidRPr="002E1501">
              <w:rPr>
                <w:b/>
                <w:sz w:val="22"/>
              </w:rPr>
              <w:t>Техника акробатических упражнений</w:t>
            </w:r>
          </w:p>
        </w:tc>
        <w:tc>
          <w:tcPr>
            <w:tcW w:w="8334" w:type="dxa"/>
          </w:tcPr>
          <w:p w:rsidR="002E1501" w:rsidRPr="002E1501" w:rsidRDefault="002E1501" w:rsidP="002E1501">
            <w:pPr>
              <w:spacing w:after="0" w:line="240" w:lineRule="auto"/>
              <w:contextualSpacing/>
              <w:jc w:val="both"/>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2</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b/>
                <w:sz w:val="22"/>
              </w:rPr>
            </w:pPr>
          </w:p>
        </w:tc>
      </w:tr>
      <w:tr w:rsidR="002E1501" w:rsidRPr="002E1501" w:rsidTr="00BA763D">
        <w:trPr>
          <w:trHeight w:val="350"/>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425"/>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z w:val="22"/>
              </w:rPr>
            </w:pPr>
            <w:r w:rsidRPr="002E1501">
              <w:rPr>
                <w:sz w:val="22"/>
              </w:rPr>
              <w:t>Практическое занятие № 24. Отработка техники акробатических упражнений</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45"/>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tcPr>
          <w:p w:rsidR="002E1501" w:rsidRPr="002E1501" w:rsidRDefault="002E1501" w:rsidP="002E1501">
            <w:pPr>
              <w:spacing w:after="0" w:line="240" w:lineRule="auto"/>
              <w:contextualSpacing/>
              <w:rPr>
                <w:b/>
                <w:sz w:val="22"/>
              </w:rPr>
            </w:pPr>
          </w:p>
        </w:tc>
      </w:tr>
      <w:tr w:rsidR="002E1501" w:rsidRPr="002E1501" w:rsidTr="00BA763D">
        <w:trPr>
          <w:trHeight w:val="247"/>
        </w:trPr>
        <w:tc>
          <w:tcPr>
            <w:tcW w:w="2836" w:type="dxa"/>
            <w:vMerge w:val="restart"/>
          </w:tcPr>
          <w:p w:rsidR="002E1501" w:rsidRPr="002E1501" w:rsidRDefault="002E1501" w:rsidP="002E1501">
            <w:pPr>
              <w:numPr>
                <w:ilvl w:val="12"/>
                <w:numId w:val="0"/>
              </w:numPr>
              <w:spacing w:after="0" w:line="240" w:lineRule="auto"/>
              <w:contextualSpacing/>
              <w:rPr>
                <w:b/>
                <w:sz w:val="22"/>
              </w:rPr>
            </w:pPr>
            <w:r w:rsidRPr="002E1501">
              <w:rPr>
                <w:b/>
                <w:bCs/>
                <w:sz w:val="22"/>
              </w:rPr>
              <w:t>Тема 5.3.</w:t>
            </w:r>
          </w:p>
          <w:p w:rsidR="002E1501" w:rsidRPr="002E1501" w:rsidRDefault="002E1501" w:rsidP="002E1501">
            <w:pPr>
              <w:numPr>
                <w:ilvl w:val="12"/>
                <w:numId w:val="0"/>
              </w:numPr>
              <w:spacing w:after="0" w:line="240" w:lineRule="auto"/>
              <w:contextualSpacing/>
              <w:rPr>
                <w:b/>
                <w:sz w:val="22"/>
              </w:rPr>
            </w:pPr>
            <w:r w:rsidRPr="002E1501">
              <w:rPr>
                <w:b/>
                <w:sz w:val="22"/>
              </w:rPr>
              <w:t>Упражнения на брусьях (юноши). Гиревой спорт</w:t>
            </w:r>
          </w:p>
        </w:tc>
        <w:tc>
          <w:tcPr>
            <w:tcW w:w="8334" w:type="dxa"/>
          </w:tcPr>
          <w:p w:rsidR="002E1501" w:rsidRPr="002E1501" w:rsidRDefault="002E1501" w:rsidP="002E1501">
            <w:pPr>
              <w:spacing w:after="0" w:line="240" w:lineRule="auto"/>
              <w:contextualSpacing/>
              <w:jc w:val="both"/>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2</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b/>
                <w:sz w:val="22"/>
              </w:rPr>
            </w:pPr>
          </w:p>
        </w:tc>
      </w:tr>
      <w:tr w:rsidR="002E1501" w:rsidRPr="002E1501" w:rsidTr="002E1501">
        <w:trPr>
          <w:trHeight w:val="853"/>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spacing w:val="-3"/>
                <w:sz w:val="22"/>
              </w:rPr>
            </w:pPr>
            <w:r w:rsidRPr="002E1501">
              <w:rPr>
                <w:spacing w:val="-1"/>
                <w:sz w:val="22"/>
              </w:rPr>
              <w:t xml:space="preserve">Брусья: висы, упоры, махи, подводящие и специальные упражнения, соскоки. </w:t>
            </w:r>
            <w:r w:rsidRPr="002E1501">
              <w:rPr>
                <w:sz w:val="22"/>
              </w:rPr>
              <w:t>З</w:t>
            </w:r>
            <w:r w:rsidRPr="002E1501">
              <w:rPr>
                <w:spacing w:val="1"/>
                <w:sz w:val="22"/>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2121" w:type="dxa"/>
          </w:tcPr>
          <w:p w:rsidR="002E1501" w:rsidRPr="002E1501" w:rsidRDefault="002E1501" w:rsidP="002E1501">
            <w:pPr>
              <w:spacing w:after="0" w:line="240" w:lineRule="auto"/>
              <w:contextualSpacing/>
              <w:jc w:val="center"/>
              <w:rPr>
                <w:sz w:val="22"/>
              </w:rPr>
            </w:pPr>
            <w:r w:rsidRPr="002E1501">
              <w:rPr>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8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spacing w:val="-1"/>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2E1501">
        <w:trPr>
          <w:trHeight w:val="274"/>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spacing w:val="-1"/>
                <w:sz w:val="22"/>
              </w:rPr>
            </w:pPr>
            <w:r w:rsidRPr="002E1501">
              <w:rPr>
                <w:sz w:val="22"/>
              </w:rPr>
              <w:t xml:space="preserve">Практическое занятие № 25. </w:t>
            </w:r>
            <w:r w:rsidRPr="002E1501">
              <w:rPr>
                <w:spacing w:val="1"/>
                <w:sz w:val="22"/>
              </w:rPr>
              <w:t>Разучивание и выполнение упражнений с гирями</w:t>
            </w:r>
          </w:p>
        </w:tc>
        <w:tc>
          <w:tcPr>
            <w:tcW w:w="2121" w:type="dxa"/>
          </w:tcPr>
          <w:p w:rsidR="002E1501" w:rsidRPr="002E1501" w:rsidRDefault="002E1501" w:rsidP="002E1501">
            <w:pPr>
              <w:spacing w:after="0" w:line="240" w:lineRule="auto"/>
              <w:contextualSpacing/>
              <w:jc w:val="center"/>
              <w:rPr>
                <w:sz w:val="22"/>
              </w:rPr>
            </w:pPr>
            <w:r w:rsidRPr="002E1501">
              <w:rPr>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27"/>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52"/>
        </w:trPr>
        <w:tc>
          <w:tcPr>
            <w:tcW w:w="2836" w:type="dxa"/>
            <w:vMerge w:val="restart"/>
          </w:tcPr>
          <w:p w:rsidR="002E1501" w:rsidRPr="002E1501" w:rsidRDefault="002E1501" w:rsidP="002E1501">
            <w:pPr>
              <w:numPr>
                <w:ilvl w:val="12"/>
                <w:numId w:val="0"/>
              </w:numPr>
              <w:spacing w:after="0" w:line="240" w:lineRule="auto"/>
              <w:contextualSpacing/>
              <w:rPr>
                <w:b/>
                <w:sz w:val="22"/>
              </w:rPr>
            </w:pPr>
            <w:r w:rsidRPr="002E1501">
              <w:rPr>
                <w:b/>
                <w:sz w:val="22"/>
              </w:rPr>
              <w:t>Тема 5.4.</w:t>
            </w:r>
          </w:p>
          <w:p w:rsidR="002E1501" w:rsidRPr="002E1501" w:rsidRDefault="002E1501" w:rsidP="002E1501">
            <w:pPr>
              <w:numPr>
                <w:ilvl w:val="12"/>
                <w:numId w:val="0"/>
              </w:numPr>
              <w:spacing w:after="0" w:line="240" w:lineRule="auto"/>
              <w:contextualSpacing/>
              <w:rPr>
                <w:b/>
                <w:sz w:val="22"/>
              </w:rPr>
            </w:pPr>
            <w:r w:rsidRPr="002E1501">
              <w:rPr>
                <w:b/>
                <w:sz w:val="22"/>
              </w:rPr>
              <w:t>Упражнения на бревне (девушки). ППФП</w:t>
            </w:r>
          </w:p>
        </w:tc>
        <w:tc>
          <w:tcPr>
            <w:tcW w:w="8334" w:type="dxa"/>
          </w:tcPr>
          <w:p w:rsidR="002E1501" w:rsidRPr="002E1501" w:rsidRDefault="002E1501" w:rsidP="002E1501">
            <w:pPr>
              <w:spacing w:after="0" w:line="240" w:lineRule="auto"/>
              <w:contextualSpacing/>
              <w:jc w:val="both"/>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2</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b/>
                <w:sz w:val="22"/>
              </w:rPr>
            </w:pPr>
          </w:p>
        </w:tc>
      </w:tr>
      <w:tr w:rsidR="002E1501" w:rsidRPr="002E1501" w:rsidTr="00BA763D">
        <w:trPr>
          <w:trHeight w:val="487"/>
        </w:trPr>
        <w:tc>
          <w:tcPr>
            <w:tcW w:w="2836" w:type="dxa"/>
            <w:vMerge/>
          </w:tcPr>
          <w:p w:rsidR="002E1501" w:rsidRPr="002E1501" w:rsidRDefault="002E1501" w:rsidP="002E1501">
            <w:pPr>
              <w:numPr>
                <w:ilvl w:val="12"/>
                <w:numId w:val="0"/>
              </w:num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spacing w:val="-3"/>
                <w:sz w:val="22"/>
              </w:rPr>
            </w:pPr>
            <w:r w:rsidRPr="002E1501">
              <w:rPr>
                <w:spacing w:val="6"/>
                <w:sz w:val="22"/>
              </w:rPr>
              <w:t xml:space="preserve">Бревно: наскок, ходьба, полушпагат, уголок, равновесие, повороты, </w:t>
            </w:r>
            <w:r w:rsidRPr="002E1501">
              <w:rPr>
                <w:spacing w:val="-4"/>
                <w:sz w:val="22"/>
              </w:rPr>
              <w:t>соскок</w:t>
            </w:r>
          </w:p>
        </w:tc>
        <w:tc>
          <w:tcPr>
            <w:tcW w:w="2121" w:type="dxa"/>
          </w:tcPr>
          <w:p w:rsidR="002E1501" w:rsidRPr="002E1501" w:rsidRDefault="002E1501" w:rsidP="002E1501">
            <w:pPr>
              <w:spacing w:after="0" w:line="240" w:lineRule="auto"/>
              <w:contextualSpacing/>
              <w:jc w:val="center"/>
              <w:rPr>
                <w:sz w:val="22"/>
              </w:rPr>
            </w:pPr>
            <w:r w:rsidRPr="002E1501">
              <w:rPr>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23"/>
        </w:trPr>
        <w:tc>
          <w:tcPr>
            <w:tcW w:w="2836" w:type="dxa"/>
            <w:vMerge/>
          </w:tcPr>
          <w:p w:rsidR="002E1501" w:rsidRPr="002E1501" w:rsidRDefault="002E1501" w:rsidP="002E1501">
            <w:pPr>
              <w:numPr>
                <w:ilvl w:val="12"/>
                <w:numId w:val="0"/>
              </w:num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pacing w:val="6"/>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67"/>
        </w:trPr>
        <w:tc>
          <w:tcPr>
            <w:tcW w:w="2836" w:type="dxa"/>
            <w:vMerge/>
          </w:tcPr>
          <w:p w:rsidR="002E1501" w:rsidRPr="002E1501" w:rsidRDefault="002E1501" w:rsidP="002E1501">
            <w:pPr>
              <w:numPr>
                <w:ilvl w:val="12"/>
                <w:numId w:val="0"/>
              </w:num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pacing w:val="6"/>
                <w:sz w:val="22"/>
              </w:rPr>
            </w:pPr>
            <w:r w:rsidRPr="002E1501">
              <w:rPr>
                <w:sz w:val="22"/>
              </w:rPr>
              <w:t xml:space="preserve">Практическое занятие № 26. </w:t>
            </w:r>
            <w:r w:rsidRPr="002E1501">
              <w:rPr>
                <w:spacing w:val="-4"/>
                <w:sz w:val="22"/>
              </w:rPr>
              <w:t>Разучивание и выполнение связок на снаряде, комплексы упражнений, ритмическая гимнастика (по курсам)</w:t>
            </w:r>
          </w:p>
        </w:tc>
        <w:tc>
          <w:tcPr>
            <w:tcW w:w="2121" w:type="dxa"/>
          </w:tcPr>
          <w:p w:rsidR="002E1501" w:rsidRPr="002E1501" w:rsidRDefault="002E1501" w:rsidP="002E1501">
            <w:pPr>
              <w:spacing w:after="0" w:line="240" w:lineRule="auto"/>
              <w:contextualSpacing/>
              <w:jc w:val="center"/>
              <w:rPr>
                <w:sz w:val="22"/>
              </w:rPr>
            </w:pPr>
            <w:r w:rsidRPr="002E1501">
              <w:rPr>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67"/>
        </w:trPr>
        <w:tc>
          <w:tcPr>
            <w:tcW w:w="2836" w:type="dxa"/>
            <w:vMerge/>
          </w:tcPr>
          <w:p w:rsidR="002E1501" w:rsidRPr="002E1501" w:rsidRDefault="002E1501" w:rsidP="002E1501">
            <w:pPr>
              <w:numPr>
                <w:ilvl w:val="12"/>
                <w:numId w:val="0"/>
              </w:numPr>
              <w:spacing w:after="0" w:line="240" w:lineRule="auto"/>
              <w:contextualSpacing/>
              <w:rPr>
                <w:b/>
                <w:sz w:val="22"/>
              </w:rPr>
            </w:pPr>
          </w:p>
        </w:tc>
        <w:tc>
          <w:tcPr>
            <w:tcW w:w="8334" w:type="dxa"/>
          </w:tcPr>
          <w:p w:rsidR="002E1501" w:rsidRPr="002E1501" w:rsidRDefault="002E1501" w:rsidP="002E1501">
            <w:p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02"/>
        </w:trPr>
        <w:tc>
          <w:tcPr>
            <w:tcW w:w="2836" w:type="dxa"/>
            <w:vMerge w:val="restart"/>
          </w:tcPr>
          <w:p w:rsidR="002E1501" w:rsidRPr="002E1501" w:rsidRDefault="002E1501" w:rsidP="002E1501">
            <w:pPr>
              <w:numPr>
                <w:ilvl w:val="12"/>
                <w:numId w:val="0"/>
              </w:numPr>
              <w:spacing w:after="0" w:line="240" w:lineRule="auto"/>
              <w:contextualSpacing/>
              <w:rPr>
                <w:sz w:val="22"/>
              </w:rPr>
            </w:pPr>
            <w:r w:rsidRPr="002E1501">
              <w:rPr>
                <w:b/>
                <w:bCs/>
                <w:sz w:val="22"/>
              </w:rPr>
              <w:t>Тема 5.5.</w:t>
            </w:r>
          </w:p>
          <w:p w:rsidR="002E1501" w:rsidRPr="002E1501" w:rsidRDefault="002E1501" w:rsidP="002E1501">
            <w:pPr>
              <w:numPr>
                <w:ilvl w:val="12"/>
                <w:numId w:val="0"/>
              </w:numPr>
              <w:spacing w:after="0" w:line="240" w:lineRule="auto"/>
              <w:contextualSpacing/>
              <w:rPr>
                <w:b/>
                <w:sz w:val="22"/>
              </w:rPr>
            </w:pPr>
            <w:r w:rsidRPr="002E1501">
              <w:rPr>
                <w:b/>
                <w:sz w:val="22"/>
              </w:rPr>
              <w:t>Составление комплекса ОРУ и проведение их обучающимися</w:t>
            </w:r>
          </w:p>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b/>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8</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b/>
                <w:sz w:val="22"/>
              </w:rPr>
            </w:pPr>
          </w:p>
        </w:tc>
      </w:tr>
      <w:tr w:rsidR="002E1501" w:rsidRPr="002E1501" w:rsidTr="00BA763D">
        <w:trPr>
          <w:trHeight w:val="1158"/>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ind w:firstLine="315"/>
              <w:contextualSpacing/>
              <w:jc w:val="both"/>
              <w:rPr>
                <w:b/>
                <w:spacing w:val="-3"/>
                <w:sz w:val="22"/>
              </w:rPr>
            </w:pPr>
            <w:r w:rsidRPr="002E1501">
              <w:rPr>
                <w:spacing w:val="-1"/>
                <w:sz w:val="22"/>
              </w:rPr>
              <w:t>Требования к составлению комплекса ОРУ, терминология; составление комплексов ОРУ без предметов, с предметами (мячи, палки, скакалки и др.)</w:t>
            </w:r>
            <w:r w:rsidRPr="002E1501">
              <w:rPr>
                <w:sz w:val="22"/>
              </w:rPr>
              <w:t>. Направленность общеразвивающих упражнений;</w:t>
            </w:r>
            <w:r w:rsidRPr="002E1501">
              <w:rPr>
                <w:spacing w:val="-1"/>
                <w:sz w:val="22"/>
              </w:rPr>
              <w:t xml:space="preserve"> основные положения рук, ног, терминологию; п</w:t>
            </w:r>
            <w:r w:rsidRPr="002E1501">
              <w:rPr>
                <w:spacing w:val="1"/>
                <w:sz w:val="22"/>
              </w:rPr>
              <w:t>ровести с группой по одному общеразвивающему упражнению, комплекс ОРУ</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37"/>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b/>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58"/>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b/>
                <w:spacing w:val="-3"/>
                <w:sz w:val="22"/>
              </w:rPr>
            </w:pPr>
            <w:r w:rsidRPr="002E1501">
              <w:rPr>
                <w:sz w:val="22"/>
              </w:rPr>
              <w:t>Практическое занятие № 27. Выполнение комплекса ОРУ</w:t>
            </w:r>
          </w:p>
        </w:tc>
        <w:tc>
          <w:tcPr>
            <w:tcW w:w="2121" w:type="dxa"/>
          </w:tcPr>
          <w:p w:rsidR="002E1501" w:rsidRPr="002E1501" w:rsidRDefault="002E1501" w:rsidP="002E1501">
            <w:pPr>
              <w:spacing w:after="0" w:line="240" w:lineRule="auto"/>
              <w:contextualSpacing/>
              <w:jc w:val="center"/>
              <w:rPr>
                <w:sz w:val="22"/>
              </w:rPr>
            </w:pPr>
            <w:r w:rsidRPr="002E1501">
              <w:rPr>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0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sz w:val="22"/>
              </w:rPr>
            </w:pPr>
            <w:r w:rsidRPr="002E1501">
              <w:rPr>
                <w:sz w:val="22"/>
              </w:rPr>
              <w:t xml:space="preserve">Практическое занятие № 28. Контроль комбинации </w:t>
            </w:r>
            <w:r w:rsidRPr="002E1501">
              <w:rPr>
                <w:spacing w:val="-3"/>
                <w:sz w:val="22"/>
              </w:rPr>
              <w:t>по акробатике</w:t>
            </w:r>
          </w:p>
        </w:tc>
        <w:tc>
          <w:tcPr>
            <w:tcW w:w="2121" w:type="dxa"/>
          </w:tcPr>
          <w:p w:rsidR="002E1501" w:rsidRPr="002E1501" w:rsidRDefault="002E1501" w:rsidP="002E1501">
            <w:pPr>
              <w:spacing w:after="0" w:line="240" w:lineRule="auto"/>
              <w:contextualSpacing/>
              <w:jc w:val="center"/>
              <w:rPr>
                <w:sz w:val="22"/>
              </w:rPr>
            </w:pPr>
            <w:r w:rsidRPr="002E1501">
              <w:rPr>
                <w:sz w:val="22"/>
              </w:rPr>
              <w:t>1</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0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sz w:val="22"/>
              </w:rPr>
            </w:pPr>
            <w:r w:rsidRPr="002E1501">
              <w:rPr>
                <w:sz w:val="22"/>
              </w:rPr>
              <w:t xml:space="preserve">Практическое занятие № 29. Контроль комбинации </w:t>
            </w:r>
            <w:r w:rsidRPr="002E1501">
              <w:rPr>
                <w:spacing w:val="-3"/>
                <w:sz w:val="22"/>
              </w:rPr>
              <w:t>на бревне, брусьях</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0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sz w:val="22"/>
              </w:rPr>
            </w:pPr>
            <w:r w:rsidRPr="002E1501">
              <w:rPr>
                <w:sz w:val="22"/>
              </w:rPr>
              <w:t>Практическое занятие № 30. Контроль выполнения упражнений по ритмической гимнастике, гиревому спорту. ППФП</w:t>
            </w:r>
          </w:p>
        </w:tc>
        <w:tc>
          <w:tcPr>
            <w:tcW w:w="2121" w:type="dxa"/>
          </w:tcPr>
          <w:p w:rsidR="002E1501" w:rsidRPr="002E1501" w:rsidRDefault="002E1501" w:rsidP="002E1501">
            <w:pPr>
              <w:spacing w:after="0" w:line="240" w:lineRule="auto"/>
              <w:contextualSpacing/>
              <w:jc w:val="center"/>
              <w:rPr>
                <w:sz w:val="22"/>
              </w:rPr>
            </w:pPr>
            <w:r w:rsidRPr="002E1501">
              <w:rPr>
                <w:sz w:val="22"/>
              </w:rPr>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01"/>
        </w:trPr>
        <w:tc>
          <w:tcPr>
            <w:tcW w:w="2836" w:type="dxa"/>
            <w:vMerge/>
          </w:tcPr>
          <w:p w:rsidR="002E1501" w:rsidRPr="002E1501" w:rsidRDefault="002E1501" w:rsidP="002E1501">
            <w:pPr>
              <w:numPr>
                <w:ilvl w:val="12"/>
                <w:numId w:val="0"/>
              </w:numPr>
              <w:spacing w:after="0" w:line="240" w:lineRule="auto"/>
              <w:contextualSpacing/>
              <w:rPr>
                <w:b/>
                <w:bCs/>
                <w:sz w:val="22"/>
              </w:rPr>
            </w:pPr>
          </w:p>
        </w:tc>
        <w:tc>
          <w:tcPr>
            <w:tcW w:w="8334" w:type="dxa"/>
          </w:tcPr>
          <w:p w:rsidR="002E1501" w:rsidRPr="002E1501" w:rsidRDefault="002E1501" w:rsidP="002E1501">
            <w:pPr>
              <w:spacing w:after="0" w:line="240" w:lineRule="auto"/>
              <w:contextualSpacing/>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c>
          <w:tcPr>
            <w:tcW w:w="11170" w:type="dxa"/>
            <w:gridSpan w:val="2"/>
          </w:tcPr>
          <w:p w:rsidR="002E1501" w:rsidRPr="002E1501" w:rsidRDefault="002E1501" w:rsidP="002E1501">
            <w:pPr>
              <w:spacing w:after="0" w:line="240" w:lineRule="auto"/>
              <w:contextualSpacing/>
              <w:rPr>
                <w:b/>
                <w:spacing w:val="-3"/>
                <w:sz w:val="22"/>
              </w:rPr>
            </w:pPr>
            <w:r w:rsidRPr="002E1501">
              <w:rPr>
                <w:b/>
                <w:sz w:val="22"/>
              </w:rPr>
              <w:t>Раздел 6. Бадминтон. Атлетическая, дыхательная гимнастика</w:t>
            </w:r>
          </w:p>
        </w:tc>
        <w:tc>
          <w:tcPr>
            <w:tcW w:w="2121" w:type="dxa"/>
          </w:tcPr>
          <w:p w:rsidR="002E1501" w:rsidRPr="002E1501" w:rsidRDefault="002E1501" w:rsidP="002E1501">
            <w:pPr>
              <w:spacing w:after="0" w:line="240" w:lineRule="auto"/>
              <w:contextualSpacing/>
              <w:jc w:val="center"/>
              <w:rPr>
                <w:b/>
                <w:sz w:val="22"/>
              </w:rPr>
            </w:pPr>
            <w:r w:rsidRPr="002E1501">
              <w:rPr>
                <w:b/>
                <w:sz w:val="22"/>
              </w:rPr>
              <w:t>26/26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lastRenderedPageBreak/>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62"/>
        </w:trPr>
        <w:tc>
          <w:tcPr>
            <w:tcW w:w="2836" w:type="dxa"/>
            <w:vMerge w:val="restart"/>
          </w:tcPr>
          <w:p w:rsidR="002E1501" w:rsidRPr="002E1501" w:rsidRDefault="002E1501" w:rsidP="002E1501">
            <w:pPr>
              <w:spacing w:after="0" w:line="240" w:lineRule="auto"/>
              <w:contextualSpacing/>
              <w:rPr>
                <w:b/>
                <w:sz w:val="22"/>
              </w:rPr>
            </w:pPr>
            <w:r w:rsidRPr="002E1501">
              <w:rPr>
                <w:b/>
                <w:sz w:val="22"/>
              </w:rPr>
              <w:lastRenderedPageBreak/>
              <w:t>Тема.6.1.</w:t>
            </w:r>
          </w:p>
          <w:p w:rsidR="002E1501" w:rsidRPr="002E1501" w:rsidRDefault="002E1501" w:rsidP="002E1501">
            <w:pPr>
              <w:spacing w:after="0" w:line="240" w:lineRule="auto"/>
              <w:contextualSpacing/>
              <w:rPr>
                <w:b/>
                <w:sz w:val="22"/>
              </w:rPr>
            </w:pPr>
            <w:r w:rsidRPr="002E1501">
              <w:rPr>
                <w:b/>
                <w:sz w:val="22"/>
              </w:rPr>
              <w:t>Игровая стойка, основные удары в бадминтоне</w:t>
            </w:r>
          </w:p>
        </w:tc>
        <w:tc>
          <w:tcPr>
            <w:tcW w:w="8334" w:type="dxa"/>
          </w:tcPr>
          <w:p w:rsidR="002E1501" w:rsidRPr="002E1501" w:rsidRDefault="002E1501" w:rsidP="002E1501">
            <w:pPr>
              <w:spacing w:after="0" w:line="240" w:lineRule="auto"/>
              <w:contextualSpacing/>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4</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223"/>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spacing w:val="-3"/>
                <w:sz w:val="22"/>
              </w:rPr>
            </w:pPr>
            <w:r w:rsidRPr="002E1501">
              <w:rPr>
                <w:b/>
                <w:sz w:val="22"/>
              </w:rPr>
              <w:t>В том числе практических занятий</w:t>
            </w:r>
          </w:p>
        </w:tc>
        <w:tc>
          <w:tcPr>
            <w:tcW w:w="2121" w:type="dxa"/>
          </w:tcPr>
          <w:p w:rsidR="002E1501" w:rsidRPr="002E1501" w:rsidRDefault="002E1501" w:rsidP="002E1501">
            <w:pPr>
              <w:tabs>
                <w:tab w:val="left" w:pos="705"/>
              </w:tabs>
              <w:spacing w:after="0" w:line="240" w:lineRule="auto"/>
              <w:contextualSpacing/>
              <w:jc w:val="center"/>
              <w:rPr>
                <w:b/>
                <w:bCs/>
                <w:sz w:val="22"/>
              </w:rPr>
            </w:pPr>
            <w:r w:rsidRPr="002E1501">
              <w:rPr>
                <w:b/>
                <w:bCs/>
                <w:sz w:val="22"/>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781"/>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pacing w:val="-3"/>
                <w:sz w:val="22"/>
              </w:rPr>
            </w:pPr>
            <w:r w:rsidRPr="002E1501">
              <w:rPr>
                <w:sz w:val="22"/>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2121" w:type="dxa"/>
          </w:tcPr>
          <w:p w:rsidR="002E1501" w:rsidRPr="002E1501" w:rsidRDefault="002E1501" w:rsidP="002E1501">
            <w:pPr>
              <w:tabs>
                <w:tab w:val="left" w:pos="705"/>
              </w:tabs>
              <w:spacing w:after="0" w:line="240" w:lineRule="auto"/>
              <w:contextualSpacing/>
              <w:jc w:val="center"/>
              <w:rPr>
                <w:sz w:val="22"/>
              </w:rPr>
            </w:pPr>
            <w:r w:rsidRPr="002E1501">
              <w:rPr>
                <w:sz w:val="22"/>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88"/>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tabs>
                <w:tab w:val="left" w:pos="705"/>
              </w:tabs>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81"/>
        </w:trPr>
        <w:tc>
          <w:tcPr>
            <w:tcW w:w="2836" w:type="dxa"/>
            <w:vMerge w:val="restart"/>
          </w:tcPr>
          <w:p w:rsidR="002E1501" w:rsidRPr="002E1501" w:rsidRDefault="002E1501" w:rsidP="002E1501">
            <w:pPr>
              <w:spacing w:after="0" w:line="240" w:lineRule="auto"/>
              <w:contextualSpacing/>
              <w:rPr>
                <w:b/>
                <w:sz w:val="22"/>
              </w:rPr>
            </w:pPr>
            <w:r w:rsidRPr="002E1501">
              <w:rPr>
                <w:b/>
                <w:sz w:val="22"/>
              </w:rPr>
              <w:t>Тема 6.2.</w:t>
            </w:r>
          </w:p>
          <w:p w:rsidR="002E1501" w:rsidRPr="002E1501" w:rsidRDefault="002E1501" w:rsidP="002E1501">
            <w:pPr>
              <w:spacing w:after="0" w:line="240" w:lineRule="auto"/>
              <w:contextualSpacing/>
              <w:rPr>
                <w:b/>
                <w:sz w:val="22"/>
              </w:rPr>
            </w:pPr>
            <w:r w:rsidRPr="002E1501">
              <w:rPr>
                <w:b/>
                <w:sz w:val="22"/>
              </w:rPr>
              <w:t>Подачи</w:t>
            </w:r>
          </w:p>
        </w:tc>
        <w:tc>
          <w:tcPr>
            <w:tcW w:w="8334" w:type="dxa"/>
          </w:tcPr>
          <w:p w:rsidR="002E1501" w:rsidRPr="002E1501" w:rsidRDefault="002E1501" w:rsidP="002E1501">
            <w:pPr>
              <w:spacing w:after="0" w:line="240" w:lineRule="auto"/>
              <w:contextualSpacing/>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37"/>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181"/>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pacing w:val="-3"/>
                <w:sz w:val="22"/>
              </w:rPr>
            </w:pPr>
            <w:r w:rsidRPr="002E1501">
              <w:rPr>
                <w:sz w:val="22"/>
              </w:rPr>
              <w:t>Практическое занятие № 32. Отработка подач</w:t>
            </w:r>
          </w:p>
        </w:tc>
        <w:tc>
          <w:tcPr>
            <w:tcW w:w="2121" w:type="dxa"/>
          </w:tcPr>
          <w:p w:rsidR="002E1501" w:rsidRPr="002E1501" w:rsidRDefault="002E1501" w:rsidP="002E1501">
            <w:pPr>
              <w:spacing w:after="0" w:line="240" w:lineRule="auto"/>
              <w:contextualSpacing/>
              <w:jc w:val="center"/>
              <w:rPr>
                <w:sz w:val="22"/>
              </w:rPr>
            </w:pPr>
            <w:r w:rsidRPr="002E1501">
              <w:rPr>
                <w:sz w:val="22"/>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181"/>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99"/>
        </w:trPr>
        <w:tc>
          <w:tcPr>
            <w:tcW w:w="2836" w:type="dxa"/>
            <w:vMerge w:val="restart"/>
          </w:tcPr>
          <w:p w:rsidR="002E1501" w:rsidRPr="002E1501" w:rsidRDefault="002E1501" w:rsidP="002E1501">
            <w:pPr>
              <w:spacing w:after="0" w:line="240" w:lineRule="auto"/>
              <w:contextualSpacing/>
              <w:rPr>
                <w:b/>
                <w:sz w:val="22"/>
              </w:rPr>
            </w:pPr>
            <w:r w:rsidRPr="002E1501">
              <w:rPr>
                <w:b/>
                <w:sz w:val="22"/>
              </w:rPr>
              <w:t>Тема 6.3.</w:t>
            </w:r>
          </w:p>
          <w:p w:rsidR="002E1501" w:rsidRPr="002E1501" w:rsidRDefault="002E1501" w:rsidP="002E1501">
            <w:pPr>
              <w:spacing w:after="0" w:line="240" w:lineRule="auto"/>
              <w:contextualSpacing/>
              <w:rPr>
                <w:b/>
                <w:sz w:val="22"/>
              </w:rPr>
            </w:pPr>
            <w:r w:rsidRPr="002E1501">
              <w:rPr>
                <w:b/>
                <w:sz w:val="22"/>
              </w:rPr>
              <w:t>Нападающий удар</w:t>
            </w:r>
          </w:p>
        </w:tc>
        <w:tc>
          <w:tcPr>
            <w:tcW w:w="8334" w:type="dxa"/>
          </w:tcPr>
          <w:p w:rsidR="002E1501" w:rsidRPr="002E1501" w:rsidRDefault="002E1501" w:rsidP="002E1501">
            <w:pPr>
              <w:spacing w:after="0" w:line="240" w:lineRule="auto"/>
              <w:contextualSpacing/>
              <w:rPr>
                <w:spacing w:val="-3"/>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6</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sz w:val="22"/>
                <w:shd w:val="clear" w:color="auto" w:fill="FFFFFF"/>
              </w:rPr>
            </w:pPr>
          </w:p>
        </w:tc>
      </w:tr>
      <w:tr w:rsidR="002E1501" w:rsidRPr="002E1501" w:rsidTr="00BA763D">
        <w:trPr>
          <w:trHeight w:val="280"/>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b/>
                <w:bCs/>
                <w:sz w:val="22"/>
              </w:rPr>
            </w:pPr>
            <w:r w:rsidRPr="002E1501">
              <w:rPr>
                <w:b/>
                <w:bCs/>
                <w:sz w:val="22"/>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511"/>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spacing w:val="-3"/>
                <w:sz w:val="22"/>
              </w:rPr>
            </w:pPr>
            <w:r w:rsidRPr="002E1501">
              <w:rPr>
                <w:sz w:val="22"/>
              </w:rPr>
              <w:t xml:space="preserve">Практическое занятие № 33. Отработка атакующих ударов, нападающего удара </w:t>
            </w:r>
            <w:r w:rsidRPr="002E1501">
              <w:rPr>
                <w:spacing w:val="-3"/>
                <w:sz w:val="22"/>
              </w:rPr>
              <w:t>«смеш»</w:t>
            </w:r>
          </w:p>
        </w:tc>
        <w:tc>
          <w:tcPr>
            <w:tcW w:w="2121" w:type="dxa"/>
          </w:tcPr>
          <w:p w:rsidR="002E1501" w:rsidRPr="002E1501" w:rsidRDefault="002E1501" w:rsidP="002E1501">
            <w:pPr>
              <w:spacing w:after="0" w:line="240" w:lineRule="auto"/>
              <w:contextualSpacing/>
              <w:jc w:val="center"/>
              <w:rPr>
                <w:sz w:val="22"/>
              </w:rPr>
            </w:pPr>
            <w:r w:rsidRPr="002E1501">
              <w:rPr>
                <w:sz w:val="22"/>
              </w:rPr>
              <w:t>6</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46"/>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95"/>
        </w:trPr>
        <w:tc>
          <w:tcPr>
            <w:tcW w:w="2836" w:type="dxa"/>
            <w:vMerge w:val="restart"/>
          </w:tcPr>
          <w:p w:rsidR="002E1501" w:rsidRPr="002E1501" w:rsidRDefault="002E1501" w:rsidP="002E1501">
            <w:pPr>
              <w:spacing w:after="0" w:line="240" w:lineRule="auto"/>
              <w:contextualSpacing/>
              <w:rPr>
                <w:b/>
                <w:sz w:val="22"/>
              </w:rPr>
            </w:pPr>
            <w:r w:rsidRPr="002E1501">
              <w:rPr>
                <w:b/>
                <w:sz w:val="22"/>
              </w:rPr>
              <w:t xml:space="preserve">Тема 6.4. </w:t>
            </w:r>
          </w:p>
          <w:p w:rsidR="002E1501" w:rsidRPr="002E1501" w:rsidRDefault="002E1501" w:rsidP="002E1501">
            <w:pPr>
              <w:spacing w:after="0" w:line="240" w:lineRule="auto"/>
              <w:contextualSpacing/>
              <w:rPr>
                <w:b/>
                <w:sz w:val="22"/>
              </w:rPr>
            </w:pPr>
            <w:r w:rsidRPr="002E1501">
              <w:rPr>
                <w:b/>
                <w:sz w:val="22"/>
              </w:rPr>
              <w:t>Судейство соревнований по бадминтону</w:t>
            </w:r>
          </w:p>
        </w:tc>
        <w:tc>
          <w:tcPr>
            <w:tcW w:w="8334" w:type="dxa"/>
          </w:tcPr>
          <w:p w:rsidR="002E1501" w:rsidRPr="002E1501" w:rsidRDefault="002E1501" w:rsidP="002E1501">
            <w:pPr>
              <w:spacing w:after="0" w:line="240" w:lineRule="auto"/>
              <w:contextualSpacing/>
              <w:jc w:val="both"/>
              <w:rPr>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10</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b/>
                <w:sz w:val="22"/>
              </w:rPr>
            </w:pPr>
          </w:p>
        </w:tc>
      </w:tr>
      <w:tr w:rsidR="002E1501" w:rsidRPr="002E1501" w:rsidTr="00BA763D">
        <w:trPr>
          <w:trHeight w:val="215"/>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spacing w:val="-3"/>
                <w:sz w:val="22"/>
              </w:rPr>
            </w:pPr>
            <w:r w:rsidRPr="002E1501">
              <w:rPr>
                <w:b/>
                <w:sz w:val="22"/>
              </w:rPr>
              <w:t>В том числе практических занятий</w:t>
            </w:r>
          </w:p>
        </w:tc>
        <w:tc>
          <w:tcPr>
            <w:tcW w:w="2121" w:type="dxa"/>
          </w:tcPr>
          <w:p w:rsidR="002E1501" w:rsidRPr="002E1501" w:rsidRDefault="002E1501" w:rsidP="002E1501">
            <w:pPr>
              <w:spacing w:after="0" w:line="240" w:lineRule="auto"/>
              <w:contextualSpacing/>
              <w:jc w:val="center"/>
              <w:rPr>
                <w:sz w:val="22"/>
              </w:rPr>
            </w:pPr>
            <w:r w:rsidRPr="002E1501">
              <w:rPr>
                <w:sz w:val="22"/>
              </w:rPr>
              <w:t>10</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172"/>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z w:val="22"/>
              </w:rPr>
            </w:pPr>
            <w:r w:rsidRPr="002E1501">
              <w:rPr>
                <w:sz w:val="22"/>
              </w:rPr>
              <w:t>Практическое занятие № 34. Игра по упрощённым правилам. Судейство соревнований по бадминтону</w:t>
            </w:r>
          </w:p>
        </w:tc>
        <w:tc>
          <w:tcPr>
            <w:tcW w:w="2121" w:type="dxa"/>
          </w:tcPr>
          <w:p w:rsidR="002E1501" w:rsidRPr="002E1501" w:rsidRDefault="002E1501" w:rsidP="002E1501">
            <w:pPr>
              <w:spacing w:after="0" w:line="240" w:lineRule="auto"/>
              <w:contextualSpacing/>
              <w:jc w:val="center"/>
              <w:rPr>
                <w:sz w:val="22"/>
              </w:rPr>
            </w:pPr>
            <w:r w:rsidRPr="002E1501">
              <w:rPr>
                <w:sz w:val="22"/>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129"/>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z w:val="22"/>
              </w:rPr>
            </w:pPr>
            <w:r w:rsidRPr="002E1501">
              <w:rPr>
                <w:sz w:val="22"/>
              </w:rPr>
              <w:t xml:space="preserve">Практическое занятие №е 35. Контроль </w:t>
            </w:r>
            <w:r w:rsidRPr="002E1501">
              <w:rPr>
                <w:spacing w:val="-3"/>
                <w:sz w:val="22"/>
              </w:rPr>
              <w:t>техники подач, ударов справа, слева</w:t>
            </w:r>
          </w:p>
        </w:tc>
        <w:tc>
          <w:tcPr>
            <w:tcW w:w="2121" w:type="dxa"/>
          </w:tcPr>
          <w:p w:rsidR="002E1501" w:rsidRPr="002E1501" w:rsidRDefault="002E1501" w:rsidP="002E1501">
            <w:pPr>
              <w:spacing w:after="0" w:line="240" w:lineRule="auto"/>
              <w:contextualSpacing/>
              <w:jc w:val="center"/>
              <w:rPr>
                <w:sz w:val="22"/>
              </w:rPr>
            </w:pPr>
            <w:r w:rsidRPr="002E1501">
              <w:rPr>
                <w:sz w:val="22"/>
              </w:rPr>
              <w:t>3</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41"/>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z w:val="22"/>
              </w:rPr>
            </w:pPr>
            <w:r w:rsidRPr="002E1501">
              <w:rPr>
                <w:sz w:val="22"/>
              </w:rPr>
              <w:t xml:space="preserve">Практическое занятие № 36. Контроль </w:t>
            </w:r>
            <w:r w:rsidRPr="002E1501">
              <w:rPr>
                <w:spacing w:val="-3"/>
                <w:sz w:val="22"/>
              </w:rPr>
              <w:t>техники игры: одиночные, парные игры</w:t>
            </w:r>
          </w:p>
        </w:tc>
        <w:tc>
          <w:tcPr>
            <w:tcW w:w="2121" w:type="dxa"/>
          </w:tcPr>
          <w:p w:rsidR="002E1501" w:rsidRPr="002E1501" w:rsidRDefault="002E1501" w:rsidP="002E1501">
            <w:pPr>
              <w:spacing w:after="0" w:line="240" w:lineRule="auto"/>
              <w:contextualSpacing/>
              <w:jc w:val="center"/>
              <w:rPr>
                <w:sz w:val="22"/>
              </w:rPr>
            </w:pPr>
            <w:r w:rsidRPr="002E1501">
              <w:rPr>
                <w:sz w:val="22"/>
              </w:rPr>
              <w:t>3</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341"/>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bCs/>
                <w:sz w:val="22"/>
              </w:rPr>
            </w:pPr>
            <w:r w:rsidRPr="002E1501">
              <w:rPr>
                <w:b/>
                <w:bCs/>
                <w:sz w:val="22"/>
              </w:rPr>
              <w:t>Самостоятельная работа обучающихся</w:t>
            </w:r>
            <w:r w:rsidRPr="002E1501">
              <w:rPr>
                <w:sz w:val="22"/>
              </w:rPr>
              <w:t>*</w:t>
            </w:r>
          </w:p>
        </w:tc>
        <w:tc>
          <w:tcPr>
            <w:tcW w:w="2121" w:type="dxa"/>
          </w:tcPr>
          <w:p w:rsidR="002E1501" w:rsidRPr="002E1501" w:rsidRDefault="002E1501" w:rsidP="002E1501">
            <w:pPr>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c>
          <w:tcPr>
            <w:tcW w:w="11170" w:type="dxa"/>
            <w:gridSpan w:val="2"/>
          </w:tcPr>
          <w:p w:rsidR="002E1501" w:rsidRPr="002E1501" w:rsidRDefault="002E1501" w:rsidP="002E1501">
            <w:pPr>
              <w:spacing w:after="0" w:line="240" w:lineRule="auto"/>
              <w:contextualSpacing/>
              <w:rPr>
                <w:b/>
                <w:spacing w:val="-3"/>
                <w:sz w:val="22"/>
              </w:rPr>
            </w:pPr>
            <w:r w:rsidRPr="002E1501">
              <w:rPr>
                <w:b/>
                <w:sz w:val="22"/>
              </w:rPr>
              <w:t>Раздел7.Профессионально-прикладная физическая подготовка (ППФП)</w:t>
            </w:r>
          </w:p>
        </w:tc>
        <w:tc>
          <w:tcPr>
            <w:tcW w:w="2121" w:type="dxa"/>
          </w:tcPr>
          <w:p w:rsidR="002E1501" w:rsidRPr="002E1501" w:rsidRDefault="002E1501" w:rsidP="002E1501">
            <w:pPr>
              <w:spacing w:after="0" w:line="240" w:lineRule="auto"/>
              <w:contextualSpacing/>
              <w:jc w:val="center"/>
              <w:rPr>
                <w:b/>
                <w:sz w:val="22"/>
              </w:rPr>
            </w:pPr>
            <w:r w:rsidRPr="002E1501">
              <w:rPr>
                <w:b/>
                <w:sz w:val="22"/>
              </w:rPr>
              <w:t>10/8</w:t>
            </w:r>
          </w:p>
        </w:tc>
        <w:tc>
          <w:tcPr>
            <w:tcW w:w="1877" w:type="dxa"/>
            <w:vMerge/>
          </w:tcPr>
          <w:p w:rsidR="002E1501" w:rsidRPr="002E1501" w:rsidRDefault="002E1501" w:rsidP="002E1501">
            <w:pPr>
              <w:spacing w:after="0" w:line="240" w:lineRule="auto"/>
              <w:contextualSpacing/>
              <w:jc w:val="center"/>
              <w:rPr>
                <w:b/>
                <w:sz w:val="22"/>
              </w:rPr>
            </w:pPr>
          </w:p>
        </w:tc>
      </w:tr>
      <w:tr w:rsidR="002E1501" w:rsidRPr="002E1501" w:rsidTr="00BA763D">
        <w:trPr>
          <w:trHeight w:val="262"/>
        </w:trPr>
        <w:tc>
          <w:tcPr>
            <w:tcW w:w="2836" w:type="dxa"/>
            <w:vMerge w:val="restart"/>
          </w:tcPr>
          <w:p w:rsidR="002E1501" w:rsidRPr="002E1501" w:rsidRDefault="002E1501" w:rsidP="002E1501">
            <w:pPr>
              <w:spacing w:after="0" w:line="240" w:lineRule="auto"/>
              <w:contextualSpacing/>
              <w:rPr>
                <w:sz w:val="22"/>
              </w:rPr>
            </w:pPr>
            <w:r w:rsidRPr="002E1501">
              <w:rPr>
                <w:b/>
                <w:sz w:val="22"/>
              </w:rPr>
              <w:t>Тема.7.1</w:t>
            </w:r>
            <w:r w:rsidRPr="002E1501">
              <w:rPr>
                <w:b/>
                <w:bCs/>
                <w:sz w:val="22"/>
              </w:rPr>
              <w:t>.</w:t>
            </w:r>
          </w:p>
          <w:p w:rsidR="002E1501" w:rsidRPr="002E1501" w:rsidRDefault="002E1501" w:rsidP="002E1501">
            <w:pPr>
              <w:spacing w:after="0" w:line="240" w:lineRule="auto"/>
              <w:contextualSpacing/>
              <w:rPr>
                <w:b/>
                <w:sz w:val="22"/>
              </w:rPr>
            </w:pPr>
            <w:r w:rsidRPr="002E1501">
              <w:rPr>
                <w:b/>
                <w:sz w:val="22"/>
              </w:rPr>
              <w:t>Сущность и содержание ППФП в достижении высоких профессиональных результатов</w:t>
            </w:r>
          </w:p>
        </w:tc>
        <w:tc>
          <w:tcPr>
            <w:tcW w:w="8334" w:type="dxa"/>
          </w:tcPr>
          <w:p w:rsidR="002E1501" w:rsidRPr="002E1501" w:rsidRDefault="002E1501" w:rsidP="002E1501">
            <w:pPr>
              <w:spacing w:after="0" w:line="240" w:lineRule="auto"/>
              <w:contextualSpacing/>
              <w:rPr>
                <w:b/>
                <w:sz w:val="22"/>
              </w:rPr>
            </w:pPr>
            <w:r w:rsidRPr="002E1501">
              <w:rPr>
                <w:b/>
                <w:spacing w:val="-3"/>
                <w:sz w:val="22"/>
              </w:rPr>
              <w:t>Содержание учебного материала</w:t>
            </w:r>
          </w:p>
        </w:tc>
        <w:tc>
          <w:tcPr>
            <w:tcW w:w="2121" w:type="dxa"/>
          </w:tcPr>
          <w:p w:rsidR="002E1501" w:rsidRPr="002E1501" w:rsidRDefault="002E1501" w:rsidP="002E1501">
            <w:pPr>
              <w:spacing w:after="0" w:line="240" w:lineRule="auto"/>
              <w:contextualSpacing/>
              <w:jc w:val="center"/>
              <w:rPr>
                <w:b/>
                <w:sz w:val="22"/>
              </w:rPr>
            </w:pPr>
            <w:r w:rsidRPr="002E1501">
              <w:rPr>
                <w:b/>
                <w:sz w:val="22"/>
              </w:rPr>
              <w:t>10</w:t>
            </w:r>
          </w:p>
        </w:tc>
        <w:tc>
          <w:tcPr>
            <w:tcW w:w="1877" w:type="dxa"/>
            <w:vMerge w:val="restart"/>
          </w:tcPr>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04</w:t>
            </w:r>
          </w:p>
          <w:p w:rsidR="002E1501" w:rsidRPr="002E1501" w:rsidRDefault="002E1501" w:rsidP="002E1501">
            <w:pPr>
              <w:spacing w:after="0" w:line="240" w:lineRule="auto"/>
              <w:contextualSpacing/>
              <w:jc w:val="center"/>
              <w:rPr>
                <w:rStyle w:val="af2"/>
                <w:rFonts w:ascii="Times New Roman" w:hAnsi="Times New Roman"/>
                <w:sz w:val="22"/>
              </w:rPr>
            </w:pPr>
            <w:r w:rsidRPr="002E1501">
              <w:rPr>
                <w:rStyle w:val="af2"/>
                <w:rFonts w:ascii="Times New Roman" w:hAnsi="Times New Roman"/>
                <w:sz w:val="22"/>
              </w:rPr>
              <w:t>ОК 08</w:t>
            </w:r>
          </w:p>
          <w:p w:rsidR="002E1501" w:rsidRPr="002E1501" w:rsidRDefault="002E1501" w:rsidP="002E1501">
            <w:pPr>
              <w:spacing w:after="0" w:line="240" w:lineRule="auto"/>
              <w:contextualSpacing/>
              <w:jc w:val="center"/>
              <w:rPr>
                <w:b/>
                <w:sz w:val="22"/>
              </w:rPr>
            </w:pPr>
          </w:p>
        </w:tc>
      </w:tr>
      <w:tr w:rsidR="002E1501" w:rsidRPr="002E1501" w:rsidTr="00BA763D">
        <w:trPr>
          <w:trHeight w:val="556"/>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ind w:firstLine="315"/>
              <w:contextualSpacing/>
              <w:jc w:val="both"/>
              <w:rPr>
                <w:bCs/>
                <w:spacing w:val="-3"/>
                <w:sz w:val="22"/>
              </w:rPr>
            </w:pPr>
            <w:r w:rsidRPr="002E1501">
              <w:rPr>
                <w:bCs/>
                <w:spacing w:val="-3"/>
                <w:sz w:val="22"/>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p>
          <w:p w:rsidR="002E1501" w:rsidRPr="002E1501" w:rsidRDefault="002E1501" w:rsidP="002E1501">
            <w:pPr>
              <w:spacing w:after="0" w:line="240" w:lineRule="auto"/>
              <w:ind w:firstLine="315"/>
              <w:contextualSpacing/>
              <w:jc w:val="both"/>
              <w:rPr>
                <w:bCs/>
                <w:spacing w:val="-3"/>
                <w:sz w:val="22"/>
              </w:rPr>
            </w:pPr>
            <w:r w:rsidRPr="002E1501">
              <w:rPr>
                <w:bCs/>
                <w:spacing w:val="-3"/>
                <w:sz w:val="22"/>
              </w:rPr>
              <w:t>Средства, методы и методики формирования профессионально значимых двигательных умений и навыков.</w:t>
            </w:r>
          </w:p>
          <w:p w:rsidR="002E1501" w:rsidRPr="002E1501" w:rsidRDefault="002E1501" w:rsidP="002E1501">
            <w:pPr>
              <w:spacing w:after="0" w:line="240" w:lineRule="auto"/>
              <w:ind w:firstLine="315"/>
              <w:contextualSpacing/>
              <w:jc w:val="both"/>
              <w:rPr>
                <w:bCs/>
                <w:spacing w:val="-3"/>
                <w:sz w:val="22"/>
              </w:rPr>
            </w:pPr>
            <w:r w:rsidRPr="002E1501">
              <w:rPr>
                <w:bCs/>
                <w:spacing w:val="-3"/>
                <w:sz w:val="22"/>
              </w:rPr>
              <w:t xml:space="preserve">Средства, методы и методики формирования профессионально значимых </w:t>
            </w:r>
            <w:r w:rsidRPr="002E1501">
              <w:rPr>
                <w:bCs/>
                <w:spacing w:val="-3"/>
                <w:sz w:val="22"/>
              </w:rPr>
              <w:lastRenderedPageBreak/>
              <w:t>физических и психических свойств и качеств.</w:t>
            </w:r>
            <w:r w:rsidRPr="002E1501">
              <w:rPr>
                <w:bCs/>
                <w:spacing w:val="-3"/>
                <w:sz w:val="22"/>
              </w:rPr>
              <w:tab/>
            </w:r>
            <w:r w:rsidRPr="002E1501">
              <w:rPr>
                <w:bCs/>
                <w:spacing w:val="-3"/>
                <w:sz w:val="22"/>
              </w:rPr>
              <w:tab/>
            </w:r>
          </w:p>
          <w:p w:rsidR="002E1501" w:rsidRPr="002E1501" w:rsidRDefault="002E1501" w:rsidP="002E1501">
            <w:pPr>
              <w:spacing w:after="0" w:line="240" w:lineRule="auto"/>
              <w:ind w:firstLine="315"/>
              <w:contextualSpacing/>
              <w:jc w:val="both"/>
              <w:rPr>
                <w:bCs/>
                <w:spacing w:val="-3"/>
                <w:sz w:val="22"/>
              </w:rPr>
            </w:pPr>
            <w:r w:rsidRPr="002E1501">
              <w:rPr>
                <w:bCs/>
                <w:spacing w:val="-3"/>
                <w:sz w:val="22"/>
              </w:rPr>
              <w:t>Средства, методы и методики формирования устойчивости к заболеваниям профессиональной деятельности.</w:t>
            </w:r>
          </w:p>
          <w:p w:rsidR="002E1501" w:rsidRPr="002E1501" w:rsidRDefault="002E1501" w:rsidP="002E1501">
            <w:pPr>
              <w:spacing w:after="0" w:line="240" w:lineRule="auto"/>
              <w:ind w:firstLine="315"/>
              <w:contextualSpacing/>
              <w:jc w:val="both"/>
              <w:rPr>
                <w:b/>
                <w:spacing w:val="-3"/>
                <w:sz w:val="22"/>
              </w:rPr>
            </w:pPr>
            <w:r w:rsidRPr="002E1501">
              <w:rPr>
                <w:bCs/>
                <w:spacing w:val="-3"/>
                <w:sz w:val="22"/>
              </w:rPr>
              <w:t>Прикладные виды спорта. Прикладные умения и навыки. Оценка эффективности ППФП</w:t>
            </w:r>
          </w:p>
        </w:tc>
        <w:tc>
          <w:tcPr>
            <w:tcW w:w="2121" w:type="dxa"/>
          </w:tcPr>
          <w:p w:rsidR="002E1501" w:rsidRPr="002E1501" w:rsidRDefault="002E1501" w:rsidP="002E1501">
            <w:pPr>
              <w:spacing w:after="0" w:line="240" w:lineRule="auto"/>
              <w:contextualSpacing/>
              <w:jc w:val="center"/>
              <w:rPr>
                <w:sz w:val="22"/>
              </w:rPr>
            </w:pPr>
            <w:r w:rsidRPr="002E1501">
              <w:rPr>
                <w:sz w:val="22"/>
              </w:rPr>
              <w:lastRenderedPageBreak/>
              <w:t>2</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23"/>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rPr>
                <w:spacing w:val="-3"/>
                <w:sz w:val="22"/>
              </w:rPr>
            </w:pPr>
            <w:r w:rsidRPr="002E1501">
              <w:rPr>
                <w:b/>
                <w:sz w:val="22"/>
              </w:rPr>
              <w:t>В том числе практических занятий</w:t>
            </w:r>
          </w:p>
        </w:tc>
        <w:tc>
          <w:tcPr>
            <w:tcW w:w="2121" w:type="dxa"/>
          </w:tcPr>
          <w:p w:rsidR="002E1501" w:rsidRPr="002E1501" w:rsidRDefault="002E1501" w:rsidP="002E1501">
            <w:pPr>
              <w:tabs>
                <w:tab w:val="left" w:pos="705"/>
              </w:tabs>
              <w:spacing w:after="0" w:line="240" w:lineRule="auto"/>
              <w:contextualSpacing/>
              <w:jc w:val="center"/>
              <w:rPr>
                <w:b/>
                <w:bCs/>
                <w:sz w:val="22"/>
              </w:rPr>
            </w:pPr>
            <w:r w:rsidRPr="002E1501">
              <w:rPr>
                <w:b/>
                <w:bCs/>
                <w:sz w:val="22"/>
              </w:rPr>
              <w:t>8</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23"/>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Cs/>
                <w:sz w:val="22"/>
              </w:rPr>
            </w:pPr>
            <w:r w:rsidRPr="002E1501">
              <w:rPr>
                <w:bCs/>
                <w:sz w:val="22"/>
              </w:rPr>
              <w:t>Практическое занятие № 37. Разучивание, закрепление и совершенствование профессионально значимых двигательных действий</w:t>
            </w:r>
          </w:p>
        </w:tc>
        <w:tc>
          <w:tcPr>
            <w:tcW w:w="2121" w:type="dxa"/>
          </w:tcPr>
          <w:p w:rsidR="002E1501" w:rsidRPr="002E1501" w:rsidRDefault="002E1501" w:rsidP="002E1501">
            <w:pPr>
              <w:tabs>
                <w:tab w:val="left" w:pos="705"/>
              </w:tabs>
              <w:spacing w:after="0" w:line="240" w:lineRule="auto"/>
              <w:contextualSpacing/>
              <w:jc w:val="center"/>
              <w:rPr>
                <w:sz w:val="22"/>
              </w:rPr>
            </w:pPr>
            <w:r w:rsidRPr="002E1501">
              <w:rPr>
                <w:sz w:val="22"/>
              </w:rPr>
              <w:t>4</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577"/>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spacing w:val="-3"/>
                <w:sz w:val="22"/>
              </w:rPr>
            </w:pPr>
            <w:r w:rsidRPr="002E1501">
              <w:rPr>
                <w:spacing w:val="-3"/>
                <w:sz w:val="22"/>
              </w:rPr>
              <w:t>Практическое занятие № 38. Формирование профессионально значимых физических качеств</w:t>
            </w:r>
          </w:p>
        </w:tc>
        <w:tc>
          <w:tcPr>
            <w:tcW w:w="2121" w:type="dxa"/>
          </w:tcPr>
          <w:p w:rsidR="002E1501" w:rsidRPr="002E1501" w:rsidRDefault="002E1501" w:rsidP="002E1501">
            <w:pPr>
              <w:tabs>
                <w:tab w:val="left" w:pos="705"/>
              </w:tabs>
              <w:spacing w:after="0" w:line="240" w:lineRule="auto"/>
              <w:contextualSpacing/>
              <w:jc w:val="center"/>
              <w:rPr>
                <w:sz w:val="22"/>
              </w:rPr>
            </w:pPr>
            <w:r w:rsidRPr="002E1501">
              <w:rPr>
                <w:sz w:val="22"/>
              </w:rPr>
              <w:t>4</w:t>
            </w:r>
          </w:p>
          <w:p w:rsidR="002E1501" w:rsidRPr="002E1501" w:rsidRDefault="002E1501" w:rsidP="002E1501">
            <w:pPr>
              <w:tabs>
                <w:tab w:val="left" w:pos="705"/>
              </w:tabs>
              <w:spacing w:after="0" w:line="240" w:lineRule="auto"/>
              <w:contextualSpacing/>
              <w:rPr>
                <w:sz w:val="22"/>
              </w:rPr>
            </w:pP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81"/>
        </w:trPr>
        <w:tc>
          <w:tcPr>
            <w:tcW w:w="2836" w:type="dxa"/>
            <w:vMerge/>
          </w:tcPr>
          <w:p w:rsidR="002E1501" w:rsidRPr="002E1501" w:rsidRDefault="002E1501" w:rsidP="002E1501">
            <w:pPr>
              <w:spacing w:after="0" w:line="240" w:lineRule="auto"/>
              <w:contextualSpacing/>
              <w:rPr>
                <w:b/>
                <w:sz w:val="22"/>
              </w:rPr>
            </w:pPr>
          </w:p>
        </w:tc>
        <w:tc>
          <w:tcPr>
            <w:tcW w:w="8334" w:type="dxa"/>
          </w:tcPr>
          <w:p w:rsidR="002E1501" w:rsidRPr="002E1501" w:rsidRDefault="002E1501" w:rsidP="002E1501">
            <w:pPr>
              <w:spacing w:after="0" w:line="240" w:lineRule="auto"/>
              <w:contextualSpacing/>
              <w:jc w:val="both"/>
              <w:rPr>
                <w:b/>
                <w:bCs/>
                <w:spacing w:val="-3"/>
                <w:sz w:val="22"/>
              </w:rPr>
            </w:pPr>
            <w:r w:rsidRPr="002E1501">
              <w:rPr>
                <w:b/>
                <w:bCs/>
                <w:spacing w:val="-3"/>
                <w:sz w:val="22"/>
              </w:rPr>
              <w:t>Самостоятельная работа обучающихся</w:t>
            </w:r>
            <w:r w:rsidRPr="002E1501">
              <w:rPr>
                <w:spacing w:val="-3"/>
                <w:sz w:val="22"/>
              </w:rPr>
              <w:t>*</w:t>
            </w:r>
          </w:p>
        </w:tc>
        <w:tc>
          <w:tcPr>
            <w:tcW w:w="2121" w:type="dxa"/>
          </w:tcPr>
          <w:p w:rsidR="002E1501" w:rsidRPr="002E1501" w:rsidRDefault="002E1501" w:rsidP="002E1501">
            <w:pPr>
              <w:tabs>
                <w:tab w:val="left" w:pos="705"/>
              </w:tabs>
              <w:spacing w:after="0" w:line="240" w:lineRule="auto"/>
              <w:contextualSpacing/>
              <w:jc w:val="center"/>
              <w:rPr>
                <w:sz w:val="22"/>
              </w:rPr>
            </w:pPr>
            <w:r w:rsidRPr="002E1501">
              <w:rPr>
                <w:sz w:val="22"/>
              </w:rPr>
              <w:t>-</w:t>
            </w:r>
          </w:p>
        </w:tc>
        <w:tc>
          <w:tcPr>
            <w:tcW w:w="1877" w:type="dxa"/>
            <w:vMerge/>
          </w:tcPr>
          <w:p w:rsidR="002E1501" w:rsidRPr="002E1501" w:rsidRDefault="002E1501" w:rsidP="002E1501">
            <w:pPr>
              <w:spacing w:after="0" w:line="240" w:lineRule="auto"/>
              <w:contextualSpacing/>
              <w:rPr>
                <w:b/>
                <w:sz w:val="22"/>
              </w:rPr>
            </w:pPr>
          </w:p>
        </w:tc>
      </w:tr>
      <w:tr w:rsidR="002E1501" w:rsidRPr="002E1501" w:rsidTr="00BA763D">
        <w:trPr>
          <w:trHeight w:val="296"/>
        </w:trPr>
        <w:tc>
          <w:tcPr>
            <w:tcW w:w="11170" w:type="dxa"/>
            <w:gridSpan w:val="2"/>
          </w:tcPr>
          <w:p w:rsidR="002E1501" w:rsidRPr="002E1501" w:rsidRDefault="002E1501" w:rsidP="002E1501">
            <w:pPr>
              <w:spacing w:after="0" w:line="240" w:lineRule="auto"/>
              <w:contextualSpacing/>
              <w:rPr>
                <w:b/>
                <w:sz w:val="22"/>
              </w:rPr>
            </w:pPr>
            <w:r w:rsidRPr="002E1501">
              <w:rPr>
                <w:b/>
                <w:sz w:val="22"/>
              </w:rPr>
              <w:t>Промежуточная аттестация</w:t>
            </w:r>
          </w:p>
        </w:tc>
        <w:tc>
          <w:tcPr>
            <w:tcW w:w="2121" w:type="dxa"/>
          </w:tcPr>
          <w:p w:rsidR="002E1501" w:rsidRPr="002E1501" w:rsidRDefault="002E1501" w:rsidP="002E1501">
            <w:pPr>
              <w:spacing w:after="0" w:line="240" w:lineRule="auto"/>
              <w:contextualSpacing/>
              <w:jc w:val="center"/>
              <w:rPr>
                <w:bCs/>
                <w:sz w:val="22"/>
              </w:rPr>
            </w:pPr>
          </w:p>
        </w:tc>
        <w:tc>
          <w:tcPr>
            <w:tcW w:w="1877" w:type="dxa"/>
          </w:tcPr>
          <w:p w:rsidR="002E1501" w:rsidRPr="002E1501" w:rsidRDefault="002E1501" w:rsidP="002E1501">
            <w:pPr>
              <w:spacing w:after="0" w:line="240" w:lineRule="auto"/>
              <w:contextualSpacing/>
              <w:rPr>
                <w:b/>
                <w:sz w:val="22"/>
              </w:rPr>
            </w:pPr>
          </w:p>
        </w:tc>
      </w:tr>
      <w:tr w:rsidR="002E1501" w:rsidRPr="002E1501" w:rsidTr="00BA763D">
        <w:trPr>
          <w:trHeight w:val="302"/>
        </w:trPr>
        <w:tc>
          <w:tcPr>
            <w:tcW w:w="11170" w:type="dxa"/>
            <w:gridSpan w:val="2"/>
          </w:tcPr>
          <w:p w:rsidR="002E1501" w:rsidRPr="002E1501" w:rsidRDefault="002E1501" w:rsidP="002E1501">
            <w:pPr>
              <w:spacing w:after="0" w:line="240" w:lineRule="auto"/>
              <w:contextualSpacing/>
              <w:rPr>
                <w:b/>
                <w:sz w:val="22"/>
              </w:rPr>
            </w:pPr>
            <w:r w:rsidRPr="002E1501">
              <w:rPr>
                <w:b/>
                <w:sz w:val="22"/>
              </w:rPr>
              <w:t>Всего</w:t>
            </w:r>
          </w:p>
        </w:tc>
        <w:tc>
          <w:tcPr>
            <w:tcW w:w="2121" w:type="dxa"/>
          </w:tcPr>
          <w:p w:rsidR="002E1501" w:rsidRPr="002E1501" w:rsidRDefault="002E1501" w:rsidP="002E1501">
            <w:pPr>
              <w:spacing w:after="0" w:line="240" w:lineRule="auto"/>
              <w:contextualSpacing/>
              <w:jc w:val="center"/>
              <w:rPr>
                <w:b/>
                <w:sz w:val="22"/>
              </w:rPr>
            </w:pPr>
            <w:r w:rsidRPr="002E1501">
              <w:rPr>
                <w:b/>
                <w:sz w:val="22"/>
              </w:rPr>
              <w:t>168</w:t>
            </w:r>
          </w:p>
        </w:tc>
        <w:tc>
          <w:tcPr>
            <w:tcW w:w="1877" w:type="dxa"/>
          </w:tcPr>
          <w:p w:rsidR="002E1501" w:rsidRPr="002E1501" w:rsidRDefault="002E1501" w:rsidP="002E1501">
            <w:pPr>
              <w:spacing w:after="0" w:line="240" w:lineRule="auto"/>
              <w:contextualSpacing/>
              <w:rPr>
                <w:b/>
                <w:sz w:val="22"/>
              </w:rPr>
            </w:pPr>
          </w:p>
        </w:tc>
      </w:tr>
    </w:tbl>
    <w:p w:rsidR="00D03867" w:rsidRPr="00D57CBC" w:rsidRDefault="00D03867" w:rsidP="00D03867">
      <w:pPr>
        <w:spacing w:after="0" w:line="240" w:lineRule="auto"/>
        <w:contextualSpacing/>
        <w:jc w:val="center"/>
      </w:pPr>
      <w:r w:rsidRPr="00D57CBC">
        <w:t xml:space="preserve"> </w:t>
      </w:r>
    </w:p>
    <w:p w:rsidR="00D03867" w:rsidRDefault="00D03867" w:rsidP="00D03867">
      <w:pPr>
        <w:spacing w:after="0" w:line="240" w:lineRule="auto"/>
        <w:contextualSpacing/>
        <w:jc w:val="center"/>
      </w:pPr>
    </w:p>
    <w:p w:rsidR="000264DB" w:rsidRDefault="000264DB" w:rsidP="00D03867">
      <w:pPr>
        <w:spacing w:after="0" w:line="240" w:lineRule="auto"/>
        <w:contextualSpacing/>
        <w:jc w:val="center"/>
      </w:pPr>
    </w:p>
    <w:p w:rsidR="00D57CBC" w:rsidRDefault="00D57CBC" w:rsidP="00D03867">
      <w:pPr>
        <w:spacing w:after="0" w:line="240" w:lineRule="auto"/>
        <w:contextualSpacing/>
        <w:jc w:val="center"/>
      </w:pPr>
    </w:p>
    <w:p w:rsidR="00D57CBC" w:rsidRDefault="00D57CBC" w:rsidP="00D03867">
      <w:pPr>
        <w:spacing w:after="0" w:line="240" w:lineRule="auto"/>
        <w:contextualSpacing/>
        <w:jc w:val="center"/>
      </w:pPr>
    </w:p>
    <w:p w:rsidR="00D03867" w:rsidRPr="00954B5B"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2E1501" w:rsidP="00D57CBC">
      <w:pPr>
        <w:suppressAutoHyphens/>
        <w:spacing w:after="0"/>
        <w:ind w:firstLine="709"/>
        <w:jc w:val="both"/>
        <w:rPr>
          <w:bCs/>
          <w:szCs w:val="24"/>
        </w:rPr>
      </w:pPr>
      <w:r>
        <w:rPr>
          <w:bCs/>
          <w:szCs w:val="24"/>
        </w:rPr>
        <w:t>Спортивный зал</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36351E" w:rsidRPr="0036351E" w:rsidRDefault="008A793F" w:rsidP="0036351E">
      <w:pPr>
        <w:suppressAutoHyphens/>
        <w:spacing w:after="0" w:line="240" w:lineRule="auto"/>
        <w:ind w:firstLine="709"/>
        <w:jc w:val="both"/>
        <w:rPr>
          <w:rFonts w:eastAsia="Times New Roman"/>
          <w:bCs/>
          <w:color w:val="000000"/>
          <w:szCs w:val="24"/>
          <w:lang w:eastAsia="ru-RU"/>
        </w:rPr>
      </w:pPr>
      <w:bookmarkStart w:id="1" w:name="_Toc106895948"/>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2E1501" w:rsidRPr="00127F01" w:rsidRDefault="002E1501" w:rsidP="002E1501">
      <w:pPr>
        <w:pStyle w:val="a8"/>
        <w:spacing w:after="0" w:line="240" w:lineRule="auto"/>
        <w:ind w:firstLine="709"/>
        <w:contextualSpacing/>
        <w:jc w:val="both"/>
      </w:pPr>
      <w:bookmarkStart w:id="3" w:name="_Toc106895950"/>
      <w:r w:rsidRPr="00127F01">
        <w:t>1. Бишаева А.А. Физическая культура: учебник [для всех специальностей СПО] /А.А. Бишаева.- [7-eизд.,стер.]- Москва: Издательский дом Академия, 2020.-320с.-ISBN 978-5-4468-9406-2 -Текст: непосредственный</w:t>
      </w:r>
    </w:p>
    <w:p w:rsidR="0036351E" w:rsidRDefault="002E1501" w:rsidP="002E1501">
      <w:pPr>
        <w:tabs>
          <w:tab w:val="left" w:pos="1350"/>
        </w:tabs>
        <w:spacing w:after="0" w:line="240" w:lineRule="auto"/>
        <w:ind w:firstLine="709"/>
        <w:contextualSpacing/>
        <w:jc w:val="both"/>
        <w:rPr>
          <w:szCs w:val="24"/>
        </w:rPr>
      </w:pPr>
      <w:r w:rsidRPr="00127F01">
        <w:t>2. Физическая культура: учебник для среднего профессионального образования /</w:t>
      </w:r>
      <w:r w:rsidRPr="00127F01">
        <w:rPr>
          <w:b/>
        </w:rPr>
        <w:t xml:space="preserve"> </w:t>
      </w:r>
      <w:r w:rsidRPr="00127F01">
        <w:t>Н.В. Решетников, Ю.Л. Кислицын. – Москва: Издательский центр «Академия», 2018. – 176 с.- ISBN 978-5-4468-7250-3 - Текст: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2E1501" w:rsidRPr="00127F01" w:rsidRDefault="002E1501" w:rsidP="002E1501">
      <w:pPr>
        <w:pStyle w:val="a4"/>
        <w:numPr>
          <w:ilvl w:val="0"/>
          <w:numId w:val="27"/>
        </w:numPr>
        <w:spacing w:after="0" w:line="240" w:lineRule="auto"/>
        <w:ind w:left="0" w:firstLine="709"/>
        <w:contextualSpacing w:val="0"/>
        <w:jc w:val="both"/>
      </w:pPr>
      <w:r w:rsidRPr="00127F01">
        <w:t xml:space="preserve">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w:t>
      </w:r>
      <w:hyperlink r:id="rId10" w:history="1">
        <w:r w:rsidRPr="00127F01">
          <w:rPr>
            <w:rStyle w:val="af1"/>
          </w:rPr>
          <w:t>https://urait.ru/bcode/469681</w:t>
        </w:r>
      </w:hyperlink>
      <w:r w:rsidRPr="00127F01">
        <w:rPr>
          <w:rStyle w:val="af1"/>
        </w:rPr>
        <w:t xml:space="preserve"> (дата об</w:t>
      </w:r>
    </w:p>
    <w:p w:rsidR="0036351E" w:rsidRPr="002E1501" w:rsidRDefault="002E1501" w:rsidP="002E1501">
      <w:pPr>
        <w:pStyle w:val="a4"/>
        <w:numPr>
          <w:ilvl w:val="0"/>
          <w:numId w:val="27"/>
        </w:numPr>
        <w:spacing w:after="0" w:line="240" w:lineRule="auto"/>
        <w:ind w:left="0" w:firstLine="709"/>
        <w:jc w:val="both"/>
        <w:rPr>
          <w:szCs w:val="24"/>
        </w:rPr>
      </w:pPr>
      <w:r w:rsidRPr="00127F01">
        <w:t>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https://urait.ru/bcode/475342</w:t>
      </w:r>
      <w:r w:rsidR="008A793F" w:rsidRPr="002E1501">
        <w:rPr>
          <w:szCs w:val="24"/>
        </w:rPr>
        <w:t>.</w:t>
      </w:r>
      <w:bookmarkStart w:id="4" w:name="_Toc106895951"/>
    </w:p>
    <w:p w:rsidR="0036351E" w:rsidRDefault="0036351E" w:rsidP="0036351E">
      <w:pPr>
        <w:spacing w:after="0" w:line="240" w:lineRule="auto"/>
        <w:ind w:firstLine="709"/>
        <w:rPr>
          <w:szCs w:val="24"/>
        </w:rPr>
      </w:pPr>
    </w:p>
    <w:p w:rsidR="008A793F" w:rsidRPr="0036351E" w:rsidRDefault="008A793F" w:rsidP="0036351E">
      <w:pPr>
        <w:spacing w:after="0" w:line="240" w:lineRule="auto"/>
        <w:ind w:firstLine="709"/>
        <w:rPr>
          <w:szCs w:val="24"/>
        </w:rPr>
      </w:pPr>
      <w:r w:rsidRPr="008A793F">
        <w:rPr>
          <w:szCs w:val="24"/>
        </w:rPr>
        <w:t>3.2.3. Дополнительные источники</w:t>
      </w:r>
      <w:bookmarkEnd w:id="4"/>
      <w:r w:rsidRPr="008A793F">
        <w:rPr>
          <w:szCs w:val="24"/>
        </w:rPr>
        <w:t xml:space="preserve"> </w:t>
      </w:r>
    </w:p>
    <w:p w:rsidR="002E1501" w:rsidRPr="00127F01" w:rsidRDefault="002E1501" w:rsidP="002E1501">
      <w:pPr>
        <w:pStyle w:val="a4"/>
        <w:numPr>
          <w:ilvl w:val="0"/>
          <w:numId w:val="28"/>
        </w:numPr>
        <w:spacing w:after="0" w:line="240" w:lineRule="auto"/>
        <w:ind w:left="0" w:firstLine="709"/>
        <w:jc w:val="both"/>
      </w:pPr>
      <w:r w:rsidRPr="00127F01">
        <w:t>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(дата обращения: 02.08.2021).</w:t>
      </w:r>
    </w:p>
    <w:p w:rsidR="0036351E" w:rsidRDefault="002E1501" w:rsidP="002E1501">
      <w:pPr>
        <w:spacing w:line="240" w:lineRule="auto"/>
        <w:ind w:firstLine="709"/>
        <w:jc w:val="both"/>
        <w:rPr>
          <w:b/>
          <w:color w:val="C00000"/>
        </w:rPr>
      </w:pPr>
      <w:r>
        <w:t xml:space="preserve">2. </w:t>
      </w:r>
      <w:r w:rsidRPr="00320E44">
        <w:t>Ягодин, В. В.  Физическая культура: основы спортивной этики: учебное пособие</w:t>
      </w:r>
      <w:r w:rsidRPr="00127F01">
        <w:t xml:space="preserve">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11" w:history="1">
        <w:r w:rsidRPr="00127F01">
          <w:rPr>
            <w:rStyle w:val="af1"/>
          </w:rPr>
          <w:t>https://urait.ru/bcode/475602</w:t>
        </w:r>
      </w:hyperlink>
    </w:p>
    <w:p w:rsidR="002F48D6" w:rsidRDefault="002F48D6" w:rsidP="0003060C">
      <w:pPr>
        <w:spacing w:line="240" w:lineRule="auto"/>
        <w:contextualSpacing/>
        <w:jc w:val="center"/>
        <w:rPr>
          <w:b/>
          <w:szCs w:val="24"/>
        </w:rPr>
      </w:pPr>
      <w:bookmarkStart w:id="5" w:name="_Toc106895952"/>
      <w:r w:rsidRPr="0003060C">
        <w:rPr>
          <w:b/>
          <w:szCs w:val="24"/>
        </w:rPr>
        <w:t xml:space="preserve">4. </w:t>
      </w:r>
      <w:bookmarkEnd w:id="5"/>
      <w:r w:rsidR="0003060C" w:rsidRPr="0003060C">
        <w:rPr>
          <w:b/>
          <w:szCs w:val="24"/>
        </w:rPr>
        <w:t>КОНТРОЛЬ И ОЦЕНКА РЕЗУЛЬТАТОВ ОСВОЕНИЯ УЧЕБНОЙ ДИСЦИПЛИНЫ</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867"/>
        <w:gridCol w:w="2123"/>
      </w:tblGrid>
      <w:tr w:rsidR="002E1501" w:rsidRPr="002E1501" w:rsidTr="002E1501">
        <w:tc>
          <w:tcPr>
            <w:tcW w:w="1792" w:type="pct"/>
          </w:tcPr>
          <w:p w:rsidR="002E1501" w:rsidRPr="002E1501" w:rsidRDefault="002E1501" w:rsidP="002E1501">
            <w:pPr>
              <w:spacing w:after="0" w:line="240" w:lineRule="auto"/>
              <w:contextualSpacing/>
              <w:jc w:val="center"/>
              <w:rPr>
                <w:b/>
                <w:bCs/>
                <w:szCs w:val="24"/>
              </w:rPr>
            </w:pPr>
            <w:r w:rsidRPr="002E1501">
              <w:rPr>
                <w:b/>
                <w:bCs/>
                <w:szCs w:val="24"/>
              </w:rPr>
              <w:t>Результаты обучения</w:t>
            </w:r>
          </w:p>
        </w:tc>
        <w:tc>
          <w:tcPr>
            <w:tcW w:w="2071" w:type="pct"/>
          </w:tcPr>
          <w:p w:rsidR="002E1501" w:rsidRPr="002E1501" w:rsidRDefault="002E1501" w:rsidP="002E1501">
            <w:pPr>
              <w:spacing w:after="0" w:line="240" w:lineRule="auto"/>
              <w:contextualSpacing/>
              <w:jc w:val="center"/>
              <w:rPr>
                <w:b/>
                <w:bCs/>
                <w:szCs w:val="24"/>
              </w:rPr>
            </w:pPr>
            <w:r w:rsidRPr="002E1501">
              <w:rPr>
                <w:b/>
                <w:bCs/>
                <w:szCs w:val="24"/>
              </w:rPr>
              <w:t>Критерии оценки</w:t>
            </w:r>
          </w:p>
        </w:tc>
        <w:tc>
          <w:tcPr>
            <w:tcW w:w="1137" w:type="pct"/>
          </w:tcPr>
          <w:p w:rsidR="002E1501" w:rsidRPr="002E1501" w:rsidRDefault="002E1501" w:rsidP="002E1501">
            <w:pPr>
              <w:spacing w:after="0" w:line="240" w:lineRule="auto"/>
              <w:contextualSpacing/>
              <w:jc w:val="center"/>
              <w:rPr>
                <w:b/>
                <w:bCs/>
                <w:szCs w:val="24"/>
              </w:rPr>
            </w:pPr>
            <w:r w:rsidRPr="002E1501">
              <w:rPr>
                <w:b/>
                <w:bCs/>
                <w:szCs w:val="24"/>
              </w:rPr>
              <w:t>Методы оценки</w:t>
            </w:r>
          </w:p>
        </w:tc>
      </w:tr>
      <w:tr w:rsidR="002E1501" w:rsidRPr="002E1501" w:rsidTr="002E1501">
        <w:tc>
          <w:tcPr>
            <w:tcW w:w="5000" w:type="pct"/>
            <w:gridSpan w:val="3"/>
          </w:tcPr>
          <w:p w:rsidR="002E1501" w:rsidRPr="002E1501" w:rsidRDefault="002E1501" w:rsidP="002E1501">
            <w:pPr>
              <w:spacing w:after="0" w:line="240" w:lineRule="auto"/>
              <w:contextualSpacing/>
              <w:jc w:val="both"/>
              <w:rPr>
                <w:b/>
                <w:bCs/>
                <w:szCs w:val="24"/>
              </w:rPr>
            </w:pPr>
            <w:r w:rsidRPr="002E1501">
              <w:rPr>
                <w:b/>
                <w:bCs/>
                <w:szCs w:val="24"/>
              </w:rPr>
              <w:t>Перечень знаний, осваиваемых в рамках дисциплины</w:t>
            </w:r>
          </w:p>
        </w:tc>
      </w:tr>
      <w:tr w:rsidR="002E1501" w:rsidRPr="002E1501" w:rsidTr="002E1501">
        <w:tc>
          <w:tcPr>
            <w:tcW w:w="1792" w:type="pct"/>
          </w:tcPr>
          <w:p w:rsidR="002E1501" w:rsidRPr="002E1501" w:rsidRDefault="002E1501" w:rsidP="002E1501">
            <w:pPr>
              <w:pStyle w:val="a8"/>
              <w:spacing w:after="0" w:line="240" w:lineRule="auto"/>
              <w:contextualSpacing/>
              <w:jc w:val="both"/>
              <w:rPr>
                <w:rStyle w:val="32"/>
                <w:i w:val="0"/>
                <w:iCs w:val="0"/>
                <w:sz w:val="24"/>
                <w:szCs w:val="24"/>
              </w:rPr>
            </w:pPr>
            <w:r w:rsidRPr="002E1501">
              <w:rPr>
                <w:rStyle w:val="32"/>
                <w:i w:val="0"/>
                <w:sz w:val="24"/>
                <w:szCs w:val="24"/>
              </w:rPr>
              <w:t>Знать:</w:t>
            </w:r>
          </w:p>
          <w:p w:rsidR="002E1501" w:rsidRPr="002E1501" w:rsidRDefault="002E1501" w:rsidP="002E1501">
            <w:pPr>
              <w:pStyle w:val="a8"/>
              <w:spacing w:after="0" w:line="240" w:lineRule="auto"/>
              <w:ind w:firstLine="284"/>
              <w:contextualSpacing/>
              <w:jc w:val="both"/>
              <w:rPr>
                <w:szCs w:val="24"/>
              </w:rPr>
            </w:pPr>
            <w:r w:rsidRPr="002E1501">
              <w:rPr>
                <w:rStyle w:val="32"/>
                <w:i w:val="0"/>
                <w:sz w:val="24"/>
                <w:szCs w:val="24"/>
              </w:rPr>
              <w:t xml:space="preserve">роль физической культуры в общекультурном, </w:t>
            </w:r>
            <w:r w:rsidRPr="002E1501">
              <w:rPr>
                <w:rStyle w:val="32"/>
                <w:i w:val="0"/>
                <w:sz w:val="24"/>
                <w:szCs w:val="24"/>
              </w:rPr>
              <w:lastRenderedPageBreak/>
              <w:t>профессиональном и социальном развитии человека;</w:t>
            </w:r>
          </w:p>
          <w:p w:rsidR="002E1501" w:rsidRPr="002E1501" w:rsidRDefault="002E1501" w:rsidP="002E1501">
            <w:pPr>
              <w:pStyle w:val="a8"/>
              <w:spacing w:after="0" w:line="240" w:lineRule="auto"/>
              <w:ind w:firstLine="284"/>
              <w:contextualSpacing/>
              <w:jc w:val="both"/>
              <w:rPr>
                <w:szCs w:val="24"/>
              </w:rPr>
            </w:pPr>
            <w:r w:rsidRPr="002E1501">
              <w:rPr>
                <w:rStyle w:val="32"/>
                <w:i w:val="0"/>
                <w:sz w:val="24"/>
                <w:szCs w:val="24"/>
              </w:rPr>
              <w:t>основы здорового образа жизни;</w:t>
            </w:r>
          </w:p>
          <w:p w:rsidR="002E1501" w:rsidRPr="002E1501" w:rsidRDefault="002E1501" w:rsidP="002E1501">
            <w:pPr>
              <w:spacing w:after="0" w:line="240" w:lineRule="auto"/>
              <w:ind w:firstLine="284"/>
              <w:contextualSpacing/>
              <w:jc w:val="both"/>
              <w:rPr>
                <w:szCs w:val="24"/>
              </w:rPr>
            </w:pPr>
            <w:r w:rsidRPr="002E1501">
              <w:rPr>
                <w:rStyle w:val="32"/>
                <w:bCs/>
                <w:i w:val="0"/>
                <w:sz w:val="24"/>
                <w:szCs w:val="24"/>
              </w:rPr>
              <w:t>условия профессиональной деятельности и зоны риска физического</w:t>
            </w:r>
            <w:r w:rsidRPr="002E1501">
              <w:rPr>
                <w:szCs w:val="24"/>
              </w:rPr>
              <w:t xml:space="preserve"> здоровья для данной специальности; </w:t>
            </w:r>
          </w:p>
          <w:p w:rsidR="002E1501" w:rsidRPr="002E1501" w:rsidRDefault="002E1501" w:rsidP="002E1501">
            <w:pPr>
              <w:spacing w:after="0" w:line="240" w:lineRule="auto"/>
              <w:ind w:firstLine="284"/>
              <w:contextualSpacing/>
              <w:jc w:val="both"/>
              <w:rPr>
                <w:bCs/>
                <w:szCs w:val="24"/>
              </w:rPr>
            </w:pPr>
            <w:r w:rsidRPr="002E1501">
              <w:rPr>
                <w:szCs w:val="24"/>
              </w:rPr>
              <w:t>правила и способы планирования системы индивидуальных занятий физическими упражнениями различной направленности</w:t>
            </w:r>
          </w:p>
        </w:tc>
        <w:tc>
          <w:tcPr>
            <w:tcW w:w="2071" w:type="pct"/>
          </w:tcPr>
          <w:p w:rsidR="002E1501" w:rsidRPr="002E1501" w:rsidRDefault="002E1501" w:rsidP="002E1501">
            <w:pPr>
              <w:pStyle w:val="a8"/>
              <w:spacing w:after="0" w:line="240" w:lineRule="auto"/>
              <w:ind w:firstLine="302"/>
              <w:contextualSpacing/>
              <w:jc w:val="both"/>
              <w:rPr>
                <w:rStyle w:val="32"/>
                <w:i w:val="0"/>
                <w:iCs w:val="0"/>
                <w:sz w:val="24"/>
                <w:szCs w:val="24"/>
              </w:rPr>
            </w:pPr>
            <w:r w:rsidRPr="002E1501">
              <w:rPr>
                <w:bCs/>
                <w:szCs w:val="24"/>
              </w:rPr>
              <w:lastRenderedPageBreak/>
              <w:t xml:space="preserve">обучающийся понимает </w:t>
            </w:r>
            <w:r w:rsidRPr="002E1501">
              <w:rPr>
                <w:rStyle w:val="32"/>
                <w:i w:val="0"/>
                <w:sz w:val="24"/>
                <w:szCs w:val="24"/>
              </w:rPr>
              <w:t xml:space="preserve">роль физической культуры в общекультурном, </w:t>
            </w:r>
            <w:r w:rsidRPr="002E1501">
              <w:rPr>
                <w:rStyle w:val="32"/>
                <w:i w:val="0"/>
                <w:sz w:val="24"/>
                <w:szCs w:val="24"/>
              </w:rPr>
              <w:lastRenderedPageBreak/>
              <w:t>профессиональном и социальном развитии человека;</w:t>
            </w:r>
          </w:p>
          <w:p w:rsidR="002E1501" w:rsidRPr="002E1501" w:rsidRDefault="002E1501" w:rsidP="002E1501">
            <w:pPr>
              <w:pStyle w:val="a8"/>
              <w:spacing w:after="0" w:line="240" w:lineRule="auto"/>
              <w:ind w:firstLine="302"/>
              <w:contextualSpacing/>
              <w:jc w:val="both"/>
              <w:rPr>
                <w:szCs w:val="24"/>
              </w:rPr>
            </w:pPr>
            <w:r w:rsidRPr="002E1501">
              <w:rPr>
                <w:rStyle w:val="32"/>
                <w:i w:val="0"/>
                <w:sz w:val="24"/>
                <w:szCs w:val="24"/>
              </w:rPr>
              <w:t xml:space="preserve">ведёт здоровый образ жизни; понимает условия </w:t>
            </w:r>
            <w:r w:rsidRPr="002E1501">
              <w:rPr>
                <w:rStyle w:val="32"/>
                <w:bCs/>
                <w:i w:val="0"/>
                <w:sz w:val="24"/>
                <w:szCs w:val="24"/>
              </w:rPr>
              <w:t>деятельности и знает зоны риска физического</w:t>
            </w:r>
            <w:r w:rsidRPr="002E1501">
              <w:rPr>
                <w:szCs w:val="24"/>
              </w:rPr>
              <w:t xml:space="preserve"> здоровья для данной специальности;</w:t>
            </w:r>
          </w:p>
          <w:p w:rsidR="002E1501" w:rsidRPr="002E1501" w:rsidRDefault="002E1501" w:rsidP="002E1501">
            <w:pPr>
              <w:pStyle w:val="a8"/>
              <w:spacing w:after="0" w:line="240" w:lineRule="auto"/>
              <w:ind w:firstLine="302"/>
              <w:contextualSpacing/>
              <w:jc w:val="both"/>
              <w:rPr>
                <w:szCs w:val="24"/>
              </w:rPr>
            </w:pPr>
            <w:r w:rsidRPr="002E1501">
              <w:rPr>
                <w:szCs w:val="24"/>
              </w:rPr>
              <w:t>проводит индивидуальные занятия физическими упражнениями различной направленности</w:t>
            </w:r>
          </w:p>
        </w:tc>
        <w:tc>
          <w:tcPr>
            <w:tcW w:w="1137" w:type="pct"/>
          </w:tcPr>
          <w:p w:rsidR="002E1501" w:rsidRPr="002E1501" w:rsidRDefault="002E1501" w:rsidP="002E1501">
            <w:pPr>
              <w:spacing w:after="0" w:line="240" w:lineRule="auto"/>
              <w:contextualSpacing/>
              <w:jc w:val="center"/>
              <w:rPr>
                <w:bCs/>
                <w:szCs w:val="24"/>
              </w:rPr>
            </w:pPr>
            <w:r w:rsidRPr="002E1501">
              <w:rPr>
                <w:bCs/>
                <w:szCs w:val="24"/>
              </w:rPr>
              <w:lastRenderedPageBreak/>
              <w:t>Устный опрос.</w:t>
            </w:r>
          </w:p>
          <w:p w:rsidR="002E1501" w:rsidRPr="002E1501" w:rsidRDefault="002E1501" w:rsidP="002E1501">
            <w:pPr>
              <w:spacing w:after="0" w:line="240" w:lineRule="auto"/>
              <w:contextualSpacing/>
              <w:jc w:val="center"/>
              <w:rPr>
                <w:bCs/>
                <w:szCs w:val="24"/>
              </w:rPr>
            </w:pPr>
            <w:r w:rsidRPr="002E1501">
              <w:rPr>
                <w:bCs/>
                <w:szCs w:val="24"/>
              </w:rPr>
              <w:t>Тестирование.</w:t>
            </w:r>
          </w:p>
          <w:p w:rsidR="002E1501" w:rsidRPr="002E1501" w:rsidRDefault="002E1501" w:rsidP="002E1501">
            <w:pPr>
              <w:spacing w:after="0" w:line="240" w:lineRule="auto"/>
              <w:contextualSpacing/>
              <w:jc w:val="center"/>
              <w:rPr>
                <w:bCs/>
                <w:szCs w:val="24"/>
              </w:rPr>
            </w:pPr>
            <w:r w:rsidRPr="002E1501">
              <w:rPr>
                <w:bCs/>
                <w:szCs w:val="24"/>
              </w:rPr>
              <w:t xml:space="preserve">Результаты </w:t>
            </w:r>
            <w:r w:rsidRPr="002E1501">
              <w:rPr>
                <w:bCs/>
                <w:szCs w:val="24"/>
              </w:rPr>
              <w:lastRenderedPageBreak/>
              <w:t>выполнения контрольных нормативов</w:t>
            </w:r>
          </w:p>
          <w:p w:rsidR="002E1501" w:rsidRPr="002E1501" w:rsidRDefault="002E1501" w:rsidP="002E1501">
            <w:pPr>
              <w:spacing w:after="0" w:line="240" w:lineRule="auto"/>
              <w:contextualSpacing/>
              <w:jc w:val="both"/>
              <w:rPr>
                <w:bCs/>
                <w:szCs w:val="24"/>
              </w:rPr>
            </w:pPr>
          </w:p>
        </w:tc>
      </w:tr>
      <w:tr w:rsidR="002E1501" w:rsidRPr="002E1501" w:rsidTr="002E1501">
        <w:tc>
          <w:tcPr>
            <w:tcW w:w="5000" w:type="pct"/>
            <w:gridSpan w:val="3"/>
          </w:tcPr>
          <w:p w:rsidR="002E1501" w:rsidRPr="002E1501" w:rsidRDefault="002E1501" w:rsidP="002E1501">
            <w:pPr>
              <w:spacing w:after="0" w:line="240" w:lineRule="auto"/>
              <w:contextualSpacing/>
              <w:rPr>
                <w:b/>
                <w:szCs w:val="24"/>
              </w:rPr>
            </w:pPr>
            <w:r w:rsidRPr="002E1501">
              <w:rPr>
                <w:b/>
                <w:szCs w:val="24"/>
              </w:rPr>
              <w:lastRenderedPageBreak/>
              <w:t>Перечень умений, осваиваемых в рамках дисциплины</w:t>
            </w:r>
          </w:p>
        </w:tc>
      </w:tr>
      <w:tr w:rsidR="002E1501" w:rsidRPr="002E1501" w:rsidTr="002E1501">
        <w:trPr>
          <w:trHeight w:val="896"/>
        </w:trPr>
        <w:tc>
          <w:tcPr>
            <w:tcW w:w="1792" w:type="pct"/>
          </w:tcPr>
          <w:p w:rsidR="002E1501" w:rsidRPr="002E1501" w:rsidRDefault="002E1501" w:rsidP="002E1501">
            <w:pPr>
              <w:pStyle w:val="a8"/>
              <w:spacing w:after="0" w:line="240" w:lineRule="auto"/>
              <w:contextualSpacing/>
              <w:jc w:val="both"/>
              <w:rPr>
                <w:rStyle w:val="32"/>
                <w:i w:val="0"/>
                <w:iCs w:val="0"/>
                <w:sz w:val="24"/>
                <w:szCs w:val="24"/>
              </w:rPr>
            </w:pPr>
            <w:r w:rsidRPr="002E1501">
              <w:rPr>
                <w:rStyle w:val="32"/>
                <w:i w:val="0"/>
                <w:sz w:val="24"/>
                <w:szCs w:val="24"/>
              </w:rPr>
              <w:t>Уметь:</w:t>
            </w:r>
          </w:p>
          <w:p w:rsidR="002E1501" w:rsidRPr="002E1501" w:rsidRDefault="002E1501" w:rsidP="002E1501">
            <w:pPr>
              <w:pStyle w:val="a8"/>
              <w:spacing w:after="0" w:line="240" w:lineRule="auto"/>
              <w:ind w:firstLine="284"/>
              <w:contextualSpacing/>
              <w:jc w:val="both"/>
              <w:rPr>
                <w:szCs w:val="24"/>
                <w:shd w:val="clear" w:color="auto" w:fill="FFFFFF"/>
              </w:rPr>
            </w:pPr>
            <w:r w:rsidRPr="002E1501">
              <w:rPr>
                <w:rStyle w:val="32"/>
                <w:i w:val="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2E1501" w:rsidRPr="002E1501" w:rsidRDefault="002E1501" w:rsidP="002E1501">
            <w:pPr>
              <w:suppressAutoHyphens/>
              <w:spacing w:after="0" w:line="240" w:lineRule="auto"/>
              <w:ind w:firstLine="284"/>
              <w:contextualSpacing/>
              <w:jc w:val="both"/>
              <w:rPr>
                <w:szCs w:val="24"/>
              </w:rPr>
            </w:pPr>
            <w:r w:rsidRPr="002E1501">
              <w:rPr>
                <w:rStyle w:val="32"/>
                <w:bCs/>
                <w:i w:val="0"/>
                <w:sz w:val="24"/>
                <w:szCs w:val="24"/>
              </w:rPr>
              <w:t xml:space="preserve">применять рациональные приемы двигательных функций в </w:t>
            </w:r>
            <w:r w:rsidRPr="002E1501">
              <w:rPr>
                <w:szCs w:val="24"/>
              </w:rPr>
              <w:t>профессиональной деятельности;</w:t>
            </w:r>
          </w:p>
          <w:p w:rsidR="002E1501" w:rsidRPr="002E1501" w:rsidRDefault="002E1501" w:rsidP="002E1501">
            <w:pPr>
              <w:tabs>
                <w:tab w:val="right" w:pos="2002"/>
              </w:tabs>
              <w:spacing w:after="0" w:line="240" w:lineRule="auto"/>
              <w:ind w:firstLine="284"/>
              <w:contextualSpacing/>
              <w:jc w:val="both"/>
              <w:rPr>
                <w:szCs w:val="24"/>
              </w:rPr>
            </w:pPr>
            <w:r w:rsidRPr="002E1501">
              <w:rPr>
                <w:szCs w:val="24"/>
              </w:rPr>
              <w:t>пользоваться средствами профилактики перенапряжения, характерными для данной специальности;</w:t>
            </w:r>
          </w:p>
          <w:p w:rsidR="002E1501" w:rsidRPr="002E1501" w:rsidRDefault="002E1501" w:rsidP="002E1501">
            <w:pPr>
              <w:spacing w:after="0" w:line="240" w:lineRule="auto"/>
              <w:ind w:firstLine="284"/>
              <w:contextualSpacing/>
              <w:jc w:val="both"/>
              <w:rPr>
                <w:bCs/>
                <w:szCs w:val="24"/>
              </w:rPr>
            </w:pPr>
            <w:r w:rsidRPr="002E1501">
              <w:rPr>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71" w:type="pct"/>
          </w:tcPr>
          <w:p w:rsidR="002E1501" w:rsidRPr="002E1501" w:rsidRDefault="002E1501" w:rsidP="002E1501">
            <w:pPr>
              <w:pStyle w:val="a8"/>
              <w:spacing w:after="0" w:line="240" w:lineRule="auto"/>
              <w:ind w:firstLine="302"/>
              <w:contextualSpacing/>
              <w:jc w:val="both"/>
              <w:rPr>
                <w:szCs w:val="24"/>
              </w:rPr>
            </w:pPr>
            <w:r w:rsidRPr="002E1501">
              <w:rPr>
                <w:bCs/>
                <w:szCs w:val="24"/>
              </w:rPr>
              <w:t xml:space="preserve">обучающийся использует </w:t>
            </w:r>
            <w:r w:rsidRPr="002E1501">
              <w:rPr>
                <w:rStyle w:val="32"/>
                <w:i w:val="0"/>
                <w:sz w:val="24"/>
                <w:szCs w:val="24"/>
              </w:rPr>
              <w:t>физкультурно-оздоровительную деятельность для укрепления здоровья, достижения жизненных и профессиональных целей;</w:t>
            </w:r>
          </w:p>
          <w:p w:rsidR="002E1501" w:rsidRPr="002E1501" w:rsidRDefault="002E1501" w:rsidP="002E1501">
            <w:pPr>
              <w:suppressAutoHyphens/>
              <w:spacing w:after="0" w:line="240" w:lineRule="auto"/>
              <w:ind w:firstLine="302"/>
              <w:contextualSpacing/>
              <w:jc w:val="both"/>
              <w:rPr>
                <w:szCs w:val="24"/>
              </w:rPr>
            </w:pPr>
            <w:r w:rsidRPr="002E1501">
              <w:rPr>
                <w:rStyle w:val="32"/>
                <w:bCs/>
                <w:i w:val="0"/>
                <w:sz w:val="24"/>
                <w:szCs w:val="24"/>
              </w:rPr>
              <w:t xml:space="preserve">применяет рациональные приемы двигательных функций в </w:t>
            </w:r>
            <w:r w:rsidRPr="002E1501">
              <w:rPr>
                <w:szCs w:val="24"/>
              </w:rPr>
              <w:t>профессиональной деятельности;</w:t>
            </w:r>
          </w:p>
          <w:p w:rsidR="002E1501" w:rsidRPr="002E1501" w:rsidRDefault="002E1501" w:rsidP="002E1501">
            <w:pPr>
              <w:tabs>
                <w:tab w:val="right" w:pos="2002"/>
              </w:tabs>
              <w:spacing w:after="0" w:line="240" w:lineRule="auto"/>
              <w:ind w:firstLine="302"/>
              <w:contextualSpacing/>
              <w:jc w:val="both"/>
              <w:rPr>
                <w:szCs w:val="24"/>
              </w:rPr>
            </w:pPr>
            <w:r w:rsidRPr="002E1501">
              <w:rPr>
                <w:szCs w:val="24"/>
              </w:rPr>
              <w:t>пользуется средствами профилактики перенапряжения, характерными для данной специальности;</w:t>
            </w:r>
          </w:p>
          <w:p w:rsidR="002E1501" w:rsidRPr="002E1501" w:rsidRDefault="002E1501" w:rsidP="002E1501">
            <w:pPr>
              <w:spacing w:after="0" w:line="240" w:lineRule="auto"/>
              <w:ind w:firstLine="302"/>
              <w:contextualSpacing/>
              <w:jc w:val="both"/>
              <w:rPr>
                <w:bCs/>
                <w:szCs w:val="24"/>
              </w:rPr>
            </w:pPr>
            <w:r w:rsidRPr="002E1501">
              <w:rPr>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37" w:type="pct"/>
          </w:tcPr>
          <w:p w:rsidR="002E1501" w:rsidRPr="002E1501" w:rsidRDefault="002E1501" w:rsidP="002E1501">
            <w:pPr>
              <w:spacing w:after="0" w:line="240" w:lineRule="auto"/>
              <w:contextualSpacing/>
              <w:jc w:val="center"/>
              <w:rPr>
                <w:bCs/>
                <w:szCs w:val="24"/>
              </w:rPr>
            </w:pPr>
            <w:r w:rsidRPr="002E1501">
              <w:rPr>
                <w:bCs/>
                <w:szCs w:val="24"/>
              </w:rPr>
              <w:t>Выполнение комплекса упражнений.</w:t>
            </w:r>
          </w:p>
          <w:p w:rsidR="002E1501" w:rsidRPr="002E1501" w:rsidRDefault="002E1501" w:rsidP="002E1501">
            <w:pPr>
              <w:spacing w:after="0" w:line="240" w:lineRule="auto"/>
              <w:contextualSpacing/>
              <w:jc w:val="center"/>
              <w:rPr>
                <w:bCs/>
                <w:szCs w:val="24"/>
              </w:rPr>
            </w:pPr>
            <w:r w:rsidRPr="002E1501">
              <w:rPr>
                <w:bCs/>
                <w:szCs w:val="24"/>
              </w:rPr>
              <w:t>Регулирование физической нагрузки.</w:t>
            </w:r>
          </w:p>
          <w:p w:rsidR="002E1501" w:rsidRPr="002E1501" w:rsidRDefault="002E1501" w:rsidP="002E1501">
            <w:pPr>
              <w:spacing w:after="0" w:line="240" w:lineRule="auto"/>
              <w:contextualSpacing/>
              <w:jc w:val="center"/>
              <w:rPr>
                <w:bCs/>
                <w:szCs w:val="24"/>
              </w:rPr>
            </w:pPr>
            <w:r w:rsidRPr="002E1501">
              <w:rPr>
                <w:bCs/>
                <w:szCs w:val="24"/>
              </w:rPr>
              <w:t>Владение навыками контроля и оценки.</w:t>
            </w:r>
          </w:p>
          <w:p w:rsidR="002E1501" w:rsidRPr="002E1501" w:rsidRDefault="002E1501" w:rsidP="002E1501">
            <w:pPr>
              <w:spacing w:after="0" w:line="240" w:lineRule="auto"/>
              <w:contextualSpacing/>
              <w:jc w:val="center"/>
              <w:rPr>
                <w:bCs/>
                <w:szCs w:val="24"/>
              </w:rPr>
            </w:pPr>
            <w:r w:rsidRPr="002E1501">
              <w:rPr>
                <w:bCs/>
                <w:szCs w:val="24"/>
              </w:rPr>
              <w:t>Подбор средств и методов занятий</w:t>
            </w:r>
          </w:p>
        </w:tc>
      </w:tr>
    </w:tbl>
    <w:p w:rsidR="002E1501" w:rsidRDefault="002E1501" w:rsidP="0003060C">
      <w:pPr>
        <w:spacing w:line="240" w:lineRule="auto"/>
        <w:contextualSpacing/>
        <w:jc w:val="center"/>
        <w:rPr>
          <w:b/>
          <w:szCs w:val="24"/>
        </w:rPr>
      </w:pPr>
    </w:p>
    <w:p w:rsidR="002E1501" w:rsidRPr="0003060C" w:rsidRDefault="002E1501"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B3" w:rsidRDefault="00AB01B3" w:rsidP="008706FE">
      <w:pPr>
        <w:spacing w:after="0" w:line="240" w:lineRule="auto"/>
      </w:pPr>
      <w:r>
        <w:separator/>
      </w:r>
    </w:p>
  </w:endnote>
  <w:endnote w:type="continuationSeparator" w:id="0">
    <w:p w:rsidR="00AB01B3" w:rsidRDefault="00AB01B3"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F" w:rsidRDefault="00AB01B3">
    <w:pPr>
      <w:pStyle w:val="ac"/>
      <w:jc w:val="right"/>
    </w:pPr>
    <w:r>
      <w:fldChar w:fldCharType="begin"/>
    </w:r>
    <w:r>
      <w:instrText>PAGE   \* MERGEFORMAT</w:instrText>
    </w:r>
    <w:r>
      <w:fldChar w:fldCharType="separate"/>
    </w:r>
    <w:r w:rsidR="00E15D89">
      <w:rPr>
        <w:noProof/>
      </w:rPr>
      <w:t>12</w:t>
    </w:r>
    <w:r>
      <w:rPr>
        <w:noProof/>
      </w:rPr>
      <w:fldChar w:fldCharType="end"/>
    </w:r>
  </w:p>
  <w:p w:rsidR="008A793F" w:rsidRDefault="008A79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B3" w:rsidRDefault="00AB01B3" w:rsidP="008706FE">
      <w:pPr>
        <w:spacing w:after="0" w:line="240" w:lineRule="auto"/>
      </w:pPr>
      <w:r>
        <w:separator/>
      </w:r>
    </w:p>
  </w:footnote>
  <w:footnote w:type="continuationSeparator" w:id="0">
    <w:p w:rsidR="00AB01B3" w:rsidRDefault="00AB01B3"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E71A9"/>
    <w:multiLevelType w:val="hybridMultilevel"/>
    <w:tmpl w:val="A73C2788"/>
    <w:lvl w:ilvl="0" w:tplc="E9B45754">
      <w:start w:val="1"/>
      <w:numFmt w:val="decimal"/>
      <w:lvlText w:val="%1."/>
      <w:lvlJc w:val="left"/>
      <w:pPr>
        <w:ind w:left="420" w:hanging="360"/>
      </w:pPr>
      <w:rPr>
        <w:rFonts w:hint="default"/>
      </w:rPr>
    </w:lvl>
    <w:lvl w:ilvl="1" w:tplc="604488B0">
      <w:start w:val="1"/>
      <w:numFmt w:val="decimal"/>
      <w:lvlText w:val="%2."/>
      <w:lvlJc w:val="left"/>
      <w:pPr>
        <w:ind w:left="1560" w:hanging="780"/>
      </w:pPr>
      <w:rPr>
        <w:rFonts w:hint="default"/>
      </w:rPr>
    </w:lvl>
    <w:lvl w:ilvl="2" w:tplc="E3E673EA">
      <w:start w:val="2"/>
      <w:numFmt w:val="decimal"/>
      <w:lvlText w:val="%3"/>
      <w:lvlJc w:val="left"/>
      <w:pPr>
        <w:ind w:left="2040" w:hanging="360"/>
      </w:pPr>
      <w:rPr>
        <w:rFonts w:hint="default"/>
      </w:r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7">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0">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5">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7">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73E7266E"/>
    <w:multiLevelType w:val="hybridMultilevel"/>
    <w:tmpl w:val="523C3656"/>
    <w:lvl w:ilvl="0" w:tplc="0419000F">
      <w:start w:val="1"/>
      <w:numFmt w:val="decimal"/>
      <w:lvlText w:val="%1."/>
      <w:lvlJc w:val="left"/>
      <w:pPr>
        <w:ind w:left="177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6">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7">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3"/>
  </w:num>
  <w:num w:numId="2">
    <w:abstractNumId w:val="22"/>
  </w:num>
  <w:num w:numId="3">
    <w:abstractNumId w:val="10"/>
  </w:num>
  <w:num w:numId="4">
    <w:abstractNumId w:val="1"/>
  </w:num>
  <w:num w:numId="5">
    <w:abstractNumId w:val="18"/>
  </w:num>
  <w:num w:numId="6">
    <w:abstractNumId w:val="11"/>
  </w:num>
  <w:num w:numId="7">
    <w:abstractNumId w:val="14"/>
  </w:num>
  <w:num w:numId="8">
    <w:abstractNumId w:val="9"/>
  </w:num>
  <w:num w:numId="9">
    <w:abstractNumId w:val="16"/>
  </w:num>
  <w:num w:numId="10">
    <w:abstractNumId w:val="19"/>
  </w:num>
  <w:num w:numId="11">
    <w:abstractNumId w:val="25"/>
  </w:num>
  <w:num w:numId="12">
    <w:abstractNumId w:val="12"/>
  </w:num>
  <w:num w:numId="13">
    <w:abstractNumId w:val="26"/>
  </w:num>
  <w:num w:numId="14">
    <w:abstractNumId w:val="0"/>
  </w:num>
  <w:num w:numId="15">
    <w:abstractNumId w:val="6"/>
  </w:num>
  <w:num w:numId="16">
    <w:abstractNumId w:val="27"/>
  </w:num>
  <w:num w:numId="17">
    <w:abstractNumId w:val="17"/>
  </w:num>
  <w:num w:numId="18">
    <w:abstractNumId w:val="4"/>
  </w:num>
  <w:num w:numId="19">
    <w:abstractNumId w:val="15"/>
  </w:num>
  <w:num w:numId="20">
    <w:abstractNumId w:val="5"/>
  </w:num>
  <w:num w:numId="21">
    <w:abstractNumId w:val="20"/>
  </w:num>
  <w:num w:numId="22">
    <w:abstractNumId w:val="13"/>
  </w:num>
  <w:num w:numId="23">
    <w:abstractNumId w:val="21"/>
  </w:num>
  <w:num w:numId="24">
    <w:abstractNumId w:val="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2C75"/>
    <w:rsid w:val="000A349E"/>
    <w:rsid w:val="000B5058"/>
    <w:rsid w:val="000C75F1"/>
    <w:rsid w:val="000F23B9"/>
    <w:rsid w:val="00122E94"/>
    <w:rsid w:val="00130C70"/>
    <w:rsid w:val="00136457"/>
    <w:rsid w:val="00174AD7"/>
    <w:rsid w:val="001761A2"/>
    <w:rsid w:val="00186790"/>
    <w:rsid w:val="00187EF5"/>
    <w:rsid w:val="001A35A6"/>
    <w:rsid w:val="001B0D97"/>
    <w:rsid w:val="0020592E"/>
    <w:rsid w:val="00214F93"/>
    <w:rsid w:val="00220754"/>
    <w:rsid w:val="002345E1"/>
    <w:rsid w:val="0025715A"/>
    <w:rsid w:val="00262869"/>
    <w:rsid w:val="002915EA"/>
    <w:rsid w:val="002A10A0"/>
    <w:rsid w:val="002C3617"/>
    <w:rsid w:val="002C4B4C"/>
    <w:rsid w:val="002E1501"/>
    <w:rsid w:val="002F46F9"/>
    <w:rsid w:val="002F48D6"/>
    <w:rsid w:val="00303713"/>
    <w:rsid w:val="00311EC8"/>
    <w:rsid w:val="00315E2C"/>
    <w:rsid w:val="00351CEA"/>
    <w:rsid w:val="00355434"/>
    <w:rsid w:val="0036351E"/>
    <w:rsid w:val="00363C17"/>
    <w:rsid w:val="003832C2"/>
    <w:rsid w:val="003B400E"/>
    <w:rsid w:val="003C2FFA"/>
    <w:rsid w:val="004144A4"/>
    <w:rsid w:val="00450B1E"/>
    <w:rsid w:val="00456D04"/>
    <w:rsid w:val="004843E1"/>
    <w:rsid w:val="004E1CDF"/>
    <w:rsid w:val="00514815"/>
    <w:rsid w:val="00530BB9"/>
    <w:rsid w:val="0053272C"/>
    <w:rsid w:val="0056441F"/>
    <w:rsid w:val="0057000E"/>
    <w:rsid w:val="005761E1"/>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94151"/>
    <w:rsid w:val="00A25FF9"/>
    <w:rsid w:val="00A31014"/>
    <w:rsid w:val="00A76370"/>
    <w:rsid w:val="00AB01B3"/>
    <w:rsid w:val="00AE649D"/>
    <w:rsid w:val="00B13830"/>
    <w:rsid w:val="00B22A3B"/>
    <w:rsid w:val="00B371B9"/>
    <w:rsid w:val="00B406F1"/>
    <w:rsid w:val="00B40FFF"/>
    <w:rsid w:val="00B72C6E"/>
    <w:rsid w:val="00B74DC9"/>
    <w:rsid w:val="00B942FD"/>
    <w:rsid w:val="00BB0D19"/>
    <w:rsid w:val="00C01EB8"/>
    <w:rsid w:val="00C13D1F"/>
    <w:rsid w:val="00C2512A"/>
    <w:rsid w:val="00C541DD"/>
    <w:rsid w:val="00C6021C"/>
    <w:rsid w:val="00C83CBC"/>
    <w:rsid w:val="00C874C4"/>
    <w:rsid w:val="00C9610E"/>
    <w:rsid w:val="00CA59EA"/>
    <w:rsid w:val="00CB2EDE"/>
    <w:rsid w:val="00CF1033"/>
    <w:rsid w:val="00CF6E2B"/>
    <w:rsid w:val="00D03867"/>
    <w:rsid w:val="00D14BDC"/>
    <w:rsid w:val="00D57CBC"/>
    <w:rsid w:val="00D66CF9"/>
    <w:rsid w:val="00DB5FC0"/>
    <w:rsid w:val="00DF0736"/>
    <w:rsid w:val="00E15D89"/>
    <w:rsid w:val="00E4149B"/>
    <w:rsid w:val="00E43F1B"/>
    <w:rsid w:val="00E50D07"/>
    <w:rsid w:val="00E71FA2"/>
    <w:rsid w:val="00E832EE"/>
    <w:rsid w:val="00E963AD"/>
    <w:rsid w:val="00ED08E5"/>
    <w:rsid w:val="00F13062"/>
    <w:rsid w:val="00F1504B"/>
    <w:rsid w:val="00F34C57"/>
    <w:rsid w:val="00F47FF9"/>
    <w:rsid w:val="00F51E66"/>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character" w:customStyle="1" w:styleId="32">
    <w:name w:val="Основной текст (3)_"/>
    <w:link w:val="33"/>
    <w:uiPriority w:val="99"/>
    <w:rsid w:val="002E1501"/>
    <w:rPr>
      <w:i/>
      <w:iCs/>
      <w:sz w:val="23"/>
      <w:szCs w:val="23"/>
      <w:shd w:val="clear" w:color="auto" w:fill="FFFFFF"/>
    </w:rPr>
  </w:style>
  <w:style w:type="paragraph" w:customStyle="1" w:styleId="33">
    <w:name w:val="Основной текст (3)"/>
    <w:basedOn w:val="a"/>
    <w:link w:val="32"/>
    <w:uiPriority w:val="99"/>
    <w:qFormat/>
    <w:rsid w:val="002E1501"/>
    <w:pPr>
      <w:widowControl w:val="0"/>
      <w:shd w:val="clear" w:color="auto" w:fill="FFFFFF"/>
      <w:spacing w:after="480" w:line="312" w:lineRule="exact"/>
      <w:jc w:val="center"/>
    </w:pPr>
    <w:rPr>
      <w:i/>
      <w:iCs/>
      <w:sz w:val="23"/>
      <w:szCs w:val="23"/>
      <w:lang w:eastAsia="ru-RU"/>
    </w:rPr>
  </w:style>
  <w:style w:type="character" w:customStyle="1" w:styleId="af2">
    <w:name w:val="Основной текст_"/>
    <w:link w:val="12"/>
    <w:locked/>
    <w:rsid w:val="002E1501"/>
    <w:rPr>
      <w:rFonts w:ascii="Arial" w:hAnsi="Arial"/>
      <w:sz w:val="16"/>
      <w:shd w:val="clear" w:color="auto" w:fill="FFFFFF"/>
    </w:rPr>
  </w:style>
  <w:style w:type="paragraph" w:customStyle="1" w:styleId="12">
    <w:name w:val="Основной текст1"/>
    <w:basedOn w:val="a"/>
    <w:link w:val="af2"/>
    <w:rsid w:val="002E1501"/>
    <w:pPr>
      <w:shd w:val="clear" w:color="auto" w:fill="FFFFFF"/>
      <w:spacing w:before="60" w:after="120" w:line="221" w:lineRule="exact"/>
    </w:pPr>
    <w:rPr>
      <w:rFonts w:ascii="Arial" w:hAnsi="Arial"/>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75602" TargetMode="External"/><Relationship Id="rId5" Type="http://schemas.openxmlformats.org/officeDocument/2006/relationships/settings" Target="settings.xml"/><Relationship Id="rId10" Type="http://schemas.openxmlformats.org/officeDocument/2006/relationships/hyperlink" Target="https://urait.ru/bcode/469681"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3E56-3EA2-4DC3-B362-E7114C64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2942</Words>
  <Characters>16773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2024-04-23T07:56:00Z</dcterms:created>
  <dcterms:modified xsi:type="dcterms:W3CDTF">2024-05-14T05:57:00Z</dcterms:modified>
</cp:coreProperties>
</file>