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CEE5F" w14:textId="77777777" w:rsidR="00BE48C3" w:rsidRPr="00155F50" w:rsidRDefault="00BE48C3" w:rsidP="00BE48C3">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Бюджетное учреждение профессионального образования</w:t>
      </w:r>
    </w:p>
    <w:p w14:paraId="09719D23" w14:textId="77777777" w:rsidR="00BE48C3" w:rsidRPr="00155F50" w:rsidRDefault="00BE48C3" w:rsidP="00BE48C3">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Ханты-Мансийского автономного округа – Югры</w:t>
      </w:r>
    </w:p>
    <w:p w14:paraId="66A60D79" w14:textId="77777777" w:rsidR="00BE48C3" w:rsidRPr="00155F50" w:rsidRDefault="00BE48C3" w:rsidP="00BE48C3">
      <w:pPr>
        <w:widowControl w:val="0"/>
        <w:spacing w:after="0" w:line="240" w:lineRule="auto"/>
        <w:contextualSpacing/>
        <w:jc w:val="center"/>
        <w:rPr>
          <w:rFonts w:ascii="Times New Roman" w:hAnsi="Times New Roman" w:cs="Times New Roman"/>
          <w:sz w:val="24"/>
          <w:szCs w:val="24"/>
        </w:rPr>
      </w:pPr>
      <w:r w:rsidRPr="00155F50">
        <w:rPr>
          <w:rFonts w:ascii="Times New Roman" w:hAnsi="Times New Roman" w:cs="Times New Roman"/>
          <w:sz w:val="24"/>
          <w:szCs w:val="24"/>
        </w:rPr>
        <w:t>«Белоярский политехнический колледж»</w:t>
      </w:r>
    </w:p>
    <w:p w14:paraId="0B5FB8EC" w14:textId="77777777" w:rsidR="00BE48C3" w:rsidRPr="00155F50" w:rsidRDefault="00BE48C3" w:rsidP="00BE48C3">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245E0AA" w14:textId="77777777" w:rsidR="00BE48C3" w:rsidRPr="00155F50" w:rsidRDefault="00BE48C3" w:rsidP="00BE48C3">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7DC8DD07" w14:textId="77777777" w:rsidR="00BE48C3" w:rsidRPr="00155F50" w:rsidRDefault="00BE48C3" w:rsidP="00BE48C3">
      <w:pPr>
        <w:widowControl w:val="0"/>
        <w:autoSpaceDE w:val="0"/>
        <w:autoSpaceDN w:val="0"/>
        <w:adjustRightInd w:val="0"/>
        <w:spacing w:after="0" w:line="240" w:lineRule="auto"/>
        <w:contextualSpacing/>
        <w:jc w:val="center"/>
        <w:rPr>
          <w:rFonts w:ascii="Times New Roman" w:hAnsi="Times New Roman" w:cs="Times New Roman"/>
          <w:sz w:val="24"/>
          <w:szCs w:val="24"/>
        </w:rPr>
      </w:pPr>
    </w:p>
    <w:tbl>
      <w:tblPr>
        <w:tblW w:w="9571" w:type="dxa"/>
        <w:tblInd w:w="108" w:type="dxa"/>
        <w:tblLook w:val="04A0" w:firstRow="1" w:lastRow="0" w:firstColumn="1" w:lastColumn="0" w:noHBand="0" w:noVBand="1"/>
      </w:tblPr>
      <w:tblGrid>
        <w:gridCol w:w="6096"/>
        <w:gridCol w:w="3475"/>
      </w:tblGrid>
      <w:tr w:rsidR="00203A3F" w14:paraId="7C3CF400" w14:textId="77777777" w:rsidTr="00203A3F">
        <w:tc>
          <w:tcPr>
            <w:tcW w:w="6096" w:type="dxa"/>
          </w:tcPr>
          <w:p w14:paraId="3AB0202C" w14:textId="77777777" w:rsidR="00203A3F" w:rsidRDefault="00203A3F">
            <w:pPr>
              <w:widowControl w:val="0"/>
              <w:autoSpaceDE w:val="0"/>
              <w:autoSpaceDN w:val="0"/>
              <w:adjustRightInd w:val="0"/>
              <w:spacing w:line="240" w:lineRule="auto"/>
              <w:contextualSpacing/>
              <w:rPr>
                <w:rFonts w:ascii="Times New Roman" w:hAnsi="Times New Roman" w:cs="Times New Roman"/>
                <w:sz w:val="24"/>
                <w:szCs w:val="24"/>
                <w:highlight w:val="yellow"/>
              </w:rPr>
            </w:pPr>
          </w:p>
        </w:tc>
        <w:tc>
          <w:tcPr>
            <w:tcW w:w="3475" w:type="dxa"/>
          </w:tcPr>
          <w:p w14:paraId="11CF0E9B" w14:textId="77777777" w:rsidR="00203A3F" w:rsidRDefault="00203A3F">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УТВЕРЖДЕНО</w:t>
            </w:r>
          </w:p>
          <w:p w14:paraId="4F7002E2" w14:textId="77777777" w:rsidR="00203A3F" w:rsidRDefault="00203A3F">
            <w:pPr>
              <w:widowControl w:val="0"/>
              <w:autoSpaceDE w:val="0"/>
              <w:autoSpaceDN w:val="0"/>
              <w:adjustRightInd w:val="0"/>
              <w:spacing w:line="240" w:lineRule="auto"/>
              <w:contextualSpacing/>
              <w:jc w:val="center"/>
              <w:rPr>
                <w:rFonts w:ascii="Times New Roman" w:hAnsi="Times New Roman"/>
                <w:sz w:val="24"/>
                <w:szCs w:val="24"/>
              </w:rPr>
            </w:pPr>
            <w:r>
              <w:rPr>
                <w:rFonts w:ascii="Times New Roman" w:hAnsi="Times New Roman"/>
                <w:sz w:val="24"/>
                <w:szCs w:val="24"/>
              </w:rPr>
              <w:t>Приказом от 20.01.2025 № 10</w:t>
            </w:r>
          </w:p>
          <w:p w14:paraId="172B893F" w14:textId="77777777" w:rsidR="00203A3F" w:rsidRDefault="00203A3F">
            <w:pPr>
              <w:widowControl w:val="0"/>
              <w:autoSpaceDE w:val="0"/>
              <w:autoSpaceDN w:val="0"/>
              <w:adjustRightInd w:val="0"/>
              <w:spacing w:line="240" w:lineRule="auto"/>
              <w:contextualSpacing/>
              <w:jc w:val="right"/>
              <w:rPr>
                <w:rFonts w:ascii="Times New Roman" w:hAnsi="Times New Roman"/>
                <w:sz w:val="24"/>
                <w:szCs w:val="24"/>
                <w:highlight w:val="yellow"/>
              </w:rPr>
            </w:pPr>
          </w:p>
        </w:tc>
      </w:tr>
      <w:tr w:rsidR="00203A3F" w14:paraId="61A9EF35" w14:textId="77777777" w:rsidTr="00203A3F">
        <w:tc>
          <w:tcPr>
            <w:tcW w:w="6096" w:type="dxa"/>
          </w:tcPr>
          <w:p w14:paraId="49699418" w14:textId="77777777" w:rsidR="00203A3F" w:rsidRDefault="00203A3F">
            <w:pPr>
              <w:widowControl w:val="0"/>
              <w:autoSpaceDE w:val="0"/>
              <w:autoSpaceDN w:val="0"/>
              <w:adjustRightInd w:val="0"/>
              <w:spacing w:line="240" w:lineRule="auto"/>
              <w:contextualSpacing/>
              <w:jc w:val="both"/>
              <w:rPr>
                <w:rFonts w:ascii="Times New Roman" w:hAnsi="Times New Roman"/>
                <w:sz w:val="24"/>
                <w:szCs w:val="24"/>
              </w:rPr>
            </w:pPr>
          </w:p>
        </w:tc>
        <w:tc>
          <w:tcPr>
            <w:tcW w:w="3475" w:type="dxa"/>
          </w:tcPr>
          <w:p w14:paraId="72632C5D" w14:textId="77777777" w:rsidR="00203A3F" w:rsidRDefault="00203A3F">
            <w:pPr>
              <w:widowControl w:val="0"/>
              <w:autoSpaceDE w:val="0"/>
              <w:autoSpaceDN w:val="0"/>
              <w:adjustRightInd w:val="0"/>
              <w:spacing w:line="240" w:lineRule="auto"/>
              <w:contextualSpacing/>
              <w:rPr>
                <w:rFonts w:ascii="Times New Roman" w:hAnsi="Times New Roman"/>
                <w:sz w:val="24"/>
                <w:szCs w:val="24"/>
              </w:rPr>
            </w:pPr>
          </w:p>
        </w:tc>
      </w:tr>
    </w:tbl>
    <w:p w14:paraId="34B8DA19" w14:textId="46C1CC0B" w:rsidR="00BE48C3" w:rsidRDefault="00BE48C3" w:rsidP="00BE48C3">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13BD9086" w14:textId="77777777" w:rsidR="00203A3F" w:rsidRPr="00155F50" w:rsidRDefault="00203A3F" w:rsidP="00BE48C3">
      <w:pPr>
        <w:widowControl w:val="0"/>
        <w:autoSpaceDE w:val="0"/>
        <w:autoSpaceDN w:val="0"/>
        <w:adjustRightInd w:val="0"/>
        <w:spacing w:after="0" w:line="240" w:lineRule="auto"/>
        <w:contextualSpacing/>
        <w:jc w:val="center"/>
        <w:rPr>
          <w:rFonts w:ascii="Times New Roman" w:hAnsi="Times New Roman" w:cs="Times New Roman"/>
          <w:sz w:val="24"/>
          <w:szCs w:val="24"/>
        </w:rPr>
      </w:pPr>
    </w:p>
    <w:p w14:paraId="3293ADBD"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67CF3C7"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2A0FFC1"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5808B32"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F68CF36"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32E2207C"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28051508"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6604A188"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caps/>
          <w:sz w:val="24"/>
          <w:szCs w:val="24"/>
        </w:rPr>
      </w:pPr>
    </w:p>
    <w:p w14:paraId="5AB5BF23" w14:textId="77777777" w:rsidR="00BE48C3" w:rsidRPr="00155F50" w:rsidRDefault="00BE48C3" w:rsidP="00BE48C3">
      <w:pPr>
        <w:spacing w:after="0" w:line="240" w:lineRule="auto"/>
        <w:contextualSpacing/>
        <w:jc w:val="center"/>
        <w:rPr>
          <w:rFonts w:ascii="Times New Roman" w:eastAsia="Calibri" w:hAnsi="Times New Roman" w:cs="Times New Roman"/>
          <w:sz w:val="24"/>
          <w:szCs w:val="24"/>
        </w:rPr>
      </w:pPr>
      <w:r w:rsidRPr="00155F50">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ПРОФЕССИОНАЛЬНОГО МОДУЛЯ</w:t>
      </w:r>
    </w:p>
    <w:p w14:paraId="09728EAA" w14:textId="77777777" w:rsidR="00BE48C3" w:rsidRPr="00155F50" w:rsidRDefault="00BE48C3" w:rsidP="00BE48C3">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ПМ</w:t>
      </w:r>
      <w:r w:rsidRPr="00155F50">
        <w:rPr>
          <w:rFonts w:ascii="Times New Roman" w:eastAsia="Calibri" w:hAnsi="Times New Roman" w:cs="Times New Roman"/>
          <w:sz w:val="24"/>
          <w:szCs w:val="24"/>
        </w:rPr>
        <w:t>.0</w:t>
      </w:r>
      <w:r>
        <w:rPr>
          <w:rFonts w:ascii="Times New Roman" w:eastAsia="Calibri" w:hAnsi="Times New Roman" w:cs="Times New Roman"/>
          <w:sz w:val="24"/>
          <w:szCs w:val="24"/>
        </w:rPr>
        <w:t>1</w:t>
      </w:r>
      <w:r w:rsidRPr="00155F50">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ОБЕСПЕЧЕНИЕ ТЕХНОЛОГИЧЕСКОГО ПРОЦЕССА РАЗРАБОТКИ НЕФТЯНЫХ И ГАЗОВЫХ МЕСТОРОЖДЕНИЙ</w:t>
      </w:r>
    </w:p>
    <w:p w14:paraId="0AD7C749"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i/>
          <w:caps/>
          <w:sz w:val="24"/>
          <w:szCs w:val="24"/>
          <w:u w:val="single"/>
        </w:rPr>
      </w:pPr>
    </w:p>
    <w:p w14:paraId="1304DF7D" w14:textId="77777777" w:rsidR="00BE48C3" w:rsidRPr="00155F50" w:rsidRDefault="00BE48C3" w:rsidP="00BE48C3">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14:paraId="3CFE7914" w14:textId="77777777" w:rsidR="00BE48C3" w:rsidRPr="00155F50" w:rsidRDefault="00BE48C3" w:rsidP="00BE48C3">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155F50">
        <w:rPr>
          <w:rFonts w:ascii="Times New Roman" w:hAnsi="Times New Roman" w:cs="Times New Roman"/>
          <w:sz w:val="24"/>
          <w:szCs w:val="24"/>
        </w:rPr>
        <w:t xml:space="preserve">к ОПОП по специальности </w:t>
      </w:r>
    </w:p>
    <w:p w14:paraId="0977D6BA" w14:textId="77777777" w:rsidR="00BE48C3" w:rsidRDefault="00BE48C3" w:rsidP="00BE48C3">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r w:rsidR="00A30439">
        <w:rPr>
          <w:rFonts w:ascii="Times New Roman" w:hAnsi="Times New Roman" w:cs="Times New Roman"/>
          <w:sz w:val="24"/>
          <w:szCs w:val="24"/>
        </w:rPr>
        <w:t>1</w:t>
      </w:r>
      <w:r>
        <w:rPr>
          <w:rFonts w:ascii="Times New Roman" w:hAnsi="Times New Roman" w:cs="Times New Roman"/>
          <w:sz w:val="24"/>
          <w:szCs w:val="24"/>
        </w:rPr>
        <w:t>.02.01</w:t>
      </w:r>
      <w:r w:rsidRPr="00155F50">
        <w:rPr>
          <w:rFonts w:ascii="Times New Roman" w:hAnsi="Times New Roman" w:cs="Times New Roman"/>
          <w:sz w:val="24"/>
          <w:szCs w:val="24"/>
        </w:rPr>
        <w:t xml:space="preserve"> </w:t>
      </w:r>
      <w:r>
        <w:rPr>
          <w:rFonts w:ascii="Times New Roman" w:hAnsi="Times New Roman" w:cs="Times New Roman"/>
          <w:sz w:val="24"/>
          <w:szCs w:val="24"/>
        </w:rPr>
        <w:t>РАЗРАБОТКА И ЭКСПЛУАТАЦИЯ НЕФТЯНЫХ И ГАЗОВЫХ МЕСТОРОЖДЕНИЙ</w:t>
      </w:r>
    </w:p>
    <w:p w14:paraId="5575449B" w14:textId="77777777" w:rsidR="00BE48C3" w:rsidRPr="00155F50" w:rsidRDefault="00BE48C3" w:rsidP="00BE48C3">
      <w:pPr>
        <w:widowControl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(ОЧНОЕ ОБУЧЕНИЕ)</w:t>
      </w:r>
    </w:p>
    <w:p w14:paraId="0ED5E081"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3E126172"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62312F2C"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3EBA63F"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2556AA5"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1E918C7"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6686627"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E23DA87"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083709E"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D8435BE"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40E736C"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96EAEF4"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063AB3BD"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50E1F1F"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9CCAA59"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1BAFFA1E"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491B05F3"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2CC005D5"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5DAC8BF4"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3F81E5BC"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b/>
          <w:color w:val="FF0000"/>
          <w:sz w:val="24"/>
          <w:szCs w:val="24"/>
        </w:rPr>
      </w:pPr>
    </w:p>
    <w:p w14:paraId="75572BD2"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contextualSpacing/>
        <w:rPr>
          <w:rFonts w:ascii="Times New Roman" w:hAnsi="Times New Roman" w:cs="Times New Roman"/>
          <w:sz w:val="24"/>
          <w:szCs w:val="24"/>
        </w:rPr>
      </w:pPr>
    </w:p>
    <w:p w14:paraId="2C38FEEB" w14:textId="6A5E3394"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r w:rsidRPr="00155F50">
        <w:rPr>
          <w:rFonts w:ascii="Times New Roman" w:hAnsi="Times New Roman" w:cs="Times New Roman"/>
          <w:spacing w:val="-2"/>
          <w:sz w:val="24"/>
          <w:szCs w:val="24"/>
        </w:rPr>
        <w:t xml:space="preserve">Белоярский </w:t>
      </w:r>
      <w:r w:rsidRPr="00155F50">
        <w:rPr>
          <w:rFonts w:ascii="Times New Roman" w:hAnsi="Times New Roman" w:cs="Times New Roman"/>
          <w:bCs/>
          <w:sz w:val="24"/>
          <w:szCs w:val="24"/>
        </w:rPr>
        <w:t>202</w:t>
      </w:r>
      <w:r>
        <w:rPr>
          <w:rFonts w:ascii="Times New Roman" w:hAnsi="Times New Roman" w:cs="Times New Roman"/>
          <w:bCs/>
          <w:sz w:val="24"/>
          <w:szCs w:val="24"/>
        </w:rPr>
        <w:t>5</w:t>
      </w:r>
    </w:p>
    <w:p w14:paraId="219838F1"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pPr>
    </w:p>
    <w:p w14:paraId="67CD3889" w14:textId="77777777" w:rsidR="00BE48C3"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contextualSpacing/>
        <w:jc w:val="center"/>
        <w:rPr>
          <w:rFonts w:ascii="Times New Roman" w:hAnsi="Times New Roman" w:cs="Times New Roman"/>
          <w:bCs/>
          <w:sz w:val="24"/>
          <w:szCs w:val="24"/>
        </w:rPr>
        <w:sectPr w:rsidR="00BE48C3" w:rsidSect="00BE48C3">
          <w:footerReference w:type="default" r:id="rId7"/>
          <w:pgSz w:w="11906" w:h="16838"/>
          <w:pgMar w:top="1134" w:right="1134" w:bottom="1134" w:left="1134" w:header="709" w:footer="709" w:gutter="0"/>
          <w:pgNumType w:start="1"/>
          <w:cols w:space="720"/>
          <w:titlePg/>
          <w:docGrid w:linePitch="299"/>
        </w:sectPr>
      </w:pPr>
    </w:p>
    <w:p w14:paraId="46FEC872" w14:textId="77777777" w:rsidR="00BE48C3" w:rsidRPr="00FA293D" w:rsidRDefault="00BE48C3" w:rsidP="00BE48C3">
      <w:pPr>
        <w:spacing w:after="0" w:line="240" w:lineRule="auto"/>
        <w:jc w:val="both"/>
        <w:rPr>
          <w:rFonts w:ascii="Times New Roman" w:eastAsia="Calibri" w:hAnsi="Times New Roman" w:cs="Times New Roman"/>
          <w:b/>
          <w:caps/>
          <w:sz w:val="28"/>
          <w:szCs w:val="28"/>
        </w:rPr>
      </w:pPr>
    </w:p>
    <w:p w14:paraId="375C8DBD" w14:textId="11B8AE66" w:rsidR="00BE48C3" w:rsidRPr="00155F50" w:rsidRDefault="00BE48C3" w:rsidP="00203A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b/>
          <w:sz w:val="24"/>
          <w:szCs w:val="24"/>
        </w:rPr>
      </w:pPr>
      <w:r w:rsidRPr="00155F50">
        <w:rPr>
          <w:rFonts w:ascii="Times New Roman" w:eastAsia="Times New Roman" w:hAnsi="Times New Roman" w:cs="Times New Roman"/>
          <w:sz w:val="24"/>
          <w:szCs w:val="24"/>
        </w:rPr>
        <w:t xml:space="preserve">Рабочая программа </w:t>
      </w:r>
      <w:r>
        <w:rPr>
          <w:rFonts w:ascii="Times New Roman" w:eastAsia="Times New Roman" w:hAnsi="Times New Roman" w:cs="Times New Roman"/>
          <w:sz w:val="24"/>
          <w:szCs w:val="24"/>
        </w:rPr>
        <w:t>профессионального модуля</w:t>
      </w:r>
      <w:r w:rsidRPr="00155F50">
        <w:rPr>
          <w:rFonts w:ascii="Times New Roman" w:eastAsia="Times New Roman" w:hAnsi="Times New Roman" w:cs="Times New Roman"/>
          <w:sz w:val="24"/>
          <w:szCs w:val="24"/>
        </w:rPr>
        <w:t xml:space="preserve"> разработана на основе Федерального государственного образовательного стандарта (далее – ФГОС) среднего</w:t>
      </w:r>
      <w:r w:rsidRPr="00155F50">
        <w:rPr>
          <w:rFonts w:ascii="Calibri" w:eastAsia="Times New Roman" w:hAnsi="Calibri" w:cs="Times New Roman"/>
          <w:sz w:val="24"/>
          <w:szCs w:val="24"/>
        </w:rPr>
        <w:t xml:space="preserve"> </w:t>
      </w:r>
      <w:r w:rsidRPr="00155F50">
        <w:rPr>
          <w:rFonts w:ascii="Times New Roman" w:eastAsia="Times New Roman" w:hAnsi="Times New Roman" w:cs="Times New Roman"/>
          <w:sz w:val="24"/>
          <w:szCs w:val="24"/>
        </w:rPr>
        <w:t xml:space="preserve">профессионального образования </w:t>
      </w:r>
      <w:r w:rsidRPr="00155F50">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 xml:space="preserve">специальности </w:t>
      </w:r>
      <w:r>
        <w:rPr>
          <w:rFonts w:ascii="Times New Roman" w:eastAsia="Calibri" w:hAnsi="Times New Roman" w:cs="Times New Roman"/>
          <w:bCs/>
          <w:sz w:val="24"/>
          <w:szCs w:val="24"/>
        </w:rPr>
        <w:t>2</w:t>
      </w:r>
      <w:r w:rsidR="00A30439">
        <w:rPr>
          <w:rFonts w:ascii="Times New Roman" w:eastAsia="Calibri" w:hAnsi="Times New Roman" w:cs="Times New Roman"/>
          <w:bCs/>
          <w:sz w:val="24"/>
          <w:szCs w:val="24"/>
        </w:rPr>
        <w:t>1</w:t>
      </w:r>
      <w:r>
        <w:rPr>
          <w:rFonts w:ascii="Times New Roman" w:eastAsia="Calibri" w:hAnsi="Times New Roman" w:cs="Times New Roman"/>
          <w:bCs/>
          <w:sz w:val="24"/>
          <w:szCs w:val="24"/>
        </w:rPr>
        <w:t>.02.01 Разработка и эксплуатация нефтяных и газовых месторождений, утвержденного приказом Минпросвещения России от 08.11.2023 № 833 (зарегистрировано в Минюсте России 04.12.2023 № 76249)</w:t>
      </w:r>
      <w:r w:rsidR="00203A3F">
        <w:rPr>
          <w:rFonts w:ascii="Times New Roman" w:eastAsia="Calibri" w:hAnsi="Times New Roman" w:cs="Times New Roman"/>
          <w:bCs/>
          <w:sz w:val="24"/>
          <w:szCs w:val="24"/>
        </w:rPr>
        <w:t>.</w:t>
      </w:r>
    </w:p>
    <w:p w14:paraId="74B65AB5" w14:textId="77777777" w:rsidR="00BE48C3" w:rsidRPr="00FA293D"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360" w:lineRule="auto"/>
        <w:jc w:val="both"/>
        <w:rPr>
          <w:rFonts w:ascii="Times New Roman" w:eastAsia="Calibri" w:hAnsi="Times New Roman" w:cs="Times New Roman"/>
          <w:sz w:val="28"/>
          <w:szCs w:val="28"/>
        </w:rPr>
      </w:pPr>
    </w:p>
    <w:p w14:paraId="12C2C3CC"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Организация-разработчик: БУ «</w:t>
      </w:r>
      <w:r>
        <w:rPr>
          <w:rFonts w:ascii="Times New Roman" w:eastAsia="Times New Roman" w:hAnsi="Times New Roman" w:cs="Times New Roman"/>
          <w:sz w:val="24"/>
          <w:szCs w:val="24"/>
        </w:rPr>
        <w:t>Белоярский</w:t>
      </w:r>
      <w:r w:rsidRPr="00155F50">
        <w:rPr>
          <w:rFonts w:ascii="Times New Roman" w:eastAsia="Times New Roman" w:hAnsi="Times New Roman" w:cs="Times New Roman"/>
          <w:sz w:val="24"/>
          <w:szCs w:val="24"/>
        </w:rPr>
        <w:t xml:space="preserve"> политехнический колледж»</w:t>
      </w:r>
    </w:p>
    <w:p w14:paraId="54DE2E44"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rPr>
      </w:pPr>
      <w:r w:rsidRPr="00155F50">
        <w:rPr>
          <w:rFonts w:ascii="Times New Roman" w:eastAsia="Times New Roman" w:hAnsi="Times New Roman" w:cs="Times New Roman"/>
          <w:sz w:val="24"/>
          <w:szCs w:val="24"/>
        </w:rPr>
        <w:t>Разработчик:</w:t>
      </w:r>
    </w:p>
    <w:p w14:paraId="6AA1D9A4" w14:textId="77777777" w:rsidR="00BE48C3" w:rsidRPr="00155F50" w:rsidRDefault="00BE48C3" w:rsidP="00BE48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4"/>
          <w:szCs w:val="24"/>
          <w:u w:val="single"/>
        </w:rPr>
      </w:pPr>
    </w:p>
    <w:p w14:paraId="5E275AD8" w14:textId="77777777" w:rsidR="00BE48C3" w:rsidRDefault="00BE48C3" w:rsidP="00BE48C3">
      <w:pPr>
        <w:jc w:val="both"/>
        <w:rPr>
          <w:rFonts w:ascii="Times New Roman" w:hAnsi="Times New Roman" w:cs="Times New Roman"/>
          <w:sz w:val="24"/>
          <w:szCs w:val="24"/>
        </w:rPr>
        <w:sectPr w:rsidR="00BE48C3" w:rsidSect="00BE48C3">
          <w:pgSz w:w="11906" w:h="16838"/>
          <w:pgMar w:top="1134" w:right="850" w:bottom="1134" w:left="1701" w:header="708" w:footer="708" w:gutter="0"/>
          <w:cols w:space="708"/>
          <w:docGrid w:linePitch="360"/>
        </w:sectPr>
      </w:pPr>
    </w:p>
    <w:p w14:paraId="26D4EA62" w14:textId="77777777" w:rsidR="00BE48C3" w:rsidRPr="00B639AB" w:rsidRDefault="00BE48C3" w:rsidP="00920BE1">
      <w:pPr>
        <w:spacing w:after="0" w:line="360" w:lineRule="auto"/>
        <w:jc w:val="center"/>
        <w:rPr>
          <w:rFonts w:ascii="Times New Roman" w:hAnsi="Times New Roman"/>
          <w:sz w:val="24"/>
          <w:szCs w:val="24"/>
        </w:rPr>
      </w:pPr>
      <w:r w:rsidRPr="00B639AB">
        <w:rPr>
          <w:rFonts w:ascii="Times New Roman" w:hAnsi="Times New Roman"/>
          <w:sz w:val="24"/>
          <w:szCs w:val="24"/>
        </w:rPr>
        <w:lastRenderedPageBreak/>
        <w:t>СОДЕРЖАНИЕ</w:t>
      </w:r>
    </w:p>
    <w:p w14:paraId="51308A3E" w14:textId="77777777" w:rsidR="00BE48C3" w:rsidRPr="00B639AB" w:rsidRDefault="00BE48C3" w:rsidP="00920BE1">
      <w:pPr>
        <w:spacing w:after="0" w:line="360" w:lineRule="auto"/>
        <w:rPr>
          <w:rFonts w:ascii="Times New Roman" w:hAnsi="Times New Roman"/>
          <w:sz w:val="24"/>
          <w:szCs w:val="24"/>
        </w:rPr>
      </w:pPr>
    </w:p>
    <w:tbl>
      <w:tblPr>
        <w:tblW w:w="0" w:type="auto"/>
        <w:tblLook w:val="01E0" w:firstRow="1" w:lastRow="1" w:firstColumn="1" w:lastColumn="1" w:noHBand="0" w:noVBand="0"/>
      </w:tblPr>
      <w:tblGrid>
        <w:gridCol w:w="8472"/>
        <w:gridCol w:w="883"/>
      </w:tblGrid>
      <w:tr w:rsidR="00BE48C3" w:rsidRPr="00B639AB" w14:paraId="5E6E3990" w14:textId="77777777" w:rsidTr="00920BE1">
        <w:tc>
          <w:tcPr>
            <w:tcW w:w="8472" w:type="dxa"/>
          </w:tcPr>
          <w:p w14:paraId="4E3441CB" w14:textId="455147C6" w:rsidR="00BE48C3" w:rsidRPr="00B639AB" w:rsidRDefault="00920BE1" w:rsidP="00920BE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1 </w:t>
            </w:r>
            <w:r w:rsidR="00BE48C3" w:rsidRPr="00B639AB">
              <w:rPr>
                <w:rFonts w:ascii="Times New Roman" w:hAnsi="Times New Roman"/>
                <w:sz w:val="24"/>
                <w:szCs w:val="24"/>
              </w:rPr>
              <w:t>ОБЩАЯ ХАРАКТЕРИСТИКА РАБОЧЕЙ ПРОГРАММЫ ПРОФЕССИОНАЛЬНОГО МОДУЛЯ</w:t>
            </w:r>
          </w:p>
        </w:tc>
        <w:tc>
          <w:tcPr>
            <w:tcW w:w="883" w:type="dxa"/>
          </w:tcPr>
          <w:p w14:paraId="45CCD759" w14:textId="77777777" w:rsidR="00BE48C3" w:rsidRPr="00B639AB" w:rsidRDefault="00BE48C3" w:rsidP="00920BE1">
            <w:pPr>
              <w:spacing w:after="0" w:line="360" w:lineRule="auto"/>
              <w:rPr>
                <w:rFonts w:ascii="Times New Roman" w:hAnsi="Times New Roman"/>
                <w:sz w:val="24"/>
                <w:szCs w:val="24"/>
              </w:rPr>
            </w:pPr>
          </w:p>
        </w:tc>
      </w:tr>
      <w:tr w:rsidR="00BE48C3" w:rsidRPr="00B639AB" w14:paraId="1E78ADE8" w14:textId="77777777" w:rsidTr="00920BE1">
        <w:tc>
          <w:tcPr>
            <w:tcW w:w="8472" w:type="dxa"/>
          </w:tcPr>
          <w:p w14:paraId="45A3270C" w14:textId="30378B82" w:rsidR="00BE48C3" w:rsidRPr="00B639AB" w:rsidRDefault="00920BE1" w:rsidP="00920BE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2 </w:t>
            </w:r>
            <w:r w:rsidR="00BE48C3" w:rsidRPr="00B639AB">
              <w:rPr>
                <w:rFonts w:ascii="Times New Roman" w:hAnsi="Times New Roman"/>
                <w:sz w:val="24"/>
                <w:szCs w:val="24"/>
              </w:rPr>
              <w:t>СТРУКТУРА И СОДЕРЖАНИЕ ПРОФЕССИОНАЛЬНОГО МОДУЛЯ</w:t>
            </w:r>
          </w:p>
          <w:p w14:paraId="1F1DDA1E" w14:textId="51F860C1" w:rsidR="00BE48C3" w:rsidRPr="00B639AB" w:rsidRDefault="00920BE1" w:rsidP="00920BE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3 </w:t>
            </w:r>
            <w:r w:rsidR="00BE48C3" w:rsidRPr="00B639AB">
              <w:rPr>
                <w:rFonts w:ascii="Times New Roman" w:hAnsi="Times New Roman"/>
                <w:sz w:val="24"/>
                <w:szCs w:val="24"/>
              </w:rPr>
              <w:t>УСЛОВИЯ РЕАЛИЗАЦИИ ПРОФЕССИОНАЛЬНОГО МОДУЛЯ</w:t>
            </w:r>
          </w:p>
        </w:tc>
        <w:tc>
          <w:tcPr>
            <w:tcW w:w="883" w:type="dxa"/>
          </w:tcPr>
          <w:p w14:paraId="574573CF" w14:textId="77777777" w:rsidR="00BE48C3" w:rsidRPr="00B639AB" w:rsidRDefault="00BE48C3" w:rsidP="00920BE1">
            <w:pPr>
              <w:spacing w:after="0" w:line="360" w:lineRule="auto"/>
              <w:rPr>
                <w:rFonts w:ascii="Times New Roman" w:hAnsi="Times New Roman"/>
                <w:sz w:val="24"/>
                <w:szCs w:val="24"/>
              </w:rPr>
            </w:pPr>
          </w:p>
        </w:tc>
      </w:tr>
      <w:tr w:rsidR="00BE48C3" w:rsidRPr="00B639AB" w14:paraId="79DA389A" w14:textId="77777777" w:rsidTr="00920BE1">
        <w:tc>
          <w:tcPr>
            <w:tcW w:w="8472" w:type="dxa"/>
          </w:tcPr>
          <w:p w14:paraId="16B471BA" w14:textId="7C4C529F" w:rsidR="00BE48C3" w:rsidRPr="00B639AB" w:rsidRDefault="00920BE1" w:rsidP="00920BE1">
            <w:pPr>
              <w:suppressAutoHyphens/>
              <w:spacing w:after="0" w:line="360" w:lineRule="auto"/>
              <w:jc w:val="both"/>
              <w:rPr>
                <w:rFonts w:ascii="Times New Roman" w:hAnsi="Times New Roman"/>
                <w:sz w:val="24"/>
                <w:szCs w:val="24"/>
              </w:rPr>
            </w:pPr>
            <w:r>
              <w:rPr>
                <w:rFonts w:ascii="Times New Roman" w:hAnsi="Times New Roman"/>
                <w:sz w:val="24"/>
                <w:szCs w:val="24"/>
              </w:rPr>
              <w:t xml:space="preserve">4 </w:t>
            </w:r>
            <w:r w:rsidR="00BE48C3" w:rsidRPr="00B639AB">
              <w:rPr>
                <w:rFonts w:ascii="Times New Roman" w:hAnsi="Times New Roman"/>
                <w:sz w:val="24"/>
                <w:szCs w:val="24"/>
              </w:rPr>
              <w:t>КОНТРОЛЬ И ОЦЕНКА РЕЗУЛЬТАТОВ ОСВОЕНИЯ ПРОФЕССИОНАЛЬНОГО МОДУЛЯ</w:t>
            </w:r>
          </w:p>
          <w:p w14:paraId="237BBB3F" w14:textId="77777777" w:rsidR="00BE48C3" w:rsidRPr="00B639AB" w:rsidRDefault="00BE48C3" w:rsidP="00920BE1">
            <w:pPr>
              <w:suppressAutoHyphens/>
              <w:spacing w:after="0" w:line="360" w:lineRule="auto"/>
              <w:jc w:val="both"/>
              <w:rPr>
                <w:rFonts w:ascii="Times New Roman" w:hAnsi="Times New Roman"/>
                <w:sz w:val="24"/>
                <w:szCs w:val="24"/>
              </w:rPr>
            </w:pPr>
          </w:p>
        </w:tc>
        <w:tc>
          <w:tcPr>
            <w:tcW w:w="883" w:type="dxa"/>
          </w:tcPr>
          <w:p w14:paraId="5CCB2F16" w14:textId="77777777" w:rsidR="00BE48C3" w:rsidRPr="00B639AB" w:rsidRDefault="00BE48C3" w:rsidP="00920BE1">
            <w:pPr>
              <w:spacing w:after="0" w:line="360" w:lineRule="auto"/>
              <w:rPr>
                <w:rFonts w:ascii="Times New Roman" w:hAnsi="Times New Roman"/>
                <w:sz w:val="24"/>
                <w:szCs w:val="24"/>
              </w:rPr>
            </w:pPr>
          </w:p>
        </w:tc>
      </w:tr>
    </w:tbl>
    <w:p w14:paraId="43BA7570" w14:textId="77777777" w:rsidR="00BE48C3" w:rsidRDefault="00BE48C3" w:rsidP="00BE48C3">
      <w:pPr>
        <w:jc w:val="both"/>
        <w:rPr>
          <w:rFonts w:ascii="Times New Roman" w:hAnsi="Times New Roman" w:cs="Times New Roman"/>
          <w:sz w:val="24"/>
          <w:szCs w:val="24"/>
        </w:rPr>
        <w:sectPr w:rsidR="00BE48C3" w:rsidSect="00BE48C3">
          <w:pgSz w:w="11906" w:h="16838"/>
          <w:pgMar w:top="1134" w:right="850" w:bottom="1134" w:left="1701" w:header="708" w:footer="708" w:gutter="0"/>
          <w:cols w:space="708"/>
          <w:docGrid w:linePitch="360"/>
        </w:sectPr>
      </w:pPr>
    </w:p>
    <w:p w14:paraId="63382F83" w14:textId="77777777" w:rsidR="00BE48C3" w:rsidRDefault="00BE48C3" w:rsidP="00920BE1">
      <w:pPr>
        <w:spacing w:after="0" w:line="240" w:lineRule="auto"/>
        <w:ind w:firstLine="709"/>
        <w:contextualSpacing/>
        <w:jc w:val="both"/>
        <w:rPr>
          <w:rFonts w:ascii="Times New Roman" w:hAnsi="Times New Roman"/>
          <w:sz w:val="24"/>
          <w:szCs w:val="24"/>
        </w:rPr>
      </w:pPr>
      <w:r>
        <w:rPr>
          <w:rFonts w:ascii="Times New Roman" w:hAnsi="Times New Roman"/>
          <w:sz w:val="24"/>
          <w:szCs w:val="24"/>
        </w:rPr>
        <w:lastRenderedPageBreak/>
        <w:t xml:space="preserve">1 </w:t>
      </w:r>
      <w:r w:rsidRPr="00B639AB">
        <w:rPr>
          <w:rFonts w:ascii="Times New Roman" w:hAnsi="Times New Roman"/>
          <w:sz w:val="24"/>
          <w:szCs w:val="24"/>
        </w:rPr>
        <w:t>ОБЩАЯ ХАРАКТЕРИСТИКА РАБОЧЕЙ ПРОГРАММЫ ПРОФЕССИОНАЛЬНОГО МОДУЛЯ</w:t>
      </w:r>
    </w:p>
    <w:p w14:paraId="7D83AF05" w14:textId="77777777" w:rsidR="00BE48C3" w:rsidRDefault="00BE48C3" w:rsidP="00920BE1">
      <w:pPr>
        <w:spacing w:after="0" w:line="240" w:lineRule="auto"/>
        <w:ind w:firstLine="709"/>
        <w:contextualSpacing/>
        <w:jc w:val="both"/>
        <w:rPr>
          <w:rFonts w:ascii="Times New Roman" w:hAnsi="Times New Roman" w:cs="Times New Roman"/>
          <w:sz w:val="24"/>
          <w:szCs w:val="24"/>
        </w:rPr>
      </w:pPr>
    </w:p>
    <w:p w14:paraId="3FDE4B60" w14:textId="77777777" w:rsidR="00BE48C3" w:rsidRPr="007F02A0" w:rsidRDefault="00BE48C3" w:rsidP="00920BE1">
      <w:pPr>
        <w:suppressAutoHyphens/>
        <w:spacing w:after="0" w:line="240" w:lineRule="auto"/>
        <w:ind w:firstLine="709"/>
        <w:rPr>
          <w:rFonts w:ascii="Times New Roman" w:hAnsi="Times New Roman"/>
          <w:b/>
          <w:sz w:val="24"/>
          <w:szCs w:val="24"/>
        </w:rPr>
      </w:pPr>
      <w:r w:rsidRPr="007F02A0">
        <w:rPr>
          <w:rFonts w:ascii="Times New Roman" w:hAnsi="Times New Roman"/>
          <w:b/>
          <w:sz w:val="24"/>
          <w:szCs w:val="24"/>
        </w:rPr>
        <w:t xml:space="preserve">1.1. Цель и планируемые результаты освоения профессионального модуля </w:t>
      </w:r>
    </w:p>
    <w:p w14:paraId="4DFE85C1" w14:textId="77777777" w:rsidR="00BE48C3" w:rsidRPr="007F02A0" w:rsidRDefault="00BE48C3" w:rsidP="00920BE1">
      <w:pPr>
        <w:suppressAutoHyphens/>
        <w:spacing w:after="0" w:line="240" w:lineRule="auto"/>
        <w:ind w:firstLine="709"/>
        <w:jc w:val="both"/>
        <w:rPr>
          <w:rFonts w:ascii="Times New Roman" w:hAnsi="Times New Roman"/>
          <w:sz w:val="24"/>
          <w:szCs w:val="24"/>
        </w:rPr>
      </w:pPr>
      <w:r w:rsidRPr="007F02A0">
        <w:rPr>
          <w:rFonts w:ascii="Times New Roman" w:hAnsi="Times New Roman"/>
          <w:sz w:val="24"/>
          <w:szCs w:val="24"/>
        </w:rPr>
        <w:t>В результате изучения профессионального модуля обучающихся должен освоить основной вид деятельности «</w:t>
      </w:r>
      <w:r>
        <w:rPr>
          <w:rFonts w:ascii="Times New Roman" w:hAnsi="Times New Roman"/>
          <w:sz w:val="24"/>
          <w:szCs w:val="24"/>
        </w:rPr>
        <w:t>Обеспечение технологического процесса разработки нефтяных и газовых ме</w:t>
      </w:r>
      <w:r w:rsidR="00673633">
        <w:rPr>
          <w:rFonts w:ascii="Times New Roman" w:hAnsi="Times New Roman"/>
          <w:sz w:val="24"/>
          <w:szCs w:val="24"/>
        </w:rPr>
        <w:t>с</w:t>
      </w:r>
      <w:r>
        <w:rPr>
          <w:rFonts w:ascii="Times New Roman" w:hAnsi="Times New Roman"/>
          <w:sz w:val="24"/>
          <w:szCs w:val="24"/>
        </w:rPr>
        <w:t>торождений</w:t>
      </w:r>
      <w:r w:rsidRPr="007F02A0">
        <w:rPr>
          <w:rFonts w:ascii="Times New Roman" w:hAnsi="Times New Roman"/>
          <w:sz w:val="24"/>
          <w:szCs w:val="24"/>
        </w:rPr>
        <w:t>» и соответствующие ему общие компетенции и профессиональные компетенции:</w:t>
      </w:r>
    </w:p>
    <w:p w14:paraId="385E1BD3" w14:textId="77777777" w:rsidR="00BE48C3" w:rsidRDefault="00BE48C3" w:rsidP="00920BE1">
      <w:pPr>
        <w:spacing w:after="0" w:line="240" w:lineRule="auto"/>
        <w:ind w:firstLine="709"/>
        <w:jc w:val="both"/>
        <w:rPr>
          <w:rFonts w:ascii="Times New Roman" w:hAnsi="Times New Roman"/>
          <w:sz w:val="24"/>
          <w:szCs w:val="24"/>
        </w:rPr>
      </w:pPr>
      <w:r w:rsidRPr="007F02A0">
        <w:rPr>
          <w:rFonts w:ascii="Times New Roman" w:hAnsi="Times New Roman"/>
          <w:sz w:val="24"/>
          <w:szCs w:val="24"/>
        </w:rPr>
        <w:t xml:space="preserve">1.1.1. Перечень общих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8346"/>
      </w:tblGrid>
      <w:tr w:rsidR="00BE48C3" w:rsidRPr="00CB5E6E" w14:paraId="236EAB8C" w14:textId="77777777" w:rsidTr="00BE48C3">
        <w:trPr>
          <w:trHeight w:val="194"/>
          <w:jc w:val="center"/>
        </w:trPr>
        <w:tc>
          <w:tcPr>
            <w:tcW w:w="1242" w:type="dxa"/>
            <w:shd w:val="clear" w:color="auto" w:fill="auto"/>
          </w:tcPr>
          <w:p w14:paraId="0D5E37E9"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Код</w:t>
            </w:r>
          </w:p>
        </w:tc>
        <w:tc>
          <w:tcPr>
            <w:tcW w:w="8505" w:type="dxa"/>
            <w:shd w:val="clear" w:color="auto" w:fill="auto"/>
          </w:tcPr>
          <w:p w14:paraId="72939958"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Наименование общих компетенций</w:t>
            </w:r>
          </w:p>
        </w:tc>
      </w:tr>
      <w:tr w:rsidR="00BE48C3" w:rsidRPr="00CB5E6E" w14:paraId="2AF8BA01" w14:textId="77777777" w:rsidTr="00BE48C3">
        <w:trPr>
          <w:trHeight w:val="155"/>
          <w:jc w:val="center"/>
        </w:trPr>
        <w:tc>
          <w:tcPr>
            <w:tcW w:w="1242" w:type="dxa"/>
            <w:shd w:val="clear" w:color="auto" w:fill="auto"/>
          </w:tcPr>
          <w:p w14:paraId="67B7E6F5"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01.</w:t>
            </w:r>
          </w:p>
        </w:tc>
        <w:tc>
          <w:tcPr>
            <w:tcW w:w="8505" w:type="dxa"/>
            <w:shd w:val="clear" w:color="auto" w:fill="auto"/>
          </w:tcPr>
          <w:p w14:paraId="152441B0"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Выбирать способы решения задач профессиональной деятельности применительно к различным контекстам</w:t>
            </w:r>
          </w:p>
        </w:tc>
      </w:tr>
      <w:tr w:rsidR="00BE48C3" w:rsidRPr="00CB5E6E" w14:paraId="7C61979F" w14:textId="77777777" w:rsidTr="00BE48C3">
        <w:trPr>
          <w:jc w:val="center"/>
        </w:trPr>
        <w:tc>
          <w:tcPr>
            <w:tcW w:w="1242" w:type="dxa"/>
            <w:shd w:val="clear" w:color="auto" w:fill="auto"/>
          </w:tcPr>
          <w:p w14:paraId="230493A1"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02.</w:t>
            </w:r>
          </w:p>
        </w:tc>
        <w:tc>
          <w:tcPr>
            <w:tcW w:w="8505" w:type="dxa"/>
            <w:shd w:val="clear" w:color="auto" w:fill="auto"/>
          </w:tcPr>
          <w:p w14:paraId="01A0441C"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E48C3" w:rsidRPr="00CB5E6E" w14:paraId="18A20253" w14:textId="77777777" w:rsidTr="00BE48C3">
        <w:trPr>
          <w:trHeight w:val="351"/>
          <w:jc w:val="center"/>
        </w:trPr>
        <w:tc>
          <w:tcPr>
            <w:tcW w:w="1242" w:type="dxa"/>
            <w:shd w:val="clear" w:color="auto" w:fill="auto"/>
          </w:tcPr>
          <w:p w14:paraId="4702AA78"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03.</w:t>
            </w:r>
          </w:p>
        </w:tc>
        <w:tc>
          <w:tcPr>
            <w:tcW w:w="8505" w:type="dxa"/>
            <w:shd w:val="clear" w:color="auto" w:fill="auto"/>
          </w:tcPr>
          <w:p w14:paraId="4C529EC6"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BE48C3" w:rsidRPr="00CB5E6E" w14:paraId="41A20B7B" w14:textId="77777777" w:rsidTr="00BE48C3">
        <w:trPr>
          <w:jc w:val="center"/>
        </w:trPr>
        <w:tc>
          <w:tcPr>
            <w:tcW w:w="1242" w:type="dxa"/>
            <w:shd w:val="clear" w:color="auto" w:fill="auto"/>
          </w:tcPr>
          <w:p w14:paraId="1A3FEF50"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04.</w:t>
            </w:r>
          </w:p>
        </w:tc>
        <w:tc>
          <w:tcPr>
            <w:tcW w:w="8505" w:type="dxa"/>
            <w:shd w:val="clear" w:color="auto" w:fill="auto"/>
          </w:tcPr>
          <w:p w14:paraId="21CC9CA4"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Эффективно взаимодействовать и работать в коллективе и команде</w:t>
            </w:r>
          </w:p>
        </w:tc>
      </w:tr>
      <w:tr w:rsidR="00BE48C3" w:rsidRPr="00CB5E6E" w14:paraId="53F20CFA" w14:textId="77777777" w:rsidTr="00BE48C3">
        <w:trPr>
          <w:jc w:val="center"/>
        </w:trPr>
        <w:tc>
          <w:tcPr>
            <w:tcW w:w="1242" w:type="dxa"/>
            <w:shd w:val="clear" w:color="auto" w:fill="auto"/>
          </w:tcPr>
          <w:p w14:paraId="009F479A"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05.</w:t>
            </w:r>
          </w:p>
        </w:tc>
        <w:tc>
          <w:tcPr>
            <w:tcW w:w="8505" w:type="dxa"/>
            <w:shd w:val="clear" w:color="auto" w:fill="auto"/>
          </w:tcPr>
          <w:p w14:paraId="798A9138"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BE48C3" w:rsidRPr="00CB5E6E" w14:paraId="2B2D8A21" w14:textId="77777777" w:rsidTr="00BE48C3">
        <w:trPr>
          <w:jc w:val="center"/>
        </w:trPr>
        <w:tc>
          <w:tcPr>
            <w:tcW w:w="1242" w:type="dxa"/>
            <w:shd w:val="clear" w:color="auto" w:fill="auto"/>
          </w:tcPr>
          <w:p w14:paraId="07E8ACF6"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07.</w:t>
            </w:r>
          </w:p>
        </w:tc>
        <w:tc>
          <w:tcPr>
            <w:tcW w:w="8505" w:type="dxa"/>
            <w:shd w:val="clear" w:color="auto" w:fill="auto"/>
          </w:tcPr>
          <w:p w14:paraId="0440208E"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E48C3" w:rsidRPr="00CB5E6E" w14:paraId="7406F516" w14:textId="77777777" w:rsidTr="00BE48C3">
        <w:trPr>
          <w:jc w:val="center"/>
        </w:trPr>
        <w:tc>
          <w:tcPr>
            <w:tcW w:w="1242" w:type="dxa"/>
            <w:shd w:val="clear" w:color="auto" w:fill="auto"/>
          </w:tcPr>
          <w:p w14:paraId="0D18E3B7" w14:textId="77777777" w:rsidR="00BE48C3" w:rsidRPr="00CB5E6E" w:rsidRDefault="00BE48C3" w:rsidP="00BE48C3">
            <w:pPr>
              <w:spacing w:after="0" w:line="240" w:lineRule="auto"/>
              <w:contextualSpacing/>
              <w:jc w:val="center"/>
              <w:rPr>
                <w:rFonts w:ascii="Times New Roman" w:hAnsi="Times New Roman"/>
                <w:sz w:val="24"/>
              </w:rPr>
            </w:pPr>
            <w:r w:rsidRPr="00CB5E6E">
              <w:rPr>
                <w:rFonts w:ascii="Times New Roman" w:hAnsi="Times New Roman"/>
                <w:sz w:val="24"/>
              </w:rPr>
              <w:t>ОК 09.</w:t>
            </w:r>
          </w:p>
        </w:tc>
        <w:tc>
          <w:tcPr>
            <w:tcW w:w="8505" w:type="dxa"/>
            <w:shd w:val="clear" w:color="auto" w:fill="auto"/>
          </w:tcPr>
          <w:p w14:paraId="0EE4A126" w14:textId="77777777" w:rsidR="00BE48C3" w:rsidRPr="00CB5E6E" w:rsidRDefault="00BE48C3" w:rsidP="00BE48C3">
            <w:pPr>
              <w:spacing w:after="0" w:line="240" w:lineRule="auto"/>
              <w:contextualSpacing/>
              <w:jc w:val="both"/>
              <w:rPr>
                <w:rFonts w:ascii="Times New Roman" w:hAnsi="Times New Roman"/>
                <w:sz w:val="24"/>
              </w:rPr>
            </w:pPr>
            <w:r w:rsidRPr="00CB5E6E">
              <w:rPr>
                <w:rFonts w:ascii="Times New Roman" w:hAnsi="Times New Roman"/>
                <w:sz w:val="24"/>
              </w:rPr>
              <w:t>Пользоваться профессиональной документацией на государственном и иностранном языках</w:t>
            </w:r>
          </w:p>
        </w:tc>
      </w:tr>
    </w:tbl>
    <w:p w14:paraId="49F5355E" w14:textId="77777777" w:rsidR="00BE48C3" w:rsidRPr="00B639AB" w:rsidRDefault="00BE48C3" w:rsidP="00BE48C3">
      <w:pPr>
        <w:spacing w:after="0"/>
        <w:ind w:firstLine="709"/>
        <w:jc w:val="both"/>
        <w:rPr>
          <w:rFonts w:ascii="Times New Roman" w:hAnsi="Times New Roman"/>
          <w:i/>
          <w:sz w:val="24"/>
          <w:szCs w:val="24"/>
        </w:rPr>
      </w:pPr>
      <w:r w:rsidRPr="00B639AB">
        <w:rPr>
          <w:rStyle w:val="a7"/>
          <w:rFonts w:ascii="Times New Roman" w:hAnsi="Times New Roman"/>
          <w:sz w:val="24"/>
          <w:szCs w:val="24"/>
        </w:rPr>
        <w:t>1.1.2. Перечень профессиональных компетенций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382"/>
      </w:tblGrid>
      <w:tr w:rsidR="00BE48C3" w:rsidRPr="00DA036A" w14:paraId="39F796FD" w14:textId="77777777" w:rsidTr="00BE48C3">
        <w:tc>
          <w:tcPr>
            <w:tcW w:w="1204" w:type="dxa"/>
          </w:tcPr>
          <w:p w14:paraId="5F0D3209" w14:textId="77777777" w:rsidR="00BE48C3" w:rsidRPr="00F40312" w:rsidRDefault="00BE48C3" w:rsidP="00BE48C3">
            <w:pPr>
              <w:spacing w:after="0"/>
              <w:jc w:val="center"/>
              <w:outlineLvl w:val="1"/>
              <w:rPr>
                <w:rFonts w:ascii="Times New Roman" w:hAnsi="Times New Roman"/>
                <w:bCs/>
                <w:sz w:val="24"/>
                <w:szCs w:val="24"/>
              </w:rPr>
            </w:pPr>
            <w:bookmarkStart w:id="0" w:name="_Toc95684507"/>
            <w:bookmarkStart w:id="1" w:name="_Toc95687474"/>
            <w:bookmarkStart w:id="2" w:name="_Toc95687814"/>
            <w:bookmarkStart w:id="3" w:name="_Toc95721947"/>
            <w:bookmarkStart w:id="4" w:name="_Toc154094682"/>
            <w:bookmarkStart w:id="5" w:name="_Toc154095114"/>
            <w:r w:rsidRPr="00F40312">
              <w:rPr>
                <w:rFonts w:ascii="Times New Roman" w:hAnsi="Times New Roman"/>
                <w:bCs/>
                <w:sz w:val="24"/>
                <w:szCs w:val="24"/>
              </w:rPr>
              <w:t>Код</w:t>
            </w:r>
            <w:bookmarkEnd w:id="0"/>
            <w:bookmarkEnd w:id="1"/>
            <w:bookmarkEnd w:id="2"/>
            <w:bookmarkEnd w:id="3"/>
            <w:bookmarkEnd w:id="4"/>
            <w:bookmarkEnd w:id="5"/>
          </w:p>
        </w:tc>
        <w:tc>
          <w:tcPr>
            <w:tcW w:w="8543" w:type="dxa"/>
          </w:tcPr>
          <w:p w14:paraId="184569C6" w14:textId="77777777" w:rsidR="00BE48C3" w:rsidRPr="00B602F2" w:rsidRDefault="00BE48C3" w:rsidP="00BE48C3">
            <w:pPr>
              <w:spacing w:after="0"/>
              <w:jc w:val="center"/>
              <w:outlineLvl w:val="1"/>
              <w:rPr>
                <w:rFonts w:ascii="Times New Roman" w:hAnsi="Times New Roman"/>
                <w:bCs/>
                <w:sz w:val="24"/>
                <w:szCs w:val="24"/>
              </w:rPr>
            </w:pPr>
            <w:bookmarkStart w:id="6" w:name="_Toc95684508"/>
            <w:bookmarkStart w:id="7" w:name="_Toc95687475"/>
            <w:bookmarkStart w:id="8" w:name="_Toc95687815"/>
            <w:bookmarkStart w:id="9" w:name="_Toc95721948"/>
            <w:bookmarkStart w:id="10" w:name="_Toc154094683"/>
            <w:bookmarkStart w:id="11" w:name="_Toc154095115"/>
            <w:r w:rsidRPr="00B602F2">
              <w:rPr>
                <w:rFonts w:ascii="Times New Roman" w:hAnsi="Times New Roman"/>
                <w:bCs/>
                <w:sz w:val="24"/>
                <w:szCs w:val="24"/>
              </w:rPr>
              <w:t>Наименование видов деятельности и профессиональных компетенций</w:t>
            </w:r>
            <w:bookmarkEnd w:id="6"/>
            <w:bookmarkEnd w:id="7"/>
            <w:bookmarkEnd w:id="8"/>
            <w:bookmarkEnd w:id="9"/>
            <w:bookmarkEnd w:id="10"/>
            <w:bookmarkEnd w:id="11"/>
          </w:p>
        </w:tc>
      </w:tr>
      <w:tr w:rsidR="00BE48C3" w:rsidRPr="00DA036A" w14:paraId="0B19C3EC" w14:textId="77777777" w:rsidTr="00BE48C3">
        <w:tc>
          <w:tcPr>
            <w:tcW w:w="1204" w:type="dxa"/>
          </w:tcPr>
          <w:p w14:paraId="6A683B61" w14:textId="77777777" w:rsidR="00BE48C3" w:rsidRPr="006E2EE7" w:rsidRDefault="00BE48C3" w:rsidP="00BE48C3">
            <w:pPr>
              <w:spacing w:after="0"/>
              <w:jc w:val="center"/>
              <w:outlineLvl w:val="1"/>
              <w:rPr>
                <w:rFonts w:ascii="Times New Roman" w:hAnsi="Times New Roman"/>
                <w:b/>
                <w:bCs/>
                <w:sz w:val="24"/>
                <w:szCs w:val="24"/>
                <w:highlight w:val="red"/>
              </w:rPr>
            </w:pPr>
            <w:bookmarkStart w:id="12" w:name="_Toc95684509"/>
            <w:bookmarkStart w:id="13" w:name="_Toc95687476"/>
            <w:bookmarkStart w:id="14" w:name="_Toc95687816"/>
            <w:bookmarkStart w:id="15" w:name="_Toc95721949"/>
            <w:bookmarkStart w:id="16" w:name="_Toc154094684"/>
            <w:bookmarkStart w:id="17" w:name="_Toc154095116"/>
            <w:r w:rsidRPr="006E2EE7">
              <w:rPr>
                <w:rFonts w:ascii="Times New Roman" w:hAnsi="Times New Roman"/>
                <w:b/>
                <w:bCs/>
                <w:sz w:val="24"/>
                <w:szCs w:val="24"/>
              </w:rPr>
              <w:t>ВД 1</w:t>
            </w:r>
            <w:bookmarkEnd w:id="12"/>
            <w:bookmarkEnd w:id="13"/>
            <w:bookmarkEnd w:id="14"/>
            <w:bookmarkEnd w:id="15"/>
            <w:bookmarkEnd w:id="16"/>
            <w:bookmarkEnd w:id="17"/>
          </w:p>
        </w:tc>
        <w:tc>
          <w:tcPr>
            <w:tcW w:w="8543" w:type="dxa"/>
          </w:tcPr>
          <w:p w14:paraId="3BBADF6A" w14:textId="77777777" w:rsidR="00BE48C3" w:rsidRPr="006E2EE7" w:rsidRDefault="00BE48C3" w:rsidP="00BE48C3">
            <w:pPr>
              <w:spacing w:after="0"/>
              <w:jc w:val="both"/>
              <w:outlineLvl w:val="1"/>
              <w:rPr>
                <w:rFonts w:ascii="Times New Roman" w:hAnsi="Times New Roman"/>
                <w:b/>
                <w:bCs/>
                <w:sz w:val="24"/>
                <w:szCs w:val="24"/>
                <w:highlight w:val="red"/>
              </w:rPr>
            </w:pPr>
            <w:bookmarkStart w:id="18" w:name="_Toc95684510"/>
            <w:bookmarkStart w:id="19" w:name="_Toc95687477"/>
            <w:bookmarkStart w:id="20" w:name="_Toc95687817"/>
            <w:bookmarkStart w:id="21" w:name="_Toc95721950"/>
            <w:bookmarkStart w:id="22" w:name="_Toc154094685"/>
            <w:bookmarkStart w:id="23" w:name="_Toc154095117"/>
            <w:r w:rsidRPr="006E2EE7">
              <w:rPr>
                <w:rFonts w:ascii="Times New Roman" w:hAnsi="Times New Roman"/>
                <w:b/>
                <w:bCs/>
                <w:sz w:val="24"/>
                <w:szCs w:val="24"/>
              </w:rPr>
              <w:t>Обеспечение технологического процесса разработки нефтяных и газовых месторождений</w:t>
            </w:r>
            <w:bookmarkEnd w:id="18"/>
            <w:bookmarkEnd w:id="19"/>
            <w:bookmarkEnd w:id="20"/>
            <w:bookmarkEnd w:id="21"/>
            <w:bookmarkEnd w:id="22"/>
            <w:bookmarkEnd w:id="23"/>
          </w:p>
        </w:tc>
      </w:tr>
      <w:tr w:rsidR="00BE48C3" w:rsidRPr="00DA036A" w14:paraId="56B59CDB" w14:textId="77777777" w:rsidTr="00BE48C3">
        <w:tc>
          <w:tcPr>
            <w:tcW w:w="1204" w:type="dxa"/>
            <w:tcBorders>
              <w:bottom w:val="single" w:sz="4" w:space="0" w:color="auto"/>
            </w:tcBorders>
          </w:tcPr>
          <w:p w14:paraId="767DE31D" w14:textId="77777777" w:rsidR="00BE48C3" w:rsidRPr="00DA036A" w:rsidRDefault="00BE48C3" w:rsidP="00BE48C3">
            <w:pPr>
              <w:widowControl w:val="0"/>
              <w:suppressAutoHyphens/>
              <w:spacing w:after="0"/>
              <w:jc w:val="center"/>
              <w:rPr>
                <w:rFonts w:ascii="Times New Roman" w:hAnsi="Times New Roman"/>
                <w:sz w:val="24"/>
                <w:szCs w:val="24"/>
                <w:lang w:val="en-US"/>
              </w:rPr>
            </w:pPr>
            <w:r w:rsidRPr="00DA036A">
              <w:rPr>
                <w:rFonts w:ascii="Times New Roman" w:hAnsi="Times New Roman"/>
                <w:sz w:val="24"/>
                <w:szCs w:val="24"/>
              </w:rPr>
              <w:t>ПК 1.</w:t>
            </w:r>
            <w:r w:rsidRPr="00DA036A">
              <w:rPr>
                <w:rFonts w:ascii="Times New Roman" w:hAnsi="Times New Roman"/>
                <w:sz w:val="24"/>
                <w:szCs w:val="24"/>
                <w:lang w:val="en-US"/>
              </w:rPr>
              <w:t>1</w:t>
            </w:r>
          </w:p>
        </w:tc>
        <w:tc>
          <w:tcPr>
            <w:tcW w:w="8543" w:type="dxa"/>
            <w:tcBorders>
              <w:bottom w:val="single" w:sz="4" w:space="0" w:color="auto"/>
            </w:tcBorders>
          </w:tcPr>
          <w:p w14:paraId="567EBA15" w14:textId="77777777" w:rsidR="00BE48C3" w:rsidRPr="00DA036A" w:rsidRDefault="00BE48C3" w:rsidP="00BE48C3">
            <w:pPr>
              <w:widowControl w:val="0"/>
              <w:spacing w:after="0"/>
              <w:jc w:val="both"/>
              <w:rPr>
                <w:rFonts w:ascii="Times New Roman" w:hAnsi="Times New Roman"/>
                <w:sz w:val="24"/>
                <w:szCs w:val="24"/>
              </w:rPr>
            </w:pPr>
            <w:r w:rsidRPr="003B4332">
              <w:rPr>
                <w:rFonts w:ascii="Times New Roman" w:hAnsi="Times New Roman"/>
                <w:iCs/>
                <w:sz w:val="24"/>
                <w:szCs w:val="24"/>
              </w:rPr>
              <w:t xml:space="preserve">Осуществлять контроль и соблюдение основных </w:t>
            </w:r>
            <w:r>
              <w:rPr>
                <w:rFonts w:ascii="Times New Roman" w:hAnsi="Times New Roman"/>
                <w:iCs/>
                <w:sz w:val="24"/>
                <w:szCs w:val="24"/>
              </w:rPr>
              <w:t xml:space="preserve">технологических </w:t>
            </w:r>
            <w:r w:rsidRPr="003B4332">
              <w:rPr>
                <w:rFonts w:ascii="Times New Roman" w:hAnsi="Times New Roman"/>
                <w:iCs/>
                <w:sz w:val="24"/>
                <w:szCs w:val="24"/>
              </w:rPr>
              <w:t>показателей разработки нефтяных и газовых месторождений</w:t>
            </w:r>
          </w:p>
        </w:tc>
      </w:tr>
      <w:tr w:rsidR="00BE48C3" w:rsidRPr="00DA036A" w14:paraId="129739C2" w14:textId="77777777" w:rsidTr="00BE48C3">
        <w:trPr>
          <w:trHeight w:val="365"/>
        </w:trPr>
        <w:tc>
          <w:tcPr>
            <w:tcW w:w="1204" w:type="dxa"/>
            <w:tcBorders>
              <w:top w:val="single" w:sz="4" w:space="0" w:color="auto"/>
              <w:left w:val="single" w:sz="4" w:space="0" w:color="auto"/>
              <w:bottom w:val="single" w:sz="4" w:space="0" w:color="auto"/>
              <w:right w:val="single" w:sz="4" w:space="0" w:color="auto"/>
            </w:tcBorders>
          </w:tcPr>
          <w:p w14:paraId="104F669C" w14:textId="77777777" w:rsidR="00BE48C3" w:rsidRPr="00DA036A" w:rsidRDefault="00BE48C3" w:rsidP="00BE48C3">
            <w:pPr>
              <w:widowControl w:val="0"/>
              <w:suppressAutoHyphens/>
              <w:spacing w:after="0"/>
              <w:jc w:val="center"/>
              <w:rPr>
                <w:rFonts w:ascii="Times New Roman" w:hAnsi="Times New Roman"/>
                <w:sz w:val="24"/>
                <w:szCs w:val="24"/>
              </w:rPr>
            </w:pPr>
            <w:r w:rsidRPr="00DA036A">
              <w:rPr>
                <w:rFonts w:ascii="Times New Roman" w:hAnsi="Times New Roman"/>
                <w:sz w:val="24"/>
                <w:szCs w:val="24"/>
              </w:rPr>
              <w:t xml:space="preserve">ПК </w:t>
            </w:r>
            <w:r w:rsidRPr="00DA036A">
              <w:rPr>
                <w:rFonts w:ascii="Times New Roman" w:hAnsi="Times New Roman"/>
                <w:sz w:val="24"/>
                <w:szCs w:val="24"/>
                <w:lang w:val="en-US"/>
              </w:rPr>
              <w:t>1</w:t>
            </w:r>
            <w:r w:rsidRPr="00DA036A">
              <w:rPr>
                <w:rFonts w:ascii="Times New Roman" w:hAnsi="Times New Roman"/>
                <w:sz w:val="24"/>
                <w:szCs w:val="24"/>
              </w:rPr>
              <w:t>.2</w:t>
            </w:r>
          </w:p>
        </w:tc>
        <w:tc>
          <w:tcPr>
            <w:tcW w:w="8543" w:type="dxa"/>
            <w:tcBorders>
              <w:top w:val="single" w:sz="4" w:space="0" w:color="auto"/>
              <w:left w:val="single" w:sz="4" w:space="0" w:color="auto"/>
              <w:bottom w:val="single" w:sz="4" w:space="0" w:color="auto"/>
              <w:right w:val="single" w:sz="4" w:space="0" w:color="auto"/>
            </w:tcBorders>
          </w:tcPr>
          <w:p w14:paraId="51203B79" w14:textId="77777777" w:rsidR="00BE48C3" w:rsidRDefault="00BE48C3" w:rsidP="00BE48C3">
            <w:pPr>
              <w:spacing w:after="0"/>
              <w:jc w:val="both"/>
              <w:rPr>
                <w:rFonts w:ascii="Times New Roman" w:hAnsi="Times New Roman"/>
                <w:iCs/>
                <w:sz w:val="24"/>
                <w:szCs w:val="24"/>
              </w:rPr>
            </w:pPr>
            <w:r>
              <w:rPr>
                <w:rFonts w:ascii="Times New Roman" w:hAnsi="Times New Roman"/>
                <w:iCs/>
                <w:sz w:val="24"/>
                <w:szCs w:val="24"/>
              </w:rPr>
              <w:t xml:space="preserve">Выполнять </w:t>
            </w:r>
            <w:r w:rsidRPr="003B4332">
              <w:rPr>
                <w:rFonts w:ascii="Times New Roman" w:hAnsi="Times New Roman"/>
                <w:iCs/>
                <w:sz w:val="24"/>
                <w:szCs w:val="24"/>
              </w:rPr>
              <w:t>обработку геологической информации о месторождении</w:t>
            </w:r>
          </w:p>
          <w:p w14:paraId="5C9671C3" w14:textId="77777777" w:rsidR="00BE48C3" w:rsidRPr="00DA036A" w:rsidRDefault="00BE48C3" w:rsidP="00BE48C3">
            <w:pPr>
              <w:widowControl w:val="0"/>
              <w:spacing w:after="0"/>
              <w:jc w:val="both"/>
              <w:rPr>
                <w:rFonts w:ascii="Times New Roman" w:hAnsi="Times New Roman"/>
                <w:sz w:val="24"/>
                <w:szCs w:val="24"/>
                <w:highlight w:val="yellow"/>
              </w:rPr>
            </w:pPr>
          </w:p>
        </w:tc>
      </w:tr>
      <w:tr w:rsidR="00BE48C3" w:rsidRPr="00DA036A" w14:paraId="0407D091" w14:textId="77777777" w:rsidTr="00BE48C3">
        <w:tc>
          <w:tcPr>
            <w:tcW w:w="1204" w:type="dxa"/>
            <w:tcBorders>
              <w:top w:val="single" w:sz="4" w:space="0" w:color="auto"/>
            </w:tcBorders>
          </w:tcPr>
          <w:p w14:paraId="4E8F7AE0" w14:textId="77777777" w:rsidR="00BE48C3" w:rsidRPr="00DA036A" w:rsidRDefault="00BE48C3" w:rsidP="00BE48C3">
            <w:pPr>
              <w:widowControl w:val="0"/>
              <w:suppressAutoHyphens/>
              <w:spacing w:after="0"/>
              <w:ind w:left="-180" w:firstLine="180"/>
              <w:jc w:val="center"/>
              <w:rPr>
                <w:rFonts w:ascii="Times New Roman" w:hAnsi="Times New Roman"/>
                <w:sz w:val="24"/>
                <w:szCs w:val="24"/>
              </w:rPr>
            </w:pPr>
            <w:r w:rsidRPr="00DA036A">
              <w:rPr>
                <w:rFonts w:ascii="Times New Roman" w:hAnsi="Times New Roman"/>
                <w:sz w:val="24"/>
                <w:szCs w:val="24"/>
              </w:rPr>
              <w:t>ПК 1.3</w:t>
            </w:r>
          </w:p>
        </w:tc>
        <w:tc>
          <w:tcPr>
            <w:tcW w:w="8543" w:type="dxa"/>
            <w:tcBorders>
              <w:top w:val="single" w:sz="4" w:space="0" w:color="auto"/>
            </w:tcBorders>
          </w:tcPr>
          <w:p w14:paraId="7169D470" w14:textId="77777777" w:rsidR="00BE48C3" w:rsidRPr="00DA036A" w:rsidRDefault="00BE48C3" w:rsidP="00BE48C3">
            <w:pPr>
              <w:widowControl w:val="0"/>
              <w:spacing w:after="0"/>
              <w:jc w:val="both"/>
              <w:rPr>
                <w:rFonts w:ascii="Times New Roman" w:hAnsi="Times New Roman"/>
                <w:sz w:val="24"/>
                <w:szCs w:val="24"/>
                <w:highlight w:val="yellow"/>
              </w:rPr>
            </w:pPr>
            <w:r>
              <w:rPr>
                <w:rFonts w:ascii="Times New Roman" w:hAnsi="Times New Roman"/>
                <w:iCs/>
                <w:sz w:val="24"/>
                <w:szCs w:val="24"/>
              </w:rPr>
              <w:t>Осуществлять</w:t>
            </w:r>
            <w:r w:rsidRPr="003B4332">
              <w:rPr>
                <w:rFonts w:ascii="Times New Roman" w:hAnsi="Times New Roman"/>
                <w:iCs/>
                <w:sz w:val="24"/>
                <w:szCs w:val="24"/>
              </w:rPr>
              <w:t xml:space="preserve"> мероприятия по интенсификации добычи </w:t>
            </w:r>
            <w:r>
              <w:rPr>
                <w:rFonts w:ascii="Times New Roman" w:hAnsi="Times New Roman"/>
                <w:iCs/>
                <w:sz w:val="24"/>
                <w:szCs w:val="24"/>
              </w:rPr>
              <w:t>нефти и газа и увеличению нефтеотдачи пластов</w:t>
            </w:r>
          </w:p>
        </w:tc>
      </w:tr>
      <w:tr w:rsidR="00BE48C3" w:rsidRPr="00DA036A" w14:paraId="33EDB5FD" w14:textId="77777777" w:rsidTr="00BE48C3">
        <w:tc>
          <w:tcPr>
            <w:tcW w:w="1204" w:type="dxa"/>
          </w:tcPr>
          <w:p w14:paraId="3AD8F22A" w14:textId="77777777" w:rsidR="00BE48C3" w:rsidRPr="00DA036A" w:rsidRDefault="00BE48C3" w:rsidP="00BE48C3">
            <w:pPr>
              <w:widowControl w:val="0"/>
              <w:suppressAutoHyphens/>
              <w:spacing w:after="0"/>
              <w:ind w:left="-180" w:firstLine="180"/>
              <w:jc w:val="center"/>
              <w:rPr>
                <w:rFonts w:ascii="Times New Roman" w:hAnsi="Times New Roman"/>
                <w:sz w:val="24"/>
                <w:szCs w:val="24"/>
              </w:rPr>
            </w:pPr>
            <w:r w:rsidRPr="00DA036A">
              <w:rPr>
                <w:rFonts w:ascii="Times New Roman" w:hAnsi="Times New Roman"/>
                <w:sz w:val="24"/>
                <w:szCs w:val="24"/>
              </w:rPr>
              <w:t>ПК 1.4</w:t>
            </w:r>
          </w:p>
        </w:tc>
        <w:tc>
          <w:tcPr>
            <w:tcW w:w="8543" w:type="dxa"/>
          </w:tcPr>
          <w:p w14:paraId="2FCF0489" w14:textId="77777777" w:rsidR="00BE48C3" w:rsidRPr="00DA036A" w:rsidRDefault="00BE48C3" w:rsidP="00BE48C3">
            <w:pPr>
              <w:widowControl w:val="0"/>
              <w:spacing w:after="0"/>
              <w:jc w:val="both"/>
              <w:rPr>
                <w:rFonts w:ascii="Times New Roman" w:hAnsi="Times New Roman"/>
                <w:bCs/>
                <w:sz w:val="24"/>
                <w:szCs w:val="24"/>
                <w:highlight w:val="yellow"/>
              </w:rPr>
            </w:pPr>
            <w:r w:rsidRPr="00DA036A">
              <w:rPr>
                <w:rFonts w:ascii="Times New Roman" w:hAnsi="Times New Roman"/>
                <w:sz w:val="24"/>
                <w:szCs w:val="24"/>
              </w:rPr>
              <w:t xml:space="preserve">Оценивать </w:t>
            </w:r>
            <w:proofErr w:type="spellStart"/>
            <w:r w:rsidRPr="00DA036A">
              <w:rPr>
                <w:rFonts w:ascii="Times New Roman" w:hAnsi="Times New Roman"/>
                <w:sz w:val="24"/>
                <w:szCs w:val="24"/>
              </w:rPr>
              <w:t>добывные</w:t>
            </w:r>
            <w:proofErr w:type="spellEnd"/>
            <w:r w:rsidRPr="00DA036A">
              <w:rPr>
                <w:rFonts w:ascii="Times New Roman" w:hAnsi="Times New Roman"/>
                <w:sz w:val="24"/>
                <w:szCs w:val="24"/>
              </w:rPr>
              <w:t xml:space="preserve"> возможности скважин</w:t>
            </w:r>
          </w:p>
        </w:tc>
      </w:tr>
      <w:tr w:rsidR="00BE48C3" w:rsidRPr="00DA036A" w14:paraId="187C1215" w14:textId="77777777" w:rsidTr="00BE48C3">
        <w:tc>
          <w:tcPr>
            <w:tcW w:w="1204" w:type="dxa"/>
          </w:tcPr>
          <w:p w14:paraId="416B89EB" w14:textId="77777777" w:rsidR="00BE48C3" w:rsidRPr="00DA036A" w:rsidRDefault="00BE48C3" w:rsidP="00BE48C3">
            <w:pPr>
              <w:widowControl w:val="0"/>
              <w:suppressAutoHyphens/>
              <w:spacing w:after="0"/>
              <w:ind w:left="-180" w:firstLine="180"/>
              <w:jc w:val="center"/>
              <w:rPr>
                <w:rFonts w:ascii="Times New Roman" w:hAnsi="Times New Roman"/>
                <w:sz w:val="24"/>
                <w:szCs w:val="24"/>
              </w:rPr>
            </w:pPr>
            <w:r w:rsidRPr="00DA036A">
              <w:rPr>
                <w:rFonts w:ascii="Times New Roman" w:hAnsi="Times New Roman"/>
                <w:sz w:val="24"/>
                <w:szCs w:val="24"/>
              </w:rPr>
              <w:t>ПК 1.5</w:t>
            </w:r>
          </w:p>
        </w:tc>
        <w:tc>
          <w:tcPr>
            <w:tcW w:w="8543" w:type="dxa"/>
          </w:tcPr>
          <w:p w14:paraId="5596E27F" w14:textId="77777777" w:rsidR="00BE48C3" w:rsidRPr="00DA036A" w:rsidRDefault="00BE48C3" w:rsidP="00BE48C3">
            <w:pPr>
              <w:spacing w:after="0"/>
              <w:jc w:val="both"/>
              <w:rPr>
                <w:rFonts w:ascii="Times New Roman" w:hAnsi="Times New Roman"/>
                <w:sz w:val="24"/>
                <w:szCs w:val="24"/>
                <w:highlight w:val="yellow"/>
              </w:rPr>
            </w:pPr>
            <w:r>
              <w:rPr>
                <w:rFonts w:ascii="Times New Roman" w:hAnsi="Times New Roman"/>
                <w:iCs/>
                <w:sz w:val="24"/>
                <w:szCs w:val="24"/>
              </w:rPr>
              <w:t>Проводить отдельные</w:t>
            </w:r>
            <w:r w:rsidRPr="003B4332">
              <w:rPr>
                <w:rFonts w:ascii="Times New Roman" w:hAnsi="Times New Roman"/>
                <w:iCs/>
                <w:sz w:val="24"/>
                <w:szCs w:val="24"/>
              </w:rPr>
              <w:t xml:space="preserve"> работы по исследованию нефтяных и газовых скважин</w:t>
            </w:r>
          </w:p>
        </w:tc>
      </w:tr>
    </w:tbl>
    <w:p w14:paraId="6ACE7157" w14:textId="77777777" w:rsidR="00BE48C3" w:rsidRDefault="00BE48C3" w:rsidP="00BE48C3">
      <w:pPr>
        <w:spacing w:after="0" w:line="240" w:lineRule="auto"/>
        <w:ind w:firstLine="709"/>
        <w:contextualSpacing/>
        <w:jc w:val="both"/>
        <w:rPr>
          <w:rFonts w:ascii="Times New Roman" w:hAnsi="Times New Roman"/>
          <w:bCs/>
          <w:sz w:val="24"/>
          <w:szCs w:val="24"/>
        </w:rPr>
      </w:pPr>
      <w:r w:rsidRPr="007F02A0">
        <w:rPr>
          <w:rFonts w:ascii="Times New Roman" w:hAnsi="Times New Roman"/>
          <w:bCs/>
          <w:sz w:val="24"/>
          <w:szCs w:val="24"/>
        </w:rPr>
        <w:t>1.1.3. В результате освоения профессионального модуля обучающийся должен</w:t>
      </w:r>
      <w:r>
        <w:rPr>
          <w:rFonts w:ascii="Times New Roman" w:hAnsi="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342"/>
      </w:tblGrid>
      <w:tr w:rsidR="00BE48C3" w:rsidRPr="004F3BE2" w14:paraId="5E23A137" w14:textId="77777777" w:rsidTr="00BE48C3">
        <w:tc>
          <w:tcPr>
            <w:tcW w:w="2235" w:type="dxa"/>
          </w:tcPr>
          <w:p w14:paraId="0CDEFBE9" w14:textId="77777777" w:rsidR="00BE48C3" w:rsidRPr="004F3BE2" w:rsidRDefault="00BE48C3" w:rsidP="00BE48C3">
            <w:pPr>
              <w:spacing w:after="0" w:line="240" w:lineRule="auto"/>
              <w:rPr>
                <w:rFonts w:ascii="Times New Roman" w:hAnsi="Times New Roman"/>
                <w:bCs/>
                <w:sz w:val="24"/>
                <w:szCs w:val="24"/>
                <w:highlight w:val="yellow"/>
              </w:rPr>
            </w:pPr>
            <w:r w:rsidRPr="007363B5">
              <w:rPr>
                <w:rFonts w:ascii="Times New Roman" w:hAnsi="Times New Roman"/>
                <w:bCs/>
                <w:sz w:val="24"/>
                <w:szCs w:val="24"/>
              </w:rPr>
              <w:t>Владеть навыками</w:t>
            </w:r>
          </w:p>
        </w:tc>
        <w:tc>
          <w:tcPr>
            <w:tcW w:w="7371" w:type="dxa"/>
          </w:tcPr>
          <w:p w14:paraId="6172E34C" w14:textId="77777777" w:rsidR="00BE48C3" w:rsidRPr="004F3BE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анализа динамики добычи углеводородного сырья;</w:t>
            </w:r>
          </w:p>
          <w:p w14:paraId="0F86C9A8" w14:textId="77777777" w:rsidR="00BE48C3" w:rsidRPr="004F3BE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анализа фактических и прогнозных параметров системы пласт - скважина - погружное насосное оборудование - система сбора продукции;</w:t>
            </w:r>
          </w:p>
          <w:p w14:paraId="40F2ECDA" w14:textId="77777777" w:rsidR="00BE48C3" w:rsidRPr="004F3BE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определения влияния различных переменных (конфигураций ствола скважин, выкидных линий, способов эксплуатации) на дебит скважин;</w:t>
            </w:r>
          </w:p>
          <w:p w14:paraId="4275313A" w14:textId="77777777" w:rsidR="00BE48C3" w:rsidRPr="004F3BE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 xml:space="preserve">интерпретации геолого-промысловой информации по работе </w:t>
            </w:r>
            <w:r w:rsidRPr="004F3BE2">
              <w:rPr>
                <w:rFonts w:ascii="Times New Roman" w:eastAsia="Calibri" w:hAnsi="Times New Roman"/>
                <w:sz w:val="24"/>
                <w:szCs w:val="24"/>
              </w:rPr>
              <w:lastRenderedPageBreak/>
              <w:t>добывающих и нагнетательных скважин;</w:t>
            </w:r>
          </w:p>
          <w:p w14:paraId="24EE433B" w14:textId="77777777" w:rsidR="00BE48C3" w:rsidRPr="004F3BE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прогнозирования оптимального дебита скважин;</w:t>
            </w:r>
          </w:p>
          <w:p w14:paraId="6395FB02" w14:textId="77777777" w:rsidR="00BE48C3" w:rsidRPr="003B433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3B4332">
              <w:rPr>
                <w:rFonts w:ascii="Times New Roman" w:eastAsia="Calibri" w:hAnsi="Times New Roman"/>
                <w:sz w:val="24"/>
                <w:szCs w:val="24"/>
              </w:rPr>
              <w:t>первичной обработки данных по работе пласта, добыче углеводородного сырья;</w:t>
            </w:r>
          </w:p>
          <w:p w14:paraId="0BCB6DFF" w14:textId="77777777" w:rsidR="00BE48C3" w:rsidRPr="004F3BE2" w:rsidRDefault="00BE48C3" w:rsidP="00BE48C3">
            <w:pPr>
              <w:spacing w:after="0" w:line="240" w:lineRule="auto"/>
              <w:jc w:val="both"/>
              <w:rPr>
                <w:rFonts w:ascii="Times New Roman" w:eastAsia="Calibri" w:hAnsi="Times New Roman"/>
                <w:sz w:val="24"/>
                <w:szCs w:val="24"/>
              </w:rPr>
            </w:pPr>
            <w:r w:rsidRPr="003B4332">
              <w:rPr>
                <w:rFonts w:ascii="Times New Roman" w:eastAsia="Calibri" w:hAnsi="Times New Roman"/>
                <w:sz w:val="24"/>
                <w:szCs w:val="24"/>
              </w:rPr>
              <w:t>-</w:t>
            </w:r>
            <w:r>
              <w:rPr>
                <w:rFonts w:ascii="Times New Roman" w:eastAsia="Calibri" w:hAnsi="Times New Roman"/>
                <w:sz w:val="24"/>
                <w:szCs w:val="24"/>
              </w:rPr>
              <w:t xml:space="preserve"> </w:t>
            </w:r>
            <w:r w:rsidRPr="003B4332">
              <w:rPr>
                <w:rFonts w:ascii="Times New Roman" w:eastAsia="Calibri" w:hAnsi="Times New Roman"/>
                <w:sz w:val="24"/>
                <w:szCs w:val="24"/>
              </w:rPr>
              <w:t>анализа эффективности эксплуатации</w:t>
            </w:r>
            <w:r w:rsidRPr="004F3BE2">
              <w:rPr>
                <w:rFonts w:ascii="Times New Roman" w:eastAsia="Calibri" w:hAnsi="Times New Roman"/>
                <w:sz w:val="24"/>
                <w:szCs w:val="24"/>
              </w:rPr>
              <w:t xml:space="preserve"> действующего фонда скважин;</w:t>
            </w:r>
          </w:p>
          <w:p w14:paraId="16478331" w14:textId="77777777" w:rsidR="00BE48C3" w:rsidRPr="004F3BE2" w:rsidRDefault="00BE48C3" w:rsidP="00BE48C3">
            <w:pPr>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расчета и прогнозирования характеристики притока из пласта в скважину;</w:t>
            </w:r>
          </w:p>
          <w:p w14:paraId="5080A114"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расчета технологических потерь углеводородного сырья при добыче в соответствии с принятой схемой и технологией разработки месторождений;</w:t>
            </w:r>
          </w:p>
          <w:p w14:paraId="71B05188"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разработки мероприятий по оптимизации добычи углеводородного сырья;</w:t>
            </w:r>
          </w:p>
          <w:p w14:paraId="1434C35F"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формирования мероприятий по увеличению производительности скважин;</w:t>
            </w:r>
          </w:p>
          <w:p w14:paraId="4737DBD1"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монтажа, демонтажа исследовательского и вспомогательного оборудования в соответствии с технологическими схемами и картами;</w:t>
            </w:r>
          </w:p>
          <w:p w14:paraId="44F8C5A1"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остановки скважины для проведения исследований;</w:t>
            </w:r>
          </w:p>
          <w:p w14:paraId="16C29020"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 xml:space="preserve">пуска скважины в эксплуатацию после проведения исследований; </w:t>
            </w:r>
          </w:p>
          <w:p w14:paraId="411FDEE9" w14:textId="77777777" w:rsidR="00BE48C3" w:rsidRPr="004F3BE2" w:rsidRDefault="00BE48C3" w:rsidP="00BE48C3">
            <w:pPr>
              <w:widowControl w:val="0"/>
              <w:autoSpaceDE w:val="0"/>
              <w:autoSpaceDN w:val="0"/>
              <w:adjustRightInd w:val="0"/>
              <w:spacing w:after="0" w:line="240" w:lineRule="auto"/>
              <w:jc w:val="both"/>
              <w:rPr>
                <w:rFonts w:ascii="Times New Roman" w:eastAsia="Calibri" w:hAnsi="Times New Roman"/>
                <w:sz w:val="24"/>
                <w:szCs w:val="24"/>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внесения данных о результатах исследования скважин в журнал;</w:t>
            </w:r>
          </w:p>
          <w:p w14:paraId="7EB76ED3"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bCs/>
                <w:sz w:val="24"/>
                <w:szCs w:val="24"/>
                <w:highlight w:val="yellow"/>
              </w:rPr>
            </w:pPr>
            <w:r w:rsidRPr="004F3BE2">
              <w:rPr>
                <w:rFonts w:ascii="Times New Roman" w:eastAsia="Calibri" w:hAnsi="Times New Roman"/>
                <w:sz w:val="24"/>
                <w:szCs w:val="24"/>
              </w:rPr>
              <w:t>-</w:t>
            </w:r>
            <w:r>
              <w:rPr>
                <w:rFonts w:ascii="Times New Roman" w:eastAsia="Calibri" w:hAnsi="Times New Roman"/>
                <w:sz w:val="24"/>
                <w:szCs w:val="24"/>
              </w:rPr>
              <w:t xml:space="preserve"> </w:t>
            </w:r>
            <w:r w:rsidRPr="004F3BE2">
              <w:rPr>
                <w:rFonts w:ascii="Times New Roman" w:eastAsia="Calibri" w:hAnsi="Times New Roman"/>
                <w:sz w:val="24"/>
                <w:szCs w:val="24"/>
              </w:rPr>
              <w:t>внесени</w:t>
            </w:r>
            <w:r>
              <w:rPr>
                <w:rFonts w:ascii="Times New Roman" w:eastAsia="Calibri" w:hAnsi="Times New Roman"/>
                <w:sz w:val="24"/>
                <w:szCs w:val="24"/>
              </w:rPr>
              <w:t>я</w:t>
            </w:r>
            <w:r w:rsidRPr="004F3BE2">
              <w:rPr>
                <w:rFonts w:ascii="Times New Roman" w:eastAsia="Calibri" w:hAnsi="Times New Roman"/>
                <w:sz w:val="24"/>
                <w:szCs w:val="24"/>
              </w:rPr>
              <w:t xml:space="preserve"> результатов исследований в программные комплексы (при их наличии).</w:t>
            </w:r>
          </w:p>
        </w:tc>
      </w:tr>
      <w:tr w:rsidR="00BE48C3" w:rsidRPr="004F3BE2" w14:paraId="3BE840E1" w14:textId="77777777" w:rsidTr="00BE48C3">
        <w:tc>
          <w:tcPr>
            <w:tcW w:w="2235" w:type="dxa"/>
          </w:tcPr>
          <w:p w14:paraId="17ECB1E5" w14:textId="77777777" w:rsidR="00BE48C3" w:rsidRPr="004F3BE2" w:rsidRDefault="00BE48C3" w:rsidP="00BE48C3">
            <w:pPr>
              <w:spacing w:after="0" w:line="240" w:lineRule="auto"/>
              <w:rPr>
                <w:rFonts w:ascii="Times New Roman" w:hAnsi="Times New Roman"/>
                <w:bCs/>
                <w:sz w:val="24"/>
                <w:szCs w:val="24"/>
                <w:highlight w:val="yellow"/>
              </w:rPr>
            </w:pPr>
            <w:r w:rsidRPr="004F3BE2">
              <w:rPr>
                <w:rFonts w:ascii="Times New Roman" w:hAnsi="Times New Roman"/>
                <w:bCs/>
                <w:sz w:val="24"/>
                <w:szCs w:val="24"/>
              </w:rPr>
              <w:lastRenderedPageBreak/>
              <w:t>Уметь</w:t>
            </w:r>
          </w:p>
        </w:tc>
        <w:tc>
          <w:tcPr>
            <w:tcW w:w="7371" w:type="dxa"/>
          </w:tcPr>
          <w:p w14:paraId="6E715BC8"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sz w:val="24"/>
                <w:szCs w:val="24"/>
              </w:rPr>
            </w:pPr>
            <w:r w:rsidRPr="004F3BE2">
              <w:rPr>
                <w:rFonts w:ascii="Times New Roman" w:hAnsi="Times New Roman"/>
                <w:sz w:val="24"/>
                <w:szCs w:val="24"/>
              </w:rPr>
              <w:t>-</w:t>
            </w:r>
            <w:r>
              <w:rPr>
                <w:rFonts w:ascii="Times New Roman" w:hAnsi="Times New Roman"/>
                <w:sz w:val="24"/>
                <w:szCs w:val="24"/>
              </w:rPr>
              <w:t xml:space="preserve"> </w:t>
            </w:r>
            <w:r w:rsidRPr="004F3BE2">
              <w:rPr>
                <w:rFonts w:ascii="Times New Roman" w:hAnsi="Times New Roman"/>
                <w:sz w:val="24"/>
                <w:szCs w:val="24"/>
              </w:rPr>
              <w:t>разрабатывать геолого-технические мероприятия по поддержанию и восстановлению работоспособности скважин;</w:t>
            </w:r>
          </w:p>
          <w:p w14:paraId="0DDAED56"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обрабатывать данные по работе пласта, добыче углеводородного сырья;</w:t>
            </w:r>
          </w:p>
          <w:p w14:paraId="22CFC274"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оценивать риски и ограничения, определяющие работу системы пласт - скважина - погружное насосное оборудование - система сбора продукции;</w:t>
            </w:r>
          </w:p>
          <w:p w14:paraId="17639730"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применять кривую падения добычи для анализа динамики добычи углеводородного сырья;</w:t>
            </w:r>
          </w:p>
          <w:p w14:paraId="62ABC502"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рассчитывать коэффициент продуктивности и скин-эффект по исследованиям скважин с записью кривой восстановления давления;</w:t>
            </w:r>
          </w:p>
          <w:p w14:paraId="72B1BCE2"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рассчитывать характеристики притока из пласта в скважину по результатам исследования скважины на различных режимах;</w:t>
            </w:r>
          </w:p>
          <w:p w14:paraId="27A81E2B"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проводить исследование скважин с использованием исследовательского оборудования с программным обеспечением;</w:t>
            </w:r>
          </w:p>
          <w:p w14:paraId="779A1908"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составлять планы, программы, технологические карты по проведению исследовательских работ</w:t>
            </w:r>
            <w:r>
              <w:rPr>
                <w:rFonts w:ascii="Times New Roman" w:hAnsi="Times New Roman"/>
                <w:iCs/>
                <w:sz w:val="24"/>
                <w:szCs w:val="24"/>
              </w:rPr>
              <w:t>;</w:t>
            </w:r>
          </w:p>
          <w:p w14:paraId="6DBF37B2"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sz w:val="24"/>
                <w:szCs w:val="24"/>
              </w:rPr>
            </w:pPr>
            <w:r w:rsidRPr="004F3BE2">
              <w:rPr>
                <w:rFonts w:ascii="Times New Roman" w:hAnsi="Times New Roman"/>
                <w:sz w:val="24"/>
                <w:szCs w:val="24"/>
              </w:rPr>
              <w:t>-</w:t>
            </w:r>
            <w:r>
              <w:rPr>
                <w:rFonts w:ascii="Times New Roman" w:hAnsi="Times New Roman"/>
                <w:sz w:val="24"/>
                <w:szCs w:val="24"/>
              </w:rPr>
              <w:t xml:space="preserve"> </w:t>
            </w:r>
            <w:r w:rsidRPr="004F3BE2">
              <w:rPr>
                <w:rFonts w:ascii="Times New Roman" w:hAnsi="Times New Roman"/>
                <w:sz w:val="24"/>
                <w:szCs w:val="24"/>
              </w:rPr>
              <w:t>оценивать влияние на коэффициент продуктивности различных процессов, происходящих в пласте</w:t>
            </w:r>
            <w:r>
              <w:rPr>
                <w:rFonts w:ascii="Times New Roman" w:hAnsi="Times New Roman"/>
                <w:sz w:val="24"/>
                <w:szCs w:val="24"/>
              </w:rPr>
              <w:t>;</w:t>
            </w:r>
          </w:p>
          <w:p w14:paraId="5BC8A82A"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highlight w:val="cyan"/>
              </w:rPr>
            </w:pPr>
            <w:r w:rsidRPr="004F3BE2">
              <w:rPr>
                <w:rFonts w:ascii="Times New Roman" w:hAnsi="Times New Roman"/>
                <w:sz w:val="24"/>
                <w:szCs w:val="24"/>
              </w:rPr>
              <w:t>-</w:t>
            </w:r>
            <w:r>
              <w:rPr>
                <w:rFonts w:ascii="Times New Roman" w:hAnsi="Times New Roman"/>
                <w:sz w:val="24"/>
                <w:szCs w:val="24"/>
              </w:rPr>
              <w:t xml:space="preserve"> </w:t>
            </w:r>
            <w:r w:rsidRPr="004F3BE2">
              <w:rPr>
                <w:rFonts w:ascii="Times New Roman" w:hAnsi="Times New Roman"/>
                <w:sz w:val="24"/>
                <w:szCs w:val="24"/>
              </w:rPr>
              <w:t>заполнять рабочую документацию по результатам замеров скважины</w:t>
            </w:r>
            <w:r>
              <w:rPr>
                <w:rFonts w:ascii="Times New Roman" w:hAnsi="Times New Roman"/>
                <w:sz w:val="24"/>
                <w:szCs w:val="24"/>
              </w:rPr>
              <w:t>.</w:t>
            </w:r>
          </w:p>
        </w:tc>
      </w:tr>
      <w:tr w:rsidR="00BE48C3" w:rsidRPr="004F3BE2" w14:paraId="6E25EA80" w14:textId="77777777" w:rsidTr="00BE48C3">
        <w:tc>
          <w:tcPr>
            <w:tcW w:w="2235" w:type="dxa"/>
            <w:shd w:val="clear" w:color="auto" w:fill="auto"/>
          </w:tcPr>
          <w:p w14:paraId="580DC79C" w14:textId="77777777" w:rsidR="00BE48C3" w:rsidRPr="004F3BE2" w:rsidRDefault="00BE48C3" w:rsidP="00BE48C3">
            <w:pPr>
              <w:spacing w:after="0" w:line="240" w:lineRule="auto"/>
              <w:rPr>
                <w:rFonts w:ascii="Times New Roman" w:hAnsi="Times New Roman"/>
                <w:bCs/>
                <w:sz w:val="24"/>
                <w:szCs w:val="24"/>
              </w:rPr>
            </w:pPr>
            <w:r w:rsidRPr="004F3BE2">
              <w:rPr>
                <w:rFonts w:ascii="Times New Roman" w:hAnsi="Times New Roman"/>
                <w:bCs/>
                <w:sz w:val="24"/>
                <w:szCs w:val="24"/>
              </w:rPr>
              <w:t>Знать</w:t>
            </w:r>
          </w:p>
        </w:tc>
        <w:tc>
          <w:tcPr>
            <w:tcW w:w="7371" w:type="dxa"/>
            <w:shd w:val="clear" w:color="auto" w:fill="auto"/>
          </w:tcPr>
          <w:p w14:paraId="23AF9DA4"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методы исследования скважин;</w:t>
            </w:r>
          </w:p>
          <w:p w14:paraId="233F5A9F"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способы геофизических исследований скважин;</w:t>
            </w:r>
          </w:p>
          <w:p w14:paraId="50844886"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порядок проведения моделирования технологического процесса добычи углеводородного сырья;</w:t>
            </w:r>
          </w:p>
          <w:p w14:paraId="7DDF1072"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порядок расчета показателей работы добывающей скважины с помощью программных продуктов;</w:t>
            </w:r>
          </w:p>
          <w:p w14:paraId="7186E876"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порядок измерения коэффициента продуктивности добывающей скважины;</w:t>
            </w:r>
          </w:p>
          <w:p w14:paraId="5F90EB3B"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lastRenderedPageBreak/>
              <w:t>-</w:t>
            </w:r>
            <w:r>
              <w:rPr>
                <w:rFonts w:ascii="Times New Roman" w:hAnsi="Times New Roman"/>
                <w:iCs/>
                <w:sz w:val="24"/>
                <w:szCs w:val="24"/>
              </w:rPr>
              <w:t xml:space="preserve"> </w:t>
            </w:r>
            <w:r w:rsidRPr="004F3BE2">
              <w:rPr>
                <w:rFonts w:ascii="Times New Roman" w:hAnsi="Times New Roman"/>
                <w:iCs/>
                <w:sz w:val="24"/>
                <w:szCs w:val="24"/>
              </w:rPr>
              <w:t>характеристики притока из пласта;</w:t>
            </w:r>
          </w:p>
          <w:p w14:paraId="559D13B8"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способы расчета характеристик притока по результатам исследования скважины на различных режимах;</w:t>
            </w:r>
          </w:p>
          <w:p w14:paraId="060A5928"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75706">
              <w:rPr>
                <w:rFonts w:ascii="Times New Roman" w:hAnsi="Times New Roman"/>
                <w:iCs/>
                <w:sz w:val="24"/>
                <w:szCs w:val="24"/>
              </w:rPr>
              <w:t>способы расчета коэффициента продуктивности и скин-эффекта по исследованиям скважин с записью кривой восстановления давления;</w:t>
            </w:r>
            <w:r w:rsidRPr="004F3BE2">
              <w:rPr>
                <w:rFonts w:ascii="Times New Roman" w:hAnsi="Times New Roman"/>
                <w:iCs/>
                <w:sz w:val="24"/>
                <w:szCs w:val="24"/>
              </w:rPr>
              <w:t xml:space="preserve"> </w:t>
            </w:r>
          </w:p>
          <w:p w14:paraId="560B08CE"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4F3BE2">
              <w:rPr>
                <w:rFonts w:ascii="Times New Roman" w:hAnsi="Times New Roman"/>
                <w:iCs/>
                <w:sz w:val="24"/>
                <w:szCs w:val="24"/>
              </w:rPr>
              <w:t>принципы применения операций интенсификации;</w:t>
            </w:r>
          </w:p>
          <w:p w14:paraId="005DA64C" w14:textId="77777777" w:rsidR="00BE48C3" w:rsidRPr="003B433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4F3BE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основные механизмы повреждения призабойной зоны пласта;</w:t>
            </w:r>
          </w:p>
          <w:p w14:paraId="23C174D2" w14:textId="77777777" w:rsidR="00BE48C3" w:rsidRPr="003B433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 xml:space="preserve">свойства горных пород; </w:t>
            </w:r>
          </w:p>
          <w:p w14:paraId="4FAB7382" w14:textId="77777777" w:rsidR="00BE48C3" w:rsidRPr="003B433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физико-химические свойства углеводородного сырья, химических реагентов, порядок и правила их утилизации;</w:t>
            </w:r>
          </w:p>
          <w:p w14:paraId="7F7B1492" w14:textId="77777777" w:rsidR="00BE48C3" w:rsidRPr="003B433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методы интенсификации добычи углеводородного сырья;</w:t>
            </w:r>
          </w:p>
          <w:p w14:paraId="2FD116C8" w14:textId="77777777" w:rsidR="00BE48C3" w:rsidRPr="003B433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назначение, классификацию, устройство, правила эксплуатации исследовательского оборудования с программным обеспечением;</w:t>
            </w:r>
          </w:p>
          <w:p w14:paraId="0363C64F" w14:textId="77777777" w:rsidR="00BE48C3" w:rsidRPr="003B4332" w:rsidRDefault="00BE48C3" w:rsidP="00BE48C3">
            <w:pPr>
              <w:widowControl w:val="0"/>
              <w:autoSpaceDE w:val="0"/>
              <w:autoSpaceDN w:val="0"/>
              <w:adjustRightInd w:val="0"/>
              <w:spacing w:after="0" w:line="240" w:lineRule="auto"/>
              <w:jc w:val="both"/>
              <w:rPr>
                <w:rFonts w:ascii="Times New Roman" w:hAnsi="Times New Roman"/>
                <w:iCs/>
                <w:sz w:val="24"/>
                <w:szCs w:val="24"/>
              </w:rPr>
            </w:pPr>
            <w:r w:rsidRPr="003B4332">
              <w:rPr>
                <w:rFonts w:ascii="Times New Roman" w:hAnsi="Times New Roman"/>
                <w:iCs/>
                <w:sz w:val="24"/>
                <w:szCs w:val="24"/>
              </w:rPr>
              <w:t>-</w:t>
            </w:r>
            <w:r>
              <w:rPr>
                <w:rFonts w:ascii="Times New Roman" w:hAnsi="Times New Roman"/>
                <w:iCs/>
                <w:sz w:val="24"/>
                <w:szCs w:val="24"/>
              </w:rPr>
              <w:t xml:space="preserve"> </w:t>
            </w:r>
            <w:r w:rsidRPr="003B4332">
              <w:rPr>
                <w:rFonts w:ascii="Times New Roman" w:hAnsi="Times New Roman"/>
                <w:iCs/>
                <w:sz w:val="24"/>
                <w:szCs w:val="24"/>
              </w:rPr>
              <w:t>программы (планы) исследований пласта, технологические процессы исследований пласта, технологические схемы, карты исследований пласта, технологические регламенты;</w:t>
            </w:r>
          </w:p>
          <w:p w14:paraId="25BB7B66" w14:textId="77777777" w:rsidR="00BE48C3" w:rsidRPr="003B4332" w:rsidRDefault="00BE48C3" w:rsidP="00BE48C3">
            <w:pPr>
              <w:spacing w:after="0" w:line="240" w:lineRule="auto"/>
              <w:rPr>
                <w:rFonts w:ascii="Times New Roman" w:hAnsi="Times New Roman"/>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порядок оформления рабочей документации;</w:t>
            </w:r>
          </w:p>
          <w:p w14:paraId="2479C276" w14:textId="77777777" w:rsidR="00BE48C3" w:rsidRPr="004F3BE2" w:rsidRDefault="00BE48C3" w:rsidP="00BE48C3">
            <w:pPr>
              <w:widowControl w:val="0"/>
              <w:autoSpaceDE w:val="0"/>
              <w:autoSpaceDN w:val="0"/>
              <w:adjustRightInd w:val="0"/>
              <w:spacing w:after="0" w:line="240" w:lineRule="auto"/>
              <w:jc w:val="both"/>
              <w:rPr>
                <w:rFonts w:ascii="Times New Roman" w:hAnsi="Times New Roman"/>
                <w:bCs/>
                <w:sz w:val="24"/>
                <w:szCs w:val="24"/>
              </w:rPr>
            </w:pPr>
            <w:r w:rsidRPr="003B4332">
              <w:rPr>
                <w:rFonts w:ascii="Times New Roman" w:hAnsi="Times New Roman"/>
                <w:sz w:val="24"/>
                <w:szCs w:val="24"/>
              </w:rPr>
              <w:t>-</w:t>
            </w:r>
            <w:r>
              <w:rPr>
                <w:rFonts w:ascii="Times New Roman" w:hAnsi="Times New Roman"/>
                <w:sz w:val="24"/>
                <w:szCs w:val="24"/>
              </w:rPr>
              <w:t xml:space="preserve"> </w:t>
            </w:r>
            <w:r w:rsidRPr="003B4332">
              <w:rPr>
                <w:rFonts w:ascii="Times New Roman" w:hAnsi="Times New Roman"/>
                <w:sz w:val="24"/>
                <w:szCs w:val="24"/>
              </w:rPr>
              <w:t>порядок внесения результатов исследований в специализированные программные продукты (при их наличии).</w:t>
            </w:r>
          </w:p>
        </w:tc>
      </w:tr>
    </w:tbl>
    <w:p w14:paraId="3FA23533" w14:textId="77777777" w:rsidR="00BE48C3" w:rsidRDefault="00BE48C3" w:rsidP="00BE48C3">
      <w:pPr>
        <w:spacing w:after="0" w:line="240" w:lineRule="auto"/>
        <w:ind w:firstLine="709"/>
        <w:contextualSpacing/>
        <w:rPr>
          <w:rFonts w:ascii="Times New Roman" w:hAnsi="Times New Roman"/>
          <w:b/>
          <w:sz w:val="24"/>
          <w:szCs w:val="24"/>
        </w:rPr>
      </w:pPr>
    </w:p>
    <w:p w14:paraId="4CDFB361" w14:textId="77777777" w:rsidR="00BE48C3" w:rsidRPr="007F02A0" w:rsidRDefault="00BE48C3" w:rsidP="00BE48C3">
      <w:pPr>
        <w:spacing w:after="0" w:line="240" w:lineRule="auto"/>
        <w:ind w:firstLine="709"/>
        <w:contextualSpacing/>
        <w:rPr>
          <w:rFonts w:ascii="Times New Roman" w:hAnsi="Times New Roman"/>
          <w:b/>
          <w:sz w:val="24"/>
          <w:szCs w:val="24"/>
        </w:rPr>
      </w:pPr>
      <w:r>
        <w:rPr>
          <w:rFonts w:ascii="Times New Roman" w:hAnsi="Times New Roman"/>
          <w:b/>
          <w:sz w:val="24"/>
          <w:szCs w:val="24"/>
        </w:rPr>
        <w:t>1</w:t>
      </w:r>
      <w:r w:rsidRPr="007F02A0">
        <w:rPr>
          <w:rFonts w:ascii="Times New Roman" w:hAnsi="Times New Roman"/>
          <w:b/>
          <w:sz w:val="24"/>
          <w:szCs w:val="24"/>
        </w:rPr>
        <w:t>.2. Количество часов, отводимое на освоение профессионального модуля</w:t>
      </w:r>
    </w:p>
    <w:p w14:paraId="3CF15F83" w14:textId="77777777" w:rsidR="00BE48C3" w:rsidRPr="007F02A0" w:rsidRDefault="00BE48C3" w:rsidP="00BE48C3">
      <w:pPr>
        <w:spacing w:after="0" w:line="240" w:lineRule="auto"/>
        <w:ind w:firstLine="709"/>
        <w:contextualSpacing/>
        <w:rPr>
          <w:rFonts w:ascii="Times New Roman" w:hAnsi="Times New Roman"/>
          <w:sz w:val="24"/>
          <w:szCs w:val="24"/>
        </w:rPr>
      </w:pPr>
    </w:p>
    <w:p w14:paraId="12EA052D" w14:textId="77777777" w:rsidR="00BE48C3" w:rsidRPr="007F02A0" w:rsidRDefault="00BE48C3" w:rsidP="00BE48C3">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Всего часов</w:t>
      </w:r>
      <w:r>
        <w:rPr>
          <w:rFonts w:ascii="Times New Roman" w:hAnsi="Times New Roman"/>
          <w:sz w:val="24"/>
          <w:szCs w:val="24"/>
        </w:rPr>
        <w:t>:</w:t>
      </w:r>
      <w:r w:rsidRPr="007F02A0">
        <w:rPr>
          <w:rFonts w:ascii="Times New Roman" w:hAnsi="Times New Roman"/>
          <w:sz w:val="24"/>
          <w:szCs w:val="24"/>
        </w:rPr>
        <w:t xml:space="preserve"> </w:t>
      </w:r>
      <w:r>
        <w:rPr>
          <w:rFonts w:ascii="Times New Roman" w:hAnsi="Times New Roman"/>
          <w:sz w:val="24"/>
          <w:szCs w:val="24"/>
        </w:rPr>
        <w:t xml:space="preserve">324 </w:t>
      </w:r>
    </w:p>
    <w:p w14:paraId="36D547FF" w14:textId="77777777" w:rsidR="00BE48C3" w:rsidRPr="007F02A0" w:rsidRDefault="00BE48C3" w:rsidP="00BE48C3">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в том числе в форме практической подготовки </w:t>
      </w:r>
      <w:r>
        <w:rPr>
          <w:rFonts w:ascii="Times New Roman" w:hAnsi="Times New Roman"/>
          <w:sz w:val="24"/>
          <w:szCs w:val="24"/>
        </w:rPr>
        <w:t>–</w:t>
      </w:r>
      <w:r w:rsidRPr="007F02A0">
        <w:rPr>
          <w:rFonts w:ascii="Times New Roman" w:hAnsi="Times New Roman"/>
          <w:sz w:val="24"/>
          <w:szCs w:val="24"/>
        </w:rPr>
        <w:t xml:space="preserve"> 1</w:t>
      </w:r>
      <w:r>
        <w:rPr>
          <w:rFonts w:ascii="Times New Roman" w:hAnsi="Times New Roman"/>
          <w:sz w:val="24"/>
          <w:szCs w:val="24"/>
        </w:rPr>
        <w:t xml:space="preserve">44 </w:t>
      </w:r>
      <w:r w:rsidRPr="007F02A0">
        <w:rPr>
          <w:rFonts w:ascii="Times New Roman" w:hAnsi="Times New Roman"/>
          <w:sz w:val="24"/>
          <w:szCs w:val="24"/>
        </w:rPr>
        <w:t>час</w:t>
      </w:r>
      <w:r>
        <w:rPr>
          <w:rFonts w:ascii="Times New Roman" w:hAnsi="Times New Roman"/>
          <w:sz w:val="24"/>
          <w:szCs w:val="24"/>
        </w:rPr>
        <w:t>а</w:t>
      </w:r>
    </w:p>
    <w:p w14:paraId="2F37C167" w14:textId="77777777" w:rsidR="00BE48C3" w:rsidRPr="007F02A0" w:rsidRDefault="00BE48C3" w:rsidP="00BE48C3">
      <w:pPr>
        <w:spacing w:after="0" w:line="240" w:lineRule="auto"/>
        <w:ind w:firstLine="709"/>
        <w:contextualSpacing/>
        <w:rPr>
          <w:rFonts w:ascii="Times New Roman" w:hAnsi="Times New Roman"/>
          <w:sz w:val="24"/>
          <w:szCs w:val="24"/>
        </w:rPr>
      </w:pPr>
    </w:p>
    <w:p w14:paraId="09035600" w14:textId="77777777" w:rsidR="00BE48C3" w:rsidRPr="007F02A0" w:rsidRDefault="00BE48C3" w:rsidP="00BE48C3">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Из них на освоение МДК</w:t>
      </w:r>
      <w:r>
        <w:rPr>
          <w:rFonts w:ascii="Times New Roman" w:hAnsi="Times New Roman"/>
          <w:sz w:val="24"/>
          <w:szCs w:val="24"/>
        </w:rPr>
        <w:t xml:space="preserve"> 01.01</w:t>
      </w:r>
      <w:r w:rsidRPr="007F02A0">
        <w:rPr>
          <w:rFonts w:ascii="Times New Roman" w:hAnsi="Times New Roman"/>
          <w:sz w:val="24"/>
          <w:szCs w:val="24"/>
        </w:rPr>
        <w:t xml:space="preserve"> </w:t>
      </w:r>
      <w:r>
        <w:rPr>
          <w:rFonts w:ascii="Times New Roman" w:hAnsi="Times New Roman"/>
          <w:sz w:val="24"/>
          <w:szCs w:val="24"/>
        </w:rPr>
        <w:t>–</w:t>
      </w:r>
      <w:r w:rsidRPr="007F02A0">
        <w:rPr>
          <w:rFonts w:ascii="Times New Roman" w:hAnsi="Times New Roman"/>
          <w:sz w:val="24"/>
          <w:szCs w:val="24"/>
        </w:rPr>
        <w:t xml:space="preserve"> </w:t>
      </w:r>
      <w:r w:rsidRPr="003B0C2B">
        <w:rPr>
          <w:rFonts w:ascii="Times New Roman" w:hAnsi="Times New Roman"/>
          <w:sz w:val="24"/>
          <w:szCs w:val="24"/>
        </w:rPr>
        <w:t>1</w:t>
      </w:r>
      <w:r>
        <w:rPr>
          <w:rFonts w:ascii="Times New Roman" w:hAnsi="Times New Roman"/>
          <w:sz w:val="24"/>
          <w:szCs w:val="24"/>
        </w:rPr>
        <w:t>6</w:t>
      </w:r>
      <w:r w:rsidRPr="003B0C2B">
        <w:rPr>
          <w:rFonts w:ascii="Times New Roman" w:hAnsi="Times New Roman"/>
          <w:sz w:val="24"/>
          <w:szCs w:val="24"/>
        </w:rPr>
        <w:t>2</w:t>
      </w:r>
      <w:r>
        <w:rPr>
          <w:rFonts w:ascii="Times New Roman" w:hAnsi="Times New Roman"/>
          <w:b/>
          <w:sz w:val="24"/>
          <w:szCs w:val="24"/>
        </w:rPr>
        <w:t xml:space="preserve"> </w:t>
      </w:r>
      <w:r w:rsidRPr="007F02A0">
        <w:rPr>
          <w:rFonts w:ascii="Times New Roman" w:hAnsi="Times New Roman"/>
          <w:sz w:val="24"/>
          <w:szCs w:val="24"/>
        </w:rPr>
        <w:t xml:space="preserve"> час</w:t>
      </w:r>
      <w:r>
        <w:rPr>
          <w:rFonts w:ascii="Times New Roman" w:hAnsi="Times New Roman"/>
          <w:sz w:val="24"/>
          <w:szCs w:val="24"/>
        </w:rPr>
        <w:t>а</w:t>
      </w:r>
    </w:p>
    <w:p w14:paraId="6006FFB6" w14:textId="77777777" w:rsidR="00BE48C3" w:rsidRPr="007F02A0" w:rsidRDefault="00BE48C3" w:rsidP="00BE48C3">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в том числе самостоятельная работа</w:t>
      </w:r>
      <w:r>
        <w:rPr>
          <w:rFonts w:ascii="Times New Roman" w:hAnsi="Times New Roman"/>
          <w:sz w:val="24"/>
          <w:szCs w:val="24"/>
        </w:rPr>
        <w:t xml:space="preserve"> 70 часов</w:t>
      </w:r>
    </w:p>
    <w:p w14:paraId="078CCE6D" w14:textId="77777777" w:rsidR="00BE48C3" w:rsidRPr="007F02A0" w:rsidRDefault="00BE48C3" w:rsidP="00BE48C3">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практики, в том числе учебная </w:t>
      </w:r>
      <w:r>
        <w:rPr>
          <w:rFonts w:ascii="Times New Roman" w:hAnsi="Times New Roman"/>
          <w:sz w:val="24"/>
          <w:szCs w:val="24"/>
        </w:rPr>
        <w:t>–</w:t>
      </w:r>
      <w:r w:rsidRPr="003B0C2B">
        <w:rPr>
          <w:rFonts w:ascii="Times New Roman" w:hAnsi="Times New Roman"/>
          <w:sz w:val="24"/>
          <w:szCs w:val="24"/>
        </w:rPr>
        <w:t xml:space="preserve"> 36</w:t>
      </w:r>
      <w:r w:rsidRPr="007F02A0">
        <w:rPr>
          <w:rFonts w:ascii="Times New Roman" w:hAnsi="Times New Roman"/>
          <w:sz w:val="24"/>
          <w:szCs w:val="24"/>
        </w:rPr>
        <w:t xml:space="preserve"> часов</w:t>
      </w:r>
    </w:p>
    <w:p w14:paraId="3FD7CEE4" w14:textId="77777777" w:rsidR="00BE48C3" w:rsidRPr="007F02A0" w:rsidRDefault="00BE48C3" w:rsidP="00BE48C3">
      <w:pPr>
        <w:spacing w:after="0" w:line="240" w:lineRule="auto"/>
        <w:ind w:firstLine="709"/>
        <w:contextualSpacing/>
        <w:rPr>
          <w:rFonts w:ascii="Times New Roman" w:hAnsi="Times New Roman"/>
          <w:sz w:val="24"/>
          <w:szCs w:val="24"/>
        </w:rPr>
      </w:pPr>
      <w:r w:rsidRPr="007F02A0">
        <w:rPr>
          <w:rFonts w:ascii="Times New Roman" w:hAnsi="Times New Roman"/>
          <w:sz w:val="24"/>
          <w:szCs w:val="24"/>
        </w:rPr>
        <w:t xml:space="preserve">производственная </w:t>
      </w:r>
      <w:r>
        <w:rPr>
          <w:rFonts w:ascii="Times New Roman" w:hAnsi="Times New Roman"/>
          <w:sz w:val="24"/>
          <w:szCs w:val="24"/>
        </w:rPr>
        <w:t>–</w:t>
      </w:r>
      <w:r w:rsidRPr="007F02A0">
        <w:rPr>
          <w:rFonts w:ascii="Times New Roman" w:hAnsi="Times New Roman"/>
          <w:sz w:val="24"/>
          <w:szCs w:val="24"/>
        </w:rPr>
        <w:t xml:space="preserve"> </w:t>
      </w:r>
      <w:r w:rsidRPr="003B0C2B">
        <w:rPr>
          <w:rFonts w:ascii="Times New Roman" w:hAnsi="Times New Roman"/>
          <w:sz w:val="24"/>
          <w:szCs w:val="24"/>
        </w:rPr>
        <w:t>108</w:t>
      </w:r>
      <w:r w:rsidRPr="007F02A0">
        <w:rPr>
          <w:rFonts w:ascii="Times New Roman" w:hAnsi="Times New Roman"/>
          <w:sz w:val="24"/>
          <w:szCs w:val="24"/>
        </w:rPr>
        <w:t xml:space="preserve"> часов</w:t>
      </w:r>
    </w:p>
    <w:p w14:paraId="5528C982" w14:textId="77777777" w:rsidR="00BE48C3" w:rsidRDefault="00BE48C3" w:rsidP="00BE48C3">
      <w:pPr>
        <w:spacing w:after="0" w:line="240" w:lineRule="auto"/>
        <w:ind w:firstLine="709"/>
        <w:contextualSpacing/>
        <w:jc w:val="both"/>
        <w:rPr>
          <w:rFonts w:ascii="Times New Roman" w:hAnsi="Times New Roman"/>
          <w:sz w:val="24"/>
          <w:szCs w:val="24"/>
        </w:rPr>
      </w:pPr>
      <w:r w:rsidRPr="007F02A0">
        <w:rPr>
          <w:rFonts w:ascii="Times New Roman" w:hAnsi="Times New Roman"/>
          <w:sz w:val="24"/>
          <w:szCs w:val="24"/>
        </w:rPr>
        <w:t xml:space="preserve">Промежуточная аттестация – </w:t>
      </w:r>
      <w:r>
        <w:rPr>
          <w:rFonts w:ascii="Times New Roman" w:hAnsi="Times New Roman"/>
          <w:sz w:val="24"/>
          <w:szCs w:val="24"/>
        </w:rPr>
        <w:t xml:space="preserve">квалификационный </w:t>
      </w:r>
      <w:r w:rsidRPr="007F02A0">
        <w:rPr>
          <w:rFonts w:ascii="Times New Roman" w:hAnsi="Times New Roman"/>
          <w:sz w:val="24"/>
          <w:szCs w:val="24"/>
        </w:rPr>
        <w:t xml:space="preserve">экзамен – </w:t>
      </w:r>
      <w:r w:rsidRPr="003B0C2B">
        <w:rPr>
          <w:rFonts w:ascii="Times New Roman" w:hAnsi="Times New Roman"/>
          <w:sz w:val="24"/>
          <w:szCs w:val="24"/>
        </w:rPr>
        <w:t>18</w:t>
      </w:r>
      <w:r w:rsidRPr="007F02A0">
        <w:rPr>
          <w:rFonts w:ascii="Times New Roman" w:hAnsi="Times New Roman"/>
          <w:sz w:val="24"/>
          <w:szCs w:val="24"/>
        </w:rPr>
        <w:t xml:space="preserve"> часов</w:t>
      </w:r>
    </w:p>
    <w:p w14:paraId="18C76169" w14:textId="77777777" w:rsidR="00BE48C3" w:rsidRDefault="00BE48C3" w:rsidP="00BE48C3">
      <w:pPr>
        <w:spacing w:after="0" w:line="240" w:lineRule="auto"/>
        <w:ind w:firstLine="709"/>
        <w:contextualSpacing/>
        <w:jc w:val="both"/>
        <w:rPr>
          <w:rFonts w:ascii="Times New Roman" w:hAnsi="Times New Roman"/>
          <w:sz w:val="24"/>
          <w:szCs w:val="24"/>
        </w:rPr>
      </w:pPr>
    </w:p>
    <w:p w14:paraId="33F0C32D" w14:textId="77777777" w:rsidR="00BE48C3" w:rsidRDefault="00BE48C3" w:rsidP="00BE48C3">
      <w:pPr>
        <w:spacing w:after="0" w:line="240" w:lineRule="auto"/>
        <w:ind w:firstLine="709"/>
        <w:contextualSpacing/>
        <w:jc w:val="both"/>
        <w:rPr>
          <w:rStyle w:val="a7"/>
          <w:rFonts w:ascii="Times New Roman" w:hAnsi="Times New Roman"/>
          <w:i w:val="0"/>
          <w:sz w:val="24"/>
          <w:szCs w:val="24"/>
        </w:rPr>
        <w:sectPr w:rsidR="00BE48C3" w:rsidSect="00BE48C3">
          <w:pgSz w:w="11906" w:h="16838"/>
          <w:pgMar w:top="1134" w:right="850" w:bottom="1134" w:left="1701" w:header="708" w:footer="708" w:gutter="0"/>
          <w:cols w:space="708"/>
          <w:docGrid w:linePitch="360"/>
        </w:sectPr>
      </w:pPr>
    </w:p>
    <w:p w14:paraId="367C5A82" w14:textId="77777777" w:rsidR="00BE48C3" w:rsidRPr="007F02A0" w:rsidRDefault="00BE48C3" w:rsidP="00BE48C3">
      <w:pPr>
        <w:spacing w:after="0"/>
        <w:jc w:val="center"/>
        <w:rPr>
          <w:rFonts w:ascii="Times New Roman" w:hAnsi="Times New Roman"/>
          <w:b/>
          <w:caps/>
          <w:sz w:val="24"/>
          <w:szCs w:val="24"/>
        </w:rPr>
      </w:pPr>
      <w:r w:rsidRPr="007F02A0">
        <w:rPr>
          <w:rFonts w:ascii="Times New Roman" w:hAnsi="Times New Roman"/>
          <w:b/>
          <w:caps/>
          <w:sz w:val="24"/>
          <w:szCs w:val="24"/>
        </w:rPr>
        <w:lastRenderedPageBreak/>
        <w:t>2. Структура и содержание профессионального модуля</w:t>
      </w:r>
    </w:p>
    <w:p w14:paraId="5BA8F9CD" w14:textId="77777777" w:rsidR="00BE48C3" w:rsidRPr="007F02A0" w:rsidRDefault="00BE48C3" w:rsidP="00BE48C3">
      <w:pPr>
        <w:spacing w:after="0"/>
        <w:jc w:val="center"/>
        <w:rPr>
          <w:rFonts w:ascii="Times New Roman" w:hAnsi="Times New Roman"/>
          <w:b/>
          <w:caps/>
          <w:sz w:val="24"/>
          <w:szCs w:val="24"/>
        </w:rPr>
      </w:pPr>
    </w:p>
    <w:p w14:paraId="7C841FBC" w14:textId="77777777" w:rsidR="00BE48C3" w:rsidRDefault="00BE48C3" w:rsidP="00BE48C3">
      <w:pPr>
        <w:spacing w:after="0" w:line="240" w:lineRule="auto"/>
        <w:ind w:firstLine="709"/>
        <w:contextualSpacing/>
        <w:jc w:val="both"/>
        <w:rPr>
          <w:rFonts w:ascii="Times New Roman" w:hAnsi="Times New Roman"/>
          <w:b/>
          <w:sz w:val="24"/>
          <w:szCs w:val="24"/>
        </w:rPr>
      </w:pPr>
      <w:r w:rsidRPr="007F02A0">
        <w:rPr>
          <w:rFonts w:ascii="Times New Roman" w:hAnsi="Times New Roman"/>
          <w:b/>
          <w:sz w:val="24"/>
          <w:szCs w:val="24"/>
        </w:rPr>
        <w:t>2.1. Структура профессионального модуля</w:t>
      </w:r>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188"/>
        <w:gridCol w:w="851"/>
        <w:gridCol w:w="992"/>
        <w:gridCol w:w="841"/>
        <w:gridCol w:w="1760"/>
        <w:gridCol w:w="1257"/>
        <w:gridCol w:w="902"/>
        <w:gridCol w:w="1043"/>
        <w:gridCol w:w="33"/>
        <w:gridCol w:w="348"/>
        <w:gridCol w:w="327"/>
        <w:gridCol w:w="1134"/>
        <w:gridCol w:w="1185"/>
      </w:tblGrid>
      <w:tr w:rsidR="00910A2D" w:rsidRPr="004F3BE2" w14:paraId="2CC1D9BD" w14:textId="77777777" w:rsidTr="00910A2D">
        <w:trPr>
          <w:trHeight w:val="77"/>
          <w:jc w:val="center"/>
        </w:trPr>
        <w:tc>
          <w:tcPr>
            <w:tcW w:w="2155" w:type="dxa"/>
            <w:vMerge w:val="restart"/>
            <w:tcBorders>
              <w:bottom w:val="single" w:sz="4" w:space="0" w:color="auto"/>
            </w:tcBorders>
            <w:vAlign w:val="center"/>
          </w:tcPr>
          <w:p w14:paraId="73C26F92"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Коды профессиональных общих компетенций</w:t>
            </w:r>
          </w:p>
        </w:tc>
        <w:tc>
          <w:tcPr>
            <w:tcW w:w="2188" w:type="dxa"/>
            <w:vMerge w:val="restart"/>
            <w:tcBorders>
              <w:bottom w:val="single" w:sz="4" w:space="0" w:color="auto"/>
            </w:tcBorders>
            <w:vAlign w:val="center"/>
          </w:tcPr>
          <w:p w14:paraId="053F330C" w14:textId="77777777" w:rsidR="00910A2D" w:rsidRDefault="00910A2D" w:rsidP="007176F8">
            <w:pPr>
              <w:suppressAutoHyphens/>
              <w:spacing w:after="0" w:line="240" w:lineRule="auto"/>
              <w:jc w:val="center"/>
              <w:rPr>
                <w:rFonts w:ascii="Times New Roman" w:hAnsi="Times New Roman"/>
              </w:rPr>
            </w:pPr>
            <w:r w:rsidRPr="004F3BE2">
              <w:rPr>
                <w:rFonts w:ascii="Times New Roman" w:hAnsi="Times New Roman"/>
              </w:rPr>
              <w:t xml:space="preserve">Наименования </w:t>
            </w:r>
          </w:p>
          <w:p w14:paraId="64960256" w14:textId="77777777" w:rsidR="00910A2D" w:rsidRDefault="00910A2D" w:rsidP="007176F8">
            <w:pPr>
              <w:suppressAutoHyphens/>
              <w:spacing w:after="0" w:line="240" w:lineRule="auto"/>
              <w:jc w:val="center"/>
              <w:rPr>
                <w:rFonts w:ascii="Times New Roman" w:hAnsi="Times New Roman"/>
              </w:rPr>
            </w:pPr>
            <w:r w:rsidRPr="004F3BE2">
              <w:rPr>
                <w:rFonts w:ascii="Times New Roman" w:hAnsi="Times New Roman"/>
              </w:rPr>
              <w:t xml:space="preserve">разделов профессионального </w:t>
            </w:r>
          </w:p>
          <w:p w14:paraId="69E4992C"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модуля</w:t>
            </w:r>
          </w:p>
        </w:tc>
        <w:tc>
          <w:tcPr>
            <w:tcW w:w="851" w:type="dxa"/>
            <w:vMerge w:val="restart"/>
            <w:tcBorders>
              <w:bottom w:val="single" w:sz="4" w:space="0" w:color="auto"/>
            </w:tcBorders>
            <w:vAlign w:val="center"/>
          </w:tcPr>
          <w:p w14:paraId="01D51776" w14:textId="77777777" w:rsidR="00910A2D" w:rsidRPr="004F3BE2" w:rsidRDefault="00910A2D" w:rsidP="007176F8">
            <w:pPr>
              <w:spacing w:after="0" w:line="240" w:lineRule="auto"/>
              <w:jc w:val="center"/>
              <w:rPr>
                <w:rFonts w:ascii="Times New Roman" w:hAnsi="Times New Roman"/>
              </w:rPr>
            </w:pPr>
            <w:r w:rsidRPr="004F3BE2">
              <w:rPr>
                <w:rFonts w:ascii="Times New Roman" w:hAnsi="Times New Roman"/>
                <w:iCs/>
              </w:rPr>
              <w:t>Всего, час.</w:t>
            </w:r>
          </w:p>
        </w:tc>
        <w:tc>
          <w:tcPr>
            <w:tcW w:w="992" w:type="dxa"/>
            <w:vMerge w:val="restart"/>
            <w:tcBorders>
              <w:bottom w:val="single" w:sz="4" w:space="0" w:color="auto"/>
            </w:tcBorders>
            <w:textDirection w:val="btLr"/>
            <w:vAlign w:val="center"/>
          </w:tcPr>
          <w:p w14:paraId="66F1C19D" w14:textId="77777777" w:rsidR="00910A2D" w:rsidRPr="004F3BE2" w:rsidRDefault="00910A2D" w:rsidP="00910A2D">
            <w:pPr>
              <w:spacing w:after="0" w:line="240" w:lineRule="auto"/>
              <w:jc w:val="center"/>
              <w:rPr>
                <w:rFonts w:ascii="Times New Roman" w:hAnsi="Times New Roman"/>
              </w:rPr>
            </w:pPr>
            <w:r w:rsidRPr="004F3BE2">
              <w:rPr>
                <w:rFonts w:ascii="Times New Roman" w:hAnsi="Times New Roman"/>
                <w:iCs/>
              </w:rPr>
              <w:t>В т.ч. в форме практической подготовки</w:t>
            </w:r>
          </w:p>
        </w:tc>
        <w:tc>
          <w:tcPr>
            <w:tcW w:w="8830" w:type="dxa"/>
            <w:gridSpan w:val="10"/>
            <w:tcBorders>
              <w:bottom w:val="single" w:sz="4" w:space="0" w:color="auto"/>
            </w:tcBorders>
          </w:tcPr>
          <w:p w14:paraId="639D8345"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 xml:space="preserve">Объем профессионального модуля, </w:t>
            </w:r>
            <w:proofErr w:type="spellStart"/>
            <w:r w:rsidRPr="004F3BE2">
              <w:rPr>
                <w:rFonts w:ascii="Times New Roman" w:hAnsi="Times New Roman"/>
              </w:rPr>
              <w:t>ак</w:t>
            </w:r>
            <w:proofErr w:type="spellEnd"/>
            <w:r w:rsidRPr="004F3BE2">
              <w:rPr>
                <w:rFonts w:ascii="Times New Roman" w:hAnsi="Times New Roman"/>
              </w:rPr>
              <w:t>. час.</w:t>
            </w:r>
          </w:p>
        </w:tc>
      </w:tr>
      <w:tr w:rsidR="00910A2D" w:rsidRPr="004F3BE2" w14:paraId="3718EF23" w14:textId="77777777" w:rsidTr="00910A2D">
        <w:trPr>
          <w:trHeight w:val="58"/>
          <w:jc w:val="center"/>
        </w:trPr>
        <w:tc>
          <w:tcPr>
            <w:tcW w:w="2155" w:type="dxa"/>
            <w:vMerge/>
          </w:tcPr>
          <w:p w14:paraId="23CB022D" w14:textId="77777777" w:rsidR="00910A2D" w:rsidRPr="004F3BE2" w:rsidRDefault="00910A2D" w:rsidP="007176F8">
            <w:pPr>
              <w:spacing w:after="0" w:line="240" w:lineRule="auto"/>
              <w:rPr>
                <w:rFonts w:ascii="Times New Roman" w:hAnsi="Times New Roman"/>
                <w:i/>
              </w:rPr>
            </w:pPr>
          </w:p>
        </w:tc>
        <w:tc>
          <w:tcPr>
            <w:tcW w:w="2188" w:type="dxa"/>
            <w:vMerge/>
            <w:vAlign w:val="center"/>
          </w:tcPr>
          <w:p w14:paraId="3E1F3C02" w14:textId="77777777" w:rsidR="00910A2D" w:rsidRPr="004F3BE2" w:rsidRDefault="00910A2D" w:rsidP="007176F8">
            <w:pPr>
              <w:spacing w:after="0" w:line="240" w:lineRule="auto"/>
              <w:rPr>
                <w:rFonts w:ascii="Times New Roman" w:hAnsi="Times New Roman"/>
                <w:i/>
              </w:rPr>
            </w:pPr>
          </w:p>
        </w:tc>
        <w:tc>
          <w:tcPr>
            <w:tcW w:w="851" w:type="dxa"/>
            <w:vMerge/>
            <w:vAlign w:val="center"/>
          </w:tcPr>
          <w:p w14:paraId="4F4DF364" w14:textId="77777777" w:rsidR="00910A2D" w:rsidRPr="004F3BE2" w:rsidRDefault="00910A2D" w:rsidP="007176F8">
            <w:pPr>
              <w:spacing w:after="0" w:line="240" w:lineRule="auto"/>
              <w:rPr>
                <w:rFonts w:ascii="Times New Roman" w:hAnsi="Times New Roman"/>
                <w:i/>
                <w:iCs/>
              </w:rPr>
            </w:pPr>
          </w:p>
        </w:tc>
        <w:tc>
          <w:tcPr>
            <w:tcW w:w="992" w:type="dxa"/>
            <w:vMerge/>
            <w:shd w:val="clear" w:color="auto" w:fill="FFFF00"/>
          </w:tcPr>
          <w:p w14:paraId="7C7F14EC" w14:textId="77777777" w:rsidR="00910A2D" w:rsidRPr="004F3BE2" w:rsidRDefault="00910A2D" w:rsidP="007176F8">
            <w:pPr>
              <w:suppressAutoHyphens/>
              <w:spacing w:after="0" w:line="240" w:lineRule="auto"/>
              <w:jc w:val="center"/>
              <w:rPr>
                <w:rFonts w:ascii="Times New Roman" w:hAnsi="Times New Roman"/>
              </w:rPr>
            </w:pPr>
          </w:p>
        </w:tc>
        <w:tc>
          <w:tcPr>
            <w:tcW w:w="6511" w:type="dxa"/>
            <w:gridSpan w:val="8"/>
          </w:tcPr>
          <w:p w14:paraId="32529A85"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Обучение по МДК</w:t>
            </w:r>
          </w:p>
        </w:tc>
        <w:tc>
          <w:tcPr>
            <w:tcW w:w="2319" w:type="dxa"/>
            <w:gridSpan w:val="2"/>
            <w:vMerge w:val="restart"/>
            <w:vAlign w:val="center"/>
          </w:tcPr>
          <w:p w14:paraId="25FEB2AA"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Практики</w:t>
            </w:r>
          </w:p>
        </w:tc>
      </w:tr>
      <w:tr w:rsidR="00910A2D" w:rsidRPr="004F3BE2" w14:paraId="4AF3D510" w14:textId="77777777" w:rsidTr="00910A2D">
        <w:trPr>
          <w:jc w:val="center"/>
        </w:trPr>
        <w:tc>
          <w:tcPr>
            <w:tcW w:w="2155" w:type="dxa"/>
            <w:vMerge/>
          </w:tcPr>
          <w:p w14:paraId="529AE137" w14:textId="77777777" w:rsidR="00910A2D" w:rsidRPr="004F3BE2" w:rsidRDefault="00910A2D" w:rsidP="007176F8">
            <w:pPr>
              <w:spacing w:after="0" w:line="240" w:lineRule="auto"/>
              <w:rPr>
                <w:rFonts w:ascii="Times New Roman" w:hAnsi="Times New Roman"/>
                <w:i/>
              </w:rPr>
            </w:pPr>
          </w:p>
        </w:tc>
        <w:tc>
          <w:tcPr>
            <w:tcW w:w="2188" w:type="dxa"/>
            <w:vMerge/>
            <w:vAlign w:val="center"/>
          </w:tcPr>
          <w:p w14:paraId="1ABECA1B" w14:textId="77777777" w:rsidR="00910A2D" w:rsidRPr="004F3BE2" w:rsidRDefault="00910A2D" w:rsidP="007176F8">
            <w:pPr>
              <w:spacing w:after="0" w:line="240" w:lineRule="auto"/>
              <w:rPr>
                <w:rFonts w:ascii="Times New Roman" w:hAnsi="Times New Roman"/>
                <w:i/>
              </w:rPr>
            </w:pPr>
          </w:p>
        </w:tc>
        <w:tc>
          <w:tcPr>
            <w:tcW w:w="851" w:type="dxa"/>
            <w:vMerge/>
            <w:vAlign w:val="center"/>
          </w:tcPr>
          <w:p w14:paraId="245C4075" w14:textId="77777777" w:rsidR="00910A2D" w:rsidRPr="004F3BE2" w:rsidRDefault="00910A2D" w:rsidP="007176F8">
            <w:pPr>
              <w:spacing w:after="0" w:line="240" w:lineRule="auto"/>
              <w:rPr>
                <w:rFonts w:ascii="Times New Roman" w:hAnsi="Times New Roman"/>
                <w:i/>
                <w:iCs/>
              </w:rPr>
            </w:pPr>
          </w:p>
        </w:tc>
        <w:tc>
          <w:tcPr>
            <w:tcW w:w="992" w:type="dxa"/>
            <w:vMerge/>
            <w:shd w:val="clear" w:color="auto" w:fill="FFFF00"/>
          </w:tcPr>
          <w:p w14:paraId="02218965" w14:textId="77777777" w:rsidR="00910A2D" w:rsidRPr="004F3BE2" w:rsidRDefault="00910A2D" w:rsidP="007176F8">
            <w:pPr>
              <w:suppressAutoHyphens/>
              <w:spacing w:after="0" w:line="240" w:lineRule="auto"/>
              <w:jc w:val="center"/>
              <w:rPr>
                <w:rFonts w:ascii="Times New Roman" w:hAnsi="Times New Roman"/>
              </w:rPr>
            </w:pPr>
          </w:p>
        </w:tc>
        <w:tc>
          <w:tcPr>
            <w:tcW w:w="841" w:type="dxa"/>
            <w:vMerge w:val="restart"/>
          </w:tcPr>
          <w:p w14:paraId="5BA0A6B4"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Всего</w:t>
            </w:r>
          </w:p>
          <w:p w14:paraId="3D283E61" w14:textId="77777777" w:rsidR="00910A2D" w:rsidRPr="004F3BE2" w:rsidRDefault="00910A2D" w:rsidP="007176F8">
            <w:pPr>
              <w:suppressAutoHyphens/>
              <w:spacing w:after="0" w:line="240" w:lineRule="auto"/>
              <w:jc w:val="center"/>
              <w:rPr>
                <w:rFonts w:ascii="Times New Roman" w:hAnsi="Times New Roman"/>
              </w:rPr>
            </w:pPr>
          </w:p>
        </w:tc>
        <w:tc>
          <w:tcPr>
            <w:tcW w:w="5670" w:type="dxa"/>
            <w:gridSpan w:val="7"/>
          </w:tcPr>
          <w:p w14:paraId="4BEDEACD"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В том числе</w:t>
            </w:r>
          </w:p>
        </w:tc>
        <w:tc>
          <w:tcPr>
            <w:tcW w:w="2319" w:type="dxa"/>
            <w:gridSpan w:val="2"/>
            <w:vMerge/>
            <w:vAlign w:val="center"/>
          </w:tcPr>
          <w:p w14:paraId="015592F8" w14:textId="77777777" w:rsidR="00910A2D" w:rsidRPr="004F3BE2" w:rsidRDefault="00910A2D" w:rsidP="007176F8">
            <w:pPr>
              <w:suppressAutoHyphens/>
              <w:spacing w:after="0" w:line="240" w:lineRule="auto"/>
              <w:jc w:val="center"/>
              <w:rPr>
                <w:rFonts w:ascii="Times New Roman" w:hAnsi="Times New Roman"/>
                <w:i/>
              </w:rPr>
            </w:pPr>
          </w:p>
        </w:tc>
      </w:tr>
      <w:tr w:rsidR="00910A2D" w:rsidRPr="004F3BE2" w14:paraId="5FDAEC96" w14:textId="77777777" w:rsidTr="00910A2D">
        <w:trPr>
          <w:cantSplit/>
          <w:trHeight w:val="1681"/>
          <w:jc w:val="center"/>
        </w:trPr>
        <w:tc>
          <w:tcPr>
            <w:tcW w:w="2155" w:type="dxa"/>
            <w:vMerge/>
          </w:tcPr>
          <w:p w14:paraId="07419DA9" w14:textId="77777777" w:rsidR="00910A2D" w:rsidRPr="004F3BE2" w:rsidRDefault="00910A2D" w:rsidP="007176F8">
            <w:pPr>
              <w:spacing w:after="0" w:line="240" w:lineRule="auto"/>
              <w:rPr>
                <w:rFonts w:ascii="Times New Roman" w:hAnsi="Times New Roman"/>
                <w:i/>
              </w:rPr>
            </w:pPr>
          </w:p>
        </w:tc>
        <w:tc>
          <w:tcPr>
            <w:tcW w:w="2188" w:type="dxa"/>
            <w:vMerge/>
            <w:vAlign w:val="center"/>
          </w:tcPr>
          <w:p w14:paraId="7B4A08F9" w14:textId="77777777" w:rsidR="00910A2D" w:rsidRPr="004F3BE2" w:rsidRDefault="00910A2D" w:rsidP="007176F8">
            <w:pPr>
              <w:spacing w:after="0" w:line="240" w:lineRule="auto"/>
              <w:rPr>
                <w:rFonts w:ascii="Times New Roman" w:hAnsi="Times New Roman"/>
                <w:i/>
              </w:rPr>
            </w:pPr>
          </w:p>
        </w:tc>
        <w:tc>
          <w:tcPr>
            <w:tcW w:w="851" w:type="dxa"/>
            <w:vMerge/>
            <w:vAlign w:val="center"/>
          </w:tcPr>
          <w:p w14:paraId="62473B94" w14:textId="77777777" w:rsidR="00910A2D" w:rsidRPr="004F3BE2" w:rsidRDefault="00910A2D" w:rsidP="007176F8">
            <w:pPr>
              <w:spacing w:after="0" w:line="240" w:lineRule="auto"/>
              <w:rPr>
                <w:rFonts w:ascii="Times New Roman" w:hAnsi="Times New Roman"/>
                <w:i/>
              </w:rPr>
            </w:pPr>
          </w:p>
        </w:tc>
        <w:tc>
          <w:tcPr>
            <w:tcW w:w="992" w:type="dxa"/>
            <w:vMerge/>
            <w:shd w:val="clear" w:color="auto" w:fill="FFFF00"/>
          </w:tcPr>
          <w:p w14:paraId="61C5982C" w14:textId="77777777" w:rsidR="00910A2D" w:rsidRPr="004F3BE2" w:rsidRDefault="00910A2D" w:rsidP="007176F8">
            <w:pPr>
              <w:suppressAutoHyphens/>
              <w:spacing w:after="0" w:line="240" w:lineRule="auto"/>
              <w:jc w:val="center"/>
              <w:rPr>
                <w:rFonts w:ascii="Times New Roman" w:hAnsi="Times New Roman"/>
                <w:i/>
              </w:rPr>
            </w:pPr>
          </w:p>
        </w:tc>
        <w:tc>
          <w:tcPr>
            <w:tcW w:w="841" w:type="dxa"/>
            <w:vMerge/>
          </w:tcPr>
          <w:p w14:paraId="746BB00A" w14:textId="77777777" w:rsidR="00910A2D" w:rsidRPr="004F3BE2" w:rsidRDefault="00910A2D" w:rsidP="007176F8">
            <w:pPr>
              <w:suppressAutoHyphens/>
              <w:spacing w:after="0" w:line="240" w:lineRule="auto"/>
              <w:jc w:val="center"/>
              <w:rPr>
                <w:rFonts w:ascii="Times New Roman" w:hAnsi="Times New Roman"/>
                <w:i/>
              </w:rPr>
            </w:pPr>
          </w:p>
        </w:tc>
        <w:tc>
          <w:tcPr>
            <w:tcW w:w="1760" w:type="dxa"/>
            <w:vAlign w:val="center"/>
          </w:tcPr>
          <w:p w14:paraId="624D6A97" w14:textId="77777777" w:rsidR="00910A2D" w:rsidRPr="004F3BE2" w:rsidRDefault="00910A2D" w:rsidP="007176F8">
            <w:pPr>
              <w:suppressAutoHyphens/>
              <w:spacing w:after="0" w:line="240" w:lineRule="auto"/>
              <w:jc w:val="center"/>
              <w:rPr>
                <w:rFonts w:ascii="Times New Roman" w:hAnsi="Times New Roman"/>
                <w:color w:val="000000"/>
              </w:rPr>
            </w:pPr>
            <w:r>
              <w:rPr>
                <w:rFonts w:ascii="Times New Roman" w:hAnsi="Times New Roman"/>
                <w:color w:val="000000"/>
              </w:rPr>
              <w:t>Лабораторных и практических</w:t>
            </w:r>
            <w:r w:rsidRPr="004F3BE2">
              <w:rPr>
                <w:rFonts w:ascii="Times New Roman" w:hAnsi="Times New Roman"/>
                <w:color w:val="000000"/>
              </w:rPr>
              <w:t xml:space="preserve"> занятий</w:t>
            </w:r>
          </w:p>
          <w:p w14:paraId="4EFEFF8B" w14:textId="77777777" w:rsidR="00910A2D" w:rsidRPr="004F3BE2" w:rsidRDefault="00910A2D" w:rsidP="007176F8">
            <w:pPr>
              <w:suppressAutoHyphens/>
              <w:spacing w:after="0" w:line="240" w:lineRule="auto"/>
              <w:jc w:val="center"/>
              <w:rPr>
                <w:rFonts w:ascii="Times New Roman" w:hAnsi="Times New Roman"/>
                <w:color w:val="000000"/>
              </w:rPr>
            </w:pPr>
          </w:p>
          <w:p w14:paraId="279E456C" w14:textId="77777777" w:rsidR="00910A2D" w:rsidRPr="004F3BE2" w:rsidRDefault="00910A2D" w:rsidP="007176F8">
            <w:pPr>
              <w:suppressAutoHyphens/>
              <w:spacing w:after="0" w:line="240" w:lineRule="auto"/>
              <w:jc w:val="center"/>
              <w:rPr>
                <w:rFonts w:ascii="Times New Roman" w:hAnsi="Times New Roman"/>
                <w:i/>
              </w:rPr>
            </w:pPr>
          </w:p>
        </w:tc>
        <w:tc>
          <w:tcPr>
            <w:tcW w:w="1257" w:type="dxa"/>
            <w:vAlign w:val="center"/>
          </w:tcPr>
          <w:p w14:paraId="7DDA1679" w14:textId="77777777" w:rsidR="00910A2D" w:rsidRPr="004F3BE2" w:rsidRDefault="00910A2D" w:rsidP="007176F8">
            <w:pPr>
              <w:suppressAutoHyphens/>
              <w:spacing w:after="0" w:line="240" w:lineRule="auto"/>
              <w:jc w:val="center"/>
              <w:rPr>
                <w:rFonts w:ascii="Times New Roman" w:hAnsi="Times New Roman"/>
                <w:color w:val="000000"/>
              </w:rPr>
            </w:pPr>
            <w:r w:rsidRPr="004F3BE2">
              <w:rPr>
                <w:rFonts w:ascii="Times New Roman" w:hAnsi="Times New Roman"/>
              </w:rPr>
              <w:t>Курсовых работ (проектов)</w:t>
            </w:r>
          </w:p>
          <w:p w14:paraId="329D22C8" w14:textId="77777777" w:rsidR="00910A2D" w:rsidRPr="004F3BE2" w:rsidRDefault="00910A2D" w:rsidP="007176F8">
            <w:pPr>
              <w:suppressAutoHyphens/>
              <w:spacing w:after="0" w:line="240" w:lineRule="auto"/>
              <w:jc w:val="center"/>
              <w:rPr>
                <w:rFonts w:ascii="Times New Roman" w:hAnsi="Times New Roman"/>
                <w:iCs/>
              </w:rPr>
            </w:pPr>
          </w:p>
        </w:tc>
        <w:tc>
          <w:tcPr>
            <w:tcW w:w="1945" w:type="dxa"/>
            <w:gridSpan w:val="2"/>
            <w:vAlign w:val="center"/>
          </w:tcPr>
          <w:p w14:paraId="514C3230" w14:textId="77777777" w:rsidR="00910A2D" w:rsidRPr="004F3BE2" w:rsidRDefault="00910A2D" w:rsidP="00910A2D">
            <w:pPr>
              <w:suppressAutoHyphens/>
              <w:spacing w:after="0" w:line="240" w:lineRule="auto"/>
              <w:jc w:val="center"/>
              <w:rPr>
                <w:rFonts w:ascii="Times New Roman" w:hAnsi="Times New Roman"/>
                <w:color w:val="000000"/>
              </w:rPr>
            </w:pPr>
            <w:r w:rsidRPr="004F3BE2">
              <w:rPr>
                <w:rFonts w:ascii="Times New Roman" w:hAnsi="Times New Roman"/>
              </w:rPr>
              <w:t>Самостоятельная работа</w:t>
            </w:r>
          </w:p>
        </w:tc>
        <w:tc>
          <w:tcPr>
            <w:tcW w:w="708" w:type="dxa"/>
            <w:gridSpan w:val="3"/>
            <w:textDirection w:val="btLr"/>
            <w:vAlign w:val="center"/>
          </w:tcPr>
          <w:p w14:paraId="732E4BFA"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Промежуточная аттестация</w:t>
            </w:r>
          </w:p>
        </w:tc>
        <w:tc>
          <w:tcPr>
            <w:tcW w:w="1134" w:type="dxa"/>
            <w:vAlign w:val="center"/>
          </w:tcPr>
          <w:p w14:paraId="5225AF47"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Учебная</w:t>
            </w:r>
          </w:p>
          <w:p w14:paraId="0AC22192" w14:textId="77777777" w:rsidR="00910A2D" w:rsidRPr="004F3BE2" w:rsidRDefault="00910A2D" w:rsidP="007176F8">
            <w:pPr>
              <w:suppressAutoHyphens/>
              <w:spacing w:after="0" w:line="240" w:lineRule="auto"/>
              <w:jc w:val="center"/>
              <w:rPr>
                <w:rFonts w:ascii="Times New Roman" w:hAnsi="Times New Roman"/>
                <w:i/>
              </w:rPr>
            </w:pPr>
          </w:p>
        </w:tc>
        <w:tc>
          <w:tcPr>
            <w:tcW w:w="1185" w:type="dxa"/>
            <w:vAlign w:val="center"/>
          </w:tcPr>
          <w:p w14:paraId="548E8B4B" w14:textId="77777777" w:rsidR="00910A2D" w:rsidRPr="004F3BE2" w:rsidRDefault="00910A2D" w:rsidP="007176F8">
            <w:pPr>
              <w:suppressAutoHyphens/>
              <w:spacing w:after="0" w:line="240" w:lineRule="auto"/>
              <w:jc w:val="center"/>
              <w:rPr>
                <w:rFonts w:ascii="Times New Roman" w:hAnsi="Times New Roman"/>
              </w:rPr>
            </w:pPr>
            <w:r w:rsidRPr="004F3BE2">
              <w:rPr>
                <w:rFonts w:ascii="Times New Roman" w:hAnsi="Times New Roman"/>
              </w:rPr>
              <w:t>Производственная</w:t>
            </w:r>
          </w:p>
          <w:p w14:paraId="7B82B15B" w14:textId="77777777" w:rsidR="00910A2D" w:rsidRPr="004F3BE2" w:rsidRDefault="00910A2D" w:rsidP="007176F8">
            <w:pPr>
              <w:suppressAutoHyphens/>
              <w:spacing w:after="0" w:line="240" w:lineRule="auto"/>
              <w:jc w:val="center"/>
              <w:rPr>
                <w:rFonts w:ascii="Times New Roman" w:hAnsi="Times New Roman"/>
                <w:i/>
              </w:rPr>
            </w:pPr>
          </w:p>
        </w:tc>
      </w:tr>
      <w:tr w:rsidR="00910A2D" w:rsidRPr="004F3BE2" w14:paraId="3A09A043" w14:textId="77777777" w:rsidTr="00910A2D">
        <w:trPr>
          <w:trHeight w:val="77"/>
          <w:jc w:val="center"/>
        </w:trPr>
        <w:tc>
          <w:tcPr>
            <w:tcW w:w="2155" w:type="dxa"/>
            <w:vAlign w:val="center"/>
          </w:tcPr>
          <w:p w14:paraId="6CB3327F"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1</w:t>
            </w:r>
          </w:p>
        </w:tc>
        <w:tc>
          <w:tcPr>
            <w:tcW w:w="2188" w:type="dxa"/>
            <w:vAlign w:val="center"/>
          </w:tcPr>
          <w:p w14:paraId="31A52394"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2</w:t>
            </w:r>
          </w:p>
        </w:tc>
        <w:tc>
          <w:tcPr>
            <w:tcW w:w="851" w:type="dxa"/>
            <w:vAlign w:val="center"/>
          </w:tcPr>
          <w:p w14:paraId="2752BEE8"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3</w:t>
            </w:r>
          </w:p>
        </w:tc>
        <w:tc>
          <w:tcPr>
            <w:tcW w:w="992" w:type="dxa"/>
            <w:vAlign w:val="center"/>
          </w:tcPr>
          <w:p w14:paraId="2C729177"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4</w:t>
            </w:r>
          </w:p>
        </w:tc>
        <w:tc>
          <w:tcPr>
            <w:tcW w:w="841" w:type="dxa"/>
            <w:vAlign w:val="center"/>
          </w:tcPr>
          <w:p w14:paraId="42434B23"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5</w:t>
            </w:r>
          </w:p>
        </w:tc>
        <w:tc>
          <w:tcPr>
            <w:tcW w:w="1760" w:type="dxa"/>
            <w:vAlign w:val="center"/>
          </w:tcPr>
          <w:p w14:paraId="2AA64D71"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6</w:t>
            </w:r>
          </w:p>
        </w:tc>
        <w:tc>
          <w:tcPr>
            <w:tcW w:w="1257" w:type="dxa"/>
            <w:vAlign w:val="center"/>
          </w:tcPr>
          <w:p w14:paraId="48F5A5B7"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7</w:t>
            </w:r>
          </w:p>
        </w:tc>
        <w:tc>
          <w:tcPr>
            <w:tcW w:w="1945" w:type="dxa"/>
            <w:gridSpan w:val="2"/>
            <w:vAlign w:val="center"/>
          </w:tcPr>
          <w:p w14:paraId="12E34A21"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8</w:t>
            </w:r>
          </w:p>
        </w:tc>
        <w:tc>
          <w:tcPr>
            <w:tcW w:w="708" w:type="dxa"/>
            <w:gridSpan w:val="3"/>
            <w:vAlign w:val="center"/>
          </w:tcPr>
          <w:p w14:paraId="349F9600"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9</w:t>
            </w:r>
          </w:p>
        </w:tc>
        <w:tc>
          <w:tcPr>
            <w:tcW w:w="1134" w:type="dxa"/>
            <w:vAlign w:val="center"/>
          </w:tcPr>
          <w:p w14:paraId="694A58D0"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10</w:t>
            </w:r>
          </w:p>
        </w:tc>
        <w:tc>
          <w:tcPr>
            <w:tcW w:w="1185" w:type="dxa"/>
            <w:vAlign w:val="center"/>
          </w:tcPr>
          <w:p w14:paraId="643E0318" w14:textId="77777777" w:rsidR="00910A2D" w:rsidRPr="004F3BE2" w:rsidRDefault="00910A2D" w:rsidP="007176F8">
            <w:pPr>
              <w:spacing w:after="0" w:line="240" w:lineRule="auto"/>
              <w:jc w:val="center"/>
              <w:rPr>
                <w:rFonts w:ascii="Times New Roman" w:hAnsi="Times New Roman"/>
                <w:i/>
              </w:rPr>
            </w:pPr>
            <w:r w:rsidRPr="004F3BE2">
              <w:rPr>
                <w:rFonts w:ascii="Times New Roman" w:hAnsi="Times New Roman"/>
                <w:i/>
              </w:rPr>
              <w:t>11</w:t>
            </w:r>
          </w:p>
        </w:tc>
      </w:tr>
      <w:tr w:rsidR="00910A2D" w:rsidRPr="004F3BE2" w14:paraId="55A9B7B2" w14:textId="77777777" w:rsidTr="00910A2D">
        <w:trPr>
          <w:jc w:val="center"/>
        </w:trPr>
        <w:tc>
          <w:tcPr>
            <w:tcW w:w="2155" w:type="dxa"/>
          </w:tcPr>
          <w:p w14:paraId="1E55FD70" w14:textId="77777777" w:rsidR="00910A2D" w:rsidRPr="004F3BE2" w:rsidRDefault="00910A2D" w:rsidP="007176F8">
            <w:pPr>
              <w:spacing w:after="0" w:line="240" w:lineRule="auto"/>
              <w:jc w:val="center"/>
              <w:rPr>
                <w:rFonts w:ascii="Times New Roman" w:hAnsi="Times New Roman"/>
              </w:rPr>
            </w:pPr>
            <w:r w:rsidRPr="004F3BE2">
              <w:rPr>
                <w:rFonts w:ascii="Times New Roman" w:hAnsi="Times New Roman"/>
              </w:rPr>
              <w:t>ПК 1.1 – 1.6</w:t>
            </w:r>
          </w:p>
          <w:p w14:paraId="63E87605" w14:textId="77777777" w:rsidR="00910A2D" w:rsidRDefault="00910A2D" w:rsidP="007176F8">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05, </w:t>
            </w:r>
          </w:p>
          <w:p w14:paraId="680490D4"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 xml:space="preserve">ОК 07, ОК </w:t>
            </w:r>
            <w:r w:rsidRPr="004F3BE2">
              <w:rPr>
                <w:rFonts w:ascii="Times New Roman" w:hAnsi="Times New Roman"/>
              </w:rPr>
              <w:t>09</w:t>
            </w:r>
          </w:p>
          <w:p w14:paraId="12350E41" w14:textId="77777777" w:rsidR="00910A2D" w:rsidRPr="004F3BE2" w:rsidRDefault="00910A2D" w:rsidP="007176F8">
            <w:pPr>
              <w:spacing w:after="0" w:line="240" w:lineRule="auto"/>
              <w:rPr>
                <w:rFonts w:ascii="Times New Roman" w:hAnsi="Times New Roman"/>
              </w:rPr>
            </w:pPr>
          </w:p>
        </w:tc>
        <w:tc>
          <w:tcPr>
            <w:tcW w:w="2188" w:type="dxa"/>
          </w:tcPr>
          <w:p w14:paraId="1870830C" w14:textId="77777777" w:rsidR="00910A2D" w:rsidRPr="004F3BE2" w:rsidRDefault="00910A2D" w:rsidP="00910A2D">
            <w:pPr>
              <w:spacing w:after="0" w:line="240" w:lineRule="auto"/>
              <w:jc w:val="both"/>
              <w:rPr>
                <w:rFonts w:ascii="Times New Roman" w:hAnsi="Times New Roman"/>
              </w:rPr>
            </w:pPr>
            <w:r w:rsidRPr="004F3BE2">
              <w:rPr>
                <w:rFonts w:ascii="Times New Roman" w:hAnsi="Times New Roman"/>
              </w:rPr>
              <w:t xml:space="preserve">Раздел 1. </w:t>
            </w:r>
            <w:r>
              <w:rPr>
                <w:rFonts w:ascii="Times New Roman" w:hAnsi="Times New Roman"/>
              </w:rPr>
              <w:t xml:space="preserve">МДК 01.01 </w:t>
            </w:r>
            <w:r w:rsidRPr="004F3BE2">
              <w:rPr>
                <w:rFonts w:ascii="Times New Roman" w:hAnsi="Times New Roman"/>
              </w:rPr>
              <w:t>Обеспечение технологического процесса разработки нефтяных и газовых месторождений</w:t>
            </w:r>
          </w:p>
        </w:tc>
        <w:tc>
          <w:tcPr>
            <w:tcW w:w="851" w:type="dxa"/>
          </w:tcPr>
          <w:p w14:paraId="2F601603"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104</w:t>
            </w:r>
          </w:p>
        </w:tc>
        <w:tc>
          <w:tcPr>
            <w:tcW w:w="992" w:type="dxa"/>
          </w:tcPr>
          <w:p w14:paraId="143942D7"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70</w:t>
            </w:r>
          </w:p>
        </w:tc>
        <w:tc>
          <w:tcPr>
            <w:tcW w:w="841" w:type="dxa"/>
          </w:tcPr>
          <w:p w14:paraId="73C5EC19"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104</w:t>
            </w:r>
          </w:p>
        </w:tc>
        <w:tc>
          <w:tcPr>
            <w:tcW w:w="1760" w:type="dxa"/>
          </w:tcPr>
          <w:p w14:paraId="0AFF6B8E"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rPr>
              <w:t>70</w:t>
            </w:r>
          </w:p>
        </w:tc>
        <w:tc>
          <w:tcPr>
            <w:tcW w:w="1257" w:type="dxa"/>
          </w:tcPr>
          <w:p w14:paraId="03CDCC6E" w14:textId="77777777" w:rsidR="00910A2D" w:rsidRPr="004F3BE2" w:rsidRDefault="00910A2D" w:rsidP="007176F8">
            <w:pPr>
              <w:spacing w:after="0" w:line="240" w:lineRule="auto"/>
              <w:jc w:val="center"/>
              <w:rPr>
                <w:rFonts w:ascii="Times New Roman" w:hAnsi="Times New Roman"/>
              </w:rPr>
            </w:pPr>
          </w:p>
        </w:tc>
        <w:tc>
          <w:tcPr>
            <w:tcW w:w="1945" w:type="dxa"/>
            <w:gridSpan w:val="2"/>
          </w:tcPr>
          <w:p w14:paraId="09284106" w14:textId="77777777" w:rsidR="00910A2D" w:rsidRPr="004F3BE2" w:rsidRDefault="00910A2D" w:rsidP="007176F8">
            <w:pPr>
              <w:spacing w:after="0" w:line="240" w:lineRule="auto"/>
              <w:jc w:val="center"/>
              <w:rPr>
                <w:rFonts w:ascii="Times New Roman" w:hAnsi="Times New Roman"/>
              </w:rPr>
            </w:pPr>
          </w:p>
        </w:tc>
        <w:tc>
          <w:tcPr>
            <w:tcW w:w="708" w:type="dxa"/>
            <w:gridSpan w:val="3"/>
          </w:tcPr>
          <w:p w14:paraId="68534B55" w14:textId="77777777" w:rsidR="00910A2D" w:rsidRPr="004F3BE2" w:rsidRDefault="00910A2D" w:rsidP="007176F8">
            <w:pPr>
              <w:spacing w:after="0" w:line="240" w:lineRule="auto"/>
              <w:jc w:val="center"/>
              <w:rPr>
                <w:rFonts w:ascii="Times New Roman" w:hAnsi="Times New Roman"/>
              </w:rPr>
            </w:pPr>
            <w:r w:rsidRPr="004F3BE2">
              <w:rPr>
                <w:rFonts w:ascii="Times New Roman" w:hAnsi="Times New Roman"/>
              </w:rPr>
              <w:t>Х</w:t>
            </w:r>
          </w:p>
          <w:p w14:paraId="5E7DF902" w14:textId="77777777" w:rsidR="00910A2D" w:rsidRPr="004F3BE2" w:rsidRDefault="00910A2D" w:rsidP="007176F8">
            <w:pPr>
              <w:spacing w:after="0" w:line="240" w:lineRule="auto"/>
              <w:jc w:val="center"/>
              <w:rPr>
                <w:rFonts w:ascii="Times New Roman" w:hAnsi="Times New Roman"/>
              </w:rPr>
            </w:pPr>
          </w:p>
        </w:tc>
        <w:tc>
          <w:tcPr>
            <w:tcW w:w="1134" w:type="dxa"/>
          </w:tcPr>
          <w:p w14:paraId="21C6A89B" w14:textId="77777777" w:rsidR="00910A2D" w:rsidRPr="004F3BE2" w:rsidRDefault="00910A2D" w:rsidP="007176F8">
            <w:pPr>
              <w:spacing w:after="0" w:line="240" w:lineRule="auto"/>
              <w:jc w:val="center"/>
              <w:rPr>
                <w:rFonts w:ascii="Times New Roman" w:hAnsi="Times New Roman"/>
                <w:b/>
                <w:bCs/>
              </w:rPr>
            </w:pPr>
          </w:p>
        </w:tc>
        <w:tc>
          <w:tcPr>
            <w:tcW w:w="1185" w:type="dxa"/>
          </w:tcPr>
          <w:p w14:paraId="5D3F04D8" w14:textId="77777777" w:rsidR="00910A2D" w:rsidRPr="004F3BE2" w:rsidRDefault="00910A2D" w:rsidP="007176F8">
            <w:pPr>
              <w:spacing w:after="0" w:line="240" w:lineRule="auto"/>
              <w:jc w:val="center"/>
              <w:rPr>
                <w:rFonts w:ascii="Times New Roman" w:hAnsi="Times New Roman"/>
                <w:b/>
                <w:bCs/>
              </w:rPr>
            </w:pPr>
          </w:p>
        </w:tc>
      </w:tr>
      <w:tr w:rsidR="00910A2D" w:rsidRPr="004F3BE2" w14:paraId="0C0760A2" w14:textId="77777777" w:rsidTr="00910A2D">
        <w:trPr>
          <w:jc w:val="center"/>
        </w:trPr>
        <w:tc>
          <w:tcPr>
            <w:tcW w:w="2155" w:type="dxa"/>
          </w:tcPr>
          <w:p w14:paraId="6AF910B6" w14:textId="77777777" w:rsidR="00910A2D" w:rsidRPr="004F3BE2" w:rsidRDefault="00910A2D" w:rsidP="007176F8">
            <w:pPr>
              <w:spacing w:after="0" w:line="240" w:lineRule="auto"/>
              <w:jc w:val="center"/>
              <w:rPr>
                <w:rFonts w:ascii="Times New Roman" w:hAnsi="Times New Roman"/>
              </w:rPr>
            </w:pPr>
            <w:r w:rsidRPr="004F3BE2">
              <w:rPr>
                <w:rFonts w:ascii="Times New Roman" w:hAnsi="Times New Roman"/>
              </w:rPr>
              <w:t>ПК 1.1 – 1.6</w:t>
            </w:r>
          </w:p>
          <w:p w14:paraId="70030948" w14:textId="77777777" w:rsidR="00910A2D" w:rsidRDefault="00910A2D" w:rsidP="007176F8">
            <w:pPr>
              <w:spacing w:after="0" w:line="240" w:lineRule="auto"/>
              <w:jc w:val="center"/>
              <w:rPr>
                <w:rFonts w:ascii="Times New Roman" w:hAnsi="Times New Roman"/>
              </w:rPr>
            </w:pPr>
            <w:r w:rsidRPr="004F3BE2">
              <w:rPr>
                <w:rFonts w:ascii="Times New Roman" w:hAnsi="Times New Roman"/>
              </w:rPr>
              <w:t>ОК 01</w:t>
            </w:r>
            <w:r>
              <w:rPr>
                <w:rFonts w:ascii="Times New Roman" w:hAnsi="Times New Roman"/>
              </w:rPr>
              <w:t xml:space="preserve">-ОК 05, </w:t>
            </w:r>
          </w:p>
          <w:p w14:paraId="3F87F00A"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 xml:space="preserve">ОК 07, ОК </w:t>
            </w:r>
            <w:r w:rsidRPr="004F3BE2">
              <w:rPr>
                <w:rFonts w:ascii="Times New Roman" w:hAnsi="Times New Roman"/>
              </w:rPr>
              <w:t>09</w:t>
            </w:r>
          </w:p>
          <w:p w14:paraId="5D10843A" w14:textId="77777777" w:rsidR="00910A2D" w:rsidRPr="004F3BE2" w:rsidRDefault="00910A2D" w:rsidP="007176F8">
            <w:pPr>
              <w:spacing w:after="0" w:line="240" w:lineRule="auto"/>
              <w:jc w:val="center"/>
              <w:rPr>
                <w:rFonts w:ascii="Times New Roman" w:hAnsi="Times New Roman"/>
              </w:rPr>
            </w:pPr>
          </w:p>
        </w:tc>
        <w:tc>
          <w:tcPr>
            <w:tcW w:w="2188" w:type="dxa"/>
          </w:tcPr>
          <w:p w14:paraId="5DAD81AE" w14:textId="77777777" w:rsidR="00910A2D" w:rsidRPr="004F3BE2" w:rsidRDefault="00910A2D" w:rsidP="00910A2D">
            <w:pPr>
              <w:spacing w:after="0" w:line="240" w:lineRule="auto"/>
              <w:jc w:val="both"/>
              <w:rPr>
                <w:rFonts w:ascii="Times New Roman" w:hAnsi="Times New Roman"/>
              </w:rPr>
            </w:pPr>
            <w:r>
              <w:rPr>
                <w:rFonts w:ascii="Times New Roman" w:hAnsi="Times New Roman"/>
              </w:rPr>
              <w:t xml:space="preserve">МДК 01.02 </w:t>
            </w:r>
            <w:r w:rsidRPr="00606718">
              <w:rPr>
                <w:rFonts w:ascii="Times New Roman" w:hAnsi="Times New Roman"/>
              </w:rPr>
              <w:t>Выполнение работ по исследованию нефтяных и газовых скважин</w:t>
            </w:r>
          </w:p>
        </w:tc>
        <w:tc>
          <w:tcPr>
            <w:tcW w:w="851" w:type="dxa"/>
          </w:tcPr>
          <w:p w14:paraId="6454DD88"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80</w:t>
            </w:r>
          </w:p>
        </w:tc>
        <w:tc>
          <w:tcPr>
            <w:tcW w:w="992" w:type="dxa"/>
          </w:tcPr>
          <w:p w14:paraId="26C384C6"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50</w:t>
            </w:r>
          </w:p>
        </w:tc>
        <w:tc>
          <w:tcPr>
            <w:tcW w:w="841" w:type="dxa"/>
          </w:tcPr>
          <w:p w14:paraId="35C955A7"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80</w:t>
            </w:r>
          </w:p>
        </w:tc>
        <w:tc>
          <w:tcPr>
            <w:tcW w:w="1760" w:type="dxa"/>
          </w:tcPr>
          <w:p w14:paraId="07E7CA94"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50</w:t>
            </w:r>
          </w:p>
        </w:tc>
        <w:tc>
          <w:tcPr>
            <w:tcW w:w="1257" w:type="dxa"/>
          </w:tcPr>
          <w:p w14:paraId="62533A40" w14:textId="77777777" w:rsidR="00910A2D" w:rsidRPr="004F3BE2" w:rsidRDefault="00910A2D" w:rsidP="007176F8">
            <w:pPr>
              <w:spacing w:after="0" w:line="240" w:lineRule="auto"/>
              <w:jc w:val="center"/>
              <w:rPr>
                <w:rFonts w:ascii="Times New Roman" w:hAnsi="Times New Roman"/>
              </w:rPr>
            </w:pPr>
          </w:p>
        </w:tc>
        <w:tc>
          <w:tcPr>
            <w:tcW w:w="1945" w:type="dxa"/>
            <w:gridSpan w:val="2"/>
          </w:tcPr>
          <w:p w14:paraId="2DEE82B7" w14:textId="77777777" w:rsidR="00910A2D" w:rsidRPr="004F3BE2" w:rsidRDefault="00910A2D" w:rsidP="007176F8">
            <w:pPr>
              <w:spacing w:after="0" w:line="240" w:lineRule="auto"/>
              <w:jc w:val="center"/>
              <w:rPr>
                <w:rFonts w:ascii="Times New Roman" w:hAnsi="Times New Roman"/>
              </w:rPr>
            </w:pPr>
          </w:p>
        </w:tc>
        <w:tc>
          <w:tcPr>
            <w:tcW w:w="708" w:type="dxa"/>
            <w:gridSpan w:val="3"/>
          </w:tcPr>
          <w:p w14:paraId="32197BAD" w14:textId="77777777" w:rsidR="00910A2D" w:rsidRPr="004F3BE2" w:rsidRDefault="00910A2D" w:rsidP="007176F8">
            <w:pPr>
              <w:spacing w:after="0" w:line="240" w:lineRule="auto"/>
              <w:jc w:val="center"/>
              <w:rPr>
                <w:rFonts w:ascii="Times New Roman" w:hAnsi="Times New Roman"/>
              </w:rPr>
            </w:pPr>
          </w:p>
        </w:tc>
        <w:tc>
          <w:tcPr>
            <w:tcW w:w="1134" w:type="dxa"/>
          </w:tcPr>
          <w:p w14:paraId="16AA637B" w14:textId="77777777" w:rsidR="00910A2D" w:rsidRPr="004F3BE2" w:rsidRDefault="00910A2D" w:rsidP="007176F8">
            <w:pPr>
              <w:spacing w:after="0" w:line="240" w:lineRule="auto"/>
              <w:jc w:val="center"/>
              <w:rPr>
                <w:rFonts w:ascii="Times New Roman" w:hAnsi="Times New Roman"/>
                <w:b/>
                <w:bCs/>
              </w:rPr>
            </w:pPr>
          </w:p>
        </w:tc>
        <w:tc>
          <w:tcPr>
            <w:tcW w:w="1185" w:type="dxa"/>
          </w:tcPr>
          <w:p w14:paraId="21B7320A" w14:textId="77777777" w:rsidR="00910A2D" w:rsidRPr="004F3BE2" w:rsidRDefault="00910A2D" w:rsidP="007176F8">
            <w:pPr>
              <w:spacing w:after="0" w:line="240" w:lineRule="auto"/>
              <w:jc w:val="center"/>
              <w:rPr>
                <w:rFonts w:ascii="Times New Roman" w:hAnsi="Times New Roman"/>
                <w:b/>
                <w:bCs/>
              </w:rPr>
            </w:pPr>
          </w:p>
        </w:tc>
      </w:tr>
      <w:tr w:rsidR="00910A2D" w:rsidRPr="004F3BE2" w14:paraId="3158EB09" w14:textId="77777777" w:rsidTr="00910A2D">
        <w:trPr>
          <w:jc w:val="center"/>
        </w:trPr>
        <w:tc>
          <w:tcPr>
            <w:tcW w:w="2155" w:type="dxa"/>
          </w:tcPr>
          <w:p w14:paraId="1212E6C5" w14:textId="77777777" w:rsidR="00910A2D" w:rsidRPr="004F3BE2" w:rsidRDefault="00910A2D" w:rsidP="007176F8">
            <w:pPr>
              <w:spacing w:after="0" w:line="240" w:lineRule="auto"/>
              <w:jc w:val="center"/>
              <w:rPr>
                <w:rFonts w:ascii="Times New Roman" w:hAnsi="Times New Roman"/>
              </w:rPr>
            </w:pPr>
          </w:p>
        </w:tc>
        <w:tc>
          <w:tcPr>
            <w:tcW w:w="2188" w:type="dxa"/>
          </w:tcPr>
          <w:p w14:paraId="7A2BC4B7" w14:textId="77777777" w:rsidR="00910A2D" w:rsidRDefault="00910A2D" w:rsidP="00910A2D">
            <w:pPr>
              <w:spacing w:after="0" w:line="240" w:lineRule="auto"/>
              <w:jc w:val="both"/>
              <w:rPr>
                <w:rFonts w:ascii="Times New Roman" w:hAnsi="Times New Roman"/>
              </w:rPr>
            </w:pPr>
            <w:r>
              <w:rPr>
                <w:rFonts w:ascii="Times New Roman" w:hAnsi="Times New Roman"/>
              </w:rPr>
              <w:t xml:space="preserve">Учебная практика </w:t>
            </w:r>
          </w:p>
        </w:tc>
        <w:tc>
          <w:tcPr>
            <w:tcW w:w="851" w:type="dxa"/>
          </w:tcPr>
          <w:p w14:paraId="7C26A6AC" w14:textId="77777777" w:rsidR="00910A2D" w:rsidRDefault="00910A2D" w:rsidP="007176F8">
            <w:pPr>
              <w:spacing w:after="0" w:line="240" w:lineRule="auto"/>
              <w:jc w:val="center"/>
              <w:rPr>
                <w:rFonts w:ascii="Times New Roman" w:hAnsi="Times New Roman"/>
                <w:b/>
                <w:bCs/>
              </w:rPr>
            </w:pPr>
            <w:r>
              <w:rPr>
                <w:rFonts w:ascii="Times New Roman" w:hAnsi="Times New Roman"/>
                <w:b/>
                <w:bCs/>
              </w:rPr>
              <w:t>36</w:t>
            </w:r>
          </w:p>
        </w:tc>
        <w:tc>
          <w:tcPr>
            <w:tcW w:w="992" w:type="dxa"/>
          </w:tcPr>
          <w:p w14:paraId="71D520F9"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36</w:t>
            </w:r>
          </w:p>
        </w:tc>
        <w:tc>
          <w:tcPr>
            <w:tcW w:w="841" w:type="dxa"/>
          </w:tcPr>
          <w:p w14:paraId="185EE07A" w14:textId="77777777" w:rsidR="00910A2D" w:rsidRPr="004F3BE2" w:rsidRDefault="00910A2D" w:rsidP="007176F8">
            <w:pPr>
              <w:spacing w:after="0" w:line="240" w:lineRule="auto"/>
              <w:jc w:val="center"/>
              <w:rPr>
                <w:rFonts w:ascii="Times New Roman" w:hAnsi="Times New Roman"/>
                <w:b/>
                <w:bCs/>
              </w:rPr>
            </w:pPr>
          </w:p>
        </w:tc>
        <w:tc>
          <w:tcPr>
            <w:tcW w:w="1760" w:type="dxa"/>
          </w:tcPr>
          <w:p w14:paraId="0AD67114" w14:textId="77777777" w:rsidR="00910A2D" w:rsidRPr="004F3BE2" w:rsidRDefault="00910A2D" w:rsidP="007176F8">
            <w:pPr>
              <w:spacing w:after="0" w:line="240" w:lineRule="auto"/>
              <w:jc w:val="center"/>
              <w:rPr>
                <w:rFonts w:ascii="Times New Roman" w:hAnsi="Times New Roman"/>
              </w:rPr>
            </w:pPr>
          </w:p>
        </w:tc>
        <w:tc>
          <w:tcPr>
            <w:tcW w:w="1257" w:type="dxa"/>
          </w:tcPr>
          <w:p w14:paraId="5FBCCE0D" w14:textId="77777777" w:rsidR="00910A2D" w:rsidRPr="004F3BE2" w:rsidRDefault="00910A2D" w:rsidP="007176F8">
            <w:pPr>
              <w:spacing w:after="0" w:line="240" w:lineRule="auto"/>
              <w:jc w:val="center"/>
              <w:rPr>
                <w:rFonts w:ascii="Times New Roman" w:hAnsi="Times New Roman"/>
              </w:rPr>
            </w:pPr>
          </w:p>
        </w:tc>
        <w:tc>
          <w:tcPr>
            <w:tcW w:w="1945" w:type="dxa"/>
            <w:gridSpan w:val="2"/>
          </w:tcPr>
          <w:p w14:paraId="6939B4FE" w14:textId="77777777" w:rsidR="00910A2D" w:rsidRPr="004F3BE2" w:rsidRDefault="00910A2D" w:rsidP="007176F8">
            <w:pPr>
              <w:spacing w:after="0" w:line="240" w:lineRule="auto"/>
              <w:jc w:val="center"/>
              <w:rPr>
                <w:rFonts w:ascii="Times New Roman" w:hAnsi="Times New Roman"/>
              </w:rPr>
            </w:pPr>
          </w:p>
        </w:tc>
        <w:tc>
          <w:tcPr>
            <w:tcW w:w="708" w:type="dxa"/>
            <w:gridSpan w:val="3"/>
          </w:tcPr>
          <w:p w14:paraId="65E1602B" w14:textId="77777777" w:rsidR="00910A2D" w:rsidRPr="004F3BE2" w:rsidRDefault="00910A2D" w:rsidP="007176F8">
            <w:pPr>
              <w:spacing w:after="0" w:line="240" w:lineRule="auto"/>
              <w:jc w:val="center"/>
              <w:rPr>
                <w:rFonts w:ascii="Times New Roman" w:hAnsi="Times New Roman"/>
              </w:rPr>
            </w:pPr>
          </w:p>
        </w:tc>
        <w:tc>
          <w:tcPr>
            <w:tcW w:w="1134" w:type="dxa"/>
          </w:tcPr>
          <w:p w14:paraId="1233410B"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36</w:t>
            </w:r>
          </w:p>
        </w:tc>
        <w:tc>
          <w:tcPr>
            <w:tcW w:w="1185" w:type="dxa"/>
          </w:tcPr>
          <w:p w14:paraId="5352FA4B" w14:textId="77777777" w:rsidR="00910A2D" w:rsidRPr="004F3BE2" w:rsidRDefault="00910A2D" w:rsidP="007176F8">
            <w:pPr>
              <w:spacing w:after="0" w:line="240" w:lineRule="auto"/>
              <w:jc w:val="center"/>
              <w:rPr>
                <w:rFonts w:ascii="Times New Roman" w:hAnsi="Times New Roman"/>
                <w:b/>
                <w:bCs/>
              </w:rPr>
            </w:pPr>
          </w:p>
        </w:tc>
      </w:tr>
      <w:tr w:rsidR="00910A2D" w:rsidRPr="004F3BE2" w14:paraId="7A54AAA1" w14:textId="77777777" w:rsidTr="00910A2D">
        <w:trPr>
          <w:jc w:val="center"/>
        </w:trPr>
        <w:tc>
          <w:tcPr>
            <w:tcW w:w="2155" w:type="dxa"/>
          </w:tcPr>
          <w:p w14:paraId="3B3D7F4D" w14:textId="77777777" w:rsidR="00910A2D" w:rsidRPr="004F3BE2" w:rsidRDefault="00910A2D" w:rsidP="007176F8">
            <w:pPr>
              <w:spacing w:after="0" w:line="240" w:lineRule="auto"/>
              <w:jc w:val="center"/>
              <w:rPr>
                <w:rFonts w:ascii="Times New Roman" w:hAnsi="Times New Roman"/>
              </w:rPr>
            </w:pPr>
          </w:p>
        </w:tc>
        <w:tc>
          <w:tcPr>
            <w:tcW w:w="2188" w:type="dxa"/>
          </w:tcPr>
          <w:p w14:paraId="41498E4E" w14:textId="77777777" w:rsidR="00910A2D" w:rsidRDefault="00910A2D" w:rsidP="00910A2D">
            <w:pPr>
              <w:spacing w:after="0" w:line="240" w:lineRule="auto"/>
              <w:jc w:val="both"/>
              <w:rPr>
                <w:rFonts w:ascii="Times New Roman" w:hAnsi="Times New Roman"/>
              </w:rPr>
            </w:pPr>
            <w:r>
              <w:rPr>
                <w:rFonts w:ascii="Times New Roman" w:hAnsi="Times New Roman"/>
              </w:rPr>
              <w:t>Производственная практика</w:t>
            </w:r>
          </w:p>
        </w:tc>
        <w:tc>
          <w:tcPr>
            <w:tcW w:w="851" w:type="dxa"/>
          </w:tcPr>
          <w:p w14:paraId="3DE51E4D"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36</w:t>
            </w:r>
          </w:p>
        </w:tc>
        <w:tc>
          <w:tcPr>
            <w:tcW w:w="992" w:type="dxa"/>
          </w:tcPr>
          <w:p w14:paraId="19C85341" w14:textId="77777777" w:rsidR="00910A2D" w:rsidRPr="004F3BE2" w:rsidRDefault="00910A2D" w:rsidP="007176F8">
            <w:pPr>
              <w:spacing w:after="0" w:line="240" w:lineRule="auto"/>
              <w:jc w:val="center"/>
              <w:rPr>
                <w:rFonts w:ascii="Times New Roman" w:hAnsi="Times New Roman"/>
              </w:rPr>
            </w:pPr>
            <w:r>
              <w:rPr>
                <w:rFonts w:ascii="Times New Roman" w:hAnsi="Times New Roman"/>
              </w:rPr>
              <w:t>36</w:t>
            </w:r>
          </w:p>
        </w:tc>
        <w:tc>
          <w:tcPr>
            <w:tcW w:w="841" w:type="dxa"/>
          </w:tcPr>
          <w:p w14:paraId="352EB1F1" w14:textId="77777777" w:rsidR="00910A2D" w:rsidRPr="004F3BE2" w:rsidRDefault="00910A2D" w:rsidP="007176F8">
            <w:pPr>
              <w:spacing w:after="0" w:line="240" w:lineRule="auto"/>
              <w:jc w:val="center"/>
              <w:rPr>
                <w:rFonts w:ascii="Times New Roman" w:hAnsi="Times New Roman"/>
                <w:b/>
                <w:bCs/>
              </w:rPr>
            </w:pPr>
          </w:p>
        </w:tc>
        <w:tc>
          <w:tcPr>
            <w:tcW w:w="1760" w:type="dxa"/>
          </w:tcPr>
          <w:p w14:paraId="5B6D2F69" w14:textId="77777777" w:rsidR="00910A2D" w:rsidRPr="004F3BE2" w:rsidRDefault="00910A2D" w:rsidP="007176F8">
            <w:pPr>
              <w:spacing w:after="0" w:line="240" w:lineRule="auto"/>
              <w:jc w:val="center"/>
              <w:rPr>
                <w:rFonts w:ascii="Times New Roman" w:hAnsi="Times New Roman"/>
              </w:rPr>
            </w:pPr>
          </w:p>
        </w:tc>
        <w:tc>
          <w:tcPr>
            <w:tcW w:w="1257" w:type="dxa"/>
          </w:tcPr>
          <w:p w14:paraId="06C0A637" w14:textId="77777777" w:rsidR="00910A2D" w:rsidRPr="004F3BE2" w:rsidRDefault="00910A2D" w:rsidP="007176F8">
            <w:pPr>
              <w:spacing w:after="0" w:line="240" w:lineRule="auto"/>
              <w:jc w:val="center"/>
              <w:rPr>
                <w:rFonts w:ascii="Times New Roman" w:hAnsi="Times New Roman"/>
              </w:rPr>
            </w:pPr>
          </w:p>
        </w:tc>
        <w:tc>
          <w:tcPr>
            <w:tcW w:w="1945" w:type="dxa"/>
            <w:gridSpan w:val="2"/>
          </w:tcPr>
          <w:p w14:paraId="27B54201" w14:textId="77777777" w:rsidR="00910A2D" w:rsidRPr="004F3BE2" w:rsidRDefault="00910A2D" w:rsidP="007176F8">
            <w:pPr>
              <w:spacing w:after="0" w:line="240" w:lineRule="auto"/>
              <w:jc w:val="center"/>
              <w:rPr>
                <w:rFonts w:ascii="Times New Roman" w:hAnsi="Times New Roman"/>
              </w:rPr>
            </w:pPr>
          </w:p>
        </w:tc>
        <w:tc>
          <w:tcPr>
            <w:tcW w:w="708" w:type="dxa"/>
            <w:gridSpan w:val="3"/>
          </w:tcPr>
          <w:p w14:paraId="6FB1F8C7" w14:textId="77777777" w:rsidR="00910A2D" w:rsidRPr="004F3BE2" w:rsidRDefault="00910A2D" w:rsidP="007176F8">
            <w:pPr>
              <w:spacing w:after="0" w:line="240" w:lineRule="auto"/>
              <w:jc w:val="center"/>
              <w:rPr>
                <w:rFonts w:ascii="Times New Roman" w:hAnsi="Times New Roman"/>
              </w:rPr>
            </w:pPr>
          </w:p>
        </w:tc>
        <w:tc>
          <w:tcPr>
            <w:tcW w:w="1134" w:type="dxa"/>
          </w:tcPr>
          <w:p w14:paraId="19A1D106" w14:textId="77777777" w:rsidR="00910A2D" w:rsidRPr="004F3BE2" w:rsidRDefault="00910A2D" w:rsidP="007176F8">
            <w:pPr>
              <w:spacing w:after="0" w:line="240" w:lineRule="auto"/>
              <w:jc w:val="center"/>
              <w:rPr>
                <w:rFonts w:ascii="Times New Roman" w:hAnsi="Times New Roman"/>
                <w:b/>
                <w:bCs/>
              </w:rPr>
            </w:pPr>
          </w:p>
        </w:tc>
        <w:tc>
          <w:tcPr>
            <w:tcW w:w="1185" w:type="dxa"/>
          </w:tcPr>
          <w:p w14:paraId="6FDC87DA" w14:textId="77777777" w:rsidR="00910A2D" w:rsidRPr="004F3BE2" w:rsidRDefault="00910A2D" w:rsidP="007176F8">
            <w:pPr>
              <w:spacing w:after="0" w:line="240" w:lineRule="auto"/>
              <w:jc w:val="center"/>
              <w:rPr>
                <w:rFonts w:ascii="Times New Roman" w:hAnsi="Times New Roman"/>
                <w:b/>
                <w:bCs/>
              </w:rPr>
            </w:pPr>
            <w:r>
              <w:rPr>
                <w:rFonts w:ascii="Times New Roman" w:hAnsi="Times New Roman"/>
                <w:b/>
                <w:bCs/>
              </w:rPr>
              <w:t>36</w:t>
            </w:r>
          </w:p>
        </w:tc>
      </w:tr>
      <w:tr w:rsidR="00910A2D" w:rsidRPr="004F3BE2" w14:paraId="0CA7065D" w14:textId="77777777" w:rsidTr="00910A2D">
        <w:trPr>
          <w:jc w:val="center"/>
        </w:trPr>
        <w:tc>
          <w:tcPr>
            <w:tcW w:w="2155" w:type="dxa"/>
          </w:tcPr>
          <w:p w14:paraId="1D22ED2F" w14:textId="77777777" w:rsidR="00910A2D" w:rsidRPr="004F3BE2" w:rsidRDefault="00910A2D" w:rsidP="007176F8">
            <w:pPr>
              <w:spacing w:after="0" w:line="240" w:lineRule="auto"/>
              <w:rPr>
                <w:rFonts w:ascii="Times New Roman" w:hAnsi="Times New Roman"/>
                <w:i/>
              </w:rPr>
            </w:pPr>
          </w:p>
        </w:tc>
        <w:tc>
          <w:tcPr>
            <w:tcW w:w="2188" w:type="dxa"/>
          </w:tcPr>
          <w:p w14:paraId="5FF1DFF1" w14:textId="77777777" w:rsidR="00910A2D" w:rsidRPr="004F3BE2" w:rsidRDefault="00910A2D" w:rsidP="00910A2D">
            <w:pPr>
              <w:suppressAutoHyphens/>
              <w:spacing w:after="0" w:line="240" w:lineRule="auto"/>
              <w:jc w:val="both"/>
              <w:rPr>
                <w:rFonts w:ascii="Times New Roman" w:hAnsi="Times New Roman"/>
              </w:rPr>
            </w:pPr>
            <w:r w:rsidRPr="004F3BE2">
              <w:rPr>
                <w:rFonts w:ascii="Times New Roman" w:hAnsi="Times New Roman"/>
              </w:rPr>
              <w:t>Промежуточная аттестация</w:t>
            </w:r>
          </w:p>
        </w:tc>
        <w:tc>
          <w:tcPr>
            <w:tcW w:w="851" w:type="dxa"/>
          </w:tcPr>
          <w:p w14:paraId="5D28FF69" w14:textId="77777777" w:rsidR="00910A2D" w:rsidRPr="004F3BE2" w:rsidRDefault="00910A2D" w:rsidP="007176F8">
            <w:pPr>
              <w:suppressAutoHyphens/>
              <w:spacing w:after="0" w:line="240" w:lineRule="auto"/>
              <w:jc w:val="center"/>
              <w:rPr>
                <w:rFonts w:ascii="Times New Roman" w:hAnsi="Times New Roman"/>
                <w:b/>
                <w:bCs/>
              </w:rPr>
            </w:pPr>
            <w:r>
              <w:rPr>
                <w:rFonts w:ascii="Times New Roman" w:hAnsi="Times New Roman"/>
                <w:b/>
                <w:bCs/>
              </w:rPr>
              <w:t>-</w:t>
            </w:r>
          </w:p>
        </w:tc>
        <w:tc>
          <w:tcPr>
            <w:tcW w:w="992" w:type="dxa"/>
            <w:shd w:val="clear" w:color="auto" w:fill="C0C0C0"/>
          </w:tcPr>
          <w:p w14:paraId="08DB3757" w14:textId="77777777" w:rsidR="00910A2D" w:rsidRPr="004F3BE2" w:rsidRDefault="00910A2D" w:rsidP="007176F8">
            <w:pPr>
              <w:spacing w:after="0" w:line="240" w:lineRule="auto"/>
              <w:jc w:val="center"/>
              <w:rPr>
                <w:rFonts w:ascii="Times New Roman" w:hAnsi="Times New Roman"/>
                <w:color w:val="FF0000"/>
              </w:rPr>
            </w:pPr>
          </w:p>
        </w:tc>
        <w:tc>
          <w:tcPr>
            <w:tcW w:w="841" w:type="dxa"/>
            <w:shd w:val="clear" w:color="auto" w:fill="C0C0C0"/>
          </w:tcPr>
          <w:p w14:paraId="5CE6B010" w14:textId="77777777" w:rsidR="00910A2D" w:rsidRPr="004F3BE2" w:rsidRDefault="00910A2D" w:rsidP="007176F8">
            <w:pPr>
              <w:spacing w:after="0" w:line="240" w:lineRule="auto"/>
              <w:jc w:val="center"/>
              <w:rPr>
                <w:rFonts w:ascii="Times New Roman" w:hAnsi="Times New Roman"/>
              </w:rPr>
            </w:pPr>
          </w:p>
        </w:tc>
        <w:tc>
          <w:tcPr>
            <w:tcW w:w="1760" w:type="dxa"/>
            <w:shd w:val="clear" w:color="auto" w:fill="C0C0C0"/>
          </w:tcPr>
          <w:p w14:paraId="18FD3D24" w14:textId="77777777" w:rsidR="00910A2D" w:rsidRPr="004F3BE2" w:rsidRDefault="00910A2D" w:rsidP="007176F8">
            <w:pPr>
              <w:spacing w:after="0" w:line="240" w:lineRule="auto"/>
              <w:jc w:val="center"/>
              <w:rPr>
                <w:rFonts w:ascii="Times New Roman" w:hAnsi="Times New Roman"/>
              </w:rPr>
            </w:pPr>
          </w:p>
        </w:tc>
        <w:tc>
          <w:tcPr>
            <w:tcW w:w="5044" w:type="dxa"/>
            <w:gridSpan w:val="7"/>
            <w:shd w:val="clear" w:color="auto" w:fill="C0C0C0"/>
          </w:tcPr>
          <w:p w14:paraId="461F5410" w14:textId="77777777" w:rsidR="00910A2D" w:rsidRPr="004F3BE2" w:rsidRDefault="00910A2D" w:rsidP="007176F8">
            <w:pPr>
              <w:spacing w:after="0" w:line="240" w:lineRule="auto"/>
              <w:jc w:val="center"/>
              <w:rPr>
                <w:rFonts w:ascii="Times New Roman" w:hAnsi="Times New Roman"/>
              </w:rPr>
            </w:pPr>
          </w:p>
        </w:tc>
        <w:tc>
          <w:tcPr>
            <w:tcW w:w="1185" w:type="dxa"/>
          </w:tcPr>
          <w:p w14:paraId="3AE8B651" w14:textId="77777777" w:rsidR="00910A2D" w:rsidRPr="004F3BE2" w:rsidRDefault="00910A2D" w:rsidP="007176F8">
            <w:pPr>
              <w:suppressAutoHyphens/>
              <w:spacing w:after="0" w:line="240" w:lineRule="auto"/>
              <w:jc w:val="center"/>
              <w:rPr>
                <w:rFonts w:ascii="Times New Roman" w:hAnsi="Times New Roman"/>
              </w:rPr>
            </w:pPr>
          </w:p>
        </w:tc>
      </w:tr>
      <w:tr w:rsidR="00910A2D" w:rsidRPr="004F3BE2" w14:paraId="232A1520" w14:textId="77777777" w:rsidTr="00910A2D">
        <w:trPr>
          <w:jc w:val="center"/>
        </w:trPr>
        <w:tc>
          <w:tcPr>
            <w:tcW w:w="2155" w:type="dxa"/>
          </w:tcPr>
          <w:p w14:paraId="7EABD574" w14:textId="77777777" w:rsidR="00910A2D" w:rsidRPr="004F3BE2" w:rsidRDefault="00910A2D" w:rsidP="007176F8">
            <w:pPr>
              <w:spacing w:after="0" w:line="240" w:lineRule="auto"/>
              <w:rPr>
                <w:rFonts w:ascii="Times New Roman" w:hAnsi="Times New Roman"/>
                <w:b/>
                <w:i/>
              </w:rPr>
            </w:pPr>
          </w:p>
        </w:tc>
        <w:tc>
          <w:tcPr>
            <w:tcW w:w="2188" w:type="dxa"/>
          </w:tcPr>
          <w:p w14:paraId="2128C1C6" w14:textId="77777777" w:rsidR="00910A2D" w:rsidRPr="004F3BE2" w:rsidRDefault="00910A2D" w:rsidP="007176F8">
            <w:pPr>
              <w:spacing w:after="0" w:line="240" w:lineRule="auto"/>
              <w:rPr>
                <w:rFonts w:ascii="Times New Roman" w:hAnsi="Times New Roman"/>
                <w:b/>
                <w:i/>
              </w:rPr>
            </w:pPr>
            <w:r w:rsidRPr="004F3BE2">
              <w:rPr>
                <w:rFonts w:ascii="Times New Roman" w:hAnsi="Times New Roman"/>
                <w:b/>
                <w:i/>
              </w:rPr>
              <w:t>Всего:</w:t>
            </w:r>
          </w:p>
        </w:tc>
        <w:tc>
          <w:tcPr>
            <w:tcW w:w="851" w:type="dxa"/>
          </w:tcPr>
          <w:p w14:paraId="339E7B82" w14:textId="77777777" w:rsidR="00910A2D" w:rsidRPr="004F3BE2" w:rsidRDefault="00910A2D" w:rsidP="007176F8">
            <w:pPr>
              <w:spacing w:after="0" w:line="240" w:lineRule="auto"/>
              <w:jc w:val="center"/>
              <w:rPr>
                <w:rFonts w:ascii="Times New Roman" w:hAnsi="Times New Roman"/>
                <w:b/>
                <w:i/>
              </w:rPr>
            </w:pPr>
            <w:r w:rsidRPr="004F3BE2">
              <w:rPr>
                <w:rFonts w:ascii="Times New Roman" w:hAnsi="Times New Roman"/>
                <w:b/>
                <w:i/>
              </w:rPr>
              <w:t>256</w:t>
            </w:r>
          </w:p>
        </w:tc>
        <w:tc>
          <w:tcPr>
            <w:tcW w:w="992" w:type="dxa"/>
          </w:tcPr>
          <w:p w14:paraId="61F4F501" w14:textId="77777777" w:rsidR="00910A2D" w:rsidRPr="004F3BE2" w:rsidRDefault="00910A2D" w:rsidP="007176F8">
            <w:pPr>
              <w:spacing w:after="0" w:line="240" w:lineRule="auto"/>
              <w:jc w:val="center"/>
              <w:rPr>
                <w:rFonts w:ascii="Times New Roman" w:hAnsi="Times New Roman"/>
                <w:b/>
                <w:i/>
              </w:rPr>
            </w:pPr>
            <w:r w:rsidRPr="004F3BE2">
              <w:rPr>
                <w:rFonts w:ascii="Times New Roman" w:hAnsi="Times New Roman"/>
                <w:b/>
                <w:i/>
              </w:rPr>
              <w:t>192</w:t>
            </w:r>
          </w:p>
        </w:tc>
        <w:tc>
          <w:tcPr>
            <w:tcW w:w="841" w:type="dxa"/>
          </w:tcPr>
          <w:p w14:paraId="0D680BD8" w14:textId="77777777" w:rsidR="00910A2D" w:rsidRPr="004F3BE2" w:rsidRDefault="00910A2D" w:rsidP="007176F8">
            <w:pPr>
              <w:spacing w:after="0" w:line="240" w:lineRule="auto"/>
              <w:jc w:val="center"/>
              <w:rPr>
                <w:rFonts w:ascii="Times New Roman" w:hAnsi="Times New Roman"/>
                <w:b/>
                <w:i/>
              </w:rPr>
            </w:pPr>
            <w:r>
              <w:rPr>
                <w:rFonts w:ascii="Times New Roman" w:hAnsi="Times New Roman"/>
                <w:b/>
                <w:i/>
              </w:rPr>
              <w:t>184</w:t>
            </w:r>
          </w:p>
        </w:tc>
        <w:tc>
          <w:tcPr>
            <w:tcW w:w="1760" w:type="dxa"/>
          </w:tcPr>
          <w:p w14:paraId="6B9B2732" w14:textId="77777777" w:rsidR="00910A2D" w:rsidRPr="004F3BE2" w:rsidRDefault="00910A2D" w:rsidP="007176F8">
            <w:pPr>
              <w:spacing w:after="0" w:line="240" w:lineRule="auto"/>
              <w:jc w:val="center"/>
              <w:rPr>
                <w:rFonts w:ascii="Times New Roman" w:hAnsi="Times New Roman"/>
                <w:b/>
                <w:i/>
              </w:rPr>
            </w:pPr>
            <w:r w:rsidRPr="004F3BE2">
              <w:rPr>
                <w:rFonts w:ascii="Times New Roman" w:hAnsi="Times New Roman"/>
                <w:b/>
                <w:i/>
              </w:rPr>
              <w:t>120</w:t>
            </w:r>
          </w:p>
        </w:tc>
        <w:tc>
          <w:tcPr>
            <w:tcW w:w="2159" w:type="dxa"/>
            <w:gridSpan w:val="2"/>
          </w:tcPr>
          <w:p w14:paraId="3A3B9F2D" w14:textId="77777777" w:rsidR="00910A2D" w:rsidRPr="004F3BE2" w:rsidRDefault="00910A2D" w:rsidP="007176F8">
            <w:pPr>
              <w:spacing w:after="0" w:line="240" w:lineRule="auto"/>
              <w:jc w:val="center"/>
              <w:rPr>
                <w:rFonts w:ascii="Times New Roman" w:hAnsi="Times New Roman"/>
                <w:b/>
                <w:i/>
              </w:rPr>
            </w:pPr>
          </w:p>
        </w:tc>
        <w:tc>
          <w:tcPr>
            <w:tcW w:w="1076" w:type="dxa"/>
            <w:gridSpan w:val="2"/>
          </w:tcPr>
          <w:p w14:paraId="1C565E7C" w14:textId="77777777" w:rsidR="00910A2D" w:rsidRPr="004F3BE2" w:rsidRDefault="00910A2D" w:rsidP="007176F8">
            <w:pPr>
              <w:spacing w:after="0" w:line="240" w:lineRule="auto"/>
              <w:jc w:val="center"/>
              <w:rPr>
                <w:rFonts w:ascii="Times New Roman" w:hAnsi="Times New Roman"/>
                <w:b/>
                <w:i/>
              </w:rPr>
            </w:pPr>
          </w:p>
        </w:tc>
        <w:tc>
          <w:tcPr>
            <w:tcW w:w="348" w:type="dxa"/>
          </w:tcPr>
          <w:p w14:paraId="38738C6B" w14:textId="77777777" w:rsidR="00910A2D" w:rsidRPr="004F3BE2" w:rsidRDefault="00910A2D" w:rsidP="007176F8">
            <w:pPr>
              <w:spacing w:after="0" w:line="240" w:lineRule="auto"/>
              <w:jc w:val="center"/>
              <w:rPr>
                <w:rFonts w:ascii="Times New Roman" w:hAnsi="Times New Roman"/>
                <w:b/>
                <w:i/>
              </w:rPr>
            </w:pPr>
          </w:p>
        </w:tc>
        <w:tc>
          <w:tcPr>
            <w:tcW w:w="1461" w:type="dxa"/>
            <w:gridSpan w:val="2"/>
          </w:tcPr>
          <w:p w14:paraId="43DEC8C0" w14:textId="77777777" w:rsidR="00910A2D" w:rsidRPr="004F3BE2" w:rsidRDefault="00910A2D" w:rsidP="007176F8">
            <w:pPr>
              <w:spacing w:after="0" w:line="240" w:lineRule="auto"/>
              <w:jc w:val="center"/>
              <w:rPr>
                <w:rFonts w:ascii="Times New Roman" w:hAnsi="Times New Roman"/>
                <w:b/>
                <w:i/>
              </w:rPr>
            </w:pPr>
            <w:r w:rsidRPr="004F3BE2">
              <w:rPr>
                <w:rFonts w:ascii="Times New Roman" w:hAnsi="Times New Roman"/>
                <w:b/>
                <w:i/>
              </w:rPr>
              <w:t>36</w:t>
            </w:r>
          </w:p>
        </w:tc>
        <w:tc>
          <w:tcPr>
            <w:tcW w:w="1185" w:type="dxa"/>
          </w:tcPr>
          <w:p w14:paraId="54C84C75" w14:textId="77777777" w:rsidR="00910A2D" w:rsidRPr="004F3BE2" w:rsidRDefault="00910A2D" w:rsidP="007176F8">
            <w:pPr>
              <w:spacing w:after="0" w:line="240" w:lineRule="auto"/>
              <w:jc w:val="center"/>
              <w:rPr>
                <w:rFonts w:ascii="Times New Roman" w:hAnsi="Times New Roman"/>
                <w:b/>
                <w:i/>
              </w:rPr>
            </w:pPr>
            <w:r w:rsidRPr="004F3BE2">
              <w:rPr>
                <w:rFonts w:ascii="Times New Roman" w:hAnsi="Times New Roman"/>
                <w:b/>
                <w:i/>
              </w:rPr>
              <w:t>36</w:t>
            </w:r>
          </w:p>
        </w:tc>
      </w:tr>
    </w:tbl>
    <w:p w14:paraId="20792054" w14:textId="77777777" w:rsidR="00910A2D" w:rsidRDefault="00910A2D" w:rsidP="00BE48C3">
      <w:pPr>
        <w:spacing w:after="0" w:line="240" w:lineRule="auto"/>
        <w:ind w:firstLine="709"/>
        <w:contextualSpacing/>
        <w:jc w:val="both"/>
        <w:rPr>
          <w:rFonts w:ascii="Times New Roman" w:hAnsi="Times New Roman"/>
          <w:b/>
          <w:sz w:val="24"/>
          <w:szCs w:val="24"/>
        </w:rPr>
      </w:pPr>
    </w:p>
    <w:p w14:paraId="61D9F6BA" w14:textId="77777777" w:rsidR="00910A2D" w:rsidRDefault="00910A2D" w:rsidP="00BE48C3">
      <w:pPr>
        <w:spacing w:after="0" w:line="240" w:lineRule="auto"/>
        <w:ind w:firstLine="709"/>
        <w:contextualSpacing/>
        <w:jc w:val="both"/>
        <w:rPr>
          <w:rFonts w:ascii="Times New Roman" w:hAnsi="Times New Roman"/>
          <w:b/>
          <w:sz w:val="24"/>
          <w:szCs w:val="24"/>
        </w:rPr>
      </w:pPr>
    </w:p>
    <w:p w14:paraId="01DB30F7" w14:textId="77777777" w:rsidR="00910A2D" w:rsidRDefault="00910A2D" w:rsidP="00BE48C3">
      <w:pPr>
        <w:spacing w:after="0" w:line="240" w:lineRule="auto"/>
        <w:ind w:firstLine="709"/>
        <w:contextualSpacing/>
        <w:jc w:val="both"/>
        <w:rPr>
          <w:rFonts w:ascii="Times New Roman" w:hAnsi="Times New Roman"/>
          <w:b/>
          <w:sz w:val="24"/>
          <w:szCs w:val="24"/>
        </w:rPr>
      </w:pPr>
    </w:p>
    <w:p w14:paraId="50F21CB7" w14:textId="77777777" w:rsidR="00910A2D" w:rsidRDefault="00910A2D" w:rsidP="00BE48C3">
      <w:pPr>
        <w:spacing w:after="0" w:line="240" w:lineRule="auto"/>
        <w:ind w:firstLine="709"/>
        <w:contextualSpacing/>
        <w:jc w:val="both"/>
        <w:rPr>
          <w:rFonts w:ascii="Times New Roman" w:hAnsi="Times New Roman"/>
          <w:b/>
          <w:sz w:val="24"/>
          <w:szCs w:val="24"/>
        </w:rPr>
      </w:pPr>
    </w:p>
    <w:p w14:paraId="73448008" w14:textId="77777777" w:rsidR="00BE48C3" w:rsidRDefault="00BE48C3" w:rsidP="00BE48C3">
      <w:pPr>
        <w:spacing w:after="0" w:line="240" w:lineRule="auto"/>
        <w:ind w:firstLine="709"/>
        <w:contextualSpacing/>
        <w:jc w:val="both"/>
        <w:rPr>
          <w:rFonts w:ascii="Times New Roman" w:eastAsia="Calibri" w:hAnsi="Times New Roman" w:cs="Times New Roman"/>
          <w:b/>
          <w:sz w:val="24"/>
          <w:szCs w:val="24"/>
        </w:rPr>
      </w:pPr>
      <w:r w:rsidRPr="007F02A0">
        <w:rPr>
          <w:rFonts w:ascii="Times New Roman" w:hAnsi="Times New Roman"/>
          <w:b/>
          <w:sz w:val="24"/>
          <w:szCs w:val="24"/>
        </w:rPr>
        <w:lastRenderedPageBreak/>
        <w:t xml:space="preserve">2.2. Тематический план и содержание профессионального </w:t>
      </w:r>
      <w:r>
        <w:rPr>
          <w:rFonts w:ascii="Times New Roman" w:hAnsi="Times New Roman"/>
          <w:b/>
          <w:sz w:val="24"/>
          <w:szCs w:val="24"/>
        </w:rPr>
        <w:t xml:space="preserve">модуля </w:t>
      </w:r>
      <w:r w:rsidRPr="007F02A0">
        <w:rPr>
          <w:rFonts w:ascii="Times New Roman" w:hAnsi="Times New Roman"/>
          <w:b/>
          <w:sz w:val="24"/>
          <w:szCs w:val="24"/>
        </w:rPr>
        <w:t>ПМ</w:t>
      </w:r>
      <w:r>
        <w:rPr>
          <w:rFonts w:ascii="Times New Roman" w:hAnsi="Times New Roman"/>
          <w:b/>
          <w:sz w:val="24"/>
          <w:szCs w:val="24"/>
        </w:rPr>
        <w:t xml:space="preserve">.01 </w:t>
      </w:r>
      <w:r w:rsidR="00910A2D">
        <w:rPr>
          <w:rFonts w:ascii="Times New Roman" w:eastAsia="Calibri" w:hAnsi="Times New Roman" w:cs="Times New Roman"/>
          <w:b/>
          <w:sz w:val="24"/>
          <w:szCs w:val="24"/>
        </w:rPr>
        <w:t>Обеспечение технологического процесса разработки нефтяных и газовых месторождений</w:t>
      </w:r>
    </w:p>
    <w:p w14:paraId="25F0A4CD" w14:textId="77777777" w:rsidR="00910A2D" w:rsidRDefault="00910A2D" w:rsidP="00BE48C3">
      <w:pPr>
        <w:spacing w:after="0" w:line="240" w:lineRule="auto"/>
        <w:ind w:firstLine="709"/>
        <w:contextualSpacing/>
        <w:jc w:val="both"/>
        <w:rPr>
          <w:rFonts w:ascii="Times New Roman" w:eastAsia="Calibri" w:hAnsi="Times New Roman" w:cs="Times New Roman"/>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9587"/>
        <w:gridCol w:w="2029"/>
      </w:tblGrid>
      <w:tr w:rsidR="00910A2D" w:rsidRPr="003B4332" w14:paraId="11661D15" w14:textId="77777777" w:rsidTr="00910A2D">
        <w:trPr>
          <w:trHeight w:val="1204"/>
          <w:jc w:val="center"/>
        </w:trPr>
        <w:tc>
          <w:tcPr>
            <w:tcW w:w="1072" w:type="pct"/>
          </w:tcPr>
          <w:p w14:paraId="1BEF038C" w14:textId="77777777" w:rsidR="00910A2D" w:rsidRPr="003B4332" w:rsidRDefault="00910A2D" w:rsidP="007176F8">
            <w:pPr>
              <w:spacing w:after="0" w:line="240" w:lineRule="auto"/>
              <w:jc w:val="center"/>
              <w:rPr>
                <w:rFonts w:ascii="Times New Roman" w:hAnsi="Times New Roman"/>
                <w:b/>
              </w:rPr>
            </w:pPr>
            <w:r w:rsidRPr="003B4332">
              <w:rPr>
                <w:rFonts w:ascii="Times New Roman" w:hAnsi="Times New Roman"/>
                <w:b/>
                <w:bCs/>
              </w:rPr>
              <w:t>Наименование разделов и тем профессионального модуля (ПМ), междисциплинарных курсов (МДК)</w:t>
            </w:r>
          </w:p>
        </w:tc>
        <w:tc>
          <w:tcPr>
            <w:tcW w:w="3242" w:type="pct"/>
            <w:tcBorders>
              <w:top w:val="single" w:sz="4" w:space="0" w:color="auto"/>
              <w:left w:val="single" w:sz="4" w:space="0" w:color="auto"/>
              <w:bottom w:val="single" w:sz="4" w:space="0" w:color="auto"/>
              <w:right w:val="single" w:sz="4" w:space="0" w:color="auto"/>
            </w:tcBorders>
            <w:vAlign w:val="center"/>
          </w:tcPr>
          <w:p w14:paraId="3B67D8BE" w14:textId="77777777" w:rsidR="00910A2D" w:rsidRPr="003B4332" w:rsidRDefault="00910A2D" w:rsidP="007176F8">
            <w:pPr>
              <w:suppressAutoHyphens/>
              <w:spacing w:after="0" w:line="240" w:lineRule="auto"/>
              <w:jc w:val="center"/>
              <w:rPr>
                <w:rFonts w:ascii="Times New Roman" w:hAnsi="Times New Roman"/>
                <w:b/>
              </w:rPr>
            </w:pPr>
            <w:r w:rsidRPr="003B4332">
              <w:rPr>
                <w:rFonts w:ascii="Times New Roman" w:hAnsi="Times New Roman"/>
                <w:b/>
                <w:bCs/>
              </w:rPr>
              <w:t xml:space="preserve">Содержание учебного материала, лабораторные работы и практические занятия, самостоятельная учебная работа обучающихся, курсовая работа (проект) </w:t>
            </w:r>
          </w:p>
        </w:tc>
        <w:tc>
          <w:tcPr>
            <w:tcW w:w="686" w:type="pct"/>
            <w:tcBorders>
              <w:top w:val="single" w:sz="4" w:space="0" w:color="auto"/>
              <w:left w:val="single" w:sz="4" w:space="0" w:color="auto"/>
              <w:bottom w:val="single" w:sz="4" w:space="0" w:color="auto"/>
              <w:right w:val="single" w:sz="4" w:space="0" w:color="auto"/>
            </w:tcBorders>
            <w:vAlign w:val="center"/>
          </w:tcPr>
          <w:p w14:paraId="19F2C46C" w14:textId="77777777" w:rsidR="00910A2D" w:rsidRPr="003B4332" w:rsidRDefault="00910A2D" w:rsidP="007176F8">
            <w:pPr>
              <w:spacing w:after="0" w:line="240" w:lineRule="auto"/>
              <w:jc w:val="center"/>
              <w:rPr>
                <w:rFonts w:ascii="Times New Roman" w:hAnsi="Times New Roman"/>
                <w:b/>
                <w:bCs/>
              </w:rPr>
            </w:pPr>
            <w:r w:rsidRPr="003B4332">
              <w:rPr>
                <w:rFonts w:ascii="Times New Roman" w:hAnsi="Times New Roman"/>
                <w:b/>
                <w:bCs/>
              </w:rPr>
              <w:t xml:space="preserve">Объем, акад. ч / в том числе в форме практической подготовки, </w:t>
            </w:r>
            <w:proofErr w:type="spellStart"/>
            <w:r w:rsidRPr="003B4332">
              <w:rPr>
                <w:rFonts w:ascii="Times New Roman" w:hAnsi="Times New Roman"/>
                <w:b/>
                <w:bCs/>
              </w:rPr>
              <w:t>акад</w:t>
            </w:r>
            <w:proofErr w:type="spellEnd"/>
            <w:r w:rsidRPr="003B4332">
              <w:rPr>
                <w:rFonts w:ascii="Times New Roman" w:hAnsi="Times New Roman"/>
                <w:b/>
                <w:bCs/>
              </w:rPr>
              <w:t xml:space="preserve"> ч</w:t>
            </w:r>
          </w:p>
        </w:tc>
      </w:tr>
      <w:tr w:rsidR="00910A2D" w:rsidRPr="003B4332" w14:paraId="5CF795B9" w14:textId="77777777" w:rsidTr="00910A2D">
        <w:trPr>
          <w:jc w:val="center"/>
        </w:trPr>
        <w:tc>
          <w:tcPr>
            <w:tcW w:w="1072" w:type="pct"/>
          </w:tcPr>
          <w:p w14:paraId="15766ACD" w14:textId="77777777" w:rsidR="00910A2D" w:rsidRPr="003B4332" w:rsidRDefault="00910A2D" w:rsidP="007176F8">
            <w:pPr>
              <w:spacing w:after="0" w:line="240" w:lineRule="auto"/>
              <w:jc w:val="center"/>
              <w:rPr>
                <w:rFonts w:ascii="Times New Roman" w:hAnsi="Times New Roman"/>
                <w:b/>
              </w:rPr>
            </w:pPr>
            <w:r w:rsidRPr="003B4332">
              <w:rPr>
                <w:rFonts w:ascii="Times New Roman" w:hAnsi="Times New Roman"/>
                <w:b/>
              </w:rPr>
              <w:t>1</w:t>
            </w:r>
          </w:p>
        </w:tc>
        <w:tc>
          <w:tcPr>
            <w:tcW w:w="3242" w:type="pct"/>
          </w:tcPr>
          <w:p w14:paraId="7AEBE87A" w14:textId="77777777" w:rsidR="00910A2D" w:rsidRPr="003B4332" w:rsidRDefault="00910A2D" w:rsidP="007176F8">
            <w:pPr>
              <w:spacing w:after="0" w:line="240" w:lineRule="auto"/>
              <w:jc w:val="center"/>
              <w:rPr>
                <w:rFonts w:ascii="Times New Roman" w:hAnsi="Times New Roman"/>
                <w:b/>
                <w:bCs/>
              </w:rPr>
            </w:pPr>
            <w:r w:rsidRPr="003B4332">
              <w:rPr>
                <w:rFonts w:ascii="Times New Roman" w:hAnsi="Times New Roman"/>
                <w:b/>
                <w:bCs/>
              </w:rPr>
              <w:t>2</w:t>
            </w:r>
          </w:p>
        </w:tc>
        <w:tc>
          <w:tcPr>
            <w:tcW w:w="686" w:type="pct"/>
            <w:vAlign w:val="center"/>
          </w:tcPr>
          <w:p w14:paraId="47427E64" w14:textId="77777777" w:rsidR="00910A2D" w:rsidRPr="003B4332" w:rsidRDefault="00910A2D" w:rsidP="007176F8">
            <w:pPr>
              <w:spacing w:after="0" w:line="240" w:lineRule="auto"/>
              <w:jc w:val="center"/>
              <w:rPr>
                <w:rFonts w:ascii="Times New Roman" w:hAnsi="Times New Roman"/>
                <w:b/>
                <w:bCs/>
              </w:rPr>
            </w:pPr>
            <w:r w:rsidRPr="003B4332">
              <w:rPr>
                <w:rFonts w:ascii="Times New Roman" w:hAnsi="Times New Roman"/>
                <w:b/>
                <w:bCs/>
              </w:rPr>
              <w:t>3</w:t>
            </w:r>
          </w:p>
        </w:tc>
      </w:tr>
      <w:tr w:rsidR="00910A2D" w:rsidRPr="003B4332" w14:paraId="38D2EF01" w14:textId="77777777" w:rsidTr="00910A2D">
        <w:trPr>
          <w:trHeight w:val="133"/>
          <w:jc w:val="center"/>
        </w:trPr>
        <w:tc>
          <w:tcPr>
            <w:tcW w:w="4314" w:type="pct"/>
            <w:gridSpan w:val="2"/>
          </w:tcPr>
          <w:p w14:paraId="2137BA6B" w14:textId="77777777" w:rsidR="00910A2D" w:rsidRPr="003B4332" w:rsidRDefault="00910A2D" w:rsidP="00910A2D">
            <w:pPr>
              <w:spacing w:after="0" w:line="240" w:lineRule="auto"/>
              <w:jc w:val="center"/>
              <w:rPr>
                <w:rFonts w:ascii="Times New Roman" w:hAnsi="Times New Roman"/>
                <w:b/>
                <w:i/>
              </w:rPr>
            </w:pPr>
            <w:r w:rsidRPr="003B4332">
              <w:rPr>
                <w:rFonts w:ascii="Times New Roman" w:hAnsi="Times New Roman"/>
                <w:b/>
              </w:rPr>
              <w:t>Раздел 1 Обеспечение технологического процесса разработки нефтяных и газовых месторождений</w:t>
            </w:r>
          </w:p>
        </w:tc>
        <w:tc>
          <w:tcPr>
            <w:tcW w:w="686" w:type="pct"/>
            <w:vAlign w:val="center"/>
          </w:tcPr>
          <w:p w14:paraId="71F75709" w14:textId="77777777" w:rsidR="00910A2D" w:rsidRPr="003F4B09" w:rsidRDefault="00910A2D" w:rsidP="007176F8">
            <w:pPr>
              <w:suppressAutoHyphens/>
              <w:spacing w:after="0" w:line="240" w:lineRule="auto"/>
              <w:jc w:val="center"/>
              <w:rPr>
                <w:rFonts w:ascii="Times New Roman" w:hAnsi="Times New Roman"/>
                <w:i/>
              </w:rPr>
            </w:pPr>
          </w:p>
        </w:tc>
      </w:tr>
      <w:tr w:rsidR="00910A2D" w:rsidRPr="003B4332" w14:paraId="58CF7EF1" w14:textId="77777777" w:rsidTr="00910A2D">
        <w:trPr>
          <w:trHeight w:val="77"/>
          <w:jc w:val="center"/>
        </w:trPr>
        <w:tc>
          <w:tcPr>
            <w:tcW w:w="4314" w:type="pct"/>
            <w:gridSpan w:val="2"/>
          </w:tcPr>
          <w:p w14:paraId="0F27C139" w14:textId="77777777" w:rsidR="00910A2D" w:rsidRPr="003B4332" w:rsidRDefault="00910A2D" w:rsidP="00910A2D">
            <w:pPr>
              <w:spacing w:after="0" w:line="240" w:lineRule="auto"/>
              <w:jc w:val="center"/>
              <w:rPr>
                <w:rFonts w:ascii="Times New Roman" w:hAnsi="Times New Roman"/>
                <w:b/>
                <w:i/>
              </w:rPr>
            </w:pPr>
            <w:r w:rsidRPr="003B4332">
              <w:rPr>
                <w:rFonts w:ascii="Times New Roman" w:hAnsi="Times New Roman"/>
                <w:b/>
              </w:rPr>
              <w:t>МДК.01.01. Обеспечение технологического процесса разработки нефтяных и газовых месторождений</w:t>
            </w:r>
          </w:p>
        </w:tc>
        <w:tc>
          <w:tcPr>
            <w:tcW w:w="686" w:type="pct"/>
            <w:vAlign w:val="center"/>
          </w:tcPr>
          <w:p w14:paraId="032C629B" w14:textId="77777777" w:rsidR="00910A2D" w:rsidRPr="00005848" w:rsidRDefault="00910A2D" w:rsidP="007176F8">
            <w:pPr>
              <w:suppressAutoHyphens/>
              <w:spacing w:after="0" w:line="240" w:lineRule="auto"/>
              <w:jc w:val="center"/>
              <w:rPr>
                <w:rFonts w:ascii="Times New Roman" w:hAnsi="Times New Roman"/>
                <w:b/>
              </w:rPr>
            </w:pPr>
            <w:r w:rsidRPr="00005848">
              <w:rPr>
                <w:rFonts w:ascii="Times New Roman" w:hAnsi="Times New Roman"/>
                <w:b/>
                <w:lang w:val="en-US"/>
              </w:rPr>
              <w:t>10</w:t>
            </w:r>
            <w:r w:rsidRPr="00005848">
              <w:rPr>
                <w:rFonts w:ascii="Times New Roman" w:hAnsi="Times New Roman"/>
                <w:b/>
              </w:rPr>
              <w:t>4/70</w:t>
            </w:r>
          </w:p>
        </w:tc>
      </w:tr>
      <w:tr w:rsidR="00910A2D" w:rsidRPr="003B4332" w14:paraId="0751BFB1" w14:textId="77777777" w:rsidTr="00910A2D">
        <w:trPr>
          <w:jc w:val="center"/>
        </w:trPr>
        <w:tc>
          <w:tcPr>
            <w:tcW w:w="1072" w:type="pct"/>
            <w:vMerge w:val="restart"/>
          </w:tcPr>
          <w:p w14:paraId="2B45CAF5"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b/>
                <w:bCs/>
              </w:rPr>
              <w:t xml:space="preserve">Тема </w:t>
            </w:r>
            <w:r w:rsidRPr="003B4332">
              <w:rPr>
                <w:rFonts w:ascii="Times New Roman" w:hAnsi="Times New Roman"/>
                <w:b/>
              </w:rPr>
              <w:t>1.1 Источники пластовой энергии и режимы работы нефтяных и газовых залежей</w:t>
            </w:r>
          </w:p>
        </w:tc>
        <w:tc>
          <w:tcPr>
            <w:tcW w:w="3242" w:type="pct"/>
          </w:tcPr>
          <w:p w14:paraId="2F87D699" w14:textId="77777777" w:rsidR="00910A2D" w:rsidRPr="003B4332" w:rsidRDefault="00910A2D" w:rsidP="00910A2D">
            <w:pPr>
              <w:suppressAutoHyphens/>
              <w:spacing w:after="0" w:line="240" w:lineRule="auto"/>
              <w:jc w:val="both"/>
              <w:rPr>
                <w:rFonts w:ascii="Times New Roman" w:hAnsi="Times New Roman"/>
                <w:b/>
              </w:rPr>
            </w:pPr>
            <w:r w:rsidRPr="003B4332">
              <w:rPr>
                <w:rFonts w:ascii="Times New Roman" w:hAnsi="Times New Roman"/>
                <w:b/>
                <w:bCs/>
              </w:rPr>
              <w:t xml:space="preserve">Содержание </w:t>
            </w:r>
          </w:p>
        </w:tc>
        <w:tc>
          <w:tcPr>
            <w:tcW w:w="686" w:type="pct"/>
            <w:vAlign w:val="center"/>
          </w:tcPr>
          <w:p w14:paraId="09406AE6" w14:textId="77777777" w:rsidR="00910A2D" w:rsidRPr="00005848" w:rsidRDefault="00910A2D" w:rsidP="007176F8">
            <w:pPr>
              <w:suppressAutoHyphens/>
              <w:spacing w:after="0" w:line="240" w:lineRule="auto"/>
              <w:jc w:val="center"/>
              <w:rPr>
                <w:rFonts w:ascii="Times New Roman" w:hAnsi="Times New Roman"/>
                <w:b/>
              </w:rPr>
            </w:pPr>
            <w:r>
              <w:rPr>
                <w:rFonts w:ascii="Times New Roman" w:hAnsi="Times New Roman"/>
                <w:b/>
              </w:rPr>
              <w:t>12/6</w:t>
            </w:r>
          </w:p>
        </w:tc>
      </w:tr>
      <w:tr w:rsidR="00910A2D" w:rsidRPr="003B4332" w14:paraId="4E12451C" w14:textId="77777777" w:rsidTr="00910A2D">
        <w:trPr>
          <w:trHeight w:val="197"/>
          <w:jc w:val="center"/>
        </w:trPr>
        <w:tc>
          <w:tcPr>
            <w:tcW w:w="1072" w:type="pct"/>
            <w:vMerge/>
          </w:tcPr>
          <w:p w14:paraId="66339D60" w14:textId="77777777" w:rsidR="00910A2D" w:rsidRPr="003B4332" w:rsidRDefault="00910A2D" w:rsidP="00910A2D">
            <w:pPr>
              <w:spacing w:after="0" w:line="240" w:lineRule="auto"/>
              <w:jc w:val="both"/>
              <w:rPr>
                <w:rFonts w:ascii="Times New Roman" w:hAnsi="Times New Roman"/>
                <w:b/>
                <w:bCs/>
              </w:rPr>
            </w:pPr>
          </w:p>
        </w:tc>
        <w:tc>
          <w:tcPr>
            <w:tcW w:w="3242" w:type="pct"/>
          </w:tcPr>
          <w:p w14:paraId="65294EEE"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 xml:space="preserve">1. Режимы работы нефтяных и газовых залежей. </w:t>
            </w:r>
          </w:p>
        </w:tc>
        <w:tc>
          <w:tcPr>
            <w:tcW w:w="686" w:type="pct"/>
            <w:vAlign w:val="center"/>
          </w:tcPr>
          <w:p w14:paraId="7CC5DF3E"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448ADA1D" w14:textId="77777777" w:rsidTr="00910A2D">
        <w:trPr>
          <w:jc w:val="center"/>
        </w:trPr>
        <w:tc>
          <w:tcPr>
            <w:tcW w:w="1072" w:type="pct"/>
            <w:vMerge/>
          </w:tcPr>
          <w:p w14:paraId="2DF2191E" w14:textId="77777777" w:rsidR="00910A2D" w:rsidRPr="003B4332" w:rsidRDefault="00910A2D" w:rsidP="00910A2D">
            <w:pPr>
              <w:spacing w:after="0" w:line="240" w:lineRule="auto"/>
              <w:jc w:val="both"/>
              <w:rPr>
                <w:rFonts w:ascii="Times New Roman" w:hAnsi="Times New Roman"/>
                <w:b/>
                <w:bCs/>
              </w:rPr>
            </w:pPr>
          </w:p>
        </w:tc>
        <w:tc>
          <w:tcPr>
            <w:tcW w:w="3242" w:type="pct"/>
          </w:tcPr>
          <w:p w14:paraId="3BBA547D"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2. Приток жидкости к скважинам. Несовершенство скважин.</w:t>
            </w:r>
            <w:r w:rsidRPr="003B4332">
              <w:t xml:space="preserve"> </w:t>
            </w:r>
            <w:r w:rsidRPr="003B4332">
              <w:rPr>
                <w:rFonts w:ascii="Times New Roman" w:hAnsi="Times New Roman"/>
              </w:rPr>
              <w:t>Характеристики притока из пласта</w:t>
            </w:r>
          </w:p>
        </w:tc>
        <w:tc>
          <w:tcPr>
            <w:tcW w:w="686" w:type="pct"/>
            <w:vAlign w:val="center"/>
          </w:tcPr>
          <w:p w14:paraId="764808E9"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13115BBB" w14:textId="77777777" w:rsidTr="00910A2D">
        <w:trPr>
          <w:jc w:val="center"/>
        </w:trPr>
        <w:tc>
          <w:tcPr>
            <w:tcW w:w="1072" w:type="pct"/>
            <w:vMerge/>
          </w:tcPr>
          <w:p w14:paraId="1DDE73F6" w14:textId="77777777" w:rsidR="00910A2D" w:rsidRPr="003B4332" w:rsidRDefault="00910A2D" w:rsidP="00910A2D">
            <w:pPr>
              <w:spacing w:after="0" w:line="240" w:lineRule="auto"/>
              <w:jc w:val="both"/>
              <w:rPr>
                <w:rFonts w:ascii="Times New Roman" w:hAnsi="Times New Roman"/>
                <w:b/>
                <w:bCs/>
              </w:rPr>
            </w:pPr>
          </w:p>
        </w:tc>
        <w:tc>
          <w:tcPr>
            <w:tcW w:w="3242" w:type="pct"/>
          </w:tcPr>
          <w:p w14:paraId="7A136DA5"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3.Показатели нефтеотдачи пластов. Механизмы вытеснения нефти из пласта. Газоотдача и конденсатоотдача пластов. Коэффициент продуктивности добывающей скважины.</w:t>
            </w:r>
          </w:p>
        </w:tc>
        <w:tc>
          <w:tcPr>
            <w:tcW w:w="686" w:type="pct"/>
            <w:vAlign w:val="center"/>
          </w:tcPr>
          <w:p w14:paraId="56624581"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018560A9" w14:textId="77777777" w:rsidTr="00910A2D">
        <w:trPr>
          <w:jc w:val="center"/>
        </w:trPr>
        <w:tc>
          <w:tcPr>
            <w:tcW w:w="1072" w:type="pct"/>
            <w:vMerge/>
          </w:tcPr>
          <w:p w14:paraId="1BF8BDB2" w14:textId="77777777" w:rsidR="00910A2D" w:rsidRPr="003B4332" w:rsidRDefault="00910A2D" w:rsidP="00910A2D">
            <w:pPr>
              <w:spacing w:after="0" w:line="240" w:lineRule="auto"/>
              <w:jc w:val="both"/>
              <w:rPr>
                <w:rFonts w:ascii="Times New Roman" w:hAnsi="Times New Roman"/>
                <w:b/>
                <w:bCs/>
              </w:rPr>
            </w:pPr>
          </w:p>
        </w:tc>
        <w:tc>
          <w:tcPr>
            <w:tcW w:w="3242" w:type="pct"/>
          </w:tcPr>
          <w:p w14:paraId="30922850" w14:textId="77777777" w:rsidR="00910A2D" w:rsidRPr="003B4332" w:rsidRDefault="00910A2D" w:rsidP="00910A2D">
            <w:pPr>
              <w:suppressAutoHyphens/>
              <w:spacing w:after="0" w:line="240" w:lineRule="auto"/>
              <w:jc w:val="both"/>
              <w:rPr>
                <w:rFonts w:ascii="Times New Roman" w:hAnsi="Times New Roman"/>
                <w:b/>
              </w:rPr>
            </w:pPr>
            <w:r w:rsidRPr="003B4332">
              <w:rPr>
                <w:rFonts w:ascii="Times New Roman" w:hAnsi="Times New Roman"/>
                <w:b/>
                <w:bCs/>
              </w:rPr>
              <w:t>В том числе практических занятий и лабораторных работ</w:t>
            </w:r>
          </w:p>
        </w:tc>
        <w:tc>
          <w:tcPr>
            <w:tcW w:w="686" w:type="pct"/>
            <w:vAlign w:val="center"/>
          </w:tcPr>
          <w:p w14:paraId="722145F3" w14:textId="77777777" w:rsidR="00910A2D" w:rsidRPr="00005848" w:rsidRDefault="00910A2D" w:rsidP="007176F8">
            <w:pPr>
              <w:suppressAutoHyphens/>
              <w:spacing w:after="0" w:line="240" w:lineRule="auto"/>
              <w:jc w:val="center"/>
              <w:rPr>
                <w:rFonts w:ascii="Times New Roman" w:hAnsi="Times New Roman"/>
                <w:b/>
              </w:rPr>
            </w:pPr>
            <w:r>
              <w:rPr>
                <w:rFonts w:ascii="Times New Roman" w:hAnsi="Times New Roman"/>
                <w:b/>
              </w:rPr>
              <w:t>6</w:t>
            </w:r>
          </w:p>
        </w:tc>
      </w:tr>
      <w:tr w:rsidR="00910A2D" w:rsidRPr="003B4332" w14:paraId="07F6694E" w14:textId="77777777" w:rsidTr="00910A2D">
        <w:trPr>
          <w:jc w:val="center"/>
        </w:trPr>
        <w:tc>
          <w:tcPr>
            <w:tcW w:w="1072" w:type="pct"/>
            <w:vMerge/>
          </w:tcPr>
          <w:p w14:paraId="74D9DDBA" w14:textId="77777777" w:rsidR="00910A2D" w:rsidRPr="003B4332" w:rsidRDefault="00910A2D" w:rsidP="00910A2D">
            <w:pPr>
              <w:spacing w:after="0" w:line="240" w:lineRule="auto"/>
              <w:jc w:val="both"/>
              <w:rPr>
                <w:rFonts w:ascii="Times New Roman" w:hAnsi="Times New Roman"/>
                <w:b/>
                <w:bCs/>
              </w:rPr>
            </w:pPr>
          </w:p>
        </w:tc>
        <w:tc>
          <w:tcPr>
            <w:tcW w:w="3242" w:type="pct"/>
          </w:tcPr>
          <w:p w14:paraId="651C1A76"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 Определение нефтеотдачи при водонапорном режиме</w:t>
            </w:r>
          </w:p>
        </w:tc>
        <w:tc>
          <w:tcPr>
            <w:tcW w:w="686" w:type="pct"/>
            <w:vAlign w:val="center"/>
          </w:tcPr>
          <w:p w14:paraId="023009D9"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4D4350DA" w14:textId="77777777" w:rsidTr="00910A2D">
        <w:trPr>
          <w:jc w:val="center"/>
        </w:trPr>
        <w:tc>
          <w:tcPr>
            <w:tcW w:w="1072" w:type="pct"/>
            <w:vMerge/>
          </w:tcPr>
          <w:p w14:paraId="133293E8" w14:textId="77777777" w:rsidR="00910A2D" w:rsidRPr="003B4332" w:rsidRDefault="00910A2D" w:rsidP="00910A2D">
            <w:pPr>
              <w:spacing w:after="0" w:line="240" w:lineRule="auto"/>
              <w:jc w:val="both"/>
              <w:rPr>
                <w:rFonts w:ascii="Times New Roman" w:hAnsi="Times New Roman"/>
                <w:b/>
                <w:bCs/>
              </w:rPr>
            </w:pPr>
          </w:p>
        </w:tc>
        <w:tc>
          <w:tcPr>
            <w:tcW w:w="3242" w:type="pct"/>
          </w:tcPr>
          <w:p w14:paraId="1660E917"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№2.  Определение нефтеотдачи в зависимости от упругих свойств жидкости и породы</w:t>
            </w:r>
          </w:p>
        </w:tc>
        <w:tc>
          <w:tcPr>
            <w:tcW w:w="686" w:type="pct"/>
            <w:vAlign w:val="center"/>
          </w:tcPr>
          <w:p w14:paraId="1EDADC54" w14:textId="77777777" w:rsidR="00910A2D" w:rsidRPr="003B4332" w:rsidRDefault="00910A2D" w:rsidP="007176F8">
            <w:pPr>
              <w:suppressAutoHyphens/>
              <w:spacing w:after="0" w:line="240" w:lineRule="auto"/>
              <w:jc w:val="center"/>
              <w:rPr>
                <w:rFonts w:ascii="Times New Roman" w:hAnsi="Times New Roman"/>
              </w:rPr>
            </w:pPr>
            <w:r>
              <w:rPr>
                <w:rFonts w:ascii="Times New Roman" w:hAnsi="Times New Roman"/>
              </w:rPr>
              <w:t>4</w:t>
            </w:r>
          </w:p>
        </w:tc>
      </w:tr>
      <w:tr w:rsidR="00910A2D" w:rsidRPr="003B4332" w14:paraId="4D0D63CB" w14:textId="77777777" w:rsidTr="00910A2D">
        <w:trPr>
          <w:jc w:val="center"/>
        </w:trPr>
        <w:tc>
          <w:tcPr>
            <w:tcW w:w="1072" w:type="pct"/>
            <w:vMerge w:val="restart"/>
          </w:tcPr>
          <w:p w14:paraId="2A81A495"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b/>
                <w:bCs/>
              </w:rPr>
              <w:t>Тема 1.2</w:t>
            </w:r>
            <w:r w:rsidRPr="003B4332">
              <w:rPr>
                <w:rFonts w:ascii="Times New Roman" w:hAnsi="Times New Roman"/>
                <w:b/>
              </w:rPr>
              <w:t xml:space="preserve"> Разработка нефтяных, газовых и газоконденсатных месторождений </w:t>
            </w:r>
          </w:p>
        </w:tc>
        <w:tc>
          <w:tcPr>
            <w:tcW w:w="3242" w:type="pct"/>
          </w:tcPr>
          <w:p w14:paraId="4A93C125" w14:textId="77777777" w:rsidR="00910A2D" w:rsidRPr="003B4332" w:rsidRDefault="00910A2D" w:rsidP="00910A2D">
            <w:pPr>
              <w:suppressAutoHyphens/>
              <w:spacing w:after="0" w:line="240" w:lineRule="auto"/>
              <w:jc w:val="both"/>
              <w:rPr>
                <w:rFonts w:ascii="Times New Roman" w:hAnsi="Times New Roman"/>
                <w:b/>
              </w:rPr>
            </w:pPr>
            <w:r w:rsidRPr="003B4332">
              <w:rPr>
                <w:rFonts w:ascii="Times New Roman" w:hAnsi="Times New Roman"/>
                <w:b/>
                <w:bCs/>
              </w:rPr>
              <w:t xml:space="preserve">Содержание </w:t>
            </w:r>
          </w:p>
        </w:tc>
        <w:tc>
          <w:tcPr>
            <w:tcW w:w="686" w:type="pct"/>
            <w:vAlign w:val="center"/>
          </w:tcPr>
          <w:p w14:paraId="21657A31" w14:textId="77777777" w:rsidR="00910A2D" w:rsidRPr="00005848" w:rsidRDefault="00910A2D" w:rsidP="007176F8">
            <w:pPr>
              <w:suppressAutoHyphens/>
              <w:spacing w:after="0" w:line="240" w:lineRule="auto"/>
              <w:jc w:val="center"/>
              <w:rPr>
                <w:rFonts w:ascii="Times New Roman" w:hAnsi="Times New Roman"/>
                <w:b/>
                <w:lang w:val="en-US"/>
              </w:rPr>
            </w:pPr>
            <w:r>
              <w:rPr>
                <w:rFonts w:ascii="Times New Roman" w:hAnsi="Times New Roman"/>
                <w:b/>
              </w:rPr>
              <w:t>56/44</w:t>
            </w:r>
          </w:p>
        </w:tc>
      </w:tr>
      <w:tr w:rsidR="00910A2D" w:rsidRPr="003B4332" w14:paraId="1DCE37C5" w14:textId="77777777" w:rsidTr="00910A2D">
        <w:trPr>
          <w:jc w:val="center"/>
        </w:trPr>
        <w:tc>
          <w:tcPr>
            <w:tcW w:w="1072" w:type="pct"/>
            <w:vMerge/>
          </w:tcPr>
          <w:p w14:paraId="15BA5337" w14:textId="77777777" w:rsidR="00910A2D" w:rsidRPr="003B4332" w:rsidRDefault="00910A2D" w:rsidP="007176F8">
            <w:pPr>
              <w:spacing w:after="0" w:line="240" w:lineRule="auto"/>
              <w:rPr>
                <w:rFonts w:ascii="Times New Roman" w:hAnsi="Times New Roman"/>
                <w:b/>
                <w:bCs/>
              </w:rPr>
            </w:pPr>
          </w:p>
        </w:tc>
        <w:tc>
          <w:tcPr>
            <w:tcW w:w="3242" w:type="pct"/>
          </w:tcPr>
          <w:p w14:paraId="2817311C"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 xml:space="preserve">1. Объект и система разработки. </w:t>
            </w:r>
          </w:p>
        </w:tc>
        <w:tc>
          <w:tcPr>
            <w:tcW w:w="686" w:type="pct"/>
            <w:vAlign w:val="center"/>
          </w:tcPr>
          <w:p w14:paraId="1CC3C7A1"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78676E8F" w14:textId="77777777" w:rsidTr="00910A2D">
        <w:trPr>
          <w:jc w:val="center"/>
        </w:trPr>
        <w:tc>
          <w:tcPr>
            <w:tcW w:w="1072" w:type="pct"/>
            <w:vMerge/>
          </w:tcPr>
          <w:p w14:paraId="0B3E3099" w14:textId="77777777" w:rsidR="00910A2D" w:rsidRPr="003B4332" w:rsidRDefault="00910A2D" w:rsidP="007176F8">
            <w:pPr>
              <w:spacing w:after="0" w:line="240" w:lineRule="auto"/>
              <w:rPr>
                <w:rFonts w:ascii="Times New Roman" w:hAnsi="Times New Roman"/>
                <w:b/>
                <w:bCs/>
              </w:rPr>
            </w:pPr>
          </w:p>
        </w:tc>
        <w:tc>
          <w:tcPr>
            <w:tcW w:w="3242" w:type="pct"/>
          </w:tcPr>
          <w:p w14:paraId="6BDB219D"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2. Показатели и стадии разработки нефтяных месторождений</w:t>
            </w:r>
          </w:p>
        </w:tc>
        <w:tc>
          <w:tcPr>
            <w:tcW w:w="686" w:type="pct"/>
            <w:vAlign w:val="center"/>
          </w:tcPr>
          <w:p w14:paraId="50A5818A"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26F66FFF" w14:textId="77777777" w:rsidTr="00910A2D">
        <w:trPr>
          <w:jc w:val="center"/>
        </w:trPr>
        <w:tc>
          <w:tcPr>
            <w:tcW w:w="1072" w:type="pct"/>
            <w:vMerge/>
          </w:tcPr>
          <w:p w14:paraId="33096594" w14:textId="77777777" w:rsidR="00910A2D" w:rsidRPr="003B4332" w:rsidRDefault="00910A2D" w:rsidP="007176F8">
            <w:pPr>
              <w:spacing w:after="0" w:line="240" w:lineRule="auto"/>
              <w:rPr>
                <w:rFonts w:ascii="Times New Roman" w:hAnsi="Times New Roman"/>
                <w:b/>
                <w:bCs/>
              </w:rPr>
            </w:pPr>
          </w:p>
        </w:tc>
        <w:tc>
          <w:tcPr>
            <w:tcW w:w="3242" w:type="pct"/>
          </w:tcPr>
          <w:p w14:paraId="0A8A9B89"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3. Особенности разработки газовых и газоконденсатных месторождений</w:t>
            </w:r>
          </w:p>
        </w:tc>
        <w:tc>
          <w:tcPr>
            <w:tcW w:w="686" w:type="pct"/>
            <w:vAlign w:val="center"/>
          </w:tcPr>
          <w:p w14:paraId="027D962A"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08E1BFE4" w14:textId="77777777" w:rsidTr="00910A2D">
        <w:trPr>
          <w:jc w:val="center"/>
        </w:trPr>
        <w:tc>
          <w:tcPr>
            <w:tcW w:w="1072" w:type="pct"/>
            <w:vMerge/>
          </w:tcPr>
          <w:p w14:paraId="57335FF5" w14:textId="77777777" w:rsidR="00910A2D" w:rsidRPr="003B4332" w:rsidRDefault="00910A2D" w:rsidP="007176F8">
            <w:pPr>
              <w:spacing w:after="0" w:line="240" w:lineRule="auto"/>
              <w:rPr>
                <w:rFonts w:ascii="Times New Roman" w:hAnsi="Times New Roman"/>
                <w:b/>
                <w:bCs/>
              </w:rPr>
            </w:pPr>
          </w:p>
        </w:tc>
        <w:tc>
          <w:tcPr>
            <w:tcW w:w="3242" w:type="pct"/>
          </w:tcPr>
          <w:p w14:paraId="68F50E12"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4.Регулирование процесса разработки месторождений</w:t>
            </w:r>
          </w:p>
        </w:tc>
        <w:tc>
          <w:tcPr>
            <w:tcW w:w="686" w:type="pct"/>
            <w:vAlign w:val="center"/>
          </w:tcPr>
          <w:p w14:paraId="1C29C11A"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75DBAC71" w14:textId="77777777" w:rsidTr="00910A2D">
        <w:trPr>
          <w:jc w:val="center"/>
        </w:trPr>
        <w:tc>
          <w:tcPr>
            <w:tcW w:w="1072" w:type="pct"/>
            <w:vMerge/>
          </w:tcPr>
          <w:p w14:paraId="578B3F34" w14:textId="77777777" w:rsidR="00910A2D" w:rsidRPr="003B4332" w:rsidRDefault="00910A2D" w:rsidP="007176F8">
            <w:pPr>
              <w:spacing w:after="0" w:line="240" w:lineRule="auto"/>
              <w:rPr>
                <w:rFonts w:ascii="Times New Roman" w:hAnsi="Times New Roman"/>
                <w:b/>
                <w:bCs/>
              </w:rPr>
            </w:pPr>
          </w:p>
        </w:tc>
        <w:tc>
          <w:tcPr>
            <w:tcW w:w="3242" w:type="pct"/>
          </w:tcPr>
          <w:p w14:paraId="1404A2A2"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5.Контроль процесса разработки месторождений</w:t>
            </w:r>
          </w:p>
        </w:tc>
        <w:tc>
          <w:tcPr>
            <w:tcW w:w="686" w:type="pct"/>
            <w:vAlign w:val="center"/>
          </w:tcPr>
          <w:p w14:paraId="10DFD42E"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5F131AFF" w14:textId="77777777" w:rsidTr="00910A2D">
        <w:trPr>
          <w:jc w:val="center"/>
        </w:trPr>
        <w:tc>
          <w:tcPr>
            <w:tcW w:w="1072" w:type="pct"/>
            <w:vMerge/>
          </w:tcPr>
          <w:p w14:paraId="0773730D" w14:textId="77777777" w:rsidR="00910A2D" w:rsidRPr="003B4332" w:rsidRDefault="00910A2D" w:rsidP="007176F8">
            <w:pPr>
              <w:spacing w:after="0" w:line="240" w:lineRule="auto"/>
              <w:rPr>
                <w:rFonts w:ascii="Times New Roman" w:hAnsi="Times New Roman"/>
                <w:b/>
                <w:bCs/>
              </w:rPr>
            </w:pPr>
          </w:p>
        </w:tc>
        <w:tc>
          <w:tcPr>
            <w:tcW w:w="3242" w:type="pct"/>
          </w:tcPr>
          <w:p w14:paraId="731160E8" w14:textId="77777777" w:rsidR="00910A2D" w:rsidRPr="003B4332" w:rsidRDefault="00910A2D" w:rsidP="00910A2D">
            <w:pPr>
              <w:suppressAutoHyphens/>
              <w:spacing w:after="0" w:line="240" w:lineRule="auto"/>
              <w:jc w:val="both"/>
              <w:rPr>
                <w:rFonts w:ascii="Times New Roman" w:hAnsi="Times New Roman"/>
                <w:b/>
              </w:rPr>
            </w:pPr>
            <w:r w:rsidRPr="003B4332">
              <w:rPr>
                <w:rFonts w:ascii="Times New Roman" w:hAnsi="Times New Roman"/>
                <w:b/>
                <w:bCs/>
              </w:rPr>
              <w:t>В том числе практических занятий и лабораторных работ</w:t>
            </w:r>
          </w:p>
        </w:tc>
        <w:tc>
          <w:tcPr>
            <w:tcW w:w="686" w:type="pct"/>
            <w:vAlign w:val="center"/>
          </w:tcPr>
          <w:p w14:paraId="7CBFA468" w14:textId="77777777" w:rsidR="00910A2D" w:rsidRPr="00005848" w:rsidRDefault="00910A2D" w:rsidP="007176F8">
            <w:pPr>
              <w:suppressAutoHyphens/>
              <w:spacing w:after="0" w:line="240" w:lineRule="auto"/>
              <w:jc w:val="center"/>
              <w:rPr>
                <w:rFonts w:ascii="Times New Roman" w:hAnsi="Times New Roman"/>
                <w:b/>
                <w:lang w:val="en-US"/>
              </w:rPr>
            </w:pPr>
            <w:r>
              <w:rPr>
                <w:rFonts w:ascii="Times New Roman" w:hAnsi="Times New Roman"/>
                <w:b/>
                <w:lang w:val="en-US"/>
              </w:rPr>
              <w:t>44</w:t>
            </w:r>
          </w:p>
        </w:tc>
      </w:tr>
      <w:tr w:rsidR="00910A2D" w:rsidRPr="003B4332" w14:paraId="2807C794" w14:textId="77777777" w:rsidTr="00910A2D">
        <w:trPr>
          <w:jc w:val="center"/>
        </w:trPr>
        <w:tc>
          <w:tcPr>
            <w:tcW w:w="1072" w:type="pct"/>
            <w:vMerge/>
          </w:tcPr>
          <w:p w14:paraId="7AFF9428" w14:textId="77777777" w:rsidR="00910A2D" w:rsidRPr="003B4332" w:rsidRDefault="00910A2D" w:rsidP="007176F8">
            <w:pPr>
              <w:spacing w:after="0" w:line="240" w:lineRule="auto"/>
              <w:rPr>
                <w:rFonts w:ascii="Times New Roman" w:hAnsi="Times New Roman"/>
                <w:b/>
                <w:bCs/>
              </w:rPr>
            </w:pPr>
          </w:p>
        </w:tc>
        <w:tc>
          <w:tcPr>
            <w:tcW w:w="3242" w:type="pct"/>
          </w:tcPr>
          <w:p w14:paraId="39E3B579"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№3. Определение стадий разработки месторождений</w:t>
            </w:r>
          </w:p>
        </w:tc>
        <w:tc>
          <w:tcPr>
            <w:tcW w:w="686" w:type="pct"/>
            <w:vAlign w:val="center"/>
          </w:tcPr>
          <w:p w14:paraId="6FB5AF02"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5B02177C" w14:textId="77777777" w:rsidTr="00910A2D">
        <w:trPr>
          <w:jc w:val="center"/>
        </w:trPr>
        <w:tc>
          <w:tcPr>
            <w:tcW w:w="1072" w:type="pct"/>
            <w:vMerge/>
          </w:tcPr>
          <w:p w14:paraId="4D804950" w14:textId="77777777" w:rsidR="00910A2D" w:rsidRPr="003B4332" w:rsidRDefault="00910A2D" w:rsidP="007176F8">
            <w:pPr>
              <w:spacing w:after="0" w:line="240" w:lineRule="auto"/>
              <w:rPr>
                <w:rFonts w:ascii="Times New Roman" w:hAnsi="Times New Roman"/>
                <w:b/>
                <w:bCs/>
              </w:rPr>
            </w:pPr>
          </w:p>
        </w:tc>
        <w:tc>
          <w:tcPr>
            <w:tcW w:w="3242" w:type="pct"/>
          </w:tcPr>
          <w:p w14:paraId="4D896604"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№4. Анализ динамики показателей разработки месторождения</w:t>
            </w:r>
          </w:p>
        </w:tc>
        <w:tc>
          <w:tcPr>
            <w:tcW w:w="686" w:type="pct"/>
            <w:vAlign w:val="center"/>
          </w:tcPr>
          <w:p w14:paraId="2B1B8D22"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4</w:t>
            </w:r>
          </w:p>
        </w:tc>
      </w:tr>
      <w:tr w:rsidR="00910A2D" w:rsidRPr="003B4332" w14:paraId="13E2C666" w14:textId="77777777" w:rsidTr="00910A2D">
        <w:trPr>
          <w:jc w:val="center"/>
        </w:trPr>
        <w:tc>
          <w:tcPr>
            <w:tcW w:w="1072" w:type="pct"/>
            <w:vMerge/>
          </w:tcPr>
          <w:p w14:paraId="7A4BCA7B" w14:textId="77777777" w:rsidR="00910A2D" w:rsidRPr="003B4332" w:rsidRDefault="00910A2D" w:rsidP="007176F8">
            <w:pPr>
              <w:spacing w:after="0" w:line="240" w:lineRule="auto"/>
              <w:rPr>
                <w:rFonts w:ascii="Times New Roman" w:hAnsi="Times New Roman"/>
                <w:b/>
                <w:bCs/>
              </w:rPr>
            </w:pPr>
          </w:p>
        </w:tc>
        <w:tc>
          <w:tcPr>
            <w:tcW w:w="3242" w:type="pct"/>
          </w:tcPr>
          <w:p w14:paraId="48A3DA1A"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№5. Анализ карты разработки нефтяного месторождения</w:t>
            </w:r>
          </w:p>
        </w:tc>
        <w:tc>
          <w:tcPr>
            <w:tcW w:w="686" w:type="pct"/>
            <w:vAlign w:val="center"/>
          </w:tcPr>
          <w:p w14:paraId="50F2F661"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4</w:t>
            </w:r>
          </w:p>
        </w:tc>
      </w:tr>
      <w:tr w:rsidR="00910A2D" w:rsidRPr="003B4332" w14:paraId="7B3EB739" w14:textId="77777777" w:rsidTr="00910A2D">
        <w:trPr>
          <w:jc w:val="center"/>
        </w:trPr>
        <w:tc>
          <w:tcPr>
            <w:tcW w:w="1072" w:type="pct"/>
            <w:vMerge/>
          </w:tcPr>
          <w:p w14:paraId="7DE204C0" w14:textId="77777777" w:rsidR="00910A2D" w:rsidRPr="003B4332" w:rsidRDefault="00910A2D" w:rsidP="007176F8">
            <w:pPr>
              <w:spacing w:after="0" w:line="240" w:lineRule="auto"/>
              <w:rPr>
                <w:rFonts w:ascii="Times New Roman" w:hAnsi="Times New Roman"/>
                <w:b/>
                <w:bCs/>
              </w:rPr>
            </w:pPr>
          </w:p>
        </w:tc>
        <w:tc>
          <w:tcPr>
            <w:tcW w:w="3242" w:type="pct"/>
          </w:tcPr>
          <w:p w14:paraId="62DD47D0"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№6. Построение и анализ карты изобар</w:t>
            </w:r>
          </w:p>
        </w:tc>
        <w:tc>
          <w:tcPr>
            <w:tcW w:w="686" w:type="pct"/>
            <w:vAlign w:val="center"/>
          </w:tcPr>
          <w:p w14:paraId="5E18DF63"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7E8D3789" w14:textId="77777777" w:rsidTr="00910A2D">
        <w:trPr>
          <w:jc w:val="center"/>
        </w:trPr>
        <w:tc>
          <w:tcPr>
            <w:tcW w:w="1072" w:type="pct"/>
            <w:vMerge/>
          </w:tcPr>
          <w:p w14:paraId="3007F2E1" w14:textId="77777777" w:rsidR="00910A2D" w:rsidRPr="003B4332" w:rsidRDefault="00910A2D" w:rsidP="007176F8">
            <w:pPr>
              <w:spacing w:after="0" w:line="240" w:lineRule="auto"/>
              <w:rPr>
                <w:rFonts w:ascii="Times New Roman" w:hAnsi="Times New Roman"/>
                <w:b/>
                <w:bCs/>
              </w:rPr>
            </w:pPr>
          </w:p>
        </w:tc>
        <w:tc>
          <w:tcPr>
            <w:tcW w:w="3242" w:type="pct"/>
          </w:tcPr>
          <w:p w14:paraId="3BFD6E3E"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№7. Определение запасов нефти и газа. Определение дебита. Анализ динамики добычи углеводородного сырья</w:t>
            </w:r>
          </w:p>
        </w:tc>
        <w:tc>
          <w:tcPr>
            <w:tcW w:w="686" w:type="pct"/>
            <w:vAlign w:val="center"/>
          </w:tcPr>
          <w:p w14:paraId="047B0576" w14:textId="77777777" w:rsidR="00910A2D" w:rsidRPr="003B4332" w:rsidRDefault="00910A2D" w:rsidP="007176F8">
            <w:pPr>
              <w:suppressAutoHyphens/>
              <w:spacing w:after="0" w:line="240" w:lineRule="auto"/>
              <w:jc w:val="center"/>
              <w:rPr>
                <w:rFonts w:ascii="Times New Roman" w:hAnsi="Times New Roman"/>
              </w:rPr>
            </w:pPr>
            <w:r>
              <w:rPr>
                <w:rFonts w:ascii="Times New Roman" w:hAnsi="Times New Roman"/>
              </w:rPr>
              <w:t>4</w:t>
            </w:r>
          </w:p>
        </w:tc>
      </w:tr>
      <w:tr w:rsidR="00910A2D" w:rsidRPr="003B4332" w14:paraId="67FF91FC" w14:textId="77777777" w:rsidTr="00910A2D">
        <w:trPr>
          <w:jc w:val="center"/>
        </w:trPr>
        <w:tc>
          <w:tcPr>
            <w:tcW w:w="1072" w:type="pct"/>
            <w:vMerge/>
          </w:tcPr>
          <w:p w14:paraId="0A988167" w14:textId="77777777" w:rsidR="00910A2D" w:rsidRPr="003B4332" w:rsidRDefault="00910A2D" w:rsidP="007176F8">
            <w:pPr>
              <w:spacing w:after="0" w:line="240" w:lineRule="auto"/>
              <w:rPr>
                <w:rFonts w:ascii="Times New Roman" w:hAnsi="Times New Roman"/>
                <w:b/>
                <w:bCs/>
              </w:rPr>
            </w:pPr>
          </w:p>
        </w:tc>
        <w:tc>
          <w:tcPr>
            <w:tcW w:w="3242" w:type="pct"/>
          </w:tcPr>
          <w:p w14:paraId="17A8FEFF"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№8. Выделение эксплуатационных объектов</w:t>
            </w:r>
          </w:p>
        </w:tc>
        <w:tc>
          <w:tcPr>
            <w:tcW w:w="686" w:type="pct"/>
            <w:vAlign w:val="center"/>
          </w:tcPr>
          <w:p w14:paraId="494B476A"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4</w:t>
            </w:r>
          </w:p>
        </w:tc>
      </w:tr>
      <w:tr w:rsidR="00910A2D" w:rsidRPr="003B4332" w14:paraId="743E13C1" w14:textId="77777777" w:rsidTr="00910A2D">
        <w:trPr>
          <w:jc w:val="center"/>
        </w:trPr>
        <w:tc>
          <w:tcPr>
            <w:tcW w:w="1072" w:type="pct"/>
            <w:vMerge/>
          </w:tcPr>
          <w:p w14:paraId="529060A4" w14:textId="77777777" w:rsidR="00910A2D" w:rsidRPr="003B4332" w:rsidRDefault="00910A2D" w:rsidP="007176F8">
            <w:pPr>
              <w:spacing w:after="0" w:line="240" w:lineRule="auto"/>
              <w:rPr>
                <w:rFonts w:ascii="Times New Roman" w:hAnsi="Times New Roman"/>
                <w:b/>
                <w:bCs/>
              </w:rPr>
            </w:pPr>
          </w:p>
        </w:tc>
        <w:tc>
          <w:tcPr>
            <w:tcW w:w="3242" w:type="pct"/>
          </w:tcPr>
          <w:p w14:paraId="07D8433B"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№9. Определение продолжительности разработки нефтяной скважины</w:t>
            </w:r>
          </w:p>
        </w:tc>
        <w:tc>
          <w:tcPr>
            <w:tcW w:w="686" w:type="pct"/>
            <w:vAlign w:val="center"/>
          </w:tcPr>
          <w:p w14:paraId="0E97E522"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486A72D7" w14:textId="77777777" w:rsidTr="00910A2D">
        <w:trPr>
          <w:jc w:val="center"/>
        </w:trPr>
        <w:tc>
          <w:tcPr>
            <w:tcW w:w="1072" w:type="pct"/>
            <w:vMerge/>
          </w:tcPr>
          <w:p w14:paraId="0C88BB1E" w14:textId="77777777" w:rsidR="00910A2D" w:rsidRPr="003B4332" w:rsidRDefault="00910A2D" w:rsidP="007176F8">
            <w:pPr>
              <w:spacing w:after="0" w:line="240" w:lineRule="auto"/>
              <w:rPr>
                <w:rFonts w:ascii="Times New Roman" w:hAnsi="Times New Roman"/>
                <w:b/>
                <w:bCs/>
              </w:rPr>
            </w:pPr>
          </w:p>
        </w:tc>
        <w:tc>
          <w:tcPr>
            <w:tcW w:w="3242" w:type="pct"/>
          </w:tcPr>
          <w:p w14:paraId="747F25DE"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№10.Определение времени прорыва воды к эксплуатационным скважинам и обводненной площади залежи</w:t>
            </w:r>
          </w:p>
        </w:tc>
        <w:tc>
          <w:tcPr>
            <w:tcW w:w="686" w:type="pct"/>
            <w:vAlign w:val="center"/>
          </w:tcPr>
          <w:p w14:paraId="4CDCA9C9"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145A02A1" w14:textId="77777777" w:rsidTr="00910A2D">
        <w:trPr>
          <w:jc w:val="center"/>
        </w:trPr>
        <w:tc>
          <w:tcPr>
            <w:tcW w:w="1072" w:type="pct"/>
            <w:vMerge/>
          </w:tcPr>
          <w:p w14:paraId="36C46E62" w14:textId="77777777" w:rsidR="00910A2D" w:rsidRPr="003B4332" w:rsidRDefault="00910A2D" w:rsidP="007176F8">
            <w:pPr>
              <w:spacing w:after="0" w:line="240" w:lineRule="auto"/>
              <w:rPr>
                <w:rFonts w:ascii="Times New Roman" w:hAnsi="Times New Roman"/>
                <w:b/>
                <w:bCs/>
              </w:rPr>
            </w:pPr>
          </w:p>
        </w:tc>
        <w:tc>
          <w:tcPr>
            <w:tcW w:w="3242" w:type="pct"/>
          </w:tcPr>
          <w:p w14:paraId="28CB7BFF"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№11. Определение скорости продвижения в пласте водонефтяного контакта</w:t>
            </w:r>
          </w:p>
        </w:tc>
        <w:tc>
          <w:tcPr>
            <w:tcW w:w="686" w:type="pct"/>
            <w:vAlign w:val="center"/>
          </w:tcPr>
          <w:p w14:paraId="2160A9AC"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2338C32E" w14:textId="77777777" w:rsidTr="00910A2D">
        <w:trPr>
          <w:jc w:val="center"/>
        </w:trPr>
        <w:tc>
          <w:tcPr>
            <w:tcW w:w="1072" w:type="pct"/>
            <w:vMerge/>
          </w:tcPr>
          <w:p w14:paraId="5C23977B" w14:textId="77777777" w:rsidR="00910A2D" w:rsidRPr="003B4332" w:rsidRDefault="00910A2D" w:rsidP="007176F8">
            <w:pPr>
              <w:spacing w:after="0" w:line="240" w:lineRule="auto"/>
              <w:rPr>
                <w:rFonts w:ascii="Times New Roman" w:hAnsi="Times New Roman"/>
                <w:b/>
                <w:bCs/>
              </w:rPr>
            </w:pPr>
          </w:p>
        </w:tc>
        <w:tc>
          <w:tcPr>
            <w:tcW w:w="3242" w:type="pct"/>
          </w:tcPr>
          <w:p w14:paraId="5C771DFA"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 xml:space="preserve">Практическое занятие №12. Работа с трехмерной геологической моделью пласта в </w:t>
            </w:r>
            <w:r w:rsidRPr="003B4332">
              <w:rPr>
                <w:rFonts w:ascii="Times New Roman" w:hAnsi="Times New Roman"/>
                <w:shd w:val="clear" w:color="auto" w:fill="FFFFFF"/>
              </w:rPr>
              <w:t xml:space="preserve">программных комплексах геологического моделирования (выбор сетки скважин, системы </w:t>
            </w:r>
            <w:proofErr w:type="spellStart"/>
            <w:r w:rsidRPr="003B4332">
              <w:rPr>
                <w:rFonts w:ascii="Times New Roman" w:hAnsi="Times New Roman"/>
                <w:shd w:val="clear" w:color="auto" w:fill="FFFFFF"/>
              </w:rPr>
              <w:t>заводнения</w:t>
            </w:r>
            <w:proofErr w:type="spellEnd"/>
            <w:r w:rsidRPr="003B4332">
              <w:rPr>
                <w:rFonts w:ascii="Times New Roman" w:hAnsi="Times New Roman"/>
                <w:shd w:val="clear" w:color="auto" w:fill="FFFFFF"/>
              </w:rPr>
              <w:t>)</w:t>
            </w:r>
          </w:p>
        </w:tc>
        <w:tc>
          <w:tcPr>
            <w:tcW w:w="686" w:type="pct"/>
            <w:vAlign w:val="center"/>
          </w:tcPr>
          <w:p w14:paraId="60C5E6EC" w14:textId="77777777" w:rsidR="00910A2D" w:rsidRPr="003B4332" w:rsidRDefault="00910A2D" w:rsidP="007176F8">
            <w:pPr>
              <w:suppressAutoHyphens/>
              <w:spacing w:after="0" w:line="240" w:lineRule="auto"/>
              <w:jc w:val="center"/>
              <w:rPr>
                <w:rFonts w:ascii="Times New Roman" w:hAnsi="Times New Roman"/>
                <w:lang w:val="en-US"/>
              </w:rPr>
            </w:pPr>
            <w:r w:rsidRPr="003B4332">
              <w:rPr>
                <w:rFonts w:ascii="Times New Roman" w:hAnsi="Times New Roman"/>
                <w:lang w:val="en-US"/>
              </w:rPr>
              <w:t>8</w:t>
            </w:r>
          </w:p>
        </w:tc>
      </w:tr>
      <w:tr w:rsidR="00910A2D" w:rsidRPr="003B4332" w14:paraId="28F0D4E7" w14:textId="77777777" w:rsidTr="00910A2D">
        <w:trPr>
          <w:jc w:val="center"/>
        </w:trPr>
        <w:tc>
          <w:tcPr>
            <w:tcW w:w="1072" w:type="pct"/>
            <w:vMerge w:val="restart"/>
          </w:tcPr>
          <w:p w14:paraId="53A46E36"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b/>
              </w:rPr>
              <w:t>Тема 1.3</w:t>
            </w:r>
            <w:r w:rsidRPr="003B4332">
              <w:rPr>
                <w:rFonts w:ascii="Times New Roman" w:hAnsi="Times New Roman"/>
                <w:b/>
                <w:color w:val="000000"/>
              </w:rPr>
              <w:t xml:space="preserve"> </w:t>
            </w:r>
            <w:r w:rsidRPr="003B4332">
              <w:rPr>
                <w:rFonts w:ascii="Times New Roman" w:hAnsi="Times New Roman"/>
                <w:b/>
              </w:rPr>
              <w:t>Методы воздействия на нефтяные и газовые пласты</w:t>
            </w:r>
          </w:p>
        </w:tc>
        <w:tc>
          <w:tcPr>
            <w:tcW w:w="3242" w:type="pct"/>
          </w:tcPr>
          <w:p w14:paraId="6624F7CA" w14:textId="77777777" w:rsidR="00910A2D" w:rsidRPr="003B4332" w:rsidRDefault="00910A2D" w:rsidP="00910A2D">
            <w:pPr>
              <w:suppressAutoHyphens/>
              <w:spacing w:after="0" w:line="240" w:lineRule="auto"/>
              <w:jc w:val="both"/>
              <w:rPr>
                <w:rFonts w:ascii="Times New Roman" w:hAnsi="Times New Roman"/>
                <w:b/>
              </w:rPr>
            </w:pPr>
            <w:r w:rsidRPr="003B4332">
              <w:rPr>
                <w:rFonts w:ascii="Times New Roman" w:hAnsi="Times New Roman"/>
                <w:b/>
                <w:bCs/>
              </w:rPr>
              <w:t xml:space="preserve">Содержание </w:t>
            </w:r>
          </w:p>
        </w:tc>
        <w:tc>
          <w:tcPr>
            <w:tcW w:w="686" w:type="pct"/>
            <w:vAlign w:val="center"/>
          </w:tcPr>
          <w:p w14:paraId="3342E8FC" w14:textId="77777777" w:rsidR="00910A2D" w:rsidRPr="00005848" w:rsidRDefault="00910A2D" w:rsidP="007176F8">
            <w:pPr>
              <w:suppressAutoHyphens/>
              <w:spacing w:after="0" w:line="240" w:lineRule="auto"/>
              <w:jc w:val="center"/>
              <w:rPr>
                <w:rFonts w:ascii="Times New Roman" w:hAnsi="Times New Roman"/>
                <w:b/>
                <w:lang w:val="en-US"/>
              </w:rPr>
            </w:pPr>
            <w:r>
              <w:rPr>
                <w:rFonts w:ascii="Times New Roman" w:hAnsi="Times New Roman"/>
                <w:b/>
              </w:rPr>
              <w:t>36/20</w:t>
            </w:r>
          </w:p>
        </w:tc>
      </w:tr>
      <w:tr w:rsidR="00910A2D" w:rsidRPr="003B4332" w14:paraId="6CF15457" w14:textId="77777777" w:rsidTr="00910A2D">
        <w:trPr>
          <w:jc w:val="center"/>
        </w:trPr>
        <w:tc>
          <w:tcPr>
            <w:tcW w:w="1072" w:type="pct"/>
            <w:vMerge/>
          </w:tcPr>
          <w:p w14:paraId="3A247517" w14:textId="77777777" w:rsidR="00910A2D" w:rsidRPr="003B4332" w:rsidRDefault="00910A2D" w:rsidP="007176F8">
            <w:pPr>
              <w:spacing w:after="0" w:line="240" w:lineRule="auto"/>
              <w:rPr>
                <w:rFonts w:ascii="Times New Roman" w:hAnsi="Times New Roman"/>
                <w:b/>
                <w:bCs/>
              </w:rPr>
            </w:pPr>
          </w:p>
        </w:tc>
        <w:tc>
          <w:tcPr>
            <w:tcW w:w="3242" w:type="pct"/>
          </w:tcPr>
          <w:p w14:paraId="23ACBEA9" w14:textId="77777777" w:rsidR="00910A2D" w:rsidRPr="003B4332" w:rsidRDefault="00910A2D" w:rsidP="00910A2D">
            <w:pPr>
              <w:suppressAutoHyphens/>
              <w:spacing w:after="0" w:line="240" w:lineRule="auto"/>
              <w:contextualSpacing/>
              <w:jc w:val="both"/>
              <w:rPr>
                <w:rFonts w:ascii="Times New Roman" w:hAnsi="Times New Roman"/>
              </w:rPr>
            </w:pPr>
            <w:r w:rsidRPr="003B4332">
              <w:rPr>
                <w:rFonts w:ascii="Times New Roman" w:hAnsi="Times New Roman"/>
              </w:rPr>
              <w:t>1. Общие понятия о методах воздействия на нефтяные и газовые пласты.</w:t>
            </w:r>
            <w:r w:rsidRPr="003B4332">
              <w:t xml:space="preserve"> </w:t>
            </w:r>
            <w:r w:rsidRPr="003B4332">
              <w:rPr>
                <w:rFonts w:ascii="Times New Roman" w:hAnsi="Times New Roman"/>
              </w:rPr>
              <w:t>Методы интенсификации добычи углеводородного сырья</w:t>
            </w:r>
          </w:p>
        </w:tc>
        <w:tc>
          <w:tcPr>
            <w:tcW w:w="686" w:type="pct"/>
            <w:vAlign w:val="center"/>
          </w:tcPr>
          <w:p w14:paraId="351B21ED"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1838F373" w14:textId="77777777" w:rsidTr="00910A2D">
        <w:trPr>
          <w:jc w:val="center"/>
        </w:trPr>
        <w:tc>
          <w:tcPr>
            <w:tcW w:w="1072" w:type="pct"/>
            <w:vMerge/>
          </w:tcPr>
          <w:p w14:paraId="013D863F" w14:textId="77777777" w:rsidR="00910A2D" w:rsidRPr="003B4332" w:rsidRDefault="00910A2D" w:rsidP="007176F8">
            <w:pPr>
              <w:spacing w:after="0" w:line="240" w:lineRule="auto"/>
              <w:rPr>
                <w:rFonts w:ascii="Times New Roman" w:hAnsi="Times New Roman"/>
                <w:b/>
                <w:bCs/>
              </w:rPr>
            </w:pPr>
          </w:p>
        </w:tc>
        <w:tc>
          <w:tcPr>
            <w:tcW w:w="3242" w:type="pct"/>
          </w:tcPr>
          <w:p w14:paraId="3053BD16" w14:textId="77777777" w:rsidR="00910A2D" w:rsidRPr="003B4332" w:rsidRDefault="00910A2D" w:rsidP="00910A2D">
            <w:pPr>
              <w:tabs>
                <w:tab w:val="left" w:pos="317"/>
              </w:tabs>
              <w:suppressAutoHyphens/>
              <w:spacing w:after="0" w:line="240" w:lineRule="auto"/>
              <w:contextualSpacing/>
              <w:jc w:val="both"/>
              <w:rPr>
                <w:rFonts w:ascii="Times New Roman" w:hAnsi="Times New Roman"/>
                <w:b/>
              </w:rPr>
            </w:pPr>
            <w:r w:rsidRPr="003B4332">
              <w:rPr>
                <w:rFonts w:ascii="Times New Roman" w:hAnsi="Times New Roman"/>
              </w:rPr>
              <w:t xml:space="preserve">2. Виды </w:t>
            </w:r>
            <w:proofErr w:type="spellStart"/>
            <w:r w:rsidRPr="003B4332">
              <w:rPr>
                <w:rFonts w:ascii="Times New Roman" w:hAnsi="Times New Roman"/>
              </w:rPr>
              <w:t>заводнения</w:t>
            </w:r>
            <w:proofErr w:type="spellEnd"/>
            <w:r w:rsidRPr="003B4332">
              <w:rPr>
                <w:rFonts w:ascii="Times New Roman" w:hAnsi="Times New Roman"/>
              </w:rPr>
              <w:t>.</w:t>
            </w:r>
            <w:r w:rsidRPr="003B4332">
              <w:rPr>
                <w:rFonts w:ascii="Times New Roman" w:hAnsi="Times New Roman"/>
                <w:bCs/>
                <w:color w:val="000000"/>
              </w:rPr>
              <w:t xml:space="preserve"> </w:t>
            </w:r>
          </w:p>
        </w:tc>
        <w:tc>
          <w:tcPr>
            <w:tcW w:w="686" w:type="pct"/>
            <w:vAlign w:val="center"/>
          </w:tcPr>
          <w:p w14:paraId="1789B031"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53AC8A89" w14:textId="77777777" w:rsidTr="00910A2D">
        <w:trPr>
          <w:jc w:val="center"/>
        </w:trPr>
        <w:tc>
          <w:tcPr>
            <w:tcW w:w="1072" w:type="pct"/>
            <w:vMerge/>
          </w:tcPr>
          <w:p w14:paraId="5BE041FA" w14:textId="77777777" w:rsidR="00910A2D" w:rsidRPr="003B4332" w:rsidRDefault="00910A2D" w:rsidP="007176F8">
            <w:pPr>
              <w:spacing w:after="0" w:line="240" w:lineRule="auto"/>
              <w:rPr>
                <w:rFonts w:ascii="Times New Roman" w:hAnsi="Times New Roman"/>
                <w:b/>
                <w:bCs/>
              </w:rPr>
            </w:pPr>
          </w:p>
        </w:tc>
        <w:tc>
          <w:tcPr>
            <w:tcW w:w="3242" w:type="pct"/>
          </w:tcPr>
          <w:p w14:paraId="4550090C" w14:textId="77777777" w:rsidR="00910A2D" w:rsidRPr="003B4332" w:rsidRDefault="00910A2D" w:rsidP="00910A2D">
            <w:pPr>
              <w:tabs>
                <w:tab w:val="left" w:pos="317"/>
              </w:tabs>
              <w:suppressAutoHyphens/>
              <w:spacing w:after="0" w:line="240" w:lineRule="auto"/>
              <w:contextualSpacing/>
              <w:jc w:val="both"/>
              <w:rPr>
                <w:rFonts w:ascii="Times New Roman" w:hAnsi="Times New Roman"/>
              </w:rPr>
            </w:pPr>
            <w:r w:rsidRPr="003B4332">
              <w:rPr>
                <w:rFonts w:ascii="Times New Roman" w:hAnsi="Times New Roman"/>
                <w:bCs/>
                <w:color w:val="000000"/>
              </w:rPr>
              <w:t>3. Гидродинамические методы повышения нефтеотдачи пластов</w:t>
            </w:r>
          </w:p>
        </w:tc>
        <w:tc>
          <w:tcPr>
            <w:tcW w:w="686" w:type="pct"/>
            <w:vAlign w:val="center"/>
          </w:tcPr>
          <w:p w14:paraId="2A77DED6"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4</w:t>
            </w:r>
          </w:p>
        </w:tc>
      </w:tr>
      <w:tr w:rsidR="00910A2D" w:rsidRPr="003B4332" w14:paraId="64DB07CE" w14:textId="77777777" w:rsidTr="00910A2D">
        <w:trPr>
          <w:jc w:val="center"/>
        </w:trPr>
        <w:tc>
          <w:tcPr>
            <w:tcW w:w="1072" w:type="pct"/>
            <w:vMerge/>
          </w:tcPr>
          <w:p w14:paraId="1D4B9EF6" w14:textId="77777777" w:rsidR="00910A2D" w:rsidRPr="003B4332" w:rsidRDefault="00910A2D" w:rsidP="007176F8">
            <w:pPr>
              <w:spacing w:after="0" w:line="240" w:lineRule="auto"/>
              <w:rPr>
                <w:rFonts w:ascii="Times New Roman" w:hAnsi="Times New Roman"/>
                <w:b/>
                <w:bCs/>
              </w:rPr>
            </w:pPr>
          </w:p>
        </w:tc>
        <w:tc>
          <w:tcPr>
            <w:tcW w:w="3242" w:type="pct"/>
          </w:tcPr>
          <w:p w14:paraId="791DFA23" w14:textId="77777777" w:rsidR="00910A2D" w:rsidRPr="003B4332" w:rsidRDefault="00910A2D" w:rsidP="00910A2D">
            <w:pPr>
              <w:tabs>
                <w:tab w:val="left" w:pos="317"/>
              </w:tabs>
              <w:suppressAutoHyphens/>
              <w:spacing w:after="0" w:line="240" w:lineRule="auto"/>
              <w:contextualSpacing/>
              <w:jc w:val="both"/>
              <w:rPr>
                <w:rFonts w:ascii="Times New Roman" w:hAnsi="Times New Roman"/>
              </w:rPr>
            </w:pPr>
            <w:r w:rsidRPr="003B4332">
              <w:rPr>
                <w:rFonts w:ascii="Times New Roman" w:hAnsi="Times New Roman"/>
              </w:rPr>
              <w:t xml:space="preserve">4. Третичные методы </w:t>
            </w:r>
            <w:r w:rsidRPr="003B4332">
              <w:rPr>
                <w:rFonts w:ascii="Times New Roman" w:hAnsi="Times New Roman"/>
                <w:bCs/>
                <w:color w:val="000000"/>
              </w:rPr>
              <w:t>повышения нефтеотдачи пластов. Физико-химические свойства углеводородного сырья, химических реагентов, порядок и правила их утилизации.</w:t>
            </w:r>
          </w:p>
        </w:tc>
        <w:tc>
          <w:tcPr>
            <w:tcW w:w="686" w:type="pct"/>
            <w:vAlign w:val="center"/>
          </w:tcPr>
          <w:p w14:paraId="0E120874"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8</w:t>
            </w:r>
          </w:p>
        </w:tc>
      </w:tr>
      <w:tr w:rsidR="00910A2D" w:rsidRPr="003B4332" w14:paraId="6B5A58DF" w14:textId="77777777" w:rsidTr="00910A2D">
        <w:trPr>
          <w:jc w:val="center"/>
        </w:trPr>
        <w:tc>
          <w:tcPr>
            <w:tcW w:w="1072" w:type="pct"/>
            <w:vMerge/>
          </w:tcPr>
          <w:p w14:paraId="41C7567B" w14:textId="77777777" w:rsidR="00910A2D" w:rsidRPr="003B4332" w:rsidRDefault="00910A2D" w:rsidP="007176F8">
            <w:pPr>
              <w:spacing w:after="0" w:line="240" w:lineRule="auto"/>
              <w:rPr>
                <w:rFonts w:ascii="Times New Roman" w:hAnsi="Times New Roman"/>
                <w:b/>
                <w:bCs/>
              </w:rPr>
            </w:pPr>
          </w:p>
        </w:tc>
        <w:tc>
          <w:tcPr>
            <w:tcW w:w="3242" w:type="pct"/>
          </w:tcPr>
          <w:p w14:paraId="174D9510" w14:textId="77777777" w:rsidR="00910A2D" w:rsidRPr="003B4332" w:rsidRDefault="00910A2D" w:rsidP="00910A2D">
            <w:pPr>
              <w:suppressAutoHyphens/>
              <w:spacing w:after="0" w:line="240" w:lineRule="auto"/>
              <w:jc w:val="both"/>
              <w:rPr>
                <w:rFonts w:ascii="Times New Roman" w:hAnsi="Times New Roman"/>
                <w:b/>
              </w:rPr>
            </w:pPr>
            <w:r w:rsidRPr="003B4332">
              <w:rPr>
                <w:rFonts w:ascii="Times New Roman" w:hAnsi="Times New Roman"/>
                <w:b/>
                <w:bCs/>
              </w:rPr>
              <w:t>В том числе практических занятий и лабораторных работ</w:t>
            </w:r>
          </w:p>
        </w:tc>
        <w:tc>
          <w:tcPr>
            <w:tcW w:w="686" w:type="pct"/>
            <w:vAlign w:val="center"/>
          </w:tcPr>
          <w:p w14:paraId="165C3B44" w14:textId="77777777" w:rsidR="00910A2D" w:rsidRPr="00005848" w:rsidRDefault="00910A2D" w:rsidP="007176F8">
            <w:pPr>
              <w:suppressAutoHyphens/>
              <w:spacing w:after="0" w:line="240" w:lineRule="auto"/>
              <w:jc w:val="center"/>
              <w:rPr>
                <w:rFonts w:ascii="Times New Roman" w:hAnsi="Times New Roman"/>
                <w:b/>
              </w:rPr>
            </w:pPr>
            <w:r>
              <w:rPr>
                <w:rFonts w:ascii="Times New Roman" w:hAnsi="Times New Roman"/>
                <w:b/>
              </w:rPr>
              <w:t>20</w:t>
            </w:r>
          </w:p>
        </w:tc>
      </w:tr>
      <w:tr w:rsidR="00910A2D" w:rsidRPr="003B4332" w14:paraId="3D967D14" w14:textId="77777777" w:rsidTr="00910A2D">
        <w:trPr>
          <w:jc w:val="center"/>
        </w:trPr>
        <w:tc>
          <w:tcPr>
            <w:tcW w:w="1072" w:type="pct"/>
            <w:vMerge/>
          </w:tcPr>
          <w:p w14:paraId="0410538F" w14:textId="77777777" w:rsidR="00910A2D" w:rsidRPr="003B4332" w:rsidRDefault="00910A2D" w:rsidP="007176F8">
            <w:pPr>
              <w:spacing w:after="0" w:line="240" w:lineRule="auto"/>
              <w:rPr>
                <w:rFonts w:ascii="Times New Roman" w:hAnsi="Times New Roman"/>
                <w:b/>
                <w:bCs/>
              </w:rPr>
            </w:pPr>
          </w:p>
        </w:tc>
        <w:tc>
          <w:tcPr>
            <w:tcW w:w="3242" w:type="pct"/>
          </w:tcPr>
          <w:p w14:paraId="016241D6" w14:textId="77777777" w:rsidR="00910A2D" w:rsidRPr="003B4332" w:rsidRDefault="00910A2D" w:rsidP="00910A2D">
            <w:pPr>
              <w:suppressAutoHyphens/>
              <w:spacing w:after="0" w:line="240" w:lineRule="auto"/>
              <w:jc w:val="both"/>
              <w:rPr>
                <w:rFonts w:ascii="Times New Roman" w:hAnsi="Times New Roman"/>
                <w:b/>
                <w:bCs/>
              </w:rPr>
            </w:pPr>
            <w:r w:rsidRPr="003B4332">
              <w:rPr>
                <w:rFonts w:ascii="Times New Roman" w:hAnsi="Times New Roman"/>
              </w:rPr>
              <w:t xml:space="preserve">Практическое занятие №13. Определение количества воды, необходимой для осуществления </w:t>
            </w:r>
            <w:proofErr w:type="spellStart"/>
            <w:r w:rsidRPr="003B4332">
              <w:rPr>
                <w:rFonts w:ascii="Times New Roman" w:hAnsi="Times New Roman"/>
              </w:rPr>
              <w:t>заводнения</w:t>
            </w:r>
            <w:proofErr w:type="spellEnd"/>
            <w:r w:rsidRPr="003B4332">
              <w:rPr>
                <w:rFonts w:ascii="Times New Roman" w:hAnsi="Times New Roman"/>
              </w:rPr>
              <w:t xml:space="preserve">; давления нагнетания, </w:t>
            </w:r>
          </w:p>
        </w:tc>
        <w:tc>
          <w:tcPr>
            <w:tcW w:w="686" w:type="pct"/>
            <w:vAlign w:val="center"/>
          </w:tcPr>
          <w:p w14:paraId="31845AA7"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59E27F7A" w14:textId="77777777" w:rsidTr="00910A2D">
        <w:trPr>
          <w:jc w:val="center"/>
        </w:trPr>
        <w:tc>
          <w:tcPr>
            <w:tcW w:w="1072" w:type="pct"/>
            <w:vMerge/>
          </w:tcPr>
          <w:p w14:paraId="51494763" w14:textId="77777777" w:rsidR="00910A2D" w:rsidRPr="003B4332" w:rsidRDefault="00910A2D" w:rsidP="007176F8">
            <w:pPr>
              <w:spacing w:after="0" w:line="240" w:lineRule="auto"/>
              <w:rPr>
                <w:rFonts w:ascii="Times New Roman" w:hAnsi="Times New Roman"/>
                <w:b/>
                <w:bCs/>
              </w:rPr>
            </w:pPr>
          </w:p>
        </w:tc>
        <w:tc>
          <w:tcPr>
            <w:tcW w:w="3242" w:type="pct"/>
          </w:tcPr>
          <w:p w14:paraId="03447E54"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 xml:space="preserve">Практическое занятие №14. Определение </w:t>
            </w:r>
            <w:proofErr w:type="spellStart"/>
            <w:r w:rsidRPr="003B4332">
              <w:rPr>
                <w:rFonts w:ascii="Times New Roman" w:hAnsi="Times New Roman"/>
              </w:rPr>
              <w:t>наивыгоднейшего</w:t>
            </w:r>
            <w:proofErr w:type="spellEnd"/>
            <w:r w:rsidRPr="003B4332">
              <w:rPr>
                <w:rFonts w:ascii="Times New Roman" w:hAnsi="Times New Roman"/>
              </w:rPr>
              <w:t xml:space="preserve"> давления нагнетания</w:t>
            </w:r>
          </w:p>
        </w:tc>
        <w:tc>
          <w:tcPr>
            <w:tcW w:w="686" w:type="pct"/>
            <w:vAlign w:val="center"/>
          </w:tcPr>
          <w:p w14:paraId="75AF1C6D"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26F02C13" w14:textId="77777777" w:rsidTr="00910A2D">
        <w:trPr>
          <w:jc w:val="center"/>
        </w:trPr>
        <w:tc>
          <w:tcPr>
            <w:tcW w:w="1072" w:type="pct"/>
            <w:vMerge/>
          </w:tcPr>
          <w:p w14:paraId="6141623B" w14:textId="77777777" w:rsidR="00910A2D" w:rsidRPr="003B4332" w:rsidRDefault="00910A2D" w:rsidP="007176F8">
            <w:pPr>
              <w:spacing w:after="0" w:line="240" w:lineRule="auto"/>
              <w:rPr>
                <w:rFonts w:ascii="Times New Roman" w:hAnsi="Times New Roman"/>
                <w:b/>
                <w:bCs/>
              </w:rPr>
            </w:pPr>
          </w:p>
        </w:tc>
        <w:tc>
          <w:tcPr>
            <w:tcW w:w="3242" w:type="pct"/>
          </w:tcPr>
          <w:p w14:paraId="24625564"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№15. Определение приемистости и числа нагнетательных скважин</w:t>
            </w:r>
          </w:p>
        </w:tc>
        <w:tc>
          <w:tcPr>
            <w:tcW w:w="686" w:type="pct"/>
            <w:vAlign w:val="center"/>
          </w:tcPr>
          <w:p w14:paraId="6B729CA4"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61E49702" w14:textId="77777777" w:rsidTr="00910A2D">
        <w:trPr>
          <w:jc w:val="center"/>
        </w:trPr>
        <w:tc>
          <w:tcPr>
            <w:tcW w:w="1072" w:type="pct"/>
            <w:vMerge/>
          </w:tcPr>
          <w:p w14:paraId="66D7AF57" w14:textId="77777777" w:rsidR="00910A2D" w:rsidRPr="003B4332" w:rsidRDefault="00910A2D" w:rsidP="007176F8">
            <w:pPr>
              <w:spacing w:after="0" w:line="240" w:lineRule="auto"/>
              <w:rPr>
                <w:rFonts w:ascii="Times New Roman" w:hAnsi="Times New Roman"/>
                <w:b/>
                <w:bCs/>
              </w:rPr>
            </w:pPr>
          </w:p>
        </w:tc>
        <w:tc>
          <w:tcPr>
            <w:tcW w:w="3242" w:type="pct"/>
          </w:tcPr>
          <w:p w14:paraId="7B6E7FA8"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№16. Расчет объема закачки композиции для увеличения КИН</w:t>
            </w:r>
          </w:p>
        </w:tc>
        <w:tc>
          <w:tcPr>
            <w:tcW w:w="686" w:type="pct"/>
            <w:vAlign w:val="center"/>
          </w:tcPr>
          <w:p w14:paraId="5924552D"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04AC63C0" w14:textId="77777777" w:rsidTr="00910A2D">
        <w:trPr>
          <w:jc w:val="center"/>
        </w:trPr>
        <w:tc>
          <w:tcPr>
            <w:tcW w:w="1072" w:type="pct"/>
            <w:vMerge/>
          </w:tcPr>
          <w:p w14:paraId="198204A4" w14:textId="77777777" w:rsidR="00910A2D" w:rsidRPr="003B4332" w:rsidRDefault="00910A2D" w:rsidP="007176F8">
            <w:pPr>
              <w:spacing w:after="0" w:line="240" w:lineRule="auto"/>
              <w:rPr>
                <w:rFonts w:ascii="Times New Roman" w:hAnsi="Times New Roman"/>
                <w:b/>
                <w:bCs/>
              </w:rPr>
            </w:pPr>
          </w:p>
        </w:tc>
        <w:tc>
          <w:tcPr>
            <w:tcW w:w="3242" w:type="pct"/>
          </w:tcPr>
          <w:p w14:paraId="2BF8C40C"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№17. Расчет технологической эффективности воздействия на пласт</w:t>
            </w:r>
          </w:p>
        </w:tc>
        <w:tc>
          <w:tcPr>
            <w:tcW w:w="686" w:type="pct"/>
            <w:vAlign w:val="center"/>
          </w:tcPr>
          <w:p w14:paraId="0185CA3E" w14:textId="77777777" w:rsidR="00910A2D" w:rsidRPr="003B4332" w:rsidRDefault="00910A2D" w:rsidP="007176F8">
            <w:pPr>
              <w:suppressAutoHyphens/>
              <w:spacing w:after="0" w:line="240" w:lineRule="auto"/>
              <w:jc w:val="center"/>
              <w:rPr>
                <w:rFonts w:ascii="Times New Roman" w:hAnsi="Times New Roman"/>
              </w:rPr>
            </w:pPr>
            <w:r w:rsidRPr="003B4332">
              <w:rPr>
                <w:rFonts w:ascii="Times New Roman" w:hAnsi="Times New Roman"/>
              </w:rPr>
              <w:t>2</w:t>
            </w:r>
          </w:p>
        </w:tc>
      </w:tr>
      <w:tr w:rsidR="00910A2D" w:rsidRPr="003B4332" w14:paraId="2F6DBCB5" w14:textId="77777777" w:rsidTr="00910A2D">
        <w:trPr>
          <w:jc w:val="center"/>
        </w:trPr>
        <w:tc>
          <w:tcPr>
            <w:tcW w:w="1072" w:type="pct"/>
            <w:vMerge/>
          </w:tcPr>
          <w:p w14:paraId="647B6B34" w14:textId="77777777" w:rsidR="00910A2D" w:rsidRPr="003B4332" w:rsidRDefault="00910A2D" w:rsidP="007176F8">
            <w:pPr>
              <w:spacing w:after="0" w:line="240" w:lineRule="auto"/>
              <w:rPr>
                <w:rFonts w:ascii="Times New Roman" w:hAnsi="Times New Roman"/>
                <w:b/>
                <w:bCs/>
              </w:rPr>
            </w:pPr>
          </w:p>
        </w:tc>
        <w:tc>
          <w:tcPr>
            <w:tcW w:w="3242" w:type="pct"/>
          </w:tcPr>
          <w:p w14:paraId="6DCCA6E7"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 xml:space="preserve">Практическое занятие №18. Работа с трехмерной геологической моделью пласта в </w:t>
            </w:r>
            <w:r w:rsidRPr="003B4332">
              <w:rPr>
                <w:rFonts w:ascii="Times New Roman" w:hAnsi="Times New Roman"/>
                <w:shd w:val="clear" w:color="auto" w:fill="FFFFFF"/>
              </w:rPr>
              <w:t>программных комплексах геологического моделирования (анализ эффективности воздействия на пласт, разрабатывать геолого-технические мероприятия по поддержанию и восстановлению работоспособности скважин)</w:t>
            </w:r>
          </w:p>
        </w:tc>
        <w:tc>
          <w:tcPr>
            <w:tcW w:w="686" w:type="pct"/>
            <w:vAlign w:val="center"/>
          </w:tcPr>
          <w:p w14:paraId="5F2BD3EB" w14:textId="77777777" w:rsidR="00910A2D" w:rsidRPr="003B4332" w:rsidRDefault="00910A2D" w:rsidP="007176F8">
            <w:pPr>
              <w:suppressAutoHyphens/>
              <w:spacing w:after="0" w:line="240" w:lineRule="auto"/>
              <w:jc w:val="center"/>
              <w:rPr>
                <w:rFonts w:ascii="Times New Roman" w:hAnsi="Times New Roman"/>
              </w:rPr>
            </w:pPr>
            <w:r>
              <w:rPr>
                <w:rFonts w:ascii="Times New Roman" w:hAnsi="Times New Roman"/>
              </w:rPr>
              <w:t>10</w:t>
            </w:r>
          </w:p>
        </w:tc>
      </w:tr>
      <w:tr w:rsidR="00910A2D" w:rsidRPr="003B4332" w14:paraId="1DA0D0D3" w14:textId="77777777" w:rsidTr="00910A2D">
        <w:trPr>
          <w:trHeight w:val="229"/>
          <w:jc w:val="center"/>
        </w:trPr>
        <w:tc>
          <w:tcPr>
            <w:tcW w:w="4314" w:type="pct"/>
            <w:gridSpan w:val="2"/>
          </w:tcPr>
          <w:p w14:paraId="1FED3988" w14:textId="77777777" w:rsidR="00910A2D" w:rsidRPr="003B4332" w:rsidRDefault="00910A2D" w:rsidP="00910A2D">
            <w:pPr>
              <w:spacing w:after="0" w:line="240" w:lineRule="auto"/>
              <w:jc w:val="center"/>
              <w:rPr>
                <w:rFonts w:ascii="Times New Roman" w:hAnsi="Times New Roman"/>
                <w:b/>
                <w:bCs/>
              </w:rPr>
            </w:pPr>
            <w:r w:rsidRPr="003B4332">
              <w:rPr>
                <w:rFonts w:ascii="Times New Roman" w:hAnsi="Times New Roman"/>
                <w:b/>
                <w:bCs/>
              </w:rPr>
              <w:t>МДК 01.02 Выполнение работ по исследованию нефтяных и газовых скважин</w:t>
            </w:r>
          </w:p>
        </w:tc>
        <w:tc>
          <w:tcPr>
            <w:tcW w:w="686" w:type="pct"/>
            <w:vAlign w:val="center"/>
          </w:tcPr>
          <w:p w14:paraId="6AC4DEB6" w14:textId="77777777" w:rsidR="00910A2D" w:rsidRPr="00005848" w:rsidRDefault="00910A2D" w:rsidP="007176F8">
            <w:pPr>
              <w:spacing w:after="0" w:line="240" w:lineRule="auto"/>
              <w:jc w:val="center"/>
              <w:rPr>
                <w:rFonts w:ascii="Times New Roman" w:hAnsi="Times New Roman"/>
                <w:b/>
              </w:rPr>
            </w:pPr>
            <w:r w:rsidRPr="00005848">
              <w:rPr>
                <w:rFonts w:ascii="Times New Roman" w:hAnsi="Times New Roman"/>
                <w:b/>
              </w:rPr>
              <w:t>80/50</w:t>
            </w:r>
          </w:p>
        </w:tc>
      </w:tr>
      <w:tr w:rsidR="00910A2D" w:rsidRPr="003B4332" w14:paraId="20050A42" w14:textId="77777777" w:rsidTr="00910A2D">
        <w:trPr>
          <w:jc w:val="center"/>
        </w:trPr>
        <w:tc>
          <w:tcPr>
            <w:tcW w:w="1072" w:type="pct"/>
            <w:vMerge w:val="restart"/>
          </w:tcPr>
          <w:p w14:paraId="3D77E6ED"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b/>
              </w:rPr>
              <w:t>Тема 2.1 Контроль за разработкой залежей нефти, газа и газоконденсата</w:t>
            </w:r>
          </w:p>
          <w:p w14:paraId="3BE2D562" w14:textId="77777777" w:rsidR="00910A2D" w:rsidRPr="003B4332" w:rsidRDefault="00910A2D" w:rsidP="007176F8">
            <w:pPr>
              <w:spacing w:after="0" w:line="240" w:lineRule="auto"/>
              <w:rPr>
                <w:rFonts w:ascii="Times New Roman" w:hAnsi="Times New Roman"/>
                <w:b/>
                <w:bCs/>
              </w:rPr>
            </w:pPr>
          </w:p>
        </w:tc>
        <w:tc>
          <w:tcPr>
            <w:tcW w:w="3242" w:type="pct"/>
          </w:tcPr>
          <w:p w14:paraId="0820EECA" w14:textId="77777777" w:rsidR="00910A2D" w:rsidRPr="003B4332" w:rsidRDefault="00910A2D" w:rsidP="00910A2D">
            <w:pPr>
              <w:spacing w:after="0" w:line="240" w:lineRule="auto"/>
              <w:jc w:val="both"/>
              <w:rPr>
                <w:rFonts w:ascii="Times New Roman" w:hAnsi="Times New Roman"/>
                <w:b/>
              </w:rPr>
            </w:pPr>
            <w:r w:rsidRPr="003B4332">
              <w:rPr>
                <w:rFonts w:ascii="Times New Roman" w:hAnsi="Times New Roman"/>
                <w:b/>
                <w:bCs/>
              </w:rPr>
              <w:t xml:space="preserve">Содержание </w:t>
            </w:r>
          </w:p>
        </w:tc>
        <w:tc>
          <w:tcPr>
            <w:tcW w:w="686" w:type="pct"/>
            <w:vAlign w:val="center"/>
          </w:tcPr>
          <w:p w14:paraId="72757B38" w14:textId="77777777" w:rsidR="00910A2D" w:rsidRPr="00005848" w:rsidRDefault="00910A2D" w:rsidP="007176F8">
            <w:pPr>
              <w:spacing w:after="0" w:line="240" w:lineRule="auto"/>
              <w:jc w:val="center"/>
              <w:rPr>
                <w:rFonts w:ascii="Times New Roman" w:hAnsi="Times New Roman"/>
                <w:b/>
                <w:lang w:val="en-US"/>
              </w:rPr>
            </w:pPr>
            <w:r w:rsidRPr="00005848">
              <w:rPr>
                <w:rFonts w:ascii="Times New Roman" w:hAnsi="Times New Roman"/>
                <w:b/>
              </w:rPr>
              <w:t>46/32</w:t>
            </w:r>
          </w:p>
        </w:tc>
      </w:tr>
      <w:tr w:rsidR="00910A2D" w:rsidRPr="003B4332" w14:paraId="7440562E" w14:textId="77777777" w:rsidTr="00910A2D">
        <w:trPr>
          <w:jc w:val="center"/>
        </w:trPr>
        <w:tc>
          <w:tcPr>
            <w:tcW w:w="1072" w:type="pct"/>
            <w:vMerge/>
          </w:tcPr>
          <w:p w14:paraId="7C6743A4" w14:textId="77777777" w:rsidR="00910A2D" w:rsidRPr="003B4332" w:rsidRDefault="00910A2D" w:rsidP="007176F8">
            <w:pPr>
              <w:spacing w:after="0" w:line="240" w:lineRule="auto"/>
              <w:rPr>
                <w:rFonts w:ascii="Times New Roman" w:hAnsi="Times New Roman"/>
                <w:b/>
              </w:rPr>
            </w:pPr>
          </w:p>
        </w:tc>
        <w:tc>
          <w:tcPr>
            <w:tcW w:w="3242" w:type="pct"/>
          </w:tcPr>
          <w:p w14:paraId="209AD73A" w14:textId="77777777" w:rsidR="00910A2D" w:rsidRPr="003B4332" w:rsidRDefault="00910A2D" w:rsidP="00910A2D">
            <w:pPr>
              <w:spacing w:after="0" w:line="240" w:lineRule="auto"/>
              <w:jc w:val="both"/>
              <w:rPr>
                <w:rFonts w:ascii="Times New Roman" w:hAnsi="Times New Roman"/>
                <w:bCs/>
              </w:rPr>
            </w:pPr>
            <w:r w:rsidRPr="003B4332">
              <w:rPr>
                <w:rFonts w:ascii="Times New Roman" w:hAnsi="Times New Roman"/>
                <w:bCs/>
              </w:rPr>
              <w:t>1. Методы контроля за разработкой залежи нефти</w:t>
            </w:r>
          </w:p>
        </w:tc>
        <w:tc>
          <w:tcPr>
            <w:tcW w:w="686" w:type="pct"/>
            <w:vAlign w:val="center"/>
          </w:tcPr>
          <w:p w14:paraId="6F3F8E3B" w14:textId="77777777" w:rsidR="00910A2D" w:rsidRPr="003B4332" w:rsidRDefault="00910A2D" w:rsidP="007176F8">
            <w:pPr>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1D221D93" w14:textId="77777777" w:rsidTr="00910A2D">
        <w:trPr>
          <w:jc w:val="center"/>
        </w:trPr>
        <w:tc>
          <w:tcPr>
            <w:tcW w:w="1072" w:type="pct"/>
            <w:vMerge/>
          </w:tcPr>
          <w:p w14:paraId="63372084" w14:textId="77777777" w:rsidR="00910A2D" w:rsidRPr="003B4332" w:rsidRDefault="00910A2D" w:rsidP="007176F8">
            <w:pPr>
              <w:spacing w:after="0" w:line="240" w:lineRule="auto"/>
              <w:rPr>
                <w:rFonts w:ascii="Times New Roman" w:hAnsi="Times New Roman"/>
                <w:b/>
              </w:rPr>
            </w:pPr>
          </w:p>
        </w:tc>
        <w:tc>
          <w:tcPr>
            <w:tcW w:w="3242" w:type="pct"/>
          </w:tcPr>
          <w:p w14:paraId="54E740E4" w14:textId="77777777" w:rsidR="00910A2D" w:rsidRPr="003B4332" w:rsidRDefault="00910A2D" w:rsidP="00910A2D">
            <w:pPr>
              <w:spacing w:after="0" w:line="240" w:lineRule="auto"/>
              <w:jc w:val="both"/>
              <w:rPr>
                <w:rFonts w:ascii="Times New Roman" w:hAnsi="Times New Roman"/>
                <w:bCs/>
              </w:rPr>
            </w:pPr>
            <w:r w:rsidRPr="003B4332">
              <w:rPr>
                <w:rFonts w:ascii="Times New Roman" w:hAnsi="Times New Roman"/>
                <w:bCs/>
              </w:rPr>
              <w:t>2. Цели и задачи исследования скважин и пластов</w:t>
            </w:r>
          </w:p>
        </w:tc>
        <w:tc>
          <w:tcPr>
            <w:tcW w:w="686" w:type="pct"/>
            <w:vAlign w:val="center"/>
          </w:tcPr>
          <w:p w14:paraId="46B15BF8" w14:textId="77777777" w:rsidR="00910A2D" w:rsidRPr="003B4332" w:rsidRDefault="00910A2D" w:rsidP="007176F8">
            <w:pPr>
              <w:spacing w:after="0" w:line="240" w:lineRule="auto"/>
              <w:jc w:val="center"/>
              <w:rPr>
                <w:rFonts w:ascii="Times New Roman" w:hAnsi="Times New Roman"/>
                <w:lang w:val="en-US"/>
              </w:rPr>
            </w:pPr>
            <w:r w:rsidRPr="003B4332">
              <w:rPr>
                <w:rFonts w:ascii="Times New Roman" w:hAnsi="Times New Roman"/>
                <w:lang w:val="en-US"/>
              </w:rPr>
              <w:t>4</w:t>
            </w:r>
          </w:p>
        </w:tc>
      </w:tr>
      <w:tr w:rsidR="00910A2D" w:rsidRPr="003B4332" w14:paraId="095B6338" w14:textId="77777777" w:rsidTr="00910A2D">
        <w:trPr>
          <w:jc w:val="center"/>
        </w:trPr>
        <w:tc>
          <w:tcPr>
            <w:tcW w:w="1072" w:type="pct"/>
            <w:vMerge/>
          </w:tcPr>
          <w:p w14:paraId="40D55A22" w14:textId="77777777" w:rsidR="00910A2D" w:rsidRPr="003B4332" w:rsidRDefault="00910A2D" w:rsidP="007176F8">
            <w:pPr>
              <w:spacing w:after="0" w:line="240" w:lineRule="auto"/>
              <w:rPr>
                <w:rFonts w:ascii="Times New Roman" w:hAnsi="Times New Roman"/>
                <w:b/>
              </w:rPr>
            </w:pPr>
          </w:p>
        </w:tc>
        <w:tc>
          <w:tcPr>
            <w:tcW w:w="3242" w:type="pct"/>
          </w:tcPr>
          <w:p w14:paraId="53EF9A00" w14:textId="77777777" w:rsidR="00910A2D" w:rsidRPr="003B4332" w:rsidRDefault="00910A2D" w:rsidP="00910A2D">
            <w:pPr>
              <w:spacing w:after="0" w:line="240" w:lineRule="auto"/>
              <w:jc w:val="both"/>
              <w:rPr>
                <w:rFonts w:ascii="Times New Roman" w:hAnsi="Times New Roman"/>
                <w:bCs/>
              </w:rPr>
            </w:pPr>
            <w:r w:rsidRPr="003B4332">
              <w:rPr>
                <w:rFonts w:ascii="Times New Roman" w:hAnsi="Times New Roman"/>
                <w:bCs/>
              </w:rPr>
              <w:t>3.</w:t>
            </w:r>
            <w:r w:rsidRPr="003B4332">
              <w:rPr>
                <w:rFonts w:ascii="Times New Roman" w:hAnsi="Times New Roman"/>
              </w:rPr>
              <w:t xml:space="preserve"> </w:t>
            </w:r>
            <w:r w:rsidRPr="003B4332">
              <w:rPr>
                <w:rFonts w:ascii="Times New Roman" w:hAnsi="Times New Roman"/>
                <w:bCs/>
              </w:rPr>
              <w:t>Методы исследования, применяемые при разработке нефтяных и газовых месторождений</w:t>
            </w:r>
          </w:p>
        </w:tc>
        <w:tc>
          <w:tcPr>
            <w:tcW w:w="686" w:type="pct"/>
            <w:vAlign w:val="center"/>
          </w:tcPr>
          <w:p w14:paraId="29F3CF10"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6</w:t>
            </w:r>
          </w:p>
        </w:tc>
      </w:tr>
      <w:tr w:rsidR="00910A2D" w:rsidRPr="003B4332" w14:paraId="0A10CC07" w14:textId="77777777" w:rsidTr="00910A2D">
        <w:trPr>
          <w:jc w:val="center"/>
        </w:trPr>
        <w:tc>
          <w:tcPr>
            <w:tcW w:w="1072" w:type="pct"/>
            <w:vMerge/>
          </w:tcPr>
          <w:p w14:paraId="11FA1CFC" w14:textId="77777777" w:rsidR="00910A2D" w:rsidRPr="003B4332" w:rsidRDefault="00910A2D" w:rsidP="007176F8">
            <w:pPr>
              <w:spacing w:after="0" w:line="240" w:lineRule="auto"/>
              <w:rPr>
                <w:rFonts w:ascii="Times New Roman" w:hAnsi="Times New Roman"/>
                <w:b/>
                <w:bCs/>
              </w:rPr>
            </w:pPr>
          </w:p>
        </w:tc>
        <w:tc>
          <w:tcPr>
            <w:tcW w:w="3242" w:type="pct"/>
          </w:tcPr>
          <w:p w14:paraId="4336A785" w14:textId="77777777" w:rsidR="00910A2D" w:rsidRPr="003B4332" w:rsidRDefault="00910A2D" w:rsidP="00910A2D">
            <w:pPr>
              <w:spacing w:after="0" w:line="240" w:lineRule="auto"/>
              <w:jc w:val="both"/>
              <w:rPr>
                <w:rFonts w:ascii="Times New Roman" w:hAnsi="Times New Roman"/>
                <w:b/>
              </w:rPr>
            </w:pPr>
            <w:r w:rsidRPr="003B4332">
              <w:rPr>
                <w:rFonts w:ascii="Times New Roman" w:hAnsi="Times New Roman"/>
                <w:b/>
                <w:bCs/>
              </w:rPr>
              <w:t>В том числе практических и лабораторных занятий</w:t>
            </w:r>
          </w:p>
        </w:tc>
        <w:tc>
          <w:tcPr>
            <w:tcW w:w="686" w:type="pct"/>
            <w:vAlign w:val="center"/>
          </w:tcPr>
          <w:p w14:paraId="22C56718" w14:textId="77777777" w:rsidR="00910A2D" w:rsidRPr="00005848" w:rsidRDefault="00910A2D" w:rsidP="007176F8">
            <w:pPr>
              <w:spacing w:after="0" w:line="240" w:lineRule="auto"/>
              <w:jc w:val="center"/>
              <w:rPr>
                <w:rFonts w:ascii="Times New Roman" w:hAnsi="Times New Roman"/>
                <w:b/>
              </w:rPr>
            </w:pPr>
            <w:r w:rsidRPr="00005848">
              <w:rPr>
                <w:rFonts w:ascii="Times New Roman" w:hAnsi="Times New Roman"/>
                <w:b/>
                <w:lang w:val="en-US"/>
              </w:rPr>
              <w:t>3</w:t>
            </w:r>
            <w:r w:rsidRPr="00005848">
              <w:rPr>
                <w:rFonts w:ascii="Times New Roman" w:hAnsi="Times New Roman"/>
                <w:b/>
              </w:rPr>
              <w:t>2</w:t>
            </w:r>
          </w:p>
        </w:tc>
      </w:tr>
      <w:tr w:rsidR="00910A2D" w:rsidRPr="003B4332" w14:paraId="7398DD3F" w14:textId="77777777" w:rsidTr="00910A2D">
        <w:trPr>
          <w:jc w:val="center"/>
        </w:trPr>
        <w:tc>
          <w:tcPr>
            <w:tcW w:w="1072" w:type="pct"/>
            <w:vMerge/>
          </w:tcPr>
          <w:p w14:paraId="416FE6E2" w14:textId="77777777" w:rsidR="00910A2D" w:rsidRPr="003B4332" w:rsidRDefault="00910A2D" w:rsidP="007176F8">
            <w:pPr>
              <w:spacing w:after="0" w:line="240" w:lineRule="auto"/>
              <w:rPr>
                <w:rFonts w:ascii="Times New Roman" w:hAnsi="Times New Roman"/>
                <w:b/>
                <w:bCs/>
              </w:rPr>
            </w:pPr>
          </w:p>
        </w:tc>
        <w:tc>
          <w:tcPr>
            <w:tcW w:w="3242" w:type="pct"/>
          </w:tcPr>
          <w:p w14:paraId="7CF94ABC"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 Исследования методом неустановившихся отборов</w:t>
            </w:r>
          </w:p>
        </w:tc>
        <w:tc>
          <w:tcPr>
            <w:tcW w:w="686" w:type="pct"/>
            <w:vAlign w:val="center"/>
          </w:tcPr>
          <w:p w14:paraId="02B4F7F3"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4A5CCBBA" w14:textId="77777777" w:rsidTr="00910A2D">
        <w:trPr>
          <w:jc w:val="center"/>
        </w:trPr>
        <w:tc>
          <w:tcPr>
            <w:tcW w:w="1072" w:type="pct"/>
            <w:vMerge/>
          </w:tcPr>
          <w:p w14:paraId="4A6CAE07" w14:textId="77777777" w:rsidR="00910A2D" w:rsidRPr="003B4332" w:rsidRDefault="00910A2D" w:rsidP="007176F8">
            <w:pPr>
              <w:spacing w:after="0" w:line="240" w:lineRule="auto"/>
              <w:rPr>
                <w:rFonts w:ascii="Times New Roman" w:hAnsi="Times New Roman"/>
                <w:b/>
                <w:bCs/>
              </w:rPr>
            </w:pPr>
          </w:p>
        </w:tc>
        <w:tc>
          <w:tcPr>
            <w:tcW w:w="3242" w:type="pct"/>
          </w:tcPr>
          <w:p w14:paraId="465D21ED"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№2. Исследования методом установившихся отборов</w:t>
            </w:r>
          </w:p>
        </w:tc>
        <w:tc>
          <w:tcPr>
            <w:tcW w:w="686" w:type="pct"/>
            <w:vAlign w:val="center"/>
          </w:tcPr>
          <w:p w14:paraId="7DEB63B3"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20304973" w14:textId="77777777" w:rsidTr="00910A2D">
        <w:trPr>
          <w:jc w:val="center"/>
        </w:trPr>
        <w:tc>
          <w:tcPr>
            <w:tcW w:w="1072" w:type="pct"/>
            <w:vMerge/>
          </w:tcPr>
          <w:p w14:paraId="65008898" w14:textId="77777777" w:rsidR="00910A2D" w:rsidRPr="003B4332" w:rsidRDefault="00910A2D" w:rsidP="007176F8">
            <w:pPr>
              <w:spacing w:after="0" w:line="240" w:lineRule="auto"/>
              <w:rPr>
                <w:rFonts w:ascii="Times New Roman" w:hAnsi="Times New Roman"/>
                <w:b/>
                <w:bCs/>
              </w:rPr>
            </w:pPr>
          </w:p>
        </w:tc>
        <w:tc>
          <w:tcPr>
            <w:tcW w:w="3242" w:type="pct"/>
          </w:tcPr>
          <w:p w14:paraId="608509E1"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№3. Изучение профилей притока и поглощения пластов добывающих и нагнетательных скважин</w:t>
            </w:r>
          </w:p>
        </w:tc>
        <w:tc>
          <w:tcPr>
            <w:tcW w:w="686" w:type="pct"/>
            <w:vAlign w:val="center"/>
          </w:tcPr>
          <w:p w14:paraId="6AD8F4B2"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22E21C27" w14:textId="77777777" w:rsidTr="00910A2D">
        <w:trPr>
          <w:jc w:val="center"/>
        </w:trPr>
        <w:tc>
          <w:tcPr>
            <w:tcW w:w="1072" w:type="pct"/>
            <w:vMerge/>
          </w:tcPr>
          <w:p w14:paraId="777E931F" w14:textId="77777777" w:rsidR="00910A2D" w:rsidRPr="003B4332" w:rsidRDefault="00910A2D" w:rsidP="007176F8">
            <w:pPr>
              <w:spacing w:after="0" w:line="240" w:lineRule="auto"/>
              <w:rPr>
                <w:rFonts w:ascii="Times New Roman" w:hAnsi="Times New Roman"/>
                <w:b/>
                <w:bCs/>
              </w:rPr>
            </w:pPr>
          </w:p>
        </w:tc>
        <w:tc>
          <w:tcPr>
            <w:tcW w:w="3242" w:type="pct"/>
          </w:tcPr>
          <w:p w14:paraId="4DDEFE01"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 xml:space="preserve">Практическое занятие №4. Анализ результатов гидродинамических расчетов в программных </w:t>
            </w:r>
            <w:r w:rsidRPr="003B4332">
              <w:rPr>
                <w:rFonts w:ascii="Times New Roman" w:hAnsi="Times New Roman"/>
              </w:rPr>
              <w:lastRenderedPageBreak/>
              <w:t>комплексах геологического моделирования,</w:t>
            </w:r>
            <w:r w:rsidRPr="003B4332">
              <w:t xml:space="preserve"> </w:t>
            </w:r>
            <w:r w:rsidRPr="003B4332">
              <w:rPr>
                <w:rFonts w:ascii="Times New Roman" w:hAnsi="Times New Roman"/>
              </w:rPr>
              <w:t>расчет характеристики притока из пласта в скважину по результатам исследования скважины на различных режимах</w:t>
            </w:r>
          </w:p>
        </w:tc>
        <w:tc>
          <w:tcPr>
            <w:tcW w:w="686" w:type="pct"/>
            <w:vAlign w:val="center"/>
          </w:tcPr>
          <w:p w14:paraId="7EC33C02"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lastRenderedPageBreak/>
              <w:t>8</w:t>
            </w:r>
          </w:p>
        </w:tc>
      </w:tr>
      <w:tr w:rsidR="00910A2D" w:rsidRPr="003B4332" w14:paraId="1B4F385A" w14:textId="77777777" w:rsidTr="00910A2D">
        <w:trPr>
          <w:jc w:val="center"/>
        </w:trPr>
        <w:tc>
          <w:tcPr>
            <w:tcW w:w="1072" w:type="pct"/>
            <w:vMerge/>
          </w:tcPr>
          <w:p w14:paraId="575ECEB8" w14:textId="77777777" w:rsidR="00910A2D" w:rsidRPr="003B4332" w:rsidRDefault="00910A2D" w:rsidP="007176F8">
            <w:pPr>
              <w:spacing w:after="0" w:line="240" w:lineRule="auto"/>
              <w:rPr>
                <w:rFonts w:ascii="Times New Roman" w:hAnsi="Times New Roman"/>
                <w:b/>
                <w:bCs/>
              </w:rPr>
            </w:pPr>
          </w:p>
        </w:tc>
        <w:tc>
          <w:tcPr>
            <w:tcW w:w="3242" w:type="pct"/>
          </w:tcPr>
          <w:p w14:paraId="6B2D5EC7"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№5. Анализ фильтрационно-емкостных свойств коллекторов по данным ГИС в программных комплексах</w:t>
            </w:r>
          </w:p>
        </w:tc>
        <w:tc>
          <w:tcPr>
            <w:tcW w:w="686" w:type="pct"/>
            <w:vAlign w:val="center"/>
          </w:tcPr>
          <w:p w14:paraId="4699F4C0"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8</w:t>
            </w:r>
          </w:p>
        </w:tc>
      </w:tr>
      <w:tr w:rsidR="00910A2D" w:rsidRPr="003B4332" w14:paraId="545E0CA0" w14:textId="77777777" w:rsidTr="00910A2D">
        <w:trPr>
          <w:jc w:val="center"/>
        </w:trPr>
        <w:tc>
          <w:tcPr>
            <w:tcW w:w="1072" w:type="pct"/>
            <w:vMerge/>
          </w:tcPr>
          <w:p w14:paraId="49319CED" w14:textId="77777777" w:rsidR="00910A2D" w:rsidRPr="003B4332" w:rsidRDefault="00910A2D" w:rsidP="007176F8">
            <w:pPr>
              <w:spacing w:after="0" w:line="240" w:lineRule="auto"/>
              <w:rPr>
                <w:rFonts w:ascii="Times New Roman" w:hAnsi="Times New Roman"/>
                <w:b/>
                <w:bCs/>
              </w:rPr>
            </w:pPr>
          </w:p>
        </w:tc>
        <w:tc>
          <w:tcPr>
            <w:tcW w:w="3242" w:type="pct"/>
          </w:tcPr>
          <w:p w14:paraId="0F5E0DD6"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№6. Изучение Правил геофизических исследований и работ в нефтяных и газовых скважинах</w:t>
            </w:r>
          </w:p>
        </w:tc>
        <w:tc>
          <w:tcPr>
            <w:tcW w:w="686" w:type="pct"/>
            <w:vAlign w:val="center"/>
          </w:tcPr>
          <w:p w14:paraId="26458723"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7DFC08B6" w14:textId="77777777" w:rsidTr="00910A2D">
        <w:trPr>
          <w:jc w:val="center"/>
        </w:trPr>
        <w:tc>
          <w:tcPr>
            <w:tcW w:w="1072" w:type="pct"/>
            <w:vMerge/>
          </w:tcPr>
          <w:p w14:paraId="371737D5" w14:textId="77777777" w:rsidR="00910A2D" w:rsidRPr="003B4332" w:rsidRDefault="00910A2D" w:rsidP="007176F8">
            <w:pPr>
              <w:spacing w:after="0" w:line="240" w:lineRule="auto"/>
              <w:rPr>
                <w:rFonts w:ascii="Times New Roman" w:hAnsi="Times New Roman"/>
                <w:b/>
                <w:bCs/>
              </w:rPr>
            </w:pPr>
          </w:p>
        </w:tc>
        <w:tc>
          <w:tcPr>
            <w:tcW w:w="3242" w:type="pct"/>
          </w:tcPr>
          <w:p w14:paraId="10C5BAD4"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№7. Изучение перечня документов, составляющих дело скважины. заполнение рабочей документации по результатам замеров скважины</w:t>
            </w:r>
          </w:p>
        </w:tc>
        <w:tc>
          <w:tcPr>
            <w:tcW w:w="686" w:type="pct"/>
            <w:vAlign w:val="center"/>
          </w:tcPr>
          <w:p w14:paraId="0C9CFF55"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5A924298" w14:textId="77777777" w:rsidTr="00910A2D">
        <w:trPr>
          <w:jc w:val="center"/>
        </w:trPr>
        <w:tc>
          <w:tcPr>
            <w:tcW w:w="1072" w:type="pct"/>
            <w:vMerge/>
          </w:tcPr>
          <w:p w14:paraId="48E72E18" w14:textId="77777777" w:rsidR="00910A2D" w:rsidRPr="003B4332" w:rsidRDefault="00910A2D" w:rsidP="007176F8">
            <w:pPr>
              <w:spacing w:after="0" w:line="240" w:lineRule="auto"/>
              <w:rPr>
                <w:rFonts w:ascii="Times New Roman" w:hAnsi="Times New Roman"/>
                <w:b/>
                <w:bCs/>
              </w:rPr>
            </w:pPr>
          </w:p>
        </w:tc>
        <w:tc>
          <w:tcPr>
            <w:tcW w:w="3242" w:type="pct"/>
          </w:tcPr>
          <w:p w14:paraId="67E031D9"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№8. Составление плана работ на ремонт скважины. Составление плана, (программы, технологической карты) по проведению исследовательских работ.</w:t>
            </w:r>
          </w:p>
        </w:tc>
        <w:tc>
          <w:tcPr>
            <w:tcW w:w="686" w:type="pct"/>
            <w:vAlign w:val="center"/>
          </w:tcPr>
          <w:p w14:paraId="1EE53796"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1603415E" w14:textId="77777777" w:rsidTr="00910A2D">
        <w:trPr>
          <w:jc w:val="center"/>
        </w:trPr>
        <w:tc>
          <w:tcPr>
            <w:tcW w:w="1072" w:type="pct"/>
            <w:vMerge w:val="restart"/>
          </w:tcPr>
          <w:p w14:paraId="38119789" w14:textId="77777777" w:rsidR="00910A2D" w:rsidRPr="003B4332" w:rsidRDefault="00910A2D" w:rsidP="00910A2D">
            <w:pPr>
              <w:spacing w:after="0" w:line="240" w:lineRule="auto"/>
              <w:jc w:val="both"/>
              <w:rPr>
                <w:rFonts w:ascii="Times New Roman" w:hAnsi="Times New Roman"/>
                <w:b/>
                <w:bCs/>
              </w:rPr>
            </w:pPr>
            <w:r w:rsidRPr="003B4332">
              <w:rPr>
                <w:rFonts w:ascii="Times New Roman" w:eastAsia="Calibri" w:hAnsi="Times New Roman"/>
                <w:b/>
                <w:bCs/>
              </w:rPr>
              <w:t xml:space="preserve">Тема 2.2 </w:t>
            </w:r>
            <w:r w:rsidRPr="003B4332">
              <w:rPr>
                <w:rFonts w:ascii="Times New Roman" w:hAnsi="Times New Roman"/>
                <w:b/>
              </w:rPr>
              <w:t>Оборудование и приборы для исследования пластов</w:t>
            </w:r>
          </w:p>
        </w:tc>
        <w:tc>
          <w:tcPr>
            <w:tcW w:w="3242" w:type="pct"/>
          </w:tcPr>
          <w:p w14:paraId="15EF4634" w14:textId="77777777" w:rsidR="00910A2D" w:rsidRPr="003B4332" w:rsidRDefault="00910A2D" w:rsidP="00910A2D">
            <w:pPr>
              <w:spacing w:after="0" w:line="240" w:lineRule="auto"/>
              <w:jc w:val="both"/>
              <w:rPr>
                <w:rFonts w:ascii="Times New Roman" w:hAnsi="Times New Roman"/>
                <w:b/>
              </w:rPr>
            </w:pPr>
            <w:r w:rsidRPr="003B4332">
              <w:rPr>
                <w:rFonts w:ascii="Times New Roman" w:hAnsi="Times New Roman"/>
                <w:b/>
                <w:bCs/>
              </w:rPr>
              <w:t xml:space="preserve">Содержание </w:t>
            </w:r>
          </w:p>
        </w:tc>
        <w:tc>
          <w:tcPr>
            <w:tcW w:w="686" w:type="pct"/>
            <w:vAlign w:val="center"/>
          </w:tcPr>
          <w:p w14:paraId="1764EDCB" w14:textId="77777777" w:rsidR="00910A2D" w:rsidRPr="00005848" w:rsidRDefault="00910A2D" w:rsidP="007176F8">
            <w:pPr>
              <w:spacing w:after="0" w:line="240" w:lineRule="auto"/>
              <w:jc w:val="center"/>
              <w:rPr>
                <w:rFonts w:ascii="Times New Roman" w:hAnsi="Times New Roman"/>
                <w:b/>
              </w:rPr>
            </w:pPr>
            <w:r w:rsidRPr="00005848">
              <w:rPr>
                <w:rFonts w:ascii="Times New Roman" w:hAnsi="Times New Roman"/>
                <w:b/>
              </w:rPr>
              <w:t>34/18</w:t>
            </w:r>
          </w:p>
        </w:tc>
      </w:tr>
      <w:tr w:rsidR="00910A2D" w:rsidRPr="003B4332" w14:paraId="08DAC741" w14:textId="77777777" w:rsidTr="00910A2D">
        <w:trPr>
          <w:jc w:val="center"/>
        </w:trPr>
        <w:tc>
          <w:tcPr>
            <w:tcW w:w="1072" w:type="pct"/>
            <w:vMerge/>
          </w:tcPr>
          <w:p w14:paraId="15EF649B" w14:textId="77777777" w:rsidR="00910A2D" w:rsidRPr="003B4332" w:rsidRDefault="00910A2D" w:rsidP="007176F8">
            <w:pPr>
              <w:spacing w:after="0" w:line="240" w:lineRule="auto"/>
              <w:rPr>
                <w:rFonts w:ascii="Times New Roman" w:eastAsia="Calibri" w:hAnsi="Times New Roman"/>
                <w:b/>
                <w:bCs/>
              </w:rPr>
            </w:pPr>
          </w:p>
        </w:tc>
        <w:tc>
          <w:tcPr>
            <w:tcW w:w="3242" w:type="pct"/>
          </w:tcPr>
          <w:p w14:paraId="1BF33D4B" w14:textId="77777777" w:rsidR="00910A2D" w:rsidRPr="003B4332" w:rsidRDefault="00910A2D" w:rsidP="00910A2D">
            <w:pPr>
              <w:spacing w:after="0" w:line="240" w:lineRule="auto"/>
              <w:contextualSpacing/>
              <w:jc w:val="both"/>
              <w:rPr>
                <w:rFonts w:ascii="Times New Roman" w:hAnsi="Times New Roman"/>
                <w:bCs/>
              </w:rPr>
            </w:pPr>
            <w:r w:rsidRPr="003B4332">
              <w:rPr>
                <w:rFonts w:ascii="Times New Roman" w:hAnsi="Times New Roman"/>
                <w:bCs/>
              </w:rPr>
              <w:t>1. Оборудование и приборы для промыслово-геофизических исследований.</w:t>
            </w:r>
            <w:r w:rsidRPr="003B4332">
              <w:t xml:space="preserve"> </w:t>
            </w:r>
            <w:r w:rsidRPr="003B4332">
              <w:rPr>
                <w:rFonts w:ascii="Times New Roman" w:hAnsi="Times New Roman"/>
                <w:bCs/>
              </w:rPr>
              <w:t xml:space="preserve">Назначение, классификация, устройство, правила эксплуатации исследовательского оборудования с программным обеспечением. </w:t>
            </w:r>
          </w:p>
        </w:tc>
        <w:tc>
          <w:tcPr>
            <w:tcW w:w="686" w:type="pct"/>
            <w:vAlign w:val="center"/>
          </w:tcPr>
          <w:p w14:paraId="5D831573"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0C97BB9C" w14:textId="77777777" w:rsidTr="00910A2D">
        <w:trPr>
          <w:jc w:val="center"/>
        </w:trPr>
        <w:tc>
          <w:tcPr>
            <w:tcW w:w="1072" w:type="pct"/>
            <w:vMerge/>
          </w:tcPr>
          <w:p w14:paraId="4C1AC05C" w14:textId="77777777" w:rsidR="00910A2D" w:rsidRPr="003B4332" w:rsidRDefault="00910A2D" w:rsidP="007176F8">
            <w:pPr>
              <w:spacing w:after="0" w:line="240" w:lineRule="auto"/>
              <w:rPr>
                <w:rFonts w:ascii="Times New Roman" w:eastAsia="Calibri" w:hAnsi="Times New Roman"/>
                <w:b/>
                <w:bCs/>
              </w:rPr>
            </w:pPr>
          </w:p>
        </w:tc>
        <w:tc>
          <w:tcPr>
            <w:tcW w:w="3242" w:type="pct"/>
          </w:tcPr>
          <w:p w14:paraId="395268A8" w14:textId="77777777" w:rsidR="00910A2D" w:rsidRPr="003B4332" w:rsidRDefault="00910A2D" w:rsidP="00910A2D">
            <w:pPr>
              <w:spacing w:after="0" w:line="240" w:lineRule="auto"/>
              <w:contextualSpacing/>
              <w:jc w:val="both"/>
              <w:rPr>
                <w:rFonts w:ascii="Times New Roman" w:hAnsi="Times New Roman"/>
                <w:bCs/>
              </w:rPr>
            </w:pPr>
            <w:r w:rsidRPr="003B4332">
              <w:rPr>
                <w:rFonts w:ascii="Times New Roman" w:hAnsi="Times New Roman"/>
                <w:bCs/>
              </w:rPr>
              <w:t>2. Оборудование и приборы для геолого-промысловых исследований.  Программы (планы) исследований пласта, технологические процессы исследований пласта, технологические регламенты.</w:t>
            </w:r>
          </w:p>
        </w:tc>
        <w:tc>
          <w:tcPr>
            <w:tcW w:w="686" w:type="pct"/>
            <w:vAlign w:val="center"/>
          </w:tcPr>
          <w:p w14:paraId="2985C9B4"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492A34E9" w14:textId="77777777" w:rsidTr="00910A2D">
        <w:trPr>
          <w:jc w:val="center"/>
        </w:trPr>
        <w:tc>
          <w:tcPr>
            <w:tcW w:w="1072" w:type="pct"/>
            <w:vMerge/>
          </w:tcPr>
          <w:p w14:paraId="34051282" w14:textId="77777777" w:rsidR="00910A2D" w:rsidRPr="003B4332" w:rsidRDefault="00910A2D" w:rsidP="007176F8">
            <w:pPr>
              <w:spacing w:after="0" w:line="240" w:lineRule="auto"/>
              <w:rPr>
                <w:rFonts w:ascii="Times New Roman" w:eastAsia="Calibri" w:hAnsi="Times New Roman"/>
                <w:b/>
                <w:bCs/>
              </w:rPr>
            </w:pPr>
          </w:p>
        </w:tc>
        <w:tc>
          <w:tcPr>
            <w:tcW w:w="3242" w:type="pct"/>
          </w:tcPr>
          <w:p w14:paraId="41A3DFF7" w14:textId="77777777" w:rsidR="00910A2D" w:rsidRPr="003B4332" w:rsidRDefault="00910A2D" w:rsidP="00910A2D">
            <w:pPr>
              <w:spacing w:after="0" w:line="240" w:lineRule="auto"/>
              <w:contextualSpacing/>
              <w:jc w:val="both"/>
              <w:rPr>
                <w:rFonts w:ascii="Times New Roman" w:hAnsi="Times New Roman"/>
                <w:bCs/>
              </w:rPr>
            </w:pPr>
            <w:r w:rsidRPr="003B4332">
              <w:rPr>
                <w:rFonts w:ascii="Times New Roman" w:hAnsi="Times New Roman"/>
                <w:bCs/>
              </w:rPr>
              <w:t xml:space="preserve">3. Оборудование и приборы для промыслово-гидродинамических исследований  </w:t>
            </w:r>
          </w:p>
        </w:tc>
        <w:tc>
          <w:tcPr>
            <w:tcW w:w="686" w:type="pct"/>
            <w:vAlign w:val="center"/>
          </w:tcPr>
          <w:p w14:paraId="46D3DF4C"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6EE282B4" w14:textId="77777777" w:rsidTr="00910A2D">
        <w:trPr>
          <w:jc w:val="center"/>
        </w:trPr>
        <w:tc>
          <w:tcPr>
            <w:tcW w:w="1072" w:type="pct"/>
            <w:vMerge/>
          </w:tcPr>
          <w:p w14:paraId="733CA15D" w14:textId="77777777" w:rsidR="00910A2D" w:rsidRPr="003B4332" w:rsidRDefault="00910A2D" w:rsidP="007176F8">
            <w:pPr>
              <w:spacing w:after="0" w:line="240" w:lineRule="auto"/>
              <w:rPr>
                <w:rFonts w:ascii="Times New Roman" w:eastAsia="Calibri" w:hAnsi="Times New Roman"/>
                <w:b/>
                <w:bCs/>
              </w:rPr>
            </w:pPr>
          </w:p>
        </w:tc>
        <w:tc>
          <w:tcPr>
            <w:tcW w:w="3242" w:type="pct"/>
          </w:tcPr>
          <w:p w14:paraId="78075B00" w14:textId="77777777" w:rsidR="00910A2D" w:rsidRPr="003B4332" w:rsidRDefault="00910A2D" w:rsidP="00910A2D">
            <w:pPr>
              <w:spacing w:after="0" w:line="240" w:lineRule="auto"/>
              <w:contextualSpacing/>
              <w:jc w:val="both"/>
              <w:rPr>
                <w:rFonts w:ascii="Times New Roman" w:hAnsi="Times New Roman"/>
                <w:bCs/>
              </w:rPr>
            </w:pPr>
            <w:r w:rsidRPr="003B4332">
              <w:rPr>
                <w:rFonts w:ascii="Times New Roman" w:hAnsi="Times New Roman"/>
                <w:bCs/>
              </w:rPr>
              <w:t>4. Оборудование и приборы для лабораторных исследований</w:t>
            </w:r>
          </w:p>
        </w:tc>
        <w:tc>
          <w:tcPr>
            <w:tcW w:w="686" w:type="pct"/>
            <w:vAlign w:val="center"/>
          </w:tcPr>
          <w:p w14:paraId="4D3B16B2"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70AB1CF1" w14:textId="77777777" w:rsidTr="00910A2D">
        <w:trPr>
          <w:jc w:val="center"/>
        </w:trPr>
        <w:tc>
          <w:tcPr>
            <w:tcW w:w="1072" w:type="pct"/>
            <w:vMerge/>
          </w:tcPr>
          <w:p w14:paraId="02BD1DA5" w14:textId="77777777" w:rsidR="00910A2D" w:rsidRPr="003B4332" w:rsidRDefault="00910A2D" w:rsidP="007176F8">
            <w:pPr>
              <w:spacing w:after="0" w:line="240" w:lineRule="auto"/>
              <w:rPr>
                <w:rFonts w:ascii="Times New Roman" w:hAnsi="Times New Roman"/>
                <w:b/>
                <w:bCs/>
              </w:rPr>
            </w:pPr>
          </w:p>
        </w:tc>
        <w:tc>
          <w:tcPr>
            <w:tcW w:w="3242" w:type="pct"/>
          </w:tcPr>
          <w:p w14:paraId="2C26E5EF" w14:textId="77777777" w:rsidR="00910A2D" w:rsidRPr="003B4332" w:rsidRDefault="00910A2D" w:rsidP="00910A2D">
            <w:pPr>
              <w:spacing w:after="0" w:line="240" w:lineRule="auto"/>
              <w:jc w:val="both"/>
              <w:rPr>
                <w:rFonts w:ascii="Times New Roman" w:hAnsi="Times New Roman"/>
                <w:b/>
              </w:rPr>
            </w:pPr>
            <w:r w:rsidRPr="003B4332">
              <w:rPr>
                <w:rFonts w:ascii="Times New Roman" w:hAnsi="Times New Roman"/>
                <w:b/>
                <w:bCs/>
              </w:rPr>
              <w:t xml:space="preserve">В том числе практических и лабораторных занятий </w:t>
            </w:r>
          </w:p>
        </w:tc>
        <w:tc>
          <w:tcPr>
            <w:tcW w:w="686" w:type="pct"/>
            <w:vAlign w:val="center"/>
          </w:tcPr>
          <w:p w14:paraId="6B4FD4FF" w14:textId="77777777" w:rsidR="00910A2D" w:rsidRPr="00005848" w:rsidRDefault="00910A2D" w:rsidP="007176F8">
            <w:pPr>
              <w:spacing w:after="0" w:line="240" w:lineRule="auto"/>
              <w:jc w:val="center"/>
              <w:rPr>
                <w:rFonts w:ascii="Times New Roman" w:hAnsi="Times New Roman"/>
                <w:b/>
                <w:lang w:val="en-US"/>
              </w:rPr>
            </w:pPr>
            <w:r w:rsidRPr="00005848">
              <w:rPr>
                <w:rFonts w:ascii="Times New Roman" w:hAnsi="Times New Roman"/>
                <w:b/>
                <w:lang w:val="en-US"/>
              </w:rPr>
              <w:t>18</w:t>
            </w:r>
          </w:p>
        </w:tc>
      </w:tr>
      <w:tr w:rsidR="00910A2D" w:rsidRPr="003B4332" w14:paraId="08C576D6" w14:textId="77777777" w:rsidTr="00910A2D">
        <w:trPr>
          <w:jc w:val="center"/>
        </w:trPr>
        <w:tc>
          <w:tcPr>
            <w:tcW w:w="1072" w:type="pct"/>
            <w:vMerge/>
          </w:tcPr>
          <w:p w14:paraId="6F822F60" w14:textId="77777777" w:rsidR="00910A2D" w:rsidRPr="003B4332" w:rsidRDefault="00910A2D" w:rsidP="007176F8">
            <w:pPr>
              <w:spacing w:after="0" w:line="240" w:lineRule="auto"/>
              <w:rPr>
                <w:rFonts w:ascii="Times New Roman" w:hAnsi="Times New Roman"/>
                <w:b/>
                <w:bCs/>
              </w:rPr>
            </w:pPr>
          </w:p>
        </w:tc>
        <w:tc>
          <w:tcPr>
            <w:tcW w:w="3242" w:type="pct"/>
          </w:tcPr>
          <w:p w14:paraId="70607061" w14:textId="77777777" w:rsidR="00910A2D" w:rsidRPr="003B4332" w:rsidRDefault="00910A2D" w:rsidP="00910A2D">
            <w:pPr>
              <w:spacing w:after="0" w:line="240" w:lineRule="auto"/>
              <w:jc w:val="both"/>
              <w:rPr>
                <w:rFonts w:ascii="Times New Roman" w:hAnsi="Times New Roman"/>
                <w:bCs/>
              </w:rPr>
            </w:pPr>
            <w:r w:rsidRPr="003B4332">
              <w:rPr>
                <w:rFonts w:ascii="Times New Roman" w:hAnsi="Times New Roman"/>
              </w:rPr>
              <w:t>Практическое занятие №9. Определение гидродинамического совершенства скважины</w:t>
            </w:r>
          </w:p>
        </w:tc>
        <w:tc>
          <w:tcPr>
            <w:tcW w:w="686" w:type="pct"/>
            <w:vAlign w:val="center"/>
          </w:tcPr>
          <w:p w14:paraId="3EC438D7"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1270DEBD" w14:textId="77777777" w:rsidTr="00910A2D">
        <w:trPr>
          <w:jc w:val="center"/>
        </w:trPr>
        <w:tc>
          <w:tcPr>
            <w:tcW w:w="1072" w:type="pct"/>
            <w:vMerge/>
          </w:tcPr>
          <w:p w14:paraId="1A6CA458" w14:textId="77777777" w:rsidR="00910A2D" w:rsidRPr="003B4332" w:rsidRDefault="00910A2D" w:rsidP="007176F8">
            <w:pPr>
              <w:spacing w:after="0" w:line="240" w:lineRule="auto"/>
              <w:rPr>
                <w:rFonts w:ascii="Times New Roman" w:hAnsi="Times New Roman"/>
                <w:b/>
                <w:bCs/>
              </w:rPr>
            </w:pPr>
          </w:p>
        </w:tc>
        <w:tc>
          <w:tcPr>
            <w:tcW w:w="3242" w:type="pct"/>
          </w:tcPr>
          <w:p w14:paraId="54E98B13"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Лабораторное занятие №10. Определение свойств и параметров пластовых флюидов</w:t>
            </w:r>
          </w:p>
        </w:tc>
        <w:tc>
          <w:tcPr>
            <w:tcW w:w="686" w:type="pct"/>
            <w:vAlign w:val="center"/>
          </w:tcPr>
          <w:p w14:paraId="1E894034"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0522FADA" w14:textId="77777777" w:rsidTr="00910A2D">
        <w:trPr>
          <w:jc w:val="center"/>
        </w:trPr>
        <w:tc>
          <w:tcPr>
            <w:tcW w:w="1072" w:type="pct"/>
            <w:vMerge/>
          </w:tcPr>
          <w:p w14:paraId="0F1DB5F4" w14:textId="77777777" w:rsidR="00910A2D" w:rsidRPr="003B4332" w:rsidRDefault="00910A2D" w:rsidP="007176F8">
            <w:pPr>
              <w:spacing w:after="0" w:line="240" w:lineRule="auto"/>
              <w:rPr>
                <w:rFonts w:ascii="Times New Roman" w:hAnsi="Times New Roman"/>
                <w:b/>
                <w:bCs/>
              </w:rPr>
            </w:pPr>
          </w:p>
        </w:tc>
        <w:tc>
          <w:tcPr>
            <w:tcW w:w="3242" w:type="pct"/>
          </w:tcPr>
          <w:p w14:paraId="01DA1B73"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Лабораторное занятие №11. Определение свойств коллекторов нефти и газа</w:t>
            </w:r>
          </w:p>
        </w:tc>
        <w:tc>
          <w:tcPr>
            <w:tcW w:w="686" w:type="pct"/>
            <w:vAlign w:val="center"/>
          </w:tcPr>
          <w:p w14:paraId="275BBB08"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2</w:t>
            </w:r>
          </w:p>
        </w:tc>
      </w:tr>
      <w:tr w:rsidR="00910A2D" w:rsidRPr="003B4332" w14:paraId="4987C474" w14:textId="77777777" w:rsidTr="00910A2D">
        <w:trPr>
          <w:jc w:val="center"/>
        </w:trPr>
        <w:tc>
          <w:tcPr>
            <w:tcW w:w="1072" w:type="pct"/>
            <w:vMerge/>
          </w:tcPr>
          <w:p w14:paraId="29FE389D" w14:textId="77777777" w:rsidR="00910A2D" w:rsidRPr="003B4332" w:rsidRDefault="00910A2D" w:rsidP="007176F8">
            <w:pPr>
              <w:spacing w:after="0" w:line="240" w:lineRule="auto"/>
              <w:rPr>
                <w:rFonts w:ascii="Times New Roman" w:hAnsi="Times New Roman"/>
                <w:b/>
                <w:bCs/>
              </w:rPr>
            </w:pPr>
          </w:p>
        </w:tc>
        <w:tc>
          <w:tcPr>
            <w:tcW w:w="3242" w:type="pct"/>
          </w:tcPr>
          <w:p w14:paraId="18CEBA73"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№12. Определение свойств среды с использованием виртуальных тренажеров</w:t>
            </w:r>
          </w:p>
        </w:tc>
        <w:tc>
          <w:tcPr>
            <w:tcW w:w="686" w:type="pct"/>
            <w:vAlign w:val="center"/>
          </w:tcPr>
          <w:p w14:paraId="4DD39855"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8</w:t>
            </w:r>
          </w:p>
        </w:tc>
      </w:tr>
      <w:tr w:rsidR="00910A2D" w:rsidRPr="003B4332" w14:paraId="334CD95E" w14:textId="77777777" w:rsidTr="00910A2D">
        <w:trPr>
          <w:jc w:val="center"/>
        </w:trPr>
        <w:tc>
          <w:tcPr>
            <w:tcW w:w="1072" w:type="pct"/>
            <w:vMerge/>
          </w:tcPr>
          <w:p w14:paraId="78886C3B" w14:textId="77777777" w:rsidR="00910A2D" w:rsidRPr="003B4332" w:rsidRDefault="00910A2D" w:rsidP="007176F8">
            <w:pPr>
              <w:spacing w:after="0" w:line="240" w:lineRule="auto"/>
              <w:rPr>
                <w:rFonts w:ascii="Times New Roman" w:hAnsi="Times New Roman"/>
                <w:b/>
                <w:bCs/>
              </w:rPr>
            </w:pPr>
          </w:p>
        </w:tc>
        <w:tc>
          <w:tcPr>
            <w:tcW w:w="3242" w:type="pct"/>
          </w:tcPr>
          <w:p w14:paraId="24AD0853"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Практическое занятие №13. Обработка результатов геофизических исследований</w:t>
            </w:r>
          </w:p>
        </w:tc>
        <w:tc>
          <w:tcPr>
            <w:tcW w:w="686" w:type="pct"/>
            <w:vAlign w:val="center"/>
          </w:tcPr>
          <w:p w14:paraId="1D25196B"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4</w:t>
            </w:r>
          </w:p>
        </w:tc>
      </w:tr>
      <w:tr w:rsidR="00910A2D" w:rsidRPr="003B4332" w14:paraId="5F200BD7" w14:textId="77777777" w:rsidTr="00910A2D">
        <w:trPr>
          <w:jc w:val="center"/>
        </w:trPr>
        <w:tc>
          <w:tcPr>
            <w:tcW w:w="4314" w:type="pct"/>
            <w:gridSpan w:val="2"/>
          </w:tcPr>
          <w:p w14:paraId="263BA72B"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b/>
                <w:bCs/>
              </w:rPr>
              <w:t>Примерная тематика самостоятельной учебной работы при изучении раздела</w:t>
            </w:r>
          </w:p>
          <w:p w14:paraId="5988E30D" w14:textId="77777777" w:rsidR="00910A2D" w:rsidRPr="003B4332" w:rsidRDefault="00910A2D" w:rsidP="007176F8">
            <w:pPr>
              <w:spacing w:after="0" w:line="240" w:lineRule="auto"/>
              <w:contextualSpacing/>
              <w:rPr>
                <w:rFonts w:ascii="Times New Roman" w:hAnsi="Times New Roman"/>
              </w:rPr>
            </w:pPr>
            <w:r w:rsidRPr="003B4332">
              <w:rPr>
                <w:rFonts w:ascii="Times New Roman" w:hAnsi="Times New Roman"/>
              </w:rPr>
              <w:t>1. Методы вскрытия продуктивных пластов</w:t>
            </w:r>
          </w:p>
        </w:tc>
        <w:tc>
          <w:tcPr>
            <w:tcW w:w="686" w:type="pct"/>
            <w:vAlign w:val="center"/>
          </w:tcPr>
          <w:p w14:paraId="737B6008" w14:textId="77777777" w:rsidR="00910A2D" w:rsidRPr="003B4332" w:rsidRDefault="00910A2D" w:rsidP="007176F8">
            <w:pPr>
              <w:spacing w:after="0" w:line="240" w:lineRule="auto"/>
              <w:jc w:val="center"/>
              <w:rPr>
                <w:rFonts w:ascii="Times New Roman" w:hAnsi="Times New Roman"/>
              </w:rPr>
            </w:pPr>
          </w:p>
        </w:tc>
      </w:tr>
      <w:tr w:rsidR="00910A2D" w:rsidRPr="003B4332" w14:paraId="4C63D6B5" w14:textId="77777777" w:rsidTr="00910A2D">
        <w:trPr>
          <w:jc w:val="center"/>
        </w:trPr>
        <w:tc>
          <w:tcPr>
            <w:tcW w:w="1072" w:type="pct"/>
          </w:tcPr>
          <w:p w14:paraId="6B731789" w14:textId="77777777" w:rsidR="00910A2D" w:rsidRPr="003B4332" w:rsidRDefault="00910A2D" w:rsidP="007176F8">
            <w:pPr>
              <w:spacing w:after="0" w:line="240" w:lineRule="auto"/>
              <w:rPr>
                <w:rFonts w:ascii="Times New Roman" w:hAnsi="Times New Roman"/>
                <w:b/>
                <w:bCs/>
              </w:rPr>
            </w:pPr>
            <w:r w:rsidRPr="003B4332">
              <w:rPr>
                <w:rFonts w:ascii="Times New Roman" w:hAnsi="Times New Roman"/>
                <w:b/>
                <w:bCs/>
              </w:rPr>
              <w:t>Учебная практика раздела 1</w:t>
            </w:r>
          </w:p>
          <w:p w14:paraId="395ADA35" w14:textId="77777777" w:rsidR="00910A2D" w:rsidRPr="003B4332" w:rsidRDefault="00910A2D" w:rsidP="007176F8">
            <w:pPr>
              <w:spacing w:after="0" w:line="240" w:lineRule="auto"/>
              <w:rPr>
                <w:rFonts w:ascii="Times New Roman" w:hAnsi="Times New Roman"/>
                <w:b/>
              </w:rPr>
            </w:pPr>
          </w:p>
        </w:tc>
        <w:tc>
          <w:tcPr>
            <w:tcW w:w="3242" w:type="pct"/>
            <w:vAlign w:val="center"/>
          </w:tcPr>
          <w:p w14:paraId="6D71EB68"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b/>
                <w:bCs/>
              </w:rPr>
              <w:t xml:space="preserve">Виды работ </w:t>
            </w:r>
          </w:p>
          <w:p w14:paraId="4660F1E9"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1. Выполнение работ по измерению статического и динамического уровня жидкости</w:t>
            </w:r>
          </w:p>
          <w:p w14:paraId="102D5EAD" w14:textId="77777777" w:rsidR="00910A2D" w:rsidRPr="003B4332" w:rsidRDefault="00910A2D" w:rsidP="00910A2D">
            <w:pPr>
              <w:suppressAutoHyphens/>
              <w:spacing w:after="0" w:line="240" w:lineRule="auto"/>
              <w:jc w:val="both"/>
              <w:rPr>
                <w:rFonts w:ascii="Times New Roman" w:hAnsi="Times New Roman"/>
              </w:rPr>
            </w:pPr>
            <w:r w:rsidRPr="003B4332">
              <w:rPr>
                <w:rFonts w:ascii="Times New Roman" w:hAnsi="Times New Roman"/>
              </w:rPr>
              <w:t>2. Выполнение работ по измерению буферного давления</w:t>
            </w:r>
          </w:p>
          <w:p w14:paraId="3795BCF5" w14:textId="77777777" w:rsidR="00910A2D" w:rsidRPr="003B4332" w:rsidRDefault="00910A2D" w:rsidP="00910A2D">
            <w:pPr>
              <w:suppressAutoHyphens/>
              <w:spacing w:after="0" w:line="240" w:lineRule="auto"/>
              <w:jc w:val="both"/>
              <w:rPr>
                <w:rFonts w:ascii="Times New Roman" w:hAnsi="Times New Roman"/>
                <w:b/>
                <w:i/>
              </w:rPr>
            </w:pPr>
            <w:r w:rsidRPr="003B4332">
              <w:rPr>
                <w:rFonts w:ascii="Times New Roman" w:hAnsi="Times New Roman"/>
              </w:rPr>
              <w:t>3</w:t>
            </w:r>
            <w:r w:rsidRPr="003B4332">
              <w:rPr>
                <w:rFonts w:ascii="Times New Roman" w:hAnsi="Times New Roman"/>
                <w:b/>
              </w:rPr>
              <w:t xml:space="preserve">. </w:t>
            </w:r>
            <w:r w:rsidRPr="003B4332">
              <w:rPr>
                <w:rFonts w:ascii="Times New Roman" w:hAnsi="Times New Roman"/>
              </w:rPr>
              <w:t xml:space="preserve">Выполнение работ по замеру удельного веса жидкости с помощью ареометра  </w:t>
            </w:r>
          </w:p>
        </w:tc>
        <w:tc>
          <w:tcPr>
            <w:tcW w:w="686" w:type="pct"/>
            <w:vAlign w:val="center"/>
          </w:tcPr>
          <w:p w14:paraId="067EDFFE"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t>36</w:t>
            </w:r>
          </w:p>
        </w:tc>
      </w:tr>
      <w:tr w:rsidR="00910A2D" w:rsidRPr="003B4332" w14:paraId="5D1151E5" w14:textId="77777777" w:rsidTr="00910A2D">
        <w:trPr>
          <w:trHeight w:val="299"/>
          <w:jc w:val="center"/>
        </w:trPr>
        <w:tc>
          <w:tcPr>
            <w:tcW w:w="4314" w:type="pct"/>
            <w:gridSpan w:val="2"/>
          </w:tcPr>
          <w:p w14:paraId="2D30C9E0" w14:textId="77777777" w:rsidR="00910A2D" w:rsidRPr="003B4332" w:rsidRDefault="00910A2D" w:rsidP="00910A2D">
            <w:pPr>
              <w:suppressAutoHyphens/>
              <w:spacing w:after="0" w:line="240" w:lineRule="auto"/>
              <w:jc w:val="both"/>
              <w:rPr>
                <w:rFonts w:ascii="Times New Roman" w:hAnsi="Times New Roman"/>
                <w:b/>
                <w:bCs/>
              </w:rPr>
            </w:pPr>
            <w:r w:rsidRPr="003B4332">
              <w:rPr>
                <w:rFonts w:ascii="Times New Roman" w:hAnsi="Times New Roman"/>
                <w:b/>
                <w:bCs/>
              </w:rPr>
              <w:t xml:space="preserve">Производственная практика </w:t>
            </w:r>
            <w:r w:rsidRPr="003B4332">
              <w:rPr>
                <w:rFonts w:ascii="Times New Roman" w:hAnsi="Times New Roman"/>
                <w:b/>
              </w:rPr>
              <w:t>(</w:t>
            </w:r>
            <w:r w:rsidRPr="003B4332">
              <w:rPr>
                <w:rFonts w:ascii="Times New Roman" w:hAnsi="Times New Roman"/>
                <w:b/>
                <w:bCs/>
              </w:rPr>
              <w:t>если предусмотрена</w:t>
            </w:r>
            <w:r w:rsidRPr="003B4332">
              <w:rPr>
                <w:rFonts w:ascii="Times New Roman" w:hAnsi="Times New Roman"/>
                <w:b/>
              </w:rPr>
              <w:t xml:space="preserve"> итоговая (концентрированная) практика</w:t>
            </w:r>
            <w:r w:rsidRPr="003B4332">
              <w:rPr>
                <w:rFonts w:ascii="Times New Roman" w:hAnsi="Times New Roman"/>
                <w:b/>
                <w:bCs/>
              </w:rPr>
              <w:t>)</w:t>
            </w:r>
          </w:p>
          <w:p w14:paraId="43BD7456" w14:textId="77777777" w:rsidR="00910A2D" w:rsidRPr="003B4332" w:rsidRDefault="00910A2D" w:rsidP="00910A2D">
            <w:pPr>
              <w:suppressAutoHyphens/>
              <w:spacing w:after="0" w:line="240" w:lineRule="auto"/>
              <w:jc w:val="both"/>
              <w:rPr>
                <w:rFonts w:ascii="Times New Roman" w:hAnsi="Times New Roman"/>
                <w:b/>
                <w:bCs/>
              </w:rPr>
            </w:pPr>
            <w:r w:rsidRPr="003B4332">
              <w:rPr>
                <w:rFonts w:ascii="Times New Roman" w:hAnsi="Times New Roman"/>
                <w:b/>
                <w:bCs/>
              </w:rPr>
              <w:t xml:space="preserve">Виды работ </w:t>
            </w:r>
          </w:p>
          <w:p w14:paraId="5624D88A" w14:textId="77777777" w:rsidR="00910A2D" w:rsidRPr="003B4332" w:rsidRDefault="00910A2D" w:rsidP="00910A2D">
            <w:pPr>
              <w:spacing w:after="0" w:line="240" w:lineRule="auto"/>
              <w:jc w:val="both"/>
              <w:rPr>
                <w:rFonts w:ascii="Times New Roman" w:hAnsi="Times New Roman"/>
              </w:rPr>
            </w:pPr>
            <w:r w:rsidRPr="003B4332">
              <w:rPr>
                <w:rFonts w:ascii="Times New Roman" w:hAnsi="Times New Roman"/>
              </w:rPr>
              <w:t>1. Работа в программных комплексах по моделированию пла</w:t>
            </w:r>
            <w:r>
              <w:rPr>
                <w:rFonts w:ascii="Times New Roman" w:hAnsi="Times New Roman"/>
              </w:rPr>
              <w:t>с</w:t>
            </w:r>
            <w:r w:rsidRPr="003B4332">
              <w:rPr>
                <w:rFonts w:ascii="Times New Roman" w:hAnsi="Times New Roman"/>
              </w:rPr>
              <w:t xml:space="preserve">та (расчет и прогнозирование характеристики притока из пласта в скважину, прогнозирования оптимального дебита скважин, расчет и прогнозирование характеристики притока из пласта в </w:t>
            </w:r>
            <w:r w:rsidRPr="003B4332">
              <w:rPr>
                <w:rFonts w:ascii="Times New Roman" w:hAnsi="Times New Roman"/>
              </w:rPr>
              <w:lastRenderedPageBreak/>
              <w:t>скважину,</w:t>
            </w:r>
            <w:r w:rsidRPr="003B4332">
              <w:t xml:space="preserve"> </w:t>
            </w:r>
            <w:r w:rsidRPr="003B4332">
              <w:rPr>
                <w:rFonts w:ascii="Times New Roman" w:hAnsi="Times New Roman"/>
              </w:rPr>
              <w:t>определение влияния различных переменных (конфигураций ствола скважин, выкидных линий, способов эксплуатации) на дебит скважин)</w:t>
            </w:r>
          </w:p>
          <w:p w14:paraId="5E94030B" w14:textId="77777777" w:rsidR="00910A2D" w:rsidRPr="003B4332" w:rsidRDefault="00910A2D" w:rsidP="00910A2D">
            <w:pPr>
              <w:spacing w:after="0" w:line="240" w:lineRule="auto"/>
              <w:jc w:val="both"/>
              <w:rPr>
                <w:rFonts w:ascii="Times New Roman" w:hAnsi="Times New Roman"/>
                <w:b/>
                <w:bCs/>
              </w:rPr>
            </w:pPr>
            <w:r w:rsidRPr="003B4332">
              <w:rPr>
                <w:rFonts w:ascii="Times New Roman" w:hAnsi="Times New Roman"/>
              </w:rPr>
              <w:t>2.</w:t>
            </w:r>
            <w:r w:rsidRPr="003B4332">
              <w:rPr>
                <w:rFonts w:ascii="Times New Roman" w:hAnsi="Times New Roman"/>
                <w:b/>
              </w:rPr>
              <w:t xml:space="preserve"> </w:t>
            </w:r>
            <w:r w:rsidRPr="003B4332">
              <w:rPr>
                <w:rFonts w:ascii="Times New Roman" w:hAnsi="Times New Roman"/>
              </w:rPr>
              <w:t>Работа в программных комплексах по обработке данных геофизических исследований (интерпретация геолого-промысловой информации по работе добывающих и нагнетательных скважин, внесение результатов исследований в программные комплексы)</w:t>
            </w:r>
          </w:p>
        </w:tc>
        <w:tc>
          <w:tcPr>
            <w:tcW w:w="686" w:type="pct"/>
            <w:vAlign w:val="center"/>
          </w:tcPr>
          <w:p w14:paraId="6F459FD3" w14:textId="77777777" w:rsidR="00910A2D" w:rsidRPr="003B4332" w:rsidRDefault="00910A2D" w:rsidP="007176F8">
            <w:pPr>
              <w:spacing w:after="0" w:line="240" w:lineRule="auto"/>
              <w:jc w:val="center"/>
              <w:rPr>
                <w:rFonts w:ascii="Times New Roman" w:hAnsi="Times New Roman"/>
              </w:rPr>
            </w:pPr>
            <w:r w:rsidRPr="003B4332">
              <w:rPr>
                <w:rFonts w:ascii="Times New Roman" w:hAnsi="Times New Roman"/>
              </w:rPr>
              <w:lastRenderedPageBreak/>
              <w:t>36</w:t>
            </w:r>
          </w:p>
        </w:tc>
      </w:tr>
      <w:tr w:rsidR="00910A2D" w:rsidRPr="005C6A07" w14:paraId="4586559F" w14:textId="77777777" w:rsidTr="00910A2D">
        <w:trPr>
          <w:jc w:val="center"/>
        </w:trPr>
        <w:tc>
          <w:tcPr>
            <w:tcW w:w="4314" w:type="pct"/>
            <w:gridSpan w:val="2"/>
          </w:tcPr>
          <w:p w14:paraId="7C7F9BEC" w14:textId="77777777" w:rsidR="00910A2D" w:rsidRPr="005C6A07" w:rsidRDefault="00910A2D" w:rsidP="007176F8">
            <w:pPr>
              <w:spacing w:after="0" w:line="240" w:lineRule="auto"/>
              <w:rPr>
                <w:rFonts w:ascii="Times New Roman" w:hAnsi="Times New Roman"/>
                <w:b/>
                <w:bCs/>
              </w:rPr>
            </w:pPr>
            <w:r w:rsidRPr="003B4332">
              <w:rPr>
                <w:rFonts w:ascii="Times New Roman" w:hAnsi="Times New Roman"/>
                <w:b/>
                <w:bCs/>
              </w:rPr>
              <w:t>Всего</w:t>
            </w:r>
          </w:p>
        </w:tc>
        <w:tc>
          <w:tcPr>
            <w:tcW w:w="686" w:type="pct"/>
            <w:vAlign w:val="center"/>
          </w:tcPr>
          <w:p w14:paraId="468DB5DA" w14:textId="77777777" w:rsidR="00910A2D" w:rsidRPr="005C6A07" w:rsidRDefault="00910A2D" w:rsidP="007176F8">
            <w:pPr>
              <w:spacing w:after="0" w:line="240" w:lineRule="auto"/>
              <w:jc w:val="center"/>
              <w:rPr>
                <w:rFonts w:ascii="Times New Roman" w:hAnsi="Times New Roman"/>
                <w:b/>
                <w:i/>
              </w:rPr>
            </w:pPr>
            <w:r>
              <w:rPr>
                <w:rFonts w:ascii="Times New Roman" w:hAnsi="Times New Roman"/>
                <w:b/>
                <w:i/>
              </w:rPr>
              <w:t>265</w:t>
            </w:r>
          </w:p>
        </w:tc>
      </w:tr>
    </w:tbl>
    <w:p w14:paraId="4D8F7E0B" w14:textId="77777777" w:rsidR="00910A2D" w:rsidRDefault="00910A2D" w:rsidP="00BE48C3">
      <w:pPr>
        <w:spacing w:after="0" w:line="240" w:lineRule="auto"/>
        <w:ind w:firstLine="709"/>
        <w:contextualSpacing/>
        <w:jc w:val="both"/>
        <w:rPr>
          <w:rFonts w:ascii="Times New Roman" w:eastAsia="Calibri" w:hAnsi="Times New Roman" w:cs="Times New Roman"/>
          <w:b/>
          <w:sz w:val="24"/>
          <w:szCs w:val="24"/>
        </w:rPr>
      </w:pPr>
    </w:p>
    <w:p w14:paraId="14E33833" w14:textId="77777777" w:rsidR="00910A2D" w:rsidRDefault="00910A2D" w:rsidP="00BE48C3">
      <w:pPr>
        <w:spacing w:after="0" w:line="240" w:lineRule="auto"/>
        <w:ind w:firstLine="709"/>
        <w:contextualSpacing/>
        <w:jc w:val="both"/>
        <w:rPr>
          <w:rFonts w:ascii="Times New Roman" w:eastAsia="Calibri" w:hAnsi="Times New Roman" w:cs="Times New Roman"/>
          <w:b/>
          <w:sz w:val="24"/>
          <w:szCs w:val="24"/>
        </w:rPr>
      </w:pPr>
    </w:p>
    <w:p w14:paraId="6BEFCBF3" w14:textId="77777777" w:rsidR="00910A2D" w:rsidRDefault="00910A2D" w:rsidP="00BE48C3">
      <w:pPr>
        <w:spacing w:after="0" w:line="240" w:lineRule="auto"/>
        <w:ind w:firstLine="709"/>
        <w:contextualSpacing/>
        <w:jc w:val="both"/>
        <w:rPr>
          <w:rFonts w:ascii="Times New Roman" w:eastAsia="Calibri" w:hAnsi="Times New Roman" w:cs="Times New Roman"/>
          <w:b/>
          <w:sz w:val="24"/>
          <w:szCs w:val="24"/>
        </w:rPr>
      </w:pPr>
    </w:p>
    <w:p w14:paraId="697017CB" w14:textId="77777777" w:rsidR="00910A2D" w:rsidRDefault="00910A2D" w:rsidP="00BE48C3">
      <w:pPr>
        <w:spacing w:after="0" w:line="240" w:lineRule="auto"/>
        <w:ind w:firstLine="709"/>
        <w:contextualSpacing/>
        <w:jc w:val="both"/>
        <w:rPr>
          <w:rFonts w:ascii="Times New Roman" w:eastAsia="Calibri" w:hAnsi="Times New Roman" w:cs="Times New Roman"/>
          <w:b/>
          <w:sz w:val="24"/>
          <w:szCs w:val="24"/>
        </w:rPr>
      </w:pPr>
    </w:p>
    <w:p w14:paraId="0C4DC3F4" w14:textId="77777777" w:rsidR="00BE48C3" w:rsidRDefault="00BE48C3" w:rsidP="00BE48C3">
      <w:pPr>
        <w:spacing w:after="0" w:line="240" w:lineRule="auto"/>
        <w:ind w:firstLine="709"/>
        <w:contextualSpacing/>
        <w:jc w:val="both"/>
        <w:rPr>
          <w:rStyle w:val="a7"/>
          <w:rFonts w:ascii="Times New Roman" w:hAnsi="Times New Roman"/>
          <w:b/>
          <w:i w:val="0"/>
          <w:sz w:val="24"/>
          <w:szCs w:val="24"/>
        </w:rPr>
        <w:sectPr w:rsidR="00BE48C3" w:rsidSect="00BE48C3">
          <w:pgSz w:w="16838" w:h="11906" w:orient="landscape"/>
          <w:pgMar w:top="850" w:right="1134" w:bottom="1701" w:left="1134" w:header="708" w:footer="708" w:gutter="0"/>
          <w:cols w:space="708"/>
          <w:docGrid w:linePitch="360"/>
        </w:sectPr>
      </w:pPr>
    </w:p>
    <w:p w14:paraId="1E632F20" w14:textId="77777777" w:rsidR="00BE48C3" w:rsidRPr="007F02A0" w:rsidRDefault="00BE48C3" w:rsidP="00BE48C3">
      <w:pPr>
        <w:spacing w:after="0"/>
        <w:jc w:val="center"/>
        <w:rPr>
          <w:rFonts w:ascii="Times New Roman" w:hAnsi="Times New Roman"/>
          <w:b/>
          <w:bCs/>
          <w:sz w:val="24"/>
          <w:szCs w:val="24"/>
        </w:rPr>
      </w:pPr>
      <w:r w:rsidRPr="007F02A0">
        <w:rPr>
          <w:rFonts w:ascii="Times New Roman" w:hAnsi="Times New Roman"/>
          <w:b/>
          <w:bCs/>
          <w:sz w:val="24"/>
          <w:szCs w:val="24"/>
        </w:rPr>
        <w:lastRenderedPageBreak/>
        <w:t>3. УСЛОВИЯ РЕАЛИЗАЦИИ ПРОФЕССИОНАЛЬНОГО МОДУЛЯ</w:t>
      </w:r>
    </w:p>
    <w:p w14:paraId="5E139D0A" w14:textId="77777777" w:rsidR="00BE48C3" w:rsidRPr="007F02A0" w:rsidRDefault="00BE48C3" w:rsidP="00BE48C3">
      <w:pPr>
        <w:spacing w:after="0"/>
        <w:ind w:firstLine="709"/>
        <w:rPr>
          <w:rFonts w:ascii="Times New Roman" w:hAnsi="Times New Roman"/>
          <w:b/>
          <w:bCs/>
          <w:sz w:val="24"/>
          <w:szCs w:val="24"/>
        </w:rPr>
      </w:pPr>
    </w:p>
    <w:p w14:paraId="317C6E3D" w14:textId="77777777" w:rsidR="00BE48C3" w:rsidRPr="00C234D3" w:rsidRDefault="00BE48C3" w:rsidP="00BE48C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3.1. Для реализации программы профессионального модуля должны быть предусмотрены следующие специальные помещения:</w:t>
      </w:r>
    </w:p>
    <w:p w14:paraId="0D9DD954" w14:textId="77777777" w:rsidR="00BE48C3" w:rsidRPr="00C234D3" w:rsidRDefault="00BE48C3" w:rsidP="00BE48C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bCs/>
          <w:sz w:val="24"/>
          <w:szCs w:val="24"/>
        </w:rPr>
        <w:t xml:space="preserve">Кабинет </w:t>
      </w:r>
      <w:r w:rsidR="00910A2D" w:rsidRPr="004571AF">
        <w:rPr>
          <w:rFonts w:ascii="Times New Roman" w:hAnsi="Times New Roman"/>
          <w:color w:val="000000"/>
          <w:sz w:val="24"/>
          <w:szCs w:val="24"/>
        </w:rPr>
        <w:t>Разработка и эксплуатация нефтяных и газовых месторождений</w:t>
      </w:r>
      <w:r w:rsidRPr="00C234D3">
        <w:rPr>
          <w:rFonts w:ascii="Times New Roman" w:hAnsi="Times New Roman" w:cs="Times New Roman"/>
          <w:bCs/>
          <w:sz w:val="24"/>
          <w:szCs w:val="24"/>
        </w:rPr>
        <w:t>, оснащенный оборудованием</w:t>
      </w:r>
    </w:p>
    <w:p w14:paraId="7BA723B5" w14:textId="77777777" w:rsidR="00BE48C3" w:rsidRPr="00C234D3" w:rsidRDefault="00BE48C3" w:rsidP="00BE48C3">
      <w:pPr>
        <w:tabs>
          <w:tab w:val="left" w:pos="3510"/>
        </w:tabs>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Рабочее место преподавателя.</w:t>
      </w:r>
    </w:p>
    <w:p w14:paraId="5611DFCC" w14:textId="77777777" w:rsidR="00BE48C3" w:rsidRPr="00C234D3" w:rsidRDefault="00BE48C3" w:rsidP="00BE48C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Посадочные места по количеству обучающихся.</w:t>
      </w:r>
    </w:p>
    <w:p w14:paraId="06C3777E" w14:textId="77777777" w:rsidR="00BE48C3" w:rsidRPr="00C234D3" w:rsidRDefault="00BE48C3" w:rsidP="00BE48C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Учебно-наглядные пособия</w:t>
      </w:r>
    </w:p>
    <w:p w14:paraId="13CBE336" w14:textId="77777777" w:rsidR="00BE48C3" w:rsidRPr="00C234D3" w:rsidRDefault="00BE48C3" w:rsidP="00BE48C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Компьютерная техника с лицензионным программным обеспечением и возможностью подключения к информационно-телекоммуникационной сети «Интернет».</w:t>
      </w:r>
    </w:p>
    <w:p w14:paraId="0FD83835" w14:textId="77777777" w:rsidR="00BE48C3" w:rsidRPr="00C234D3" w:rsidRDefault="00BE48C3" w:rsidP="00BE48C3">
      <w:pPr>
        <w:suppressAutoHyphens/>
        <w:spacing w:after="0" w:line="240" w:lineRule="auto"/>
        <w:ind w:firstLine="709"/>
        <w:contextualSpacing/>
        <w:jc w:val="both"/>
        <w:rPr>
          <w:rFonts w:ascii="Times New Roman" w:hAnsi="Times New Roman" w:cs="Times New Roman"/>
          <w:bCs/>
          <w:sz w:val="24"/>
          <w:szCs w:val="24"/>
        </w:rPr>
      </w:pPr>
      <w:r w:rsidRPr="00C234D3">
        <w:rPr>
          <w:rFonts w:ascii="Times New Roman" w:hAnsi="Times New Roman" w:cs="Times New Roman"/>
          <w:sz w:val="24"/>
          <w:szCs w:val="24"/>
        </w:rPr>
        <w:t xml:space="preserve">Мультимедийная установка или иное оборудование </w:t>
      </w:r>
      <w:proofErr w:type="spellStart"/>
      <w:r w:rsidRPr="00C234D3">
        <w:rPr>
          <w:rFonts w:ascii="Times New Roman" w:hAnsi="Times New Roman" w:cs="Times New Roman"/>
          <w:sz w:val="24"/>
          <w:szCs w:val="24"/>
        </w:rPr>
        <w:t>аудиовизуализации</w:t>
      </w:r>
      <w:proofErr w:type="spellEnd"/>
    </w:p>
    <w:p w14:paraId="74F0F575" w14:textId="77777777" w:rsidR="00BE48C3" w:rsidRPr="00C234D3" w:rsidRDefault="00BE48C3" w:rsidP="00BE48C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 xml:space="preserve">Производственная практика реализуется в организациях </w:t>
      </w:r>
      <w:r w:rsidR="00910A2D">
        <w:rPr>
          <w:rFonts w:ascii="Times New Roman" w:hAnsi="Times New Roman" w:cs="Times New Roman"/>
          <w:sz w:val="24"/>
          <w:szCs w:val="24"/>
        </w:rPr>
        <w:t>нефтяного и газового</w:t>
      </w:r>
      <w:r w:rsidRPr="00C234D3">
        <w:rPr>
          <w:rFonts w:ascii="Times New Roman" w:hAnsi="Times New Roman" w:cs="Times New Roman"/>
          <w:sz w:val="24"/>
          <w:szCs w:val="24"/>
        </w:rPr>
        <w:t>, обеспечивающих деятельность обучающихся в профессиональной области</w:t>
      </w:r>
      <w:r>
        <w:rPr>
          <w:rFonts w:ascii="Times New Roman" w:hAnsi="Times New Roman" w:cs="Times New Roman"/>
          <w:sz w:val="24"/>
          <w:szCs w:val="24"/>
        </w:rPr>
        <w:t xml:space="preserve"> </w:t>
      </w:r>
      <w:r w:rsidR="00910A2D">
        <w:rPr>
          <w:rFonts w:ascii="Times New Roman" w:hAnsi="Times New Roman" w:cs="Times New Roman"/>
          <w:sz w:val="24"/>
          <w:szCs w:val="24"/>
        </w:rPr>
        <w:t>19</w:t>
      </w:r>
      <w:r w:rsidRPr="00C234D3">
        <w:rPr>
          <w:rFonts w:ascii="Times New Roman" w:hAnsi="Times New Roman" w:cs="Times New Roman"/>
          <w:sz w:val="24"/>
          <w:szCs w:val="24"/>
        </w:rPr>
        <w:t xml:space="preserve">. </w:t>
      </w:r>
      <w:r w:rsidR="00910A2D">
        <w:rPr>
          <w:rFonts w:ascii="Times New Roman" w:hAnsi="Times New Roman" w:cs="Times New Roman"/>
          <w:sz w:val="24"/>
          <w:szCs w:val="24"/>
        </w:rPr>
        <w:t>Добыча, переработка, транспортировка нефти и газа</w:t>
      </w:r>
      <w:r w:rsidRPr="00C234D3">
        <w:rPr>
          <w:rFonts w:ascii="Times New Roman" w:hAnsi="Times New Roman" w:cs="Times New Roman"/>
          <w:sz w:val="24"/>
          <w:szCs w:val="24"/>
        </w:rPr>
        <w:t>.</w:t>
      </w:r>
    </w:p>
    <w:p w14:paraId="5B059026" w14:textId="77777777" w:rsidR="00BE48C3" w:rsidRPr="00C234D3" w:rsidRDefault="00BE48C3" w:rsidP="00BE48C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7F77EB60" w14:textId="77777777" w:rsidR="00BE48C3" w:rsidRPr="00C234D3" w:rsidRDefault="00BE48C3" w:rsidP="00BE48C3">
      <w:pPr>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sz w:val="24"/>
          <w:szCs w:val="24"/>
        </w:rPr>
        <w:t>Допускается замена оборудования его виртуальными аналогами.</w:t>
      </w:r>
    </w:p>
    <w:p w14:paraId="368DBF75" w14:textId="77777777" w:rsidR="00BE48C3" w:rsidRPr="00C234D3" w:rsidRDefault="00BE48C3" w:rsidP="00BE48C3">
      <w:pPr>
        <w:spacing w:after="0" w:line="240" w:lineRule="auto"/>
        <w:ind w:firstLine="709"/>
        <w:contextualSpacing/>
        <w:jc w:val="both"/>
        <w:rPr>
          <w:rFonts w:ascii="Times New Roman" w:hAnsi="Times New Roman" w:cs="Times New Roman"/>
          <w:bCs/>
          <w:sz w:val="24"/>
          <w:szCs w:val="24"/>
        </w:rPr>
      </w:pPr>
    </w:p>
    <w:p w14:paraId="76F6AF76" w14:textId="77777777" w:rsidR="00BE48C3" w:rsidRPr="00C234D3" w:rsidRDefault="00BE48C3" w:rsidP="00BE48C3">
      <w:pPr>
        <w:spacing w:after="0" w:line="240" w:lineRule="auto"/>
        <w:ind w:firstLine="709"/>
        <w:contextualSpacing/>
        <w:jc w:val="both"/>
        <w:rPr>
          <w:rFonts w:ascii="Times New Roman" w:hAnsi="Times New Roman" w:cs="Times New Roman"/>
          <w:b/>
          <w:bCs/>
          <w:sz w:val="24"/>
          <w:szCs w:val="24"/>
        </w:rPr>
      </w:pPr>
      <w:r w:rsidRPr="00C234D3">
        <w:rPr>
          <w:rFonts w:ascii="Times New Roman" w:hAnsi="Times New Roman" w:cs="Times New Roman"/>
          <w:b/>
          <w:bCs/>
          <w:sz w:val="24"/>
          <w:szCs w:val="24"/>
        </w:rPr>
        <w:t>3.2. Информационное обеспечение реализации программы</w:t>
      </w:r>
    </w:p>
    <w:p w14:paraId="70B63867" w14:textId="77777777" w:rsidR="00BE48C3" w:rsidRPr="00C234D3" w:rsidRDefault="00BE48C3" w:rsidP="00BE48C3">
      <w:pPr>
        <w:suppressAutoHyphens/>
        <w:spacing w:after="0" w:line="240" w:lineRule="auto"/>
        <w:ind w:firstLine="709"/>
        <w:contextualSpacing/>
        <w:jc w:val="both"/>
        <w:rPr>
          <w:rFonts w:ascii="Times New Roman" w:hAnsi="Times New Roman" w:cs="Times New Roman"/>
          <w:sz w:val="24"/>
          <w:szCs w:val="24"/>
        </w:rPr>
      </w:pPr>
      <w:r w:rsidRPr="00C234D3">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C234D3">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C234D3">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99EAF0C" w14:textId="77777777" w:rsidR="00910A2D" w:rsidRPr="004571AF" w:rsidRDefault="00910A2D" w:rsidP="00910A2D">
      <w:pPr>
        <w:spacing w:after="0" w:line="240" w:lineRule="auto"/>
        <w:ind w:firstLine="709"/>
        <w:contextualSpacing/>
        <w:rPr>
          <w:rFonts w:ascii="Times New Roman" w:hAnsi="Times New Roman"/>
          <w:b/>
          <w:sz w:val="24"/>
          <w:szCs w:val="24"/>
          <w:lang w:val="x-none" w:eastAsia="x-none"/>
        </w:rPr>
      </w:pPr>
      <w:r w:rsidRPr="004571AF">
        <w:rPr>
          <w:rFonts w:ascii="Times New Roman" w:hAnsi="Times New Roman"/>
          <w:b/>
          <w:sz w:val="24"/>
          <w:szCs w:val="24"/>
          <w:lang w:val="x-none" w:eastAsia="x-none"/>
        </w:rPr>
        <w:t xml:space="preserve">3.2.1. </w:t>
      </w:r>
      <w:r w:rsidRPr="004571AF">
        <w:rPr>
          <w:rFonts w:ascii="Times New Roman" w:hAnsi="Times New Roman"/>
          <w:b/>
          <w:sz w:val="24"/>
          <w:szCs w:val="24"/>
          <w:lang w:eastAsia="x-none"/>
        </w:rPr>
        <w:t>Основные печатные</w:t>
      </w:r>
      <w:r w:rsidRPr="004571AF">
        <w:rPr>
          <w:rFonts w:ascii="Times New Roman" w:hAnsi="Times New Roman"/>
          <w:b/>
          <w:sz w:val="24"/>
          <w:szCs w:val="24"/>
          <w:lang w:val="x-none" w:eastAsia="x-none"/>
        </w:rPr>
        <w:t xml:space="preserve"> издания</w:t>
      </w:r>
    </w:p>
    <w:p w14:paraId="77AE1AED" w14:textId="77777777" w:rsidR="00910A2D" w:rsidRPr="00623793" w:rsidRDefault="00910A2D" w:rsidP="00910A2D">
      <w:pPr>
        <w:widowControl w:val="0"/>
        <w:numPr>
          <w:ilvl w:val="0"/>
          <w:numId w:val="3"/>
        </w:numPr>
        <w:spacing w:after="0" w:line="240" w:lineRule="auto"/>
        <w:ind w:left="0" w:firstLine="709"/>
        <w:jc w:val="both"/>
        <w:rPr>
          <w:rFonts w:ascii="Times New Roman" w:eastAsia="Century Schoolbook" w:hAnsi="Times New Roman"/>
          <w:spacing w:val="-3"/>
          <w:sz w:val="24"/>
          <w:szCs w:val="24"/>
        </w:rPr>
      </w:pPr>
      <w:proofErr w:type="spellStart"/>
      <w:r w:rsidRPr="00623793">
        <w:rPr>
          <w:rFonts w:ascii="Times New Roman" w:eastAsia="Century Schoolbook" w:hAnsi="Times New Roman"/>
          <w:spacing w:val="-3"/>
          <w:sz w:val="24"/>
          <w:szCs w:val="24"/>
        </w:rPr>
        <w:t>Покрепин</w:t>
      </w:r>
      <w:proofErr w:type="spellEnd"/>
      <w:r w:rsidRPr="00623793">
        <w:rPr>
          <w:rFonts w:ascii="Times New Roman" w:eastAsia="Century Schoolbook" w:hAnsi="Times New Roman"/>
          <w:spacing w:val="-3"/>
          <w:sz w:val="24"/>
          <w:szCs w:val="24"/>
        </w:rPr>
        <w:t xml:space="preserve">, Б.В. Эксплуатация нефтяных и газовых месторождений (МДК.01.02): учеб. пособие / Б. В. </w:t>
      </w:r>
      <w:proofErr w:type="spellStart"/>
      <w:r w:rsidRPr="00623793">
        <w:rPr>
          <w:rFonts w:ascii="Times New Roman" w:eastAsia="Century Schoolbook" w:hAnsi="Times New Roman"/>
          <w:spacing w:val="-3"/>
          <w:sz w:val="24"/>
          <w:szCs w:val="24"/>
        </w:rPr>
        <w:t>Покрепин</w:t>
      </w:r>
      <w:proofErr w:type="spellEnd"/>
      <w:r w:rsidRPr="00623793">
        <w:rPr>
          <w:rFonts w:ascii="Times New Roman" w:eastAsia="Century Schoolbook" w:hAnsi="Times New Roman"/>
          <w:spacing w:val="-3"/>
          <w:sz w:val="24"/>
          <w:szCs w:val="24"/>
        </w:rPr>
        <w:t xml:space="preserve">. — Изд. 2-е. — </w:t>
      </w:r>
      <w:proofErr w:type="spellStart"/>
      <w:r w:rsidRPr="00623793">
        <w:rPr>
          <w:rFonts w:ascii="Times New Roman" w:eastAsia="Century Schoolbook" w:hAnsi="Times New Roman"/>
          <w:spacing w:val="-3"/>
          <w:sz w:val="24"/>
          <w:szCs w:val="24"/>
        </w:rPr>
        <w:t>Ростов</w:t>
      </w:r>
      <w:proofErr w:type="spellEnd"/>
      <w:r w:rsidRPr="00623793">
        <w:rPr>
          <w:rFonts w:ascii="Times New Roman" w:eastAsia="Century Schoolbook" w:hAnsi="Times New Roman"/>
          <w:spacing w:val="-3"/>
          <w:sz w:val="24"/>
          <w:szCs w:val="24"/>
        </w:rPr>
        <w:t>-на-Дону: Феникс, 2018. — 605 с.: ил. — (Среднее профессиональное образование).</w:t>
      </w:r>
    </w:p>
    <w:p w14:paraId="6D4BDF72" w14:textId="77777777" w:rsidR="00910A2D" w:rsidRPr="004571AF" w:rsidRDefault="00910A2D" w:rsidP="00910A2D">
      <w:pPr>
        <w:spacing w:after="0" w:line="240" w:lineRule="auto"/>
        <w:ind w:firstLine="709"/>
        <w:contextualSpacing/>
        <w:jc w:val="both"/>
        <w:rPr>
          <w:rFonts w:ascii="Times New Roman" w:hAnsi="Times New Roman"/>
          <w:b/>
          <w:sz w:val="24"/>
          <w:szCs w:val="24"/>
        </w:rPr>
      </w:pPr>
      <w:r w:rsidRPr="004571AF">
        <w:rPr>
          <w:rFonts w:ascii="Times New Roman" w:hAnsi="Times New Roman"/>
          <w:b/>
          <w:sz w:val="24"/>
          <w:szCs w:val="24"/>
        </w:rPr>
        <w:t>3.2.2. Основные электронные издания</w:t>
      </w:r>
    </w:p>
    <w:p w14:paraId="12C8013E" w14:textId="77777777" w:rsidR="00910A2D" w:rsidRPr="004571AF" w:rsidRDefault="00910A2D" w:rsidP="00910A2D">
      <w:pPr>
        <w:widowControl w:val="0"/>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 xml:space="preserve">1.Ладенко, А. А. Теоретические основы разработки нефтяных и газовых месторождений: учебное пособие / А. А. </w:t>
      </w:r>
      <w:proofErr w:type="spellStart"/>
      <w:r w:rsidRPr="004571AF">
        <w:rPr>
          <w:rFonts w:ascii="Times New Roman" w:eastAsia="Century Schoolbook" w:hAnsi="Times New Roman"/>
          <w:spacing w:val="-3"/>
          <w:sz w:val="24"/>
          <w:szCs w:val="24"/>
        </w:rPr>
        <w:t>Ладенко</w:t>
      </w:r>
      <w:proofErr w:type="spellEnd"/>
      <w:r w:rsidRPr="004571AF">
        <w:rPr>
          <w:rFonts w:ascii="Times New Roman" w:eastAsia="Century Schoolbook" w:hAnsi="Times New Roman"/>
          <w:spacing w:val="-3"/>
          <w:sz w:val="24"/>
          <w:szCs w:val="24"/>
        </w:rPr>
        <w:t xml:space="preserve">, О. В. </w:t>
      </w:r>
      <w:proofErr w:type="spellStart"/>
      <w:r w:rsidRPr="004571AF">
        <w:rPr>
          <w:rFonts w:ascii="Times New Roman" w:eastAsia="Century Schoolbook" w:hAnsi="Times New Roman"/>
          <w:spacing w:val="-3"/>
          <w:sz w:val="24"/>
          <w:szCs w:val="24"/>
        </w:rPr>
        <w:t>Савенок</w:t>
      </w:r>
      <w:proofErr w:type="spellEnd"/>
      <w:r w:rsidRPr="004571AF">
        <w:rPr>
          <w:rFonts w:ascii="Times New Roman" w:eastAsia="Century Schoolbook" w:hAnsi="Times New Roman"/>
          <w:spacing w:val="-3"/>
          <w:sz w:val="24"/>
          <w:szCs w:val="24"/>
        </w:rPr>
        <w:t xml:space="preserve">. - Москва; Вологда: Инфра-Инженерия, 2020. - 244 с. - ISBN 978-5-9729-0445-7. - Текст: электронный. - URL: </w:t>
      </w:r>
      <w:hyperlink r:id="rId8" w:history="1">
        <w:r w:rsidRPr="004571AF">
          <w:rPr>
            <w:rFonts w:ascii="Times New Roman" w:eastAsia="Century Schoolbook" w:hAnsi="Times New Roman"/>
            <w:color w:val="0000FF"/>
            <w:spacing w:val="-3"/>
            <w:sz w:val="24"/>
            <w:szCs w:val="24"/>
            <w:u w:val="single"/>
          </w:rPr>
          <w:t>https://znanium.com/catalog/product/1168610</w:t>
        </w:r>
      </w:hyperlink>
      <w:r w:rsidRPr="004571AF">
        <w:rPr>
          <w:rFonts w:ascii="Times New Roman" w:eastAsia="Century Schoolbook" w:hAnsi="Times New Roman"/>
          <w:spacing w:val="-3"/>
          <w:sz w:val="24"/>
          <w:szCs w:val="24"/>
        </w:rPr>
        <w:t>. – Режим доступа: по подписке.</w:t>
      </w:r>
    </w:p>
    <w:p w14:paraId="1DE45F7F" w14:textId="77777777" w:rsidR="00910A2D" w:rsidRPr="004571AF" w:rsidRDefault="00910A2D" w:rsidP="00910A2D">
      <w:pPr>
        <w:widowControl w:val="0"/>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 xml:space="preserve">2.Серебряков, А. О. Промысловые исследования месторождений нефти и газа: учебное пособие для </w:t>
      </w:r>
      <w:proofErr w:type="spellStart"/>
      <w:r w:rsidRPr="004571AF">
        <w:rPr>
          <w:rFonts w:ascii="Times New Roman" w:eastAsia="Century Schoolbook" w:hAnsi="Times New Roman"/>
          <w:spacing w:val="-3"/>
          <w:sz w:val="24"/>
          <w:szCs w:val="24"/>
        </w:rPr>
        <w:t>спо</w:t>
      </w:r>
      <w:proofErr w:type="spellEnd"/>
      <w:r w:rsidRPr="004571AF">
        <w:rPr>
          <w:rFonts w:ascii="Times New Roman" w:eastAsia="Century Schoolbook" w:hAnsi="Times New Roman"/>
          <w:spacing w:val="-3"/>
          <w:sz w:val="24"/>
          <w:szCs w:val="24"/>
        </w:rPr>
        <w:t xml:space="preserve"> / А. О. Серебряков. — Санкт-Петербург: Лань, 2021. — 232 с. — ISBN 978-5-8114-6906-2. — Текст: электронный // Лань: электронно-библиотечная система. — URL: </w:t>
      </w:r>
      <w:hyperlink r:id="rId9" w:history="1">
        <w:r w:rsidRPr="004571AF">
          <w:rPr>
            <w:rStyle w:val="a8"/>
            <w:rFonts w:ascii="Times New Roman" w:eastAsia="Century Schoolbook" w:hAnsi="Times New Roman"/>
            <w:spacing w:val="-3"/>
            <w:sz w:val="24"/>
            <w:szCs w:val="24"/>
          </w:rPr>
          <w:t>https://e.lanbook.com/book/153663</w:t>
        </w:r>
      </w:hyperlink>
    </w:p>
    <w:p w14:paraId="5D3058E9" w14:textId="77777777" w:rsidR="00910A2D" w:rsidRPr="004571AF" w:rsidRDefault="00910A2D" w:rsidP="00910A2D">
      <w:pPr>
        <w:widowControl w:val="0"/>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 xml:space="preserve">3.Тетельмин, В. В. Нефтегазовое дело. Полный курс. В двух томах. Том 2: учебник / В. В. </w:t>
      </w:r>
      <w:proofErr w:type="spellStart"/>
      <w:r w:rsidRPr="004571AF">
        <w:rPr>
          <w:rFonts w:ascii="Times New Roman" w:eastAsia="Century Schoolbook" w:hAnsi="Times New Roman"/>
          <w:spacing w:val="-3"/>
          <w:sz w:val="24"/>
          <w:szCs w:val="24"/>
        </w:rPr>
        <w:t>Тетельмин</w:t>
      </w:r>
      <w:proofErr w:type="spellEnd"/>
      <w:r w:rsidRPr="004571AF">
        <w:rPr>
          <w:rFonts w:ascii="Times New Roman" w:eastAsia="Century Schoolbook" w:hAnsi="Times New Roman"/>
          <w:spacing w:val="-3"/>
          <w:sz w:val="24"/>
          <w:szCs w:val="24"/>
        </w:rPr>
        <w:t xml:space="preserve">. - 2-е изд. - Москва; Вологда: Инфра-Инженерия, 2021. - 400 с. - ISBN 978-5-9729-0557-7. - Текст: электронный. - URL: </w:t>
      </w:r>
      <w:hyperlink r:id="rId10" w:history="1">
        <w:r w:rsidRPr="004571AF">
          <w:rPr>
            <w:rFonts w:ascii="Times New Roman" w:eastAsia="Century Schoolbook" w:hAnsi="Times New Roman"/>
            <w:color w:val="0000FF"/>
            <w:spacing w:val="-3"/>
            <w:sz w:val="24"/>
            <w:szCs w:val="24"/>
            <w:u w:val="single"/>
          </w:rPr>
          <w:t>https://znanium.com/catalog/product/1835954</w:t>
        </w:r>
      </w:hyperlink>
      <w:r w:rsidRPr="004571AF">
        <w:rPr>
          <w:rFonts w:ascii="Times New Roman" w:eastAsia="Century Schoolbook" w:hAnsi="Times New Roman"/>
          <w:spacing w:val="-3"/>
          <w:sz w:val="24"/>
          <w:szCs w:val="24"/>
        </w:rPr>
        <w:t>. – Режим доступа: по подписке.</w:t>
      </w:r>
    </w:p>
    <w:p w14:paraId="22CFD151" w14:textId="77777777" w:rsidR="00910A2D" w:rsidRDefault="00910A2D" w:rsidP="00910A2D">
      <w:pPr>
        <w:widowControl w:val="0"/>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 xml:space="preserve">4.Тетельмин, В. В. Нефтегазовое дело. Полный курс. В двух томах. Том 1: учебник / В. В. </w:t>
      </w:r>
      <w:proofErr w:type="spellStart"/>
      <w:r w:rsidRPr="004571AF">
        <w:rPr>
          <w:rFonts w:ascii="Times New Roman" w:eastAsia="Century Schoolbook" w:hAnsi="Times New Roman"/>
          <w:spacing w:val="-3"/>
          <w:sz w:val="24"/>
          <w:szCs w:val="24"/>
        </w:rPr>
        <w:t>Тетельмин</w:t>
      </w:r>
      <w:proofErr w:type="spellEnd"/>
      <w:r w:rsidRPr="004571AF">
        <w:rPr>
          <w:rFonts w:ascii="Times New Roman" w:eastAsia="Century Schoolbook" w:hAnsi="Times New Roman"/>
          <w:spacing w:val="-3"/>
          <w:sz w:val="24"/>
          <w:szCs w:val="24"/>
        </w:rPr>
        <w:t xml:space="preserve">. - 2-е изд. - Москва; Вологда: Инфра-Инженерия, 2021. - 416 с. - ISBN 978-5-9729-0556-0. - Текст: электронный. - URL: </w:t>
      </w:r>
      <w:hyperlink r:id="rId11" w:history="1">
        <w:r w:rsidRPr="004571AF">
          <w:rPr>
            <w:rFonts w:ascii="Times New Roman" w:eastAsia="Century Schoolbook" w:hAnsi="Times New Roman"/>
            <w:color w:val="0000FF"/>
            <w:spacing w:val="-3"/>
            <w:sz w:val="24"/>
            <w:szCs w:val="24"/>
            <w:u w:val="single"/>
          </w:rPr>
          <w:t>https://znanium.com/catalog/product/1835952</w:t>
        </w:r>
      </w:hyperlink>
      <w:r w:rsidRPr="004571AF">
        <w:rPr>
          <w:rFonts w:ascii="Times New Roman" w:eastAsia="Century Schoolbook" w:hAnsi="Times New Roman"/>
          <w:spacing w:val="-3"/>
          <w:sz w:val="24"/>
          <w:szCs w:val="24"/>
        </w:rPr>
        <w:t>. – Режим доступа: по подписке.</w:t>
      </w:r>
    </w:p>
    <w:p w14:paraId="199DCEC5" w14:textId="77777777" w:rsidR="00910A2D" w:rsidRPr="006E4FFC" w:rsidRDefault="00910A2D" w:rsidP="00910A2D">
      <w:pPr>
        <w:widowControl w:val="0"/>
        <w:spacing w:after="0" w:line="240" w:lineRule="auto"/>
        <w:ind w:firstLine="709"/>
        <w:jc w:val="both"/>
        <w:rPr>
          <w:rFonts w:ascii="Times New Roman" w:eastAsia="Century Schoolbook" w:hAnsi="Times New Roman"/>
          <w:spacing w:val="-3"/>
          <w:sz w:val="24"/>
          <w:szCs w:val="24"/>
        </w:rPr>
      </w:pPr>
      <w:r w:rsidRPr="006E4FFC">
        <w:rPr>
          <w:rFonts w:ascii="Times New Roman" w:eastAsia="Century Schoolbook" w:hAnsi="Times New Roman"/>
          <w:spacing w:val="-3"/>
          <w:sz w:val="24"/>
          <w:szCs w:val="24"/>
        </w:rPr>
        <w:t xml:space="preserve">5. Брюховецкий, О. С. Основы горных </w:t>
      </w:r>
      <w:proofErr w:type="gramStart"/>
      <w:r w:rsidRPr="006E4FFC">
        <w:rPr>
          <w:rFonts w:ascii="Times New Roman" w:eastAsia="Century Schoolbook" w:hAnsi="Times New Roman"/>
          <w:spacing w:val="-3"/>
          <w:sz w:val="24"/>
          <w:szCs w:val="24"/>
        </w:rPr>
        <w:t>технологий :</w:t>
      </w:r>
      <w:proofErr w:type="gramEnd"/>
      <w:r w:rsidRPr="006E4FFC">
        <w:rPr>
          <w:rFonts w:ascii="Times New Roman" w:eastAsia="Century Schoolbook" w:hAnsi="Times New Roman"/>
          <w:spacing w:val="-3"/>
          <w:sz w:val="24"/>
          <w:szCs w:val="24"/>
        </w:rPr>
        <w:t xml:space="preserve"> учебное пособие для </w:t>
      </w:r>
      <w:proofErr w:type="spellStart"/>
      <w:r w:rsidRPr="006E4FFC">
        <w:rPr>
          <w:rFonts w:ascii="Times New Roman" w:eastAsia="Century Schoolbook" w:hAnsi="Times New Roman"/>
          <w:spacing w:val="-3"/>
          <w:sz w:val="24"/>
          <w:szCs w:val="24"/>
        </w:rPr>
        <w:t>спо</w:t>
      </w:r>
      <w:proofErr w:type="spellEnd"/>
      <w:r w:rsidRPr="006E4FFC">
        <w:rPr>
          <w:rFonts w:ascii="Times New Roman" w:eastAsia="Century Schoolbook" w:hAnsi="Times New Roman"/>
          <w:spacing w:val="-3"/>
          <w:sz w:val="24"/>
          <w:szCs w:val="24"/>
        </w:rPr>
        <w:t xml:space="preserve"> / О. С. Брюховецкий, С. В. </w:t>
      </w:r>
      <w:proofErr w:type="spellStart"/>
      <w:r w:rsidRPr="006E4FFC">
        <w:rPr>
          <w:rFonts w:ascii="Times New Roman" w:eastAsia="Century Schoolbook" w:hAnsi="Times New Roman"/>
          <w:spacing w:val="-3"/>
          <w:sz w:val="24"/>
          <w:szCs w:val="24"/>
        </w:rPr>
        <w:t>Иляхин</w:t>
      </w:r>
      <w:proofErr w:type="spellEnd"/>
      <w:r w:rsidRPr="006E4FFC">
        <w:rPr>
          <w:rFonts w:ascii="Times New Roman" w:eastAsia="Century Schoolbook" w:hAnsi="Times New Roman"/>
          <w:spacing w:val="-3"/>
          <w:sz w:val="24"/>
          <w:szCs w:val="24"/>
        </w:rPr>
        <w:t>, В. П. Яшин. — 2-е изд., стер. — Санкт-</w:t>
      </w:r>
      <w:proofErr w:type="gramStart"/>
      <w:r w:rsidRPr="006E4FFC">
        <w:rPr>
          <w:rFonts w:ascii="Times New Roman" w:eastAsia="Century Schoolbook" w:hAnsi="Times New Roman"/>
          <w:spacing w:val="-3"/>
          <w:sz w:val="24"/>
          <w:szCs w:val="24"/>
        </w:rPr>
        <w:t>Петербург :</w:t>
      </w:r>
      <w:proofErr w:type="gramEnd"/>
      <w:r w:rsidRPr="006E4FFC">
        <w:rPr>
          <w:rFonts w:ascii="Times New Roman" w:eastAsia="Century Schoolbook" w:hAnsi="Times New Roman"/>
          <w:spacing w:val="-3"/>
          <w:sz w:val="24"/>
          <w:szCs w:val="24"/>
        </w:rPr>
        <w:t xml:space="preserve"> Лань, 2021. </w:t>
      </w:r>
      <w:r w:rsidRPr="006E4FFC">
        <w:rPr>
          <w:rFonts w:ascii="Times New Roman" w:eastAsia="Century Schoolbook" w:hAnsi="Times New Roman"/>
          <w:spacing w:val="-3"/>
          <w:sz w:val="24"/>
          <w:szCs w:val="24"/>
        </w:rPr>
        <w:lastRenderedPageBreak/>
        <w:t xml:space="preserve">— 352 с. — ISBN 978-5-8114-8571-0. — </w:t>
      </w:r>
      <w:proofErr w:type="gramStart"/>
      <w:r w:rsidRPr="006E4FFC">
        <w:rPr>
          <w:rFonts w:ascii="Times New Roman" w:eastAsia="Century Schoolbook" w:hAnsi="Times New Roman"/>
          <w:spacing w:val="-3"/>
          <w:sz w:val="24"/>
          <w:szCs w:val="24"/>
        </w:rPr>
        <w:t>Текст :</w:t>
      </w:r>
      <w:proofErr w:type="gramEnd"/>
      <w:r w:rsidRPr="006E4FFC">
        <w:rPr>
          <w:rFonts w:ascii="Times New Roman" w:eastAsia="Century Schoolbook" w:hAnsi="Times New Roman"/>
          <w:spacing w:val="-3"/>
          <w:sz w:val="24"/>
          <w:szCs w:val="24"/>
        </w:rPr>
        <w:t xml:space="preserve"> электронный // Лань : электронно-библиотечная система. — URL: </w:t>
      </w:r>
      <w:hyperlink r:id="rId12" w:history="1">
        <w:r w:rsidRPr="006E4FFC">
          <w:rPr>
            <w:rStyle w:val="a8"/>
            <w:rFonts w:ascii="Times New Roman" w:eastAsia="Century Schoolbook" w:hAnsi="Times New Roman"/>
            <w:spacing w:val="-3"/>
            <w:sz w:val="24"/>
            <w:szCs w:val="24"/>
          </w:rPr>
          <w:t>https://e.lanbook.com/book/177832</w:t>
        </w:r>
      </w:hyperlink>
      <w:r w:rsidRPr="006E4FFC">
        <w:rPr>
          <w:rFonts w:ascii="Times New Roman" w:eastAsia="Century Schoolbook" w:hAnsi="Times New Roman"/>
          <w:spacing w:val="-3"/>
          <w:sz w:val="24"/>
          <w:szCs w:val="24"/>
        </w:rPr>
        <w:t xml:space="preserve">  (дата обращения: 22.06.2022). — Режим доступа: для </w:t>
      </w:r>
      <w:proofErr w:type="spellStart"/>
      <w:r w:rsidRPr="006E4FFC">
        <w:rPr>
          <w:rFonts w:ascii="Times New Roman" w:eastAsia="Century Schoolbook" w:hAnsi="Times New Roman"/>
          <w:spacing w:val="-3"/>
          <w:sz w:val="24"/>
          <w:szCs w:val="24"/>
        </w:rPr>
        <w:t>авториз</w:t>
      </w:r>
      <w:proofErr w:type="spellEnd"/>
      <w:r w:rsidRPr="006E4FFC">
        <w:rPr>
          <w:rFonts w:ascii="Times New Roman" w:eastAsia="Century Schoolbook" w:hAnsi="Times New Roman"/>
          <w:spacing w:val="-3"/>
          <w:sz w:val="24"/>
          <w:szCs w:val="24"/>
        </w:rPr>
        <w:t>. пользователей.</w:t>
      </w:r>
    </w:p>
    <w:p w14:paraId="561213D6" w14:textId="77777777" w:rsidR="00910A2D" w:rsidRPr="006E4FFC" w:rsidRDefault="00910A2D" w:rsidP="00910A2D">
      <w:pPr>
        <w:widowControl w:val="0"/>
        <w:spacing w:after="0" w:line="240" w:lineRule="auto"/>
        <w:ind w:firstLine="709"/>
        <w:jc w:val="both"/>
        <w:rPr>
          <w:rFonts w:ascii="Times New Roman" w:hAnsi="Times New Roman"/>
          <w:sz w:val="24"/>
          <w:szCs w:val="24"/>
        </w:rPr>
      </w:pPr>
      <w:r w:rsidRPr="006E4FFC">
        <w:rPr>
          <w:rFonts w:ascii="Times New Roman" w:hAnsi="Times New Roman"/>
          <w:sz w:val="24"/>
          <w:szCs w:val="24"/>
        </w:rPr>
        <w:t xml:space="preserve">6. Боровков, Ю. А. Технология добычи полезных ископаемых подземным </w:t>
      </w:r>
      <w:proofErr w:type="gramStart"/>
      <w:r w:rsidRPr="006E4FFC">
        <w:rPr>
          <w:rFonts w:ascii="Times New Roman" w:hAnsi="Times New Roman"/>
          <w:sz w:val="24"/>
          <w:szCs w:val="24"/>
        </w:rPr>
        <w:t>способом :</w:t>
      </w:r>
      <w:proofErr w:type="gramEnd"/>
      <w:r w:rsidRPr="006E4FFC">
        <w:rPr>
          <w:rFonts w:ascii="Times New Roman" w:hAnsi="Times New Roman"/>
          <w:sz w:val="24"/>
          <w:szCs w:val="24"/>
        </w:rPr>
        <w:t xml:space="preserve"> учебник для </w:t>
      </w:r>
      <w:proofErr w:type="spellStart"/>
      <w:r w:rsidRPr="006E4FFC">
        <w:rPr>
          <w:rFonts w:ascii="Times New Roman" w:hAnsi="Times New Roman"/>
          <w:sz w:val="24"/>
          <w:szCs w:val="24"/>
        </w:rPr>
        <w:t>спо</w:t>
      </w:r>
      <w:proofErr w:type="spellEnd"/>
      <w:r w:rsidRPr="006E4FFC">
        <w:rPr>
          <w:rFonts w:ascii="Times New Roman" w:hAnsi="Times New Roman"/>
          <w:sz w:val="24"/>
          <w:szCs w:val="24"/>
        </w:rPr>
        <w:t xml:space="preserve"> / Ю. А. Боровков, В. П. </w:t>
      </w:r>
      <w:proofErr w:type="spellStart"/>
      <w:r w:rsidRPr="006E4FFC">
        <w:rPr>
          <w:rFonts w:ascii="Times New Roman" w:hAnsi="Times New Roman"/>
          <w:sz w:val="24"/>
          <w:szCs w:val="24"/>
        </w:rPr>
        <w:t>Дробаденко</w:t>
      </w:r>
      <w:proofErr w:type="spellEnd"/>
      <w:r w:rsidRPr="006E4FFC">
        <w:rPr>
          <w:rFonts w:ascii="Times New Roman" w:hAnsi="Times New Roman"/>
          <w:sz w:val="24"/>
          <w:szCs w:val="24"/>
        </w:rPr>
        <w:t>, Д. Н. Ребриков. — 5-е изд., стер. — Санкт-</w:t>
      </w:r>
      <w:proofErr w:type="gramStart"/>
      <w:r w:rsidRPr="006E4FFC">
        <w:rPr>
          <w:rFonts w:ascii="Times New Roman" w:hAnsi="Times New Roman"/>
          <w:sz w:val="24"/>
          <w:szCs w:val="24"/>
        </w:rPr>
        <w:t>Петербург :</w:t>
      </w:r>
      <w:proofErr w:type="gramEnd"/>
      <w:r w:rsidRPr="006E4FFC">
        <w:rPr>
          <w:rFonts w:ascii="Times New Roman" w:hAnsi="Times New Roman"/>
          <w:sz w:val="24"/>
          <w:szCs w:val="24"/>
        </w:rPr>
        <w:t xml:space="preserve"> Лань, 2022. — 272 с. — ISBN 978-5-8114-9364-7. — </w:t>
      </w:r>
      <w:proofErr w:type="gramStart"/>
      <w:r w:rsidRPr="006E4FFC">
        <w:rPr>
          <w:rFonts w:ascii="Times New Roman" w:hAnsi="Times New Roman"/>
          <w:sz w:val="24"/>
          <w:szCs w:val="24"/>
        </w:rPr>
        <w:t>Текст :</w:t>
      </w:r>
      <w:proofErr w:type="gramEnd"/>
      <w:r w:rsidRPr="006E4FFC">
        <w:rPr>
          <w:rFonts w:ascii="Times New Roman" w:hAnsi="Times New Roman"/>
          <w:sz w:val="24"/>
          <w:szCs w:val="24"/>
        </w:rPr>
        <w:t xml:space="preserve"> электронный // Лань : электронно-библиотечная система. — URL: </w:t>
      </w:r>
      <w:hyperlink r:id="rId13" w:history="1">
        <w:r w:rsidRPr="006E4FFC">
          <w:rPr>
            <w:rStyle w:val="a8"/>
            <w:rFonts w:ascii="Times New Roman" w:hAnsi="Times New Roman"/>
            <w:sz w:val="24"/>
            <w:szCs w:val="24"/>
          </w:rPr>
          <w:t>https://e.lanbook.com/book/193363</w:t>
        </w:r>
      </w:hyperlink>
      <w:r w:rsidRPr="006E4FFC">
        <w:rPr>
          <w:rFonts w:ascii="Times New Roman" w:hAnsi="Times New Roman"/>
          <w:sz w:val="24"/>
          <w:szCs w:val="24"/>
        </w:rPr>
        <w:t xml:space="preserve">  (дата обращения: 20.06.2022). — Режим доступа: для </w:t>
      </w:r>
      <w:proofErr w:type="spellStart"/>
      <w:r w:rsidRPr="006E4FFC">
        <w:rPr>
          <w:rFonts w:ascii="Times New Roman" w:hAnsi="Times New Roman"/>
          <w:sz w:val="24"/>
          <w:szCs w:val="24"/>
        </w:rPr>
        <w:t>авториз</w:t>
      </w:r>
      <w:proofErr w:type="spellEnd"/>
      <w:r w:rsidRPr="006E4FFC">
        <w:rPr>
          <w:rFonts w:ascii="Times New Roman" w:hAnsi="Times New Roman"/>
          <w:sz w:val="24"/>
          <w:szCs w:val="24"/>
        </w:rPr>
        <w:t>. пользователей.</w:t>
      </w:r>
    </w:p>
    <w:p w14:paraId="0E8FE265" w14:textId="77777777" w:rsidR="00910A2D" w:rsidRPr="006E4FFC" w:rsidRDefault="00910A2D" w:rsidP="00910A2D">
      <w:pPr>
        <w:widowControl w:val="0"/>
        <w:spacing w:after="0" w:line="240" w:lineRule="auto"/>
        <w:ind w:firstLine="709"/>
        <w:jc w:val="both"/>
        <w:rPr>
          <w:rFonts w:ascii="Times New Roman" w:hAnsi="Times New Roman"/>
          <w:sz w:val="24"/>
          <w:szCs w:val="24"/>
        </w:rPr>
      </w:pPr>
      <w:r w:rsidRPr="006E4FFC">
        <w:rPr>
          <w:rFonts w:ascii="Times New Roman" w:hAnsi="Times New Roman"/>
          <w:sz w:val="24"/>
          <w:szCs w:val="24"/>
        </w:rPr>
        <w:t xml:space="preserve">7. Карпов, К. А. Технология бурения нефтяных и газовых </w:t>
      </w:r>
      <w:proofErr w:type="gramStart"/>
      <w:r w:rsidRPr="006E4FFC">
        <w:rPr>
          <w:rFonts w:ascii="Times New Roman" w:hAnsi="Times New Roman"/>
          <w:sz w:val="24"/>
          <w:szCs w:val="24"/>
        </w:rPr>
        <w:t>скважин :</w:t>
      </w:r>
      <w:proofErr w:type="gramEnd"/>
      <w:r w:rsidRPr="006E4FFC">
        <w:rPr>
          <w:rFonts w:ascii="Times New Roman" w:hAnsi="Times New Roman"/>
          <w:sz w:val="24"/>
          <w:szCs w:val="24"/>
        </w:rPr>
        <w:t xml:space="preserve"> учебное пособие для </w:t>
      </w:r>
      <w:proofErr w:type="spellStart"/>
      <w:r w:rsidRPr="006E4FFC">
        <w:rPr>
          <w:rFonts w:ascii="Times New Roman" w:hAnsi="Times New Roman"/>
          <w:sz w:val="24"/>
          <w:szCs w:val="24"/>
        </w:rPr>
        <w:t>спо</w:t>
      </w:r>
      <w:proofErr w:type="spellEnd"/>
      <w:r w:rsidRPr="006E4FFC">
        <w:rPr>
          <w:rFonts w:ascii="Times New Roman" w:hAnsi="Times New Roman"/>
          <w:sz w:val="24"/>
          <w:szCs w:val="24"/>
        </w:rPr>
        <w:t xml:space="preserve"> / К. А. Карпов. — 2-е изд., стер. — Санкт-</w:t>
      </w:r>
      <w:proofErr w:type="gramStart"/>
      <w:r w:rsidRPr="006E4FFC">
        <w:rPr>
          <w:rFonts w:ascii="Times New Roman" w:hAnsi="Times New Roman"/>
          <w:sz w:val="24"/>
          <w:szCs w:val="24"/>
        </w:rPr>
        <w:t>Петербург :</w:t>
      </w:r>
      <w:proofErr w:type="gramEnd"/>
      <w:r w:rsidRPr="006E4FFC">
        <w:rPr>
          <w:rFonts w:ascii="Times New Roman" w:hAnsi="Times New Roman"/>
          <w:sz w:val="24"/>
          <w:szCs w:val="24"/>
        </w:rPr>
        <w:t xml:space="preserve"> Лань, 2021. — 188 с. — ISBN 978-5-8114-7331-1. — </w:t>
      </w:r>
      <w:proofErr w:type="gramStart"/>
      <w:r w:rsidRPr="006E4FFC">
        <w:rPr>
          <w:rFonts w:ascii="Times New Roman" w:hAnsi="Times New Roman"/>
          <w:sz w:val="24"/>
          <w:szCs w:val="24"/>
        </w:rPr>
        <w:t>Текст :</w:t>
      </w:r>
      <w:proofErr w:type="gramEnd"/>
      <w:r w:rsidRPr="006E4FFC">
        <w:rPr>
          <w:rFonts w:ascii="Times New Roman" w:hAnsi="Times New Roman"/>
          <w:sz w:val="24"/>
          <w:szCs w:val="24"/>
        </w:rPr>
        <w:t xml:space="preserve"> электронный // Лань : электронно-библиотечная система. — URL: </w:t>
      </w:r>
      <w:hyperlink r:id="rId14" w:history="1">
        <w:r w:rsidRPr="006E4FFC">
          <w:rPr>
            <w:rStyle w:val="a8"/>
            <w:rFonts w:ascii="Times New Roman" w:hAnsi="Times New Roman"/>
            <w:sz w:val="24"/>
            <w:szCs w:val="24"/>
          </w:rPr>
          <w:t>https://e.lanbook.com/book/158946</w:t>
        </w:r>
      </w:hyperlink>
      <w:r w:rsidRPr="006E4FFC">
        <w:rPr>
          <w:rFonts w:ascii="Times New Roman" w:hAnsi="Times New Roman"/>
          <w:sz w:val="24"/>
          <w:szCs w:val="24"/>
        </w:rPr>
        <w:t xml:space="preserve">  (дата обращения: 22.06.2022). — Режим доступа: для </w:t>
      </w:r>
      <w:proofErr w:type="spellStart"/>
      <w:r w:rsidRPr="006E4FFC">
        <w:rPr>
          <w:rFonts w:ascii="Times New Roman" w:hAnsi="Times New Roman"/>
          <w:sz w:val="24"/>
          <w:szCs w:val="24"/>
        </w:rPr>
        <w:t>авториз</w:t>
      </w:r>
      <w:proofErr w:type="spellEnd"/>
      <w:r w:rsidRPr="006E4FFC">
        <w:rPr>
          <w:rFonts w:ascii="Times New Roman" w:hAnsi="Times New Roman"/>
          <w:sz w:val="24"/>
          <w:szCs w:val="24"/>
        </w:rPr>
        <w:t>. пользователей.</w:t>
      </w:r>
    </w:p>
    <w:p w14:paraId="40ECF483" w14:textId="77777777" w:rsidR="00910A2D" w:rsidRPr="00B52E77" w:rsidRDefault="00910A2D" w:rsidP="00910A2D">
      <w:pPr>
        <w:spacing w:after="0" w:line="240" w:lineRule="auto"/>
        <w:ind w:firstLine="709"/>
        <w:contextualSpacing/>
        <w:rPr>
          <w:rFonts w:ascii="Times New Roman" w:hAnsi="Times New Roman"/>
          <w:strike/>
          <w:sz w:val="24"/>
          <w:szCs w:val="24"/>
        </w:rPr>
      </w:pPr>
    </w:p>
    <w:p w14:paraId="5D6D2BCA" w14:textId="77777777" w:rsidR="00910A2D" w:rsidRPr="004571AF" w:rsidRDefault="00910A2D" w:rsidP="00910A2D">
      <w:pPr>
        <w:suppressAutoHyphens/>
        <w:spacing w:after="0" w:line="240" w:lineRule="auto"/>
        <w:ind w:firstLine="709"/>
        <w:contextualSpacing/>
        <w:jc w:val="both"/>
        <w:rPr>
          <w:rFonts w:ascii="Times New Roman" w:hAnsi="Times New Roman"/>
          <w:bCs/>
          <w:i/>
          <w:sz w:val="24"/>
          <w:szCs w:val="24"/>
        </w:rPr>
      </w:pPr>
      <w:r w:rsidRPr="004571AF">
        <w:rPr>
          <w:rFonts w:ascii="Times New Roman" w:hAnsi="Times New Roman"/>
          <w:b/>
          <w:bCs/>
          <w:sz w:val="24"/>
          <w:szCs w:val="24"/>
        </w:rPr>
        <w:t xml:space="preserve">3.2.3. Дополнительные источники </w:t>
      </w:r>
    </w:p>
    <w:p w14:paraId="4035DB4B" w14:textId="77777777" w:rsidR="00910A2D" w:rsidRPr="004571AF" w:rsidRDefault="00910A2D" w:rsidP="00910A2D">
      <w:pPr>
        <w:widowControl w:val="0"/>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1.Арбузов В. Н., Курганова Е. В. Геология. Технология добычи нефти и газа. Практикум. Практическое пособие для СПО, 2019. – 259с.</w:t>
      </w:r>
    </w:p>
    <w:p w14:paraId="6D2AB033" w14:textId="77777777" w:rsidR="00910A2D" w:rsidRPr="004571AF" w:rsidRDefault="00910A2D" w:rsidP="00910A2D">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 xml:space="preserve">2.Хисамов Р.С. Геологоразведочные работы в регионах с высокой </w:t>
      </w:r>
      <w:proofErr w:type="spellStart"/>
      <w:r w:rsidRPr="004571AF">
        <w:rPr>
          <w:rFonts w:ascii="Times New Roman" w:eastAsia="Century Schoolbook" w:hAnsi="Times New Roman"/>
          <w:spacing w:val="-3"/>
          <w:sz w:val="24"/>
          <w:szCs w:val="24"/>
        </w:rPr>
        <w:t>опоискованностью</w:t>
      </w:r>
      <w:proofErr w:type="spellEnd"/>
      <w:r w:rsidRPr="004571AF">
        <w:rPr>
          <w:rFonts w:ascii="Times New Roman" w:eastAsia="Century Schoolbook" w:hAnsi="Times New Roman"/>
          <w:spacing w:val="-3"/>
          <w:sz w:val="24"/>
          <w:szCs w:val="24"/>
        </w:rPr>
        <w:t xml:space="preserve"> недр / под </w:t>
      </w:r>
      <w:proofErr w:type="spellStart"/>
      <w:r w:rsidRPr="004571AF">
        <w:rPr>
          <w:rFonts w:ascii="Times New Roman" w:eastAsia="Century Schoolbook" w:hAnsi="Times New Roman"/>
          <w:spacing w:val="-3"/>
          <w:sz w:val="24"/>
          <w:szCs w:val="24"/>
        </w:rPr>
        <w:t>ред</w:t>
      </w:r>
      <w:proofErr w:type="spellEnd"/>
      <w:r w:rsidRPr="004571AF">
        <w:rPr>
          <w:rFonts w:ascii="Times New Roman" w:eastAsia="Century Schoolbook" w:hAnsi="Times New Roman"/>
          <w:spacing w:val="-3"/>
          <w:sz w:val="24"/>
          <w:szCs w:val="24"/>
        </w:rPr>
        <w:t xml:space="preserve"> Р.С. </w:t>
      </w:r>
      <w:proofErr w:type="spellStart"/>
      <w:r w:rsidRPr="004571AF">
        <w:rPr>
          <w:rFonts w:ascii="Times New Roman" w:eastAsia="Century Schoolbook" w:hAnsi="Times New Roman"/>
          <w:spacing w:val="-3"/>
          <w:sz w:val="24"/>
          <w:szCs w:val="24"/>
        </w:rPr>
        <w:t>Хисамова</w:t>
      </w:r>
      <w:proofErr w:type="spellEnd"/>
      <w:r w:rsidRPr="004571AF">
        <w:rPr>
          <w:rFonts w:ascii="Times New Roman" w:eastAsia="Century Schoolbook" w:hAnsi="Times New Roman"/>
          <w:spacing w:val="-3"/>
          <w:sz w:val="24"/>
          <w:szCs w:val="24"/>
        </w:rPr>
        <w:t>. - М.: Фэн, 2016. - 274с.</w:t>
      </w:r>
    </w:p>
    <w:p w14:paraId="19B67A35" w14:textId="77777777" w:rsidR="00910A2D" w:rsidRDefault="00910A2D" w:rsidP="00910A2D">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4571AF">
        <w:rPr>
          <w:rFonts w:ascii="Times New Roman" w:eastAsia="Century Schoolbook" w:hAnsi="Times New Roman"/>
          <w:spacing w:val="-3"/>
          <w:sz w:val="24"/>
          <w:szCs w:val="24"/>
        </w:rPr>
        <w:t xml:space="preserve">3.Хисамов Р.С. Эффективность выработки трудноизвлекаемых запасов нефти: учебное пособие для СПО и ВУЗ/ Р.С. </w:t>
      </w:r>
      <w:proofErr w:type="spellStart"/>
      <w:r w:rsidRPr="004571AF">
        <w:rPr>
          <w:rFonts w:ascii="Times New Roman" w:eastAsia="Century Schoolbook" w:hAnsi="Times New Roman"/>
          <w:spacing w:val="-3"/>
          <w:sz w:val="24"/>
          <w:szCs w:val="24"/>
        </w:rPr>
        <w:t>Хисамов</w:t>
      </w:r>
      <w:proofErr w:type="spellEnd"/>
      <w:r w:rsidRPr="004571AF">
        <w:rPr>
          <w:rFonts w:ascii="Times New Roman" w:eastAsia="Century Schoolbook" w:hAnsi="Times New Roman"/>
          <w:spacing w:val="-3"/>
          <w:sz w:val="24"/>
          <w:szCs w:val="24"/>
        </w:rPr>
        <w:t>. - Казань: Фэн, 2018. - 310с.</w:t>
      </w:r>
      <w:bookmarkStart w:id="24" w:name="_Toc154094686"/>
      <w:bookmarkStart w:id="25" w:name="_Toc154095118"/>
    </w:p>
    <w:p w14:paraId="087B0977" w14:textId="77777777" w:rsidR="00910A2D" w:rsidRPr="00910A2D" w:rsidRDefault="00910A2D" w:rsidP="00910A2D">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4.Деловой журнал «Neftegaz.RU»</w:t>
      </w:r>
      <w:bookmarkStart w:id="26" w:name="_Toc154094687"/>
      <w:bookmarkStart w:id="27" w:name="_Toc154095119"/>
      <w:bookmarkEnd w:id="24"/>
      <w:bookmarkEnd w:id="25"/>
    </w:p>
    <w:p w14:paraId="7326D545" w14:textId="77777777" w:rsidR="00910A2D" w:rsidRPr="00910A2D" w:rsidRDefault="00910A2D" w:rsidP="00910A2D">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 xml:space="preserve">5.Журнал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Нефть и Жизнь</w:t>
      </w:r>
      <w:bookmarkStart w:id="28" w:name="_Toc154094688"/>
      <w:bookmarkStart w:id="29" w:name="_Toc154095120"/>
      <w:bookmarkEnd w:id="26"/>
      <w:bookmarkEnd w:id="27"/>
      <w:r>
        <w:rPr>
          <w:rFonts w:ascii="Times New Roman" w:eastAsia="Century Schoolbook" w:hAnsi="Times New Roman"/>
          <w:spacing w:val="-3"/>
          <w:sz w:val="24"/>
          <w:szCs w:val="24"/>
        </w:rPr>
        <w:t>»</w:t>
      </w:r>
    </w:p>
    <w:p w14:paraId="33D0BD5D" w14:textId="77777777" w:rsidR="00910A2D" w:rsidRPr="00910A2D" w:rsidRDefault="00910A2D" w:rsidP="00910A2D">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 xml:space="preserve">6.Журнал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Нефть без границ</w:t>
      </w:r>
      <w:bookmarkStart w:id="30" w:name="_Toc154094689"/>
      <w:bookmarkStart w:id="31" w:name="_Toc154095121"/>
      <w:bookmarkEnd w:id="28"/>
      <w:bookmarkEnd w:id="29"/>
      <w:r>
        <w:rPr>
          <w:rFonts w:ascii="Times New Roman" w:eastAsia="Century Schoolbook" w:hAnsi="Times New Roman"/>
          <w:spacing w:val="-3"/>
          <w:sz w:val="24"/>
          <w:szCs w:val="24"/>
        </w:rPr>
        <w:t>»</w:t>
      </w:r>
    </w:p>
    <w:p w14:paraId="69FD7804" w14:textId="77777777" w:rsidR="00910A2D" w:rsidRPr="00910A2D" w:rsidRDefault="00910A2D" w:rsidP="00910A2D">
      <w:pPr>
        <w:widowControl w:val="0"/>
        <w:shd w:val="clear" w:color="auto" w:fill="FFFFFF"/>
        <w:spacing w:after="0" w:line="240" w:lineRule="auto"/>
        <w:ind w:firstLine="709"/>
        <w:jc w:val="both"/>
        <w:rPr>
          <w:rFonts w:ascii="Times New Roman" w:eastAsia="Century Schoolbook" w:hAnsi="Times New Roman"/>
          <w:spacing w:val="-3"/>
          <w:sz w:val="24"/>
          <w:szCs w:val="24"/>
        </w:rPr>
      </w:pPr>
      <w:r w:rsidRPr="00910A2D">
        <w:rPr>
          <w:rFonts w:ascii="Times New Roman" w:eastAsia="Century Schoolbook" w:hAnsi="Times New Roman"/>
          <w:spacing w:val="-3"/>
          <w:sz w:val="24"/>
          <w:szCs w:val="24"/>
        </w:rPr>
        <w:t xml:space="preserve">7.Журнал </w:t>
      </w:r>
      <w:r>
        <w:rPr>
          <w:rFonts w:ascii="Times New Roman" w:eastAsia="Century Schoolbook" w:hAnsi="Times New Roman"/>
          <w:spacing w:val="-3"/>
          <w:sz w:val="24"/>
          <w:szCs w:val="24"/>
        </w:rPr>
        <w:t>«</w:t>
      </w:r>
      <w:proofErr w:type="spellStart"/>
      <w:r w:rsidRPr="00910A2D">
        <w:rPr>
          <w:rFonts w:ascii="Times New Roman" w:eastAsia="Century Schoolbook" w:hAnsi="Times New Roman"/>
          <w:spacing w:val="-3"/>
          <w:sz w:val="24"/>
          <w:szCs w:val="24"/>
        </w:rPr>
        <w:t>PROнефть</w:t>
      </w:r>
      <w:proofErr w:type="spellEnd"/>
      <w:r w:rsidRPr="00910A2D">
        <w:rPr>
          <w:rFonts w:ascii="Times New Roman" w:eastAsia="Century Schoolbook" w:hAnsi="Times New Roman"/>
          <w:spacing w:val="-3"/>
          <w:sz w:val="24"/>
          <w:szCs w:val="24"/>
        </w:rPr>
        <w:t>. Профессионально о нефти</w:t>
      </w:r>
      <w:bookmarkEnd w:id="30"/>
      <w:bookmarkEnd w:id="31"/>
      <w:r>
        <w:rPr>
          <w:rFonts w:ascii="Times New Roman" w:eastAsia="Century Schoolbook" w:hAnsi="Times New Roman"/>
          <w:spacing w:val="-3"/>
          <w:sz w:val="24"/>
          <w:szCs w:val="24"/>
        </w:rPr>
        <w:t>»</w:t>
      </w:r>
    </w:p>
    <w:p w14:paraId="3BF22C7C" w14:textId="77777777" w:rsidR="00BE48C3" w:rsidRDefault="00910A2D" w:rsidP="00910A2D">
      <w:pPr>
        <w:spacing w:after="0" w:line="240" w:lineRule="auto"/>
        <w:ind w:firstLine="709"/>
        <w:contextualSpacing/>
        <w:jc w:val="both"/>
        <w:rPr>
          <w:rFonts w:ascii="Times New Roman" w:eastAsia="Century Schoolbook" w:hAnsi="Times New Roman"/>
          <w:spacing w:val="-3"/>
          <w:sz w:val="24"/>
          <w:szCs w:val="24"/>
        </w:rPr>
      </w:pPr>
      <w:bookmarkStart w:id="32" w:name="_Toc154094690"/>
      <w:bookmarkStart w:id="33" w:name="_Toc154095122"/>
      <w:r w:rsidRPr="00910A2D">
        <w:rPr>
          <w:rFonts w:ascii="Times New Roman" w:eastAsia="Century Schoolbook" w:hAnsi="Times New Roman"/>
          <w:spacing w:val="-3"/>
          <w:sz w:val="24"/>
          <w:szCs w:val="24"/>
        </w:rPr>
        <w:t xml:space="preserve">8. Журнал </w:t>
      </w:r>
      <w:r>
        <w:rPr>
          <w:rFonts w:ascii="Times New Roman" w:eastAsia="Century Schoolbook" w:hAnsi="Times New Roman"/>
          <w:spacing w:val="-3"/>
          <w:sz w:val="24"/>
          <w:szCs w:val="24"/>
        </w:rPr>
        <w:t>«</w:t>
      </w:r>
      <w:r w:rsidRPr="00910A2D">
        <w:rPr>
          <w:rFonts w:ascii="Times New Roman" w:eastAsia="Century Schoolbook" w:hAnsi="Times New Roman"/>
          <w:spacing w:val="-3"/>
          <w:sz w:val="24"/>
          <w:szCs w:val="24"/>
        </w:rPr>
        <w:t>Инжиниринг</w:t>
      </w:r>
      <w:bookmarkEnd w:id="32"/>
      <w:bookmarkEnd w:id="33"/>
      <w:r>
        <w:rPr>
          <w:rFonts w:ascii="Times New Roman" w:eastAsia="Century Schoolbook" w:hAnsi="Times New Roman"/>
          <w:spacing w:val="-3"/>
          <w:sz w:val="24"/>
          <w:szCs w:val="24"/>
        </w:rPr>
        <w:t>»</w:t>
      </w:r>
    </w:p>
    <w:p w14:paraId="54A174A0" w14:textId="77777777" w:rsidR="00910A2D" w:rsidRPr="00910A2D" w:rsidRDefault="00910A2D" w:rsidP="00910A2D">
      <w:pPr>
        <w:spacing w:after="0" w:line="240" w:lineRule="auto"/>
        <w:ind w:firstLine="709"/>
        <w:contextualSpacing/>
        <w:jc w:val="both"/>
        <w:rPr>
          <w:rFonts w:ascii="Times New Roman" w:eastAsia="Century Schoolbook" w:hAnsi="Times New Roman"/>
          <w:spacing w:val="-3"/>
          <w:sz w:val="24"/>
          <w:szCs w:val="24"/>
        </w:rPr>
      </w:pPr>
    </w:p>
    <w:p w14:paraId="51040753" w14:textId="77777777" w:rsidR="00BE48C3" w:rsidRDefault="00BE48C3" w:rsidP="00910A2D">
      <w:pPr>
        <w:spacing w:after="0" w:line="240" w:lineRule="auto"/>
        <w:ind w:hanging="142"/>
        <w:contextualSpacing/>
        <w:jc w:val="center"/>
        <w:rPr>
          <w:rFonts w:ascii="Times New Roman" w:hAnsi="Times New Roman"/>
          <w:b/>
          <w:sz w:val="24"/>
          <w:szCs w:val="24"/>
        </w:rPr>
      </w:pPr>
      <w:r w:rsidRPr="007F02A0">
        <w:rPr>
          <w:rFonts w:ascii="Times New Roman" w:hAnsi="Times New Roman"/>
          <w:b/>
          <w:sz w:val="24"/>
          <w:szCs w:val="24"/>
        </w:rPr>
        <w:t>4. КОНТРОЛЬ И ОЦЕНКА РЕЗУЛЬТАТОВ ОСВОЕНИЯ</w:t>
      </w:r>
      <w:r>
        <w:rPr>
          <w:rFonts w:ascii="Times New Roman" w:hAnsi="Times New Roman"/>
          <w:b/>
          <w:sz w:val="24"/>
          <w:szCs w:val="24"/>
        </w:rPr>
        <w:t xml:space="preserve"> </w:t>
      </w:r>
      <w:r w:rsidRPr="007F02A0">
        <w:rPr>
          <w:rFonts w:ascii="Times New Roman" w:hAnsi="Times New Roman"/>
          <w:b/>
          <w:sz w:val="24"/>
          <w:szCs w:val="24"/>
        </w:rPr>
        <w:t>ПРОФЕССИОНАЛЬНОГО МОДУЛЯ</w:t>
      </w:r>
    </w:p>
    <w:tbl>
      <w:tblPr>
        <w:tblW w:w="1025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9"/>
        <w:gridCol w:w="4819"/>
        <w:gridCol w:w="3332"/>
      </w:tblGrid>
      <w:tr w:rsidR="00910A2D" w:rsidRPr="00623793" w14:paraId="4E8296FF" w14:textId="77777777" w:rsidTr="007176F8">
        <w:trPr>
          <w:trHeight w:val="712"/>
        </w:trPr>
        <w:tc>
          <w:tcPr>
            <w:tcW w:w="2099" w:type="dxa"/>
          </w:tcPr>
          <w:p w14:paraId="2299D5E5" w14:textId="77777777" w:rsidR="00910A2D" w:rsidRPr="00623793" w:rsidRDefault="00910A2D" w:rsidP="007176F8">
            <w:pPr>
              <w:suppressAutoHyphens/>
              <w:spacing w:after="0" w:line="240" w:lineRule="auto"/>
              <w:jc w:val="center"/>
              <w:rPr>
                <w:rFonts w:ascii="Times New Roman" w:hAnsi="Times New Roman"/>
                <w:b/>
                <w:bCs/>
                <w:sz w:val="24"/>
                <w:szCs w:val="24"/>
              </w:rPr>
            </w:pPr>
            <w:r w:rsidRPr="00CE7225">
              <w:rPr>
                <w:rFonts w:ascii="Times New Roman" w:hAnsi="Times New Roman"/>
                <w:b/>
                <w:bCs/>
                <w:sz w:val="24"/>
                <w:szCs w:val="24"/>
              </w:rPr>
              <w:t>Код ПК и ОК, формируемых в рамках модуля</w:t>
            </w:r>
          </w:p>
        </w:tc>
        <w:tc>
          <w:tcPr>
            <w:tcW w:w="4819" w:type="dxa"/>
          </w:tcPr>
          <w:p w14:paraId="02AF6466" w14:textId="77777777" w:rsidR="00910A2D" w:rsidRPr="00623793" w:rsidRDefault="00910A2D" w:rsidP="007176F8">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Критерии оценки</w:t>
            </w:r>
          </w:p>
        </w:tc>
        <w:tc>
          <w:tcPr>
            <w:tcW w:w="3332" w:type="dxa"/>
          </w:tcPr>
          <w:p w14:paraId="1DAB44FE" w14:textId="77777777" w:rsidR="00910A2D" w:rsidRPr="00623793" w:rsidRDefault="00910A2D" w:rsidP="007176F8">
            <w:pPr>
              <w:suppressAutoHyphens/>
              <w:spacing w:after="0" w:line="240" w:lineRule="auto"/>
              <w:jc w:val="center"/>
              <w:rPr>
                <w:rFonts w:ascii="Times New Roman" w:hAnsi="Times New Roman"/>
                <w:b/>
                <w:bCs/>
                <w:sz w:val="24"/>
                <w:szCs w:val="24"/>
              </w:rPr>
            </w:pPr>
            <w:r w:rsidRPr="00623793">
              <w:rPr>
                <w:rFonts w:ascii="Times New Roman" w:hAnsi="Times New Roman"/>
                <w:b/>
                <w:bCs/>
                <w:sz w:val="24"/>
                <w:szCs w:val="24"/>
              </w:rPr>
              <w:t xml:space="preserve">Методы оценки </w:t>
            </w:r>
          </w:p>
        </w:tc>
      </w:tr>
      <w:tr w:rsidR="00910A2D" w:rsidRPr="004571AF" w14:paraId="0D1D140E" w14:textId="77777777" w:rsidTr="007176F8">
        <w:trPr>
          <w:trHeight w:val="698"/>
        </w:trPr>
        <w:tc>
          <w:tcPr>
            <w:tcW w:w="2099" w:type="dxa"/>
          </w:tcPr>
          <w:p w14:paraId="02E79380" w14:textId="77777777" w:rsidR="00910A2D" w:rsidRPr="004571AF" w:rsidRDefault="00910A2D" w:rsidP="0085554F">
            <w:pPr>
              <w:suppressAutoHyphens/>
              <w:spacing w:after="0" w:line="240" w:lineRule="auto"/>
              <w:jc w:val="center"/>
              <w:rPr>
                <w:rFonts w:ascii="Times New Roman" w:hAnsi="Times New Roman"/>
                <w:sz w:val="24"/>
                <w:szCs w:val="24"/>
              </w:rPr>
            </w:pPr>
            <w:r>
              <w:rPr>
                <w:rFonts w:ascii="Times New Roman" w:hAnsi="Times New Roman"/>
                <w:sz w:val="24"/>
                <w:szCs w:val="24"/>
              </w:rPr>
              <w:t>ПК 1.1 – 1.5</w:t>
            </w:r>
          </w:p>
          <w:p w14:paraId="09124755" w14:textId="77777777" w:rsidR="00910A2D" w:rsidRPr="004571AF" w:rsidRDefault="00910A2D" w:rsidP="007176F8">
            <w:pPr>
              <w:suppressAutoHyphens/>
              <w:spacing w:after="0" w:line="240" w:lineRule="auto"/>
              <w:rPr>
                <w:rFonts w:ascii="Times New Roman" w:hAnsi="Times New Roman"/>
                <w:b/>
                <w:sz w:val="24"/>
                <w:szCs w:val="24"/>
              </w:rPr>
            </w:pPr>
          </w:p>
        </w:tc>
        <w:tc>
          <w:tcPr>
            <w:tcW w:w="4819" w:type="dxa"/>
          </w:tcPr>
          <w:p w14:paraId="1D473358" w14:textId="77777777" w:rsidR="00910A2D" w:rsidRPr="000079E6" w:rsidRDefault="00910A2D" w:rsidP="0085554F">
            <w:pPr>
              <w:spacing w:after="0" w:line="240" w:lineRule="auto"/>
              <w:jc w:val="both"/>
              <w:rPr>
                <w:rFonts w:ascii="Times New Roman" w:hAnsi="Times New Roman"/>
                <w:iCs/>
                <w:sz w:val="24"/>
                <w:szCs w:val="24"/>
              </w:rPr>
            </w:pPr>
            <w:r w:rsidRPr="004571AF">
              <w:rPr>
                <w:rFonts w:ascii="Times New Roman" w:hAnsi="Times New Roman"/>
                <w:iCs/>
                <w:sz w:val="24"/>
                <w:szCs w:val="24"/>
              </w:rPr>
              <w:t>-</w:t>
            </w:r>
            <w:r w:rsidR="0085554F">
              <w:rPr>
                <w:rFonts w:ascii="Times New Roman" w:hAnsi="Times New Roman"/>
                <w:iCs/>
                <w:sz w:val="24"/>
                <w:szCs w:val="24"/>
              </w:rPr>
              <w:t xml:space="preserve"> </w:t>
            </w:r>
            <w:r w:rsidRPr="004571AF">
              <w:rPr>
                <w:rFonts w:ascii="Times New Roman" w:hAnsi="Times New Roman"/>
                <w:iCs/>
                <w:sz w:val="24"/>
                <w:szCs w:val="24"/>
              </w:rPr>
              <w:t xml:space="preserve">планирование и определение основных показателей системы разработки нефтяных и газовых месторождений в соответствии с нормативно-технической документацией и </w:t>
            </w:r>
            <w:r w:rsidRPr="000079E6">
              <w:rPr>
                <w:rFonts w:ascii="Times New Roman" w:hAnsi="Times New Roman"/>
                <w:iCs/>
                <w:sz w:val="24"/>
                <w:szCs w:val="24"/>
              </w:rPr>
              <w:t>регламентом работ;</w:t>
            </w:r>
          </w:p>
          <w:p w14:paraId="4F896890" w14:textId="77777777" w:rsidR="00910A2D" w:rsidRPr="004571AF" w:rsidRDefault="00910A2D" w:rsidP="0085554F">
            <w:pPr>
              <w:spacing w:after="0" w:line="240" w:lineRule="auto"/>
              <w:jc w:val="both"/>
              <w:rPr>
                <w:rFonts w:ascii="Times New Roman" w:hAnsi="Times New Roman"/>
                <w:iCs/>
                <w:sz w:val="24"/>
                <w:szCs w:val="24"/>
              </w:rPr>
            </w:pPr>
            <w:r w:rsidRPr="000079E6">
              <w:rPr>
                <w:rFonts w:ascii="Times New Roman" w:hAnsi="Times New Roman"/>
                <w:iCs/>
                <w:sz w:val="24"/>
                <w:szCs w:val="24"/>
              </w:rPr>
              <w:t xml:space="preserve"> - обеспечение безаварийного проведения работ при РНГМ в соответствии с нормативно-технической документацией и регламентом работ;</w:t>
            </w:r>
          </w:p>
          <w:p w14:paraId="657D3058" w14:textId="77777777" w:rsidR="00910A2D" w:rsidRPr="004571AF" w:rsidRDefault="00910A2D" w:rsidP="0085554F">
            <w:pPr>
              <w:suppressAutoHyphens/>
              <w:spacing w:after="0" w:line="240" w:lineRule="auto"/>
              <w:jc w:val="both"/>
              <w:rPr>
                <w:rFonts w:ascii="Times New Roman" w:hAnsi="Times New Roman"/>
                <w:iCs/>
                <w:sz w:val="24"/>
                <w:szCs w:val="24"/>
              </w:rPr>
            </w:pPr>
            <w:r w:rsidRPr="004571AF">
              <w:rPr>
                <w:rFonts w:ascii="Times New Roman" w:hAnsi="Times New Roman"/>
                <w:iCs/>
                <w:sz w:val="24"/>
                <w:szCs w:val="24"/>
              </w:rPr>
              <w:t xml:space="preserve"> - соблюдение мер по охране н</w:t>
            </w:r>
            <w:r>
              <w:rPr>
                <w:rFonts w:ascii="Times New Roman" w:hAnsi="Times New Roman"/>
                <w:iCs/>
                <w:sz w:val="24"/>
                <w:szCs w:val="24"/>
              </w:rPr>
              <w:t xml:space="preserve">едр и окружающей среды при РНГМ, </w:t>
            </w:r>
            <w:r w:rsidRPr="004571AF">
              <w:rPr>
                <w:rFonts w:ascii="Times New Roman" w:hAnsi="Times New Roman"/>
                <w:iCs/>
                <w:sz w:val="24"/>
                <w:szCs w:val="24"/>
              </w:rPr>
              <w:t>ЭНГС в соответствии с нормативно-технической док</w:t>
            </w:r>
            <w:r>
              <w:rPr>
                <w:rFonts w:ascii="Times New Roman" w:hAnsi="Times New Roman"/>
                <w:iCs/>
                <w:sz w:val="24"/>
                <w:szCs w:val="24"/>
              </w:rPr>
              <w:t>ументацией и регламентом работ;</w:t>
            </w:r>
          </w:p>
          <w:p w14:paraId="0EB481D4" w14:textId="77777777" w:rsidR="00910A2D" w:rsidRPr="004571AF" w:rsidRDefault="00910A2D" w:rsidP="0085554F">
            <w:pPr>
              <w:suppressAutoHyphens/>
              <w:spacing w:after="0" w:line="240" w:lineRule="auto"/>
              <w:jc w:val="both"/>
              <w:rPr>
                <w:rFonts w:ascii="Times New Roman" w:hAnsi="Times New Roman"/>
                <w:iCs/>
                <w:sz w:val="24"/>
                <w:szCs w:val="24"/>
              </w:rPr>
            </w:pPr>
            <w:r w:rsidRPr="004571AF">
              <w:rPr>
                <w:rFonts w:ascii="Times New Roman" w:hAnsi="Times New Roman"/>
                <w:iCs/>
                <w:sz w:val="24"/>
                <w:szCs w:val="24"/>
              </w:rPr>
              <w:t>- выявление причин нарушения работоспособности скважин с разработкой мероприятий по их устранению в соответствии с нормативно-технической до</w:t>
            </w:r>
            <w:r>
              <w:rPr>
                <w:rFonts w:ascii="Times New Roman" w:hAnsi="Times New Roman"/>
                <w:iCs/>
                <w:sz w:val="24"/>
                <w:szCs w:val="24"/>
              </w:rPr>
              <w:t>кументацией и регламентом работ</w:t>
            </w:r>
          </w:p>
        </w:tc>
        <w:tc>
          <w:tcPr>
            <w:tcW w:w="3332" w:type="dxa"/>
          </w:tcPr>
          <w:p w14:paraId="3DE55E09" w14:textId="77777777" w:rsidR="00910A2D" w:rsidRPr="004571AF" w:rsidRDefault="00910A2D" w:rsidP="0085554F">
            <w:pPr>
              <w:suppressAutoHyphens/>
              <w:spacing w:after="0" w:line="240" w:lineRule="auto"/>
              <w:jc w:val="both"/>
              <w:rPr>
                <w:rFonts w:ascii="Times New Roman" w:hAnsi="Times New Roman"/>
                <w:sz w:val="24"/>
                <w:szCs w:val="24"/>
              </w:rPr>
            </w:pPr>
            <w:r w:rsidRPr="004571AF">
              <w:rPr>
                <w:rFonts w:ascii="Times New Roman" w:hAnsi="Times New Roman"/>
                <w:sz w:val="24"/>
                <w:szCs w:val="24"/>
              </w:rPr>
              <w:t>Устный, письменный опрос,</w:t>
            </w:r>
            <w:r>
              <w:rPr>
                <w:rFonts w:ascii="Times New Roman" w:hAnsi="Times New Roman"/>
                <w:sz w:val="24"/>
                <w:szCs w:val="24"/>
              </w:rPr>
              <w:t xml:space="preserve"> технический диктант,</w:t>
            </w:r>
            <w:r w:rsidRPr="004571AF">
              <w:rPr>
                <w:rFonts w:ascii="Times New Roman" w:hAnsi="Times New Roman"/>
                <w:sz w:val="24"/>
                <w:szCs w:val="24"/>
              </w:rPr>
              <w:t xml:space="preserve"> тестирование.</w:t>
            </w:r>
          </w:p>
          <w:p w14:paraId="235545B4" w14:textId="77777777" w:rsidR="00910A2D" w:rsidRPr="004571AF" w:rsidRDefault="00910A2D" w:rsidP="0085554F">
            <w:pPr>
              <w:suppressAutoHyphens/>
              <w:spacing w:after="0" w:line="240" w:lineRule="auto"/>
              <w:jc w:val="both"/>
              <w:rPr>
                <w:rFonts w:ascii="Times New Roman" w:hAnsi="Times New Roman"/>
                <w:sz w:val="24"/>
                <w:szCs w:val="24"/>
              </w:rPr>
            </w:pPr>
            <w:r w:rsidRPr="004571AF">
              <w:rPr>
                <w:rFonts w:ascii="Times New Roman" w:hAnsi="Times New Roman"/>
                <w:sz w:val="24"/>
                <w:szCs w:val="24"/>
              </w:rPr>
              <w:t>Формализованное наблюдение и оценка защиты практических и самостоятельных работ</w:t>
            </w:r>
            <w:r>
              <w:rPr>
                <w:rFonts w:ascii="Times New Roman" w:hAnsi="Times New Roman"/>
                <w:sz w:val="24"/>
                <w:szCs w:val="24"/>
              </w:rPr>
              <w:t>.</w:t>
            </w:r>
          </w:p>
          <w:p w14:paraId="195FDA58" w14:textId="77777777" w:rsidR="00910A2D" w:rsidRPr="004571AF" w:rsidRDefault="00910A2D" w:rsidP="0085554F">
            <w:pPr>
              <w:suppressAutoHyphens/>
              <w:spacing w:after="0" w:line="240" w:lineRule="auto"/>
              <w:jc w:val="both"/>
              <w:rPr>
                <w:rFonts w:ascii="Times New Roman" w:hAnsi="Times New Roman"/>
                <w:sz w:val="24"/>
                <w:szCs w:val="24"/>
              </w:rPr>
            </w:pPr>
            <w:r w:rsidRPr="004571AF">
              <w:rPr>
                <w:rFonts w:ascii="Times New Roman" w:hAnsi="Times New Roman"/>
                <w:sz w:val="24"/>
                <w:szCs w:val="24"/>
              </w:rPr>
              <w:t>Оценка</w:t>
            </w:r>
            <w:r>
              <w:rPr>
                <w:rFonts w:ascii="Times New Roman" w:hAnsi="Times New Roman"/>
                <w:sz w:val="24"/>
                <w:szCs w:val="24"/>
              </w:rPr>
              <w:t xml:space="preserve"> выполнения работ на учебной практике, оценка</w:t>
            </w:r>
            <w:r w:rsidRPr="004571AF">
              <w:rPr>
                <w:rFonts w:ascii="Times New Roman" w:hAnsi="Times New Roman"/>
                <w:sz w:val="24"/>
                <w:szCs w:val="24"/>
              </w:rPr>
              <w:t xml:space="preserve"> прохождения производственной практики.</w:t>
            </w:r>
          </w:p>
          <w:p w14:paraId="0D480E2E" w14:textId="77777777" w:rsidR="00910A2D" w:rsidRPr="004571AF" w:rsidRDefault="00910A2D" w:rsidP="0085554F">
            <w:pPr>
              <w:suppressAutoHyphens/>
              <w:spacing w:after="0" w:line="240" w:lineRule="auto"/>
              <w:jc w:val="both"/>
              <w:rPr>
                <w:rFonts w:ascii="Times New Roman" w:hAnsi="Times New Roman"/>
                <w:sz w:val="24"/>
                <w:szCs w:val="24"/>
              </w:rPr>
            </w:pPr>
          </w:p>
          <w:p w14:paraId="2054B4A2" w14:textId="77777777" w:rsidR="00910A2D" w:rsidRPr="004571AF" w:rsidRDefault="00910A2D" w:rsidP="0085554F">
            <w:pPr>
              <w:suppressAutoHyphens/>
              <w:spacing w:after="0" w:line="240" w:lineRule="auto"/>
              <w:jc w:val="both"/>
              <w:rPr>
                <w:rFonts w:ascii="Times New Roman" w:hAnsi="Times New Roman"/>
                <w:bCs/>
                <w:iCs/>
                <w:sz w:val="24"/>
                <w:szCs w:val="24"/>
              </w:rPr>
            </w:pPr>
            <w:r w:rsidRPr="004571AF">
              <w:rPr>
                <w:rFonts w:ascii="Times New Roman" w:hAnsi="Times New Roman"/>
                <w:sz w:val="24"/>
                <w:szCs w:val="24"/>
              </w:rPr>
              <w:t xml:space="preserve">Дифференцированный зачет и экзамен по </w:t>
            </w:r>
            <w:r w:rsidRPr="004571AF">
              <w:rPr>
                <w:rFonts w:ascii="Times New Roman" w:hAnsi="Times New Roman"/>
                <w:bCs/>
                <w:iCs/>
                <w:sz w:val="24"/>
                <w:szCs w:val="24"/>
              </w:rPr>
              <w:t>МДК профессионального модуля.</w:t>
            </w:r>
          </w:p>
          <w:p w14:paraId="6CA26DFC" w14:textId="77777777" w:rsidR="00910A2D" w:rsidRPr="004571AF" w:rsidRDefault="00910A2D" w:rsidP="0085554F">
            <w:pPr>
              <w:suppressAutoHyphens/>
              <w:spacing w:after="0" w:line="240" w:lineRule="auto"/>
              <w:jc w:val="both"/>
              <w:rPr>
                <w:rFonts w:ascii="Times New Roman" w:hAnsi="Times New Roman"/>
                <w:sz w:val="24"/>
                <w:szCs w:val="24"/>
              </w:rPr>
            </w:pPr>
          </w:p>
          <w:p w14:paraId="2E625329" w14:textId="77777777" w:rsidR="00910A2D" w:rsidRPr="004571AF" w:rsidRDefault="00910A2D" w:rsidP="0085554F">
            <w:pPr>
              <w:suppressAutoHyphens/>
              <w:spacing w:after="0" w:line="240" w:lineRule="auto"/>
              <w:jc w:val="both"/>
              <w:rPr>
                <w:rFonts w:ascii="Times New Roman" w:hAnsi="Times New Roman"/>
                <w:sz w:val="24"/>
                <w:szCs w:val="24"/>
              </w:rPr>
            </w:pPr>
            <w:r w:rsidRPr="004571AF">
              <w:rPr>
                <w:rFonts w:ascii="Times New Roman" w:hAnsi="Times New Roman"/>
                <w:sz w:val="24"/>
                <w:szCs w:val="24"/>
              </w:rPr>
              <w:t xml:space="preserve">Экспертная оценка </w:t>
            </w:r>
            <w:r>
              <w:rPr>
                <w:rFonts w:ascii="Times New Roman" w:hAnsi="Times New Roman"/>
                <w:sz w:val="24"/>
                <w:szCs w:val="24"/>
              </w:rPr>
              <w:t>на экзамене</w:t>
            </w:r>
            <w:r w:rsidRPr="004571AF">
              <w:rPr>
                <w:rFonts w:ascii="Times New Roman" w:hAnsi="Times New Roman"/>
                <w:sz w:val="24"/>
                <w:szCs w:val="24"/>
              </w:rPr>
              <w:t xml:space="preserve"> по модулю.</w:t>
            </w:r>
          </w:p>
        </w:tc>
      </w:tr>
      <w:tr w:rsidR="00910A2D" w:rsidRPr="004571AF" w14:paraId="4EA7E0A1" w14:textId="77777777" w:rsidTr="007176F8">
        <w:tc>
          <w:tcPr>
            <w:tcW w:w="2099" w:type="dxa"/>
          </w:tcPr>
          <w:p w14:paraId="2F970D7E" w14:textId="77777777" w:rsidR="00910A2D" w:rsidRPr="0085554F" w:rsidRDefault="00910A2D" w:rsidP="007176F8">
            <w:pPr>
              <w:spacing w:after="0" w:line="240" w:lineRule="auto"/>
              <w:jc w:val="center"/>
              <w:rPr>
                <w:rFonts w:ascii="Times New Roman" w:hAnsi="Times New Roman"/>
                <w:sz w:val="24"/>
                <w:szCs w:val="24"/>
              </w:rPr>
            </w:pPr>
            <w:r w:rsidRPr="0085554F">
              <w:rPr>
                <w:rFonts w:ascii="Times New Roman" w:hAnsi="Times New Roman"/>
                <w:sz w:val="24"/>
                <w:szCs w:val="24"/>
              </w:rPr>
              <w:t>ОК 01-</w:t>
            </w:r>
            <w:r w:rsidR="0085554F">
              <w:rPr>
                <w:rFonts w:ascii="Times New Roman" w:hAnsi="Times New Roman"/>
                <w:sz w:val="24"/>
                <w:szCs w:val="24"/>
              </w:rPr>
              <w:t xml:space="preserve"> </w:t>
            </w:r>
            <w:r w:rsidRPr="0085554F">
              <w:rPr>
                <w:rFonts w:ascii="Times New Roman" w:hAnsi="Times New Roman"/>
                <w:sz w:val="24"/>
                <w:szCs w:val="24"/>
              </w:rPr>
              <w:t xml:space="preserve">ОК 05, </w:t>
            </w:r>
          </w:p>
          <w:p w14:paraId="50ED5B49" w14:textId="77777777" w:rsidR="00910A2D" w:rsidRPr="0085554F" w:rsidRDefault="00910A2D" w:rsidP="007176F8">
            <w:pPr>
              <w:spacing w:after="0" w:line="240" w:lineRule="auto"/>
              <w:jc w:val="center"/>
              <w:rPr>
                <w:rFonts w:ascii="Times New Roman" w:hAnsi="Times New Roman"/>
                <w:sz w:val="24"/>
                <w:szCs w:val="24"/>
              </w:rPr>
            </w:pPr>
            <w:r w:rsidRPr="0085554F">
              <w:rPr>
                <w:rFonts w:ascii="Times New Roman" w:hAnsi="Times New Roman"/>
                <w:sz w:val="24"/>
                <w:szCs w:val="24"/>
              </w:rPr>
              <w:lastRenderedPageBreak/>
              <w:t>ОК 07, ОК 09</w:t>
            </w:r>
          </w:p>
          <w:p w14:paraId="3CD3E86B" w14:textId="77777777" w:rsidR="00910A2D" w:rsidRPr="004571AF" w:rsidRDefault="00910A2D" w:rsidP="007176F8">
            <w:pPr>
              <w:suppressAutoHyphens/>
              <w:spacing w:after="0" w:line="240" w:lineRule="auto"/>
              <w:rPr>
                <w:rFonts w:ascii="Times New Roman" w:hAnsi="Times New Roman"/>
                <w:sz w:val="24"/>
                <w:szCs w:val="24"/>
              </w:rPr>
            </w:pPr>
          </w:p>
        </w:tc>
        <w:tc>
          <w:tcPr>
            <w:tcW w:w="4819" w:type="dxa"/>
          </w:tcPr>
          <w:p w14:paraId="2888361A"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lastRenderedPageBreak/>
              <w:t>-</w:t>
            </w:r>
            <w:r w:rsidR="0085554F">
              <w:rPr>
                <w:rFonts w:ascii="Times New Roman" w:hAnsi="Times New Roman"/>
                <w:sz w:val="24"/>
                <w:szCs w:val="24"/>
              </w:rPr>
              <w:t xml:space="preserve"> </w:t>
            </w:r>
            <w:r w:rsidRPr="004571AF">
              <w:rPr>
                <w:rFonts w:ascii="Times New Roman" w:hAnsi="Times New Roman"/>
                <w:sz w:val="24"/>
                <w:szCs w:val="24"/>
              </w:rPr>
              <w:t xml:space="preserve">способность рационального планирования </w:t>
            </w:r>
            <w:r w:rsidRPr="004571AF">
              <w:rPr>
                <w:rFonts w:ascii="Times New Roman" w:hAnsi="Times New Roman"/>
                <w:sz w:val="24"/>
                <w:szCs w:val="24"/>
              </w:rPr>
              <w:lastRenderedPageBreak/>
              <w:t>трудового процесса;</w:t>
            </w:r>
          </w:p>
          <w:p w14:paraId="0C904623"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обоснование выбора и применения методов и способов решения профессиональных задач в области проведения технологических процессов разработки и эксплуатации нефтяных и газовых месторождений;</w:t>
            </w:r>
          </w:p>
          <w:p w14:paraId="15DF5328"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демонстрация эффективности и качества выполнения профессиональных задач;</w:t>
            </w:r>
          </w:p>
          <w:p w14:paraId="3385DFFA"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соблюд</w:t>
            </w:r>
            <w:r>
              <w:rPr>
                <w:rFonts w:ascii="Times New Roman" w:hAnsi="Times New Roman"/>
                <w:sz w:val="24"/>
                <w:szCs w:val="24"/>
              </w:rPr>
              <w:t>ение технологической дисциплины;</w:t>
            </w:r>
          </w:p>
          <w:p w14:paraId="31EE475F"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использование дополнительных источников знаний;</w:t>
            </w:r>
          </w:p>
          <w:p w14:paraId="1D34E147"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 xml:space="preserve">способность внедрять в трудовой процесс инновационные технологии, проявлять инициативу в рационализации; </w:t>
            </w:r>
          </w:p>
          <w:p w14:paraId="10B32B80"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bCs/>
                <w:sz w:val="24"/>
                <w:szCs w:val="24"/>
              </w:rPr>
              <w:t xml:space="preserve">эффективный поиск </w:t>
            </w:r>
            <w:r w:rsidRPr="004571AF">
              <w:rPr>
                <w:rFonts w:ascii="Times New Roman" w:hAnsi="Times New Roman"/>
                <w:sz w:val="24"/>
                <w:szCs w:val="24"/>
              </w:rPr>
              <w:t>необходимой информации</w:t>
            </w:r>
            <w:r>
              <w:rPr>
                <w:rFonts w:ascii="Times New Roman" w:hAnsi="Times New Roman"/>
                <w:sz w:val="24"/>
                <w:szCs w:val="24"/>
              </w:rPr>
              <w:t xml:space="preserve"> с и</w:t>
            </w:r>
            <w:r w:rsidRPr="004571AF">
              <w:rPr>
                <w:rFonts w:ascii="Times New Roman" w:hAnsi="Times New Roman"/>
                <w:bCs/>
                <w:sz w:val="24"/>
                <w:szCs w:val="24"/>
              </w:rPr>
              <w:t>спользование</w:t>
            </w:r>
            <w:r>
              <w:rPr>
                <w:rFonts w:ascii="Times New Roman" w:hAnsi="Times New Roman"/>
                <w:bCs/>
                <w:sz w:val="24"/>
                <w:szCs w:val="24"/>
              </w:rPr>
              <w:t>м</w:t>
            </w:r>
            <w:r w:rsidRPr="004571AF">
              <w:rPr>
                <w:rFonts w:ascii="Times New Roman" w:hAnsi="Times New Roman"/>
                <w:bCs/>
                <w:sz w:val="24"/>
                <w:szCs w:val="24"/>
              </w:rPr>
              <w:t xml:space="preserve"> различных источников, включая электронные;</w:t>
            </w:r>
          </w:p>
          <w:p w14:paraId="449884A6"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w:t>
            </w:r>
            <w:r w:rsidR="0085554F">
              <w:rPr>
                <w:rFonts w:ascii="Times New Roman" w:hAnsi="Times New Roman"/>
                <w:bCs/>
                <w:sz w:val="24"/>
                <w:szCs w:val="24"/>
              </w:rPr>
              <w:t xml:space="preserve"> </w:t>
            </w:r>
            <w:r w:rsidRPr="004571AF">
              <w:rPr>
                <w:rFonts w:ascii="Times New Roman" w:hAnsi="Times New Roman"/>
                <w:bCs/>
                <w:sz w:val="24"/>
                <w:szCs w:val="24"/>
              </w:rPr>
              <w:t>качество анализа исходной информации;</w:t>
            </w:r>
          </w:p>
          <w:p w14:paraId="2A25A228"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оформление результатов самостоятельной работы с использованием ИКТ;</w:t>
            </w:r>
          </w:p>
          <w:p w14:paraId="00CAA7CF"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доказательность и аргументированность суждений;</w:t>
            </w:r>
          </w:p>
          <w:p w14:paraId="79946A6A"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демонстрация взаимопомощи;</w:t>
            </w:r>
          </w:p>
          <w:p w14:paraId="4DC369E1"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следование нормам и правилам человеческого общения;</w:t>
            </w:r>
          </w:p>
          <w:p w14:paraId="5CC1CE67"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выполнение обязанностей в соответствии с ролью в группе;</w:t>
            </w:r>
          </w:p>
          <w:p w14:paraId="12183451"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участие в планировании организации групповой работы;</w:t>
            </w:r>
          </w:p>
          <w:p w14:paraId="459BB44F"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способность критического анализа и коррекции результатов работы команды;</w:t>
            </w:r>
          </w:p>
          <w:p w14:paraId="01610CFA"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проявление ответственности за работу подчиненных, результат выполнения заданий;</w:t>
            </w:r>
          </w:p>
          <w:p w14:paraId="033B70DF"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 построение логически законченных сообщений, докладов;</w:t>
            </w:r>
          </w:p>
          <w:p w14:paraId="1A65C846"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w:t>
            </w:r>
            <w:r w:rsidR="0085554F">
              <w:rPr>
                <w:rFonts w:ascii="Times New Roman" w:hAnsi="Times New Roman"/>
                <w:bCs/>
                <w:sz w:val="24"/>
                <w:szCs w:val="24"/>
              </w:rPr>
              <w:t xml:space="preserve"> </w:t>
            </w:r>
            <w:r w:rsidRPr="004571AF">
              <w:rPr>
                <w:rFonts w:ascii="Times New Roman" w:hAnsi="Times New Roman"/>
                <w:bCs/>
                <w:sz w:val="24"/>
                <w:szCs w:val="24"/>
              </w:rPr>
              <w:t>организация самостоятельных занятий при изучении профессионального модуля;</w:t>
            </w:r>
          </w:p>
          <w:p w14:paraId="4DC0D951" w14:textId="77777777" w:rsidR="00910A2D" w:rsidRPr="004571AF" w:rsidRDefault="00910A2D" w:rsidP="0085554F">
            <w:pPr>
              <w:spacing w:after="0" w:line="240" w:lineRule="auto"/>
              <w:jc w:val="both"/>
              <w:rPr>
                <w:rFonts w:ascii="Times New Roman" w:hAnsi="Times New Roman"/>
                <w:sz w:val="24"/>
                <w:szCs w:val="24"/>
              </w:rPr>
            </w:pPr>
            <w:r w:rsidRPr="004571AF">
              <w:rPr>
                <w:rFonts w:ascii="Times New Roman" w:hAnsi="Times New Roman"/>
                <w:sz w:val="24"/>
                <w:szCs w:val="24"/>
              </w:rPr>
              <w:t>-</w:t>
            </w:r>
            <w:r w:rsidR="0085554F">
              <w:rPr>
                <w:rFonts w:ascii="Times New Roman" w:hAnsi="Times New Roman"/>
                <w:sz w:val="24"/>
                <w:szCs w:val="24"/>
              </w:rPr>
              <w:t xml:space="preserve"> </w:t>
            </w:r>
            <w:r w:rsidRPr="004571AF">
              <w:rPr>
                <w:rFonts w:ascii="Times New Roman" w:hAnsi="Times New Roman"/>
                <w:sz w:val="24"/>
                <w:szCs w:val="24"/>
              </w:rPr>
              <w:t>профессионально-ориентированное мышление, проявляющееся в способности активного наблюдения, анализа, выработки тактики и стратегии действий.</w:t>
            </w:r>
          </w:p>
        </w:tc>
        <w:tc>
          <w:tcPr>
            <w:tcW w:w="3332" w:type="dxa"/>
          </w:tcPr>
          <w:p w14:paraId="7A5DC63C"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lastRenderedPageBreak/>
              <w:t xml:space="preserve">Интерпретация результатов </w:t>
            </w:r>
            <w:r w:rsidRPr="004571AF">
              <w:rPr>
                <w:rFonts w:ascii="Times New Roman" w:hAnsi="Times New Roman"/>
                <w:bCs/>
                <w:sz w:val="24"/>
                <w:szCs w:val="24"/>
              </w:rPr>
              <w:lastRenderedPageBreak/>
              <w:t>наблюдений за деятельностью обучающегося в процессе освоения образовательной программы.</w:t>
            </w:r>
          </w:p>
          <w:p w14:paraId="7A8AF12A" w14:textId="77777777" w:rsidR="00910A2D" w:rsidRPr="004571AF" w:rsidRDefault="00910A2D" w:rsidP="0085554F">
            <w:pPr>
              <w:spacing w:after="0" w:line="240" w:lineRule="auto"/>
              <w:jc w:val="both"/>
              <w:rPr>
                <w:rFonts w:ascii="Times New Roman" w:hAnsi="Times New Roman"/>
                <w:bCs/>
                <w:sz w:val="24"/>
                <w:szCs w:val="24"/>
              </w:rPr>
            </w:pPr>
          </w:p>
          <w:p w14:paraId="3F52E4C0"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Экспертное наблюдение и оценка</w:t>
            </w:r>
          </w:p>
          <w:p w14:paraId="6A1E6367"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-выступлений на семинарских занятиях</w:t>
            </w:r>
            <w:r>
              <w:rPr>
                <w:rFonts w:ascii="Times New Roman" w:hAnsi="Times New Roman"/>
                <w:bCs/>
                <w:sz w:val="24"/>
                <w:szCs w:val="24"/>
              </w:rPr>
              <w:t>;</w:t>
            </w:r>
            <w:r w:rsidRPr="004571AF">
              <w:rPr>
                <w:rFonts w:ascii="Times New Roman" w:hAnsi="Times New Roman"/>
                <w:bCs/>
                <w:sz w:val="24"/>
                <w:szCs w:val="24"/>
              </w:rPr>
              <w:t xml:space="preserve"> </w:t>
            </w:r>
          </w:p>
          <w:p w14:paraId="2AD85577"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-сообщений на аудиторных занятиях</w:t>
            </w:r>
            <w:r>
              <w:rPr>
                <w:rFonts w:ascii="Times New Roman" w:hAnsi="Times New Roman"/>
                <w:bCs/>
                <w:sz w:val="24"/>
                <w:szCs w:val="24"/>
              </w:rPr>
              <w:t>;</w:t>
            </w:r>
            <w:r w:rsidRPr="004571AF">
              <w:rPr>
                <w:rFonts w:ascii="Times New Roman" w:hAnsi="Times New Roman"/>
                <w:bCs/>
                <w:sz w:val="24"/>
                <w:szCs w:val="24"/>
              </w:rPr>
              <w:t xml:space="preserve"> </w:t>
            </w:r>
          </w:p>
          <w:p w14:paraId="4853710D"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w:t>
            </w:r>
            <w:r>
              <w:rPr>
                <w:rFonts w:ascii="Times New Roman" w:hAnsi="Times New Roman"/>
                <w:bCs/>
                <w:sz w:val="24"/>
                <w:szCs w:val="24"/>
              </w:rPr>
              <w:t xml:space="preserve">оценка </w:t>
            </w:r>
            <w:r w:rsidRPr="004571AF">
              <w:rPr>
                <w:rFonts w:ascii="Times New Roman" w:hAnsi="Times New Roman"/>
                <w:bCs/>
                <w:sz w:val="24"/>
                <w:szCs w:val="24"/>
              </w:rPr>
              <w:t xml:space="preserve">результатов </w:t>
            </w:r>
            <w:r>
              <w:rPr>
                <w:rFonts w:ascii="Times New Roman" w:hAnsi="Times New Roman"/>
                <w:bCs/>
                <w:sz w:val="24"/>
                <w:szCs w:val="24"/>
              </w:rPr>
              <w:t xml:space="preserve">выполнения </w:t>
            </w:r>
            <w:r w:rsidRPr="004571AF">
              <w:rPr>
                <w:rFonts w:ascii="Times New Roman" w:hAnsi="Times New Roman"/>
                <w:bCs/>
                <w:sz w:val="24"/>
                <w:szCs w:val="24"/>
              </w:rPr>
              <w:t>практических работ, включая различные формы деловых игр;</w:t>
            </w:r>
          </w:p>
          <w:p w14:paraId="4424C9C0"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 выполнения индивидуальных заданий по учебной и производственной практике.</w:t>
            </w:r>
          </w:p>
          <w:p w14:paraId="525CB645" w14:textId="77777777" w:rsidR="00910A2D" w:rsidRPr="004571AF" w:rsidRDefault="00910A2D" w:rsidP="0085554F">
            <w:pPr>
              <w:spacing w:after="0" w:line="240" w:lineRule="auto"/>
              <w:jc w:val="both"/>
              <w:rPr>
                <w:rFonts w:ascii="Times New Roman" w:hAnsi="Times New Roman"/>
                <w:bCs/>
                <w:sz w:val="24"/>
                <w:szCs w:val="24"/>
              </w:rPr>
            </w:pPr>
            <w:r w:rsidRPr="004571AF">
              <w:rPr>
                <w:rFonts w:ascii="Times New Roman" w:hAnsi="Times New Roman"/>
                <w:bCs/>
                <w:sz w:val="24"/>
                <w:szCs w:val="24"/>
              </w:rPr>
              <w:t>Защита курсовых работ.</w:t>
            </w:r>
          </w:p>
          <w:p w14:paraId="49C96802" w14:textId="77777777" w:rsidR="00910A2D" w:rsidRPr="004571AF" w:rsidRDefault="00910A2D" w:rsidP="0085554F">
            <w:pPr>
              <w:spacing w:after="0" w:line="240" w:lineRule="auto"/>
              <w:jc w:val="both"/>
              <w:rPr>
                <w:rFonts w:ascii="Times New Roman" w:hAnsi="Times New Roman"/>
                <w:sz w:val="24"/>
                <w:szCs w:val="24"/>
              </w:rPr>
            </w:pPr>
          </w:p>
        </w:tc>
      </w:tr>
    </w:tbl>
    <w:p w14:paraId="19615A68" w14:textId="77777777" w:rsidR="00910A2D" w:rsidRDefault="00910A2D" w:rsidP="00BE48C3">
      <w:pPr>
        <w:ind w:hanging="142"/>
        <w:jc w:val="center"/>
        <w:rPr>
          <w:rFonts w:ascii="Times New Roman" w:hAnsi="Times New Roman"/>
          <w:b/>
          <w:sz w:val="24"/>
          <w:szCs w:val="24"/>
        </w:rPr>
      </w:pPr>
    </w:p>
    <w:p w14:paraId="46D5FA0F" w14:textId="77777777" w:rsidR="00910A2D" w:rsidRPr="007F02A0" w:rsidRDefault="00910A2D" w:rsidP="00BE48C3">
      <w:pPr>
        <w:ind w:hanging="142"/>
        <w:jc w:val="center"/>
        <w:rPr>
          <w:rFonts w:ascii="Times New Roman" w:hAnsi="Times New Roman"/>
          <w:b/>
          <w:sz w:val="24"/>
          <w:szCs w:val="24"/>
        </w:rPr>
      </w:pPr>
    </w:p>
    <w:p w14:paraId="19E6E6B8" w14:textId="77777777" w:rsidR="00BE48C3" w:rsidRPr="00C234D3" w:rsidRDefault="00BE48C3" w:rsidP="00BE48C3">
      <w:pPr>
        <w:spacing w:after="0" w:line="240" w:lineRule="auto"/>
        <w:ind w:firstLine="709"/>
        <w:contextualSpacing/>
        <w:jc w:val="both"/>
        <w:rPr>
          <w:rStyle w:val="a7"/>
          <w:rFonts w:ascii="Times New Roman" w:hAnsi="Times New Roman"/>
          <w:b/>
          <w:i w:val="0"/>
          <w:sz w:val="24"/>
          <w:szCs w:val="24"/>
        </w:rPr>
      </w:pPr>
    </w:p>
    <w:p w14:paraId="4A2DEF71" w14:textId="77777777" w:rsidR="00B9563C" w:rsidRDefault="00B9563C"/>
    <w:sectPr w:rsidR="00B9563C" w:rsidSect="00BE48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590D" w14:textId="77777777" w:rsidR="00910A2D" w:rsidRDefault="00910A2D" w:rsidP="00910A2D">
      <w:pPr>
        <w:spacing w:after="0" w:line="240" w:lineRule="auto"/>
      </w:pPr>
      <w:r>
        <w:separator/>
      </w:r>
    </w:p>
  </w:endnote>
  <w:endnote w:type="continuationSeparator" w:id="0">
    <w:p w14:paraId="03626C4D" w14:textId="77777777" w:rsidR="00910A2D" w:rsidRDefault="00910A2D" w:rsidP="0091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4D4D0" w14:textId="77777777" w:rsidR="00BE48C3" w:rsidRDefault="00BE48C3">
    <w:pPr>
      <w:pStyle w:val="a3"/>
      <w:jc w:val="right"/>
    </w:pPr>
    <w:r>
      <w:fldChar w:fldCharType="begin"/>
    </w:r>
    <w:r>
      <w:instrText xml:space="preserve"> PAGE   \* MERGEFORMAT </w:instrText>
    </w:r>
    <w:r>
      <w:fldChar w:fldCharType="separate"/>
    </w:r>
    <w:r w:rsidR="00A30439">
      <w:rPr>
        <w:noProof/>
      </w:rPr>
      <w:t>2</w:t>
    </w:r>
    <w:r>
      <w:rPr>
        <w:noProof/>
      </w:rPr>
      <w:fldChar w:fldCharType="end"/>
    </w:r>
  </w:p>
  <w:p w14:paraId="674512B1" w14:textId="77777777" w:rsidR="00BE48C3" w:rsidRDefault="00BE48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B0A5" w14:textId="77777777" w:rsidR="00910A2D" w:rsidRDefault="00910A2D" w:rsidP="00910A2D">
      <w:pPr>
        <w:spacing w:after="0" w:line="240" w:lineRule="auto"/>
      </w:pPr>
      <w:r>
        <w:separator/>
      </w:r>
    </w:p>
  </w:footnote>
  <w:footnote w:type="continuationSeparator" w:id="0">
    <w:p w14:paraId="1871DA9B" w14:textId="77777777" w:rsidR="00910A2D" w:rsidRDefault="00910A2D" w:rsidP="00910A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4ACB"/>
    <w:multiLevelType w:val="multilevel"/>
    <w:tmpl w:val="C92C368E"/>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15:restartNumberingAfterBreak="0">
    <w:nsid w:val="64CA6154"/>
    <w:multiLevelType w:val="hybridMultilevel"/>
    <w:tmpl w:val="7E1216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8F523AC"/>
    <w:multiLevelType w:val="hybridMultilevel"/>
    <w:tmpl w:val="7C3EB7A0"/>
    <w:lvl w:ilvl="0" w:tplc="0632EEE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8C3"/>
    <w:rsid w:val="00203A3F"/>
    <w:rsid w:val="00673633"/>
    <w:rsid w:val="0085554F"/>
    <w:rsid w:val="00910A2D"/>
    <w:rsid w:val="00920BE1"/>
    <w:rsid w:val="00A30439"/>
    <w:rsid w:val="00B9563C"/>
    <w:rsid w:val="00BE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E0EBE"/>
  <w15:docId w15:val="{5B366B9F-3BF6-4E41-A798-12414456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8C3"/>
    <w:rPr>
      <w:rFonts w:asciiTheme="minorHAnsi" w:hAnsiTheme="minorHAnsi" w:cstheme="minorBidi"/>
      <w:sz w:val="22"/>
      <w:szCs w:val="22"/>
    </w:rPr>
  </w:style>
  <w:style w:type="paragraph" w:styleId="1">
    <w:name w:val="heading 1"/>
    <w:basedOn w:val="a"/>
    <w:next w:val="a"/>
    <w:link w:val="10"/>
    <w:uiPriority w:val="9"/>
    <w:qFormat/>
    <w:rsid w:val="00910A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BE48C3"/>
    <w:pPr>
      <w:keepNext/>
      <w:spacing w:before="240" w:after="60" w:line="240" w:lineRule="auto"/>
      <w:outlineLvl w:val="1"/>
    </w:pPr>
    <w:rPr>
      <w:rFonts w:ascii="Arial" w:eastAsia="Times New Roman" w:hAnsi="Arial"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BE48C3"/>
    <w:rPr>
      <w:rFonts w:ascii="Arial" w:eastAsia="Times New Roman" w:hAnsi="Arial"/>
      <w:b/>
      <w:bCs/>
      <w:i/>
      <w:iCs/>
      <w:sz w:val="28"/>
      <w:szCs w:val="28"/>
      <w:lang w:eastAsia="ru-RU"/>
    </w:rPr>
  </w:style>
  <w:style w:type="paragraph" w:styleId="a3">
    <w:name w:val="footer"/>
    <w:basedOn w:val="a"/>
    <w:link w:val="a4"/>
    <w:uiPriority w:val="99"/>
    <w:rsid w:val="00BE48C3"/>
    <w:pPr>
      <w:tabs>
        <w:tab w:val="center" w:pos="4677"/>
        <w:tab w:val="right" w:pos="9355"/>
      </w:tabs>
      <w:spacing w:after="0" w:line="240"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BE48C3"/>
    <w:rPr>
      <w:rFonts w:ascii="Calibri" w:eastAsia="Times New Roman" w:hAnsi="Calibri"/>
      <w:sz w:val="22"/>
      <w:szCs w:val="22"/>
      <w:lang w:eastAsia="ru-RU"/>
    </w:rPr>
  </w:style>
  <w:style w:type="paragraph" w:styleId="a5">
    <w:name w:val="List Paragraph"/>
    <w:aliases w:val="Содержание. 2 уровень,List Paragraph"/>
    <w:basedOn w:val="a"/>
    <w:link w:val="a6"/>
    <w:uiPriority w:val="34"/>
    <w:qFormat/>
    <w:rsid w:val="00BE48C3"/>
    <w:pPr>
      <w:ind w:left="720"/>
      <w:contextualSpacing/>
    </w:pPr>
  </w:style>
  <w:style w:type="character" w:styleId="a7">
    <w:name w:val="Emphasis"/>
    <w:qFormat/>
    <w:rsid w:val="00BE48C3"/>
    <w:rPr>
      <w:rFonts w:cs="Times New Roman"/>
      <w:i/>
    </w:rPr>
  </w:style>
  <w:style w:type="character" w:styleId="a8">
    <w:name w:val="Hyperlink"/>
    <w:uiPriority w:val="99"/>
    <w:rsid w:val="00BE48C3"/>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BE48C3"/>
    <w:rPr>
      <w:rFonts w:asciiTheme="minorHAnsi" w:hAnsiTheme="minorHAnsi" w:cstheme="minorBidi"/>
      <w:sz w:val="22"/>
      <w:szCs w:val="22"/>
    </w:rPr>
  </w:style>
  <w:style w:type="paragraph" w:customStyle="1" w:styleId="headertext">
    <w:name w:val="headertext"/>
    <w:basedOn w:val="a"/>
    <w:rsid w:val="00BE4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910A2D"/>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910A2D"/>
    <w:rPr>
      <w:rFonts w:eastAsia="Times New Roman"/>
      <w:sz w:val="20"/>
      <w:szCs w:val="20"/>
      <w:lang w:val="en-US" w:eastAsia="x-none"/>
    </w:rPr>
  </w:style>
  <w:style w:type="character" w:styleId="ab">
    <w:name w:val="footnote reference"/>
    <w:aliases w:val="Знак сноски-FN,Ciae niinee-FN,AЗнак сноски зел"/>
    <w:rsid w:val="00910A2D"/>
    <w:rPr>
      <w:rFonts w:cs="Times New Roman"/>
      <w:vertAlign w:val="superscript"/>
    </w:rPr>
  </w:style>
  <w:style w:type="character" w:customStyle="1" w:styleId="10">
    <w:name w:val="Заголовок 1 Знак"/>
    <w:basedOn w:val="a0"/>
    <w:link w:val="1"/>
    <w:uiPriority w:val="9"/>
    <w:rsid w:val="00910A2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96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168610" TargetMode="External"/><Relationship Id="rId13" Type="http://schemas.openxmlformats.org/officeDocument/2006/relationships/hyperlink" Target="https://e.lanbook.com/book/193363"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17783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nanium.com/catalog/product/183595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nanium.com/catalog/product/1835954" TargetMode="External"/><Relationship Id="rId4" Type="http://schemas.openxmlformats.org/officeDocument/2006/relationships/webSettings" Target="webSettings.xml"/><Relationship Id="rId9" Type="http://schemas.openxmlformats.org/officeDocument/2006/relationships/hyperlink" Target="https://e.lanbook.com/book/153663" TargetMode="External"/><Relationship Id="rId14" Type="http://schemas.openxmlformats.org/officeDocument/2006/relationships/hyperlink" Target="https://e.lanbook.com/book/158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3601</Words>
  <Characters>20529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Gretchin</cp:lastModifiedBy>
  <cp:revision>5</cp:revision>
  <dcterms:created xsi:type="dcterms:W3CDTF">2025-01-17T05:55:00Z</dcterms:created>
  <dcterms:modified xsi:type="dcterms:W3CDTF">2025-01-21T07:58:00Z</dcterms:modified>
</cp:coreProperties>
</file>