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A5E6" w14:textId="77777777" w:rsidR="000128FF" w:rsidRPr="00155F50" w:rsidRDefault="000128FF" w:rsidP="000128FF">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6B5A2399" w14:textId="77777777" w:rsidR="000128FF" w:rsidRPr="00155F50" w:rsidRDefault="000128FF" w:rsidP="000128FF">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7C148383" w14:textId="77777777" w:rsidR="000128FF" w:rsidRPr="00155F50" w:rsidRDefault="000128FF" w:rsidP="000128FF">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3A063E30" w14:textId="77777777" w:rsidR="000128FF" w:rsidRPr="00155F50" w:rsidRDefault="000128FF" w:rsidP="000128FF">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C8C8C2F" w14:textId="77777777" w:rsidR="000128FF" w:rsidRPr="00155F50" w:rsidRDefault="000128FF" w:rsidP="000128FF">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6EAAB42" w14:textId="77777777" w:rsidR="000128FF" w:rsidRPr="00155F50" w:rsidRDefault="000128FF" w:rsidP="000128FF">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8E08D2" w14:paraId="308FA072" w14:textId="77777777" w:rsidTr="008E08D2">
        <w:tc>
          <w:tcPr>
            <w:tcW w:w="6096" w:type="dxa"/>
          </w:tcPr>
          <w:p w14:paraId="6F536C8C" w14:textId="77777777" w:rsidR="008E08D2" w:rsidRDefault="008E08D2">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6E7818B7" w14:textId="77777777" w:rsidR="008E08D2" w:rsidRDefault="008E08D2">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10590704" w14:textId="77777777" w:rsidR="008E08D2" w:rsidRDefault="008E08D2">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426ED289" w14:textId="77777777" w:rsidR="008E08D2" w:rsidRDefault="008E08D2">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8E08D2" w14:paraId="5D36C76F" w14:textId="77777777" w:rsidTr="008E08D2">
        <w:tc>
          <w:tcPr>
            <w:tcW w:w="6096" w:type="dxa"/>
          </w:tcPr>
          <w:p w14:paraId="110B049E" w14:textId="77777777" w:rsidR="008E08D2" w:rsidRDefault="008E08D2">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6EBCD4A6" w14:textId="77777777" w:rsidR="008E08D2" w:rsidRDefault="008E08D2">
            <w:pPr>
              <w:widowControl w:val="0"/>
              <w:autoSpaceDE w:val="0"/>
              <w:autoSpaceDN w:val="0"/>
              <w:adjustRightInd w:val="0"/>
              <w:spacing w:line="240" w:lineRule="auto"/>
              <w:contextualSpacing/>
              <w:rPr>
                <w:rFonts w:ascii="Times New Roman" w:hAnsi="Times New Roman"/>
                <w:sz w:val="24"/>
                <w:szCs w:val="24"/>
              </w:rPr>
            </w:pPr>
          </w:p>
        </w:tc>
      </w:tr>
    </w:tbl>
    <w:p w14:paraId="68030E09" w14:textId="280EEADA" w:rsidR="000128FF" w:rsidRDefault="000128FF" w:rsidP="000128FF">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F546D7B" w14:textId="77777777" w:rsidR="008E08D2" w:rsidRPr="00155F50" w:rsidRDefault="008E08D2" w:rsidP="000128FF">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83E667B"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CEE5625"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E6BC500"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77158B5"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264EB13"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49B1124"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BED78BB"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03D71ED"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04882B0" w14:textId="77777777" w:rsidR="000128FF" w:rsidRPr="00155F50" w:rsidRDefault="000128FF" w:rsidP="000128FF">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58CA81DD" w14:textId="77777777" w:rsidR="000128FF" w:rsidRPr="00155F50" w:rsidRDefault="000128FF" w:rsidP="000128F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3</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ВЕДЕНИЕ ТЕХНОЛОГИЧЕСКОГО ПРОЦЕССА ТЕКУЩЕГО (ПОДЗЕМНОГО) И КАПИТАЛЬНОГО РЕМОНТА НЕФТЯНЫХ И ГАЗОВЫХ СКВАЖИН</w:t>
      </w:r>
    </w:p>
    <w:p w14:paraId="6BE4D2A6"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44722291" w14:textId="77777777" w:rsidR="000128FF" w:rsidRPr="00155F50" w:rsidRDefault="000128FF" w:rsidP="000128FF">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69A4DCAE" w14:textId="77777777" w:rsidR="000128FF" w:rsidRPr="00155F50" w:rsidRDefault="000128FF" w:rsidP="000128FF">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74B2EE67" w14:textId="77777777" w:rsidR="000128FF" w:rsidRDefault="000128FF" w:rsidP="000128FF">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24.02.01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0F70D48A" w14:textId="77777777" w:rsidR="000128FF" w:rsidRPr="00155F50" w:rsidRDefault="000128FF" w:rsidP="000128FF">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769673FE"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4ECCA84"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B21EB85"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F54FE52"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AAD61AF"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88964DF"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9EF80DF"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42FDE41"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B6E2506"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B8F46F9"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2A29899"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2C4ECC4"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7BBE41B"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E2AD5E4"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C5C9638"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6FBCF11"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5438828"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ACB3D3A"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1F8939F"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843DB0E"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E378CF2"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5426D6C3" w14:textId="6636A1DF"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7109CF2D"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205DF779" w14:textId="77777777" w:rsidR="000128FF"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0128FF" w:rsidSect="00DE7CF1">
          <w:footerReference w:type="default" r:id="rId7"/>
          <w:pgSz w:w="11906" w:h="16838"/>
          <w:pgMar w:top="1134" w:right="1134" w:bottom="1134" w:left="1134" w:header="709" w:footer="709" w:gutter="0"/>
          <w:pgNumType w:start="1"/>
          <w:cols w:space="720"/>
          <w:titlePg/>
          <w:docGrid w:linePitch="299"/>
        </w:sectPr>
      </w:pPr>
    </w:p>
    <w:p w14:paraId="4FEB95D4" w14:textId="77777777" w:rsidR="000128FF" w:rsidRPr="00FA293D" w:rsidRDefault="000128FF" w:rsidP="000128FF">
      <w:pPr>
        <w:spacing w:after="0" w:line="240" w:lineRule="auto"/>
        <w:jc w:val="both"/>
        <w:rPr>
          <w:rFonts w:ascii="Times New Roman" w:eastAsia="Calibri" w:hAnsi="Times New Roman" w:cs="Times New Roman"/>
          <w:b/>
          <w:caps/>
          <w:sz w:val="28"/>
          <w:szCs w:val="28"/>
        </w:rPr>
      </w:pPr>
    </w:p>
    <w:p w14:paraId="1BDFBAB0" w14:textId="52AE753D" w:rsidR="000128FF" w:rsidRPr="00155F50" w:rsidRDefault="000128FF" w:rsidP="008E0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24.02.01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8E08D2">
        <w:rPr>
          <w:rFonts w:ascii="Times New Roman" w:eastAsia="Calibri" w:hAnsi="Times New Roman" w:cs="Times New Roman"/>
          <w:bCs/>
          <w:sz w:val="24"/>
          <w:szCs w:val="24"/>
        </w:rPr>
        <w:t>.</w:t>
      </w:r>
    </w:p>
    <w:p w14:paraId="7109AF27" w14:textId="77777777" w:rsidR="000128FF" w:rsidRPr="00FA293D"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1B91545F"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315E74E3"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0FB70109" w14:textId="77777777" w:rsidR="000128FF" w:rsidRPr="00155F50" w:rsidRDefault="000128FF" w:rsidP="0001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7AAF5E34" w14:textId="77777777" w:rsidR="000128FF" w:rsidRDefault="000128FF" w:rsidP="000128FF">
      <w:pPr>
        <w:jc w:val="both"/>
        <w:rPr>
          <w:rFonts w:ascii="Times New Roman" w:hAnsi="Times New Roman" w:cs="Times New Roman"/>
          <w:sz w:val="24"/>
          <w:szCs w:val="24"/>
        </w:rPr>
        <w:sectPr w:rsidR="000128FF" w:rsidSect="00DE7CF1">
          <w:pgSz w:w="11906" w:h="16838"/>
          <w:pgMar w:top="1134" w:right="850" w:bottom="1134" w:left="1701" w:header="708" w:footer="708" w:gutter="0"/>
          <w:cols w:space="708"/>
          <w:docGrid w:linePitch="360"/>
        </w:sectPr>
      </w:pPr>
    </w:p>
    <w:p w14:paraId="34BDE9FA" w14:textId="77777777" w:rsidR="000128FF" w:rsidRPr="00B639AB" w:rsidRDefault="000128FF" w:rsidP="008E08D2">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74C5E3AC" w14:textId="77777777" w:rsidR="000128FF" w:rsidRPr="00B639AB" w:rsidRDefault="000128FF" w:rsidP="008E08D2">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613"/>
        <w:gridCol w:w="742"/>
      </w:tblGrid>
      <w:tr w:rsidR="000128FF" w:rsidRPr="00B639AB" w14:paraId="14BC9EFB" w14:textId="77777777" w:rsidTr="008E08D2">
        <w:tc>
          <w:tcPr>
            <w:tcW w:w="8613" w:type="dxa"/>
          </w:tcPr>
          <w:p w14:paraId="66BC451A" w14:textId="5EC44FF3" w:rsidR="000128FF" w:rsidRPr="00B639AB" w:rsidRDefault="008E08D2" w:rsidP="008E08D2">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0128FF" w:rsidRPr="00B639AB">
              <w:rPr>
                <w:rFonts w:ascii="Times New Roman" w:hAnsi="Times New Roman"/>
                <w:sz w:val="24"/>
                <w:szCs w:val="24"/>
              </w:rPr>
              <w:t>ОБЩАЯ ХАРАКТЕРИСТИКА РАБОЧЕЙ ПРОГРАММЫ ПРОФЕССИОНАЛЬНОГО МОДУЛЯ</w:t>
            </w:r>
          </w:p>
        </w:tc>
        <w:tc>
          <w:tcPr>
            <w:tcW w:w="742" w:type="dxa"/>
          </w:tcPr>
          <w:p w14:paraId="5FB3EDF4" w14:textId="77777777" w:rsidR="000128FF" w:rsidRPr="00B639AB" w:rsidRDefault="000128FF" w:rsidP="008E08D2">
            <w:pPr>
              <w:spacing w:after="0" w:line="360" w:lineRule="auto"/>
              <w:rPr>
                <w:rFonts w:ascii="Times New Roman" w:hAnsi="Times New Roman"/>
                <w:sz w:val="24"/>
                <w:szCs w:val="24"/>
              </w:rPr>
            </w:pPr>
          </w:p>
        </w:tc>
      </w:tr>
      <w:tr w:rsidR="000128FF" w:rsidRPr="00B639AB" w14:paraId="1C96E38A" w14:textId="77777777" w:rsidTr="008E08D2">
        <w:tc>
          <w:tcPr>
            <w:tcW w:w="8613" w:type="dxa"/>
          </w:tcPr>
          <w:p w14:paraId="232BC7E5" w14:textId="18387563" w:rsidR="000128FF" w:rsidRPr="00B639AB" w:rsidRDefault="008E08D2" w:rsidP="008E08D2">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0128FF" w:rsidRPr="00B639AB">
              <w:rPr>
                <w:rFonts w:ascii="Times New Roman" w:hAnsi="Times New Roman"/>
                <w:sz w:val="24"/>
                <w:szCs w:val="24"/>
              </w:rPr>
              <w:t>СТРУКТУРА И СОДЕРЖАНИЕ ПРОФЕССИОНАЛЬНОГО МОДУЛЯ</w:t>
            </w:r>
          </w:p>
          <w:p w14:paraId="61A06552" w14:textId="0809C426" w:rsidR="000128FF" w:rsidRPr="00B639AB" w:rsidRDefault="008E08D2" w:rsidP="008E08D2">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0128FF" w:rsidRPr="00B639AB">
              <w:rPr>
                <w:rFonts w:ascii="Times New Roman" w:hAnsi="Times New Roman"/>
                <w:sz w:val="24"/>
                <w:szCs w:val="24"/>
              </w:rPr>
              <w:t>УСЛОВИЯ РЕАЛИЗАЦИИ ПРОФЕССИОНАЛЬНОГО МОДУЛЯ</w:t>
            </w:r>
          </w:p>
        </w:tc>
        <w:tc>
          <w:tcPr>
            <w:tcW w:w="742" w:type="dxa"/>
          </w:tcPr>
          <w:p w14:paraId="615BDF6B" w14:textId="77777777" w:rsidR="000128FF" w:rsidRPr="00B639AB" w:rsidRDefault="000128FF" w:rsidP="008E08D2">
            <w:pPr>
              <w:spacing w:after="0" w:line="360" w:lineRule="auto"/>
              <w:rPr>
                <w:rFonts w:ascii="Times New Roman" w:hAnsi="Times New Roman"/>
                <w:sz w:val="24"/>
                <w:szCs w:val="24"/>
              </w:rPr>
            </w:pPr>
          </w:p>
        </w:tc>
      </w:tr>
      <w:tr w:rsidR="000128FF" w:rsidRPr="00B639AB" w14:paraId="0F79AC96" w14:textId="77777777" w:rsidTr="008E08D2">
        <w:tc>
          <w:tcPr>
            <w:tcW w:w="8613" w:type="dxa"/>
          </w:tcPr>
          <w:p w14:paraId="63A3EC8A" w14:textId="2DAE178B" w:rsidR="000128FF" w:rsidRPr="00B639AB" w:rsidRDefault="008E08D2" w:rsidP="008E08D2">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0128FF" w:rsidRPr="00B639AB">
              <w:rPr>
                <w:rFonts w:ascii="Times New Roman" w:hAnsi="Times New Roman"/>
                <w:sz w:val="24"/>
                <w:szCs w:val="24"/>
              </w:rPr>
              <w:t>КОНТРОЛЬ И ОЦЕНКА РЕЗУЛЬТАТОВ ОСВОЕНИЯ ПРОФЕССИОНАЛЬНОГО МОДУЛЯ</w:t>
            </w:r>
          </w:p>
          <w:p w14:paraId="22B647F2" w14:textId="77777777" w:rsidR="000128FF" w:rsidRPr="00B639AB" w:rsidRDefault="000128FF" w:rsidP="008E08D2">
            <w:pPr>
              <w:suppressAutoHyphens/>
              <w:spacing w:after="0" w:line="360" w:lineRule="auto"/>
              <w:jc w:val="both"/>
              <w:rPr>
                <w:rFonts w:ascii="Times New Roman" w:hAnsi="Times New Roman"/>
                <w:sz w:val="24"/>
                <w:szCs w:val="24"/>
              </w:rPr>
            </w:pPr>
          </w:p>
        </w:tc>
        <w:tc>
          <w:tcPr>
            <w:tcW w:w="742" w:type="dxa"/>
          </w:tcPr>
          <w:p w14:paraId="45F2D246" w14:textId="77777777" w:rsidR="000128FF" w:rsidRPr="00B639AB" w:rsidRDefault="000128FF" w:rsidP="008E08D2">
            <w:pPr>
              <w:spacing w:after="0" w:line="360" w:lineRule="auto"/>
              <w:rPr>
                <w:rFonts w:ascii="Times New Roman" w:hAnsi="Times New Roman"/>
                <w:sz w:val="24"/>
                <w:szCs w:val="24"/>
              </w:rPr>
            </w:pPr>
          </w:p>
        </w:tc>
      </w:tr>
    </w:tbl>
    <w:p w14:paraId="49DEB236" w14:textId="77777777" w:rsidR="000128FF" w:rsidRDefault="000128FF" w:rsidP="000128FF">
      <w:pPr>
        <w:jc w:val="both"/>
        <w:rPr>
          <w:rFonts w:ascii="Times New Roman" w:hAnsi="Times New Roman" w:cs="Times New Roman"/>
          <w:sz w:val="24"/>
          <w:szCs w:val="24"/>
        </w:rPr>
        <w:sectPr w:rsidR="000128FF" w:rsidSect="00DE7CF1">
          <w:pgSz w:w="11906" w:h="16838"/>
          <w:pgMar w:top="1134" w:right="850" w:bottom="1134" w:left="1701" w:header="708" w:footer="708" w:gutter="0"/>
          <w:cols w:space="708"/>
          <w:docGrid w:linePitch="360"/>
        </w:sectPr>
      </w:pPr>
    </w:p>
    <w:p w14:paraId="7F679289" w14:textId="77777777" w:rsidR="000128FF" w:rsidRDefault="000128FF" w:rsidP="008E08D2">
      <w:pPr>
        <w:spacing w:after="0" w:line="240" w:lineRule="auto"/>
        <w:ind w:firstLine="708"/>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14:paraId="436D9891" w14:textId="77777777" w:rsidR="000128FF" w:rsidRDefault="000128FF" w:rsidP="000128FF">
      <w:pPr>
        <w:spacing w:after="0" w:line="240" w:lineRule="auto"/>
        <w:contextualSpacing/>
        <w:jc w:val="both"/>
        <w:rPr>
          <w:rFonts w:ascii="Times New Roman" w:hAnsi="Times New Roman" w:cs="Times New Roman"/>
          <w:sz w:val="24"/>
          <w:szCs w:val="24"/>
        </w:rPr>
      </w:pPr>
    </w:p>
    <w:p w14:paraId="5E82C3D2" w14:textId="77777777" w:rsidR="000128FF" w:rsidRPr="007F02A0" w:rsidRDefault="000128FF" w:rsidP="000128FF">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14:paraId="599F44A0" w14:textId="77777777" w:rsidR="000128FF" w:rsidRPr="007F02A0" w:rsidRDefault="000128FF" w:rsidP="000128FF">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proofErr w:type="gramStart"/>
      <w:r w:rsidRPr="00D803A8">
        <w:rPr>
          <w:rFonts w:ascii="Times New Roman" w:hAnsi="Times New Roman"/>
          <w:sz w:val="24"/>
          <w:szCs w:val="24"/>
        </w:rPr>
        <w:t>Ведение технологического процесса</w:t>
      </w:r>
      <w:proofErr w:type="gramEnd"/>
      <w:r w:rsidRPr="00D803A8">
        <w:rPr>
          <w:rFonts w:ascii="Times New Roman" w:hAnsi="Times New Roman"/>
          <w:sz w:val="24"/>
          <w:szCs w:val="24"/>
        </w:rPr>
        <w:t xml:space="preserve"> текущего (подземного)</w:t>
      </w:r>
      <w:r>
        <w:rPr>
          <w:rFonts w:ascii="Times New Roman" w:hAnsi="Times New Roman"/>
          <w:sz w:val="24"/>
          <w:szCs w:val="24"/>
        </w:rPr>
        <w:br/>
      </w:r>
      <w:r w:rsidRPr="00D803A8">
        <w:rPr>
          <w:rFonts w:ascii="Times New Roman" w:hAnsi="Times New Roman"/>
          <w:sz w:val="24"/>
          <w:szCs w:val="24"/>
        </w:rPr>
        <w:t>и капитального ремонта нефтяных и газовых скважин</w:t>
      </w:r>
      <w:r w:rsidRPr="007F02A0">
        <w:rPr>
          <w:rFonts w:ascii="Times New Roman" w:hAnsi="Times New Roman"/>
          <w:sz w:val="24"/>
          <w:szCs w:val="24"/>
        </w:rPr>
        <w:t>» и соответствующие ему общие компетенции и профессиональные компетенции:</w:t>
      </w:r>
    </w:p>
    <w:p w14:paraId="4E189932" w14:textId="77777777" w:rsidR="000128FF" w:rsidRDefault="000128FF" w:rsidP="000128FF">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345"/>
      </w:tblGrid>
      <w:tr w:rsidR="000128FF" w:rsidRPr="00AB2861" w14:paraId="2205EA10" w14:textId="77777777" w:rsidTr="007176F8">
        <w:trPr>
          <w:jc w:val="center"/>
        </w:trPr>
        <w:tc>
          <w:tcPr>
            <w:tcW w:w="1229" w:type="dxa"/>
          </w:tcPr>
          <w:p w14:paraId="20BA02A9" w14:textId="77777777" w:rsidR="000128FF" w:rsidRPr="00AB2861" w:rsidRDefault="000128FF" w:rsidP="007176F8">
            <w:pPr>
              <w:spacing w:after="0" w:line="240" w:lineRule="auto"/>
              <w:jc w:val="center"/>
              <w:outlineLvl w:val="1"/>
              <w:rPr>
                <w:rFonts w:ascii="Times New Roman" w:hAnsi="Times New Roman"/>
                <w:bCs/>
                <w:sz w:val="24"/>
                <w:szCs w:val="24"/>
              </w:rPr>
            </w:pPr>
            <w:bookmarkStart w:id="0" w:name="_Toc95684527"/>
            <w:bookmarkStart w:id="1" w:name="_Toc95687495"/>
            <w:bookmarkStart w:id="2" w:name="_Toc95687835"/>
            <w:bookmarkStart w:id="3" w:name="_Toc95721968"/>
            <w:bookmarkStart w:id="4" w:name="_Toc154094716"/>
            <w:bookmarkStart w:id="5" w:name="_Toc154095148"/>
            <w:r w:rsidRPr="00AB2861">
              <w:rPr>
                <w:rFonts w:ascii="Times New Roman" w:hAnsi="Times New Roman"/>
                <w:bCs/>
                <w:sz w:val="24"/>
                <w:szCs w:val="24"/>
              </w:rPr>
              <w:t>Код</w:t>
            </w:r>
            <w:bookmarkEnd w:id="0"/>
            <w:bookmarkEnd w:id="1"/>
            <w:bookmarkEnd w:id="2"/>
            <w:bookmarkEnd w:id="3"/>
            <w:bookmarkEnd w:id="4"/>
            <w:bookmarkEnd w:id="5"/>
          </w:p>
        </w:tc>
        <w:tc>
          <w:tcPr>
            <w:tcW w:w="8377" w:type="dxa"/>
          </w:tcPr>
          <w:p w14:paraId="1B04CBAA" w14:textId="77777777" w:rsidR="000128FF" w:rsidRPr="00AB2861" w:rsidRDefault="000128FF" w:rsidP="007176F8">
            <w:pPr>
              <w:spacing w:after="0" w:line="240" w:lineRule="auto"/>
              <w:jc w:val="center"/>
              <w:outlineLvl w:val="1"/>
              <w:rPr>
                <w:rFonts w:ascii="Times New Roman" w:hAnsi="Times New Roman"/>
                <w:bCs/>
                <w:sz w:val="24"/>
                <w:szCs w:val="24"/>
              </w:rPr>
            </w:pPr>
            <w:bookmarkStart w:id="6" w:name="_Toc95684528"/>
            <w:bookmarkStart w:id="7" w:name="_Toc95687496"/>
            <w:bookmarkStart w:id="8" w:name="_Toc95687836"/>
            <w:bookmarkStart w:id="9" w:name="_Toc95721969"/>
            <w:bookmarkStart w:id="10" w:name="_Toc154094717"/>
            <w:bookmarkStart w:id="11" w:name="_Toc154095149"/>
            <w:r w:rsidRPr="00AB2861">
              <w:rPr>
                <w:rFonts w:ascii="Times New Roman" w:hAnsi="Times New Roman"/>
                <w:bCs/>
                <w:sz w:val="24"/>
                <w:szCs w:val="24"/>
              </w:rPr>
              <w:t>Наименование общих компетенций</w:t>
            </w:r>
            <w:bookmarkEnd w:id="6"/>
            <w:bookmarkEnd w:id="7"/>
            <w:bookmarkEnd w:id="8"/>
            <w:bookmarkEnd w:id="9"/>
            <w:bookmarkEnd w:id="10"/>
            <w:bookmarkEnd w:id="11"/>
          </w:p>
        </w:tc>
      </w:tr>
      <w:tr w:rsidR="000128FF" w:rsidRPr="009B1797" w14:paraId="46A8A2E4" w14:textId="77777777" w:rsidTr="007176F8">
        <w:trPr>
          <w:trHeight w:val="327"/>
          <w:jc w:val="center"/>
        </w:trPr>
        <w:tc>
          <w:tcPr>
            <w:tcW w:w="1229" w:type="dxa"/>
          </w:tcPr>
          <w:p w14:paraId="57F12F38"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12" w:name="_Toc95684529"/>
            <w:bookmarkStart w:id="13" w:name="_Toc95687497"/>
            <w:bookmarkStart w:id="14" w:name="_Toc95687837"/>
            <w:bookmarkStart w:id="15" w:name="_Toc95721970"/>
            <w:bookmarkStart w:id="16" w:name="_Toc154094718"/>
            <w:bookmarkStart w:id="17" w:name="_Toc154095150"/>
            <w:r w:rsidRPr="009B1797">
              <w:rPr>
                <w:rFonts w:ascii="Times New Roman" w:hAnsi="Times New Roman"/>
                <w:bCs/>
                <w:sz w:val="24"/>
                <w:szCs w:val="24"/>
              </w:rPr>
              <w:t>ОК 01.</w:t>
            </w:r>
            <w:bookmarkEnd w:id="12"/>
            <w:bookmarkEnd w:id="13"/>
            <w:bookmarkEnd w:id="14"/>
            <w:bookmarkEnd w:id="15"/>
            <w:bookmarkEnd w:id="16"/>
            <w:bookmarkEnd w:id="17"/>
          </w:p>
        </w:tc>
        <w:tc>
          <w:tcPr>
            <w:tcW w:w="8377" w:type="dxa"/>
          </w:tcPr>
          <w:p w14:paraId="5AAD5527" w14:textId="77777777" w:rsidR="000128FF" w:rsidRPr="009B1797" w:rsidRDefault="000128FF" w:rsidP="000128FF">
            <w:pPr>
              <w:widowControl w:val="0"/>
              <w:spacing w:after="0" w:line="240" w:lineRule="auto"/>
              <w:jc w:val="both"/>
              <w:rPr>
                <w:rFonts w:ascii="Times New Roman" w:hAnsi="Times New Roman"/>
                <w:sz w:val="24"/>
                <w:szCs w:val="24"/>
              </w:rPr>
            </w:pPr>
            <w:r w:rsidRPr="009B1797">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0128FF" w:rsidRPr="009B1797" w14:paraId="682A15A0" w14:textId="77777777" w:rsidTr="007176F8">
        <w:trPr>
          <w:jc w:val="center"/>
        </w:trPr>
        <w:tc>
          <w:tcPr>
            <w:tcW w:w="1229" w:type="dxa"/>
          </w:tcPr>
          <w:p w14:paraId="4E7DE9FB"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18" w:name="_Toc95684530"/>
            <w:bookmarkStart w:id="19" w:name="_Toc95687498"/>
            <w:bookmarkStart w:id="20" w:name="_Toc95687838"/>
            <w:bookmarkStart w:id="21" w:name="_Toc95721971"/>
            <w:bookmarkStart w:id="22" w:name="_Toc154094719"/>
            <w:bookmarkStart w:id="23" w:name="_Toc154095151"/>
            <w:r w:rsidRPr="009B1797">
              <w:rPr>
                <w:rFonts w:ascii="Times New Roman" w:hAnsi="Times New Roman"/>
                <w:bCs/>
                <w:sz w:val="24"/>
                <w:szCs w:val="24"/>
              </w:rPr>
              <w:t>ОК 0</w:t>
            </w:r>
            <w:r w:rsidRPr="009B1797">
              <w:rPr>
                <w:rFonts w:ascii="Times New Roman" w:hAnsi="Times New Roman"/>
                <w:bCs/>
                <w:sz w:val="24"/>
                <w:szCs w:val="24"/>
                <w:lang w:val="en-US"/>
              </w:rPr>
              <w:t>2</w:t>
            </w:r>
            <w:r w:rsidRPr="009B1797">
              <w:rPr>
                <w:rFonts w:ascii="Times New Roman" w:hAnsi="Times New Roman"/>
                <w:bCs/>
                <w:sz w:val="24"/>
                <w:szCs w:val="24"/>
              </w:rPr>
              <w:t>.</w:t>
            </w:r>
            <w:bookmarkEnd w:id="18"/>
            <w:bookmarkEnd w:id="19"/>
            <w:bookmarkEnd w:id="20"/>
            <w:bookmarkEnd w:id="21"/>
            <w:bookmarkEnd w:id="22"/>
            <w:bookmarkEnd w:id="23"/>
          </w:p>
        </w:tc>
        <w:tc>
          <w:tcPr>
            <w:tcW w:w="8377" w:type="dxa"/>
          </w:tcPr>
          <w:p w14:paraId="4F862444"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128FF" w:rsidRPr="009B1797" w14:paraId="6EF4242F" w14:textId="77777777" w:rsidTr="007176F8">
        <w:trPr>
          <w:jc w:val="center"/>
        </w:trPr>
        <w:tc>
          <w:tcPr>
            <w:tcW w:w="1229" w:type="dxa"/>
          </w:tcPr>
          <w:p w14:paraId="318C7B8F"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24" w:name="_Toc95684531"/>
            <w:bookmarkStart w:id="25" w:name="_Toc95687499"/>
            <w:bookmarkStart w:id="26" w:name="_Toc95687839"/>
            <w:bookmarkStart w:id="27" w:name="_Toc95721972"/>
            <w:bookmarkStart w:id="28" w:name="_Toc154094720"/>
            <w:bookmarkStart w:id="29" w:name="_Toc154095152"/>
            <w:r w:rsidRPr="009B1797">
              <w:rPr>
                <w:rFonts w:ascii="Times New Roman" w:hAnsi="Times New Roman"/>
                <w:bCs/>
                <w:sz w:val="24"/>
                <w:szCs w:val="24"/>
              </w:rPr>
              <w:t>ОК 0</w:t>
            </w:r>
            <w:r w:rsidRPr="009B1797">
              <w:rPr>
                <w:rFonts w:ascii="Times New Roman" w:hAnsi="Times New Roman"/>
                <w:bCs/>
                <w:sz w:val="24"/>
                <w:szCs w:val="24"/>
                <w:lang w:val="en-US"/>
              </w:rPr>
              <w:t>3</w:t>
            </w:r>
            <w:r w:rsidRPr="009B1797">
              <w:rPr>
                <w:rFonts w:ascii="Times New Roman" w:hAnsi="Times New Roman"/>
                <w:bCs/>
                <w:sz w:val="24"/>
                <w:szCs w:val="24"/>
              </w:rPr>
              <w:t>.</w:t>
            </w:r>
            <w:bookmarkEnd w:id="24"/>
            <w:bookmarkEnd w:id="25"/>
            <w:bookmarkEnd w:id="26"/>
            <w:bookmarkEnd w:id="27"/>
            <w:bookmarkEnd w:id="28"/>
            <w:bookmarkEnd w:id="29"/>
          </w:p>
        </w:tc>
        <w:tc>
          <w:tcPr>
            <w:tcW w:w="8377" w:type="dxa"/>
          </w:tcPr>
          <w:p w14:paraId="756CEE05"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128FF" w:rsidRPr="009B1797" w14:paraId="6A9BEB33" w14:textId="77777777" w:rsidTr="007176F8">
        <w:trPr>
          <w:jc w:val="center"/>
        </w:trPr>
        <w:tc>
          <w:tcPr>
            <w:tcW w:w="1229" w:type="dxa"/>
          </w:tcPr>
          <w:p w14:paraId="271D0E58"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30" w:name="_Toc95684532"/>
            <w:bookmarkStart w:id="31" w:name="_Toc95687500"/>
            <w:bookmarkStart w:id="32" w:name="_Toc95687840"/>
            <w:bookmarkStart w:id="33" w:name="_Toc95721973"/>
            <w:bookmarkStart w:id="34" w:name="_Toc154094721"/>
            <w:bookmarkStart w:id="35" w:name="_Toc154095153"/>
            <w:r w:rsidRPr="009B1797">
              <w:rPr>
                <w:rFonts w:ascii="Times New Roman" w:hAnsi="Times New Roman"/>
                <w:bCs/>
                <w:sz w:val="24"/>
                <w:szCs w:val="24"/>
              </w:rPr>
              <w:t>ОК 0</w:t>
            </w:r>
            <w:r w:rsidRPr="009B1797">
              <w:rPr>
                <w:rFonts w:ascii="Times New Roman" w:hAnsi="Times New Roman"/>
                <w:bCs/>
                <w:sz w:val="24"/>
                <w:szCs w:val="24"/>
                <w:lang w:val="en-US"/>
              </w:rPr>
              <w:t>4</w:t>
            </w:r>
            <w:r w:rsidRPr="009B1797">
              <w:rPr>
                <w:rFonts w:ascii="Times New Roman" w:hAnsi="Times New Roman"/>
                <w:bCs/>
                <w:sz w:val="24"/>
                <w:szCs w:val="24"/>
              </w:rPr>
              <w:t>.</w:t>
            </w:r>
            <w:bookmarkEnd w:id="30"/>
            <w:bookmarkEnd w:id="31"/>
            <w:bookmarkEnd w:id="32"/>
            <w:bookmarkEnd w:id="33"/>
            <w:bookmarkEnd w:id="34"/>
            <w:bookmarkEnd w:id="35"/>
          </w:p>
        </w:tc>
        <w:tc>
          <w:tcPr>
            <w:tcW w:w="8377" w:type="dxa"/>
          </w:tcPr>
          <w:p w14:paraId="20BC15C5"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Эффективно взаимодействовать и работать в коллективе и команде</w:t>
            </w:r>
          </w:p>
        </w:tc>
      </w:tr>
      <w:tr w:rsidR="000128FF" w:rsidRPr="009B1797" w14:paraId="5BE5D466" w14:textId="77777777" w:rsidTr="007176F8">
        <w:trPr>
          <w:jc w:val="center"/>
        </w:trPr>
        <w:tc>
          <w:tcPr>
            <w:tcW w:w="1229" w:type="dxa"/>
          </w:tcPr>
          <w:p w14:paraId="7A9AEC0D"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36" w:name="_Toc95684533"/>
            <w:bookmarkStart w:id="37" w:name="_Toc95687501"/>
            <w:bookmarkStart w:id="38" w:name="_Toc95687841"/>
            <w:bookmarkStart w:id="39" w:name="_Toc95721974"/>
            <w:bookmarkStart w:id="40" w:name="_Toc154094722"/>
            <w:bookmarkStart w:id="41" w:name="_Toc154095154"/>
            <w:r w:rsidRPr="009B1797">
              <w:rPr>
                <w:rFonts w:ascii="Times New Roman" w:hAnsi="Times New Roman"/>
                <w:bCs/>
                <w:sz w:val="24"/>
                <w:szCs w:val="24"/>
              </w:rPr>
              <w:t>ОК 0</w:t>
            </w:r>
            <w:r w:rsidRPr="009B1797">
              <w:rPr>
                <w:rFonts w:ascii="Times New Roman" w:hAnsi="Times New Roman"/>
                <w:bCs/>
                <w:sz w:val="24"/>
                <w:szCs w:val="24"/>
                <w:lang w:val="en-US"/>
              </w:rPr>
              <w:t>5</w:t>
            </w:r>
            <w:r w:rsidRPr="009B1797">
              <w:rPr>
                <w:rFonts w:ascii="Times New Roman" w:hAnsi="Times New Roman"/>
                <w:bCs/>
                <w:sz w:val="24"/>
                <w:szCs w:val="24"/>
              </w:rPr>
              <w:t>.</w:t>
            </w:r>
            <w:bookmarkEnd w:id="36"/>
            <w:bookmarkEnd w:id="37"/>
            <w:bookmarkEnd w:id="38"/>
            <w:bookmarkEnd w:id="39"/>
            <w:bookmarkEnd w:id="40"/>
            <w:bookmarkEnd w:id="41"/>
          </w:p>
        </w:tc>
        <w:tc>
          <w:tcPr>
            <w:tcW w:w="8377" w:type="dxa"/>
          </w:tcPr>
          <w:p w14:paraId="245E9779"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128FF" w:rsidRPr="009B1797" w14:paraId="6213C718" w14:textId="77777777" w:rsidTr="007176F8">
        <w:trPr>
          <w:jc w:val="center"/>
        </w:trPr>
        <w:tc>
          <w:tcPr>
            <w:tcW w:w="1229" w:type="dxa"/>
          </w:tcPr>
          <w:p w14:paraId="1B1225EC"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42" w:name="_Toc95684534"/>
            <w:bookmarkStart w:id="43" w:name="_Toc95687502"/>
            <w:bookmarkStart w:id="44" w:name="_Toc95687842"/>
            <w:bookmarkStart w:id="45" w:name="_Toc95721975"/>
            <w:bookmarkStart w:id="46" w:name="_Toc154094723"/>
            <w:bookmarkStart w:id="47" w:name="_Toc154095155"/>
            <w:r w:rsidRPr="009B1797">
              <w:rPr>
                <w:rFonts w:ascii="Times New Roman" w:hAnsi="Times New Roman"/>
                <w:bCs/>
                <w:sz w:val="24"/>
                <w:szCs w:val="24"/>
              </w:rPr>
              <w:t>ОК 0</w:t>
            </w:r>
            <w:r w:rsidRPr="009B1797">
              <w:rPr>
                <w:rFonts w:ascii="Times New Roman" w:hAnsi="Times New Roman"/>
                <w:bCs/>
                <w:sz w:val="24"/>
                <w:szCs w:val="24"/>
                <w:lang w:val="en-US"/>
              </w:rPr>
              <w:t>7</w:t>
            </w:r>
            <w:r w:rsidRPr="009B1797">
              <w:rPr>
                <w:rFonts w:ascii="Times New Roman" w:hAnsi="Times New Roman"/>
                <w:bCs/>
                <w:sz w:val="24"/>
                <w:szCs w:val="24"/>
              </w:rPr>
              <w:t>.</w:t>
            </w:r>
            <w:bookmarkEnd w:id="42"/>
            <w:bookmarkEnd w:id="43"/>
            <w:bookmarkEnd w:id="44"/>
            <w:bookmarkEnd w:id="45"/>
            <w:bookmarkEnd w:id="46"/>
            <w:bookmarkEnd w:id="47"/>
          </w:p>
        </w:tc>
        <w:tc>
          <w:tcPr>
            <w:tcW w:w="8377" w:type="dxa"/>
          </w:tcPr>
          <w:p w14:paraId="2245928C"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128FF" w:rsidRPr="009B1797" w14:paraId="292EBD3A" w14:textId="77777777" w:rsidTr="007176F8">
        <w:trPr>
          <w:jc w:val="center"/>
        </w:trPr>
        <w:tc>
          <w:tcPr>
            <w:tcW w:w="1229" w:type="dxa"/>
          </w:tcPr>
          <w:p w14:paraId="2BC9D370" w14:textId="77777777" w:rsidR="000128FF" w:rsidRPr="009B1797" w:rsidRDefault="000128FF" w:rsidP="000128FF">
            <w:pPr>
              <w:spacing w:after="0" w:line="240" w:lineRule="auto"/>
              <w:jc w:val="center"/>
              <w:outlineLvl w:val="1"/>
              <w:rPr>
                <w:rFonts w:ascii="Times New Roman" w:hAnsi="Times New Roman"/>
                <w:bCs/>
                <w:sz w:val="24"/>
                <w:szCs w:val="24"/>
              </w:rPr>
            </w:pPr>
            <w:bookmarkStart w:id="48" w:name="_Toc95684535"/>
            <w:bookmarkStart w:id="49" w:name="_Toc95687503"/>
            <w:bookmarkStart w:id="50" w:name="_Toc95687843"/>
            <w:bookmarkStart w:id="51" w:name="_Toc95721976"/>
            <w:bookmarkStart w:id="52" w:name="_Toc154094724"/>
            <w:bookmarkStart w:id="53" w:name="_Toc154095156"/>
            <w:r w:rsidRPr="009B1797">
              <w:rPr>
                <w:rFonts w:ascii="Times New Roman" w:hAnsi="Times New Roman"/>
                <w:bCs/>
                <w:sz w:val="24"/>
                <w:szCs w:val="24"/>
              </w:rPr>
              <w:t>ОК</w:t>
            </w:r>
            <w:r w:rsidRPr="009B1797">
              <w:rPr>
                <w:rFonts w:ascii="Times New Roman" w:hAnsi="Times New Roman"/>
                <w:bCs/>
                <w:sz w:val="24"/>
                <w:szCs w:val="24"/>
                <w:lang w:val="en-US"/>
              </w:rPr>
              <w:t xml:space="preserve"> </w:t>
            </w:r>
            <w:r w:rsidRPr="009B1797">
              <w:rPr>
                <w:rFonts w:ascii="Times New Roman" w:hAnsi="Times New Roman"/>
                <w:bCs/>
                <w:sz w:val="24"/>
                <w:szCs w:val="24"/>
              </w:rPr>
              <w:t>0</w:t>
            </w:r>
            <w:r w:rsidRPr="009B1797">
              <w:rPr>
                <w:rFonts w:ascii="Times New Roman" w:hAnsi="Times New Roman"/>
                <w:bCs/>
                <w:sz w:val="24"/>
                <w:szCs w:val="24"/>
                <w:lang w:val="en-US"/>
              </w:rPr>
              <w:t>9</w:t>
            </w:r>
            <w:r w:rsidRPr="009B1797">
              <w:rPr>
                <w:rFonts w:ascii="Times New Roman" w:hAnsi="Times New Roman"/>
                <w:bCs/>
                <w:sz w:val="24"/>
                <w:szCs w:val="24"/>
              </w:rPr>
              <w:t>.</w:t>
            </w:r>
            <w:bookmarkEnd w:id="48"/>
            <w:bookmarkEnd w:id="49"/>
            <w:bookmarkEnd w:id="50"/>
            <w:bookmarkEnd w:id="51"/>
            <w:bookmarkEnd w:id="52"/>
            <w:bookmarkEnd w:id="53"/>
          </w:p>
        </w:tc>
        <w:tc>
          <w:tcPr>
            <w:tcW w:w="8377" w:type="dxa"/>
          </w:tcPr>
          <w:p w14:paraId="78C142DB" w14:textId="77777777" w:rsidR="000128FF" w:rsidRPr="009B1797" w:rsidRDefault="000128FF" w:rsidP="000128FF">
            <w:pPr>
              <w:spacing w:after="0" w:line="240" w:lineRule="auto"/>
              <w:jc w:val="both"/>
              <w:rPr>
                <w:rFonts w:ascii="Times New Roman" w:hAnsi="Times New Roman"/>
                <w:sz w:val="24"/>
                <w:szCs w:val="24"/>
              </w:rPr>
            </w:pPr>
            <w:r w:rsidRPr="009B1797">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011E22AE" w14:textId="77777777" w:rsidR="000128FF" w:rsidRDefault="000128FF" w:rsidP="000128FF">
      <w:pPr>
        <w:spacing w:after="0"/>
        <w:ind w:firstLine="709"/>
        <w:jc w:val="both"/>
        <w:rPr>
          <w:rStyle w:val="a5"/>
          <w:rFonts w:ascii="Times New Roman" w:hAnsi="Times New Roman"/>
          <w:sz w:val="24"/>
          <w:szCs w:val="24"/>
        </w:rPr>
      </w:pPr>
    </w:p>
    <w:p w14:paraId="7C25210F" w14:textId="77777777" w:rsidR="000128FF" w:rsidRDefault="000128FF" w:rsidP="000128FF">
      <w:pPr>
        <w:spacing w:after="0"/>
        <w:ind w:firstLine="709"/>
        <w:jc w:val="both"/>
        <w:rPr>
          <w:rStyle w:val="a5"/>
          <w:rFonts w:ascii="Times New Roman" w:hAnsi="Times New Roman"/>
          <w:sz w:val="24"/>
          <w:szCs w:val="24"/>
        </w:rPr>
      </w:pPr>
      <w:r w:rsidRPr="00B639AB">
        <w:rPr>
          <w:rStyle w:val="a5"/>
          <w:rFonts w:ascii="Times New Roman" w:hAnsi="Times New Roman"/>
          <w:sz w:val="24"/>
          <w:szCs w:val="24"/>
        </w:rPr>
        <w:t>1.1.2. Перечень профессиональных компетенций</w:t>
      </w:r>
    </w:p>
    <w:p w14:paraId="377230F7" w14:textId="77777777" w:rsidR="000128FF" w:rsidRDefault="000128FF" w:rsidP="000128FF">
      <w:pPr>
        <w:spacing w:after="0"/>
        <w:ind w:firstLine="709"/>
        <w:jc w:val="both"/>
        <w:rPr>
          <w:rStyle w:val="a5"/>
          <w:rFonts w:ascii="Times New Roman" w:hAnsi="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382"/>
      </w:tblGrid>
      <w:tr w:rsidR="000128FF" w:rsidRPr="008A2804" w14:paraId="3E912049" w14:textId="77777777" w:rsidTr="007176F8">
        <w:tc>
          <w:tcPr>
            <w:tcW w:w="1204" w:type="dxa"/>
          </w:tcPr>
          <w:p w14:paraId="32CD4421" w14:textId="77777777" w:rsidR="000128FF" w:rsidRPr="00AB2861" w:rsidRDefault="000128FF" w:rsidP="007176F8">
            <w:pPr>
              <w:spacing w:after="0"/>
              <w:jc w:val="center"/>
              <w:outlineLvl w:val="1"/>
              <w:rPr>
                <w:rFonts w:ascii="Times New Roman" w:hAnsi="Times New Roman"/>
                <w:bCs/>
                <w:sz w:val="24"/>
                <w:szCs w:val="24"/>
              </w:rPr>
            </w:pPr>
            <w:bookmarkStart w:id="54" w:name="_Toc95684536"/>
            <w:bookmarkStart w:id="55" w:name="_Toc95687504"/>
            <w:bookmarkStart w:id="56" w:name="_Toc95687844"/>
            <w:bookmarkStart w:id="57" w:name="_Toc95721977"/>
            <w:bookmarkStart w:id="58" w:name="_Toc154094725"/>
            <w:bookmarkStart w:id="59" w:name="_Toc154095157"/>
            <w:r w:rsidRPr="00AB2861">
              <w:rPr>
                <w:rFonts w:ascii="Times New Roman" w:hAnsi="Times New Roman"/>
                <w:bCs/>
                <w:sz w:val="24"/>
                <w:szCs w:val="24"/>
              </w:rPr>
              <w:t>Код</w:t>
            </w:r>
            <w:bookmarkEnd w:id="54"/>
            <w:bookmarkEnd w:id="55"/>
            <w:bookmarkEnd w:id="56"/>
            <w:bookmarkEnd w:id="57"/>
            <w:bookmarkEnd w:id="58"/>
            <w:bookmarkEnd w:id="59"/>
          </w:p>
        </w:tc>
        <w:tc>
          <w:tcPr>
            <w:tcW w:w="8543" w:type="dxa"/>
          </w:tcPr>
          <w:p w14:paraId="07BB7C02" w14:textId="77777777" w:rsidR="000128FF" w:rsidRPr="00AB2861" w:rsidRDefault="000128FF" w:rsidP="007176F8">
            <w:pPr>
              <w:spacing w:after="0"/>
              <w:jc w:val="center"/>
              <w:outlineLvl w:val="1"/>
              <w:rPr>
                <w:rFonts w:ascii="Times New Roman" w:hAnsi="Times New Roman"/>
                <w:bCs/>
                <w:sz w:val="24"/>
                <w:szCs w:val="24"/>
              </w:rPr>
            </w:pPr>
            <w:bookmarkStart w:id="60" w:name="_Toc95684537"/>
            <w:bookmarkStart w:id="61" w:name="_Toc95687505"/>
            <w:bookmarkStart w:id="62" w:name="_Toc95687845"/>
            <w:bookmarkStart w:id="63" w:name="_Toc95721978"/>
            <w:bookmarkStart w:id="64" w:name="_Toc154094726"/>
            <w:bookmarkStart w:id="65" w:name="_Toc154095158"/>
            <w:r w:rsidRPr="00AB2861">
              <w:rPr>
                <w:rFonts w:ascii="Times New Roman" w:hAnsi="Times New Roman"/>
                <w:bCs/>
                <w:sz w:val="24"/>
                <w:szCs w:val="24"/>
              </w:rPr>
              <w:t>Наименование видов деятельности и профессиональных компетенций</w:t>
            </w:r>
            <w:bookmarkEnd w:id="60"/>
            <w:bookmarkEnd w:id="61"/>
            <w:bookmarkEnd w:id="62"/>
            <w:bookmarkEnd w:id="63"/>
            <w:bookmarkEnd w:id="64"/>
            <w:bookmarkEnd w:id="65"/>
          </w:p>
        </w:tc>
      </w:tr>
      <w:tr w:rsidR="000128FF" w:rsidRPr="008A2804" w14:paraId="534B0EF5" w14:textId="77777777" w:rsidTr="007176F8">
        <w:tc>
          <w:tcPr>
            <w:tcW w:w="1204" w:type="dxa"/>
          </w:tcPr>
          <w:p w14:paraId="609055E7" w14:textId="77777777" w:rsidR="000128FF" w:rsidRPr="003F631A" w:rsidRDefault="000128FF" w:rsidP="000128FF">
            <w:pPr>
              <w:spacing w:after="0"/>
              <w:jc w:val="center"/>
              <w:outlineLvl w:val="1"/>
              <w:rPr>
                <w:rFonts w:ascii="Times New Roman" w:hAnsi="Times New Roman"/>
                <w:b/>
                <w:bCs/>
                <w:iCs/>
                <w:sz w:val="24"/>
                <w:szCs w:val="24"/>
                <w:highlight w:val="red"/>
              </w:rPr>
            </w:pPr>
            <w:bookmarkStart w:id="66" w:name="_Toc95684538"/>
            <w:bookmarkStart w:id="67" w:name="_Toc95687506"/>
            <w:bookmarkStart w:id="68" w:name="_Toc95687846"/>
            <w:bookmarkStart w:id="69" w:name="_Toc95721979"/>
            <w:bookmarkStart w:id="70" w:name="_Toc154094727"/>
            <w:bookmarkStart w:id="71" w:name="_Toc154095159"/>
            <w:r w:rsidRPr="003F631A">
              <w:rPr>
                <w:rFonts w:ascii="Times New Roman" w:hAnsi="Times New Roman"/>
                <w:b/>
                <w:bCs/>
                <w:iCs/>
                <w:sz w:val="24"/>
                <w:szCs w:val="24"/>
              </w:rPr>
              <w:t>ВД 3</w:t>
            </w:r>
            <w:bookmarkEnd w:id="66"/>
            <w:bookmarkEnd w:id="67"/>
            <w:bookmarkEnd w:id="68"/>
            <w:bookmarkEnd w:id="69"/>
            <w:bookmarkEnd w:id="70"/>
            <w:bookmarkEnd w:id="71"/>
          </w:p>
        </w:tc>
        <w:tc>
          <w:tcPr>
            <w:tcW w:w="8543" w:type="dxa"/>
          </w:tcPr>
          <w:p w14:paraId="1C3C6067" w14:textId="77777777" w:rsidR="000128FF" w:rsidRPr="003F631A" w:rsidRDefault="000128FF" w:rsidP="000128FF">
            <w:pPr>
              <w:spacing w:after="0"/>
              <w:jc w:val="both"/>
              <w:outlineLvl w:val="1"/>
              <w:rPr>
                <w:rFonts w:ascii="Times New Roman" w:hAnsi="Times New Roman"/>
                <w:b/>
                <w:bCs/>
                <w:sz w:val="24"/>
                <w:szCs w:val="24"/>
                <w:highlight w:val="red"/>
              </w:rPr>
            </w:pPr>
            <w:bookmarkStart w:id="72" w:name="_Toc95684539"/>
            <w:bookmarkStart w:id="73" w:name="_Toc95687507"/>
            <w:bookmarkStart w:id="74" w:name="_Toc95687847"/>
            <w:bookmarkStart w:id="75" w:name="_Toc95721980"/>
            <w:bookmarkStart w:id="76" w:name="_Toc154094728"/>
            <w:bookmarkStart w:id="77" w:name="_Toc154095160"/>
            <w:r w:rsidRPr="003F631A">
              <w:rPr>
                <w:rFonts w:ascii="Times New Roman" w:hAnsi="Times New Roman"/>
                <w:b/>
                <w:bCs/>
                <w:sz w:val="24"/>
                <w:szCs w:val="24"/>
              </w:rPr>
              <w:t>Ведение технологического процесса текущего (подземного) и капитального ремонта нефтяных и газовых скважин</w:t>
            </w:r>
            <w:bookmarkEnd w:id="72"/>
            <w:bookmarkEnd w:id="73"/>
            <w:bookmarkEnd w:id="74"/>
            <w:bookmarkEnd w:id="75"/>
            <w:bookmarkEnd w:id="76"/>
            <w:bookmarkEnd w:id="77"/>
          </w:p>
        </w:tc>
      </w:tr>
      <w:tr w:rsidR="000128FF" w:rsidRPr="008A2804" w14:paraId="42A4A2B8" w14:textId="77777777" w:rsidTr="007176F8">
        <w:tc>
          <w:tcPr>
            <w:tcW w:w="1204" w:type="dxa"/>
          </w:tcPr>
          <w:p w14:paraId="0189A80C" w14:textId="77777777" w:rsidR="000128FF" w:rsidRPr="008A2804" w:rsidRDefault="000128FF" w:rsidP="000128FF">
            <w:pPr>
              <w:widowControl w:val="0"/>
              <w:suppressAutoHyphens/>
              <w:spacing w:after="0"/>
              <w:jc w:val="center"/>
              <w:rPr>
                <w:rFonts w:ascii="Times New Roman" w:hAnsi="Times New Roman"/>
                <w:highlight w:val="yellow"/>
                <w:lang w:val="en-US"/>
              </w:rPr>
            </w:pPr>
            <w:r w:rsidRPr="008A2804">
              <w:rPr>
                <w:rFonts w:ascii="Times New Roman" w:hAnsi="Times New Roman"/>
              </w:rPr>
              <w:t>ПК 3.1.</w:t>
            </w:r>
          </w:p>
        </w:tc>
        <w:tc>
          <w:tcPr>
            <w:tcW w:w="8543" w:type="dxa"/>
          </w:tcPr>
          <w:p w14:paraId="19007C13" w14:textId="77777777" w:rsidR="000128FF" w:rsidRPr="008A2804" w:rsidRDefault="000128FF" w:rsidP="000128FF">
            <w:pPr>
              <w:widowControl w:val="0"/>
              <w:spacing w:after="0"/>
              <w:jc w:val="both"/>
              <w:rPr>
                <w:rFonts w:ascii="Times New Roman" w:hAnsi="Times New Roman"/>
                <w:sz w:val="24"/>
                <w:szCs w:val="24"/>
              </w:rPr>
            </w:pPr>
            <w:r>
              <w:rPr>
                <w:rFonts w:ascii="Times New Roman" w:hAnsi="Times New Roman"/>
                <w:iCs/>
                <w:sz w:val="24"/>
                <w:szCs w:val="24"/>
              </w:rPr>
              <w:t xml:space="preserve">Проводить контроль </w:t>
            </w:r>
            <w:r w:rsidRPr="003B4332">
              <w:rPr>
                <w:rFonts w:ascii="Times New Roman" w:hAnsi="Times New Roman"/>
                <w:iCs/>
                <w:sz w:val="24"/>
                <w:szCs w:val="24"/>
              </w:rPr>
              <w:t>подготовительны</w:t>
            </w:r>
            <w:r>
              <w:rPr>
                <w:rFonts w:ascii="Times New Roman" w:hAnsi="Times New Roman"/>
                <w:iCs/>
                <w:sz w:val="24"/>
                <w:szCs w:val="24"/>
              </w:rPr>
              <w:t>х</w:t>
            </w:r>
            <w:r w:rsidRPr="003B4332">
              <w:rPr>
                <w:rFonts w:ascii="Times New Roman" w:hAnsi="Times New Roman"/>
                <w:iCs/>
                <w:sz w:val="24"/>
                <w:szCs w:val="24"/>
              </w:rPr>
              <w:t xml:space="preserve"> работ</w:t>
            </w:r>
            <w:r>
              <w:rPr>
                <w:rFonts w:ascii="Times New Roman" w:hAnsi="Times New Roman"/>
                <w:iCs/>
                <w:sz w:val="24"/>
                <w:szCs w:val="24"/>
              </w:rPr>
              <w:t xml:space="preserve"> </w:t>
            </w:r>
            <w:r w:rsidRPr="003B4332">
              <w:rPr>
                <w:rFonts w:ascii="Times New Roman" w:hAnsi="Times New Roman"/>
                <w:iCs/>
                <w:sz w:val="24"/>
                <w:szCs w:val="24"/>
              </w:rPr>
              <w:t>перед проведением текущего (подземного) и капитального ремонта нефтяных и газовых скважин</w:t>
            </w:r>
          </w:p>
        </w:tc>
      </w:tr>
      <w:tr w:rsidR="000128FF" w:rsidRPr="008A2804" w14:paraId="2C76B7FE" w14:textId="77777777" w:rsidTr="007176F8">
        <w:tc>
          <w:tcPr>
            <w:tcW w:w="1204" w:type="dxa"/>
          </w:tcPr>
          <w:p w14:paraId="41034C91" w14:textId="77777777" w:rsidR="000128FF" w:rsidRPr="008A2804" w:rsidRDefault="000128FF" w:rsidP="000128FF">
            <w:pPr>
              <w:widowControl w:val="0"/>
              <w:spacing w:after="0"/>
              <w:jc w:val="center"/>
              <w:rPr>
                <w:rFonts w:ascii="Times New Roman" w:hAnsi="Times New Roman"/>
              </w:rPr>
            </w:pPr>
            <w:r w:rsidRPr="008A2804">
              <w:rPr>
                <w:rFonts w:ascii="Times New Roman" w:hAnsi="Times New Roman"/>
              </w:rPr>
              <w:t>ПК 3.2.</w:t>
            </w:r>
          </w:p>
          <w:p w14:paraId="369D1F0F" w14:textId="77777777" w:rsidR="000128FF" w:rsidRPr="008A2804" w:rsidRDefault="000128FF" w:rsidP="000128FF">
            <w:pPr>
              <w:widowControl w:val="0"/>
              <w:suppressAutoHyphens/>
              <w:spacing w:after="0"/>
              <w:jc w:val="center"/>
              <w:rPr>
                <w:rFonts w:ascii="Times New Roman" w:hAnsi="Times New Roman"/>
                <w:highlight w:val="yellow"/>
              </w:rPr>
            </w:pPr>
          </w:p>
        </w:tc>
        <w:tc>
          <w:tcPr>
            <w:tcW w:w="8543" w:type="dxa"/>
          </w:tcPr>
          <w:p w14:paraId="44BD47C2" w14:textId="77777777" w:rsidR="000128FF" w:rsidRPr="008A2804" w:rsidRDefault="000128FF" w:rsidP="000128FF">
            <w:pPr>
              <w:widowControl w:val="0"/>
              <w:spacing w:after="0"/>
              <w:jc w:val="both"/>
              <w:rPr>
                <w:rFonts w:ascii="Times New Roman" w:hAnsi="Times New Roman"/>
                <w:sz w:val="24"/>
                <w:szCs w:val="24"/>
                <w:highlight w:val="yellow"/>
              </w:rPr>
            </w:pPr>
            <w:r>
              <w:rPr>
                <w:rFonts w:ascii="Times New Roman" w:hAnsi="Times New Roman"/>
                <w:iCs/>
                <w:sz w:val="24"/>
                <w:szCs w:val="24"/>
              </w:rPr>
              <w:t xml:space="preserve">Обеспечивать и контролировать </w:t>
            </w:r>
            <w:r w:rsidRPr="003B4332">
              <w:rPr>
                <w:rFonts w:ascii="Times New Roman" w:hAnsi="Times New Roman"/>
                <w:iCs/>
                <w:sz w:val="24"/>
                <w:szCs w:val="24"/>
              </w:rPr>
              <w:t xml:space="preserve">проведение </w:t>
            </w:r>
            <w:r>
              <w:rPr>
                <w:rFonts w:ascii="Times New Roman" w:hAnsi="Times New Roman"/>
                <w:iCs/>
                <w:sz w:val="24"/>
                <w:szCs w:val="24"/>
              </w:rPr>
              <w:t xml:space="preserve">работ по </w:t>
            </w:r>
            <w:r w:rsidRPr="003B4332">
              <w:rPr>
                <w:rFonts w:ascii="Times New Roman" w:hAnsi="Times New Roman"/>
                <w:iCs/>
                <w:sz w:val="24"/>
                <w:szCs w:val="24"/>
              </w:rPr>
              <w:t>текуще</w:t>
            </w:r>
            <w:r>
              <w:rPr>
                <w:rFonts w:ascii="Times New Roman" w:hAnsi="Times New Roman"/>
                <w:iCs/>
                <w:sz w:val="24"/>
                <w:szCs w:val="24"/>
              </w:rPr>
              <w:t xml:space="preserve">му </w:t>
            </w:r>
            <w:r w:rsidRPr="003B4332">
              <w:rPr>
                <w:rFonts w:ascii="Times New Roman" w:hAnsi="Times New Roman"/>
                <w:iCs/>
                <w:sz w:val="24"/>
                <w:szCs w:val="24"/>
              </w:rPr>
              <w:t>(подземного) и капитально</w:t>
            </w:r>
            <w:r>
              <w:rPr>
                <w:rFonts w:ascii="Times New Roman" w:hAnsi="Times New Roman"/>
                <w:iCs/>
                <w:sz w:val="24"/>
                <w:szCs w:val="24"/>
              </w:rPr>
              <w:t xml:space="preserve">му </w:t>
            </w:r>
            <w:r w:rsidRPr="003B4332">
              <w:rPr>
                <w:rFonts w:ascii="Times New Roman" w:hAnsi="Times New Roman"/>
                <w:iCs/>
                <w:sz w:val="24"/>
                <w:szCs w:val="24"/>
              </w:rPr>
              <w:t>ремонт</w:t>
            </w:r>
            <w:r>
              <w:rPr>
                <w:rFonts w:ascii="Times New Roman" w:hAnsi="Times New Roman"/>
                <w:iCs/>
                <w:sz w:val="24"/>
                <w:szCs w:val="24"/>
              </w:rPr>
              <w:t>у</w:t>
            </w:r>
            <w:r w:rsidRPr="003B4332">
              <w:rPr>
                <w:rFonts w:ascii="Times New Roman" w:hAnsi="Times New Roman"/>
                <w:iCs/>
                <w:sz w:val="24"/>
                <w:szCs w:val="24"/>
              </w:rPr>
              <w:t xml:space="preserve"> нефтяных и газовых скважин</w:t>
            </w:r>
          </w:p>
        </w:tc>
      </w:tr>
      <w:tr w:rsidR="000128FF" w:rsidRPr="008A2804" w14:paraId="7527EA01" w14:textId="77777777" w:rsidTr="007176F8">
        <w:tc>
          <w:tcPr>
            <w:tcW w:w="1204" w:type="dxa"/>
          </w:tcPr>
          <w:p w14:paraId="617D4EEF" w14:textId="77777777" w:rsidR="000128FF" w:rsidRPr="008A2804" w:rsidRDefault="000128FF" w:rsidP="000128FF">
            <w:pPr>
              <w:widowControl w:val="0"/>
              <w:suppressAutoHyphens/>
              <w:spacing w:after="0"/>
              <w:ind w:left="-180" w:firstLine="180"/>
              <w:jc w:val="center"/>
              <w:rPr>
                <w:rFonts w:ascii="Times New Roman" w:hAnsi="Times New Roman"/>
                <w:highlight w:val="yellow"/>
              </w:rPr>
            </w:pPr>
            <w:r w:rsidRPr="008A2804">
              <w:rPr>
                <w:rFonts w:ascii="Times New Roman" w:hAnsi="Times New Roman"/>
              </w:rPr>
              <w:t>ПК 3.3.</w:t>
            </w:r>
          </w:p>
        </w:tc>
        <w:tc>
          <w:tcPr>
            <w:tcW w:w="8543" w:type="dxa"/>
          </w:tcPr>
          <w:p w14:paraId="1F4A017D" w14:textId="77777777" w:rsidR="000128FF" w:rsidRPr="008A2804" w:rsidRDefault="000128FF" w:rsidP="000128FF">
            <w:pPr>
              <w:widowControl w:val="0"/>
              <w:spacing w:after="0"/>
              <w:jc w:val="both"/>
              <w:rPr>
                <w:rFonts w:ascii="Times New Roman" w:hAnsi="Times New Roman"/>
                <w:sz w:val="24"/>
                <w:szCs w:val="24"/>
                <w:highlight w:val="yellow"/>
              </w:rPr>
            </w:pPr>
            <w:r>
              <w:rPr>
                <w:rFonts w:ascii="Times New Roman" w:hAnsi="Times New Roman"/>
                <w:iCs/>
                <w:sz w:val="24"/>
                <w:szCs w:val="24"/>
              </w:rPr>
              <w:t>Л</w:t>
            </w:r>
            <w:r w:rsidRPr="003B4332">
              <w:rPr>
                <w:rFonts w:ascii="Times New Roman" w:hAnsi="Times New Roman"/>
                <w:iCs/>
                <w:sz w:val="24"/>
                <w:szCs w:val="24"/>
              </w:rPr>
              <w:t>иквид</w:t>
            </w:r>
            <w:r>
              <w:rPr>
                <w:rFonts w:ascii="Times New Roman" w:hAnsi="Times New Roman"/>
                <w:iCs/>
                <w:sz w:val="24"/>
                <w:szCs w:val="24"/>
              </w:rPr>
              <w:t>ировать</w:t>
            </w:r>
            <w:r w:rsidRPr="003B4332">
              <w:rPr>
                <w:rFonts w:ascii="Times New Roman" w:hAnsi="Times New Roman"/>
                <w:iCs/>
                <w:sz w:val="24"/>
                <w:szCs w:val="24"/>
              </w:rPr>
              <w:t xml:space="preserve"> осложнени</w:t>
            </w:r>
            <w:r>
              <w:rPr>
                <w:rFonts w:ascii="Times New Roman" w:hAnsi="Times New Roman"/>
                <w:iCs/>
                <w:sz w:val="24"/>
                <w:szCs w:val="24"/>
              </w:rPr>
              <w:t>я</w:t>
            </w:r>
            <w:r w:rsidRPr="003B4332">
              <w:rPr>
                <w:rFonts w:ascii="Times New Roman" w:hAnsi="Times New Roman"/>
                <w:iCs/>
                <w:sz w:val="24"/>
                <w:szCs w:val="24"/>
              </w:rPr>
              <w:t xml:space="preserve"> и авари</w:t>
            </w:r>
            <w:r>
              <w:rPr>
                <w:rFonts w:ascii="Times New Roman" w:hAnsi="Times New Roman"/>
                <w:iCs/>
                <w:sz w:val="24"/>
                <w:szCs w:val="24"/>
              </w:rPr>
              <w:t xml:space="preserve">и </w:t>
            </w:r>
            <w:r w:rsidRPr="003B4332">
              <w:rPr>
                <w:rFonts w:ascii="Times New Roman" w:hAnsi="Times New Roman"/>
                <w:iCs/>
                <w:sz w:val="24"/>
                <w:szCs w:val="24"/>
              </w:rPr>
              <w:t>в процессе текущего (подземного) и капитального ремонта нефтяных и газовых скважин</w:t>
            </w:r>
          </w:p>
        </w:tc>
      </w:tr>
    </w:tbl>
    <w:p w14:paraId="17492127" w14:textId="77777777" w:rsidR="000128FF" w:rsidRDefault="000128FF" w:rsidP="000128FF">
      <w:pPr>
        <w:spacing w:after="0"/>
        <w:ind w:firstLine="709"/>
        <w:jc w:val="both"/>
        <w:rPr>
          <w:rStyle w:val="a5"/>
          <w:rFonts w:ascii="Times New Roman" w:hAnsi="Times New Roman"/>
          <w:sz w:val="24"/>
          <w:szCs w:val="24"/>
        </w:rPr>
      </w:pPr>
    </w:p>
    <w:p w14:paraId="6B898126" w14:textId="77777777" w:rsidR="000128FF" w:rsidRDefault="000128FF" w:rsidP="000128FF">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14:paraId="152C808C" w14:textId="77777777" w:rsidR="000128FF" w:rsidRDefault="000128FF" w:rsidP="000128FF">
      <w:pPr>
        <w:spacing w:after="0" w:line="240" w:lineRule="auto"/>
        <w:ind w:firstLine="709"/>
        <w:contextualSpacing/>
        <w:jc w:val="both"/>
        <w:rPr>
          <w:rFonts w:ascii="Times New Roman" w:hAnsi="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0128FF" w:rsidRPr="008A2804" w14:paraId="63EF1793" w14:textId="77777777" w:rsidTr="007176F8">
        <w:tc>
          <w:tcPr>
            <w:tcW w:w="1668" w:type="dxa"/>
          </w:tcPr>
          <w:p w14:paraId="674C4A82" w14:textId="77777777" w:rsidR="000128FF" w:rsidRPr="008A2804" w:rsidRDefault="000128FF" w:rsidP="007176F8">
            <w:pPr>
              <w:spacing w:after="0" w:line="240" w:lineRule="auto"/>
              <w:rPr>
                <w:rFonts w:ascii="Times New Roman" w:hAnsi="Times New Roman"/>
                <w:bCs/>
                <w:sz w:val="24"/>
                <w:szCs w:val="24"/>
                <w:highlight w:val="yellow"/>
              </w:rPr>
            </w:pPr>
            <w:r w:rsidRPr="007363B5">
              <w:rPr>
                <w:rFonts w:ascii="Times New Roman" w:hAnsi="Times New Roman"/>
                <w:bCs/>
                <w:sz w:val="24"/>
                <w:szCs w:val="24"/>
              </w:rPr>
              <w:t>Владеть навыками</w:t>
            </w:r>
          </w:p>
        </w:tc>
        <w:tc>
          <w:tcPr>
            <w:tcW w:w="7938" w:type="dxa"/>
          </w:tcPr>
          <w:p w14:paraId="74D33A49"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осуществления операций подготовки к освоению скважины;</w:t>
            </w:r>
          </w:p>
          <w:p w14:paraId="666FF349"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 xml:space="preserve">очистки эксплуатационной колонны и труб от отложений парафина, смол, солей и других отложений механическим скребком и </w:t>
            </w:r>
            <w:proofErr w:type="spellStart"/>
            <w:r w:rsidRPr="00316D05">
              <w:rPr>
                <w:rFonts w:ascii="Times New Roman" w:hAnsi="Times New Roman"/>
                <w:bCs/>
                <w:sz w:val="24"/>
                <w:szCs w:val="24"/>
              </w:rPr>
              <w:t>гидроскребком</w:t>
            </w:r>
            <w:proofErr w:type="spellEnd"/>
            <w:r w:rsidRPr="00316D05">
              <w:rPr>
                <w:rFonts w:ascii="Times New Roman" w:hAnsi="Times New Roman"/>
                <w:bCs/>
                <w:sz w:val="24"/>
                <w:szCs w:val="24"/>
              </w:rPr>
              <w:t>;</w:t>
            </w:r>
          </w:p>
          <w:p w14:paraId="6FD51F98"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 xml:space="preserve">выполнения работ по спуску печатей в скважину для определения </w:t>
            </w:r>
            <w:r w:rsidRPr="00316D05">
              <w:rPr>
                <w:rFonts w:ascii="Times New Roman" w:hAnsi="Times New Roman"/>
                <w:bCs/>
                <w:sz w:val="24"/>
                <w:szCs w:val="24"/>
              </w:rPr>
              <w:lastRenderedPageBreak/>
              <w:t>характера непрохождения инструмента;</w:t>
            </w:r>
          </w:p>
          <w:p w14:paraId="5E29EF85" w14:textId="77777777" w:rsidR="000128FF"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к</w:t>
            </w:r>
            <w:r w:rsidRPr="00316D05">
              <w:rPr>
                <w:rFonts w:ascii="Times New Roman" w:hAnsi="Times New Roman"/>
                <w:sz w:val="24"/>
                <w:szCs w:val="24"/>
              </w:rPr>
              <w:t>онтрол</w:t>
            </w:r>
            <w:r>
              <w:rPr>
                <w:rFonts w:ascii="Times New Roman" w:hAnsi="Times New Roman"/>
                <w:sz w:val="24"/>
                <w:szCs w:val="24"/>
              </w:rPr>
              <w:t>я</w:t>
            </w:r>
            <w:r w:rsidRPr="00316D05">
              <w:rPr>
                <w:rFonts w:ascii="Times New Roman" w:hAnsi="Times New Roman"/>
                <w:sz w:val="24"/>
                <w:szCs w:val="24"/>
              </w:rPr>
              <w:t xml:space="preserve"> состояния скважины при текущем (подземном) ремонте</w:t>
            </w:r>
            <w:r>
              <w:rPr>
                <w:rFonts w:ascii="Times New Roman" w:hAnsi="Times New Roman"/>
                <w:sz w:val="24"/>
                <w:szCs w:val="24"/>
              </w:rPr>
              <w:t xml:space="preserve">; </w:t>
            </w:r>
          </w:p>
          <w:p w14:paraId="09D6B156"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п</w:t>
            </w:r>
            <w:r w:rsidRPr="00316D05">
              <w:rPr>
                <w:rFonts w:ascii="Times New Roman" w:hAnsi="Times New Roman"/>
                <w:sz w:val="24"/>
                <w:szCs w:val="24"/>
              </w:rPr>
              <w:t>редупреждени</w:t>
            </w:r>
            <w:r>
              <w:rPr>
                <w:rFonts w:ascii="Times New Roman" w:hAnsi="Times New Roman"/>
                <w:sz w:val="24"/>
                <w:szCs w:val="24"/>
              </w:rPr>
              <w:t>я</w:t>
            </w:r>
            <w:r w:rsidRPr="00316D05">
              <w:rPr>
                <w:rFonts w:ascii="Times New Roman" w:hAnsi="Times New Roman"/>
                <w:sz w:val="24"/>
                <w:szCs w:val="24"/>
              </w:rPr>
              <w:t xml:space="preserve"> и ликвидаци</w:t>
            </w:r>
            <w:r>
              <w:rPr>
                <w:rFonts w:ascii="Times New Roman" w:hAnsi="Times New Roman"/>
                <w:sz w:val="24"/>
                <w:szCs w:val="24"/>
              </w:rPr>
              <w:t>и</w:t>
            </w:r>
            <w:r w:rsidRPr="00316D05">
              <w:rPr>
                <w:rFonts w:ascii="Times New Roman" w:hAnsi="Times New Roman"/>
                <w:sz w:val="24"/>
                <w:szCs w:val="24"/>
              </w:rPr>
              <w:t xml:space="preserve"> последствий </w:t>
            </w:r>
            <w:proofErr w:type="spellStart"/>
            <w:r w:rsidRPr="00316D05">
              <w:rPr>
                <w:rFonts w:ascii="Times New Roman" w:hAnsi="Times New Roman"/>
                <w:sz w:val="24"/>
                <w:szCs w:val="24"/>
              </w:rPr>
              <w:t>газонефтеводопроявлений</w:t>
            </w:r>
            <w:proofErr w:type="spellEnd"/>
            <w:r w:rsidRPr="00316D05">
              <w:rPr>
                <w:rFonts w:ascii="Times New Roman" w:hAnsi="Times New Roman"/>
                <w:sz w:val="24"/>
                <w:szCs w:val="24"/>
              </w:rPr>
              <w:t xml:space="preserve"> и осложнений в процессе текущего (подземного) ремонта скважины</w:t>
            </w:r>
            <w:r>
              <w:rPr>
                <w:rFonts w:ascii="Times New Roman" w:hAnsi="Times New Roman"/>
                <w:sz w:val="24"/>
                <w:szCs w:val="24"/>
              </w:rPr>
              <w:t>;</w:t>
            </w:r>
          </w:p>
          <w:p w14:paraId="0C5DF8ED" w14:textId="77777777" w:rsidR="000128FF"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ликвидации</w:t>
            </w:r>
            <w:r w:rsidRPr="00316D05">
              <w:rPr>
                <w:rFonts w:ascii="Times New Roman" w:hAnsi="Times New Roman"/>
                <w:sz w:val="24"/>
                <w:szCs w:val="24"/>
              </w:rPr>
              <w:t xml:space="preserve"> аварий при текущем (подземном) ремонте скважины под руководством ответственного инженерно-технического работника в соответствии с планом мероприятий по локализации и ликвидации последствий аварий</w:t>
            </w:r>
            <w:r>
              <w:rPr>
                <w:rFonts w:ascii="Times New Roman" w:hAnsi="Times New Roman"/>
                <w:sz w:val="24"/>
                <w:szCs w:val="24"/>
              </w:rPr>
              <w:t>;</w:t>
            </w:r>
          </w:p>
          <w:p w14:paraId="0C2356EB"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ведения</w:t>
            </w:r>
            <w:r w:rsidRPr="00316D05">
              <w:rPr>
                <w:rFonts w:ascii="Times New Roman" w:hAnsi="Times New Roman"/>
                <w:sz w:val="24"/>
                <w:szCs w:val="24"/>
              </w:rPr>
              <w:t xml:space="preserve"> оперативной, технической и технологической документации по подготовке скважин к капитальному и текущему (подземному) ремонтам и приему их в эксплуатацию после ремонта</w:t>
            </w:r>
            <w:r>
              <w:rPr>
                <w:rFonts w:ascii="Times New Roman" w:hAnsi="Times New Roman"/>
                <w:sz w:val="24"/>
                <w:szCs w:val="24"/>
              </w:rPr>
              <w:t>;</w:t>
            </w:r>
          </w:p>
          <w:p w14:paraId="42CA3F67" w14:textId="77777777" w:rsidR="000128FF" w:rsidRPr="00316D05" w:rsidRDefault="000128FF" w:rsidP="000128FF">
            <w:pPr>
              <w:spacing w:after="0" w:line="240" w:lineRule="auto"/>
              <w:jc w:val="both"/>
              <w:rPr>
                <w:rFonts w:ascii="Times New Roman" w:hAnsi="Times New Roman"/>
                <w:bCs/>
                <w:sz w:val="24"/>
                <w:szCs w:val="24"/>
              </w:rPr>
            </w:pPr>
            <w:r>
              <w:rPr>
                <w:rFonts w:ascii="Times New Roman" w:hAnsi="Times New Roman"/>
                <w:sz w:val="24"/>
                <w:szCs w:val="24"/>
              </w:rPr>
              <w:t>- в</w:t>
            </w:r>
            <w:r w:rsidRPr="00316D05">
              <w:rPr>
                <w:rFonts w:ascii="Times New Roman" w:hAnsi="Times New Roman"/>
                <w:sz w:val="24"/>
                <w:szCs w:val="24"/>
              </w:rPr>
              <w:t>несени</w:t>
            </w:r>
            <w:r>
              <w:rPr>
                <w:rFonts w:ascii="Times New Roman" w:hAnsi="Times New Roman"/>
                <w:sz w:val="24"/>
                <w:szCs w:val="24"/>
              </w:rPr>
              <w:t>я</w:t>
            </w:r>
            <w:r w:rsidRPr="00316D05">
              <w:rPr>
                <w:rFonts w:ascii="Times New Roman" w:hAnsi="Times New Roman"/>
                <w:sz w:val="24"/>
                <w:szCs w:val="24"/>
              </w:rPr>
              <w:t xml:space="preserve"> информации о подготовке скважин к капитальному и текущему (подземному) ремонтам и приему их в эксплуатацию после ремонта в программные комплексы (при их наличии)</w:t>
            </w:r>
            <w:r>
              <w:rPr>
                <w:rFonts w:ascii="Times New Roman" w:hAnsi="Times New Roman"/>
                <w:sz w:val="24"/>
                <w:szCs w:val="24"/>
              </w:rPr>
              <w:t>.</w:t>
            </w:r>
          </w:p>
        </w:tc>
      </w:tr>
      <w:tr w:rsidR="000128FF" w:rsidRPr="008A2804" w14:paraId="1DDA51F7" w14:textId="77777777" w:rsidTr="007176F8">
        <w:tc>
          <w:tcPr>
            <w:tcW w:w="1668" w:type="dxa"/>
          </w:tcPr>
          <w:p w14:paraId="66685557" w14:textId="77777777" w:rsidR="000128FF" w:rsidRPr="008A2804" w:rsidRDefault="000128FF" w:rsidP="007176F8">
            <w:pPr>
              <w:spacing w:after="0" w:line="240" w:lineRule="auto"/>
              <w:rPr>
                <w:rFonts w:ascii="Times New Roman" w:hAnsi="Times New Roman"/>
                <w:bCs/>
                <w:sz w:val="24"/>
                <w:szCs w:val="24"/>
                <w:highlight w:val="yellow"/>
              </w:rPr>
            </w:pPr>
            <w:r w:rsidRPr="008A2804">
              <w:rPr>
                <w:rFonts w:ascii="Times New Roman" w:hAnsi="Times New Roman"/>
                <w:bCs/>
                <w:sz w:val="24"/>
                <w:szCs w:val="24"/>
              </w:rPr>
              <w:lastRenderedPageBreak/>
              <w:t>Уметь</w:t>
            </w:r>
          </w:p>
        </w:tc>
        <w:tc>
          <w:tcPr>
            <w:tcW w:w="7938" w:type="dxa"/>
          </w:tcPr>
          <w:p w14:paraId="4B9EDCDF"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контролировать выполнение работ по запуску и остановке скважин;</w:t>
            </w:r>
          </w:p>
          <w:p w14:paraId="288C30ED"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определять методы устранения (предотвращения) образования коррозии скважинного оборудования;</w:t>
            </w:r>
          </w:p>
          <w:p w14:paraId="253DCCBD"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оценивать эффективность применения химических реагентов, антикоррозионных покрытий и электрохимической защиты;</w:t>
            </w:r>
          </w:p>
          <w:p w14:paraId="4EE443EE"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определять условия выноса песка вследствие снижения пластового давления;</w:t>
            </w:r>
          </w:p>
          <w:p w14:paraId="260ED010" w14:textId="77777777" w:rsidR="000128FF" w:rsidRPr="00316D05" w:rsidRDefault="000128FF" w:rsidP="000128FF">
            <w:pPr>
              <w:spacing w:after="0" w:line="240" w:lineRule="auto"/>
              <w:jc w:val="both"/>
              <w:rPr>
                <w:rFonts w:ascii="Times New Roman" w:hAnsi="Times New Roman"/>
                <w:bCs/>
                <w:sz w:val="24"/>
                <w:szCs w:val="24"/>
              </w:rPr>
            </w:pPr>
            <w:r w:rsidRPr="00316D05">
              <w:rPr>
                <w:rFonts w:ascii="Times New Roman" w:hAnsi="Times New Roman"/>
                <w:bCs/>
                <w:sz w:val="24"/>
                <w:szCs w:val="24"/>
              </w:rPr>
              <w:t>-</w:t>
            </w:r>
            <w:r>
              <w:rPr>
                <w:rFonts w:ascii="Times New Roman" w:hAnsi="Times New Roman"/>
                <w:bCs/>
                <w:sz w:val="24"/>
                <w:szCs w:val="24"/>
              </w:rPr>
              <w:t xml:space="preserve"> </w:t>
            </w:r>
            <w:r w:rsidRPr="00316D05">
              <w:rPr>
                <w:rFonts w:ascii="Times New Roman" w:hAnsi="Times New Roman"/>
                <w:bCs/>
                <w:sz w:val="24"/>
                <w:szCs w:val="24"/>
              </w:rPr>
              <w:t>определять методы устранения (предотвращения) выноса песка</w:t>
            </w:r>
            <w:r>
              <w:rPr>
                <w:rFonts w:ascii="Times New Roman" w:hAnsi="Times New Roman"/>
                <w:bCs/>
                <w:sz w:val="24"/>
                <w:szCs w:val="24"/>
              </w:rPr>
              <w:t>;</w:t>
            </w:r>
          </w:p>
          <w:p w14:paraId="2150BE0C"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в</w:t>
            </w:r>
            <w:r w:rsidRPr="00316D05">
              <w:rPr>
                <w:rFonts w:ascii="Times New Roman" w:hAnsi="Times New Roman"/>
                <w:sz w:val="24"/>
                <w:szCs w:val="24"/>
              </w:rPr>
              <w:t>ыполнять подготовку скважин к капитальному и текущему (подземному) ремонтам</w:t>
            </w:r>
            <w:r>
              <w:rPr>
                <w:rFonts w:ascii="Times New Roman" w:hAnsi="Times New Roman"/>
                <w:sz w:val="24"/>
                <w:szCs w:val="24"/>
              </w:rPr>
              <w:t>;</w:t>
            </w:r>
          </w:p>
          <w:p w14:paraId="319789BC" w14:textId="77777777" w:rsidR="000128FF"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о</w:t>
            </w:r>
            <w:r w:rsidRPr="00316D05">
              <w:rPr>
                <w:rFonts w:ascii="Times New Roman" w:hAnsi="Times New Roman"/>
                <w:sz w:val="24"/>
                <w:szCs w:val="24"/>
              </w:rPr>
              <w:t xml:space="preserve">существлять очистку эксплуатационной колонны и труб от отложений парафина, смол, солей и других отложений механическим скребком и </w:t>
            </w:r>
            <w:proofErr w:type="spellStart"/>
            <w:r w:rsidRPr="00316D05">
              <w:rPr>
                <w:rFonts w:ascii="Times New Roman" w:hAnsi="Times New Roman"/>
                <w:sz w:val="24"/>
                <w:szCs w:val="24"/>
              </w:rPr>
              <w:t>гидроскребком</w:t>
            </w:r>
            <w:proofErr w:type="spellEnd"/>
            <w:r>
              <w:rPr>
                <w:rFonts w:ascii="Times New Roman" w:hAnsi="Times New Roman"/>
                <w:sz w:val="24"/>
                <w:szCs w:val="24"/>
              </w:rPr>
              <w:t>;</w:t>
            </w:r>
          </w:p>
          <w:p w14:paraId="1D8BADB1"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п</w:t>
            </w:r>
            <w:r w:rsidRPr="00316D05">
              <w:rPr>
                <w:rFonts w:ascii="Times New Roman" w:hAnsi="Times New Roman"/>
                <w:sz w:val="24"/>
                <w:szCs w:val="24"/>
              </w:rPr>
              <w:t xml:space="preserve">роизводить </w:t>
            </w:r>
            <w:proofErr w:type="spellStart"/>
            <w:r w:rsidRPr="00316D05">
              <w:rPr>
                <w:rFonts w:ascii="Times New Roman" w:hAnsi="Times New Roman"/>
                <w:sz w:val="24"/>
                <w:szCs w:val="24"/>
              </w:rPr>
              <w:t>расхаживание</w:t>
            </w:r>
            <w:proofErr w:type="spellEnd"/>
            <w:r w:rsidRPr="00316D05">
              <w:rPr>
                <w:rFonts w:ascii="Times New Roman" w:hAnsi="Times New Roman"/>
                <w:sz w:val="24"/>
                <w:szCs w:val="24"/>
              </w:rPr>
              <w:t xml:space="preserve"> инструмента, спускаемого в скважину, под руководством ответственного инженерно-технического работника</w:t>
            </w:r>
            <w:r>
              <w:rPr>
                <w:rFonts w:ascii="Times New Roman" w:hAnsi="Times New Roman"/>
                <w:sz w:val="24"/>
                <w:szCs w:val="24"/>
              </w:rPr>
              <w:t>;</w:t>
            </w:r>
          </w:p>
          <w:p w14:paraId="12932237"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р</w:t>
            </w:r>
            <w:r w:rsidRPr="00316D05">
              <w:rPr>
                <w:rFonts w:ascii="Times New Roman" w:hAnsi="Times New Roman"/>
                <w:sz w:val="24"/>
                <w:szCs w:val="24"/>
              </w:rPr>
              <w:t xml:space="preserve">аспознавать возникновение </w:t>
            </w:r>
            <w:proofErr w:type="spellStart"/>
            <w:r w:rsidRPr="00316D05">
              <w:rPr>
                <w:rFonts w:ascii="Times New Roman" w:hAnsi="Times New Roman"/>
                <w:sz w:val="24"/>
                <w:szCs w:val="24"/>
              </w:rPr>
              <w:t>газонефтеводопроявлений</w:t>
            </w:r>
            <w:proofErr w:type="spellEnd"/>
            <w:r w:rsidRPr="00316D05">
              <w:rPr>
                <w:rFonts w:ascii="Times New Roman" w:hAnsi="Times New Roman"/>
                <w:sz w:val="24"/>
                <w:szCs w:val="24"/>
              </w:rPr>
              <w:t xml:space="preserve"> в скважине</w:t>
            </w:r>
            <w:r>
              <w:rPr>
                <w:rFonts w:ascii="Times New Roman" w:hAnsi="Times New Roman"/>
                <w:sz w:val="24"/>
                <w:szCs w:val="24"/>
              </w:rPr>
              <w:t>;</w:t>
            </w:r>
          </w:p>
          <w:p w14:paraId="31945353"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у</w:t>
            </w:r>
            <w:r w:rsidRPr="00316D05">
              <w:rPr>
                <w:rFonts w:ascii="Times New Roman" w:hAnsi="Times New Roman"/>
                <w:sz w:val="24"/>
                <w:szCs w:val="24"/>
              </w:rPr>
              <w:t xml:space="preserve">правлять скважиной при </w:t>
            </w:r>
            <w:proofErr w:type="spellStart"/>
            <w:r w:rsidRPr="00316D05">
              <w:rPr>
                <w:rFonts w:ascii="Times New Roman" w:hAnsi="Times New Roman"/>
                <w:sz w:val="24"/>
                <w:szCs w:val="24"/>
              </w:rPr>
              <w:t>газонефтеводопроявлениях</w:t>
            </w:r>
            <w:proofErr w:type="spellEnd"/>
            <w:r>
              <w:rPr>
                <w:rFonts w:ascii="Times New Roman" w:hAnsi="Times New Roman"/>
                <w:sz w:val="24"/>
                <w:szCs w:val="24"/>
              </w:rPr>
              <w:t>;</w:t>
            </w:r>
          </w:p>
          <w:p w14:paraId="224D6B99" w14:textId="77777777" w:rsidR="000128FF" w:rsidRPr="00316D05"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л</w:t>
            </w:r>
            <w:r w:rsidRPr="00316D05">
              <w:rPr>
                <w:rFonts w:ascii="Times New Roman" w:hAnsi="Times New Roman"/>
                <w:sz w:val="24"/>
                <w:szCs w:val="24"/>
              </w:rPr>
              <w:t xml:space="preserve">иквидировать последствия </w:t>
            </w:r>
            <w:proofErr w:type="spellStart"/>
            <w:r w:rsidRPr="00316D05">
              <w:rPr>
                <w:rFonts w:ascii="Times New Roman" w:hAnsi="Times New Roman"/>
                <w:sz w:val="24"/>
                <w:szCs w:val="24"/>
              </w:rPr>
              <w:t>газонефтеводопроявлений</w:t>
            </w:r>
            <w:proofErr w:type="spellEnd"/>
            <w:r>
              <w:rPr>
                <w:rFonts w:ascii="Times New Roman" w:hAnsi="Times New Roman"/>
                <w:sz w:val="24"/>
                <w:szCs w:val="24"/>
              </w:rPr>
              <w:t>;</w:t>
            </w:r>
          </w:p>
          <w:p w14:paraId="0F259B43" w14:textId="77777777" w:rsidR="000128FF" w:rsidRDefault="000128FF" w:rsidP="000128FF">
            <w:pPr>
              <w:spacing w:after="0" w:line="240" w:lineRule="auto"/>
              <w:jc w:val="both"/>
              <w:rPr>
                <w:rFonts w:ascii="Times New Roman" w:hAnsi="Times New Roman"/>
                <w:sz w:val="24"/>
                <w:szCs w:val="24"/>
              </w:rPr>
            </w:pPr>
            <w:r>
              <w:rPr>
                <w:rFonts w:ascii="Times New Roman" w:hAnsi="Times New Roman"/>
                <w:sz w:val="24"/>
                <w:szCs w:val="24"/>
              </w:rPr>
              <w:t>- о</w:t>
            </w:r>
            <w:r w:rsidRPr="00316D05">
              <w:rPr>
                <w:rFonts w:ascii="Times New Roman" w:hAnsi="Times New Roman"/>
                <w:sz w:val="24"/>
                <w:szCs w:val="24"/>
              </w:rPr>
              <w:t xml:space="preserve">существлять герметизацию устья скважины при возникновении </w:t>
            </w:r>
            <w:proofErr w:type="spellStart"/>
            <w:r w:rsidRPr="00316D05">
              <w:rPr>
                <w:rFonts w:ascii="Times New Roman" w:hAnsi="Times New Roman"/>
                <w:sz w:val="24"/>
                <w:szCs w:val="24"/>
              </w:rPr>
              <w:t>газонефтеводопроявлений</w:t>
            </w:r>
            <w:proofErr w:type="spellEnd"/>
            <w:r w:rsidRPr="00316D05">
              <w:rPr>
                <w:rFonts w:ascii="Times New Roman" w:hAnsi="Times New Roman"/>
                <w:sz w:val="24"/>
                <w:szCs w:val="24"/>
              </w:rPr>
              <w:t xml:space="preserve"> согласно плану мероприятий по локализации и ликвидации последствий аварий</w:t>
            </w:r>
            <w:r>
              <w:rPr>
                <w:rFonts w:ascii="Times New Roman" w:hAnsi="Times New Roman"/>
                <w:sz w:val="24"/>
                <w:szCs w:val="24"/>
              </w:rPr>
              <w:t>;</w:t>
            </w:r>
          </w:p>
          <w:p w14:paraId="30C2022D" w14:textId="77777777" w:rsidR="000128FF" w:rsidRPr="00316D05" w:rsidRDefault="000128FF" w:rsidP="000128FF">
            <w:pPr>
              <w:spacing w:after="0" w:line="240" w:lineRule="auto"/>
              <w:jc w:val="both"/>
              <w:rPr>
                <w:rFonts w:ascii="Times New Roman" w:hAnsi="Times New Roman"/>
                <w:bCs/>
                <w:sz w:val="24"/>
                <w:szCs w:val="24"/>
              </w:rPr>
            </w:pPr>
            <w:r>
              <w:rPr>
                <w:rFonts w:ascii="Times New Roman" w:hAnsi="Times New Roman"/>
                <w:sz w:val="24"/>
                <w:szCs w:val="24"/>
              </w:rPr>
              <w:t>- в</w:t>
            </w:r>
            <w:r w:rsidRPr="00316D05">
              <w:rPr>
                <w:rFonts w:ascii="Times New Roman" w:hAnsi="Times New Roman"/>
                <w:sz w:val="24"/>
                <w:szCs w:val="24"/>
              </w:rPr>
              <w:t>ести оперативную, техническую и технологическую документацию по подготовке скважин к капитальному и текущему (подземному) ремонтам и приему их в эксплуатацию после ремонта</w:t>
            </w:r>
            <w:r>
              <w:rPr>
                <w:rFonts w:ascii="Times New Roman" w:hAnsi="Times New Roman"/>
                <w:sz w:val="24"/>
                <w:szCs w:val="24"/>
              </w:rPr>
              <w:t>.</w:t>
            </w:r>
          </w:p>
        </w:tc>
      </w:tr>
      <w:tr w:rsidR="000128FF" w:rsidRPr="008A2804" w14:paraId="75F1FD0C" w14:textId="77777777" w:rsidTr="007176F8">
        <w:tc>
          <w:tcPr>
            <w:tcW w:w="1668" w:type="dxa"/>
          </w:tcPr>
          <w:p w14:paraId="5B872D7F" w14:textId="77777777" w:rsidR="000128FF" w:rsidRPr="008A2804" w:rsidRDefault="000128FF" w:rsidP="007176F8">
            <w:pPr>
              <w:spacing w:after="0" w:line="240" w:lineRule="auto"/>
              <w:rPr>
                <w:rFonts w:ascii="Times New Roman" w:hAnsi="Times New Roman"/>
                <w:bCs/>
                <w:sz w:val="24"/>
                <w:szCs w:val="24"/>
                <w:highlight w:val="yellow"/>
              </w:rPr>
            </w:pPr>
            <w:r w:rsidRPr="008A2804">
              <w:rPr>
                <w:rFonts w:ascii="Times New Roman" w:hAnsi="Times New Roman"/>
                <w:bCs/>
                <w:sz w:val="24"/>
                <w:szCs w:val="24"/>
              </w:rPr>
              <w:t>Знать</w:t>
            </w:r>
          </w:p>
        </w:tc>
        <w:tc>
          <w:tcPr>
            <w:tcW w:w="7938" w:type="dxa"/>
          </w:tcPr>
          <w:p w14:paraId="6BE946E3"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порядок запуска и остановки скважин;</w:t>
            </w:r>
          </w:p>
          <w:p w14:paraId="6F5165ED"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механизмы и условия образования коррозии;</w:t>
            </w:r>
          </w:p>
          <w:p w14:paraId="20C031DB"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методы и порядок устранения и предотвращения коррозии;</w:t>
            </w:r>
          </w:p>
          <w:p w14:paraId="084562AC"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методы и порядок устранения (предотвращения) выноса песка;</w:t>
            </w:r>
          </w:p>
          <w:p w14:paraId="68E7183B"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элементы конструкции скважины, отвечающие за устойчивость ствола скважины;</w:t>
            </w:r>
          </w:p>
          <w:p w14:paraId="04996EAC"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требования к установкам для ремонта скважин, к элементам оборудования противовыбросовой защиты и к устройствам для работы с трубными изделиями;</w:t>
            </w:r>
          </w:p>
          <w:p w14:paraId="0D376ACB"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осложнения при проведении операций интенсификации;</w:t>
            </w:r>
          </w:p>
          <w:p w14:paraId="2208AAF7"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конфигурация ствола скважин;</w:t>
            </w:r>
          </w:p>
          <w:p w14:paraId="41938891"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bCs/>
                <w:sz w:val="24"/>
                <w:szCs w:val="24"/>
              </w:rPr>
              <w:t>-</w:t>
            </w:r>
            <w:r>
              <w:rPr>
                <w:rFonts w:ascii="Times New Roman" w:hAnsi="Times New Roman"/>
                <w:bCs/>
                <w:sz w:val="24"/>
                <w:szCs w:val="24"/>
              </w:rPr>
              <w:t xml:space="preserve"> </w:t>
            </w:r>
            <w:r w:rsidRPr="003B4332">
              <w:rPr>
                <w:rFonts w:ascii="Times New Roman" w:hAnsi="Times New Roman"/>
                <w:bCs/>
                <w:sz w:val="24"/>
                <w:szCs w:val="24"/>
              </w:rPr>
              <w:t>порядок монтажа устьевого оборудования и фонтанной арматуры скважин;</w:t>
            </w:r>
          </w:p>
          <w:p w14:paraId="53EAFD6A"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правила и порядок подготовки скважин к капитальному и текущему </w:t>
            </w:r>
            <w:r w:rsidRPr="003B4332">
              <w:rPr>
                <w:rFonts w:ascii="Times New Roman" w:hAnsi="Times New Roman"/>
                <w:sz w:val="24"/>
                <w:szCs w:val="24"/>
              </w:rPr>
              <w:lastRenderedPageBreak/>
              <w:t>(подземному) ремонтам;</w:t>
            </w:r>
          </w:p>
          <w:p w14:paraId="7908A412"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последовательность работ по сдаче и приему скважин и территории до и после проведения ремонтных работ;</w:t>
            </w:r>
          </w:p>
          <w:p w14:paraId="5B8B3B33"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технологию очистки эксплуатационной колонны и труб от отложений парафина, смол, солей и других отложений механическим скребком и </w:t>
            </w:r>
            <w:proofErr w:type="spellStart"/>
            <w:r w:rsidRPr="003B4332">
              <w:rPr>
                <w:rFonts w:ascii="Times New Roman" w:hAnsi="Times New Roman"/>
                <w:sz w:val="24"/>
                <w:szCs w:val="24"/>
              </w:rPr>
              <w:t>гидроскребком</w:t>
            </w:r>
            <w:proofErr w:type="spellEnd"/>
            <w:r w:rsidRPr="003B4332">
              <w:rPr>
                <w:rFonts w:ascii="Times New Roman" w:hAnsi="Times New Roman"/>
                <w:sz w:val="24"/>
                <w:szCs w:val="24"/>
              </w:rPr>
              <w:t>;</w:t>
            </w:r>
          </w:p>
          <w:p w14:paraId="076B0CB1"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порядок проведения обработки скважин химическими веществами;</w:t>
            </w:r>
          </w:p>
          <w:p w14:paraId="30D28AC3"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способы определения по оттиску печати состояния колонны и аварийного глубинного насосного оборудования;</w:t>
            </w:r>
          </w:p>
          <w:p w14:paraId="182237FA"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приемы </w:t>
            </w:r>
            <w:proofErr w:type="spellStart"/>
            <w:r w:rsidRPr="003B4332">
              <w:rPr>
                <w:rFonts w:ascii="Times New Roman" w:hAnsi="Times New Roman"/>
                <w:sz w:val="24"/>
                <w:szCs w:val="24"/>
              </w:rPr>
              <w:t>ловильных</w:t>
            </w:r>
            <w:proofErr w:type="spellEnd"/>
            <w:r w:rsidRPr="003B4332">
              <w:rPr>
                <w:rFonts w:ascii="Times New Roman" w:hAnsi="Times New Roman"/>
                <w:sz w:val="24"/>
                <w:szCs w:val="24"/>
              </w:rPr>
              <w:t xml:space="preserve"> работ и устройство соответствующего инструмента и приспособлений;</w:t>
            </w:r>
          </w:p>
          <w:p w14:paraId="73CA4331"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правила компоновки и эксплуатации </w:t>
            </w:r>
            <w:proofErr w:type="spellStart"/>
            <w:r w:rsidRPr="003B4332">
              <w:rPr>
                <w:rFonts w:ascii="Times New Roman" w:hAnsi="Times New Roman"/>
                <w:sz w:val="24"/>
                <w:szCs w:val="24"/>
              </w:rPr>
              <w:t>ловильного</w:t>
            </w:r>
            <w:proofErr w:type="spellEnd"/>
            <w:r w:rsidRPr="003B4332">
              <w:rPr>
                <w:rFonts w:ascii="Times New Roman" w:hAnsi="Times New Roman"/>
                <w:sz w:val="24"/>
                <w:szCs w:val="24"/>
              </w:rPr>
              <w:t xml:space="preserve"> инструмента;</w:t>
            </w:r>
          </w:p>
          <w:p w14:paraId="318092AE"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технология ведения </w:t>
            </w:r>
            <w:proofErr w:type="spellStart"/>
            <w:r w:rsidRPr="003B4332">
              <w:rPr>
                <w:rFonts w:ascii="Times New Roman" w:hAnsi="Times New Roman"/>
                <w:sz w:val="24"/>
                <w:szCs w:val="24"/>
              </w:rPr>
              <w:t>ловильных</w:t>
            </w:r>
            <w:proofErr w:type="spellEnd"/>
            <w:r w:rsidRPr="003B4332">
              <w:rPr>
                <w:rFonts w:ascii="Times New Roman" w:hAnsi="Times New Roman"/>
                <w:sz w:val="24"/>
                <w:szCs w:val="24"/>
              </w:rPr>
              <w:t xml:space="preserve"> работ в скважине;</w:t>
            </w:r>
          </w:p>
          <w:p w14:paraId="2C87FBFF"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правила ведения ремонтных работ в скважине;</w:t>
            </w:r>
          </w:p>
          <w:p w14:paraId="77DB36DB"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признаки </w:t>
            </w:r>
            <w:proofErr w:type="spellStart"/>
            <w:r w:rsidRPr="003B4332">
              <w:rPr>
                <w:rFonts w:ascii="Times New Roman" w:hAnsi="Times New Roman"/>
                <w:sz w:val="24"/>
                <w:szCs w:val="24"/>
              </w:rPr>
              <w:t>газонефтеводопроявлений</w:t>
            </w:r>
            <w:proofErr w:type="spellEnd"/>
            <w:r w:rsidRPr="003B4332">
              <w:rPr>
                <w:rFonts w:ascii="Times New Roman" w:hAnsi="Times New Roman"/>
                <w:sz w:val="24"/>
                <w:szCs w:val="24"/>
              </w:rPr>
              <w:t>;</w:t>
            </w:r>
          </w:p>
          <w:p w14:paraId="2FD46BDE"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функции и обязанности операторов более низкого уровня квалификации при возникновении </w:t>
            </w:r>
            <w:proofErr w:type="spellStart"/>
            <w:r w:rsidRPr="003B4332">
              <w:rPr>
                <w:rFonts w:ascii="Times New Roman" w:hAnsi="Times New Roman"/>
                <w:sz w:val="24"/>
                <w:szCs w:val="24"/>
              </w:rPr>
              <w:t>газонефтеводопроявлений</w:t>
            </w:r>
            <w:proofErr w:type="spellEnd"/>
            <w:r w:rsidRPr="003B4332">
              <w:rPr>
                <w:rFonts w:ascii="Times New Roman" w:hAnsi="Times New Roman"/>
                <w:sz w:val="24"/>
                <w:szCs w:val="24"/>
              </w:rPr>
              <w:t>;</w:t>
            </w:r>
          </w:p>
          <w:p w14:paraId="033AE451"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признаки осложнений при </w:t>
            </w:r>
            <w:proofErr w:type="spellStart"/>
            <w:proofErr w:type="gramStart"/>
            <w:r w:rsidRPr="003B4332">
              <w:rPr>
                <w:rFonts w:ascii="Times New Roman" w:hAnsi="Times New Roman"/>
                <w:sz w:val="24"/>
                <w:szCs w:val="24"/>
              </w:rPr>
              <w:t>спуско</w:t>
            </w:r>
            <w:proofErr w:type="spellEnd"/>
            <w:r w:rsidRPr="003B4332">
              <w:rPr>
                <w:rFonts w:ascii="Times New Roman" w:hAnsi="Times New Roman"/>
                <w:sz w:val="24"/>
                <w:szCs w:val="24"/>
              </w:rPr>
              <w:t>-подъемных</w:t>
            </w:r>
            <w:proofErr w:type="gramEnd"/>
            <w:r w:rsidRPr="003B4332">
              <w:rPr>
                <w:rFonts w:ascii="Times New Roman" w:hAnsi="Times New Roman"/>
                <w:sz w:val="24"/>
                <w:szCs w:val="24"/>
              </w:rPr>
              <w:t xml:space="preserve"> операциях;</w:t>
            </w:r>
          </w:p>
          <w:p w14:paraId="0555A18A"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 xml:space="preserve">план мероприятий по локализации и ликвидации последствий аварий; </w:t>
            </w:r>
          </w:p>
          <w:p w14:paraId="4122E1C2" w14:textId="77777777" w:rsidR="000128FF" w:rsidRPr="003B4332" w:rsidRDefault="000128FF" w:rsidP="000128FF">
            <w:pPr>
              <w:spacing w:after="0" w:line="240" w:lineRule="auto"/>
              <w:jc w:val="both"/>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инструкция по выводу на режим скважин;</w:t>
            </w:r>
          </w:p>
          <w:p w14:paraId="723BA9E7" w14:textId="77777777" w:rsidR="000128FF" w:rsidRPr="003B4332" w:rsidRDefault="000128FF" w:rsidP="000128FF">
            <w:pPr>
              <w:spacing w:after="0" w:line="240" w:lineRule="auto"/>
              <w:jc w:val="both"/>
              <w:rPr>
                <w:rFonts w:ascii="Times New Roman" w:hAnsi="Times New Roman"/>
                <w:bCs/>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технологический регламент ведения процесса добычи углеводородного сырья.</w:t>
            </w:r>
          </w:p>
        </w:tc>
      </w:tr>
    </w:tbl>
    <w:p w14:paraId="5F85B88F" w14:textId="77777777" w:rsidR="000128FF" w:rsidRDefault="000128FF" w:rsidP="000128FF">
      <w:pPr>
        <w:spacing w:after="0" w:line="240" w:lineRule="auto"/>
        <w:ind w:firstLine="709"/>
        <w:contextualSpacing/>
        <w:jc w:val="both"/>
        <w:rPr>
          <w:rFonts w:ascii="Times New Roman" w:hAnsi="Times New Roman"/>
          <w:bCs/>
          <w:sz w:val="24"/>
          <w:szCs w:val="24"/>
        </w:rPr>
      </w:pPr>
    </w:p>
    <w:p w14:paraId="280621E3" w14:textId="77777777" w:rsidR="000128FF" w:rsidRPr="007F02A0" w:rsidRDefault="000128FF" w:rsidP="000128FF">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14:paraId="0E4ED670" w14:textId="77777777" w:rsidR="000128FF" w:rsidRPr="007F02A0" w:rsidRDefault="000128FF" w:rsidP="000128FF">
      <w:pPr>
        <w:spacing w:after="0" w:line="240" w:lineRule="auto"/>
        <w:ind w:firstLine="709"/>
        <w:contextualSpacing/>
        <w:rPr>
          <w:rFonts w:ascii="Times New Roman" w:hAnsi="Times New Roman"/>
          <w:sz w:val="24"/>
          <w:szCs w:val="24"/>
        </w:rPr>
      </w:pPr>
    </w:p>
    <w:p w14:paraId="0185396B"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 xml:space="preserve">256 </w:t>
      </w:r>
    </w:p>
    <w:p w14:paraId="6EF87038"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 xml:space="preserve">244 </w:t>
      </w:r>
      <w:r w:rsidRPr="007F02A0">
        <w:rPr>
          <w:rFonts w:ascii="Times New Roman" w:hAnsi="Times New Roman"/>
          <w:sz w:val="24"/>
          <w:szCs w:val="24"/>
        </w:rPr>
        <w:t>час</w:t>
      </w:r>
      <w:r>
        <w:rPr>
          <w:rFonts w:ascii="Times New Roman" w:hAnsi="Times New Roman"/>
          <w:sz w:val="24"/>
          <w:szCs w:val="24"/>
        </w:rPr>
        <w:t>а</w:t>
      </w:r>
    </w:p>
    <w:p w14:paraId="4BF616F2" w14:textId="77777777" w:rsidR="000128FF" w:rsidRPr="007F02A0" w:rsidRDefault="000128FF" w:rsidP="000128FF">
      <w:pPr>
        <w:spacing w:after="0" w:line="240" w:lineRule="auto"/>
        <w:ind w:firstLine="709"/>
        <w:contextualSpacing/>
        <w:rPr>
          <w:rFonts w:ascii="Times New Roman" w:hAnsi="Times New Roman"/>
          <w:sz w:val="24"/>
          <w:szCs w:val="24"/>
        </w:rPr>
      </w:pPr>
    </w:p>
    <w:p w14:paraId="3ADB1802"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Pr>
          <w:rFonts w:ascii="Times New Roman" w:hAnsi="Times New Roman"/>
          <w:sz w:val="24"/>
          <w:szCs w:val="24"/>
        </w:rPr>
        <w:t xml:space="preserve"> –</w:t>
      </w:r>
      <w:r w:rsidRPr="007F02A0">
        <w:rPr>
          <w:rFonts w:ascii="Times New Roman" w:hAnsi="Times New Roman"/>
          <w:sz w:val="24"/>
          <w:szCs w:val="24"/>
        </w:rPr>
        <w:t xml:space="preserve"> </w:t>
      </w:r>
      <w:r>
        <w:rPr>
          <w:rFonts w:ascii="Times New Roman" w:hAnsi="Times New Roman"/>
          <w:sz w:val="24"/>
          <w:szCs w:val="24"/>
        </w:rPr>
        <w:t>76</w:t>
      </w:r>
      <w:r w:rsidRPr="007F02A0">
        <w:rPr>
          <w:rFonts w:ascii="Times New Roman" w:hAnsi="Times New Roman"/>
          <w:sz w:val="24"/>
          <w:szCs w:val="24"/>
        </w:rPr>
        <w:t xml:space="preserve"> час</w:t>
      </w:r>
      <w:r>
        <w:rPr>
          <w:rFonts w:ascii="Times New Roman" w:hAnsi="Times New Roman"/>
          <w:sz w:val="24"/>
          <w:szCs w:val="24"/>
        </w:rPr>
        <w:t>ов</w:t>
      </w:r>
    </w:p>
    <w:p w14:paraId="0234D341"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Pr>
          <w:rFonts w:ascii="Times New Roman" w:hAnsi="Times New Roman"/>
          <w:sz w:val="24"/>
          <w:szCs w:val="24"/>
        </w:rPr>
        <w:t xml:space="preserve"> - часов</w:t>
      </w:r>
    </w:p>
    <w:p w14:paraId="3F9925E0"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Pr>
          <w:rFonts w:ascii="Times New Roman" w:hAnsi="Times New Roman"/>
          <w:sz w:val="24"/>
          <w:szCs w:val="24"/>
        </w:rPr>
        <w:t>–</w:t>
      </w:r>
      <w:r w:rsidRPr="003B0C2B">
        <w:rPr>
          <w:rFonts w:ascii="Times New Roman" w:hAnsi="Times New Roman"/>
          <w:sz w:val="24"/>
          <w:szCs w:val="24"/>
        </w:rPr>
        <w:t xml:space="preserve"> </w:t>
      </w:r>
      <w:r>
        <w:rPr>
          <w:rFonts w:ascii="Times New Roman" w:hAnsi="Times New Roman"/>
          <w:sz w:val="24"/>
          <w:szCs w:val="24"/>
        </w:rPr>
        <w:t>72</w:t>
      </w:r>
      <w:r w:rsidRPr="007F02A0">
        <w:rPr>
          <w:rFonts w:ascii="Times New Roman" w:hAnsi="Times New Roman"/>
          <w:sz w:val="24"/>
          <w:szCs w:val="24"/>
        </w:rPr>
        <w:t xml:space="preserve"> час</w:t>
      </w:r>
      <w:r>
        <w:rPr>
          <w:rFonts w:ascii="Times New Roman" w:hAnsi="Times New Roman"/>
          <w:sz w:val="24"/>
          <w:szCs w:val="24"/>
        </w:rPr>
        <w:t>а</w:t>
      </w:r>
    </w:p>
    <w:p w14:paraId="714EE43B" w14:textId="77777777" w:rsidR="000128FF" w:rsidRPr="007F02A0" w:rsidRDefault="000128FF" w:rsidP="000128FF">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Pr>
          <w:rFonts w:ascii="Times New Roman" w:hAnsi="Times New Roman"/>
          <w:sz w:val="24"/>
          <w:szCs w:val="24"/>
        </w:rPr>
        <w:t>–</w:t>
      </w:r>
      <w:r w:rsidRPr="007F02A0">
        <w:rPr>
          <w:rFonts w:ascii="Times New Roman" w:hAnsi="Times New Roman"/>
          <w:sz w:val="24"/>
          <w:szCs w:val="24"/>
        </w:rPr>
        <w:t xml:space="preserve"> </w:t>
      </w:r>
      <w:r w:rsidRPr="003B0C2B">
        <w:rPr>
          <w:rFonts w:ascii="Times New Roman" w:hAnsi="Times New Roman"/>
          <w:sz w:val="24"/>
          <w:szCs w:val="24"/>
        </w:rPr>
        <w:t>108</w:t>
      </w:r>
      <w:r w:rsidRPr="007F02A0">
        <w:rPr>
          <w:rFonts w:ascii="Times New Roman" w:hAnsi="Times New Roman"/>
          <w:sz w:val="24"/>
          <w:szCs w:val="24"/>
        </w:rPr>
        <w:t xml:space="preserve"> часов</w:t>
      </w:r>
    </w:p>
    <w:p w14:paraId="7A96A4D0" w14:textId="77777777" w:rsidR="000128FF" w:rsidRDefault="000128FF" w:rsidP="000128FF">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p>
    <w:p w14:paraId="003DC9A9" w14:textId="77777777" w:rsidR="000128FF" w:rsidRDefault="000128FF" w:rsidP="000128FF">
      <w:pPr>
        <w:spacing w:after="0" w:line="240" w:lineRule="auto"/>
        <w:ind w:firstLine="709"/>
        <w:contextualSpacing/>
        <w:jc w:val="both"/>
        <w:rPr>
          <w:rFonts w:ascii="Times New Roman" w:hAnsi="Times New Roman"/>
          <w:sz w:val="24"/>
          <w:szCs w:val="24"/>
        </w:rPr>
      </w:pPr>
    </w:p>
    <w:p w14:paraId="5D6E02E1" w14:textId="77777777" w:rsidR="000128FF" w:rsidRDefault="000128FF" w:rsidP="000128FF">
      <w:pPr>
        <w:spacing w:after="0" w:line="240" w:lineRule="auto"/>
        <w:ind w:firstLine="709"/>
        <w:contextualSpacing/>
        <w:jc w:val="both"/>
        <w:rPr>
          <w:rStyle w:val="a5"/>
          <w:rFonts w:ascii="Times New Roman" w:hAnsi="Times New Roman"/>
          <w:i w:val="0"/>
          <w:sz w:val="24"/>
          <w:szCs w:val="24"/>
        </w:rPr>
        <w:sectPr w:rsidR="000128FF" w:rsidSect="00DE7CF1">
          <w:pgSz w:w="11906" w:h="16838"/>
          <w:pgMar w:top="1134" w:right="850" w:bottom="1134" w:left="1701" w:header="708" w:footer="708" w:gutter="0"/>
          <w:cols w:space="708"/>
          <w:docGrid w:linePitch="360"/>
        </w:sectPr>
      </w:pPr>
    </w:p>
    <w:p w14:paraId="60714B34" w14:textId="77777777" w:rsidR="000128FF" w:rsidRPr="007F02A0" w:rsidRDefault="000128FF" w:rsidP="000128FF">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755EED78" w14:textId="77777777" w:rsidR="000128FF" w:rsidRPr="007F02A0" w:rsidRDefault="000128FF" w:rsidP="000128FF">
      <w:pPr>
        <w:spacing w:after="0"/>
        <w:jc w:val="center"/>
        <w:rPr>
          <w:rFonts w:ascii="Times New Roman" w:hAnsi="Times New Roman"/>
          <w:b/>
          <w:caps/>
          <w:sz w:val="24"/>
          <w:szCs w:val="24"/>
        </w:rPr>
      </w:pPr>
    </w:p>
    <w:p w14:paraId="55C8FDCB" w14:textId="77777777" w:rsidR="000128FF" w:rsidRDefault="000128FF" w:rsidP="000128FF">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p w14:paraId="1ABD2F7D" w14:textId="77777777" w:rsidR="000128FF" w:rsidRDefault="000128FF" w:rsidP="000128FF">
      <w:pPr>
        <w:spacing w:after="0" w:line="240" w:lineRule="auto"/>
        <w:ind w:firstLine="709"/>
        <w:contextualSpacing/>
        <w:jc w:val="both"/>
        <w:rPr>
          <w:rFonts w:ascii="Times New Roman" w:hAnsi="Times New Roman"/>
          <w:b/>
          <w:sz w:val="24"/>
          <w:szCs w:val="24"/>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2557"/>
        <w:gridCol w:w="742"/>
        <w:gridCol w:w="882"/>
        <w:gridCol w:w="759"/>
        <w:gridCol w:w="1667"/>
        <w:gridCol w:w="1334"/>
        <w:gridCol w:w="1772"/>
        <w:gridCol w:w="523"/>
        <w:gridCol w:w="896"/>
        <w:gridCol w:w="1404"/>
      </w:tblGrid>
      <w:tr w:rsidR="000128FF" w:rsidRPr="00205144" w14:paraId="7F0D76BE" w14:textId="77777777" w:rsidTr="007176F8">
        <w:trPr>
          <w:trHeight w:val="77"/>
          <w:jc w:val="center"/>
        </w:trPr>
        <w:tc>
          <w:tcPr>
            <w:tcW w:w="706" w:type="pct"/>
            <w:vMerge w:val="restart"/>
            <w:tcBorders>
              <w:bottom w:val="single" w:sz="4" w:space="0" w:color="auto"/>
            </w:tcBorders>
            <w:vAlign w:val="center"/>
          </w:tcPr>
          <w:p w14:paraId="66D3809C" w14:textId="77777777" w:rsidR="000128FF" w:rsidRPr="00205144" w:rsidRDefault="000128FF" w:rsidP="007176F8">
            <w:pPr>
              <w:suppressAutoHyphens/>
              <w:spacing w:after="0"/>
              <w:ind w:left="-57" w:right="-57"/>
              <w:jc w:val="center"/>
              <w:rPr>
                <w:rFonts w:ascii="Times New Roman" w:hAnsi="Times New Roman"/>
              </w:rPr>
            </w:pPr>
            <w:r w:rsidRPr="00205144">
              <w:rPr>
                <w:rFonts w:ascii="Times New Roman" w:hAnsi="Times New Roman"/>
              </w:rPr>
              <w:t>Коды профессиональных общих компетенций</w:t>
            </w:r>
          </w:p>
        </w:tc>
        <w:tc>
          <w:tcPr>
            <w:tcW w:w="876" w:type="pct"/>
            <w:vMerge w:val="restart"/>
            <w:tcBorders>
              <w:bottom w:val="single" w:sz="4" w:space="0" w:color="auto"/>
            </w:tcBorders>
            <w:vAlign w:val="center"/>
          </w:tcPr>
          <w:p w14:paraId="5AF9D555" w14:textId="77777777" w:rsidR="000128FF" w:rsidRPr="00205144" w:rsidRDefault="000128FF" w:rsidP="007176F8">
            <w:pPr>
              <w:suppressAutoHyphens/>
              <w:spacing w:after="0"/>
              <w:ind w:left="-57" w:right="-57"/>
              <w:jc w:val="center"/>
              <w:rPr>
                <w:rFonts w:ascii="Times New Roman" w:hAnsi="Times New Roman"/>
              </w:rPr>
            </w:pPr>
            <w:r w:rsidRPr="00205144">
              <w:rPr>
                <w:rFonts w:ascii="Times New Roman" w:hAnsi="Times New Roman"/>
              </w:rPr>
              <w:t>Наименования разделов профессионального модуля</w:t>
            </w:r>
          </w:p>
        </w:tc>
        <w:tc>
          <w:tcPr>
            <w:tcW w:w="254" w:type="pct"/>
            <w:vMerge w:val="restart"/>
            <w:tcBorders>
              <w:bottom w:val="single" w:sz="4" w:space="0" w:color="auto"/>
            </w:tcBorders>
            <w:vAlign w:val="center"/>
          </w:tcPr>
          <w:p w14:paraId="3D7A16F7" w14:textId="77777777" w:rsidR="000128FF" w:rsidRPr="00205144" w:rsidRDefault="000128FF" w:rsidP="007176F8">
            <w:pPr>
              <w:spacing w:after="0"/>
              <w:jc w:val="center"/>
              <w:rPr>
                <w:rFonts w:ascii="Times New Roman" w:hAnsi="Times New Roman"/>
              </w:rPr>
            </w:pPr>
            <w:r w:rsidRPr="00205144">
              <w:rPr>
                <w:rFonts w:ascii="Times New Roman" w:hAnsi="Times New Roman"/>
                <w:iCs/>
              </w:rPr>
              <w:t>Всего, час.</w:t>
            </w:r>
          </w:p>
        </w:tc>
        <w:tc>
          <w:tcPr>
            <w:tcW w:w="302" w:type="pct"/>
            <w:vMerge w:val="restart"/>
            <w:tcBorders>
              <w:bottom w:val="single" w:sz="4" w:space="0" w:color="auto"/>
            </w:tcBorders>
            <w:textDirection w:val="btLr"/>
            <w:vAlign w:val="center"/>
          </w:tcPr>
          <w:p w14:paraId="0FCFC997" w14:textId="77777777" w:rsidR="000128FF" w:rsidRPr="00205144" w:rsidRDefault="000128FF" w:rsidP="007176F8">
            <w:pPr>
              <w:spacing w:after="0"/>
              <w:ind w:left="113" w:right="113"/>
              <w:jc w:val="center"/>
              <w:rPr>
                <w:rFonts w:ascii="Times New Roman" w:hAnsi="Times New Roman"/>
              </w:rPr>
            </w:pPr>
            <w:r w:rsidRPr="00205144">
              <w:rPr>
                <w:rFonts w:ascii="Times New Roman" w:hAnsi="Times New Roman"/>
                <w:iCs/>
              </w:rPr>
              <w:t>В т.ч. в форме практической. подготовки</w:t>
            </w:r>
          </w:p>
        </w:tc>
        <w:tc>
          <w:tcPr>
            <w:tcW w:w="2863" w:type="pct"/>
            <w:gridSpan w:val="7"/>
            <w:tcBorders>
              <w:bottom w:val="single" w:sz="4" w:space="0" w:color="auto"/>
            </w:tcBorders>
          </w:tcPr>
          <w:p w14:paraId="317560C0" w14:textId="77777777" w:rsidR="000128FF" w:rsidRPr="00205144" w:rsidRDefault="000128FF" w:rsidP="007176F8">
            <w:pPr>
              <w:suppressAutoHyphens/>
              <w:spacing w:after="0"/>
              <w:jc w:val="center"/>
              <w:rPr>
                <w:rFonts w:ascii="Times New Roman" w:hAnsi="Times New Roman"/>
              </w:rPr>
            </w:pPr>
            <w:r w:rsidRPr="00205144">
              <w:rPr>
                <w:rFonts w:ascii="Times New Roman" w:hAnsi="Times New Roman"/>
              </w:rPr>
              <w:t xml:space="preserve">Объем профессионального модуля, </w:t>
            </w:r>
            <w:proofErr w:type="spellStart"/>
            <w:r w:rsidRPr="00205144">
              <w:rPr>
                <w:rFonts w:ascii="Times New Roman" w:hAnsi="Times New Roman"/>
              </w:rPr>
              <w:t>ак</w:t>
            </w:r>
            <w:proofErr w:type="spellEnd"/>
            <w:r w:rsidRPr="00205144">
              <w:rPr>
                <w:rFonts w:ascii="Times New Roman" w:hAnsi="Times New Roman"/>
              </w:rPr>
              <w:t>. час.</w:t>
            </w:r>
          </w:p>
        </w:tc>
      </w:tr>
      <w:tr w:rsidR="000128FF" w:rsidRPr="00205144" w14:paraId="51B188DE" w14:textId="77777777" w:rsidTr="007176F8">
        <w:trPr>
          <w:trHeight w:val="58"/>
          <w:jc w:val="center"/>
        </w:trPr>
        <w:tc>
          <w:tcPr>
            <w:tcW w:w="706" w:type="pct"/>
            <w:vMerge/>
          </w:tcPr>
          <w:p w14:paraId="429164CA" w14:textId="77777777" w:rsidR="000128FF" w:rsidRPr="00205144" w:rsidRDefault="000128FF" w:rsidP="007176F8">
            <w:pPr>
              <w:spacing w:after="0"/>
              <w:rPr>
                <w:rFonts w:ascii="Times New Roman" w:hAnsi="Times New Roman"/>
                <w:i/>
              </w:rPr>
            </w:pPr>
          </w:p>
        </w:tc>
        <w:tc>
          <w:tcPr>
            <w:tcW w:w="876" w:type="pct"/>
            <w:vMerge/>
            <w:vAlign w:val="center"/>
          </w:tcPr>
          <w:p w14:paraId="5ED46655" w14:textId="77777777" w:rsidR="000128FF" w:rsidRPr="00205144" w:rsidRDefault="000128FF" w:rsidP="007176F8">
            <w:pPr>
              <w:spacing w:after="0"/>
              <w:rPr>
                <w:rFonts w:ascii="Times New Roman" w:hAnsi="Times New Roman"/>
                <w:i/>
              </w:rPr>
            </w:pPr>
          </w:p>
        </w:tc>
        <w:tc>
          <w:tcPr>
            <w:tcW w:w="254" w:type="pct"/>
            <w:vMerge/>
            <w:vAlign w:val="center"/>
          </w:tcPr>
          <w:p w14:paraId="1566B9A0" w14:textId="77777777" w:rsidR="000128FF" w:rsidRPr="00205144" w:rsidRDefault="000128FF" w:rsidP="007176F8">
            <w:pPr>
              <w:spacing w:after="0"/>
              <w:rPr>
                <w:rFonts w:ascii="Times New Roman" w:hAnsi="Times New Roman"/>
                <w:i/>
                <w:iCs/>
              </w:rPr>
            </w:pPr>
          </w:p>
        </w:tc>
        <w:tc>
          <w:tcPr>
            <w:tcW w:w="302" w:type="pct"/>
            <w:vMerge/>
            <w:shd w:val="clear" w:color="auto" w:fill="FFFF00"/>
          </w:tcPr>
          <w:p w14:paraId="20EBF470" w14:textId="77777777" w:rsidR="000128FF" w:rsidRPr="00205144" w:rsidRDefault="000128FF" w:rsidP="007176F8">
            <w:pPr>
              <w:suppressAutoHyphens/>
              <w:spacing w:after="0"/>
              <w:jc w:val="center"/>
              <w:rPr>
                <w:rFonts w:ascii="Times New Roman" w:hAnsi="Times New Roman"/>
              </w:rPr>
            </w:pPr>
          </w:p>
        </w:tc>
        <w:tc>
          <w:tcPr>
            <w:tcW w:w="2074" w:type="pct"/>
            <w:gridSpan w:val="5"/>
          </w:tcPr>
          <w:p w14:paraId="170D20D7" w14:textId="77777777" w:rsidR="000128FF" w:rsidRPr="00205144" w:rsidRDefault="000128FF" w:rsidP="007176F8">
            <w:pPr>
              <w:suppressAutoHyphens/>
              <w:spacing w:after="0"/>
              <w:jc w:val="center"/>
              <w:rPr>
                <w:rFonts w:ascii="Times New Roman" w:hAnsi="Times New Roman"/>
              </w:rPr>
            </w:pPr>
            <w:r w:rsidRPr="00205144">
              <w:rPr>
                <w:rFonts w:ascii="Times New Roman" w:hAnsi="Times New Roman"/>
              </w:rPr>
              <w:t>Обучение по МДК</w:t>
            </w:r>
          </w:p>
        </w:tc>
        <w:tc>
          <w:tcPr>
            <w:tcW w:w="788" w:type="pct"/>
            <w:gridSpan w:val="2"/>
            <w:vMerge w:val="restart"/>
            <w:vAlign w:val="center"/>
          </w:tcPr>
          <w:p w14:paraId="6DB19BC3" w14:textId="77777777" w:rsidR="000128FF" w:rsidRPr="00205144" w:rsidRDefault="000128FF" w:rsidP="007176F8">
            <w:pPr>
              <w:suppressAutoHyphens/>
              <w:spacing w:after="0"/>
              <w:jc w:val="center"/>
              <w:rPr>
                <w:rFonts w:ascii="Times New Roman" w:hAnsi="Times New Roman"/>
              </w:rPr>
            </w:pPr>
            <w:r w:rsidRPr="00205144">
              <w:rPr>
                <w:rFonts w:ascii="Times New Roman" w:hAnsi="Times New Roman"/>
              </w:rPr>
              <w:t>Практики</w:t>
            </w:r>
          </w:p>
        </w:tc>
      </w:tr>
      <w:tr w:rsidR="000128FF" w:rsidRPr="00205144" w14:paraId="51DF21C7" w14:textId="77777777" w:rsidTr="007176F8">
        <w:trPr>
          <w:jc w:val="center"/>
        </w:trPr>
        <w:tc>
          <w:tcPr>
            <w:tcW w:w="706" w:type="pct"/>
            <w:vMerge/>
          </w:tcPr>
          <w:p w14:paraId="22DC7E66" w14:textId="77777777" w:rsidR="000128FF" w:rsidRPr="00205144" w:rsidRDefault="000128FF" w:rsidP="007176F8">
            <w:pPr>
              <w:spacing w:after="0"/>
              <w:rPr>
                <w:rFonts w:ascii="Times New Roman" w:hAnsi="Times New Roman"/>
                <w:i/>
              </w:rPr>
            </w:pPr>
          </w:p>
        </w:tc>
        <w:tc>
          <w:tcPr>
            <w:tcW w:w="876" w:type="pct"/>
            <w:vMerge/>
            <w:vAlign w:val="center"/>
          </w:tcPr>
          <w:p w14:paraId="7FE9C90C" w14:textId="77777777" w:rsidR="000128FF" w:rsidRPr="00205144" w:rsidRDefault="000128FF" w:rsidP="007176F8">
            <w:pPr>
              <w:spacing w:after="0"/>
              <w:rPr>
                <w:rFonts w:ascii="Times New Roman" w:hAnsi="Times New Roman"/>
                <w:i/>
              </w:rPr>
            </w:pPr>
          </w:p>
        </w:tc>
        <w:tc>
          <w:tcPr>
            <w:tcW w:w="254" w:type="pct"/>
            <w:vMerge/>
            <w:vAlign w:val="center"/>
          </w:tcPr>
          <w:p w14:paraId="46D2C1D4" w14:textId="77777777" w:rsidR="000128FF" w:rsidRPr="00205144" w:rsidRDefault="000128FF" w:rsidP="007176F8">
            <w:pPr>
              <w:spacing w:after="0"/>
              <w:rPr>
                <w:rFonts w:ascii="Times New Roman" w:hAnsi="Times New Roman"/>
                <w:i/>
                <w:iCs/>
              </w:rPr>
            </w:pPr>
          </w:p>
        </w:tc>
        <w:tc>
          <w:tcPr>
            <w:tcW w:w="302" w:type="pct"/>
            <w:vMerge/>
            <w:shd w:val="clear" w:color="auto" w:fill="FFFF00"/>
          </w:tcPr>
          <w:p w14:paraId="1E62AE38" w14:textId="77777777" w:rsidR="000128FF" w:rsidRPr="00205144" w:rsidRDefault="000128FF" w:rsidP="007176F8">
            <w:pPr>
              <w:suppressAutoHyphens/>
              <w:spacing w:after="0"/>
              <w:jc w:val="center"/>
              <w:rPr>
                <w:rFonts w:ascii="Times New Roman" w:hAnsi="Times New Roman"/>
              </w:rPr>
            </w:pPr>
          </w:p>
        </w:tc>
        <w:tc>
          <w:tcPr>
            <w:tcW w:w="260" w:type="pct"/>
            <w:vMerge w:val="restart"/>
          </w:tcPr>
          <w:p w14:paraId="4AC269C4" w14:textId="77777777" w:rsidR="000128FF" w:rsidRPr="00205144" w:rsidRDefault="000128FF" w:rsidP="007176F8">
            <w:pPr>
              <w:suppressAutoHyphens/>
              <w:spacing w:after="0"/>
              <w:jc w:val="center"/>
              <w:rPr>
                <w:rFonts w:ascii="Times New Roman" w:hAnsi="Times New Roman"/>
              </w:rPr>
            </w:pPr>
            <w:r w:rsidRPr="00205144">
              <w:rPr>
                <w:rFonts w:ascii="Times New Roman" w:hAnsi="Times New Roman"/>
              </w:rPr>
              <w:t>Всего</w:t>
            </w:r>
          </w:p>
          <w:p w14:paraId="1F6072BA" w14:textId="77777777" w:rsidR="000128FF" w:rsidRPr="00205144" w:rsidRDefault="000128FF" w:rsidP="007176F8">
            <w:pPr>
              <w:suppressAutoHyphens/>
              <w:spacing w:after="0"/>
              <w:jc w:val="center"/>
              <w:rPr>
                <w:rFonts w:ascii="Times New Roman" w:hAnsi="Times New Roman"/>
              </w:rPr>
            </w:pPr>
          </w:p>
        </w:tc>
        <w:tc>
          <w:tcPr>
            <w:tcW w:w="1814" w:type="pct"/>
            <w:gridSpan w:val="4"/>
          </w:tcPr>
          <w:p w14:paraId="521DF9F9" w14:textId="77777777" w:rsidR="000128FF" w:rsidRPr="00205144" w:rsidRDefault="000128FF" w:rsidP="007176F8">
            <w:pPr>
              <w:suppressAutoHyphens/>
              <w:spacing w:after="0"/>
              <w:jc w:val="center"/>
              <w:rPr>
                <w:rFonts w:ascii="Times New Roman" w:hAnsi="Times New Roman"/>
              </w:rPr>
            </w:pPr>
            <w:r w:rsidRPr="00205144">
              <w:rPr>
                <w:rFonts w:ascii="Times New Roman" w:hAnsi="Times New Roman"/>
              </w:rPr>
              <w:t>В том числе</w:t>
            </w:r>
          </w:p>
        </w:tc>
        <w:tc>
          <w:tcPr>
            <w:tcW w:w="788" w:type="pct"/>
            <w:gridSpan w:val="2"/>
            <w:vMerge/>
            <w:vAlign w:val="center"/>
          </w:tcPr>
          <w:p w14:paraId="630BAC55" w14:textId="77777777" w:rsidR="000128FF" w:rsidRPr="00205144" w:rsidRDefault="000128FF" w:rsidP="007176F8">
            <w:pPr>
              <w:suppressAutoHyphens/>
              <w:spacing w:after="0"/>
              <w:jc w:val="center"/>
              <w:rPr>
                <w:rFonts w:ascii="Times New Roman" w:hAnsi="Times New Roman"/>
                <w:i/>
              </w:rPr>
            </w:pPr>
          </w:p>
        </w:tc>
      </w:tr>
      <w:tr w:rsidR="000128FF" w:rsidRPr="00205144" w14:paraId="5CCA90A9" w14:textId="77777777" w:rsidTr="007176F8">
        <w:trPr>
          <w:cantSplit/>
          <w:trHeight w:val="1415"/>
          <w:jc w:val="center"/>
        </w:trPr>
        <w:tc>
          <w:tcPr>
            <w:tcW w:w="706" w:type="pct"/>
            <w:vMerge/>
          </w:tcPr>
          <w:p w14:paraId="781FB485" w14:textId="77777777" w:rsidR="000128FF" w:rsidRPr="00205144" w:rsidRDefault="000128FF" w:rsidP="007176F8">
            <w:pPr>
              <w:spacing w:after="0"/>
              <w:rPr>
                <w:rFonts w:ascii="Times New Roman" w:hAnsi="Times New Roman"/>
                <w:i/>
              </w:rPr>
            </w:pPr>
          </w:p>
        </w:tc>
        <w:tc>
          <w:tcPr>
            <w:tcW w:w="876" w:type="pct"/>
            <w:vMerge/>
            <w:vAlign w:val="center"/>
          </w:tcPr>
          <w:p w14:paraId="735D3B5D" w14:textId="77777777" w:rsidR="000128FF" w:rsidRPr="00205144" w:rsidRDefault="000128FF" w:rsidP="007176F8">
            <w:pPr>
              <w:spacing w:after="0"/>
              <w:rPr>
                <w:rFonts w:ascii="Times New Roman" w:hAnsi="Times New Roman"/>
                <w:i/>
              </w:rPr>
            </w:pPr>
          </w:p>
        </w:tc>
        <w:tc>
          <w:tcPr>
            <w:tcW w:w="254" w:type="pct"/>
            <w:vMerge/>
            <w:vAlign w:val="center"/>
          </w:tcPr>
          <w:p w14:paraId="5ABB5219" w14:textId="77777777" w:rsidR="000128FF" w:rsidRPr="00205144" w:rsidRDefault="000128FF" w:rsidP="007176F8">
            <w:pPr>
              <w:spacing w:after="0"/>
              <w:rPr>
                <w:rFonts w:ascii="Times New Roman" w:hAnsi="Times New Roman"/>
                <w:i/>
              </w:rPr>
            </w:pPr>
          </w:p>
        </w:tc>
        <w:tc>
          <w:tcPr>
            <w:tcW w:w="302" w:type="pct"/>
            <w:vMerge/>
            <w:shd w:val="clear" w:color="auto" w:fill="FFFF00"/>
          </w:tcPr>
          <w:p w14:paraId="5F4977E6" w14:textId="77777777" w:rsidR="000128FF" w:rsidRPr="00205144" w:rsidRDefault="000128FF" w:rsidP="007176F8">
            <w:pPr>
              <w:suppressAutoHyphens/>
              <w:spacing w:after="0"/>
              <w:jc w:val="center"/>
              <w:rPr>
                <w:rFonts w:ascii="Times New Roman" w:hAnsi="Times New Roman"/>
                <w:i/>
              </w:rPr>
            </w:pPr>
          </w:p>
        </w:tc>
        <w:tc>
          <w:tcPr>
            <w:tcW w:w="260" w:type="pct"/>
            <w:vMerge/>
          </w:tcPr>
          <w:p w14:paraId="2089A532" w14:textId="77777777" w:rsidR="000128FF" w:rsidRPr="00205144" w:rsidRDefault="000128FF" w:rsidP="007176F8">
            <w:pPr>
              <w:suppressAutoHyphens/>
              <w:spacing w:after="0"/>
              <w:jc w:val="center"/>
              <w:rPr>
                <w:rFonts w:ascii="Times New Roman" w:hAnsi="Times New Roman"/>
                <w:i/>
              </w:rPr>
            </w:pPr>
          </w:p>
        </w:tc>
        <w:tc>
          <w:tcPr>
            <w:tcW w:w="571" w:type="pct"/>
            <w:vAlign w:val="center"/>
          </w:tcPr>
          <w:p w14:paraId="5B93458E" w14:textId="77777777" w:rsidR="000128FF" w:rsidRPr="00205144" w:rsidRDefault="000128FF" w:rsidP="007176F8">
            <w:pPr>
              <w:suppressAutoHyphens/>
              <w:spacing w:after="0"/>
              <w:ind w:left="-57" w:right="-57"/>
              <w:jc w:val="center"/>
              <w:rPr>
                <w:rFonts w:ascii="Times New Roman" w:hAnsi="Times New Roman"/>
                <w:color w:val="000000"/>
              </w:rPr>
            </w:pPr>
            <w:r w:rsidRPr="00205144">
              <w:rPr>
                <w:rFonts w:ascii="Times New Roman" w:hAnsi="Times New Roman"/>
                <w:color w:val="000000"/>
              </w:rPr>
              <w:t>Лабораторных и практических занятий</w:t>
            </w:r>
          </w:p>
          <w:p w14:paraId="3BE042FC" w14:textId="77777777" w:rsidR="000128FF" w:rsidRPr="00205144" w:rsidRDefault="000128FF" w:rsidP="007176F8">
            <w:pPr>
              <w:suppressAutoHyphens/>
              <w:spacing w:after="0"/>
              <w:ind w:left="-57" w:right="-57"/>
              <w:jc w:val="center"/>
              <w:rPr>
                <w:rFonts w:ascii="Times New Roman" w:hAnsi="Times New Roman"/>
                <w:color w:val="000000"/>
              </w:rPr>
            </w:pPr>
          </w:p>
          <w:p w14:paraId="257694B1" w14:textId="77777777" w:rsidR="000128FF" w:rsidRPr="00205144" w:rsidRDefault="000128FF" w:rsidP="007176F8">
            <w:pPr>
              <w:suppressAutoHyphens/>
              <w:spacing w:after="0"/>
              <w:ind w:left="-57" w:right="-57"/>
              <w:jc w:val="center"/>
              <w:rPr>
                <w:rFonts w:ascii="Times New Roman" w:hAnsi="Times New Roman"/>
                <w:i/>
              </w:rPr>
            </w:pPr>
          </w:p>
        </w:tc>
        <w:tc>
          <w:tcPr>
            <w:tcW w:w="457" w:type="pct"/>
            <w:vAlign w:val="center"/>
          </w:tcPr>
          <w:p w14:paraId="5133074B" w14:textId="77777777" w:rsidR="000128FF" w:rsidRPr="00205144" w:rsidRDefault="000128FF" w:rsidP="007176F8">
            <w:pPr>
              <w:suppressAutoHyphens/>
              <w:spacing w:after="0"/>
              <w:ind w:left="-57" w:right="-57"/>
              <w:jc w:val="center"/>
              <w:rPr>
                <w:rFonts w:ascii="Times New Roman" w:hAnsi="Times New Roman"/>
                <w:color w:val="000000"/>
              </w:rPr>
            </w:pPr>
            <w:r w:rsidRPr="00205144">
              <w:rPr>
                <w:rFonts w:ascii="Times New Roman" w:hAnsi="Times New Roman"/>
              </w:rPr>
              <w:t>Курсовых работ (проектов)</w:t>
            </w:r>
          </w:p>
          <w:p w14:paraId="2DAB9C8B" w14:textId="77777777" w:rsidR="000128FF" w:rsidRPr="00205144" w:rsidRDefault="000128FF" w:rsidP="007176F8">
            <w:pPr>
              <w:suppressAutoHyphens/>
              <w:spacing w:after="0"/>
              <w:jc w:val="center"/>
              <w:rPr>
                <w:rFonts w:ascii="Times New Roman" w:hAnsi="Times New Roman"/>
                <w:iCs/>
              </w:rPr>
            </w:pPr>
          </w:p>
        </w:tc>
        <w:tc>
          <w:tcPr>
            <w:tcW w:w="607" w:type="pct"/>
            <w:vAlign w:val="center"/>
          </w:tcPr>
          <w:p w14:paraId="2BA1413C" w14:textId="77777777" w:rsidR="000128FF" w:rsidRPr="00205144" w:rsidRDefault="000128FF" w:rsidP="000128FF">
            <w:pPr>
              <w:suppressAutoHyphens/>
              <w:spacing w:after="0"/>
              <w:ind w:left="-57" w:right="-57"/>
              <w:jc w:val="center"/>
              <w:rPr>
                <w:rFonts w:ascii="Times New Roman" w:hAnsi="Times New Roman"/>
                <w:color w:val="000000"/>
              </w:rPr>
            </w:pPr>
            <w:r w:rsidRPr="00205144">
              <w:rPr>
                <w:rFonts w:ascii="Times New Roman" w:hAnsi="Times New Roman"/>
              </w:rPr>
              <w:t>Самостоятельная работа</w:t>
            </w:r>
          </w:p>
        </w:tc>
        <w:tc>
          <w:tcPr>
            <w:tcW w:w="179" w:type="pct"/>
            <w:textDirection w:val="btLr"/>
            <w:vAlign w:val="center"/>
          </w:tcPr>
          <w:p w14:paraId="6450723C" w14:textId="77777777" w:rsidR="000128FF" w:rsidRPr="00205144" w:rsidRDefault="000128FF" w:rsidP="007176F8">
            <w:pPr>
              <w:suppressAutoHyphens/>
              <w:spacing w:after="0"/>
              <w:ind w:left="-57" w:right="-57"/>
              <w:jc w:val="center"/>
              <w:rPr>
                <w:rFonts w:ascii="Times New Roman" w:hAnsi="Times New Roman"/>
              </w:rPr>
            </w:pPr>
            <w:r w:rsidRPr="00205144">
              <w:rPr>
                <w:rFonts w:ascii="Times New Roman" w:hAnsi="Times New Roman"/>
              </w:rPr>
              <w:t>Промежуточная аттестация</w:t>
            </w:r>
          </w:p>
        </w:tc>
        <w:tc>
          <w:tcPr>
            <w:tcW w:w="307" w:type="pct"/>
            <w:vAlign w:val="center"/>
          </w:tcPr>
          <w:p w14:paraId="7D3B6706" w14:textId="77777777" w:rsidR="000128FF" w:rsidRPr="00205144" w:rsidRDefault="000128FF" w:rsidP="007176F8">
            <w:pPr>
              <w:suppressAutoHyphens/>
              <w:spacing w:after="0"/>
              <w:ind w:left="-57" w:right="-57"/>
              <w:jc w:val="center"/>
              <w:rPr>
                <w:rFonts w:ascii="Times New Roman" w:hAnsi="Times New Roman"/>
              </w:rPr>
            </w:pPr>
            <w:r w:rsidRPr="00205144">
              <w:rPr>
                <w:rFonts w:ascii="Times New Roman" w:hAnsi="Times New Roman"/>
              </w:rPr>
              <w:t>Учебная</w:t>
            </w:r>
          </w:p>
          <w:p w14:paraId="6AEC3B5A" w14:textId="77777777" w:rsidR="000128FF" w:rsidRPr="00205144" w:rsidRDefault="000128FF" w:rsidP="007176F8">
            <w:pPr>
              <w:suppressAutoHyphens/>
              <w:spacing w:after="0"/>
              <w:ind w:left="-57" w:right="-57"/>
              <w:jc w:val="center"/>
              <w:rPr>
                <w:rFonts w:ascii="Times New Roman" w:hAnsi="Times New Roman"/>
                <w:i/>
              </w:rPr>
            </w:pPr>
          </w:p>
        </w:tc>
        <w:tc>
          <w:tcPr>
            <w:tcW w:w="481" w:type="pct"/>
            <w:vAlign w:val="center"/>
          </w:tcPr>
          <w:p w14:paraId="03ADD460" w14:textId="77777777" w:rsidR="000128FF" w:rsidRPr="00205144" w:rsidRDefault="000128FF" w:rsidP="007176F8">
            <w:pPr>
              <w:suppressAutoHyphens/>
              <w:spacing w:after="0"/>
              <w:ind w:left="-57" w:right="-57"/>
              <w:jc w:val="center"/>
              <w:rPr>
                <w:rFonts w:ascii="Times New Roman" w:hAnsi="Times New Roman"/>
              </w:rPr>
            </w:pPr>
            <w:r w:rsidRPr="00205144">
              <w:rPr>
                <w:rFonts w:ascii="Times New Roman" w:hAnsi="Times New Roman"/>
              </w:rPr>
              <w:t>Производственная</w:t>
            </w:r>
          </w:p>
          <w:p w14:paraId="3EB910E9" w14:textId="77777777" w:rsidR="000128FF" w:rsidRPr="00205144" w:rsidRDefault="000128FF" w:rsidP="007176F8">
            <w:pPr>
              <w:suppressAutoHyphens/>
              <w:spacing w:after="0"/>
              <w:ind w:left="-57" w:right="-57"/>
              <w:jc w:val="center"/>
              <w:rPr>
                <w:rFonts w:ascii="Times New Roman" w:hAnsi="Times New Roman"/>
                <w:i/>
              </w:rPr>
            </w:pPr>
          </w:p>
        </w:tc>
      </w:tr>
      <w:tr w:rsidR="000128FF" w:rsidRPr="00205144" w14:paraId="71CAE8DB" w14:textId="77777777" w:rsidTr="007176F8">
        <w:trPr>
          <w:trHeight w:val="77"/>
          <w:jc w:val="center"/>
        </w:trPr>
        <w:tc>
          <w:tcPr>
            <w:tcW w:w="706" w:type="pct"/>
            <w:vAlign w:val="center"/>
          </w:tcPr>
          <w:p w14:paraId="621C9150"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1</w:t>
            </w:r>
          </w:p>
        </w:tc>
        <w:tc>
          <w:tcPr>
            <w:tcW w:w="876" w:type="pct"/>
            <w:vAlign w:val="center"/>
          </w:tcPr>
          <w:p w14:paraId="7CFF95CE"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2</w:t>
            </w:r>
          </w:p>
        </w:tc>
        <w:tc>
          <w:tcPr>
            <w:tcW w:w="254" w:type="pct"/>
            <w:vAlign w:val="center"/>
          </w:tcPr>
          <w:p w14:paraId="742307AE"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3</w:t>
            </w:r>
          </w:p>
        </w:tc>
        <w:tc>
          <w:tcPr>
            <w:tcW w:w="302" w:type="pct"/>
            <w:vAlign w:val="center"/>
          </w:tcPr>
          <w:p w14:paraId="7EEA842F"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4</w:t>
            </w:r>
          </w:p>
        </w:tc>
        <w:tc>
          <w:tcPr>
            <w:tcW w:w="260" w:type="pct"/>
            <w:vAlign w:val="center"/>
          </w:tcPr>
          <w:p w14:paraId="05DE0786"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5</w:t>
            </w:r>
          </w:p>
        </w:tc>
        <w:tc>
          <w:tcPr>
            <w:tcW w:w="571" w:type="pct"/>
            <w:vAlign w:val="center"/>
          </w:tcPr>
          <w:p w14:paraId="31D34A51"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6</w:t>
            </w:r>
          </w:p>
        </w:tc>
        <w:tc>
          <w:tcPr>
            <w:tcW w:w="457" w:type="pct"/>
            <w:vAlign w:val="center"/>
          </w:tcPr>
          <w:p w14:paraId="11D6C677"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7</w:t>
            </w:r>
          </w:p>
        </w:tc>
        <w:tc>
          <w:tcPr>
            <w:tcW w:w="607" w:type="pct"/>
            <w:vAlign w:val="center"/>
          </w:tcPr>
          <w:p w14:paraId="7788902E"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8</w:t>
            </w:r>
          </w:p>
        </w:tc>
        <w:tc>
          <w:tcPr>
            <w:tcW w:w="179" w:type="pct"/>
            <w:vAlign w:val="center"/>
          </w:tcPr>
          <w:p w14:paraId="4D102374"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9</w:t>
            </w:r>
          </w:p>
        </w:tc>
        <w:tc>
          <w:tcPr>
            <w:tcW w:w="307" w:type="pct"/>
            <w:vAlign w:val="center"/>
          </w:tcPr>
          <w:p w14:paraId="7F2D04F5"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10</w:t>
            </w:r>
          </w:p>
        </w:tc>
        <w:tc>
          <w:tcPr>
            <w:tcW w:w="481" w:type="pct"/>
            <w:vAlign w:val="center"/>
          </w:tcPr>
          <w:p w14:paraId="7D2439D0" w14:textId="77777777" w:rsidR="000128FF" w:rsidRPr="00205144" w:rsidRDefault="000128FF" w:rsidP="007176F8">
            <w:pPr>
              <w:spacing w:after="0"/>
              <w:jc w:val="center"/>
              <w:rPr>
                <w:rFonts w:ascii="Times New Roman" w:hAnsi="Times New Roman"/>
                <w:i/>
              </w:rPr>
            </w:pPr>
            <w:r w:rsidRPr="00205144">
              <w:rPr>
                <w:rFonts w:ascii="Times New Roman" w:hAnsi="Times New Roman"/>
                <w:i/>
              </w:rPr>
              <w:t>11</w:t>
            </w:r>
          </w:p>
        </w:tc>
      </w:tr>
      <w:tr w:rsidR="000128FF" w:rsidRPr="00205144" w14:paraId="4BDA34E0" w14:textId="77777777" w:rsidTr="007176F8">
        <w:trPr>
          <w:jc w:val="center"/>
        </w:trPr>
        <w:tc>
          <w:tcPr>
            <w:tcW w:w="706" w:type="pct"/>
          </w:tcPr>
          <w:p w14:paraId="105402FC" w14:textId="77777777" w:rsidR="000128FF" w:rsidRPr="00205144" w:rsidRDefault="000128FF" w:rsidP="007176F8">
            <w:pPr>
              <w:spacing w:after="0"/>
              <w:jc w:val="center"/>
              <w:rPr>
                <w:rFonts w:ascii="Times New Roman" w:hAnsi="Times New Roman"/>
              </w:rPr>
            </w:pPr>
            <w:r w:rsidRPr="00205144">
              <w:rPr>
                <w:rFonts w:ascii="Times New Roman" w:hAnsi="Times New Roman"/>
              </w:rPr>
              <w:t>ПК 3.1– 3.4</w:t>
            </w:r>
          </w:p>
          <w:p w14:paraId="020346E8" w14:textId="77777777" w:rsidR="000128FF" w:rsidRDefault="000128FF" w:rsidP="007176F8">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05, </w:t>
            </w:r>
          </w:p>
          <w:p w14:paraId="52C3DF16" w14:textId="77777777" w:rsidR="000128FF" w:rsidRPr="004F3BE2" w:rsidRDefault="000128FF" w:rsidP="007176F8">
            <w:pPr>
              <w:spacing w:after="0" w:line="240" w:lineRule="auto"/>
              <w:jc w:val="center"/>
              <w:rPr>
                <w:rFonts w:ascii="Times New Roman" w:hAnsi="Times New Roman"/>
              </w:rPr>
            </w:pPr>
            <w:r>
              <w:rPr>
                <w:rFonts w:ascii="Times New Roman" w:hAnsi="Times New Roman"/>
              </w:rPr>
              <w:t xml:space="preserve">ОК 07, ОК </w:t>
            </w:r>
            <w:r w:rsidRPr="004F3BE2">
              <w:rPr>
                <w:rFonts w:ascii="Times New Roman" w:hAnsi="Times New Roman"/>
              </w:rPr>
              <w:t>09</w:t>
            </w:r>
          </w:p>
          <w:p w14:paraId="3F5240A9" w14:textId="77777777" w:rsidR="000128FF" w:rsidRPr="00205144" w:rsidRDefault="000128FF" w:rsidP="007176F8">
            <w:pPr>
              <w:spacing w:after="0"/>
              <w:jc w:val="center"/>
              <w:rPr>
                <w:rFonts w:ascii="Times New Roman" w:hAnsi="Times New Roman"/>
              </w:rPr>
            </w:pPr>
          </w:p>
        </w:tc>
        <w:tc>
          <w:tcPr>
            <w:tcW w:w="876" w:type="pct"/>
          </w:tcPr>
          <w:p w14:paraId="518772ED" w14:textId="77777777" w:rsidR="000128FF" w:rsidRPr="00205144" w:rsidRDefault="000128FF" w:rsidP="007176F8">
            <w:pPr>
              <w:spacing w:after="0"/>
              <w:rPr>
                <w:rFonts w:ascii="Times New Roman" w:hAnsi="Times New Roman"/>
              </w:rPr>
            </w:pPr>
            <w:r w:rsidRPr="00205144">
              <w:rPr>
                <w:rFonts w:ascii="Times New Roman" w:hAnsi="Times New Roman"/>
              </w:rPr>
              <w:t>Раздел 1. Ведение технологического процесса текущего (подземного) и капитального ремонта нефтяных и газовых скважин</w:t>
            </w:r>
          </w:p>
        </w:tc>
        <w:tc>
          <w:tcPr>
            <w:tcW w:w="254" w:type="pct"/>
          </w:tcPr>
          <w:p w14:paraId="5450DEA4" w14:textId="77777777" w:rsidR="000128FF" w:rsidRPr="00205144" w:rsidRDefault="000128FF" w:rsidP="007176F8">
            <w:pPr>
              <w:spacing w:after="0"/>
              <w:jc w:val="center"/>
              <w:rPr>
                <w:rFonts w:ascii="Times New Roman" w:hAnsi="Times New Roman"/>
                <w:b/>
                <w:bCs/>
              </w:rPr>
            </w:pPr>
            <w:r>
              <w:rPr>
                <w:rFonts w:ascii="Times New Roman" w:hAnsi="Times New Roman"/>
                <w:b/>
                <w:bCs/>
              </w:rPr>
              <w:t>76</w:t>
            </w:r>
          </w:p>
        </w:tc>
        <w:tc>
          <w:tcPr>
            <w:tcW w:w="302" w:type="pct"/>
          </w:tcPr>
          <w:p w14:paraId="3D7A0CAD" w14:textId="77777777" w:rsidR="000128FF" w:rsidRPr="00205144" w:rsidRDefault="000128FF" w:rsidP="007176F8">
            <w:pPr>
              <w:spacing w:after="0"/>
              <w:jc w:val="center"/>
              <w:rPr>
                <w:rFonts w:ascii="Times New Roman" w:hAnsi="Times New Roman"/>
              </w:rPr>
            </w:pPr>
            <w:r>
              <w:rPr>
                <w:rFonts w:ascii="Times New Roman" w:hAnsi="Times New Roman"/>
              </w:rPr>
              <w:t>64</w:t>
            </w:r>
          </w:p>
        </w:tc>
        <w:tc>
          <w:tcPr>
            <w:tcW w:w="260" w:type="pct"/>
          </w:tcPr>
          <w:p w14:paraId="0E450D30" w14:textId="77777777" w:rsidR="000128FF" w:rsidRPr="00205144" w:rsidRDefault="000128FF" w:rsidP="007176F8">
            <w:pPr>
              <w:spacing w:after="0"/>
              <w:jc w:val="center"/>
              <w:rPr>
                <w:rFonts w:ascii="Times New Roman" w:hAnsi="Times New Roman"/>
                <w:b/>
                <w:bCs/>
              </w:rPr>
            </w:pPr>
            <w:r w:rsidRPr="00205144">
              <w:rPr>
                <w:rFonts w:ascii="Times New Roman" w:hAnsi="Times New Roman"/>
                <w:b/>
                <w:bCs/>
              </w:rPr>
              <w:t>76</w:t>
            </w:r>
          </w:p>
        </w:tc>
        <w:tc>
          <w:tcPr>
            <w:tcW w:w="571" w:type="pct"/>
          </w:tcPr>
          <w:p w14:paraId="0A1790BB" w14:textId="77777777" w:rsidR="000128FF" w:rsidRPr="00205144" w:rsidRDefault="000128FF" w:rsidP="007176F8">
            <w:pPr>
              <w:spacing w:after="0"/>
              <w:jc w:val="center"/>
              <w:rPr>
                <w:rFonts w:ascii="Times New Roman" w:hAnsi="Times New Roman"/>
                <w:b/>
                <w:bCs/>
              </w:rPr>
            </w:pPr>
            <w:r w:rsidRPr="00205144">
              <w:rPr>
                <w:rFonts w:ascii="Times New Roman" w:hAnsi="Times New Roman"/>
                <w:b/>
                <w:bCs/>
              </w:rPr>
              <w:t>64</w:t>
            </w:r>
          </w:p>
        </w:tc>
        <w:tc>
          <w:tcPr>
            <w:tcW w:w="457" w:type="pct"/>
          </w:tcPr>
          <w:p w14:paraId="45180271" w14:textId="77777777" w:rsidR="000128FF" w:rsidRPr="00205144" w:rsidRDefault="000128FF" w:rsidP="007176F8">
            <w:pPr>
              <w:spacing w:after="0"/>
              <w:jc w:val="center"/>
              <w:rPr>
                <w:rFonts w:ascii="Times New Roman" w:hAnsi="Times New Roman"/>
              </w:rPr>
            </w:pPr>
          </w:p>
        </w:tc>
        <w:tc>
          <w:tcPr>
            <w:tcW w:w="607" w:type="pct"/>
          </w:tcPr>
          <w:p w14:paraId="45227ED8" w14:textId="77777777" w:rsidR="000128FF" w:rsidRPr="00205144" w:rsidRDefault="000128FF" w:rsidP="007176F8">
            <w:pPr>
              <w:spacing w:after="0"/>
              <w:jc w:val="center"/>
              <w:rPr>
                <w:rFonts w:ascii="Times New Roman" w:hAnsi="Times New Roman"/>
              </w:rPr>
            </w:pPr>
          </w:p>
        </w:tc>
        <w:tc>
          <w:tcPr>
            <w:tcW w:w="179" w:type="pct"/>
          </w:tcPr>
          <w:p w14:paraId="5768FD7C" w14:textId="77777777" w:rsidR="000128FF" w:rsidRPr="00205144" w:rsidRDefault="000128FF" w:rsidP="007176F8">
            <w:pPr>
              <w:spacing w:after="0"/>
              <w:jc w:val="center"/>
              <w:rPr>
                <w:rFonts w:ascii="Times New Roman" w:hAnsi="Times New Roman"/>
              </w:rPr>
            </w:pPr>
            <w:r w:rsidRPr="00205144">
              <w:rPr>
                <w:rFonts w:ascii="Times New Roman" w:hAnsi="Times New Roman"/>
              </w:rPr>
              <w:t>Х</w:t>
            </w:r>
          </w:p>
          <w:p w14:paraId="71D14FCA" w14:textId="77777777" w:rsidR="000128FF" w:rsidRPr="00205144" w:rsidRDefault="000128FF" w:rsidP="007176F8">
            <w:pPr>
              <w:spacing w:after="0"/>
              <w:jc w:val="center"/>
              <w:rPr>
                <w:rFonts w:ascii="Times New Roman" w:hAnsi="Times New Roman"/>
              </w:rPr>
            </w:pPr>
          </w:p>
        </w:tc>
        <w:tc>
          <w:tcPr>
            <w:tcW w:w="307" w:type="pct"/>
          </w:tcPr>
          <w:p w14:paraId="05EEFF1C" w14:textId="77777777" w:rsidR="000128FF" w:rsidRPr="00205144" w:rsidRDefault="000128FF" w:rsidP="007176F8">
            <w:pPr>
              <w:spacing w:after="0"/>
              <w:jc w:val="center"/>
              <w:rPr>
                <w:rFonts w:ascii="Times New Roman" w:hAnsi="Times New Roman"/>
                <w:b/>
                <w:bCs/>
              </w:rPr>
            </w:pPr>
          </w:p>
        </w:tc>
        <w:tc>
          <w:tcPr>
            <w:tcW w:w="481" w:type="pct"/>
          </w:tcPr>
          <w:p w14:paraId="3CBD7910" w14:textId="77777777" w:rsidR="000128FF" w:rsidRPr="00205144" w:rsidRDefault="000128FF" w:rsidP="007176F8">
            <w:pPr>
              <w:spacing w:after="0"/>
              <w:jc w:val="center"/>
              <w:rPr>
                <w:rFonts w:ascii="Times New Roman" w:hAnsi="Times New Roman"/>
                <w:b/>
                <w:bCs/>
              </w:rPr>
            </w:pPr>
          </w:p>
        </w:tc>
      </w:tr>
      <w:tr w:rsidR="000128FF" w:rsidRPr="00205144" w14:paraId="69ACFF2B" w14:textId="77777777" w:rsidTr="007176F8">
        <w:trPr>
          <w:jc w:val="center"/>
        </w:trPr>
        <w:tc>
          <w:tcPr>
            <w:tcW w:w="706" w:type="pct"/>
          </w:tcPr>
          <w:p w14:paraId="0D2B5BF5" w14:textId="77777777" w:rsidR="000128FF" w:rsidRPr="00205144" w:rsidRDefault="000128FF" w:rsidP="007176F8">
            <w:pPr>
              <w:spacing w:after="0"/>
              <w:jc w:val="center"/>
              <w:rPr>
                <w:rFonts w:ascii="Times New Roman" w:hAnsi="Times New Roman"/>
              </w:rPr>
            </w:pPr>
          </w:p>
        </w:tc>
        <w:tc>
          <w:tcPr>
            <w:tcW w:w="876" w:type="pct"/>
          </w:tcPr>
          <w:p w14:paraId="53736CAB" w14:textId="77777777" w:rsidR="000128FF" w:rsidRPr="00205144" w:rsidRDefault="000128FF" w:rsidP="007176F8">
            <w:pPr>
              <w:spacing w:after="0"/>
              <w:rPr>
                <w:rFonts w:ascii="Times New Roman" w:hAnsi="Times New Roman"/>
              </w:rPr>
            </w:pPr>
            <w:r>
              <w:rPr>
                <w:rFonts w:ascii="Times New Roman" w:hAnsi="Times New Roman"/>
              </w:rPr>
              <w:t>Учебная практика</w:t>
            </w:r>
          </w:p>
        </w:tc>
        <w:tc>
          <w:tcPr>
            <w:tcW w:w="254" w:type="pct"/>
          </w:tcPr>
          <w:p w14:paraId="0E1CAB79" w14:textId="77777777" w:rsidR="000128FF" w:rsidRPr="00205144" w:rsidRDefault="000128FF" w:rsidP="007176F8">
            <w:pPr>
              <w:spacing w:after="0"/>
              <w:jc w:val="center"/>
              <w:rPr>
                <w:rFonts w:ascii="Times New Roman" w:hAnsi="Times New Roman"/>
                <w:b/>
                <w:bCs/>
              </w:rPr>
            </w:pPr>
            <w:r>
              <w:rPr>
                <w:rFonts w:ascii="Times New Roman" w:hAnsi="Times New Roman"/>
                <w:b/>
                <w:bCs/>
              </w:rPr>
              <w:t>72</w:t>
            </w:r>
          </w:p>
        </w:tc>
        <w:tc>
          <w:tcPr>
            <w:tcW w:w="302" w:type="pct"/>
          </w:tcPr>
          <w:p w14:paraId="7CEB0224" w14:textId="77777777" w:rsidR="000128FF" w:rsidRPr="003F631A" w:rsidRDefault="000128FF" w:rsidP="007176F8">
            <w:pPr>
              <w:spacing w:after="0"/>
              <w:jc w:val="center"/>
              <w:rPr>
                <w:rFonts w:ascii="Times New Roman" w:hAnsi="Times New Roman"/>
                <w:b/>
              </w:rPr>
            </w:pPr>
            <w:r w:rsidRPr="003F631A">
              <w:rPr>
                <w:rFonts w:ascii="Times New Roman" w:hAnsi="Times New Roman"/>
                <w:b/>
              </w:rPr>
              <w:t>72</w:t>
            </w:r>
          </w:p>
        </w:tc>
        <w:tc>
          <w:tcPr>
            <w:tcW w:w="260" w:type="pct"/>
          </w:tcPr>
          <w:p w14:paraId="5EBE2054" w14:textId="77777777" w:rsidR="000128FF" w:rsidRPr="00205144" w:rsidRDefault="000128FF" w:rsidP="007176F8">
            <w:pPr>
              <w:spacing w:after="0"/>
              <w:jc w:val="center"/>
              <w:rPr>
                <w:rFonts w:ascii="Times New Roman" w:hAnsi="Times New Roman"/>
                <w:b/>
                <w:bCs/>
              </w:rPr>
            </w:pPr>
          </w:p>
        </w:tc>
        <w:tc>
          <w:tcPr>
            <w:tcW w:w="571" w:type="pct"/>
          </w:tcPr>
          <w:p w14:paraId="3EEB1D18" w14:textId="77777777" w:rsidR="000128FF" w:rsidRPr="00205144" w:rsidRDefault="000128FF" w:rsidP="007176F8">
            <w:pPr>
              <w:spacing w:after="0"/>
              <w:jc w:val="center"/>
              <w:rPr>
                <w:rFonts w:ascii="Times New Roman" w:hAnsi="Times New Roman"/>
                <w:b/>
                <w:bCs/>
              </w:rPr>
            </w:pPr>
          </w:p>
        </w:tc>
        <w:tc>
          <w:tcPr>
            <w:tcW w:w="457" w:type="pct"/>
          </w:tcPr>
          <w:p w14:paraId="5CC7EEBE" w14:textId="77777777" w:rsidR="000128FF" w:rsidRPr="00205144" w:rsidRDefault="000128FF" w:rsidP="007176F8">
            <w:pPr>
              <w:spacing w:after="0"/>
              <w:jc w:val="center"/>
              <w:rPr>
                <w:rFonts w:ascii="Times New Roman" w:hAnsi="Times New Roman"/>
              </w:rPr>
            </w:pPr>
          </w:p>
        </w:tc>
        <w:tc>
          <w:tcPr>
            <w:tcW w:w="607" w:type="pct"/>
          </w:tcPr>
          <w:p w14:paraId="7D1EE4BB" w14:textId="77777777" w:rsidR="000128FF" w:rsidRPr="00205144" w:rsidRDefault="000128FF" w:rsidP="007176F8">
            <w:pPr>
              <w:spacing w:after="0"/>
              <w:jc w:val="center"/>
              <w:rPr>
                <w:rFonts w:ascii="Times New Roman" w:hAnsi="Times New Roman"/>
              </w:rPr>
            </w:pPr>
          </w:p>
        </w:tc>
        <w:tc>
          <w:tcPr>
            <w:tcW w:w="179" w:type="pct"/>
          </w:tcPr>
          <w:p w14:paraId="2539E7DA" w14:textId="77777777" w:rsidR="000128FF" w:rsidRPr="00205144" w:rsidRDefault="000128FF" w:rsidP="007176F8">
            <w:pPr>
              <w:spacing w:after="0"/>
              <w:jc w:val="center"/>
              <w:rPr>
                <w:rFonts w:ascii="Times New Roman" w:hAnsi="Times New Roman"/>
              </w:rPr>
            </w:pPr>
          </w:p>
        </w:tc>
        <w:tc>
          <w:tcPr>
            <w:tcW w:w="307" w:type="pct"/>
          </w:tcPr>
          <w:p w14:paraId="39804ADF" w14:textId="77777777" w:rsidR="000128FF" w:rsidRPr="00205144" w:rsidRDefault="000128FF" w:rsidP="007176F8">
            <w:pPr>
              <w:spacing w:after="0"/>
              <w:jc w:val="center"/>
              <w:rPr>
                <w:rFonts w:ascii="Times New Roman" w:hAnsi="Times New Roman"/>
                <w:b/>
                <w:bCs/>
              </w:rPr>
            </w:pPr>
            <w:r>
              <w:rPr>
                <w:rFonts w:ascii="Times New Roman" w:hAnsi="Times New Roman"/>
                <w:b/>
                <w:bCs/>
              </w:rPr>
              <w:t>72</w:t>
            </w:r>
          </w:p>
        </w:tc>
        <w:tc>
          <w:tcPr>
            <w:tcW w:w="481" w:type="pct"/>
          </w:tcPr>
          <w:p w14:paraId="09C51B17" w14:textId="77777777" w:rsidR="000128FF" w:rsidRPr="00205144" w:rsidRDefault="000128FF" w:rsidP="007176F8">
            <w:pPr>
              <w:spacing w:after="0"/>
              <w:jc w:val="center"/>
              <w:rPr>
                <w:rFonts w:ascii="Times New Roman" w:hAnsi="Times New Roman"/>
                <w:b/>
                <w:bCs/>
              </w:rPr>
            </w:pPr>
          </w:p>
        </w:tc>
      </w:tr>
      <w:tr w:rsidR="000128FF" w:rsidRPr="00205144" w14:paraId="2226BC0E" w14:textId="77777777" w:rsidTr="007176F8">
        <w:trPr>
          <w:jc w:val="center"/>
        </w:trPr>
        <w:tc>
          <w:tcPr>
            <w:tcW w:w="706" w:type="pct"/>
          </w:tcPr>
          <w:p w14:paraId="2CC60F35" w14:textId="77777777" w:rsidR="000128FF" w:rsidRPr="00205144" w:rsidRDefault="000128FF" w:rsidP="007176F8">
            <w:pPr>
              <w:spacing w:after="0"/>
              <w:jc w:val="center"/>
              <w:rPr>
                <w:rFonts w:ascii="Times New Roman" w:hAnsi="Times New Roman"/>
              </w:rPr>
            </w:pPr>
          </w:p>
        </w:tc>
        <w:tc>
          <w:tcPr>
            <w:tcW w:w="876" w:type="pct"/>
          </w:tcPr>
          <w:p w14:paraId="45421E06" w14:textId="77777777" w:rsidR="000128FF" w:rsidRPr="00205144" w:rsidRDefault="000128FF" w:rsidP="007176F8">
            <w:pPr>
              <w:spacing w:after="0"/>
              <w:rPr>
                <w:rFonts w:ascii="Times New Roman" w:hAnsi="Times New Roman"/>
              </w:rPr>
            </w:pPr>
            <w:r>
              <w:rPr>
                <w:rFonts w:ascii="Times New Roman" w:hAnsi="Times New Roman"/>
              </w:rPr>
              <w:t xml:space="preserve">Производственная практика </w:t>
            </w:r>
          </w:p>
        </w:tc>
        <w:tc>
          <w:tcPr>
            <w:tcW w:w="254" w:type="pct"/>
          </w:tcPr>
          <w:p w14:paraId="1486A7BF" w14:textId="77777777" w:rsidR="000128FF" w:rsidRPr="00205144" w:rsidRDefault="000128FF" w:rsidP="007176F8">
            <w:pPr>
              <w:spacing w:after="0"/>
              <w:jc w:val="center"/>
              <w:rPr>
                <w:rFonts w:ascii="Times New Roman" w:hAnsi="Times New Roman"/>
                <w:b/>
                <w:bCs/>
              </w:rPr>
            </w:pPr>
            <w:r>
              <w:rPr>
                <w:rFonts w:ascii="Times New Roman" w:hAnsi="Times New Roman"/>
                <w:b/>
                <w:bCs/>
              </w:rPr>
              <w:t>108</w:t>
            </w:r>
          </w:p>
        </w:tc>
        <w:tc>
          <w:tcPr>
            <w:tcW w:w="302" w:type="pct"/>
          </w:tcPr>
          <w:p w14:paraId="0CDDFC84" w14:textId="77777777" w:rsidR="000128FF" w:rsidRPr="003F631A" w:rsidRDefault="000128FF" w:rsidP="007176F8">
            <w:pPr>
              <w:spacing w:after="0"/>
              <w:jc w:val="center"/>
              <w:rPr>
                <w:rFonts w:ascii="Times New Roman" w:hAnsi="Times New Roman"/>
                <w:b/>
              </w:rPr>
            </w:pPr>
            <w:r w:rsidRPr="003F631A">
              <w:rPr>
                <w:rFonts w:ascii="Times New Roman" w:hAnsi="Times New Roman"/>
                <w:b/>
              </w:rPr>
              <w:t>108</w:t>
            </w:r>
          </w:p>
        </w:tc>
        <w:tc>
          <w:tcPr>
            <w:tcW w:w="260" w:type="pct"/>
          </w:tcPr>
          <w:p w14:paraId="3B2D1B49" w14:textId="77777777" w:rsidR="000128FF" w:rsidRPr="00205144" w:rsidRDefault="000128FF" w:rsidP="007176F8">
            <w:pPr>
              <w:spacing w:after="0"/>
              <w:jc w:val="center"/>
              <w:rPr>
                <w:rFonts w:ascii="Times New Roman" w:hAnsi="Times New Roman"/>
                <w:b/>
                <w:bCs/>
              </w:rPr>
            </w:pPr>
          </w:p>
        </w:tc>
        <w:tc>
          <w:tcPr>
            <w:tcW w:w="571" w:type="pct"/>
          </w:tcPr>
          <w:p w14:paraId="4C7C965C" w14:textId="77777777" w:rsidR="000128FF" w:rsidRPr="00205144" w:rsidRDefault="000128FF" w:rsidP="007176F8">
            <w:pPr>
              <w:spacing w:after="0"/>
              <w:jc w:val="center"/>
              <w:rPr>
                <w:rFonts w:ascii="Times New Roman" w:hAnsi="Times New Roman"/>
                <w:b/>
                <w:bCs/>
              </w:rPr>
            </w:pPr>
          </w:p>
        </w:tc>
        <w:tc>
          <w:tcPr>
            <w:tcW w:w="457" w:type="pct"/>
          </w:tcPr>
          <w:p w14:paraId="62A13544" w14:textId="77777777" w:rsidR="000128FF" w:rsidRPr="00205144" w:rsidRDefault="000128FF" w:rsidP="007176F8">
            <w:pPr>
              <w:spacing w:after="0"/>
              <w:jc w:val="center"/>
              <w:rPr>
                <w:rFonts w:ascii="Times New Roman" w:hAnsi="Times New Roman"/>
              </w:rPr>
            </w:pPr>
          </w:p>
        </w:tc>
        <w:tc>
          <w:tcPr>
            <w:tcW w:w="607" w:type="pct"/>
          </w:tcPr>
          <w:p w14:paraId="5D85567B" w14:textId="77777777" w:rsidR="000128FF" w:rsidRPr="00205144" w:rsidRDefault="000128FF" w:rsidP="007176F8">
            <w:pPr>
              <w:spacing w:after="0"/>
              <w:jc w:val="center"/>
              <w:rPr>
                <w:rFonts w:ascii="Times New Roman" w:hAnsi="Times New Roman"/>
              </w:rPr>
            </w:pPr>
          </w:p>
        </w:tc>
        <w:tc>
          <w:tcPr>
            <w:tcW w:w="179" w:type="pct"/>
          </w:tcPr>
          <w:p w14:paraId="5F539249" w14:textId="77777777" w:rsidR="000128FF" w:rsidRPr="00205144" w:rsidRDefault="000128FF" w:rsidP="007176F8">
            <w:pPr>
              <w:spacing w:after="0"/>
              <w:jc w:val="center"/>
              <w:rPr>
                <w:rFonts w:ascii="Times New Roman" w:hAnsi="Times New Roman"/>
              </w:rPr>
            </w:pPr>
          </w:p>
        </w:tc>
        <w:tc>
          <w:tcPr>
            <w:tcW w:w="307" w:type="pct"/>
          </w:tcPr>
          <w:p w14:paraId="241FE00D" w14:textId="77777777" w:rsidR="000128FF" w:rsidRPr="00205144" w:rsidRDefault="000128FF" w:rsidP="007176F8">
            <w:pPr>
              <w:spacing w:after="0"/>
              <w:jc w:val="center"/>
              <w:rPr>
                <w:rFonts w:ascii="Times New Roman" w:hAnsi="Times New Roman"/>
                <w:b/>
                <w:bCs/>
              </w:rPr>
            </w:pPr>
          </w:p>
        </w:tc>
        <w:tc>
          <w:tcPr>
            <w:tcW w:w="481" w:type="pct"/>
          </w:tcPr>
          <w:p w14:paraId="75E30AEA" w14:textId="77777777" w:rsidR="000128FF" w:rsidRPr="00205144" w:rsidRDefault="000128FF" w:rsidP="007176F8">
            <w:pPr>
              <w:spacing w:after="0"/>
              <w:jc w:val="center"/>
              <w:rPr>
                <w:rFonts w:ascii="Times New Roman" w:hAnsi="Times New Roman"/>
                <w:b/>
                <w:bCs/>
              </w:rPr>
            </w:pPr>
            <w:r>
              <w:rPr>
                <w:rFonts w:ascii="Times New Roman" w:hAnsi="Times New Roman"/>
                <w:b/>
                <w:bCs/>
              </w:rPr>
              <w:t>108</w:t>
            </w:r>
          </w:p>
        </w:tc>
      </w:tr>
      <w:tr w:rsidR="000128FF" w:rsidRPr="00205144" w14:paraId="242CBAAE" w14:textId="77777777" w:rsidTr="007176F8">
        <w:trPr>
          <w:jc w:val="center"/>
        </w:trPr>
        <w:tc>
          <w:tcPr>
            <w:tcW w:w="706" w:type="pct"/>
          </w:tcPr>
          <w:p w14:paraId="4309211B" w14:textId="77777777" w:rsidR="000128FF" w:rsidRPr="00205144" w:rsidRDefault="000128FF" w:rsidP="007176F8">
            <w:pPr>
              <w:spacing w:after="0"/>
              <w:rPr>
                <w:rFonts w:ascii="Times New Roman" w:hAnsi="Times New Roman"/>
                <w:i/>
              </w:rPr>
            </w:pPr>
          </w:p>
        </w:tc>
        <w:tc>
          <w:tcPr>
            <w:tcW w:w="876" w:type="pct"/>
          </w:tcPr>
          <w:p w14:paraId="5047CF3E" w14:textId="77777777" w:rsidR="000128FF" w:rsidRPr="00205144" w:rsidRDefault="000128FF" w:rsidP="007176F8">
            <w:pPr>
              <w:suppressAutoHyphens/>
              <w:spacing w:after="0"/>
              <w:rPr>
                <w:rFonts w:ascii="Times New Roman" w:hAnsi="Times New Roman"/>
              </w:rPr>
            </w:pPr>
            <w:r w:rsidRPr="00205144">
              <w:rPr>
                <w:rFonts w:ascii="Times New Roman" w:hAnsi="Times New Roman"/>
              </w:rPr>
              <w:t>Промежуточная аттестация</w:t>
            </w:r>
          </w:p>
        </w:tc>
        <w:tc>
          <w:tcPr>
            <w:tcW w:w="254" w:type="pct"/>
          </w:tcPr>
          <w:p w14:paraId="6DE64D78" w14:textId="77777777" w:rsidR="000128FF" w:rsidRPr="00205144" w:rsidRDefault="000128FF" w:rsidP="007176F8">
            <w:pPr>
              <w:suppressAutoHyphens/>
              <w:spacing w:after="0"/>
              <w:jc w:val="center"/>
              <w:rPr>
                <w:rFonts w:ascii="Times New Roman" w:hAnsi="Times New Roman"/>
                <w:b/>
                <w:bCs/>
              </w:rPr>
            </w:pPr>
            <w:r>
              <w:rPr>
                <w:rFonts w:ascii="Times New Roman" w:hAnsi="Times New Roman"/>
                <w:b/>
                <w:bCs/>
              </w:rPr>
              <w:t>-</w:t>
            </w:r>
          </w:p>
        </w:tc>
        <w:tc>
          <w:tcPr>
            <w:tcW w:w="302" w:type="pct"/>
            <w:shd w:val="clear" w:color="auto" w:fill="C0C0C0"/>
          </w:tcPr>
          <w:p w14:paraId="3736ED87" w14:textId="77777777" w:rsidR="000128FF" w:rsidRPr="00205144" w:rsidRDefault="000128FF" w:rsidP="007176F8">
            <w:pPr>
              <w:spacing w:after="0"/>
              <w:jc w:val="center"/>
              <w:rPr>
                <w:rFonts w:ascii="Times New Roman" w:hAnsi="Times New Roman"/>
                <w:color w:val="FF0000"/>
              </w:rPr>
            </w:pPr>
          </w:p>
        </w:tc>
        <w:tc>
          <w:tcPr>
            <w:tcW w:w="260" w:type="pct"/>
            <w:shd w:val="clear" w:color="auto" w:fill="C0C0C0"/>
          </w:tcPr>
          <w:p w14:paraId="5143347A" w14:textId="77777777" w:rsidR="000128FF" w:rsidRPr="00205144" w:rsidRDefault="000128FF" w:rsidP="007176F8">
            <w:pPr>
              <w:spacing w:after="0"/>
              <w:jc w:val="center"/>
              <w:rPr>
                <w:rFonts w:ascii="Times New Roman" w:hAnsi="Times New Roman"/>
              </w:rPr>
            </w:pPr>
          </w:p>
        </w:tc>
        <w:tc>
          <w:tcPr>
            <w:tcW w:w="571" w:type="pct"/>
            <w:shd w:val="clear" w:color="auto" w:fill="C0C0C0"/>
          </w:tcPr>
          <w:p w14:paraId="1A40FD65" w14:textId="77777777" w:rsidR="000128FF" w:rsidRPr="00205144" w:rsidRDefault="000128FF" w:rsidP="007176F8">
            <w:pPr>
              <w:spacing w:after="0"/>
              <w:jc w:val="center"/>
              <w:rPr>
                <w:rFonts w:ascii="Times New Roman" w:hAnsi="Times New Roman"/>
              </w:rPr>
            </w:pPr>
          </w:p>
        </w:tc>
        <w:tc>
          <w:tcPr>
            <w:tcW w:w="1550" w:type="pct"/>
            <w:gridSpan w:val="4"/>
            <w:shd w:val="clear" w:color="auto" w:fill="C0C0C0"/>
          </w:tcPr>
          <w:p w14:paraId="4A45D3B2" w14:textId="77777777" w:rsidR="000128FF" w:rsidRPr="00205144" w:rsidRDefault="000128FF" w:rsidP="007176F8">
            <w:pPr>
              <w:spacing w:after="0"/>
              <w:jc w:val="center"/>
              <w:rPr>
                <w:rFonts w:ascii="Times New Roman" w:hAnsi="Times New Roman"/>
              </w:rPr>
            </w:pPr>
          </w:p>
        </w:tc>
        <w:tc>
          <w:tcPr>
            <w:tcW w:w="481" w:type="pct"/>
          </w:tcPr>
          <w:p w14:paraId="73D742DB" w14:textId="77777777" w:rsidR="000128FF" w:rsidRPr="00205144" w:rsidRDefault="000128FF" w:rsidP="007176F8">
            <w:pPr>
              <w:suppressAutoHyphens/>
              <w:spacing w:after="0"/>
              <w:jc w:val="center"/>
              <w:rPr>
                <w:rFonts w:ascii="Times New Roman" w:hAnsi="Times New Roman"/>
              </w:rPr>
            </w:pPr>
          </w:p>
        </w:tc>
      </w:tr>
      <w:tr w:rsidR="000128FF" w:rsidRPr="00205144" w14:paraId="6C07463D" w14:textId="77777777" w:rsidTr="007176F8">
        <w:trPr>
          <w:jc w:val="center"/>
        </w:trPr>
        <w:tc>
          <w:tcPr>
            <w:tcW w:w="706" w:type="pct"/>
          </w:tcPr>
          <w:p w14:paraId="63026712" w14:textId="77777777" w:rsidR="000128FF" w:rsidRPr="00205144" w:rsidRDefault="000128FF" w:rsidP="007176F8">
            <w:pPr>
              <w:spacing w:after="0"/>
              <w:rPr>
                <w:rFonts w:ascii="Times New Roman" w:hAnsi="Times New Roman"/>
                <w:b/>
                <w:i/>
              </w:rPr>
            </w:pPr>
          </w:p>
        </w:tc>
        <w:tc>
          <w:tcPr>
            <w:tcW w:w="876" w:type="pct"/>
          </w:tcPr>
          <w:p w14:paraId="6E3910C7" w14:textId="77777777" w:rsidR="000128FF" w:rsidRPr="00205144" w:rsidRDefault="000128FF" w:rsidP="007176F8">
            <w:pPr>
              <w:spacing w:after="0"/>
              <w:rPr>
                <w:rFonts w:ascii="Times New Roman" w:hAnsi="Times New Roman"/>
                <w:b/>
                <w:i/>
              </w:rPr>
            </w:pPr>
            <w:r w:rsidRPr="00205144">
              <w:rPr>
                <w:rFonts w:ascii="Times New Roman" w:hAnsi="Times New Roman"/>
                <w:b/>
                <w:i/>
              </w:rPr>
              <w:t>Всего:</w:t>
            </w:r>
          </w:p>
        </w:tc>
        <w:tc>
          <w:tcPr>
            <w:tcW w:w="254" w:type="pct"/>
          </w:tcPr>
          <w:p w14:paraId="1E458A12"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256</w:t>
            </w:r>
          </w:p>
        </w:tc>
        <w:tc>
          <w:tcPr>
            <w:tcW w:w="302" w:type="pct"/>
          </w:tcPr>
          <w:p w14:paraId="6CCE9E0B"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244</w:t>
            </w:r>
          </w:p>
        </w:tc>
        <w:tc>
          <w:tcPr>
            <w:tcW w:w="260" w:type="pct"/>
          </w:tcPr>
          <w:p w14:paraId="4D91ED1A"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76</w:t>
            </w:r>
          </w:p>
        </w:tc>
        <w:tc>
          <w:tcPr>
            <w:tcW w:w="571" w:type="pct"/>
          </w:tcPr>
          <w:p w14:paraId="7241E7DE"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64</w:t>
            </w:r>
          </w:p>
        </w:tc>
        <w:tc>
          <w:tcPr>
            <w:tcW w:w="457" w:type="pct"/>
          </w:tcPr>
          <w:p w14:paraId="65691F4A" w14:textId="77777777" w:rsidR="000128FF" w:rsidRPr="005C210E" w:rsidRDefault="000128FF" w:rsidP="007176F8">
            <w:pPr>
              <w:spacing w:after="0"/>
              <w:jc w:val="center"/>
              <w:rPr>
                <w:rFonts w:ascii="Times New Roman" w:hAnsi="Times New Roman"/>
                <w:b/>
                <w:iCs/>
              </w:rPr>
            </w:pPr>
          </w:p>
        </w:tc>
        <w:tc>
          <w:tcPr>
            <w:tcW w:w="607" w:type="pct"/>
          </w:tcPr>
          <w:p w14:paraId="0CE24C9A" w14:textId="77777777" w:rsidR="000128FF" w:rsidRPr="005C210E" w:rsidRDefault="000128FF" w:rsidP="007176F8">
            <w:pPr>
              <w:spacing w:after="0"/>
              <w:jc w:val="center"/>
              <w:rPr>
                <w:rFonts w:ascii="Times New Roman" w:hAnsi="Times New Roman"/>
                <w:b/>
                <w:iCs/>
              </w:rPr>
            </w:pPr>
          </w:p>
        </w:tc>
        <w:tc>
          <w:tcPr>
            <w:tcW w:w="179" w:type="pct"/>
          </w:tcPr>
          <w:p w14:paraId="60A166F1" w14:textId="77777777" w:rsidR="000128FF" w:rsidRPr="005C210E" w:rsidRDefault="000128FF" w:rsidP="007176F8">
            <w:pPr>
              <w:spacing w:after="0"/>
              <w:jc w:val="center"/>
              <w:rPr>
                <w:rFonts w:ascii="Times New Roman" w:hAnsi="Times New Roman"/>
                <w:b/>
                <w:iCs/>
              </w:rPr>
            </w:pPr>
          </w:p>
        </w:tc>
        <w:tc>
          <w:tcPr>
            <w:tcW w:w="307" w:type="pct"/>
          </w:tcPr>
          <w:p w14:paraId="2AF711D4"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72</w:t>
            </w:r>
          </w:p>
        </w:tc>
        <w:tc>
          <w:tcPr>
            <w:tcW w:w="481" w:type="pct"/>
          </w:tcPr>
          <w:p w14:paraId="6373C988" w14:textId="77777777" w:rsidR="000128FF" w:rsidRPr="005C210E" w:rsidRDefault="000128FF" w:rsidP="007176F8">
            <w:pPr>
              <w:spacing w:after="0"/>
              <w:jc w:val="center"/>
              <w:rPr>
                <w:rFonts w:ascii="Times New Roman" w:hAnsi="Times New Roman"/>
                <w:b/>
                <w:iCs/>
              </w:rPr>
            </w:pPr>
            <w:r w:rsidRPr="005C210E">
              <w:rPr>
                <w:rFonts w:ascii="Times New Roman" w:hAnsi="Times New Roman"/>
                <w:b/>
                <w:iCs/>
              </w:rPr>
              <w:t>108</w:t>
            </w:r>
          </w:p>
        </w:tc>
      </w:tr>
    </w:tbl>
    <w:p w14:paraId="6E1E7836" w14:textId="77777777" w:rsidR="000128FF" w:rsidRDefault="000128FF" w:rsidP="000128FF">
      <w:pPr>
        <w:spacing w:after="0" w:line="240" w:lineRule="auto"/>
        <w:ind w:firstLine="709"/>
        <w:contextualSpacing/>
        <w:jc w:val="both"/>
        <w:rPr>
          <w:rFonts w:ascii="Times New Roman" w:hAnsi="Times New Roman"/>
          <w:b/>
          <w:sz w:val="24"/>
          <w:szCs w:val="24"/>
        </w:rPr>
      </w:pPr>
    </w:p>
    <w:p w14:paraId="21F698BE" w14:textId="77777777" w:rsidR="000128FF" w:rsidRDefault="000128FF" w:rsidP="000128FF">
      <w:pPr>
        <w:spacing w:after="0" w:line="240" w:lineRule="auto"/>
        <w:ind w:firstLine="709"/>
        <w:contextualSpacing/>
        <w:jc w:val="both"/>
        <w:rPr>
          <w:rFonts w:ascii="Times New Roman" w:hAnsi="Times New Roman"/>
          <w:b/>
          <w:sz w:val="24"/>
          <w:szCs w:val="24"/>
        </w:rPr>
      </w:pPr>
    </w:p>
    <w:p w14:paraId="0C4E84DF" w14:textId="77777777" w:rsidR="000128FF" w:rsidRDefault="000128FF" w:rsidP="000128FF">
      <w:pPr>
        <w:spacing w:after="0" w:line="240" w:lineRule="auto"/>
        <w:ind w:firstLine="709"/>
        <w:contextualSpacing/>
        <w:jc w:val="both"/>
        <w:rPr>
          <w:rFonts w:ascii="Times New Roman" w:hAnsi="Times New Roman"/>
          <w:b/>
          <w:sz w:val="24"/>
          <w:szCs w:val="24"/>
        </w:rPr>
      </w:pPr>
    </w:p>
    <w:p w14:paraId="3B4C1C4E" w14:textId="77777777" w:rsidR="000128FF" w:rsidRDefault="000128FF" w:rsidP="000128FF">
      <w:pPr>
        <w:spacing w:after="0" w:line="240" w:lineRule="auto"/>
        <w:ind w:firstLine="709"/>
        <w:contextualSpacing/>
        <w:jc w:val="both"/>
        <w:rPr>
          <w:rFonts w:ascii="Times New Roman" w:hAnsi="Times New Roman"/>
          <w:b/>
          <w:sz w:val="24"/>
          <w:szCs w:val="24"/>
        </w:rPr>
      </w:pPr>
    </w:p>
    <w:p w14:paraId="71E6A623" w14:textId="77777777" w:rsidR="000128FF" w:rsidRDefault="000128FF" w:rsidP="000128FF">
      <w:pPr>
        <w:spacing w:after="0" w:line="240" w:lineRule="auto"/>
        <w:ind w:firstLine="709"/>
        <w:contextualSpacing/>
        <w:jc w:val="both"/>
        <w:rPr>
          <w:rFonts w:ascii="Times New Roman" w:hAnsi="Times New Roman"/>
          <w:b/>
          <w:sz w:val="24"/>
          <w:szCs w:val="24"/>
        </w:rPr>
      </w:pPr>
    </w:p>
    <w:p w14:paraId="388089B2" w14:textId="77777777" w:rsidR="000128FF" w:rsidRDefault="000128FF" w:rsidP="000128FF">
      <w:pPr>
        <w:spacing w:after="0" w:line="240" w:lineRule="auto"/>
        <w:ind w:firstLine="709"/>
        <w:contextualSpacing/>
        <w:jc w:val="both"/>
        <w:rPr>
          <w:rFonts w:ascii="Times New Roman" w:hAnsi="Times New Roman"/>
          <w:b/>
          <w:sz w:val="24"/>
          <w:szCs w:val="24"/>
        </w:rPr>
      </w:pPr>
    </w:p>
    <w:p w14:paraId="362F4A9B" w14:textId="77777777" w:rsidR="000128FF" w:rsidRDefault="000128FF" w:rsidP="000128FF">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.03 </w:t>
      </w:r>
      <w:r>
        <w:rPr>
          <w:rFonts w:ascii="Times New Roman" w:eastAsia="Calibri" w:hAnsi="Times New Roman" w:cs="Times New Roman"/>
          <w:b/>
          <w:sz w:val="24"/>
          <w:szCs w:val="24"/>
        </w:rPr>
        <w:t>Ведение технологического процесса текущего (подземного) и капитального ремонта нефтяных и газовых скважин</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10479"/>
        <w:gridCol w:w="2139"/>
      </w:tblGrid>
      <w:tr w:rsidR="000128FF" w:rsidRPr="003B4332" w14:paraId="5D67C196" w14:textId="77777777" w:rsidTr="000128FF">
        <w:trPr>
          <w:trHeight w:val="1204"/>
        </w:trPr>
        <w:tc>
          <w:tcPr>
            <w:tcW w:w="711" w:type="pct"/>
          </w:tcPr>
          <w:p w14:paraId="4F4DE716" w14:textId="77777777" w:rsidR="000128FF" w:rsidRPr="003B4332" w:rsidRDefault="000128FF" w:rsidP="007176F8">
            <w:pPr>
              <w:spacing w:after="0"/>
              <w:jc w:val="center"/>
              <w:rPr>
                <w:rFonts w:ascii="Times New Roman" w:hAnsi="Times New Roman"/>
                <w:b/>
              </w:rPr>
            </w:pPr>
            <w:r w:rsidRPr="003B4332">
              <w:rPr>
                <w:rFonts w:ascii="Times New Roman" w:hAnsi="Times New Roman"/>
                <w:b/>
                <w:bCs/>
              </w:rPr>
              <w:t>Наименование разделов и тем профессионального модуля (ПМ), междисциплинарных курсов (МДК)</w:t>
            </w:r>
          </w:p>
        </w:tc>
        <w:tc>
          <w:tcPr>
            <w:tcW w:w="3562" w:type="pct"/>
            <w:vAlign w:val="center"/>
          </w:tcPr>
          <w:p w14:paraId="7AA71B78" w14:textId="77777777" w:rsidR="000128FF" w:rsidRPr="003B4332" w:rsidRDefault="000128FF" w:rsidP="007176F8">
            <w:pPr>
              <w:suppressAutoHyphens/>
              <w:spacing w:after="0"/>
              <w:jc w:val="center"/>
              <w:rPr>
                <w:rFonts w:ascii="Times New Roman" w:hAnsi="Times New Roman"/>
                <w:b/>
              </w:rPr>
            </w:pPr>
            <w:r w:rsidRPr="003B4332">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3B4332">
              <w:rPr>
                <w:rFonts w:ascii="Times New Roman" w:hAnsi="Times New Roman"/>
                <w:bCs/>
                <w:i/>
              </w:rPr>
              <w:t>(если предусмотрены)</w:t>
            </w:r>
          </w:p>
        </w:tc>
        <w:tc>
          <w:tcPr>
            <w:tcW w:w="727" w:type="pct"/>
            <w:vAlign w:val="center"/>
          </w:tcPr>
          <w:p w14:paraId="77D5BAAF" w14:textId="77777777" w:rsidR="000128FF" w:rsidRPr="003B4332" w:rsidRDefault="000128FF" w:rsidP="007176F8">
            <w:pPr>
              <w:spacing w:after="0"/>
              <w:jc w:val="center"/>
              <w:rPr>
                <w:rFonts w:ascii="Times New Roman" w:hAnsi="Times New Roman"/>
                <w:b/>
                <w:bCs/>
              </w:rPr>
            </w:pPr>
            <w:r w:rsidRPr="003B4332">
              <w:rPr>
                <w:rFonts w:ascii="Times New Roman" w:hAnsi="Times New Roman"/>
                <w:b/>
                <w:bCs/>
              </w:rPr>
              <w:t xml:space="preserve">Объем, акад. ч / в том числе в форме практической подготовки, </w:t>
            </w:r>
            <w:proofErr w:type="spellStart"/>
            <w:r w:rsidRPr="003B4332">
              <w:rPr>
                <w:rFonts w:ascii="Times New Roman" w:hAnsi="Times New Roman"/>
                <w:b/>
                <w:bCs/>
              </w:rPr>
              <w:t>акад</w:t>
            </w:r>
            <w:proofErr w:type="spellEnd"/>
            <w:r w:rsidRPr="003B4332">
              <w:rPr>
                <w:rFonts w:ascii="Times New Roman" w:hAnsi="Times New Roman"/>
                <w:b/>
                <w:bCs/>
              </w:rPr>
              <w:t xml:space="preserve"> ч</w:t>
            </w:r>
          </w:p>
        </w:tc>
      </w:tr>
      <w:tr w:rsidR="000128FF" w:rsidRPr="003B4332" w14:paraId="274E62ED" w14:textId="77777777" w:rsidTr="000128FF">
        <w:tc>
          <w:tcPr>
            <w:tcW w:w="711" w:type="pct"/>
          </w:tcPr>
          <w:p w14:paraId="707A74A0" w14:textId="77777777" w:rsidR="000128FF" w:rsidRPr="003B4332" w:rsidRDefault="000128FF" w:rsidP="007176F8">
            <w:pPr>
              <w:spacing w:after="0"/>
              <w:jc w:val="center"/>
              <w:rPr>
                <w:rFonts w:ascii="Times New Roman" w:hAnsi="Times New Roman"/>
                <w:b/>
              </w:rPr>
            </w:pPr>
            <w:r w:rsidRPr="003B4332">
              <w:rPr>
                <w:rFonts w:ascii="Times New Roman" w:hAnsi="Times New Roman"/>
                <w:b/>
              </w:rPr>
              <w:t>1</w:t>
            </w:r>
          </w:p>
        </w:tc>
        <w:tc>
          <w:tcPr>
            <w:tcW w:w="3562" w:type="pct"/>
          </w:tcPr>
          <w:p w14:paraId="24D915DD" w14:textId="77777777" w:rsidR="000128FF" w:rsidRPr="003B4332" w:rsidRDefault="000128FF" w:rsidP="007176F8">
            <w:pPr>
              <w:spacing w:after="0"/>
              <w:jc w:val="center"/>
              <w:rPr>
                <w:rFonts w:ascii="Times New Roman" w:hAnsi="Times New Roman"/>
                <w:b/>
                <w:bCs/>
              </w:rPr>
            </w:pPr>
            <w:r w:rsidRPr="003B4332">
              <w:rPr>
                <w:rFonts w:ascii="Times New Roman" w:hAnsi="Times New Roman"/>
                <w:b/>
                <w:bCs/>
              </w:rPr>
              <w:t>2</w:t>
            </w:r>
          </w:p>
        </w:tc>
        <w:tc>
          <w:tcPr>
            <w:tcW w:w="727" w:type="pct"/>
            <w:vAlign w:val="center"/>
          </w:tcPr>
          <w:p w14:paraId="37287CF4" w14:textId="77777777" w:rsidR="000128FF" w:rsidRPr="003B4332" w:rsidRDefault="000128FF" w:rsidP="007176F8">
            <w:pPr>
              <w:spacing w:after="0"/>
              <w:jc w:val="center"/>
              <w:rPr>
                <w:rFonts w:ascii="Times New Roman" w:hAnsi="Times New Roman"/>
                <w:b/>
                <w:bCs/>
              </w:rPr>
            </w:pPr>
            <w:r w:rsidRPr="003B4332">
              <w:rPr>
                <w:rFonts w:ascii="Times New Roman" w:hAnsi="Times New Roman"/>
                <w:b/>
                <w:bCs/>
              </w:rPr>
              <w:t>3</w:t>
            </w:r>
          </w:p>
        </w:tc>
      </w:tr>
      <w:tr w:rsidR="000128FF" w:rsidRPr="003B4332" w14:paraId="75D8DF14" w14:textId="77777777" w:rsidTr="000128FF">
        <w:trPr>
          <w:trHeight w:val="297"/>
        </w:trPr>
        <w:tc>
          <w:tcPr>
            <w:tcW w:w="4273" w:type="pct"/>
            <w:gridSpan w:val="2"/>
          </w:tcPr>
          <w:p w14:paraId="0535E01D" w14:textId="77777777" w:rsidR="000128FF" w:rsidRPr="003B4332" w:rsidRDefault="000128FF" w:rsidP="000128FF">
            <w:pPr>
              <w:spacing w:after="0"/>
              <w:jc w:val="center"/>
              <w:rPr>
                <w:rFonts w:ascii="Times New Roman" w:hAnsi="Times New Roman"/>
                <w:b/>
                <w:bCs/>
              </w:rPr>
            </w:pPr>
            <w:r w:rsidRPr="003B4332">
              <w:rPr>
                <w:rFonts w:ascii="Times New Roman" w:hAnsi="Times New Roman"/>
                <w:b/>
                <w:bCs/>
              </w:rPr>
              <w:t xml:space="preserve">Раздел 1. </w:t>
            </w:r>
            <w:r w:rsidRPr="003B4332">
              <w:rPr>
                <w:rFonts w:ascii="Times New Roman" w:hAnsi="Times New Roman"/>
                <w:b/>
              </w:rPr>
              <w:t xml:space="preserve">ПМ 03 </w:t>
            </w:r>
            <w:r w:rsidRPr="003B4332">
              <w:rPr>
                <w:rFonts w:ascii="Times New Roman" w:hAnsi="Times New Roman"/>
              </w:rPr>
              <w:t>Ведение технологического процесса, текущего (подземного) и капитального ремонта нефтяных и газовых скважин</w:t>
            </w:r>
          </w:p>
        </w:tc>
        <w:tc>
          <w:tcPr>
            <w:tcW w:w="727" w:type="pct"/>
            <w:vAlign w:val="center"/>
          </w:tcPr>
          <w:p w14:paraId="7EE36CFB" w14:textId="77777777" w:rsidR="000128FF" w:rsidRPr="003F631A" w:rsidRDefault="000128FF" w:rsidP="007176F8">
            <w:pPr>
              <w:suppressAutoHyphens/>
              <w:spacing w:after="0"/>
              <w:jc w:val="center"/>
              <w:rPr>
                <w:rFonts w:ascii="Times New Roman" w:hAnsi="Times New Roman"/>
                <w:b/>
              </w:rPr>
            </w:pPr>
            <w:r w:rsidRPr="003F631A">
              <w:rPr>
                <w:rFonts w:ascii="Times New Roman" w:hAnsi="Times New Roman"/>
                <w:b/>
              </w:rPr>
              <w:t>76/64</w:t>
            </w:r>
          </w:p>
        </w:tc>
      </w:tr>
      <w:tr w:rsidR="000128FF" w:rsidRPr="003B4332" w14:paraId="46C8EBB5" w14:textId="77777777" w:rsidTr="000128FF">
        <w:trPr>
          <w:trHeight w:val="240"/>
        </w:trPr>
        <w:tc>
          <w:tcPr>
            <w:tcW w:w="4273" w:type="pct"/>
            <w:gridSpan w:val="2"/>
          </w:tcPr>
          <w:p w14:paraId="1BF2F2E3" w14:textId="77777777" w:rsidR="000128FF" w:rsidRPr="003B4332" w:rsidRDefault="000128FF" w:rsidP="000128FF">
            <w:pPr>
              <w:spacing w:after="0"/>
              <w:jc w:val="center"/>
              <w:rPr>
                <w:rFonts w:ascii="Times New Roman" w:hAnsi="Times New Roman"/>
                <w:i/>
              </w:rPr>
            </w:pPr>
            <w:r w:rsidRPr="003B4332">
              <w:rPr>
                <w:rFonts w:ascii="Times New Roman" w:hAnsi="Times New Roman"/>
              </w:rPr>
              <w:t>МДК.03.01. Ведение технологического процесса текущего (подземного) и капитального ремонта нефтяных и газовых скважин</w:t>
            </w:r>
          </w:p>
        </w:tc>
        <w:tc>
          <w:tcPr>
            <w:tcW w:w="727" w:type="pct"/>
            <w:vAlign w:val="center"/>
          </w:tcPr>
          <w:p w14:paraId="525CA23D" w14:textId="77777777" w:rsidR="000128FF" w:rsidRPr="003F631A" w:rsidRDefault="000128FF" w:rsidP="007176F8">
            <w:pPr>
              <w:suppressAutoHyphens/>
              <w:spacing w:after="0"/>
              <w:jc w:val="center"/>
              <w:rPr>
                <w:rFonts w:ascii="Times New Roman" w:hAnsi="Times New Roman"/>
                <w:b/>
                <w:lang w:val="en-US"/>
              </w:rPr>
            </w:pPr>
            <w:r w:rsidRPr="003F631A">
              <w:rPr>
                <w:rFonts w:ascii="Times New Roman" w:hAnsi="Times New Roman"/>
                <w:b/>
              </w:rPr>
              <w:t>76/64</w:t>
            </w:r>
          </w:p>
        </w:tc>
      </w:tr>
      <w:tr w:rsidR="000128FF" w:rsidRPr="003B4332" w14:paraId="0871E8BF" w14:textId="77777777" w:rsidTr="000128FF">
        <w:tc>
          <w:tcPr>
            <w:tcW w:w="711" w:type="pct"/>
            <w:vMerge w:val="restart"/>
          </w:tcPr>
          <w:p w14:paraId="250747A9" w14:textId="77777777" w:rsidR="000128FF" w:rsidRPr="003B4332" w:rsidRDefault="000128FF" w:rsidP="000128FF">
            <w:pPr>
              <w:spacing w:after="0"/>
              <w:jc w:val="both"/>
              <w:rPr>
                <w:rFonts w:ascii="Times New Roman" w:hAnsi="Times New Roman"/>
                <w:b/>
                <w:bCs/>
              </w:rPr>
            </w:pPr>
            <w:r w:rsidRPr="003B4332">
              <w:rPr>
                <w:rFonts w:ascii="Times New Roman" w:hAnsi="Times New Roman"/>
                <w:b/>
                <w:bCs/>
              </w:rPr>
              <w:t>Тема 1.1</w:t>
            </w:r>
            <w:r w:rsidRPr="003B4332">
              <w:rPr>
                <w:rFonts w:ascii="Times New Roman" w:hAnsi="Times New Roman"/>
                <w:b/>
              </w:rPr>
              <w:t xml:space="preserve"> Подземный ремонт скважин</w:t>
            </w:r>
          </w:p>
        </w:tc>
        <w:tc>
          <w:tcPr>
            <w:tcW w:w="3562" w:type="pct"/>
          </w:tcPr>
          <w:p w14:paraId="2354EE1F"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b/>
                <w:bCs/>
              </w:rPr>
              <w:t xml:space="preserve">Содержание </w:t>
            </w:r>
          </w:p>
        </w:tc>
        <w:tc>
          <w:tcPr>
            <w:tcW w:w="727" w:type="pct"/>
            <w:vAlign w:val="center"/>
          </w:tcPr>
          <w:p w14:paraId="0C3FD8EE" w14:textId="77777777" w:rsidR="000128FF" w:rsidRPr="003F631A" w:rsidRDefault="000128FF" w:rsidP="007176F8">
            <w:pPr>
              <w:suppressAutoHyphens/>
              <w:spacing w:after="0"/>
              <w:jc w:val="center"/>
              <w:rPr>
                <w:rFonts w:ascii="Times New Roman" w:hAnsi="Times New Roman"/>
                <w:b/>
                <w:i/>
              </w:rPr>
            </w:pPr>
            <w:r w:rsidRPr="003F631A">
              <w:rPr>
                <w:rFonts w:ascii="Times New Roman" w:hAnsi="Times New Roman"/>
                <w:b/>
                <w:i/>
              </w:rPr>
              <w:t>40/36</w:t>
            </w:r>
          </w:p>
        </w:tc>
      </w:tr>
      <w:tr w:rsidR="000128FF" w:rsidRPr="003B4332" w14:paraId="080AB155" w14:textId="77777777" w:rsidTr="000128FF">
        <w:tc>
          <w:tcPr>
            <w:tcW w:w="711" w:type="pct"/>
            <w:vMerge/>
          </w:tcPr>
          <w:p w14:paraId="14FAA967" w14:textId="77777777" w:rsidR="000128FF" w:rsidRPr="003B4332" w:rsidRDefault="000128FF" w:rsidP="000128FF">
            <w:pPr>
              <w:spacing w:after="0"/>
              <w:jc w:val="both"/>
              <w:rPr>
                <w:rFonts w:ascii="Times New Roman" w:hAnsi="Times New Roman"/>
                <w:b/>
                <w:bCs/>
              </w:rPr>
            </w:pPr>
          </w:p>
        </w:tc>
        <w:tc>
          <w:tcPr>
            <w:tcW w:w="3562" w:type="pct"/>
          </w:tcPr>
          <w:p w14:paraId="6F4188DD"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rPr>
              <w:t>1. Назначение, характерные виды текущего ремонта скважин при различных способах эксплуатации, особенности его организации. Требования к установкам для ремонта скважин, к элементам оборудования противовыбросовой защиты и к устройствам для работы с трубными изделиями</w:t>
            </w:r>
          </w:p>
        </w:tc>
        <w:tc>
          <w:tcPr>
            <w:tcW w:w="727" w:type="pct"/>
            <w:vAlign w:val="center"/>
          </w:tcPr>
          <w:p w14:paraId="402C8C2F"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4</w:t>
            </w:r>
          </w:p>
        </w:tc>
      </w:tr>
      <w:tr w:rsidR="000128FF" w:rsidRPr="003B4332" w14:paraId="244AF6FD" w14:textId="77777777" w:rsidTr="000128FF">
        <w:tc>
          <w:tcPr>
            <w:tcW w:w="711" w:type="pct"/>
            <w:vMerge/>
          </w:tcPr>
          <w:p w14:paraId="1D41BD95" w14:textId="77777777" w:rsidR="000128FF" w:rsidRPr="003B4332" w:rsidRDefault="000128FF" w:rsidP="000128FF">
            <w:pPr>
              <w:spacing w:after="0"/>
              <w:jc w:val="both"/>
              <w:rPr>
                <w:rFonts w:ascii="Times New Roman" w:hAnsi="Times New Roman"/>
                <w:b/>
                <w:bCs/>
              </w:rPr>
            </w:pPr>
          </w:p>
        </w:tc>
        <w:tc>
          <w:tcPr>
            <w:tcW w:w="3562" w:type="pct"/>
          </w:tcPr>
          <w:p w14:paraId="7E12BD57"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rPr>
              <w:t>2. Подготовительно-заключительные работы при ремонте скважин. Правила и порядок подготовки скважин к капитальному и текущему (подземному) ремонтам. Последовательность работ по сдаче и приему скважин и территории до и после проведения ремонтных работ.</w:t>
            </w:r>
          </w:p>
        </w:tc>
        <w:tc>
          <w:tcPr>
            <w:tcW w:w="727" w:type="pct"/>
            <w:vAlign w:val="center"/>
          </w:tcPr>
          <w:p w14:paraId="2FF6A5FF"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2</w:t>
            </w:r>
          </w:p>
        </w:tc>
      </w:tr>
      <w:tr w:rsidR="000128FF" w:rsidRPr="003B4332" w14:paraId="2B75B183" w14:textId="77777777" w:rsidTr="000128FF">
        <w:tc>
          <w:tcPr>
            <w:tcW w:w="711" w:type="pct"/>
            <w:vMerge/>
          </w:tcPr>
          <w:p w14:paraId="6AF20918" w14:textId="77777777" w:rsidR="000128FF" w:rsidRPr="003B4332" w:rsidRDefault="000128FF" w:rsidP="000128FF">
            <w:pPr>
              <w:spacing w:after="0"/>
              <w:jc w:val="both"/>
              <w:rPr>
                <w:rFonts w:ascii="Times New Roman" w:hAnsi="Times New Roman"/>
                <w:b/>
                <w:bCs/>
              </w:rPr>
            </w:pPr>
          </w:p>
        </w:tc>
        <w:tc>
          <w:tcPr>
            <w:tcW w:w="3562" w:type="pct"/>
          </w:tcPr>
          <w:p w14:paraId="6253DEF8"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b/>
                <w:bCs/>
              </w:rPr>
              <w:t>В том числе практических занятий и лабораторных работ</w:t>
            </w:r>
          </w:p>
        </w:tc>
        <w:tc>
          <w:tcPr>
            <w:tcW w:w="727" w:type="pct"/>
            <w:vAlign w:val="center"/>
          </w:tcPr>
          <w:p w14:paraId="469DB6AC" w14:textId="77777777" w:rsidR="000128FF" w:rsidRPr="003F631A" w:rsidRDefault="000128FF" w:rsidP="007176F8">
            <w:pPr>
              <w:suppressAutoHyphens/>
              <w:spacing w:after="0"/>
              <w:jc w:val="center"/>
              <w:rPr>
                <w:rFonts w:ascii="Times New Roman" w:hAnsi="Times New Roman"/>
                <w:b/>
                <w:i/>
              </w:rPr>
            </w:pPr>
            <w:r w:rsidRPr="003F631A">
              <w:rPr>
                <w:rFonts w:ascii="Times New Roman" w:hAnsi="Times New Roman"/>
                <w:b/>
                <w:i/>
              </w:rPr>
              <w:t>36</w:t>
            </w:r>
          </w:p>
        </w:tc>
      </w:tr>
      <w:tr w:rsidR="000128FF" w:rsidRPr="003B4332" w14:paraId="4978395C" w14:textId="77777777" w:rsidTr="000128FF">
        <w:tc>
          <w:tcPr>
            <w:tcW w:w="711" w:type="pct"/>
            <w:vMerge/>
          </w:tcPr>
          <w:p w14:paraId="5D27BDF0" w14:textId="77777777" w:rsidR="000128FF" w:rsidRPr="003B4332" w:rsidRDefault="000128FF" w:rsidP="000128FF">
            <w:pPr>
              <w:spacing w:after="0"/>
              <w:jc w:val="both"/>
              <w:rPr>
                <w:rFonts w:ascii="Times New Roman" w:hAnsi="Times New Roman"/>
                <w:b/>
                <w:bCs/>
              </w:rPr>
            </w:pPr>
          </w:p>
        </w:tc>
        <w:tc>
          <w:tcPr>
            <w:tcW w:w="3562" w:type="pct"/>
          </w:tcPr>
          <w:p w14:paraId="58AE87BD" w14:textId="77777777" w:rsidR="000128FF" w:rsidRPr="003B4332" w:rsidRDefault="000128FF" w:rsidP="000128FF">
            <w:pPr>
              <w:spacing w:after="0"/>
              <w:jc w:val="both"/>
              <w:rPr>
                <w:rFonts w:ascii="Times New Roman" w:hAnsi="Times New Roman"/>
                <w:bCs/>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 Имитация процесса подготовительных работ к ремонту скважины</w:t>
            </w:r>
          </w:p>
        </w:tc>
        <w:tc>
          <w:tcPr>
            <w:tcW w:w="727" w:type="pct"/>
            <w:vAlign w:val="center"/>
          </w:tcPr>
          <w:p w14:paraId="3A9A388D"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6</w:t>
            </w:r>
          </w:p>
        </w:tc>
      </w:tr>
      <w:tr w:rsidR="000128FF" w:rsidRPr="003B4332" w14:paraId="0D7AFF33" w14:textId="77777777" w:rsidTr="000128FF">
        <w:tc>
          <w:tcPr>
            <w:tcW w:w="711" w:type="pct"/>
            <w:vMerge/>
          </w:tcPr>
          <w:p w14:paraId="243D6AD8" w14:textId="77777777" w:rsidR="000128FF" w:rsidRPr="003B4332" w:rsidRDefault="000128FF" w:rsidP="000128FF">
            <w:pPr>
              <w:spacing w:after="0"/>
              <w:jc w:val="both"/>
              <w:rPr>
                <w:rFonts w:ascii="Times New Roman" w:hAnsi="Times New Roman"/>
                <w:b/>
                <w:bCs/>
              </w:rPr>
            </w:pPr>
          </w:p>
        </w:tc>
        <w:tc>
          <w:tcPr>
            <w:tcW w:w="3562" w:type="pct"/>
          </w:tcPr>
          <w:p w14:paraId="6338B3F0"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 Имитация процесса </w:t>
            </w:r>
            <w:proofErr w:type="spellStart"/>
            <w:r w:rsidRPr="003B4332">
              <w:rPr>
                <w:rFonts w:ascii="Times New Roman" w:hAnsi="Times New Roman"/>
              </w:rPr>
              <w:t>спуско</w:t>
            </w:r>
            <w:proofErr w:type="spellEnd"/>
            <w:r w:rsidRPr="003B4332">
              <w:rPr>
                <w:rFonts w:ascii="Times New Roman" w:hAnsi="Times New Roman"/>
              </w:rPr>
              <w:t>-подъемных операций</w:t>
            </w:r>
          </w:p>
        </w:tc>
        <w:tc>
          <w:tcPr>
            <w:tcW w:w="727" w:type="pct"/>
            <w:vAlign w:val="center"/>
          </w:tcPr>
          <w:p w14:paraId="115BE55E"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6</w:t>
            </w:r>
          </w:p>
        </w:tc>
      </w:tr>
      <w:tr w:rsidR="000128FF" w:rsidRPr="003B4332" w14:paraId="54E49CD5" w14:textId="77777777" w:rsidTr="000128FF">
        <w:tc>
          <w:tcPr>
            <w:tcW w:w="711" w:type="pct"/>
            <w:vMerge/>
          </w:tcPr>
          <w:p w14:paraId="429CF5E8" w14:textId="77777777" w:rsidR="000128FF" w:rsidRPr="003B4332" w:rsidRDefault="000128FF" w:rsidP="000128FF">
            <w:pPr>
              <w:spacing w:after="0"/>
              <w:jc w:val="both"/>
              <w:rPr>
                <w:rFonts w:ascii="Times New Roman" w:hAnsi="Times New Roman"/>
                <w:b/>
                <w:bCs/>
              </w:rPr>
            </w:pPr>
          </w:p>
        </w:tc>
        <w:tc>
          <w:tcPr>
            <w:tcW w:w="3562" w:type="pct"/>
          </w:tcPr>
          <w:p w14:paraId="1A92AFD5" w14:textId="77777777" w:rsidR="000128FF" w:rsidRPr="003B4332" w:rsidRDefault="000128FF" w:rsidP="000128FF">
            <w:pPr>
              <w:spacing w:after="0"/>
              <w:jc w:val="both"/>
              <w:outlineLvl w:val="1"/>
              <w:rPr>
                <w:rFonts w:ascii="Times New Roman" w:eastAsia="Calibri" w:hAnsi="Times New Roman"/>
                <w:bCs/>
              </w:rPr>
            </w:pPr>
            <w:bookmarkStart w:id="78" w:name="_Toc95684540"/>
            <w:bookmarkStart w:id="79" w:name="_Toc95687508"/>
            <w:bookmarkStart w:id="80" w:name="_Toc95687848"/>
            <w:bookmarkStart w:id="81" w:name="_Toc95721981"/>
            <w:bookmarkStart w:id="82" w:name="_Toc154094729"/>
            <w:bookmarkStart w:id="83" w:name="_Toc154095161"/>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 </w:t>
            </w:r>
            <w:r w:rsidRPr="003B4332">
              <w:rPr>
                <w:rFonts w:ascii="Times New Roman" w:eastAsia="Calibri" w:hAnsi="Times New Roman"/>
                <w:bCs/>
              </w:rPr>
              <w:t>Гидравлический расчет прямой и обратной промывки</w:t>
            </w:r>
            <w:bookmarkEnd w:id="78"/>
            <w:bookmarkEnd w:id="79"/>
            <w:bookmarkEnd w:id="80"/>
            <w:bookmarkEnd w:id="81"/>
            <w:bookmarkEnd w:id="82"/>
            <w:bookmarkEnd w:id="83"/>
            <w:r w:rsidRPr="003B4332">
              <w:rPr>
                <w:rFonts w:ascii="Times New Roman" w:eastAsia="Calibri" w:hAnsi="Times New Roman"/>
                <w:bCs/>
              </w:rPr>
              <w:t xml:space="preserve"> </w:t>
            </w:r>
          </w:p>
        </w:tc>
        <w:tc>
          <w:tcPr>
            <w:tcW w:w="727" w:type="pct"/>
            <w:vAlign w:val="center"/>
          </w:tcPr>
          <w:p w14:paraId="08703D19"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4</w:t>
            </w:r>
          </w:p>
        </w:tc>
      </w:tr>
      <w:tr w:rsidR="000128FF" w:rsidRPr="003B4332" w14:paraId="7B9C24CA" w14:textId="77777777" w:rsidTr="000128FF">
        <w:tc>
          <w:tcPr>
            <w:tcW w:w="711" w:type="pct"/>
            <w:vMerge/>
          </w:tcPr>
          <w:p w14:paraId="61616C6C" w14:textId="77777777" w:rsidR="000128FF" w:rsidRPr="003B4332" w:rsidRDefault="000128FF" w:rsidP="000128FF">
            <w:pPr>
              <w:spacing w:after="0"/>
              <w:jc w:val="both"/>
              <w:rPr>
                <w:rFonts w:ascii="Times New Roman" w:hAnsi="Times New Roman"/>
                <w:b/>
                <w:bCs/>
              </w:rPr>
            </w:pPr>
          </w:p>
        </w:tc>
        <w:tc>
          <w:tcPr>
            <w:tcW w:w="3562" w:type="pct"/>
          </w:tcPr>
          <w:p w14:paraId="71894B4A"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 Имитация процесса промывки скважины</w:t>
            </w:r>
          </w:p>
        </w:tc>
        <w:tc>
          <w:tcPr>
            <w:tcW w:w="727" w:type="pct"/>
            <w:vAlign w:val="center"/>
          </w:tcPr>
          <w:p w14:paraId="3B1A50D7"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6</w:t>
            </w:r>
          </w:p>
        </w:tc>
      </w:tr>
      <w:tr w:rsidR="000128FF" w:rsidRPr="003B4332" w14:paraId="3F945B4A" w14:textId="77777777" w:rsidTr="000128FF">
        <w:tc>
          <w:tcPr>
            <w:tcW w:w="711" w:type="pct"/>
            <w:vMerge/>
          </w:tcPr>
          <w:p w14:paraId="303C4DAC" w14:textId="77777777" w:rsidR="000128FF" w:rsidRPr="003B4332" w:rsidRDefault="000128FF" w:rsidP="000128FF">
            <w:pPr>
              <w:spacing w:after="0"/>
              <w:jc w:val="both"/>
              <w:rPr>
                <w:rFonts w:ascii="Times New Roman" w:hAnsi="Times New Roman"/>
                <w:b/>
                <w:bCs/>
              </w:rPr>
            </w:pPr>
          </w:p>
        </w:tc>
        <w:tc>
          <w:tcPr>
            <w:tcW w:w="3562" w:type="pct"/>
          </w:tcPr>
          <w:p w14:paraId="147C95BB" w14:textId="77777777" w:rsidR="000128FF" w:rsidRPr="003B4332" w:rsidRDefault="000128FF" w:rsidP="000128FF">
            <w:pPr>
              <w:spacing w:after="0"/>
              <w:jc w:val="both"/>
              <w:outlineLvl w:val="1"/>
              <w:rPr>
                <w:rFonts w:ascii="Times New Roman" w:eastAsia="Calibri" w:hAnsi="Times New Roman"/>
                <w:bCs/>
              </w:rPr>
            </w:pPr>
            <w:bookmarkStart w:id="84" w:name="_Toc95684541"/>
            <w:bookmarkStart w:id="85" w:name="_Toc95687509"/>
            <w:bookmarkStart w:id="86" w:name="_Toc95687849"/>
            <w:bookmarkStart w:id="87" w:name="_Toc95721982"/>
            <w:bookmarkStart w:id="88" w:name="_Toc154094730"/>
            <w:bookmarkStart w:id="89" w:name="_Toc154095162"/>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№5 </w:t>
            </w:r>
            <w:r w:rsidRPr="003B4332">
              <w:rPr>
                <w:rFonts w:ascii="Times New Roman" w:eastAsia="Calibri" w:hAnsi="Times New Roman"/>
                <w:bCs/>
              </w:rPr>
              <w:t>Технологический расчет глушения скважины</w:t>
            </w:r>
            <w:bookmarkEnd w:id="84"/>
            <w:bookmarkEnd w:id="85"/>
            <w:bookmarkEnd w:id="86"/>
            <w:bookmarkEnd w:id="87"/>
            <w:bookmarkEnd w:id="88"/>
            <w:bookmarkEnd w:id="89"/>
          </w:p>
        </w:tc>
        <w:tc>
          <w:tcPr>
            <w:tcW w:w="727" w:type="pct"/>
            <w:vAlign w:val="center"/>
          </w:tcPr>
          <w:p w14:paraId="0A88DD09" w14:textId="77777777" w:rsidR="000128FF" w:rsidRPr="003B4332" w:rsidRDefault="000128FF" w:rsidP="007176F8">
            <w:pPr>
              <w:spacing w:after="0"/>
              <w:jc w:val="center"/>
              <w:rPr>
                <w:rFonts w:ascii="Times New Roman" w:hAnsi="Times New Roman"/>
                <w:i/>
                <w:lang w:val="en-US"/>
              </w:rPr>
            </w:pPr>
            <w:r w:rsidRPr="003B4332">
              <w:rPr>
                <w:rFonts w:ascii="Times New Roman" w:hAnsi="Times New Roman"/>
                <w:i/>
                <w:lang w:val="en-US"/>
              </w:rPr>
              <w:t>2</w:t>
            </w:r>
          </w:p>
        </w:tc>
      </w:tr>
      <w:tr w:rsidR="000128FF" w:rsidRPr="003B4332" w14:paraId="20CC69F0" w14:textId="77777777" w:rsidTr="000128FF">
        <w:tc>
          <w:tcPr>
            <w:tcW w:w="711" w:type="pct"/>
            <w:vMerge/>
          </w:tcPr>
          <w:p w14:paraId="397F087D" w14:textId="77777777" w:rsidR="000128FF" w:rsidRPr="003B4332" w:rsidRDefault="000128FF" w:rsidP="000128FF">
            <w:pPr>
              <w:spacing w:after="0"/>
              <w:jc w:val="both"/>
              <w:rPr>
                <w:rFonts w:ascii="Times New Roman" w:hAnsi="Times New Roman"/>
                <w:b/>
                <w:bCs/>
              </w:rPr>
            </w:pPr>
          </w:p>
        </w:tc>
        <w:tc>
          <w:tcPr>
            <w:tcW w:w="3562" w:type="pct"/>
          </w:tcPr>
          <w:p w14:paraId="59757EBF"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№6 Имитация процесса глушения скважины</w:t>
            </w:r>
          </w:p>
        </w:tc>
        <w:tc>
          <w:tcPr>
            <w:tcW w:w="727" w:type="pct"/>
            <w:vAlign w:val="center"/>
          </w:tcPr>
          <w:p w14:paraId="0B8C4F57"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6</w:t>
            </w:r>
          </w:p>
        </w:tc>
      </w:tr>
      <w:tr w:rsidR="000128FF" w:rsidRPr="003B4332" w14:paraId="0DEF4697" w14:textId="77777777" w:rsidTr="000128FF">
        <w:tc>
          <w:tcPr>
            <w:tcW w:w="711" w:type="pct"/>
            <w:vMerge/>
          </w:tcPr>
          <w:p w14:paraId="5D08F1E7" w14:textId="77777777" w:rsidR="000128FF" w:rsidRPr="003B4332" w:rsidRDefault="000128FF" w:rsidP="000128FF">
            <w:pPr>
              <w:spacing w:after="0"/>
              <w:jc w:val="both"/>
              <w:rPr>
                <w:rFonts w:ascii="Times New Roman" w:hAnsi="Times New Roman"/>
                <w:b/>
                <w:bCs/>
              </w:rPr>
            </w:pPr>
          </w:p>
        </w:tc>
        <w:tc>
          <w:tcPr>
            <w:tcW w:w="3562" w:type="pct"/>
          </w:tcPr>
          <w:p w14:paraId="3B352354"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№7 Оформление технического наряда ПРС</w:t>
            </w:r>
          </w:p>
        </w:tc>
        <w:tc>
          <w:tcPr>
            <w:tcW w:w="727" w:type="pct"/>
            <w:vAlign w:val="center"/>
          </w:tcPr>
          <w:p w14:paraId="00992363"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4</w:t>
            </w:r>
          </w:p>
        </w:tc>
      </w:tr>
      <w:tr w:rsidR="000128FF" w:rsidRPr="003B4332" w14:paraId="60F2DC6D" w14:textId="77777777" w:rsidTr="000128FF">
        <w:tc>
          <w:tcPr>
            <w:tcW w:w="711" w:type="pct"/>
            <w:vMerge/>
          </w:tcPr>
          <w:p w14:paraId="2F73B61F" w14:textId="77777777" w:rsidR="000128FF" w:rsidRPr="003B4332" w:rsidRDefault="000128FF" w:rsidP="000128FF">
            <w:pPr>
              <w:spacing w:after="0"/>
              <w:jc w:val="both"/>
              <w:rPr>
                <w:rFonts w:ascii="Times New Roman" w:hAnsi="Times New Roman"/>
                <w:b/>
                <w:bCs/>
              </w:rPr>
            </w:pPr>
          </w:p>
        </w:tc>
        <w:tc>
          <w:tcPr>
            <w:tcW w:w="3562" w:type="pct"/>
          </w:tcPr>
          <w:p w14:paraId="051E8923"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№8 Формирование акта ПРС</w:t>
            </w:r>
          </w:p>
        </w:tc>
        <w:tc>
          <w:tcPr>
            <w:tcW w:w="727" w:type="pct"/>
            <w:vAlign w:val="center"/>
          </w:tcPr>
          <w:p w14:paraId="7F7FB294" w14:textId="77777777" w:rsidR="000128FF" w:rsidRPr="003B4332" w:rsidRDefault="000128FF" w:rsidP="007176F8">
            <w:pPr>
              <w:spacing w:after="0"/>
              <w:jc w:val="center"/>
              <w:rPr>
                <w:rFonts w:ascii="Times New Roman" w:hAnsi="Times New Roman"/>
                <w:i/>
              </w:rPr>
            </w:pPr>
            <w:r w:rsidRPr="003B4332">
              <w:rPr>
                <w:rFonts w:ascii="Times New Roman" w:hAnsi="Times New Roman"/>
                <w:i/>
              </w:rPr>
              <w:t>2</w:t>
            </w:r>
          </w:p>
        </w:tc>
      </w:tr>
      <w:tr w:rsidR="000128FF" w:rsidRPr="003B4332" w14:paraId="05CFEEEE" w14:textId="77777777" w:rsidTr="000128FF">
        <w:trPr>
          <w:trHeight w:val="77"/>
        </w:trPr>
        <w:tc>
          <w:tcPr>
            <w:tcW w:w="711" w:type="pct"/>
            <w:vMerge w:val="restart"/>
          </w:tcPr>
          <w:p w14:paraId="5FFF1F2E" w14:textId="77777777" w:rsidR="000128FF" w:rsidRPr="003B4332" w:rsidRDefault="000128FF" w:rsidP="000128FF">
            <w:pPr>
              <w:spacing w:after="0"/>
              <w:jc w:val="both"/>
              <w:rPr>
                <w:rFonts w:ascii="Times New Roman" w:hAnsi="Times New Roman"/>
                <w:b/>
                <w:bCs/>
              </w:rPr>
            </w:pPr>
            <w:r w:rsidRPr="003B4332">
              <w:rPr>
                <w:rFonts w:ascii="Times New Roman" w:hAnsi="Times New Roman"/>
                <w:b/>
                <w:bCs/>
              </w:rPr>
              <w:t>Тема 1.2</w:t>
            </w:r>
            <w:r w:rsidRPr="003B4332">
              <w:rPr>
                <w:rFonts w:ascii="Times New Roman" w:hAnsi="Times New Roman"/>
                <w:b/>
              </w:rPr>
              <w:t xml:space="preserve"> Капитальный ремонт скважин</w:t>
            </w:r>
          </w:p>
        </w:tc>
        <w:tc>
          <w:tcPr>
            <w:tcW w:w="3562" w:type="pct"/>
          </w:tcPr>
          <w:p w14:paraId="595C22E4"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b/>
                <w:bCs/>
              </w:rPr>
              <w:t xml:space="preserve">Содержание </w:t>
            </w:r>
          </w:p>
        </w:tc>
        <w:tc>
          <w:tcPr>
            <w:tcW w:w="727" w:type="pct"/>
            <w:vAlign w:val="center"/>
          </w:tcPr>
          <w:p w14:paraId="3EB37658" w14:textId="77777777" w:rsidR="000128FF" w:rsidRPr="003F631A" w:rsidRDefault="000128FF" w:rsidP="007176F8">
            <w:pPr>
              <w:suppressAutoHyphens/>
              <w:spacing w:after="0"/>
              <w:jc w:val="center"/>
              <w:rPr>
                <w:rFonts w:ascii="Times New Roman" w:hAnsi="Times New Roman"/>
                <w:b/>
                <w:i/>
              </w:rPr>
            </w:pPr>
            <w:r w:rsidRPr="003F631A">
              <w:rPr>
                <w:rFonts w:ascii="Times New Roman" w:hAnsi="Times New Roman"/>
                <w:b/>
                <w:i/>
              </w:rPr>
              <w:t>36/28</w:t>
            </w:r>
          </w:p>
        </w:tc>
      </w:tr>
      <w:tr w:rsidR="000128FF" w:rsidRPr="003B4332" w14:paraId="4464C3C0" w14:textId="77777777" w:rsidTr="000128FF">
        <w:tc>
          <w:tcPr>
            <w:tcW w:w="711" w:type="pct"/>
            <w:vMerge/>
          </w:tcPr>
          <w:p w14:paraId="150DD597" w14:textId="77777777" w:rsidR="000128FF" w:rsidRPr="003B4332" w:rsidRDefault="000128FF" w:rsidP="000128FF">
            <w:pPr>
              <w:spacing w:after="0"/>
              <w:jc w:val="both"/>
              <w:rPr>
                <w:rFonts w:ascii="Times New Roman" w:hAnsi="Times New Roman"/>
                <w:b/>
                <w:bCs/>
              </w:rPr>
            </w:pPr>
          </w:p>
        </w:tc>
        <w:tc>
          <w:tcPr>
            <w:tcW w:w="3562" w:type="pct"/>
          </w:tcPr>
          <w:p w14:paraId="4EC7AD03"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rPr>
              <w:t>1. Назначение капитального ремонта скважин. Основания для рассмотрения и принятия решения о проведении ремонта. Направления работ выполняемых бригадами КРС и их классификация.</w:t>
            </w:r>
            <w:r w:rsidRPr="003B4332">
              <w:t xml:space="preserve"> </w:t>
            </w:r>
            <w:r w:rsidRPr="003B4332">
              <w:rPr>
                <w:rFonts w:ascii="Times New Roman" w:hAnsi="Times New Roman"/>
              </w:rPr>
              <w:t xml:space="preserve">Правила </w:t>
            </w:r>
            <w:r w:rsidRPr="003B4332">
              <w:rPr>
                <w:rFonts w:ascii="Times New Roman" w:hAnsi="Times New Roman"/>
              </w:rPr>
              <w:lastRenderedPageBreak/>
              <w:t>ведения ремонтных работ в скважине. План мероприятий по локализации и ликвидации последствий аварий</w:t>
            </w:r>
          </w:p>
        </w:tc>
        <w:tc>
          <w:tcPr>
            <w:tcW w:w="727" w:type="pct"/>
            <w:vAlign w:val="center"/>
          </w:tcPr>
          <w:p w14:paraId="5D453DE8"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lastRenderedPageBreak/>
              <w:t>2</w:t>
            </w:r>
          </w:p>
        </w:tc>
      </w:tr>
      <w:tr w:rsidR="000128FF" w:rsidRPr="003B4332" w14:paraId="33D27C67" w14:textId="77777777" w:rsidTr="000128FF">
        <w:tc>
          <w:tcPr>
            <w:tcW w:w="711" w:type="pct"/>
            <w:vMerge/>
          </w:tcPr>
          <w:p w14:paraId="68B667C0" w14:textId="77777777" w:rsidR="000128FF" w:rsidRPr="003B4332" w:rsidRDefault="000128FF" w:rsidP="007176F8">
            <w:pPr>
              <w:spacing w:after="0"/>
              <w:rPr>
                <w:rFonts w:ascii="Times New Roman" w:hAnsi="Times New Roman"/>
                <w:b/>
                <w:bCs/>
              </w:rPr>
            </w:pPr>
          </w:p>
        </w:tc>
        <w:tc>
          <w:tcPr>
            <w:tcW w:w="3562" w:type="pct"/>
          </w:tcPr>
          <w:p w14:paraId="38B72A22"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rPr>
              <w:t>2.</w:t>
            </w:r>
            <w:r w:rsidRPr="003B4332">
              <w:rPr>
                <w:rFonts w:ascii="Times New Roman" w:hAnsi="Times New Roman"/>
                <w:b/>
              </w:rPr>
              <w:t xml:space="preserve"> </w:t>
            </w:r>
            <w:r w:rsidRPr="003B4332">
              <w:rPr>
                <w:rFonts w:ascii="Times New Roman" w:hAnsi="Times New Roman"/>
              </w:rPr>
              <w:t>Ремонтно-изоляционные работы. Исправление дефектов в обсадной колонне</w:t>
            </w:r>
          </w:p>
        </w:tc>
        <w:tc>
          <w:tcPr>
            <w:tcW w:w="727" w:type="pct"/>
            <w:vAlign w:val="center"/>
          </w:tcPr>
          <w:p w14:paraId="65D83E14"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2</w:t>
            </w:r>
          </w:p>
        </w:tc>
      </w:tr>
      <w:tr w:rsidR="000128FF" w:rsidRPr="003B4332" w14:paraId="2BE0C205" w14:textId="77777777" w:rsidTr="000128FF">
        <w:tc>
          <w:tcPr>
            <w:tcW w:w="711" w:type="pct"/>
            <w:vMerge/>
          </w:tcPr>
          <w:p w14:paraId="2CFB4DEA" w14:textId="77777777" w:rsidR="000128FF" w:rsidRPr="003B4332" w:rsidRDefault="000128FF" w:rsidP="007176F8">
            <w:pPr>
              <w:spacing w:after="0"/>
              <w:rPr>
                <w:rFonts w:ascii="Times New Roman" w:hAnsi="Times New Roman"/>
                <w:b/>
                <w:bCs/>
              </w:rPr>
            </w:pPr>
          </w:p>
        </w:tc>
        <w:tc>
          <w:tcPr>
            <w:tcW w:w="3562" w:type="pct"/>
          </w:tcPr>
          <w:p w14:paraId="3FE8E353" w14:textId="77777777" w:rsidR="000128FF" w:rsidRPr="003B4332" w:rsidRDefault="000128FF" w:rsidP="000128FF">
            <w:pPr>
              <w:suppressAutoHyphens/>
              <w:spacing w:after="0"/>
              <w:jc w:val="both"/>
              <w:rPr>
                <w:rFonts w:ascii="Times New Roman" w:hAnsi="Times New Roman"/>
              </w:rPr>
            </w:pPr>
            <w:r w:rsidRPr="003B4332">
              <w:rPr>
                <w:rFonts w:ascii="Times New Roman" w:hAnsi="Times New Roman"/>
              </w:rPr>
              <w:t>3.</w:t>
            </w:r>
            <w:r w:rsidRPr="003B4332">
              <w:rPr>
                <w:rFonts w:ascii="Times New Roman" w:hAnsi="Times New Roman"/>
                <w:b/>
              </w:rPr>
              <w:t xml:space="preserve"> </w:t>
            </w:r>
            <w:r w:rsidRPr="003B4332">
              <w:rPr>
                <w:rFonts w:ascii="Times New Roman" w:hAnsi="Times New Roman"/>
              </w:rPr>
              <w:t>Ремонтно-исправительные работы.</w:t>
            </w:r>
            <w:r w:rsidRPr="003B4332">
              <w:t xml:space="preserve"> </w:t>
            </w:r>
            <w:r w:rsidRPr="003B4332">
              <w:rPr>
                <w:rFonts w:ascii="Times New Roman" w:hAnsi="Times New Roman"/>
              </w:rPr>
              <w:t xml:space="preserve">Технология ведения </w:t>
            </w:r>
            <w:proofErr w:type="spellStart"/>
            <w:r w:rsidRPr="003B4332">
              <w:rPr>
                <w:rFonts w:ascii="Times New Roman" w:hAnsi="Times New Roman"/>
              </w:rPr>
              <w:t>ловильных</w:t>
            </w:r>
            <w:proofErr w:type="spellEnd"/>
            <w:r w:rsidRPr="003B4332">
              <w:rPr>
                <w:rFonts w:ascii="Times New Roman" w:hAnsi="Times New Roman"/>
              </w:rPr>
              <w:t xml:space="preserve"> работ в скважине.</w:t>
            </w:r>
          </w:p>
        </w:tc>
        <w:tc>
          <w:tcPr>
            <w:tcW w:w="727" w:type="pct"/>
            <w:vAlign w:val="center"/>
          </w:tcPr>
          <w:p w14:paraId="6465AE68"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2</w:t>
            </w:r>
          </w:p>
        </w:tc>
      </w:tr>
      <w:tr w:rsidR="000128FF" w:rsidRPr="003B4332" w14:paraId="10DD575C" w14:textId="77777777" w:rsidTr="000128FF">
        <w:tc>
          <w:tcPr>
            <w:tcW w:w="711" w:type="pct"/>
            <w:vMerge/>
          </w:tcPr>
          <w:p w14:paraId="6880056B" w14:textId="77777777" w:rsidR="000128FF" w:rsidRPr="003B4332" w:rsidRDefault="000128FF" w:rsidP="007176F8">
            <w:pPr>
              <w:spacing w:after="0"/>
              <w:rPr>
                <w:rFonts w:ascii="Times New Roman" w:hAnsi="Times New Roman"/>
                <w:b/>
                <w:bCs/>
              </w:rPr>
            </w:pPr>
          </w:p>
        </w:tc>
        <w:tc>
          <w:tcPr>
            <w:tcW w:w="3562" w:type="pct"/>
          </w:tcPr>
          <w:p w14:paraId="125CBE47"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rPr>
              <w:t>4. Работы по</w:t>
            </w:r>
            <w:r w:rsidRPr="003B4332">
              <w:rPr>
                <w:rFonts w:ascii="Times New Roman" w:hAnsi="Times New Roman"/>
                <w:b/>
              </w:rPr>
              <w:t xml:space="preserve"> </w:t>
            </w:r>
            <w:r w:rsidRPr="003B4332">
              <w:rPr>
                <w:rFonts w:ascii="Times New Roman" w:hAnsi="Times New Roman"/>
              </w:rPr>
              <w:t xml:space="preserve">увеличению коэффициента </w:t>
            </w:r>
            <w:proofErr w:type="spellStart"/>
            <w:r w:rsidRPr="003B4332">
              <w:rPr>
                <w:rFonts w:ascii="Times New Roman" w:hAnsi="Times New Roman"/>
              </w:rPr>
              <w:t>нефтеизвлечения</w:t>
            </w:r>
            <w:proofErr w:type="spellEnd"/>
            <w:r w:rsidRPr="003B4332">
              <w:rPr>
                <w:rFonts w:ascii="Times New Roman" w:hAnsi="Times New Roman"/>
              </w:rPr>
              <w:t xml:space="preserve">. </w:t>
            </w:r>
          </w:p>
        </w:tc>
        <w:tc>
          <w:tcPr>
            <w:tcW w:w="727" w:type="pct"/>
            <w:vAlign w:val="center"/>
          </w:tcPr>
          <w:p w14:paraId="0AFC6C8F"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2</w:t>
            </w:r>
          </w:p>
        </w:tc>
      </w:tr>
      <w:tr w:rsidR="000128FF" w:rsidRPr="003B4332" w14:paraId="78E04ADF" w14:textId="77777777" w:rsidTr="000128FF">
        <w:tc>
          <w:tcPr>
            <w:tcW w:w="711" w:type="pct"/>
            <w:vMerge/>
          </w:tcPr>
          <w:p w14:paraId="166D1ABF" w14:textId="77777777" w:rsidR="000128FF" w:rsidRPr="003B4332" w:rsidRDefault="000128FF" w:rsidP="007176F8">
            <w:pPr>
              <w:spacing w:after="0"/>
              <w:rPr>
                <w:rFonts w:ascii="Times New Roman" w:hAnsi="Times New Roman"/>
                <w:b/>
                <w:bCs/>
              </w:rPr>
            </w:pPr>
          </w:p>
        </w:tc>
        <w:tc>
          <w:tcPr>
            <w:tcW w:w="3562" w:type="pct"/>
          </w:tcPr>
          <w:p w14:paraId="72A7DF4F" w14:textId="77777777" w:rsidR="000128FF" w:rsidRPr="003B4332" w:rsidRDefault="000128FF" w:rsidP="000128FF">
            <w:pPr>
              <w:suppressAutoHyphens/>
              <w:spacing w:after="0"/>
              <w:jc w:val="both"/>
              <w:rPr>
                <w:rFonts w:ascii="Times New Roman" w:hAnsi="Times New Roman"/>
                <w:b/>
              </w:rPr>
            </w:pPr>
            <w:r w:rsidRPr="003B4332">
              <w:rPr>
                <w:rFonts w:ascii="Times New Roman" w:hAnsi="Times New Roman"/>
                <w:b/>
                <w:bCs/>
              </w:rPr>
              <w:t>В том числе практических занятий и лабораторных работ</w:t>
            </w:r>
          </w:p>
        </w:tc>
        <w:tc>
          <w:tcPr>
            <w:tcW w:w="727" w:type="pct"/>
            <w:vAlign w:val="center"/>
          </w:tcPr>
          <w:p w14:paraId="2D2ED64E" w14:textId="77777777" w:rsidR="000128FF" w:rsidRPr="003F631A" w:rsidRDefault="000128FF" w:rsidP="007176F8">
            <w:pPr>
              <w:suppressAutoHyphens/>
              <w:spacing w:after="0"/>
              <w:jc w:val="center"/>
              <w:rPr>
                <w:rFonts w:ascii="Times New Roman" w:hAnsi="Times New Roman"/>
                <w:b/>
                <w:i/>
              </w:rPr>
            </w:pPr>
            <w:r w:rsidRPr="003F631A">
              <w:rPr>
                <w:rFonts w:ascii="Times New Roman" w:hAnsi="Times New Roman"/>
                <w:b/>
                <w:i/>
              </w:rPr>
              <w:t>28</w:t>
            </w:r>
          </w:p>
        </w:tc>
      </w:tr>
      <w:tr w:rsidR="000128FF" w:rsidRPr="003B4332" w14:paraId="2BC47381" w14:textId="77777777" w:rsidTr="000128FF">
        <w:tc>
          <w:tcPr>
            <w:tcW w:w="711" w:type="pct"/>
            <w:vMerge/>
          </w:tcPr>
          <w:p w14:paraId="4FA5335D" w14:textId="77777777" w:rsidR="000128FF" w:rsidRPr="003B4332" w:rsidRDefault="000128FF" w:rsidP="007176F8">
            <w:pPr>
              <w:spacing w:after="0"/>
              <w:rPr>
                <w:rFonts w:ascii="Times New Roman" w:hAnsi="Times New Roman"/>
                <w:b/>
                <w:bCs/>
              </w:rPr>
            </w:pPr>
          </w:p>
        </w:tc>
        <w:tc>
          <w:tcPr>
            <w:tcW w:w="3562" w:type="pct"/>
          </w:tcPr>
          <w:p w14:paraId="0FB0556C"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№9 Имитация процесса ремонтно-изоляционных работ  в скважине.</w:t>
            </w:r>
          </w:p>
        </w:tc>
        <w:tc>
          <w:tcPr>
            <w:tcW w:w="727" w:type="pct"/>
            <w:vAlign w:val="center"/>
          </w:tcPr>
          <w:p w14:paraId="7AC9D384"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8</w:t>
            </w:r>
          </w:p>
        </w:tc>
      </w:tr>
      <w:tr w:rsidR="000128FF" w:rsidRPr="003B4332" w14:paraId="21294209" w14:textId="77777777" w:rsidTr="000128FF">
        <w:tc>
          <w:tcPr>
            <w:tcW w:w="711" w:type="pct"/>
            <w:vMerge/>
          </w:tcPr>
          <w:p w14:paraId="2A8FDBC7" w14:textId="77777777" w:rsidR="000128FF" w:rsidRPr="003B4332" w:rsidRDefault="000128FF" w:rsidP="007176F8">
            <w:pPr>
              <w:spacing w:after="0"/>
              <w:rPr>
                <w:rFonts w:ascii="Times New Roman" w:hAnsi="Times New Roman"/>
                <w:b/>
                <w:bCs/>
              </w:rPr>
            </w:pPr>
          </w:p>
        </w:tc>
        <w:tc>
          <w:tcPr>
            <w:tcW w:w="3562" w:type="pct"/>
          </w:tcPr>
          <w:p w14:paraId="6BEF38CF"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№10 Имитация процесса ремонтно-исправительных работы в скважине</w:t>
            </w:r>
          </w:p>
        </w:tc>
        <w:tc>
          <w:tcPr>
            <w:tcW w:w="727" w:type="pct"/>
            <w:vAlign w:val="center"/>
          </w:tcPr>
          <w:p w14:paraId="53633D08"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8</w:t>
            </w:r>
          </w:p>
        </w:tc>
      </w:tr>
      <w:tr w:rsidR="000128FF" w:rsidRPr="003B4332" w14:paraId="06030127" w14:textId="77777777" w:rsidTr="000128FF">
        <w:tc>
          <w:tcPr>
            <w:tcW w:w="711" w:type="pct"/>
            <w:vMerge/>
          </w:tcPr>
          <w:p w14:paraId="46D71CD9" w14:textId="77777777" w:rsidR="000128FF" w:rsidRPr="003B4332" w:rsidRDefault="000128FF" w:rsidP="007176F8">
            <w:pPr>
              <w:spacing w:after="0"/>
              <w:rPr>
                <w:rFonts w:ascii="Times New Roman" w:hAnsi="Times New Roman"/>
                <w:b/>
                <w:bCs/>
              </w:rPr>
            </w:pPr>
          </w:p>
        </w:tc>
        <w:tc>
          <w:tcPr>
            <w:tcW w:w="3562" w:type="pct"/>
          </w:tcPr>
          <w:p w14:paraId="457A98E8"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№11 Технологический расчет </w:t>
            </w:r>
            <w:proofErr w:type="spellStart"/>
            <w:r w:rsidRPr="003B4332">
              <w:rPr>
                <w:rFonts w:ascii="Times New Roman" w:hAnsi="Times New Roman"/>
              </w:rPr>
              <w:t>солянокислотной</w:t>
            </w:r>
            <w:proofErr w:type="spellEnd"/>
            <w:r w:rsidRPr="003B4332">
              <w:rPr>
                <w:rFonts w:ascii="Times New Roman" w:hAnsi="Times New Roman"/>
              </w:rPr>
              <w:t xml:space="preserve"> обработки призабойной зоны пласта</w:t>
            </w:r>
          </w:p>
        </w:tc>
        <w:tc>
          <w:tcPr>
            <w:tcW w:w="727" w:type="pct"/>
            <w:vAlign w:val="center"/>
          </w:tcPr>
          <w:p w14:paraId="0B48E196" w14:textId="77777777" w:rsidR="000128FF" w:rsidRPr="003B4332" w:rsidRDefault="000128FF" w:rsidP="007176F8">
            <w:pPr>
              <w:spacing w:after="0"/>
              <w:jc w:val="center"/>
              <w:rPr>
                <w:rFonts w:ascii="Times New Roman" w:hAnsi="Times New Roman"/>
                <w:i/>
                <w:lang w:val="en-US"/>
              </w:rPr>
            </w:pPr>
            <w:r w:rsidRPr="003B4332">
              <w:rPr>
                <w:rFonts w:ascii="Times New Roman" w:hAnsi="Times New Roman"/>
                <w:i/>
                <w:lang w:val="en-US"/>
              </w:rPr>
              <w:t>2</w:t>
            </w:r>
          </w:p>
        </w:tc>
      </w:tr>
      <w:tr w:rsidR="000128FF" w:rsidRPr="003B4332" w14:paraId="7A38F063" w14:textId="77777777" w:rsidTr="000128FF">
        <w:tc>
          <w:tcPr>
            <w:tcW w:w="711" w:type="pct"/>
            <w:vMerge/>
          </w:tcPr>
          <w:p w14:paraId="3C4FD77C" w14:textId="77777777" w:rsidR="000128FF" w:rsidRPr="003B4332" w:rsidRDefault="000128FF" w:rsidP="007176F8">
            <w:pPr>
              <w:spacing w:after="0"/>
              <w:rPr>
                <w:rFonts w:ascii="Times New Roman" w:hAnsi="Times New Roman"/>
                <w:b/>
                <w:bCs/>
              </w:rPr>
            </w:pPr>
          </w:p>
        </w:tc>
        <w:tc>
          <w:tcPr>
            <w:tcW w:w="3562" w:type="pct"/>
          </w:tcPr>
          <w:p w14:paraId="5E0A913A"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№12 Расчет ГРП</w:t>
            </w:r>
          </w:p>
        </w:tc>
        <w:tc>
          <w:tcPr>
            <w:tcW w:w="727" w:type="pct"/>
            <w:vAlign w:val="center"/>
          </w:tcPr>
          <w:p w14:paraId="56724E76" w14:textId="77777777" w:rsidR="000128FF" w:rsidRPr="003B4332" w:rsidRDefault="000128FF" w:rsidP="007176F8">
            <w:pPr>
              <w:spacing w:after="0"/>
              <w:jc w:val="center"/>
              <w:rPr>
                <w:rFonts w:ascii="Times New Roman" w:hAnsi="Times New Roman"/>
                <w:i/>
                <w:lang w:val="en-US"/>
              </w:rPr>
            </w:pPr>
            <w:r w:rsidRPr="003B4332">
              <w:rPr>
                <w:rFonts w:ascii="Times New Roman" w:hAnsi="Times New Roman"/>
                <w:i/>
                <w:lang w:val="en-US"/>
              </w:rPr>
              <w:t>2</w:t>
            </w:r>
          </w:p>
        </w:tc>
      </w:tr>
      <w:tr w:rsidR="000128FF" w:rsidRPr="003B4332" w14:paraId="6C533233" w14:textId="77777777" w:rsidTr="000128FF">
        <w:tc>
          <w:tcPr>
            <w:tcW w:w="711" w:type="pct"/>
            <w:vMerge/>
          </w:tcPr>
          <w:p w14:paraId="756AF8E7" w14:textId="77777777" w:rsidR="000128FF" w:rsidRPr="003B4332" w:rsidRDefault="000128FF" w:rsidP="007176F8">
            <w:pPr>
              <w:spacing w:after="0"/>
              <w:rPr>
                <w:rFonts w:ascii="Times New Roman" w:hAnsi="Times New Roman"/>
                <w:b/>
                <w:bCs/>
              </w:rPr>
            </w:pPr>
          </w:p>
        </w:tc>
        <w:tc>
          <w:tcPr>
            <w:tcW w:w="3562" w:type="pct"/>
          </w:tcPr>
          <w:p w14:paraId="23DBA856"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№13  Акт приема скважины в капитальный ремонт, освоение</w:t>
            </w:r>
          </w:p>
        </w:tc>
        <w:tc>
          <w:tcPr>
            <w:tcW w:w="727" w:type="pct"/>
            <w:vAlign w:val="center"/>
          </w:tcPr>
          <w:p w14:paraId="3CD5ACCE"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4</w:t>
            </w:r>
          </w:p>
        </w:tc>
      </w:tr>
      <w:tr w:rsidR="000128FF" w:rsidRPr="003B4332" w14:paraId="421E91A6" w14:textId="77777777" w:rsidTr="000128FF">
        <w:tc>
          <w:tcPr>
            <w:tcW w:w="711" w:type="pct"/>
            <w:vMerge/>
          </w:tcPr>
          <w:p w14:paraId="4EB9C6C9" w14:textId="77777777" w:rsidR="000128FF" w:rsidRPr="003B4332" w:rsidRDefault="000128FF" w:rsidP="007176F8">
            <w:pPr>
              <w:spacing w:after="0"/>
              <w:rPr>
                <w:rFonts w:ascii="Times New Roman" w:hAnsi="Times New Roman"/>
                <w:b/>
                <w:bCs/>
              </w:rPr>
            </w:pPr>
          </w:p>
        </w:tc>
        <w:tc>
          <w:tcPr>
            <w:tcW w:w="3562" w:type="pct"/>
          </w:tcPr>
          <w:p w14:paraId="480BFB64" w14:textId="77777777" w:rsidR="000128FF" w:rsidRPr="003B4332" w:rsidRDefault="000128FF" w:rsidP="000128FF">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№14 Составление  схемы расположения оборудования на скважине (кусте) при капитальном ремонте, освоении</w:t>
            </w:r>
          </w:p>
        </w:tc>
        <w:tc>
          <w:tcPr>
            <w:tcW w:w="727" w:type="pct"/>
            <w:vAlign w:val="center"/>
          </w:tcPr>
          <w:p w14:paraId="0EB7F429"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4</w:t>
            </w:r>
          </w:p>
        </w:tc>
      </w:tr>
      <w:tr w:rsidR="000128FF" w:rsidRPr="003B4332" w14:paraId="013FF2A1" w14:textId="77777777" w:rsidTr="000128FF">
        <w:tc>
          <w:tcPr>
            <w:tcW w:w="4273" w:type="pct"/>
            <w:gridSpan w:val="2"/>
          </w:tcPr>
          <w:p w14:paraId="29C67575" w14:textId="77777777" w:rsidR="000128FF" w:rsidRPr="003B4332" w:rsidRDefault="000128FF" w:rsidP="007176F8">
            <w:pPr>
              <w:spacing w:after="0"/>
              <w:rPr>
                <w:rFonts w:ascii="Times New Roman" w:hAnsi="Times New Roman"/>
                <w:b/>
                <w:i/>
              </w:rPr>
            </w:pPr>
            <w:r w:rsidRPr="003B4332">
              <w:rPr>
                <w:rFonts w:ascii="Times New Roman" w:hAnsi="Times New Roman"/>
                <w:b/>
                <w:bCs/>
              </w:rPr>
              <w:t xml:space="preserve">Примерная тематика самостоятельной учебной работы при изучении </w:t>
            </w:r>
            <w:r w:rsidRPr="003B4332">
              <w:rPr>
                <w:rFonts w:ascii="Times New Roman" w:hAnsi="Times New Roman"/>
                <w:b/>
                <w:bCs/>
                <w:i/>
              </w:rPr>
              <w:t>раздела №3</w:t>
            </w:r>
          </w:p>
          <w:p w14:paraId="3D94CF6A" w14:textId="77777777" w:rsidR="000128FF" w:rsidRPr="000128FF" w:rsidRDefault="000128FF" w:rsidP="007176F8">
            <w:pPr>
              <w:pStyle w:val="a7"/>
              <w:spacing w:after="0"/>
              <w:ind w:left="0"/>
              <w:rPr>
                <w:rFonts w:ascii="Times New Roman" w:hAnsi="Times New Roman"/>
              </w:rPr>
            </w:pPr>
            <w:r w:rsidRPr="000128FF">
              <w:rPr>
                <w:rFonts w:ascii="Times New Roman" w:hAnsi="Times New Roman"/>
              </w:rPr>
              <w:t>Причины и ремонт скважин, оборудованных штанговыми скважинными насосами</w:t>
            </w:r>
          </w:p>
          <w:p w14:paraId="10E5DB0B" w14:textId="77777777" w:rsidR="000128FF" w:rsidRPr="000128FF" w:rsidRDefault="000128FF" w:rsidP="007176F8">
            <w:pPr>
              <w:pStyle w:val="a7"/>
              <w:spacing w:after="0"/>
              <w:ind w:left="0"/>
              <w:rPr>
                <w:rFonts w:ascii="Times New Roman" w:hAnsi="Times New Roman"/>
              </w:rPr>
            </w:pPr>
            <w:r w:rsidRPr="000128FF">
              <w:rPr>
                <w:rFonts w:ascii="Times New Roman" w:hAnsi="Times New Roman"/>
              </w:rPr>
              <w:t>Причины и особенности ремонта скважин, оборудованных погружными центробежными насосами</w:t>
            </w:r>
          </w:p>
          <w:p w14:paraId="5D10FE0D" w14:textId="77777777" w:rsidR="000128FF" w:rsidRPr="000128FF" w:rsidRDefault="000128FF" w:rsidP="007176F8">
            <w:pPr>
              <w:pStyle w:val="a7"/>
              <w:spacing w:after="0"/>
              <w:ind w:left="0"/>
              <w:rPr>
                <w:rFonts w:ascii="Times New Roman" w:hAnsi="Times New Roman"/>
              </w:rPr>
            </w:pPr>
            <w:proofErr w:type="spellStart"/>
            <w:r w:rsidRPr="000128FF">
              <w:rPr>
                <w:rFonts w:ascii="Times New Roman" w:hAnsi="Times New Roman"/>
              </w:rPr>
              <w:t>Зарезка</w:t>
            </w:r>
            <w:proofErr w:type="spellEnd"/>
            <w:r w:rsidRPr="000128FF">
              <w:rPr>
                <w:rFonts w:ascii="Times New Roman" w:hAnsi="Times New Roman"/>
              </w:rPr>
              <w:t xml:space="preserve"> и бурение бокового ствола.</w:t>
            </w:r>
          </w:p>
          <w:p w14:paraId="6FEF1661" w14:textId="77777777" w:rsidR="000128FF" w:rsidRPr="000128FF" w:rsidRDefault="000128FF" w:rsidP="007176F8">
            <w:pPr>
              <w:pStyle w:val="a7"/>
              <w:spacing w:after="0"/>
              <w:ind w:left="0"/>
              <w:rPr>
                <w:rFonts w:ascii="Times New Roman" w:hAnsi="Times New Roman"/>
              </w:rPr>
            </w:pPr>
            <w:proofErr w:type="gramStart"/>
            <w:r w:rsidRPr="000128FF">
              <w:rPr>
                <w:rFonts w:ascii="Times New Roman" w:hAnsi="Times New Roman"/>
              </w:rPr>
              <w:t>Ремонтные работы</w:t>
            </w:r>
            <w:proofErr w:type="gramEnd"/>
            <w:r w:rsidRPr="000128FF">
              <w:rPr>
                <w:rFonts w:ascii="Times New Roman" w:hAnsi="Times New Roman"/>
              </w:rPr>
              <w:t xml:space="preserve"> связанные с прихватом.</w:t>
            </w:r>
          </w:p>
          <w:p w14:paraId="423A8964" w14:textId="77777777" w:rsidR="000128FF" w:rsidRPr="003B4332" w:rsidRDefault="000128FF" w:rsidP="007176F8">
            <w:pPr>
              <w:pStyle w:val="a7"/>
              <w:spacing w:after="0"/>
              <w:ind w:left="0"/>
              <w:rPr>
                <w:b/>
              </w:rPr>
            </w:pPr>
            <w:r w:rsidRPr="000128FF">
              <w:rPr>
                <w:rFonts w:ascii="Times New Roman" w:hAnsi="Times New Roman"/>
              </w:rPr>
              <w:t>Работы по интенсификации производительности скважин</w:t>
            </w:r>
          </w:p>
        </w:tc>
        <w:tc>
          <w:tcPr>
            <w:tcW w:w="727" w:type="pct"/>
            <w:vAlign w:val="center"/>
          </w:tcPr>
          <w:p w14:paraId="5AB5886F" w14:textId="77777777" w:rsidR="000128FF" w:rsidRPr="003B4332" w:rsidRDefault="000128FF" w:rsidP="007176F8">
            <w:pPr>
              <w:suppressAutoHyphens/>
              <w:spacing w:after="0"/>
              <w:jc w:val="center"/>
              <w:rPr>
                <w:rFonts w:ascii="Times New Roman" w:hAnsi="Times New Roman"/>
                <w:i/>
              </w:rPr>
            </w:pPr>
          </w:p>
        </w:tc>
      </w:tr>
      <w:tr w:rsidR="000128FF" w:rsidRPr="003B4332" w14:paraId="3B29F559" w14:textId="77777777" w:rsidTr="000128FF">
        <w:tc>
          <w:tcPr>
            <w:tcW w:w="4273" w:type="pct"/>
            <w:gridSpan w:val="2"/>
          </w:tcPr>
          <w:p w14:paraId="0D4BB7F9" w14:textId="77777777" w:rsidR="000128FF" w:rsidRPr="003B4332" w:rsidRDefault="000128FF" w:rsidP="007176F8">
            <w:pPr>
              <w:spacing w:after="0"/>
              <w:rPr>
                <w:rFonts w:ascii="Times New Roman" w:hAnsi="Times New Roman"/>
                <w:b/>
                <w:bCs/>
              </w:rPr>
            </w:pPr>
            <w:r w:rsidRPr="003B4332">
              <w:rPr>
                <w:rFonts w:ascii="Times New Roman" w:hAnsi="Times New Roman"/>
                <w:b/>
                <w:bCs/>
              </w:rPr>
              <w:t>Учебная практика раздела 1</w:t>
            </w:r>
          </w:p>
          <w:p w14:paraId="2CDD88C0" w14:textId="77777777" w:rsidR="000128FF" w:rsidRPr="003B4332" w:rsidRDefault="000128FF" w:rsidP="007176F8">
            <w:pPr>
              <w:spacing w:after="0"/>
              <w:rPr>
                <w:rFonts w:ascii="Times New Roman" w:hAnsi="Times New Roman"/>
                <w:b/>
                <w:bCs/>
              </w:rPr>
            </w:pPr>
            <w:r w:rsidRPr="003B4332">
              <w:rPr>
                <w:rFonts w:ascii="Times New Roman" w:hAnsi="Times New Roman"/>
                <w:b/>
                <w:bCs/>
              </w:rPr>
              <w:t xml:space="preserve">Виды работ </w:t>
            </w:r>
          </w:p>
          <w:p w14:paraId="49D4030E" w14:textId="77777777" w:rsidR="000128FF" w:rsidRPr="003B4332" w:rsidRDefault="000128FF" w:rsidP="007176F8">
            <w:pPr>
              <w:spacing w:after="0"/>
              <w:rPr>
                <w:rFonts w:ascii="Times New Roman" w:hAnsi="Times New Roman"/>
                <w:b/>
              </w:rPr>
            </w:pPr>
            <w:r w:rsidRPr="003B4332">
              <w:rPr>
                <w:rFonts w:ascii="Times New Roman" w:hAnsi="Times New Roman"/>
                <w:b/>
              </w:rPr>
              <w:t>1.</w:t>
            </w:r>
            <w:r w:rsidRPr="003B4332">
              <w:rPr>
                <w:rFonts w:ascii="Times New Roman" w:hAnsi="Times New Roman"/>
              </w:rPr>
              <w:t xml:space="preserve"> Имитация процесса подготовки к освоению скважины</w:t>
            </w:r>
            <w:r w:rsidRPr="003B4332">
              <w:rPr>
                <w:rFonts w:ascii="Times New Roman" w:hAnsi="Times New Roman"/>
                <w:b/>
              </w:rPr>
              <w:t xml:space="preserve"> </w:t>
            </w:r>
          </w:p>
          <w:p w14:paraId="65861559" w14:textId="77777777" w:rsidR="000128FF" w:rsidRPr="003B4332" w:rsidRDefault="000128FF" w:rsidP="000128FF">
            <w:pPr>
              <w:spacing w:after="0"/>
              <w:rPr>
                <w:rFonts w:ascii="Times New Roman" w:hAnsi="Times New Roman"/>
                <w:b/>
              </w:rPr>
            </w:pPr>
            <w:r w:rsidRPr="003B4332">
              <w:rPr>
                <w:rFonts w:ascii="Times New Roman" w:hAnsi="Times New Roman"/>
                <w:b/>
              </w:rPr>
              <w:t>2. Имитация процесса установки и срыва пакера</w:t>
            </w:r>
          </w:p>
        </w:tc>
        <w:tc>
          <w:tcPr>
            <w:tcW w:w="727" w:type="pct"/>
            <w:vAlign w:val="center"/>
          </w:tcPr>
          <w:p w14:paraId="63EDF702"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72</w:t>
            </w:r>
          </w:p>
        </w:tc>
      </w:tr>
      <w:tr w:rsidR="000128FF" w:rsidRPr="003B4332" w14:paraId="13E9F33F" w14:textId="77777777" w:rsidTr="000128FF">
        <w:tc>
          <w:tcPr>
            <w:tcW w:w="4273" w:type="pct"/>
            <w:gridSpan w:val="2"/>
          </w:tcPr>
          <w:p w14:paraId="53B62734" w14:textId="77777777" w:rsidR="000128FF" w:rsidRPr="003B4332" w:rsidRDefault="000128FF" w:rsidP="007176F8">
            <w:pPr>
              <w:spacing w:after="0"/>
              <w:rPr>
                <w:rFonts w:ascii="Times New Roman" w:hAnsi="Times New Roman"/>
                <w:i/>
              </w:rPr>
            </w:pPr>
            <w:r w:rsidRPr="003B4332">
              <w:rPr>
                <w:rFonts w:ascii="Times New Roman" w:hAnsi="Times New Roman"/>
                <w:b/>
                <w:bCs/>
              </w:rPr>
              <w:t>Производственная практика раздела 1</w:t>
            </w:r>
            <w:r w:rsidRPr="003B4332">
              <w:rPr>
                <w:rFonts w:ascii="Times New Roman" w:hAnsi="Times New Roman"/>
                <w:b/>
              </w:rPr>
              <w:t xml:space="preserve"> </w:t>
            </w:r>
            <w:r w:rsidRPr="003B4332">
              <w:rPr>
                <w:rFonts w:ascii="Times New Roman" w:hAnsi="Times New Roman"/>
                <w:i/>
              </w:rPr>
              <w:t>(если предусмотрено рассредоточенное прохождение практики)</w:t>
            </w:r>
          </w:p>
          <w:p w14:paraId="0E0AE7DC" w14:textId="77777777" w:rsidR="000128FF" w:rsidRPr="003B4332" w:rsidRDefault="000128FF" w:rsidP="007176F8">
            <w:pPr>
              <w:spacing w:after="0"/>
              <w:rPr>
                <w:rFonts w:ascii="Times New Roman" w:hAnsi="Times New Roman"/>
                <w:b/>
                <w:bCs/>
              </w:rPr>
            </w:pPr>
            <w:r w:rsidRPr="003B4332">
              <w:rPr>
                <w:rFonts w:ascii="Times New Roman" w:hAnsi="Times New Roman"/>
                <w:b/>
                <w:bCs/>
              </w:rPr>
              <w:t xml:space="preserve">Виды работ </w:t>
            </w:r>
          </w:p>
          <w:p w14:paraId="536DA0F6" w14:textId="77777777" w:rsidR="000128FF" w:rsidRPr="003B4332" w:rsidRDefault="000128FF" w:rsidP="007176F8">
            <w:pPr>
              <w:spacing w:after="0"/>
              <w:rPr>
                <w:rFonts w:ascii="Times New Roman" w:hAnsi="Times New Roman"/>
              </w:rPr>
            </w:pPr>
            <w:r w:rsidRPr="003B4332">
              <w:rPr>
                <w:rFonts w:ascii="Times New Roman" w:hAnsi="Times New Roman"/>
              </w:rPr>
              <w:t xml:space="preserve">1. Имитация процесса предупреждения и ликвидации последствий </w:t>
            </w:r>
            <w:proofErr w:type="spellStart"/>
            <w:r w:rsidRPr="003B4332">
              <w:rPr>
                <w:rFonts w:ascii="Times New Roman" w:hAnsi="Times New Roman"/>
              </w:rPr>
              <w:t>газонефтеводопроявлений</w:t>
            </w:r>
            <w:proofErr w:type="spellEnd"/>
            <w:r w:rsidRPr="003B4332">
              <w:rPr>
                <w:rFonts w:ascii="Times New Roman" w:hAnsi="Times New Roman"/>
              </w:rPr>
              <w:t xml:space="preserve"> и осложнений в процессе текущего (подземного) ремонта скважины</w:t>
            </w:r>
          </w:p>
          <w:p w14:paraId="2FC4E67E" w14:textId="77777777" w:rsidR="000128FF" w:rsidRPr="003B4332" w:rsidRDefault="000128FF" w:rsidP="007176F8">
            <w:pPr>
              <w:spacing w:after="0"/>
              <w:rPr>
                <w:rFonts w:ascii="Times New Roman" w:hAnsi="Times New Roman"/>
              </w:rPr>
            </w:pPr>
            <w:r w:rsidRPr="003B4332">
              <w:rPr>
                <w:rFonts w:ascii="Times New Roman" w:hAnsi="Times New Roman"/>
              </w:rPr>
              <w:t xml:space="preserve">2. </w:t>
            </w:r>
            <w:r w:rsidRPr="003B4332">
              <w:rPr>
                <w:rFonts w:ascii="Times New Roman" w:hAnsi="Times New Roman"/>
                <w:b/>
              </w:rPr>
              <w:t>Имитация процесса освоения скважины с ГНКТ</w:t>
            </w:r>
          </w:p>
          <w:p w14:paraId="2FCB438B" w14:textId="77777777" w:rsidR="000128FF" w:rsidRPr="003B4332" w:rsidRDefault="000128FF" w:rsidP="007176F8">
            <w:pPr>
              <w:spacing w:after="0"/>
              <w:rPr>
                <w:rFonts w:ascii="Times New Roman" w:hAnsi="Times New Roman"/>
              </w:rPr>
            </w:pPr>
            <w:r w:rsidRPr="003B4332">
              <w:rPr>
                <w:rFonts w:ascii="Times New Roman" w:hAnsi="Times New Roman"/>
              </w:rPr>
              <w:t>3. Имитация процесса очистки эксплуатационной колонны и труб от отложений парафина</w:t>
            </w:r>
          </w:p>
          <w:p w14:paraId="23EB082F" w14:textId="77777777" w:rsidR="000128FF" w:rsidRPr="003B4332" w:rsidRDefault="000128FF" w:rsidP="007176F8">
            <w:pPr>
              <w:spacing w:after="0"/>
              <w:rPr>
                <w:rFonts w:ascii="Times New Roman" w:hAnsi="Times New Roman"/>
                <w:b/>
              </w:rPr>
            </w:pPr>
            <w:r w:rsidRPr="003B4332">
              <w:rPr>
                <w:rFonts w:ascii="Times New Roman" w:hAnsi="Times New Roman"/>
              </w:rPr>
              <w:t>4. Оформление оперативной, технической и технологической документации по подготовке скважин к капитальному и текущему (подземному) ремонтам и приему их в эксплуатацию после ремонта.</w:t>
            </w:r>
          </w:p>
        </w:tc>
        <w:tc>
          <w:tcPr>
            <w:tcW w:w="727" w:type="pct"/>
            <w:vAlign w:val="center"/>
          </w:tcPr>
          <w:p w14:paraId="0AA5C101" w14:textId="77777777" w:rsidR="000128FF" w:rsidRPr="003B4332" w:rsidRDefault="000128FF" w:rsidP="007176F8">
            <w:pPr>
              <w:suppressAutoHyphens/>
              <w:spacing w:after="0"/>
              <w:jc w:val="center"/>
              <w:rPr>
                <w:rFonts w:ascii="Times New Roman" w:hAnsi="Times New Roman"/>
                <w:i/>
              </w:rPr>
            </w:pPr>
            <w:r w:rsidRPr="003B4332">
              <w:rPr>
                <w:rFonts w:ascii="Times New Roman" w:hAnsi="Times New Roman"/>
                <w:i/>
              </w:rPr>
              <w:t>108</w:t>
            </w:r>
          </w:p>
        </w:tc>
      </w:tr>
      <w:tr w:rsidR="000128FF" w:rsidRPr="00205144" w14:paraId="6B7CFC10" w14:textId="77777777" w:rsidTr="000128FF">
        <w:tc>
          <w:tcPr>
            <w:tcW w:w="4273" w:type="pct"/>
            <w:gridSpan w:val="2"/>
          </w:tcPr>
          <w:p w14:paraId="11256DFD" w14:textId="77777777" w:rsidR="000128FF" w:rsidRPr="003B4332" w:rsidRDefault="000128FF" w:rsidP="007176F8">
            <w:pPr>
              <w:spacing w:after="0"/>
              <w:rPr>
                <w:rFonts w:ascii="Times New Roman" w:hAnsi="Times New Roman"/>
                <w:b/>
                <w:bCs/>
              </w:rPr>
            </w:pPr>
            <w:r w:rsidRPr="003B4332">
              <w:rPr>
                <w:rFonts w:ascii="Times New Roman" w:hAnsi="Times New Roman"/>
                <w:b/>
                <w:bCs/>
              </w:rPr>
              <w:t>Всего</w:t>
            </w:r>
          </w:p>
        </w:tc>
        <w:tc>
          <w:tcPr>
            <w:tcW w:w="727" w:type="pct"/>
            <w:vAlign w:val="center"/>
          </w:tcPr>
          <w:p w14:paraId="63F93BEE" w14:textId="77777777" w:rsidR="000128FF" w:rsidRPr="005C210E" w:rsidRDefault="000128FF" w:rsidP="007176F8">
            <w:pPr>
              <w:spacing w:after="0"/>
              <w:jc w:val="center"/>
              <w:rPr>
                <w:rFonts w:ascii="Times New Roman" w:hAnsi="Times New Roman"/>
                <w:b/>
                <w:bCs/>
                <w:iCs/>
              </w:rPr>
            </w:pPr>
            <w:r w:rsidRPr="005C210E">
              <w:rPr>
                <w:rFonts w:ascii="Times New Roman" w:hAnsi="Times New Roman"/>
                <w:b/>
                <w:bCs/>
                <w:iCs/>
              </w:rPr>
              <w:t>256</w:t>
            </w:r>
          </w:p>
        </w:tc>
      </w:tr>
    </w:tbl>
    <w:p w14:paraId="34DEF384" w14:textId="77777777" w:rsidR="000128FF" w:rsidRDefault="000128FF" w:rsidP="000128FF">
      <w:pPr>
        <w:spacing w:after="0" w:line="240" w:lineRule="auto"/>
        <w:ind w:firstLine="709"/>
        <w:contextualSpacing/>
        <w:jc w:val="both"/>
        <w:rPr>
          <w:rStyle w:val="a5"/>
          <w:rFonts w:ascii="Times New Roman" w:hAnsi="Times New Roman"/>
          <w:b/>
          <w:i w:val="0"/>
          <w:sz w:val="24"/>
          <w:szCs w:val="24"/>
        </w:rPr>
        <w:sectPr w:rsidR="000128FF" w:rsidSect="00DE7CF1">
          <w:pgSz w:w="16838" w:h="11906" w:orient="landscape"/>
          <w:pgMar w:top="850" w:right="1134" w:bottom="1701" w:left="1134" w:header="708" w:footer="708" w:gutter="0"/>
          <w:cols w:space="708"/>
          <w:docGrid w:linePitch="360"/>
        </w:sectPr>
      </w:pPr>
    </w:p>
    <w:p w14:paraId="6830D29C" w14:textId="77777777" w:rsidR="000128FF" w:rsidRPr="007F02A0" w:rsidRDefault="000128FF" w:rsidP="000128FF">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14:paraId="340CABB3" w14:textId="77777777" w:rsidR="000128FF" w:rsidRPr="007F02A0" w:rsidRDefault="000128FF" w:rsidP="000128FF">
      <w:pPr>
        <w:spacing w:after="0"/>
        <w:ind w:firstLine="709"/>
        <w:rPr>
          <w:rFonts w:ascii="Times New Roman" w:hAnsi="Times New Roman"/>
          <w:b/>
          <w:bCs/>
          <w:sz w:val="24"/>
          <w:szCs w:val="24"/>
        </w:rPr>
      </w:pPr>
    </w:p>
    <w:p w14:paraId="6523C39F" w14:textId="77777777" w:rsidR="000128FF" w:rsidRPr="00C234D3" w:rsidRDefault="000128FF" w:rsidP="000128FF">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814A38C" w14:textId="77777777" w:rsidR="000128FF" w:rsidRPr="00C234D3" w:rsidRDefault="000128FF" w:rsidP="000128FF">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Pr="004571AF">
        <w:rPr>
          <w:rFonts w:ascii="Times New Roman" w:hAnsi="Times New Roman"/>
          <w:color w:val="000000"/>
          <w:sz w:val="24"/>
          <w:szCs w:val="24"/>
        </w:rPr>
        <w:t>Разработка и эксплуатация нефтяных и газовых месторождений</w:t>
      </w:r>
      <w:r w:rsidRPr="00C234D3">
        <w:rPr>
          <w:rFonts w:ascii="Times New Roman" w:hAnsi="Times New Roman" w:cs="Times New Roman"/>
          <w:bCs/>
          <w:sz w:val="24"/>
          <w:szCs w:val="24"/>
        </w:rPr>
        <w:t>, оснащенный оборудованием</w:t>
      </w:r>
    </w:p>
    <w:p w14:paraId="3AD30435" w14:textId="77777777" w:rsidR="000128FF" w:rsidRPr="00C234D3" w:rsidRDefault="000128FF" w:rsidP="000128FF">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4C5530A2" w14:textId="77777777" w:rsidR="000128FF" w:rsidRPr="00C234D3" w:rsidRDefault="000128FF" w:rsidP="000128FF">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7B378659" w14:textId="77777777" w:rsidR="000128FF" w:rsidRPr="00C234D3" w:rsidRDefault="000128FF" w:rsidP="000128FF">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1C29F9D2" w14:textId="77777777" w:rsidR="000128FF" w:rsidRPr="00C234D3" w:rsidRDefault="000128FF" w:rsidP="000128FF">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1161BFF0" w14:textId="77777777" w:rsidR="000128FF" w:rsidRPr="00C234D3" w:rsidRDefault="000128FF" w:rsidP="000128FF">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14:paraId="6E0D1B13" w14:textId="77777777" w:rsidR="000128FF" w:rsidRPr="00C234D3" w:rsidRDefault="000128FF" w:rsidP="000128FF">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Производственная практика реализуется в организациях </w:t>
      </w:r>
      <w:r>
        <w:rPr>
          <w:rFonts w:ascii="Times New Roman" w:hAnsi="Times New Roman" w:cs="Times New Roman"/>
          <w:sz w:val="24"/>
          <w:szCs w:val="24"/>
        </w:rPr>
        <w:t>нефтяного и газового</w:t>
      </w:r>
      <w:r w:rsidRPr="00C234D3">
        <w:rPr>
          <w:rFonts w:ascii="Times New Roman" w:hAnsi="Times New Roman" w:cs="Times New Roman"/>
          <w:sz w:val="24"/>
          <w:szCs w:val="24"/>
        </w:rPr>
        <w:t>, обеспечивающих деятельность обучающихся в профессиональной области</w:t>
      </w:r>
      <w:r>
        <w:rPr>
          <w:rFonts w:ascii="Times New Roman" w:hAnsi="Times New Roman" w:cs="Times New Roman"/>
          <w:sz w:val="24"/>
          <w:szCs w:val="24"/>
        </w:rPr>
        <w:t xml:space="preserve"> 19</w:t>
      </w:r>
      <w:r w:rsidRPr="00C234D3">
        <w:rPr>
          <w:rFonts w:ascii="Times New Roman" w:hAnsi="Times New Roman" w:cs="Times New Roman"/>
          <w:sz w:val="24"/>
          <w:szCs w:val="24"/>
        </w:rPr>
        <w:t xml:space="preserve">. </w:t>
      </w:r>
      <w:r>
        <w:rPr>
          <w:rFonts w:ascii="Times New Roman" w:hAnsi="Times New Roman" w:cs="Times New Roman"/>
          <w:sz w:val="24"/>
          <w:szCs w:val="24"/>
        </w:rPr>
        <w:t>Добыча, переработка, транспортировка нефти и газа</w:t>
      </w:r>
      <w:r w:rsidRPr="00C234D3">
        <w:rPr>
          <w:rFonts w:ascii="Times New Roman" w:hAnsi="Times New Roman" w:cs="Times New Roman"/>
          <w:sz w:val="24"/>
          <w:szCs w:val="24"/>
        </w:rPr>
        <w:t>.</w:t>
      </w:r>
    </w:p>
    <w:p w14:paraId="07D48D49" w14:textId="77777777" w:rsidR="000128FF" w:rsidRPr="00C234D3" w:rsidRDefault="000128FF" w:rsidP="000128FF">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003CD3DC" w14:textId="77777777" w:rsidR="000128FF" w:rsidRPr="00C234D3" w:rsidRDefault="000128FF" w:rsidP="000128FF">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38984416" w14:textId="77777777" w:rsidR="000128FF" w:rsidRPr="00C234D3" w:rsidRDefault="000128FF" w:rsidP="000128FF">
      <w:pPr>
        <w:spacing w:after="0" w:line="240" w:lineRule="auto"/>
        <w:ind w:firstLine="709"/>
        <w:contextualSpacing/>
        <w:jc w:val="both"/>
        <w:rPr>
          <w:rFonts w:ascii="Times New Roman" w:hAnsi="Times New Roman" w:cs="Times New Roman"/>
          <w:bCs/>
          <w:sz w:val="24"/>
          <w:szCs w:val="24"/>
        </w:rPr>
      </w:pPr>
    </w:p>
    <w:p w14:paraId="4478DD6E" w14:textId="77777777" w:rsidR="000128FF" w:rsidRPr="00C234D3" w:rsidRDefault="000128FF" w:rsidP="000128FF">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6BD39A3A" w14:textId="77777777" w:rsidR="000128FF" w:rsidRPr="00C234D3" w:rsidRDefault="000128FF" w:rsidP="000128FF">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D09809" w14:textId="77777777" w:rsidR="000128FF" w:rsidRDefault="000128FF" w:rsidP="000128FF">
      <w:pPr>
        <w:spacing w:after="0" w:line="240" w:lineRule="auto"/>
        <w:ind w:firstLine="709"/>
        <w:rPr>
          <w:rFonts w:ascii="Times New Roman" w:hAnsi="Times New Roman"/>
          <w:sz w:val="24"/>
          <w:szCs w:val="24"/>
        </w:rPr>
      </w:pPr>
      <w:bookmarkStart w:id="90" w:name="_Toc154094686"/>
      <w:bookmarkStart w:id="91" w:name="_Toc154095118"/>
      <w:r w:rsidRPr="00914192">
        <w:rPr>
          <w:rFonts w:ascii="Times New Roman" w:hAnsi="Times New Roman"/>
          <w:sz w:val="24"/>
          <w:szCs w:val="24"/>
        </w:rPr>
        <w:t>1.</w:t>
      </w:r>
      <w:r w:rsidRPr="00914192">
        <w:rPr>
          <w:rFonts w:ascii="Times New Roman" w:hAnsi="Times New Roman"/>
          <w:sz w:val="24"/>
          <w:szCs w:val="24"/>
        </w:rPr>
        <w:tab/>
        <w:t xml:space="preserve">Захарова И.М. Подземный и капитальный ремонт скважин. – </w:t>
      </w:r>
      <w:proofErr w:type="spellStart"/>
      <w:r w:rsidRPr="00914192">
        <w:rPr>
          <w:rFonts w:ascii="Times New Roman" w:hAnsi="Times New Roman"/>
          <w:sz w:val="24"/>
          <w:szCs w:val="24"/>
        </w:rPr>
        <w:t>Ростов</w:t>
      </w:r>
      <w:proofErr w:type="spellEnd"/>
      <w:r>
        <w:rPr>
          <w:rFonts w:ascii="Times New Roman" w:hAnsi="Times New Roman"/>
          <w:sz w:val="24"/>
          <w:szCs w:val="24"/>
        </w:rPr>
        <w:t>-</w:t>
      </w:r>
      <w:r w:rsidRPr="00914192">
        <w:rPr>
          <w:rFonts w:ascii="Times New Roman" w:hAnsi="Times New Roman"/>
          <w:sz w:val="24"/>
          <w:szCs w:val="24"/>
        </w:rPr>
        <w:t>на</w:t>
      </w:r>
      <w:r>
        <w:rPr>
          <w:rFonts w:ascii="Times New Roman" w:hAnsi="Times New Roman"/>
          <w:sz w:val="24"/>
          <w:szCs w:val="24"/>
        </w:rPr>
        <w:t>-</w:t>
      </w:r>
      <w:r w:rsidRPr="00914192">
        <w:rPr>
          <w:rFonts w:ascii="Times New Roman" w:hAnsi="Times New Roman"/>
          <w:sz w:val="24"/>
          <w:szCs w:val="24"/>
        </w:rPr>
        <w:t>Дону, Феникс: 2019. – 391с.3.2.2. Основные электронные издания</w:t>
      </w:r>
      <w:r>
        <w:rPr>
          <w:rFonts w:ascii="Times New Roman" w:hAnsi="Times New Roman"/>
          <w:sz w:val="24"/>
          <w:szCs w:val="24"/>
        </w:rPr>
        <w:t>.</w:t>
      </w:r>
    </w:p>
    <w:p w14:paraId="70655993" w14:textId="77777777" w:rsidR="000128FF" w:rsidRPr="006E4FFC" w:rsidRDefault="000128FF" w:rsidP="000128FF">
      <w:pPr>
        <w:spacing w:after="0" w:line="240" w:lineRule="auto"/>
        <w:ind w:firstLine="709"/>
        <w:rPr>
          <w:rFonts w:ascii="Times New Roman" w:hAnsi="Times New Roman"/>
          <w:sz w:val="24"/>
          <w:szCs w:val="24"/>
        </w:rPr>
      </w:pPr>
      <w:r>
        <w:rPr>
          <w:rFonts w:ascii="Times New Roman" w:hAnsi="Times New Roman"/>
          <w:sz w:val="24"/>
          <w:szCs w:val="24"/>
        </w:rPr>
        <w:t xml:space="preserve">2. </w:t>
      </w:r>
      <w:r w:rsidRPr="006E4FFC">
        <w:rPr>
          <w:rFonts w:ascii="Times New Roman" w:hAnsi="Times New Roman"/>
          <w:sz w:val="24"/>
          <w:szCs w:val="24"/>
        </w:rPr>
        <w:t xml:space="preserve">Николаев А. К. Транспортные машины и оборудование шахт и </w:t>
      </w:r>
      <w:proofErr w:type="gramStart"/>
      <w:r w:rsidRPr="006E4FFC">
        <w:rPr>
          <w:rFonts w:ascii="Times New Roman" w:hAnsi="Times New Roman"/>
          <w:sz w:val="24"/>
          <w:szCs w:val="24"/>
        </w:rPr>
        <w:t>рудников :</w:t>
      </w:r>
      <w:proofErr w:type="gramEnd"/>
      <w:r w:rsidRPr="006E4FFC">
        <w:rPr>
          <w:rFonts w:ascii="Times New Roman" w:hAnsi="Times New Roman"/>
          <w:sz w:val="24"/>
          <w:szCs w:val="24"/>
        </w:rPr>
        <w:t xml:space="preserve"> учебное пособие для СПО / А. К. Николаев, К. Г. Сазонов, В. В. </w:t>
      </w:r>
      <w:proofErr w:type="spellStart"/>
      <w:r w:rsidRPr="006E4FFC">
        <w:rPr>
          <w:rFonts w:ascii="Times New Roman" w:hAnsi="Times New Roman"/>
          <w:sz w:val="24"/>
          <w:szCs w:val="24"/>
        </w:rPr>
        <w:t>Пшенин</w:t>
      </w:r>
      <w:proofErr w:type="spellEnd"/>
      <w:r w:rsidRPr="006E4FFC">
        <w:rPr>
          <w:rFonts w:ascii="Times New Roman" w:hAnsi="Times New Roman"/>
          <w:sz w:val="24"/>
          <w:szCs w:val="24"/>
        </w:rPr>
        <w:t>. – 2-е изд., стер. — Санкт-</w:t>
      </w:r>
      <w:proofErr w:type="gramStart"/>
      <w:r w:rsidRPr="006E4FFC">
        <w:rPr>
          <w:rFonts w:ascii="Times New Roman" w:hAnsi="Times New Roman"/>
          <w:sz w:val="24"/>
          <w:szCs w:val="24"/>
        </w:rPr>
        <w:t>Петербург :</w:t>
      </w:r>
      <w:proofErr w:type="gramEnd"/>
      <w:r w:rsidRPr="006E4FFC">
        <w:rPr>
          <w:rFonts w:ascii="Times New Roman" w:hAnsi="Times New Roman"/>
          <w:sz w:val="24"/>
          <w:szCs w:val="24"/>
        </w:rPr>
        <w:t xml:space="preserve"> Лань, 2021. — 540 с. — ISBN 978-5-8114-8618-2. — </w:t>
      </w:r>
      <w:proofErr w:type="gramStart"/>
      <w:r w:rsidRPr="006E4FFC">
        <w:rPr>
          <w:rFonts w:ascii="Times New Roman" w:hAnsi="Times New Roman"/>
          <w:sz w:val="24"/>
          <w:szCs w:val="24"/>
        </w:rPr>
        <w:t>Текст :</w:t>
      </w:r>
      <w:proofErr w:type="gramEnd"/>
      <w:r w:rsidRPr="006E4FFC">
        <w:rPr>
          <w:rFonts w:ascii="Times New Roman" w:hAnsi="Times New Roman"/>
          <w:sz w:val="24"/>
          <w:szCs w:val="24"/>
        </w:rPr>
        <w:t xml:space="preserve"> электронный // Лань : электронно-библиотечная система. — URL: </w:t>
      </w:r>
      <w:hyperlink r:id="rId8" w:history="1">
        <w:r w:rsidRPr="006E4FFC">
          <w:rPr>
            <w:rStyle w:val="a6"/>
            <w:rFonts w:ascii="Times New Roman" w:hAnsi="Times New Roman"/>
            <w:sz w:val="24"/>
            <w:szCs w:val="24"/>
          </w:rPr>
          <w:t>https://e.lanbook.com/book/179043</w:t>
        </w:r>
      </w:hyperlink>
      <w:r w:rsidRPr="006E4FFC">
        <w:rPr>
          <w:rFonts w:ascii="Times New Roman" w:hAnsi="Times New Roman"/>
          <w:sz w:val="24"/>
          <w:szCs w:val="24"/>
        </w:rPr>
        <w:t xml:space="preserve">  (дата обращения: 01.12.2021). — Режим доступа: для </w:t>
      </w:r>
      <w:proofErr w:type="spellStart"/>
      <w:r w:rsidRPr="006E4FFC">
        <w:rPr>
          <w:rFonts w:ascii="Times New Roman" w:hAnsi="Times New Roman"/>
          <w:sz w:val="24"/>
          <w:szCs w:val="24"/>
        </w:rPr>
        <w:t>авториз</w:t>
      </w:r>
      <w:proofErr w:type="spellEnd"/>
      <w:r w:rsidRPr="006E4FFC">
        <w:rPr>
          <w:rFonts w:ascii="Times New Roman" w:hAnsi="Times New Roman"/>
          <w:sz w:val="24"/>
          <w:szCs w:val="24"/>
        </w:rPr>
        <w:t>. пользователей.</w:t>
      </w:r>
    </w:p>
    <w:p w14:paraId="7B2A411A" w14:textId="77777777" w:rsidR="000128FF" w:rsidRPr="00914192" w:rsidRDefault="000128FF" w:rsidP="000128FF">
      <w:pPr>
        <w:spacing w:after="0" w:line="240" w:lineRule="auto"/>
        <w:ind w:firstLine="709"/>
        <w:rPr>
          <w:rFonts w:ascii="Times New Roman" w:hAnsi="Times New Roman"/>
          <w:sz w:val="24"/>
          <w:szCs w:val="24"/>
        </w:rPr>
      </w:pPr>
    </w:p>
    <w:p w14:paraId="1F108772" w14:textId="77777777" w:rsidR="000128FF" w:rsidRDefault="000128FF" w:rsidP="000128FF">
      <w:pPr>
        <w:suppressAutoHyphens/>
        <w:spacing w:after="0" w:line="240" w:lineRule="auto"/>
        <w:ind w:firstLine="709"/>
        <w:rPr>
          <w:rFonts w:ascii="Times New Roman" w:hAnsi="Times New Roman"/>
          <w:b/>
          <w:bCs/>
          <w:sz w:val="24"/>
          <w:szCs w:val="24"/>
        </w:rPr>
      </w:pPr>
      <w:r w:rsidRPr="00914192">
        <w:rPr>
          <w:rFonts w:ascii="Times New Roman" w:hAnsi="Times New Roman"/>
          <w:b/>
          <w:bCs/>
          <w:sz w:val="24"/>
          <w:szCs w:val="24"/>
        </w:rPr>
        <w:t>3.2.2. Основные электронные издания</w:t>
      </w:r>
    </w:p>
    <w:p w14:paraId="5828E3C6" w14:textId="77777777" w:rsidR="000128FF" w:rsidRDefault="000128FF" w:rsidP="000128FF">
      <w:pPr>
        <w:numPr>
          <w:ilvl w:val="0"/>
          <w:numId w:val="10"/>
        </w:numPr>
        <w:suppressAutoHyphens/>
        <w:spacing w:after="0" w:line="240" w:lineRule="auto"/>
        <w:ind w:left="0" w:firstLine="709"/>
        <w:jc w:val="both"/>
        <w:rPr>
          <w:rFonts w:ascii="Times New Roman" w:hAnsi="Times New Roman"/>
          <w:sz w:val="24"/>
          <w:szCs w:val="24"/>
        </w:rPr>
      </w:pPr>
      <w:r w:rsidRPr="00E70FB4">
        <w:rPr>
          <w:rFonts w:ascii="Times New Roman" w:hAnsi="Times New Roman"/>
          <w:sz w:val="24"/>
          <w:szCs w:val="24"/>
        </w:rPr>
        <w:t xml:space="preserve">Дмитриев, А. Ю. Ремонт нефтяных и газовых скважин: учебное пособие / А. Ю. Дмитриев, В. С. </w:t>
      </w:r>
      <w:proofErr w:type="spellStart"/>
      <w:r w:rsidRPr="00E70FB4">
        <w:rPr>
          <w:rFonts w:ascii="Times New Roman" w:hAnsi="Times New Roman"/>
          <w:sz w:val="24"/>
          <w:szCs w:val="24"/>
        </w:rPr>
        <w:t>Хорев</w:t>
      </w:r>
      <w:proofErr w:type="spellEnd"/>
      <w:r w:rsidRPr="00E70FB4">
        <w:rPr>
          <w:rFonts w:ascii="Times New Roman" w:hAnsi="Times New Roman"/>
          <w:sz w:val="24"/>
          <w:szCs w:val="24"/>
        </w:rPr>
        <w:t xml:space="preserve">. — Томск: ТПУ, 2016. — 272 с. — ISBN 978-5-4387-0697-7. — Текст: электронный // Лань: электронно-библиотечная система. — URL: </w:t>
      </w:r>
      <w:hyperlink r:id="rId9" w:history="1">
        <w:r w:rsidRPr="00E70FB4">
          <w:rPr>
            <w:rStyle w:val="a6"/>
            <w:rFonts w:ascii="Times New Roman" w:hAnsi="Times New Roman"/>
            <w:sz w:val="24"/>
            <w:szCs w:val="24"/>
          </w:rPr>
          <w:t>https://e.lanbook.com/book/107735</w:t>
        </w:r>
      </w:hyperlink>
      <w:r w:rsidRPr="00E70FB4">
        <w:rPr>
          <w:rFonts w:ascii="Times New Roman" w:hAnsi="Times New Roman"/>
          <w:sz w:val="24"/>
          <w:szCs w:val="24"/>
        </w:rPr>
        <w:t xml:space="preserve"> . — Режим доступа: для </w:t>
      </w:r>
      <w:proofErr w:type="spellStart"/>
      <w:r w:rsidRPr="00E70FB4">
        <w:rPr>
          <w:rFonts w:ascii="Times New Roman" w:hAnsi="Times New Roman"/>
          <w:sz w:val="24"/>
          <w:szCs w:val="24"/>
        </w:rPr>
        <w:t>авториз</w:t>
      </w:r>
      <w:proofErr w:type="spellEnd"/>
      <w:r w:rsidRPr="00E70FB4">
        <w:rPr>
          <w:rFonts w:ascii="Times New Roman" w:hAnsi="Times New Roman"/>
          <w:sz w:val="24"/>
          <w:szCs w:val="24"/>
        </w:rPr>
        <w:t>. пользователей.</w:t>
      </w:r>
    </w:p>
    <w:p w14:paraId="33B70815" w14:textId="77777777" w:rsidR="000128FF" w:rsidRDefault="000128FF" w:rsidP="000128FF">
      <w:pPr>
        <w:numPr>
          <w:ilvl w:val="0"/>
          <w:numId w:val="10"/>
        </w:numPr>
        <w:suppressAutoHyphens/>
        <w:spacing w:after="0" w:line="240" w:lineRule="auto"/>
        <w:ind w:left="0" w:firstLine="709"/>
        <w:jc w:val="both"/>
        <w:rPr>
          <w:rFonts w:ascii="Times New Roman" w:hAnsi="Times New Roman"/>
          <w:sz w:val="24"/>
          <w:szCs w:val="24"/>
        </w:rPr>
      </w:pPr>
      <w:r w:rsidRPr="00E70FB4">
        <w:rPr>
          <w:rFonts w:ascii="Times New Roman" w:hAnsi="Times New Roman"/>
          <w:sz w:val="24"/>
          <w:szCs w:val="24"/>
        </w:rPr>
        <w:t xml:space="preserve">Зозуля, Г. П. Осложнения и аварии при эксплуатации и ремонте скважин: учебное пособие / Г. П. Зозуля, А. В. </w:t>
      </w:r>
      <w:proofErr w:type="spellStart"/>
      <w:r w:rsidRPr="00E70FB4">
        <w:rPr>
          <w:rFonts w:ascii="Times New Roman" w:hAnsi="Times New Roman"/>
          <w:sz w:val="24"/>
          <w:szCs w:val="24"/>
        </w:rPr>
        <w:t>Кустышев</w:t>
      </w:r>
      <w:proofErr w:type="spellEnd"/>
      <w:r w:rsidRPr="00E70FB4">
        <w:rPr>
          <w:rFonts w:ascii="Times New Roman" w:hAnsi="Times New Roman"/>
          <w:sz w:val="24"/>
          <w:szCs w:val="24"/>
        </w:rPr>
        <w:t xml:space="preserve">, В. П. Овчинников. — Тюмень: </w:t>
      </w:r>
      <w:proofErr w:type="spellStart"/>
      <w:r w:rsidRPr="00E70FB4">
        <w:rPr>
          <w:rFonts w:ascii="Times New Roman" w:hAnsi="Times New Roman"/>
          <w:sz w:val="24"/>
          <w:szCs w:val="24"/>
        </w:rPr>
        <w:t>ТюмГНГУ</w:t>
      </w:r>
      <w:proofErr w:type="spellEnd"/>
      <w:r w:rsidRPr="00E70FB4">
        <w:rPr>
          <w:rFonts w:ascii="Times New Roman" w:hAnsi="Times New Roman"/>
          <w:sz w:val="24"/>
          <w:szCs w:val="24"/>
        </w:rPr>
        <w:t xml:space="preserve">, 2012. — 372 с. — ISBN 978-5-9961-0552-6. — Текст: электронный // Лань: электронно-библиотечная система. — URL: </w:t>
      </w:r>
      <w:hyperlink r:id="rId10" w:history="1">
        <w:r w:rsidRPr="00E70FB4">
          <w:rPr>
            <w:rStyle w:val="a6"/>
            <w:rFonts w:ascii="Times New Roman" w:hAnsi="Times New Roman"/>
            <w:sz w:val="24"/>
            <w:szCs w:val="24"/>
          </w:rPr>
          <w:t>https://e.lanbook.com/book/28313</w:t>
        </w:r>
      </w:hyperlink>
      <w:r w:rsidRPr="00E70FB4">
        <w:rPr>
          <w:rFonts w:ascii="Times New Roman" w:hAnsi="Times New Roman"/>
          <w:sz w:val="24"/>
          <w:szCs w:val="24"/>
        </w:rPr>
        <w:t xml:space="preserve"> — Режим доступа: для </w:t>
      </w:r>
      <w:proofErr w:type="spellStart"/>
      <w:r w:rsidRPr="00E70FB4">
        <w:rPr>
          <w:rFonts w:ascii="Times New Roman" w:hAnsi="Times New Roman"/>
          <w:sz w:val="24"/>
          <w:szCs w:val="24"/>
        </w:rPr>
        <w:t>авториз</w:t>
      </w:r>
      <w:proofErr w:type="spellEnd"/>
      <w:r w:rsidRPr="00E70FB4">
        <w:rPr>
          <w:rFonts w:ascii="Times New Roman" w:hAnsi="Times New Roman"/>
          <w:sz w:val="24"/>
          <w:szCs w:val="24"/>
        </w:rPr>
        <w:t>. пользователей.</w:t>
      </w:r>
    </w:p>
    <w:p w14:paraId="0FBDEFB7" w14:textId="77777777" w:rsidR="000128FF" w:rsidRPr="006E4FFC" w:rsidRDefault="000128FF" w:rsidP="000128FF">
      <w:pPr>
        <w:numPr>
          <w:ilvl w:val="0"/>
          <w:numId w:val="10"/>
        </w:numPr>
        <w:suppressAutoHyphens/>
        <w:spacing w:after="0" w:line="240" w:lineRule="auto"/>
        <w:ind w:left="0" w:firstLine="709"/>
        <w:jc w:val="both"/>
        <w:rPr>
          <w:rFonts w:ascii="Times New Roman" w:hAnsi="Times New Roman"/>
          <w:sz w:val="24"/>
          <w:szCs w:val="24"/>
        </w:rPr>
      </w:pPr>
      <w:r w:rsidRPr="00E70FB4">
        <w:rPr>
          <w:rFonts w:ascii="Times New Roman" w:hAnsi="Times New Roman"/>
          <w:sz w:val="24"/>
          <w:szCs w:val="24"/>
        </w:rPr>
        <w:t xml:space="preserve">Сизов, В. Ф. Технологии капитального и текущего ремонта нефтяных скважин: учебное пособие / В. Ф. Сизов, О. Ю. </w:t>
      </w:r>
      <w:proofErr w:type="spellStart"/>
      <w:r w:rsidRPr="00E70FB4">
        <w:rPr>
          <w:rFonts w:ascii="Times New Roman" w:hAnsi="Times New Roman"/>
          <w:sz w:val="24"/>
          <w:szCs w:val="24"/>
        </w:rPr>
        <w:t>Турская</w:t>
      </w:r>
      <w:proofErr w:type="spellEnd"/>
      <w:r w:rsidRPr="00E70FB4">
        <w:rPr>
          <w:rFonts w:ascii="Times New Roman" w:hAnsi="Times New Roman"/>
          <w:sz w:val="24"/>
          <w:szCs w:val="24"/>
        </w:rPr>
        <w:t xml:space="preserve">. — Ставрополь: СКФУ, 2017. — 195 с. — Текст: электронный // Лань: электронно-библиотечная система. — URL: </w:t>
      </w:r>
      <w:hyperlink r:id="rId11" w:history="1">
        <w:r w:rsidRPr="006E4FFC">
          <w:rPr>
            <w:rStyle w:val="a6"/>
            <w:rFonts w:ascii="Times New Roman" w:hAnsi="Times New Roman"/>
            <w:sz w:val="24"/>
            <w:szCs w:val="24"/>
          </w:rPr>
          <w:t>https://e.lanbook.com/book/155157</w:t>
        </w:r>
      </w:hyperlink>
      <w:r w:rsidRPr="006E4FFC">
        <w:rPr>
          <w:rFonts w:ascii="Times New Roman" w:hAnsi="Times New Roman"/>
          <w:sz w:val="24"/>
          <w:szCs w:val="24"/>
        </w:rPr>
        <w:t xml:space="preserve">  — Режим доступа: для </w:t>
      </w:r>
      <w:proofErr w:type="spellStart"/>
      <w:r w:rsidRPr="006E4FFC">
        <w:rPr>
          <w:rFonts w:ascii="Times New Roman" w:hAnsi="Times New Roman"/>
          <w:sz w:val="24"/>
          <w:szCs w:val="24"/>
        </w:rPr>
        <w:t>авториз</w:t>
      </w:r>
      <w:proofErr w:type="spellEnd"/>
      <w:r w:rsidRPr="006E4FFC">
        <w:rPr>
          <w:rFonts w:ascii="Times New Roman" w:hAnsi="Times New Roman"/>
          <w:sz w:val="24"/>
          <w:szCs w:val="24"/>
        </w:rPr>
        <w:t>. Пользователей</w:t>
      </w:r>
    </w:p>
    <w:p w14:paraId="04A1EA0B" w14:textId="77777777" w:rsidR="000128FF" w:rsidRPr="00E70FB4" w:rsidRDefault="000128FF" w:rsidP="000128FF">
      <w:pPr>
        <w:suppressAutoHyphens/>
        <w:spacing w:after="0" w:line="240" w:lineRule="auto"/>
        <w:ind w:left="709"/>
        <w:jc w:val="both"/>
        <w:rPr>
          <w:rFonts w:ascii="Times New Roman" w:hAnsi="Times New Roman"/>
          <w:sz w:val="24"/>
          <w:szCs w:val="24"/>
        </w:rPr>
      </w:pPr>
    </w:p>
    <w:p w14:paraId="529C6211" w14:textId="77777777" w:rsidR="000128FF" w:rsidRDefault="000128FF" w:rsidP="000128FF">
      <w:pPr>
        <w:numPr>
          <w:ilvl w:val="2"/>
          <w:numId w:val="10"/>
        </w:numPr>
        <w:suppressAutoHyphens/>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546AF73F" w14:textId="77777777" w:rsidR="000128FF" w:rsidRDefault="000128FF" w:rsidP="000128FF">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hAnsi="Times New Roman"/>
          <w:bCs/>
          <w:sz w:val="24"/>
          <w:szCs w:val="24"/>
        </w:rPr>
        <w:t>1.</w:t>
      </w:r>
      <w:r w:rsidRPr="006C25E7">
        <w:rPr>
          <w:rFonts w:ascii="Times New Roman" w:hAnsi="Times New Roman"/>
          <w:bCs/>
          <w:sz w:val="24"/>
          <w:szCs w:val="24"/>
        </w:rPr>
        <w:t xml:space="preserve">Инструкции и технологические регламенты проведения ремонтных работ </w:t>
      </w:r>
      <w:r>
        <w:rPr>
          <w:rFonts w:ascii="Times New Roman" w:hAnsi="Times New Roman"/>
          <w:bCs/>
          <w:sz w:val="24"/>
          <w:szCs w:val="24"/>
        </w:rPr>
        <w:t>на нефтяных и газовых скважинах</w:t>
      </w:r>
    </w:p>
    <w:p w14:paraId="269C1A42" w14:textId="77777777" w:rsidR="000128FF" w:rsidRPr="00910A2D" w:rsidRDefault="000128FF" w:rsidP="000128FF">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2</w:t>
      </w:r>
      <w:r w:rsidRPr="00910A2D">
        <w:rPr>
          <w:rFonts w:ascii="Times New Roman" w:eastAsia="Century Schoolbook" w:hAnsi="Times New Roman"/>
          <w:spacing w:val="-3"/>
          <w:sz w:val="24"/>
          <w:szCs w:val="24"/>
        </w:rPr>
        <w:t>.Деловой журнал «Neftegaz.RU»</w:t>
      </w:r>
      <w:bookmarkStart w:id="92" w:name="_Toc154094687"/>
      <w:bookmarkStart w:id="93" w:name="_Toc154095119"/>
      <w:bookmarkEnd w:id="90"/>
      <w:bookmarkEnd w:id="91"/>
    </w:p>
    <w:p w14:paraId="4DA81ECE" w14:textId="77777777" w:rsidR="000128FF" w:rsidRPr="00910A2D" w:rsidRDefault="000128FF" w:rsidP="000128FF">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3</w:t>
      </w:r>
      <w:r w:rsidRPr="00910A2D">
        <w:rPr>
          <w:rFonts w:ascii="Times New Roman" w:eastAsia="Century Schoolbook" w:hAnsi="Times New Roman"/>
          <w:spacing w:val="-3"/>
          <w:sz w:val="24"/>
          <w:szCs w:val="24"/>
        </w:rPr>
        <w:t xml:space="preserve">.Журнал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и Жизнь</w:t>
      </w:r>
      <w:bookmarkStart w:id="94" w:name="_Toc154094688"/>
      <w:bookmarkStart w:id="95" w:name="_Toc154095120"/>
      <w:bookmarkEnd w:id="92"/>
      <w:bookmarkEnd w:id="93"/>
      <w:r>
        <w:rPr>
          <w:rFonts w:ascii="Times New Roman" w:eastAsia="Century Schoolbook" w:hAnsi="Times New Roman"/>
          <w:spacing w:val="-3"/>
          <w:sz w:val="24"/>
          <w:szCs w:val="24"/>
        </w:rPr>
        <w:t>»</w:t>
      </w:r>
    </w:p>
    <w:p w14:paraId="45B2B3F4" w14:textId="77777777" w:rsidR="000128FF" w:rsidRPr="00910A2D" w:rsidRDefault="000128FF" w:rsidP="000128FF">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4</w:t>
      </w:r>
      <w:r w:rsidRPr="00910A2D">
        <w:rPr>
          <w:rFonts w:ascii="Times New Roman" w:eastAsia="Century Schoolbook" w:hAnsi="Times New Roman"/>
          <w:spacing w:val="-3"/>
          <w:sz w:val="24"/>
          <w:szCs w:val="24"/>
        </w:rPr>
        <w:t xml:space="preserve">.Журнал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без границ</w:t>
      </w:r>
      <w:bookmarkStart w:id="96" w:name="_Toc154094689"/>
      <w:bookmarkStart w:id="97" w:name="_Toc154095121"/>
      <w:bookmarkEnd w:id="94"/>
      <w:bookmarkEnd w:id="95"/>
      <w:r>
        <w:rPr>
          <w:rFonts w:ascii="Times New Roman" w:eastAsia="Century Schoolbook" w:hAnsi="Times New Roman"/>
          <w:spacing w:val="-3"/>
          <w:sz w:val="24"/>
          <w:szCs w:val="24"/>
        </w:rPr>
        <w:t>»</w:t>
      </w:r>
    </w:p>
    <w:p w14:paraId="73AE7FCA" w14:textId="77777777" w:rsidR="000128FF" w:rsidRPr="00910A2D" w:rsidRDefault="000128FF" w:rsidP="000128FF">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5</w:t>
      </w:r>
      <w:r w:rsidRPr="00910A2D">
        <w:rPr>
          <w:rFonts w:ascii="Times New Roman" w:eastAsia="Century Schoolbook" w:hAnsi="Times New Roman"/>
          <w:spacing w:val="-3"/>
          <w:sz w:val="24"/>
          <w:szCs w:val="24"/>
        </w:rPr>
        <w:t xml:space="preserve">.Журнал </w:t>
      </w:r>
      <w:r>
        <w:rPr>
          <w:rFonts w:ascii="Times New Roman" w:eastAsia="Century Schoolbook" w:hAnsi="Times New Roman"/>
          <w:spacing w:val="-3"/>
          <w:sz w:val="24"/>
          <w:szCs w:val="24"/>
        </w:rPr>
        <w:t>«</w:t>
      </w:r>
      <w:proofErr w:type="spellStart"/>
      <w:r w:rsidRPr="00910A2D">
        <w:rPr>
          <w:rFonts w:ascii="Times New Roman" w:eastAsia="Century Schoolbook" w:hAnsi="Times New Roman"/>
          <w:spacing w:val="-3"/>
          <w:sz w:val="24"/>
          <w:szCs w:val="24"/>
        </w:rPr>
        <w:t>PROнефть</w:t>
      </w:r>
      <w:proofErr w:type="spellEnd"/>
      <w:r w:rsidRPr="00910A2D">
        <w:rPr>
          <w:rFonts w:ascii="Times New Roman" w:eastAsia="Century Schoolbook" w:hAnsi="Times New Roman"/>
          <w:spacing w:val="-3"/>
          <w:sz w:val="24"/>
          <w:szCs w:val="24"/>
        </w:rPr>
        <w:t>. Профессионально о нефти</w:t>
      </w:r>
      <w:bookmarkEnd w:id="96"/>
      <w:bookmarkEnd w:id="97"/>
      <w:r>
        <w:rPr>
          <w:rFonts w:ascii="Times New Roman" w:eastAsia="Century Schoolbook" w:hAnsi="Times New Roman"/>
          <w:spacing w:val="-3"/>
          <w:sz w:val="24"/>
          <w:szCs w:val="24"/>
        </w:rPr>
        <w:t>»</w:t>
      </w:r>
    </w:p>
    <w:p w14:paraId="086954A8" w14:textId="77777777" w:rsidR="000128FF" w:rsidRDefault="000128FF" w:rsidP="000128FF">
      <w:pPr>
        <w:spacing w:after="0" w:line="240" w:lineRule="auto"/>
        <w:ind w:firstLine="709"/>
        <w:contextualSpacing/>
        <w:jc w:val="both"/>
        <w:rPr>
          <w:rFonts w:ascii="Times New Roman" w:eastAsia="Century Schoolbook" w:hAnsi="Times New Roman"/>
          <w:spacing w:val="-3"/>
          <w:sz w:val="24"/>
          <w:szCs w:val="24"/>
        </w:rPr>
      </w:pPr>
      <w:bookmarkStart w:id="98" w:name="_Toc154094690"/>
      <w:bookmarkStart w:id="99" w:name="_Toc154095122"/>
      <w:r>
        <w:rPr>
          <w:rFonts w:ascii="Times New Roman" w:eastAsia="Century Schoolbook" w:hAnsi="Times New Roman"/>
          <w:spacing w:val="-3"/>
          <w:sz w:val="24"/>
          <w:szCs w:val="24"/>
        </w:rPr>
        <w:t>6</w:t>
      </w:r>
      <w:r w:rsidRPr="00910A2D">
        <w:rPr>
          <w:rFonts w:ascii="Times New Roman" w:eastAsia="Century Schoolbook" w:hAnsi="Times New Roman"/>
          <w:spacing w:val="-3"/>
          <w:sz w:val="24"/>
          <w:szCs w:val="24"/>
        </w:rPr>
        <w:t xml:space="preserve">. 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Инжиниринг</w:t>
      </w:r>
      <w:bookmarkEnd w:id="98"/>
      <w:bookmarkEnd w:id="99"/>
      <w:r>
        <w:rPr>
          <w:rFonts w:ascii="Times New Roman" w:eastAsia="Century Schoolbook" w:hAnsi="Times New Roman"/>
          <w:spacing w:val="-3"/>
          <w:sz w:val="24"/>
          <w:szCs w:val="24"/>
        </w:rPr>
        <w:t>»</w:t>
      </w:r>
    </w:p>
    <w:p w14:paraId="4BE176A4" w14:textId="77777777" w:rsidR="000128FF" w:rsidRPr="00910A2D" w:rsidRDefault="000128FF" w:rsidP="000128FF">
      <w:pPr>
        <w:spacing w:after="0" w:line="240" w:lineRule="auto"/>
        <w:ind w:firstLine="709"/>
        <w:contextualSpacing/>
        <w:jc w:val="both"/>
        <w:rPr>
          <w:rFonts w:ascii="Times New Roman" w:eastAsia="Century Schoolbook" w:hAnsi="Times New Roman"/>
          <w:spacing w:val="-3"/>
          <w:sz w:val="24"/>
          <w:szCs w:val="24"/>
        </w:rPr>
      </w:pPr>
    </w:p>
    <w:p w14:paraId="2391419B" w14:textId="77777777" w:rsidR="000128FF" w:rsidRDefault="000128FF" w:rsidP="000128FF">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p w14:paraId="168E8A7D" w14:textId="77777777" w:rsidR="000128FF" w:rsidRDefault="000128FF" w:rsidP="000128FF">
      <w:pPr>
        <w:spacing w:after="0" w:line="240" w:lineRule="auto"/>
        <w:ind w:hanging="142"/>
        <w:contextualSpacing/>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4696"/>
        <w:gridCol w:w="2182"/>
      </w:tblGrid>
      <w:tr w:rsidR="000128FF" w:rsidRPr="00BF37D8" w14:paraId="5FA9FE30" w14:textId="77777777" w:rsidTr="007176F8">
        <w:trPr>
          <w:trHeight w:val="1098"/>
        </w:trPr>
        <w:tc>
          <w:tcPr>
            <w:tcW w:w="2694" w:type="dxa"/>
            <w:tcBorders>
              <w:top w:val="single" w:sz="4" w:space="0" w:color="auto"/>
              <w:left w:val="single" w:sz="4" w:space="0" w:color="auto"/>
              <w:bottom w:val="single" w:sz="4" w:space="0" w:color="auto"/>
              <w:right w:val="single" w:sz="4" w:space="0" w:color="auto"/>
            </w:tcBorders>
            <w:vAlign w:val="center"/>
            <w:hideMark/>
          </w:tcPr>
          <w:p w14:paraId="75639335" w14:textId="77777777" w:rsidR="000128FF" w:rsidRPr="00BF37D8" w:rsidRDefault="000128FF" w:rsidP="007176F8">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134222" w14:textId="77777777" w:rsidR="000128FF" w:rsidRPr="009605E0" w:rsidRDefault="000128FF" w:rsidP="007176F8">
            <w:pPr>
              <w:suppressAutoHyphens/>
              <w:spacing w:after="0" w:line="240" w:lineRule="auto"/>
              <w:jc w:val="center"/>
              <w:rPr>
                <w:rFonts w:ascii="Times New Roman" w:hAnsi="Times New Roman"/>
                <w:b/>
                <w:sz w:val="24"/>
                <w:szCs w:val="24"/>
              </w:rPr>
            </w:pPr>
            <w:r w:rsidRPr="009605E0">
              <w:rPr>
                <w:rFonts w:ascii="Times New Roman" w:hAnsi="Times New Roman"/>
                <w:b/>
                <w:sz w:val="24"/>
                <w:szCs w:val="24"/>
              </w:rPr>
              <w:t>Критерии оценки</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5DCB8CA" w14:textId="77777777" w:rsidR="000128FF" w:rsidRPr="009605E0" w:rsidRDefault="000128FF" w:rsidP="007176F8">
            <w:pPr>
              <w:suppressAutoHyphens/>
              <w:spacing w:after="0" w:line="240" w:lineRule="auto"/>
              <w:jc w:val="center"/>
              <w:rPr>
                <w:rFonts w:ascii="Times New Roman" w:hAnsi="Times New Roman"/>
                <w:b/>
                <w:sz w:val="24"/>
                <w:szCs w:val="24"/>
              </w:rPr>
            </w:pPr>
            <w:r w:rsidRPr="009605E0">
              <w:rPr>
                <w:rFonts w:ascii="Times New Roman" w:hAnsi="Times New Roman"/>
                <w:b/>
                <w:sz w:val="24"/>
                <w:szCs w:val="24"/>
              </w:rPr>
              <w:t>Методы оценки</w:t>
            </w:r>
          </w:p>
        </w:tc>
      </w:tr>
      <w:tr w:rsidR="000128FF" w:rsidRPr="00BF37D8" w14:paraId="2917AC90" w14:textId="77777777" w:rsidTr="007176F8">
        <w:trPr>
          <w:trHeight w:val="3466"/>
        </w:trPr>
        <w:tc>
          <w:tcPr>
            <w:tcW w:w="2694" w:type="dxa"/>
            <w:vMerge w:val="restart"/>
            <w:tcBorders>
              <w:top w:val="single" w:sz="4" w:space="0" w:color="auto"/>
              <w:left w:val="single" w:sz="4" w:space="0" w:color="auto"/>
              <w:right w:val="single" w:sz="4" w:space="0" w:color="auto"/>
            </w:tcBorders>
            <w:hideMark/>
          </w:tcPr>
          <w:p w14:paraId="17896B5B" w14:textId="77777777" w:rsidR="000128FF" w:rsidRPr="00BF37D8" w:rsidRDefault="000128FF" w:rsidP="000128FF">
            <w:pPr>
              <w:suppressAutoHyphens/>
              <w:spacing w:after="0" w:line="240" w:lineRule="auto"/>
              <w:jc w:val="center"/>
              <w:rPr>
                <w:rFonts w:ascii="Times New Roman" w:hAnsi="Times New Roman"/>
                <w:sz w:val="24"/>
                <w:szCs w:val="24"/>
              </w:rPr>
            </w:pPr>
            <w:r w:rsidRPr="00BF37D8">
              <w:rPr>
                <w:rFonts w:ascii="Times New Roman" w:hAnsi="Times New Roman"/>
                <w:sz w:val="24"/>
                <w:szCs w:val="24"/>
              </w:rPr>
              <w:t>ПК 3.1.</w:t>
            </w:r>
          </w:p>
          <w:p w14:paraId="0DE83576" w14:textId="77777777" w:rsidR="000128FF" w:rsidRPr="00BF37D8" w:rsidRDefault="000128FF" w:rsidP="000128FF">
            <w:pPr>
              <w:suppressAutoHyphens/>
              <w:spacing w:after="0" w:line="240" w:lineRule="auto"/>
              <w:jc w:val="center"/>
              <w:rPr>
                <w:rFonts w:ascii="Times New Roman" w:hAnsi="Times New Roman"/>
                <w:sz w:val="24"/>
                <w:szCs w:val="24"/>
              </w:rPr>
            </w:pPr>
            <w:r w:rsidRPr="00BF37D8">
              <w:rPr>
                <w:rFonts w:ascii="Times New Roman" w:hAnsi="Times New Roman"/>
                <w:sz w:val="24"/>
                <w:szCs w:val="24"/>
              </w:rPr>
              <w:t>ПК 3.2.</w:t>
            </w:r>
          </w:p>
          <w:p w14:paraId="2057BA93" w14:textId="77777777" w:rsidR="000128FF" w:rsidRDefault="000128FF" w:rsidP="000128FF">
            <w:pPr>
              <w:suppressAutoHyphens/>
              <w:spacing w:after="0" w:line="240" w:lineRule="auto"/>
              <w:jc w:val="center"/>
              <w:rPr>
                <w:rFonts w:ascii="Times New Roman" w:hAnsi="Times New Roman"/>
                <w:sz w:val="24"/>
                <w:szCs w:val="24"/>
              </w:rPr>
            </w:pPr>
            <w:r w:rsidRPr="00BF37D8">
              <w:rPr>
                <w:rFonts w:ascii="Times New Roman" w:hAnsi="Times New Roman"/>
                <w:sz w:val="24"/>
                <w:szCs w:val="24"/>
              </w:rPr>
              <w:t>ПК 3.3.</w:t>
            </w:r>
          </w:p>
          <w:p w14:paraId="609D508C" w14:textId="77777777" w:rsidR="000128FF" w:rsidRPr="00BF37D8" w:rsidRDefault="000128FF" w:rsidP="000128FF">
            <w:pPr>
              <w:suppressAutoHyphens/>
              <w:spacing w:after="0" w:line="240" w:lineRule="auto"/>
              <w:jc w:val="center"/>
              <w:rPr>
                <w:rFonts w:ascii="Times New Roman" w:hAnsi="Times New Roman"/>
                <w:sz w:val="24"/>
                <w:szCs w:val="24"/>
              </w:rPr>
            </w:pPr>
          </w:p>
          <w:p w14:paraId="0E27FF14" w14:textId="77777777" w:rsidR="000128FF" w:rsidRPr="00BF37D8" w:rsidRDefault="000128FF" w:rsidP="007176F8">
            <w:pPr>
              <w:suppressAutoHyphens/>
              <w:spacing w:after="0" w:line="240" w:lineRule="auto"/>
              <w:rPr>
                <w:rFonts w:ascii="Times New Roman" w:hAnsi="Times New Roman"/>
                <w:sz w:val="24"/>
                <w:szCs w:val="24"/>
              </w:rPr>
            </w:pPr>
          </w:p>
        </w:tc>
        <w:tc>
          <w:tcPr>
            <w:tcW w:w="4961" w:type="dxa"/>
            <w:vMerge w:val="restart"/>
            <w:tcBorders>
              <w:top w:val="single" w:sz="4" w:space="0" w:color="auto"/>
              <w:left w:val="single" w:sz="4" w:space="0" w:color="auto"/>
              <w:right w:val="single" w:sz="4" w:space="0" w:color="auto"/>
            </w:tcBorders>
            <w:vAlign w:val="center"/>
            <w:hideMark/>
          </w:tcPr>
          <w:p w14:paraId="2F714B2E"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Осуществление подготовительных работ для исследований и проведение текущего и капитального ремонта скважин</w:t>
            </w:r>
            <w:r>
              <w:rPr>
                <w:rFonts w:ascii="Times New Roman" w:hAnsi="Times New Roman"/>
                <w:sz w:val="24"/>
                <w:szCs w:val="24"/>
              </w:rPr>
              <w:t>.</w:t>
            </w:r>
          </w:p>
          <w:p w14:paraId="285DDDEF"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Составление алгоритма проведения технического обслуживания нефтегазопромыслового оборудования согласно нормативно-технической документации.</w:t>
            </w:r>
          </w:p>
          <w:p w14:paraId="3417D279"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Определение показателей работы наземного и скважинного оборудования в соответствии в соответствии с нормативной документацией.</w:t>
            </w:r>
          </w:p>
          <w:p w14:paraId="10F22BB9"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Соблюдение сроков эксплуатации оборудования согласно регламентирующей документации.</w:t>
            </w:r>
          </w:p>
          <w:p w14:paraId="358421CA"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Составление графиков проведения осмотров технического состояния и работоспособности нефтегазопромыслового оборудования на стадии эксплуатации в соответствии с нормативно - технической документацией.</w:t>
            </w:r>
          </w:p>
          <w:p w14:paraId="29110419"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Точность диагностики   неисправностей основного оборудования по результатам осмотров в соответствии с нормативно-технической документацией.</w:t>
            </w:r>
          </w:p>
          <w:p w14:paraId="0CD6F206"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Выбор безопасных методов работы и средств защиты при осмотре и техническом обслуживании оборудования    в соответствии с нормативными документами</w:t>
            </w:r>
            <w:r>
              <w:rPr>
                <w:rFonts w:ascii="Times New Roman" w:hAnsi="Times New Roman"/>
                <w:sz w:val="24"/>
                <w:szCs w:val="24"/>
              </w:rPr>
              <w:t>.</w:t>
            </w:r>
          </w:p>
          <w:p w14:paraId="2D0F99D6"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Выявление причин нарушения работоспособности наземного и скважинного оборудования</w:t>
            </w:r>
            <w:r>
              <w:rPr>
                <w:rFonts w:ascii="Times New Roman" w:hAnsi="Times New Roman"/>
                <w:sz w:val="24"/>
                <w:szCs w:val="24"/>
              </w:rPr>
              <w:t xml:space="preserve"> </w:t>
            </w:r>
            <w:r w:rsidRPr="00BF37D8">
              <w:rPr>
                <w:rFonts w:ascii="Times New Roman" w:hAnsi="Times New Roman"/>
                <w:sz w:val="24"/>
                <w:szCs w:val="24"/>
              </w:rPr>
              <w:t xml:space="preserve">с разработкой мероприятий по их устранению в соответствии с нормативно-технической </w:t>
            </w:r>
            <w:r w:rsidRPr="00BF37D8">
              <w:rPr>
                <w:rFonts w:ascii="Times New Roman" w:hAnsi="Times New Roman"/>
                <w:sz w:val="24"/>
                <w:szCs w:val="24"/>
              </w:rPr>
              <w:lastRenderedPageBreak/>
              <w:t>документацией и регламентом работ.</w:t>
            </w:r>
          </w:p>
          <w:p w14:paraId="4A8D6F6C"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Подбор инструмента и оборудования для проведения ремонтных работ в соответствии планом работ.</w:t>
            </w:r>
          </w:p>
          <w:p w14:paraId="2EF8636B"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Выполнение подготовки к ремонту, разборки, ремонта, сборки оборудования, согласно технологическим инструкциям по производству данных работ.</w:t>
            </w:r>
          </w:p>
          <w:p w14:paraId="0A0AC9E7"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Качественное выполнение работ по подготовке к ремонту, разборки, ремонта, сборки оборудования, согласно технологическим инструкциям по производству данных работ.</w:t>
            </w:r>
          </w:p>
          <w:p w14:paraId="5AF06813"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Определение неисправностей при проведении ремонтных работ и их устранение в соответствии с технологическими инструкциями.</w:t>
            </w:r>
          </w:p>
        </w:tc>
        <w:tc>
          <w:tcPr>
            <w:tcW w:w="2091" w:type="dxa"/>
            <w:tcBorders>
              <w:top w:val="single" w:sz="4" w:space="0" w:color="auto"/>
              <w:left w:val="single" w:sz="4" w:space="0" w:color="auto"/>
              <w:right w:val="single" w:sz="4" w:space="0" w:color="auto"/>
            </w:tcBorders>
            <w:vAlign w:val="center"/>
            <w:hideMark/>
          </w:tcPr>
          <w:p w14:paraId="53D593D7" w14:textId="77777777" w:rsidR="000128FF" w:rsidRDefault="000128FF" w:rsidP="000128FF">
            <w:pPr>
              <w:suppressAutoHyphens/>
              <w:spacing w:after="0" w:line="240" w:lineRule="auto"/>
              <w:jc w:val="both"/>
              <w:rPr>
                <w:rFonts w:ascii="Times New Roman" w:hAnsi="Times New Roman"/>
                <w:sz w:val="24"/>
                <w:szCs w:val="24"/>
              </w:rPr>
            </w:pPr>
          </w:p>
          <w:p w14:paraId="4395915F" w14:textId="77777777" w:rsidR="000128FF"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Экспертное наблюдение выполнения и оценка защиты практических </w:t>
            </w:r>
            <w:r>
              <w:rPr>
                <w:rFonts w:ascii="Times New Roman" w:hAnsi="Times New Roman"/>
                <w:sz w:val="24"/>
                <w:szCs w:val="24"/>
              </w:rPr>
              <w:t>работ.</w:t>
            </w:r>
          </w:p>
          <w:p w14:paraId="5BF6C36D" w14:textId="77777777" w:rsidR="000128FF" w:rsidRPr="00BF37D8" w:rsidRDefault="000128FF" w:rsidP="000128FF">
            <w:pPr>
              <w:suppressAutoHyphens/>
              <w:spacing w:after="0" w:line="240" w:lineRule="auto"/>
              <w:jc w:val="both"/>
              <w:rPr>
                <w:rFonts w:ascii="Times New Roman" w:hAnsi="Times New Roman"/>
                <w:sz w:val="24"/>
                <w:szCs w:val="24"/>
              </w:rPr>
            </w:pPr>
          </w:p>
          <w:p w14:paraId="24B4053D" w14:textId="77777777" w:rsidR="000128FF"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Экспертное наблюдение </w:t>
            </w:r>
            <w:r>
              <w:rPr>
                <w:rFonts w:ascii="Times New Roman" w:hAnsi="Times New Roman"/>
                <w:sz w:val="24"/>
                <w:szCs w:val="24"/>
              </w:rPr>
              <w:t xml:space="preserve">и оценка работ на учебной практике, оценка </w:t>
            </w:r>
            <w:r w:rsidRPr="00BF37D8">
              <w:rPr>
                <w:rFonts w:ascii="Times New Roman" w:hAnsi="Times New Roman"/>
                <w:sz w:val="24"/>
                <w:szCs w:val="24"/>
              </w:rPr>
              <w:t>выполнения и защиты производственной практики</w:t>
            </w:r>
            <w:r>
              <w:rPr>
                <w:rFonts w:ascii="Times New Roman" w:hAnsi="Times New Roman"/>
                <w:sz w:val="24"/>
                <w:szCs w:val="24"/>
              </w:rPr>
              <w:t>.</w:t>
            </w:r>
          </w:p>
          <w:p w14:paraId="2939CA6E" w14:textId="77777777" w:rsidR="000128FF" w:rsidRPr="00BF37D8" w:rsidRDefault="000128FF" w:rsidP="000128FF">
            <w:pPr>
              <w:suppressAutoHyphens/>
              <w:spacing w:after="0" w:line="240" w:lineRule="auto"/>
              <w:jc w:val="both"/>
              <w:rPr>
                <w:rFonts w:ascii="Times New Roman" w:hAnsi="Times New Roman"/>
                <w:sz w:val="24"/>
                <w:szCs w:val="24"/>
              </w:rPr>
            </w:pPr>
          </w:p>
        </w:tc>
      </w:tr>
      <w:tr w:rsidR="000128FF" w:rsidRPr="00BF37D8" w14:paraId="6D86A6B6" w14:textId="77777777" w:rsidTr="007176F8">
        <w:trPr>
          <w:trHeight w:val="1098"/>
        </w:trPr>
        <w:tc>
          <w:tcPr>
            <w:tcW w:w="2694" w:type="dxa"/>
            <w:vMerge/>
            <w:tcBorders>
              <w:left w:val="single" w:sz="4" w:space="0" w:color="auto"/>
              <w:bottom w:val="single" w:sz="4" w:space="0" w:color="auto"/>
              <w:right w:val="single" w:sz="4" w:space="0" w:color="auto"/>
            </w:tcBorders>
            <w:vAlign w:val="center"/>
            <w:hideMark/>
          </w:tcPr>
          <w:p w14:paraId="0C43D88C" w14:textId="77777777" w:rsidR="000128FF" w:rsidRPr="00BF37D8" w:rsidRDefault="000128FF" w:rsidP="007176F8">
            <w:pPr>
              <w:suppressAutoHyphens/>
              <w:spacing w:after="0" w:line="240" w:lineRule="auto"/>
              <w:jc w:val="center"/>
              <w:rPr>
                <w:rFonts w:ascii="Times New Roman" w:hAnsi="Times New Roman"/>
                <w:sz w:val="24"/>
                <w:szCs w:val="24"/>
              </w:rPr>
            </w:pPr>
          </w:p>
        </w:tc>
        <w:tc>
          <w:tcPr>
            <w:tcW w:w="4961" w:type="dxa"/>
            <w:vMerge/>
            <w:tcBorders>
              <w:left w:val="single" w:sz="4" w:space="0" w:color="auto"/>
              <w:bottom w:val="single" w:sz="4" w:space="0" w:color="auto"/>
              <w:right w:val="single" w:sz="4" w:space="0" w:color="auto"/>
            </w:tcBorders>
            <w:vAlign w:val="center"/>
            <w:hideMark/>
          </w:tcPr>
          <w:p w14:paraId="21D72A3C" w14:textId="77777777" w:rsidR="000128FF" w:rsidRPr="00BF37D8" w:rsidRDefault="000128FF" w:rsidP="007176F8">
            <w:pPr>
              <w:suppressAutoHyphens/>
              <w:spacing w:after="0" w:line="240" w:lineRule="auto"/>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567BFC30" w14:textId="77777777" w:rsidR="000128FF" w:rsidRPr="00BF37D8" w:rsidRDefault="000128FF" w:rsidP="007176F8">
            <w:pPr>
              <w:suppressAutoHyphens/>
              <w:spacing w:after="0" w:line="240" w:lineRule="auto"/>
              <w:jc w:val="both"/>
              <w:rPr>
                <w:rFonts w:ascii="Times New Roman" w:hAnsi="Times New Roman"/>
                <w:sz w:val="24"/>
                <w:szCs w:val="24"/>
              </w:rPr>
            </w:pPr>
          </w:p>
        </w:tc>
      </w:tr>
      <w:tr w:rsidR="000128FF" w:rsidRPr="00BF37D8" w14:paraId="609D64BD" w14:textId="77777777" w:rsidTr="007176F8">
        <w:trPr>
          <w:trHeight w:val="1098"/>
        </w:trPr>
        <w:tc>
          <w:tcPr>
            <w:tcW w:w="2694" w:type="dxa"/>
            <w:tcBorders>
              <w:top w:val="single" w:sz="4" w:space="0" w:color="auto"/>
              <w:left w:val="single" w:sz="4" w:space="0" w:color="auto"/>
              <w:bottom w:val="single" w:sz="4" w:space="0" w:color="auto"/>
              <w:right w:val="single" w:sz="4" w:space="0" w:color="auto"/>
            </w:tcBorders>
            <w:hideMark/>
          </w:tcPr>
          <w:p w14:paraId="61B675D2" w14:textId="77777777" w:rsidR="000128FF" w:rsidRDefault="000128FF" w:rsidP="007176F8">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05, </w:t>
            </w:r>
          </w:p>
          <w:p w14:paraId="2FD2F419" w14:textId="77777777" w:rsidR="000128FF" w:rsidRPr="004F3BE2" w:rsidRDefault="000128FF" w:rsidP="007176F8">
            <w:pPr>
              <w:spacing w:after="0" w:line="240" w:lineRule="auto"/>
              <w:jc w:val="center"/>
              <w:rPr>
                <w:rFonts w:ascii="Times New Roman" w:hAnsi="Times New Roman"/>
              </w:rPr>
            </w:pPr>
            <w:r>
              <w:rPr>
                <w:rFonts w:ascii="Times New Roman" w:hAnsi="Times New Roman"/>
              </w:rPr>
              <w:t xml:space="preserve">ОК 07, ОК </w:t>
            </w:r>
            <w:r w:rsidRPr="004F3BE2">
              <w:rPr>
                <w:rFonts w:ascii="Times New Roman" w:hAnsi="Times New Roman"/>
              </w:rPr>
              <w:t>09</w:t>
            </w:r>
          </w:p>
          <w:p w14:paraId="4AEB31C2" w14:textId="77777777" w:rsidR="000128FF" w:rsidRPr="00BF37D8" w:rsidRDefault="000128FF" w:rsidP="007176F8">
            <w:pPr>
              <w:suppressAutoHyphens/>
              <w:spacing w:after="0" w:line="240" w:lineRule="auto"/>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BE0AEAD"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демонстрация интереса к будущей профессии</w:t>
            </w:r>
            <w:r>
              <w:rPr>
                <w:rFonts w:ascii="Times New Roman" w:hAnsi="Times New Roman"/>
                <w:sz w:val="24"/>
                <w:szCs w:val="24"/>
              </w:rPr>
              <w:t>;</w:t>
            </w:r>
          </w:p>
          <w:p w14:paraId="3599FC76"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-способность рационального планирования трудового процесса;</w:t>
            </w:r>
          </w:p>
          <w:p w14:paraId="6F771DFF"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-время, отводимое на выполнение задания;</w:t>
            </w:r>
          </w:p>
          <w:p w14:paraId="47C6A564"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-способность рационального планирования трудового процесса;</w:t>
            </w:r>
          </w:p>
          <w:p w14:paraId="2AC3BA9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обоснование выбора и применения методов и способов решения профессиональных задач в области проведения технологических процессов разработки и эксплуатации нефтяных и газовых месторождений;</w:t>
            </w:r>
          </w:p>
          <w:p w14:paraId="31D9A40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демонстрация эффективности и качества выполнения профессиональных задач;</w:t>
            </w:r>
          </w:p>
          <w:p w14:paraId="05762F02"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соблюдение технологической дисциплины.</w:t>
            </w:r>
          </w:p>
          <w:p w14:paraId="21F61561"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-использование дополнительных источников знаний;</w:t>
            </w:r>
          </w:p>
          <w:p w14:paraId="789EDFCF"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-способность внедрять в трудовой процесс инновационную технологию; </w:t>
            </w:r>
          </w:p>
          <w:p w14:paraId="01FD0389"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-эффективный поиск необходимой информации;</w:t>
            </w:r>
          </w:p>
          <w:p w14:paraId="627D51A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-использование различных источников, включая электронные;</w:t>
            </w:r>
          </w:p>
          <w:p w14:paraId="7CB20D98"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-качество анализа исходной информации;</w:t>
            </w:r>
          </w:p>
          <w:p w14:paraId="55C06B37"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-проявлять инициативу в ра</w:t>
            </w:r>
            <w:r>
              <w:rPr>
                <w:rFonts w:ascii="Times New Roman" w:hAnsi="Times New Roman"/>
                <w:sz w:val="24"/>
                <w:szCs w:val="24"/>
              </w:rPr>
              <w:t>ционализации и изобретательстве;</w:t>
            </w:r>
          </w:p>
          <w:p w14:paraId="51DE0581"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-поиск необходимой информации для решения поставленной профессиональной задачи;</w:t>
            </w:r>
          </w:p>
          <w:p w14:paraId="4D860E9D"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-грамотность использования компьютерных программ при освоении профессиональной деятельности;</w:t>
            </w:r>
          </w:p>
          <w:p w14:paraId="2AEB7454"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 оформление результатов </w:t>
            </w:r>
            <w:r w:rsidRPr="00BF37D8">
              <w:rPr>
                <w:rFonts w:ascii="Times New Roman" w:hAnsi="Times New Roman"/>
                <w:sz w:val="24"/>
                <w:szCs w:val="24"/>
              </w:rPr>
              <w:lastRenderedPageBreak/>
              <w:t>самостоятельной работы с использованием ИКТ</w:t>
            </w:r>
            <w:r>
              <w:rPr>
                <w:rFonts w:ascii="Times New Roman" w:hAnsi="Times New Roman"/>
                <w:sz w:val="24"/>
                <w:szCs w:val="24"/>
              </w:rPr>
              <w:t>;</w:t>
            </w:r>
          </w:p>
          <w:p w14:paraId="25DA8572"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-доказательность и аргументированность суждений;</w:t>
            </w:r>
          </w:p>
          <w:p w14:paraId="4B3E3277"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-демонстрация взаимопомощи;</w:t>
            </w:r>
          </w:p>
          <w:p w14:paraId="2C22E71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-следование нормам и правилам человеческого общения;</w:t>
            </w:r>
          </w:p>
          <w:p w14:paraId="5207E107"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-взаимодействие с обучающимися, преподавател</w:t>
            </w:r>
            <w:r>
              <w:rPr>
                <w:rFonts w:ascii="Times New Roman" w:hAnsi="Times New Roman"/>
                <w:sz w:val="24"/>
                <w:szCs w:val="24"/>
              </w:rPr>
              <w:t>ями и мастерами в ходе обучения;</w:t>
            </w:r>
          </w:p>
          <w:p w14:paraId="13509F90"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 -выполнение обязанностей в соответствии с ролью в группе;</w:t>
            </w:r>
          </w:p>
          <w:p w14:paraId="17061EDF"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-участие в планировании организации групповой работы;</w:t>
            </w:r>
          </w:p>
          <w:p w14:paraId="60DB166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решение ситуативных задач, связанных с использованием профессиональных компетенций;</w:t>
            </w:r>
          </w:p>
          <w:p w14:paraId="4FF7022C"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способность критического анализа и коррекции результатов работы команды;</w:t>
            </w:r>
          </w:p>
          <w:p w14:paraId="521B37E3"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проявление ответственности за работу подчиненных, результат выполнения заданий;</w:t>
            </w:r>
          </w:p>
          <w:p w14:paraId="793BDA80"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 построение логически </w:t>
            </w:r>
            <w:r>
              <w:rPr>
                <w:rFonts w:ascii="Times New Roman" w:hAnsi="Times New Roman"/>
                <w:sz w:val="24"/>
                <w:szCs w:val="24"/>
              </w:rPr>
              <w:t>законченных сообщений, докладов;</w:t>
            </w:r>
          </w:p>
          <w:p w14:paraId="083A54F1"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-организация самостоятельных занятий при изучении профессионального модуля;</w:t>
            </w:r>
          </w:p>
          <w:p w14:paraId="40D95F84"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-профессионально-ориентированное мышление, проявляющееся в способности активного наблюдения, анализа, выработки тактики и стратегии действий; </w:t>
            </w:r>
          </w:p>
          <w:p w14:paraId="6E322D1B"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планирование обучающимся повышения личностного и квалификационного уров</w:t>
            </w:r>
            <w:r>
              <w:rPr>
                <w:rFonts w:ascii="Times New Roman" w:hAnsi="Times New Roman"/>
                <w:sz w:val="24"/>
                <w:szCs w:val="24"/>
              </w:rPr>
              <w:t>ня;</w:t>
            </w:r>
          </w:p>
          <w:p w14:paraId="15F96311"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 -проявлять инициативу в рационализации и изобретательстве.</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B5A3934"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lastRenderedPageBreak/>
              <w:t>Интерпретация результатов наблюдений за деятельностью обучающегося в процессе освоения образовательной программы профессиональных модулей.</w:t>
            </w:r>
          </w:p>
          <w:p w14:paraId="6F5131F1"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Экспертное наблюдение и оценка</w:t>
            </w:r>
          </w:p>
          <w:p w14:paraId="18F5D148"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-выступлений на семинарских занятиях</w:t>
            </w:r>
            <w:r>
              <w:rPr>
                <w:rFonts w:ascii="Times New Roman" w:hAnsi="Times New Roman"/>
                <w:sz w:val="24"/>
                <w:szCs w:val="24"/>
              </w:rPr>
              <w:t>;</w:t>
            </w:r>
            <w:r w:rsidRPr="00BF37D8">
              <w:rPr>
                <w:rFonts w:ascii="Times New Roman" w:hAnsi="Times New Roman"/>
                <w:sz w:val="24"/>
                <w:szCs w:val="24"/>
              </w:rPr>
              <w:t xml:space="preserve"> </w:t>
            </w:r>
          </w:p>
          <w:p w14:paraId="296A6BD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-сообщений на аудиторных занятиях</w:t>
            </w:r>
            <w:r>
              <w:rPr>
                <w:rFonts w:ascii="Times New Roman" w:hAnsi="Times New Roman"/>
                <w:sz w:val="24"/>
                <w:szCs w:val="24"/>
              </w:rPr>
              <w:t>;</w:t>
            </w:r>
            <w:r w:rsidRPr="00BF37D8">
              <w:rPr>
                <w:rFonts w:ascii="Times New Roman" w:hAnsi="Times New Roman"/>
                <w:sz w:val="24"/>
                <w:szCs w:val="24"/>
              </w:rPr>
              <w:t xml:space="preserve"> </w:t>
            </w:r>
          </w:p>
          <w:p w14:paraId="72B79874"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-внеаудиторной самостоятельной работы обучающегося;</w:t>
            </w:r>
          </w:p>
          <w:p w14:paraId="08607E53"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-результатов практических работ, включая различные формы деловых игр;</w:t>
            </w:r>
          </w:p>
          <w:p w14:paraId="78DAE415"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выполнения индивидуальных заданий по учебной и производственной практике.</w:t>
            </w:r>
          </w:p>
          <w:p w14:paraId="006CE0BC" w14:textId="77777777" w:rsidR="000128FF" w:rsidRPr="00BF37D8" w:rsidRDefault="000128FF" w:rsidP="000128FF">
            <w:pPr>
              <w:suppressAutoHyphens/>
              <w:spacing w:after="0" w:line="240" w:lineRule="auto"/>
              <w:jc w:val="both"/>
              <w:rPr>
                <w:rFonts w:ascii="Times New Roman" w:hAnsi="Times New Roman"/>
                <w:sz w:val="24"/>
                <w:szCs w:val="24"/>
              </w:rPr>
            </w:pPr>
            <w:r w:rsidRPr="00BF37D8">
              <w:rPr>
                <w:rFonts w:ascii="Times New Roman" w:hAnsi="Times New Roman"/>
                <w:sz w:val="24"/>
                <w:szCs w:val="24"/>
              </w:rPr>
              <w:t xml:space="preserve">Защита курсовых </w:t>
            </w:r>
            <w:r w:rsidRPr="00BF37D8">
              <w:rPr>
                <w:rFonts w:ascii="Times New Roman" w:hAnsi="Times New Roman"/>
                <w:sz w:val="24"/>
                <w:szCs w:val="24"/>
              </w:rPr>
              <w:lastRenderedPageBreak/>
              <w:t>работ.</w:t>
            </w:r>
          </w:p>
          <w:p w14:paraId="6BF63D5F" w14:textId="77777777" w:rsidR="000128FF" w:rsidRPr="00BF37D8" w:rsidRDefault="000128FF" w:rsidP="000128FF">
            <w:pPr>
              <w:suppressAutoHyphens/>
              <w:spacing w:after="0" w:line="240" w:lineRule="auto"/>
              <w:jc w:val="both"/>
              <w:rPr>
                <w:rFonts w:ascii="Times New Roman" w:hAnsi="Times New Roman"/>
                <w:sz w:val="24"/>
                <w:szCs w:val="24"/>
              </w:rPr>
            </w:pPr>
          </w:p>
        </w:tc>
      </w:tr>
    </w:tbl>
    <w:p w14:paraId="112E9C60" w14:textId="77777777" w:rsidR="000128FF" w:rsidRDefault="000128FF" w:rsidP="000128FF">
      <w:pPr>
        <w:spacing w:after="0" w:line="240" w:lineRule="auto"/>
        <w:ind w:hanging="142"/>
        <w:contextualSpacing/>
        <w:jc w:val="center"/>
        <w:rPr>
          <w:rFonts w:ascii="Times New Roman" w:hAnsi="Times New Roman"/>
          <w:b/>
          <w:sz w:val="24"/>
          <w:szCs w:val="24"/>
        </w:rPr>
      </w:pPr>
    </w:p>
    <w:sectPr w:rsidR="000128FF" w:rsidSect="00DE7C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24B3" w14:textId="77777777" w:rsidR="000128FF" w:rsidRDefault="000128FF" w:rsidP="000128FF">
      <w:pPr>
        <w:spacing w:after="0" w:line="240" w:lineRule="auto"/>
      </w:pPr>
      <w:r>
        <w:separator/>
      </w:r>
    </w:p>
  </w:endnote>
  <w:endnote w:type="continuationSeparator" w:id="0">
    <w:p w14:paraId="6F2F7F5F" w14:textId="77777777" w:rsidR="000128FF" w:rsidRDefault="000128FF" w:rsidP="0001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9DEC" w14:textId="77777777" w:rsidR="00DE7CF1" w:rsidRDefault="000128FF">
    <w:pPr>
      <w:pStyle w:val="a3"/>
      <w:jc w:val="right"/>
    </w:pPr>
    <w:r>
      <w:fldChar w:fldCharType="begin"/>
    </w:r>
    <w:r>
      <w:instrText xml:space="preserve"> PAGE   \* MERGEFORMAT </w:instrText>
    </w:r>
    <w:r>
      <w:fldChar w:fldCharType="separate"/>
    </w:r>
    <w:r>
      <w:rPr>
        <w:noProof/>
      </w:rPr>
      <w:t>13</w:t>
    </w:r>
    <w:r>
      <w:rPr>
        <w:noProof/>
      </w:rPr>
      <w:fldChar w:fldCharType="end"/>
    </w:r>
  </w:p>
  <w:p w14:paraId="529925D3" w14:textId="77777777" w:rsidR="00DE7CF1" w:rsidRDefault="008E08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D010" w14:textId="77777777" w:rsidR="000128FF" w:rsidRDefault="000128FF" w:rsidP="000128FF">
      <w:pPr>
        <w:spacing w:after="0" w:line="240" w:lineRule="auto"/>
      </w:pPr>
      <w:r>
        <w:separator/>
      </w:r>
    </w:p>
  </w:footnote>
  <w:footnote w:type="continuationSeparator" w:id="0">
    <w:p w14:paraId="34DE4988" w14:textId="77777777" w:rsidR="000128FF" w:rsidRDefault="000128FF" w:rsidP="00012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FC3237C"/>
    <w:multiLevelType w:val="multilevel"/>
    <w:tmpl w:val="F40E3EF8"/>
    <w:lvl w:ilvl="0">
      <w:start w:val="1"/>
      <w:numFmt w:val="decimal"/>
      <w:lvlText w:val="%1."/>
      <w:lvlJc w:val="left"/>
      <w:pPr>
        <w:ind w:left="740" w:hanging="360"/>
      </w:pPr>
    </w:lvl>
    <w:lvl w:ilvl="1">
      <w:start w:val="2"/>
      <w:numFmt w:val="decimal"/>
      <w:isLgl/>
      <w:lvlText w:val="%1.%2"/>
      <w:lvlJc w:val="left"/>
      <w:pPr>
        <w:ind w:left="1054" w:hanging="480"/>
      </w:pPr>
      <w:rPr>
        <w:rFonts w:hint="default"/>
      </w:rPr>
    </w:lvl>
    <w:lvl w:ilvl="2">
      <w:start w:val="2"/>
      <w:numFmt w:val="decimal"/>
      <w:isLgl/>
      <w:lvlText w:val="%1.%2.%3"/>
      <w:lvlJc w:val="left"/>
      <w:pPr>
        <w:ind w:left="1488" w:hanging="720"/>
      </w:pPr>
      <w:rPr>
        <w:rFonts w:hint="default"/>
      </w:rPr>
    </w:lvl>
    <w:lvl w:ilvl="3">
      <w:start w:val="1"/>
      <w:numFmt w:val="decimal"/>
      <w:isLgl/>
      <w:lvlText w:val="%1.%2.%3.%4"/>
      <w:lvlJc w:val="left"/>
      <w:pPr>
        <w:ind w:left="1682"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984" w:hanging="1440"/>
      </w:pPr>
      <w:rPr>
        <w:rFonts w:hint="default"/>
      </w:rPr>
    </w:lvl>
    <w:lvl w:ilvl="7">
      <w:start w:val="1"/>
      <w:numFmt w:val="decimal"/>
      <w:isLgl/>
      <w:lvlText w:val="%1.%2.%3.%4.%5.%6.%7.%8"/>
      <w:lvlJc w:val="left"/>
      <w:pPr>
        <w:ind w:left="3178" w:hanging="1440"/>
      </w:pPr>
      <w:rPr>
        <w:rFonts w:hint="default"/>
      </w:rPr>
    </w:lvl>
    <w:lvl w:ilvl="8">
      <w:start w:val="1"/>
      <w:numFmt w:val="decimal"/>
      <w:isLgl/>
      <w:lvlText w:val="%1.%2.%3.%4.%5.%6.%7.%8.%9"/>
      <w:lvlJc w:val="left"/>
      <w:pPr>
        <w:ind w:left="3732" w:hanging="1800"/>
      </w:pPr>
      <w:rPr>
        <w:rFonts w:hint="default"/>
      </w:rPr>
    </w:lvl>
  </w:abstractNum>
  <w:abstractNum w:abstractNumId="2" w15:restartNumberingAfterBreak="0">
    <w:nsid w:val="264E2EBD"/>
    <w:multiLevelType w:val="hybridMultilevel"/>
    <w:tmpl w:val="6FA44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26506"/>
    <w:multiLevelType w:val="multilevel"/>
    <w:tmpl w:val="EA428432"/>
    <w:lvl w:ilvl="0">
      <w:start w:val="1"/>
      <w:numFmt w:val="decimal"/>
      <w:lvlText w:val="%1."/>
      <w:lvlJc w:val="left"/>
      <w:pPr>
        <w:ind w:left="720" w:hanging="360"/>
      </w:pPr>
      <w:rPr>
        <w:rFonts w:hint="default"/>
        <w:b w:val="0"/>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623713"/>
    <w:multiLevelType w:val="multilevel"/>
    <w:tmpl w:val="9992F104"/>
    <w:lvl w:ilvl="0">
      <w:start w:val="1"/>
      <w:numFmt w:val="decimal"/>
      <w:lvlText w:val="%1."/>
      <w:lvlJc w:val="left"/>
      <w:pPr>
        <w:ind w:left="1069" w:hanging="360"/>
      </w:pPr>
      <w:rPr>
        <w:rFonts w:ascii="Times New Roman" w:hAnsi="Times New Roman" w:cs="Times New Roman" w:hint="default"/>
        <w:b w:val="0"/>
        <w:color w:val="auto"/>
        <w:sz w:val="24"/>
      </w:rPr>
    </w:lvl>
    <w:lvl w:ilvl="1">
      <w:start w:val="2"/>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75343B2"/>
    <w:multiLevelType w:val="hybridMultilevel"/>
    <w:tmpl w:val="3D788504"/>
    <w:lvl w:ilvl="0" w:tplc="6D62E1E2">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64CA6154"/>
    <w:multiLevelType w:val="hybridMultilevel"/>
    <w:tmpl w:val="7E121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55D5ECD"/>
    <w:multiLevelType w:val="hybridMultilevel"/>
    <w:tmpl w:val="E5625BA4"/>
    <w:lvl w:ilvl="0" w:tplc="2D1E40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C438F2"/>
    <w:multiLevelType w:val="hybridMultilevel"/>
    <w:tmpl w:val="2EF8698C"/>
    <w:lvl w:ilvl="0" w:tplc="9B28C99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55314A"/>
    <w:multiLevelType w:val="hybridMultilevel"/>
    <w:tmpl w:val="FFCCBDCC"/>
    <w:lvl w:ilvl="0" w:tplc="D3AE78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8"/>
  </w:num>
  <w:num w:numId="5">
    <w:abstractNumId w:val="3"/>
  </w:num>
  <w:num w:numId="6">
    <w:abstractNumId w:val="7"/>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8FF"/>
    <w:rsid w:val="000128FF"/>
    <w:rsid w:val="00742F98"/>
    <w:rsid w:val="008E08D2"/>
    <w:rsid w:val="00B9563C"/>
    <w:rsid w:val="00F31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D4FB"/>
  <w15:docId w15:val="{B6CE3127-4692-42C9-860B-34B84611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8FF"/>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28FF"/>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0128FF"/>
    <w:rPr>
      <w:rFonts w:ascii="Calibri" w:eastAsia="Times New Roman" w:hAnsi="Calibri"/>
      <w:sz w:val="22"/>
      <w:szCs w:val="22"/>
      <w:lang w:eastAsia="ru-RU"/>
    </w:rPr>
  </w:style>
  <w:style w:type="character" w:styleId="a5">
    <w:name w:val="Emphasis"/>
    <w:qFormat/>
    <w:rsid w:val="000128FF"/>
    <w:rPr>
      <w:rFonts w:cs="Times New Roman"/>
      <w:i/>
    </w:rPr>
  </w:style>
  <w:style w:type="character" w:styleId="a6">
    <w:name w:val="Hyperlink"/>
    <w:uiPriority w:val="99"/>
    <w:rsid w:val="000128FF"/>
    <w:rPr>
      <w:rFonts w:cs="Times New Roman"/>
      <w:color w:val="0000FF"/>
      <w:u w:val="single"/>
    </w:rPr>
  </w:style>
  <w:style w:type="paragraph" w:styleId="a7">
    <w:name w:val="List Paragraph"/>
    <w:aliases w:val="Содержание. 2 уровень,List Paragraph,подтабл,Этапы"/>
    <w:basedOn w:val="a"/>
    <w:link w:val="a8"/>
    <w:uiPriority w:val="34"/>
    <w:qFormat/>
    <w:rsid w:val="000128FF"/>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0128FF"/>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0128FF"/>
    <w:rPr>
      <w:rFonts w:eastAsia="Times New Roman"/>
      <w:sz w:val="20"/>
      <w:szCs w:val="20"/>
      <w:lang w:val="en-US" w:eastAsia="x-none"/>
    </w:rPr>
  </w:style>
  <w:style w:type="character" w:styleId="ab">
    <w:name w:val="footnote reference"/>
    <w:aliases w:val="Знак сноски-FN,Ciae niinee-FN,AЗнак сноски зел"/>
    <w:rsid w:val="000128FF"/>
    <w:rPr>
      <w:rFonts w:cs="Times New Roman"/>
      <w:vertAlign w:val="superscript"/>
    </w:rPr>
  </w:style>
  <w:style w:type="character" w:customStyle="1" w:styleId="a8">
    <w:name w:val="Абзац списка Знак"/>
    <w:aliases w:val="Содержание. 2 уровень Знак,List Paragraph Знак,подтабл Знак,Этапы Знак"/>
    <w:link w:val="a7"/>
    <w:uiPriority w:val="34"/>
    <w:qFormat/>
    <w:locked/>
    <w:rsid w:val="000128F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90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5157" TargetMode="External"/><Relationship Id="rId5" Type="http://schemas.openxmlformats.org/officeDocument/2006/relationships/footnotes" Target="footnotes.xml"/><Relationship Id="rId10" Type="http://schemas.openxmlformats.org/officeDocument/2006/relationships/hyperlink" Target="https://e.lanbook.com/book/28313" TargetMode="External"/><Relationship Id="rId4" Type="http://schemas.openxmlformats.org/officeDocument/2006/relationships/webSettings" Target="webSettings.xml"/><Relationship Id="rId9" Type="http://schemas.openxmlformats.org/officeDocument/2006/relationships/hyperlink" Target="https://e.lanbook.com/book/107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3143</Words>
  <Characters>17921</Characters>
  <Application>Microsoft Office Word</Application>
  <DocSecurity>0</DocSecurity>
  <Lines>149</Lines>
  <Paragraphs>42</Paragraphs>
  <ScaleCrop>false</ScaleCrop>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4</cp:revision>
  <dcterms:created xsi:type="dcterms:W3CDTF">2025-01-17T06:50:00Z</dcterms:created>
  <dcterms:modified xsi:type="dcterms:W3CDTF">2025-01-21T08:02:00Z</dcterms:modified>
</cp:coreProperties>
</file>