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9C8D" w14:textId="77777777" w:rsidR="00597936" w:rsidRPr="00155F50" w:rsidRDefault="00597936" w:rsidP="00597936">
      <w:pPr>
        <w:widowControl w:val="0"/>
        <w:spacing w:after="0" w:line="240" w:lineRule="auto"/>
        <w:contextualSpacing/>
        <w:jc w:val="center"/>
        <w:rPr>
          <w:rFonts w:ascii="Times New Roman" w:hAnsi="Times New Roman" w:cs="Times New Roman"/>
          <w:sz w:val="24"/>
          <w:szCs w:val="24"/>
        </w:rPr>
      </w:pPr>
      <w:bookmarkStart w:id="0" w:name="_Hlk188023699"/>
      <w:r w:rsidRPr="00155F50">
        <w:rPr>
          <w:rFonts w:ascii="Times New Roman" w:hAnsi="Times New Roman" w:cs="Times New Roman"/>
          <w:sz w:val="24"/>
          <w:szCs w:val="24"/>
        </w:rPr>
        <w:t>Бюджетное учреждение профессионального образования</w:t>
      </w:r>
    </w:p>
    <w:p w14:paraId="3EB5A6C3" w14:textId="77777777" w:rsidR="00597936" w:rsidRPr="00155F50" w:rsidRDefault="00597936" w:rsidP="00597936">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59CB6300" w14:textId="77777777" w:rsidR="00597936" w:rsidRPr="00155F50" w:rsidRDefault="00597936" w:rsidP="00597936">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6AA1E0DF" w14:textId="77777777" w:rsidR="00597936" w:rsidRPr="00155F50" w:rsidRDefault="00597936" w:rsidP="0059793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F3CBE1A" w14:textId="77777777" w:rsidR="00597936" w:rsidRPr="00155F50" w:rsidRDefault="00597936" w:rsidP="0059793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855C549" w14:textId="77777777" w:rsidR="00597936" w:rsidRPr="00155F50" w:rsidRDefault="00597936" w:rsidP="00597936">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447327" w14:paraId="2C7D094B" w14:textId="77777777" w:rsidTr="00447327">
        <w:tc>
          <w:tcPr>
            <w:tcW w:w="6096" w:type="dxa"/>
          </w:tcPr>
          <w:p w14:paraId="4414EA84" w14:textId="77777777" w:rsidR="00447327" w:rsidRDefault="00447327">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7175AAC2" w14:textId="77777777" w:rsidR="00447327" w:rsidRDefault="00447327">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4A24C864" w14:textId="77777777" w:rsidR="00447327" w:rsidRDefault="00447327">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00287E2C" w14:textId="77777777" w:rsidR="00447327" w:rsidRDefault="00447327">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447327" w14:paraId="712E83F8" w14:textId="77777777" w:rsidTr="00447327">
        <w:tc>
          <w:tcPr>
            <w:tcW w:w="6096" w:type="dxa"/>
          </w:tcPr>
          <w:p w14:paraId="53DA5BA3" w14:textId="77777777" w:rsidR="00447327" w:rsidRDefault="00447327">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7AFA58D3" w14:textId="77777777" w:rsidR="00447327" w:rsidRDefault="00447327">
            <w:pPr>
              <w:widowControl w:val="0"/>
              <w:autoSpaceDE w:val="0"/>
              <w:autoSpaceDN w:val="0"/>
              <w:adjustRightInd w:val="0"/>
              <w:spacing w:line="240" w:lineRule="auto"/>
              <w:contextualSpacing/>
              <w:rPr>
                <w:rFonts w:ascii="Times New Roman" w:hAnsi="Times New Roman"/>
                <w:sz w:val="24"/>
                <w:szCs w:val="24"/>
              </w:rPr>
            </w:pPr>
          </w:p>
        </w:tc>
      </w:tr>
    </w:tbl>
    <w:p w14:paraId="070FBD0F" w14:textId="3B9C9C8B" w:rsidR="00597936" w:rsidRDefault="00597936" w:rsidP="0059793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22E4D9A" w14:textId="77777777" w:rsidR="00447327" w:rsidRPr="00155F50" w:rsidRDefault="00447327" w:rsidP="00597936">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1D4A153"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53D9B75"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781BB16"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6F314D6"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673010D"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4FC291C"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8C20BC4"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74A0398"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D78AA33" w14:textId="77777777" w:rsidR="00597936" w:rsidRPr="00155F50" w:rsidRDefault="00597936" w:rsidP="00597936">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6926210B" w14:textId="77777777" w:rsidR="00597936" w:rsidRPr="00155F50" w:rsidRDefault="00597936" w:rsidP="00597936">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074ACA">
        <w:rPr>
          <w:rFonts w:ascii="Times New Roman" w:eastAsia="Calibri" w:hAnsi="Times New Roman" w:cs="Times New Roman"/>
          <w:sz w:val="24"/>
          <w:szCs w:val="24"/>
        </w:rPr>
        <w:t>4</w:t>
      </w:r>
      <w:r w:rsidRPr="00155F50">
        <w:rPr>
          <w:rFonts w:ascii="Times New Roman" w:eastAsia="Calibri" w:hAnsi="Times New Roman" w:cs="Times New Roman"/>
          <w:sz w:val="24"/>
          <w:szCs w:val="24"/>
        </w:rPr>
        <w:t xml:space="preserve"> </w:t>
      </w:r>
      <w:r w:rsidR="00074ACA">
        <w:rPr>
          <w:rFonts w:ascii="Times New Roman" w:eastAsia="Calibri" w:hAnsi="Times New Roman" w:cs="Times New Roman"/>
          <w:sz w:val="24"/>
          <w:szCs w:val="24"/>
        </w:rPr>
        <w:t>ОБЕСПЕЧЕНИЕ РАБОТЫ ОСНОВНОГО И ВСПОМОГАТЕЛЬНОГО ОБОРУДОВАНИЯ ДЛЯ ДОБЫЧИ УГЛЕВОДОРОДНОГО СЫРЬЯ</w:t>
      </w:r>
    </w:p>
    <w:p w14:paraId="76CE9DE0"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6F8B9661" w14:textId="77777777" w:rsidR="00597936" w:rsidRPr="00155F50" w:rsidRDefault="00597936" w:rsidP="00597936">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5914F8C1" w14:textId="77777777" w:rsidR="00597936" w:rsidRPr="00155F50" w:rsidRDefault="00597936" w:rsidP="00597936">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1497E526" w14:textId="6D2B20FA" w:rsidR="00597936" w:rsidRDefault="00597936" w:rsidP="00597936">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A52A6B">
        <w:rPr>
          <w:rFonts w:ascii="Times New Roman" w:hAnsi="Times New Roman" w:cs="Times New Roman"/>
          <w:sz w:val="24"/>
          <w:szCs w:val="24"/>
        </w:rPr>
        <w:t>1</w:t>
      </w:r>
      <w:r>
        <w:rPr>
          <w:rFonts w:ascii="Times New Roman" w:hAnsi="Times New Roman" w:cs="Times New Roman"/>
          <w:sz w:val="24"/>
          <w:szCs w:val="24"/>
        </w:rPr>
        <w:t>.02.01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223E9EE6" w14:textId="77777777" w:rsidR="00597936" w:rsidRPr="00155F50" w:rsidRDefault="00597936" w:rsidP="00597936">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5762AAF4"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7F4544D4"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F6E7254"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B24B6FC"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A8CE3C5"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A0AF115"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0CF777D"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227CD7B"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C029DB6"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B69012C"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65EB558"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A5FF24C"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DDF14DE"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2305886"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3C0D849"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8362690"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0722512"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6051DAC"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D502C51"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7C121A7"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734D1D2"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0622A14" w14:textId="729C233C"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0F4EB01"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6EE83F81" w14:textId="77777777" w:rsidR="00597936"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597936" w:rsidSect="00DE7CF1">
          <w:footerReference w:type="default" r:id="rId7"/>
          <w:pgSz w:w="11906" w:h="16838"/>
          <w:pgMar w:top="1134" w:right="1134" w:bottom="1134" w:left="1134" w:header="709" w:footer="709" w:gutter="0"/>
          <w:pgNumType w:start="1"/>
          <w:cols w:space="720"/>
          <w:titlePg/>
          <w:docGrid w:linePitch="299"/>
        </w:sectPr>
      </w:pPr>
    </w:p>
    <w:p w14:paraId="5ED93644" w14:textId="77777777" w:rsidR="00597936" w:rsidRPr="00FA293D" w:rsidRDefault="00597936" w:rsidP="00597936">
      <w:pPr>
        <w:spacing w:after="0" w:line="240" w:lineRule="auto"/>
        <w:jc w:val="both"/>
        <w:rPr>
          <w:rFonts w:ascii="Times New Roman" w:eastAsia="Calibri" w:hAnsi="Times New Roman" w:cs="Times New Roman"/>
          <w:b/>
          <w:caps/>
          <w:sz w:val="28"/>
          <w:szCs w:val="28"/>
        </w:rPr>
      </w:pPr>
    </w:p>
    <w:p w14:paraId="4E03B907" w14:textId="53994CF6" w:rsidR="00597936" w:rsidRPr="00155F50" w:rsidRDefault="00597936" w:rsidP="0044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24.02.01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447327">
        <w:rPr>
          <w:rFonts w:ascii="Times New Roman" w:eastAsia="Calibri" w:hAnsi="Times New Roman" w:cs="Times New Roman"/>
          <w:bCs/>
          <w:sz w:val="24"/>
          <w:szCs w:val="24"/>
        </w:rPr>
        <w:t>.</w:t>
      </w:r>
    </w:p>
    <w:p w14:paraId="7FDE11B6" w14:textId="77777777" w:rsidR="00597936" w:rsidRPr="00FA293D"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055A80F6"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7C120AFF"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5B3CCA3A" w14:textId="77777777" w:rsidR="00597936" w:rsidRPr="00155F50" w:rsidRDefault="00597936" w:rsidP="005979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4626FAFF" w14:textId="77777777" w:rsidR="00597936" w:rsidRDefault="00597936" w:rsidP="00597936">
      <w:pPr>
        <w:jc w:val="both"/>
        <w:rPr>
          <w:rFonts w:ascii="Times New Roman" w:hAnsi="Times New Roman" w:cs="Times New Roman"/>
          <w:sz w:val="24"/>
          <w:szCs w:val="24"/>
        </w:rPr>
        <w:sectPr w:rsidR="00597936" w:rsidSect="00DE7CF1">
          <w:pgSz w:w="11906" w:h="16838"/>
          <w:pgMar w:top="1134" w:right="850" w:bottom="1134" w:left="1701" w:header="708" w:footer="708" w:gutter="0"/>
          <w:cols w:space="708"/>
          <w:docGrid w:linePitch="360"/>
        </w:sectPr>
      </w:pPr>
    </w:p>
    <w:p w14:paraId="6077E000" w14:textId="77777777" w:rsidR="00597936" w:rsidRPr="00B639AB" w:rsidRDefault="00597936" w:rsidP="00415681">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71D95842" w14:textId="77777777" w:rsidR="00597936" w:rsidRPr="00B639AB" w:rsidRDefault="00597936" w:rsidP="00415681">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613"/>
        <w:gridCol w:w="742"/>
      </w:tblGrid>
      <w:tr w:rsidR="00597936" w:rsidRPr="00B639AB" w14:paraId="3FD7871F" w14:textId="77777777" w:rsidTr="00415681">
        <w:tc>
          <w:tcPr>
            <w:tcW w:w="8613" w:type="dxa"/>
          </w:tcPr>
          <w:p w14:paraId="3A1BCA46" w14:textId="419CB2D3" w:rsidR="00597936" w:rsidRPr="0080329A" w:rsidRDefault="0080329A" w:rsidP="00415681">
            <w:pPr>
              <w:suppressAutoHyphens/>
              <w:spacing w:after="0" w:line="360" w:lineRule="auto"/>
              <w:jc w:val="both"/>
              <w:rPr>
                <w:rFonts w:ascii="Times New Roman" w:hAnsi="Times New Roman"/>
                <w:sz w:val="24"/>
                <w:szCs w:val="24"/>
              </w:rPr>
            </w:pPr>
            <w:r w:rsidRPr="0080329A">
              <w:rPr>
                <w:rFonts w:ascii="Times New Roman" w:hAnsi="Times New Roman"/>
                <w:sz w:val="24"/>
                <w:szCs w:val="24"/>
              </w:rPr>
              <w:t>1</w:t>
            </w:r>
            <w:r>
              <w:rPr>
                <w:rFonts w:ascii="Times New Roman" w:hAnsi="Times New Roman"/>
                <w:sz w:val="24"/>
                <w:szCs w:val="24"/>
              </w:rPr>
              <w:t xml:space="preserve"> </w:t>
            </w:r>
            <w:r w:rsidR="00597936" w:rsidRPr="0080329A">
              <w:rPr>
                <w:rFonts w:ascii="Times New Roman" w:hAnsi="Times New Roman"/>
                <w:sz w:val="24"/>
                <w:szCs w:val="24"/>
              </w:rPr>
              <w:t>ОБЩАЯ ХАРАКТЕРИСТИКА РАБОЧЕЙ ПРОГРАММЫ ПРОФЕССИОНАЛЬНОГО МОДУЛЯ</w:t>
            </w:r>
          </w:p>
        </w:tc>
        <w:tc>
          <w:tcPr>
            <w:tcW w:w="742" w:type="dxa"/>
          </w:tcPr>
          <w:p w14:paraId="572BA14A" w14:textId="77777777" w:rsidR="00597936" w:rsidRPr="00B639AB" w:rsidRDefault="00597936" w:rsidP="00415681">
            <w:pPr>
              <w:spacing w:after="0" w:line="360" w:lineRule="auto"/>
              <w:rPr>
                <w:rFonts w:ascii="Times New Roman" w:hAnsi="Times New Roman"/>
                <w:sz w:val="24"/>
                <w:szCs w:val="24"/>
              </w:rPr>
            </w:pPr>
          </w:p>
        </w:tc>
      </w:tr>
      <w:tr w:rsidR="00597936" w:rsidRPr="00B639AB" w14:paraId="1EF783D4" w14:textId="77777777" w:rsidTr="00415681">
        <w:trPr>
          <w:trHeight w:val="333"/>
        </w:trPr>
        <w:tc>
          <w:tcPr>
            <w:tcW w:w="8613" w:type="dxa"/>
          </w:tcPr>
          <w:p w14:paraId="03408111" w14:textId="338522B8" w:rsidR="00597936" w:rsidRPr="00B639AB" w:rsidRDefault="0080329A" w:rsidP="0041568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597936" w:rsidRPr="00B639AB">
              <w:rPr>
                <w:rFonts w:ascii="Times New Roman" w:hAnsi="Times New Roman"/>
                <w:sz w:val="24"/>
                <w:szCs w:val="24"/>
              </w:rPr>
              <w:t>СТРУКТУРА И СОДЕРЖАНИЕ ПРОФЕССИОНАЛЬНОГО МОДУЛЯ</w:t>
            </w:r>
          </w:p>
        </w:tc>
        <w:tc>
          <w:tcPr>
            <w:tcW w:w="742" w:type="dxa"/>
          </w:tcPr>
          <w:p w14:paraId="5CA41CF3" w14:textId="77777777" w:rsidR="00597936" w:rsidRPr="00B639AB" w:rsidRDefault="00597936" w:rsidP="00415681">
            <w:pPr>
              <w:spacing w:after="0" w:line="360" w:lineRule="auto"/>
              <w:rPr>
                <w:rFonts w:ascii="Times New Roman" w:hAnsi="Times New Roman"/>
                <w:sz w:val="24"/>
                <w:szCs w:val="24"/>
              </w:rPr>
            </w:pPr>
          </w:p>
        </w:tc>
      </w:tr>
      <w:tr w:rsidR="0080329A" w:rsidRPr="00B639AB" w14:paraId="329065E2" w14:textId="77777777" w:rsidTr="00415681">
        <w:trPr>
          <w:trHeight w:val="500"/>
        </w:trPr>
        <w:tc>
          <w:tcPr>
            <w:tcW w:w="8613" w:type="dxa"/>
          </w:tcPr>
          <w:p w14:paraId="07E05412" w14:textId="1591AD0F" w:rsidR="0080329A" w:rsidRPr="00B639AB" w:rsidRDefault="0080329A" w:rsidP="0041568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Pr="00B639AB">
              <w:rPr>
                <w:rFonts w:ascii="Times New Roman" w:hAnsi="Times New Roman"/>
                <w:sz w:val="24"/>
                <w:szCs w:val="24"/>
              </w:rPr>
              <w:t>УСЛОВИЯ РЕАЛИЗАЦИИ ПРОФЕССИОНАЛЬНОГО МОДУЛЯ</w:t>
            </w:r>
          </w:p>
        </w:tc>
        <w:tc>
          <w:tcPr>
            <w:tcW w:w="742" w:type="dxa"/>
          </w:tcPr>
          <w:p w14:paraId="4405EE36" w14:textId="77777777" w:rsidR="0080329A" w:rsidRPr="00B639AB" w:rsidRDefault="0080329A" w:rsidP="00415681">
            <w:pPr>
              <w:spacing w:after="0" w:line="360" w:lineRule="auto"/>
              <w:rPr>
                <w:rFonts w:ascii="Times New Roman" w:hAnsi="Times New Roman"/>
                <w:sz w:val="24"/>
                <w:szCs w:val="24"/>
              </w:rPr>
            </w:pPr>
          </w:p>
        </w:tc>
      </w:tr>
      <w:tr w:rsidR="00597936" w:rsidRPr="00B639AB" w14:paraId="1CF4597D" w14:textId="77777777" w:rsidTr="00415681">
        <w:trPr>
          <w:trHeight w:val="843"/>
        </w:trPr>
        <w:tc>
          <w:tcPr>
            <w:tcW w:w="8613" w:type="dxa"/>
          </w:tcPr>
          <w:p w14:paraId="5E0CFBF8" w14:textId="0822CF54" w:rsidR="00597936" w:rsidRPr="00B639AB" w:rsidRDefault="0080329A" w:rsidP="0041568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597936" w:rsidRPr="00B639AB">
              <w:rPr>
                <w:rFonts w:ascii="Times New Roman" w:hAnsi="Times New Roman"/>
                <w:sz w:val="24"/>
                <w:szCs w:val="24"/>
              </w:rPr>
              <w:t>КОНТРОЛЬ И ОЦЕНКА РЕЗУЛЬТАТОВ ОСВОЕНИЯ ПРОФЕССИОНАЛЬНОГО МОДУЛЯ</w:t>
            </w:r>
          </w:p>
        </w:tc>
        <w:tc>
          <w:tcPr>
            <w:tcW w:w="742" w:type="dxa"/>
          </w:tcPr>
          <w:p w14:paraId="332B3DF3" w14:textId="77777777" w:rsidR="00597936" w:rsidRPr="00B639AB" w:rsidRDefault="00597936" w:rsidP="00415681">
            <w:pPr>
              <w:spacing w:after="0" w:line="360" w:lineRule="auto"/>
              <w:rPr>
                <w:rFonts w:ascii="Times New Roman" w:hAnsi="Times New Roman"/>
                <w:sz w:val="24"/>
                <w:szCs w:val="24"/>
              </w:rPr>
            </w:pPr>
          </w:p>
        </w:tc>
      </w:tr>
    </w:tbl>
    <w:p w14:paraId="6519CB74" w14:textId="77777777" w:rsidR="00597936" w:rsidRDefault="00597936" w:rsidP="00597936">
      <w:pPr>
        <w:jc w:val="both"/>
        <w:rPr>
          <w:rFonts w:ascii="Times New Roman" w:hAnsi="Times New Roman" w:cs="Times New Roman"/>
          <w:sz w:val="24"/>
          <w:szCs w:val="24"/>
        </w:rPr>
        <w:sectPr w:rsidR="00597936" w:rsidSect="00DE7CF1">
          <w:pgSz w:w="11906" w:h="16838"/>
          <w:pgMar w:top="1134" w:right="850" w:bottom="1134" w:left="1701" w:header="708" w:footer="708" w:gutter="0"/>
          <w:cols w:space="708"/>
          <w:docGrid w:linePitch="360"/>
        </w:sectPr>
      </w:pPr>
    </w:p>
    <w:p w14:paraId="299F0014" w14:textId="77777777" w:rsidR="00597936" w:rsidRDefault="00597936" w:rsidP="00A923AC">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14:paraId="53D2B80F" w14:textId="77777777" w:rsidR="00597936" w:rsidRDefault="00597936" w:rsidP="00597936">
      <w:pPr>
        <w:spacing w:after="0" w:line="240" w:lineRule="auto"/>
        <w:contextualSpacing/>
        <w:jc w:val="both"/>
        <w:rPr>
          <w:rFonts w:ascii="Times New Roman" w:hAnsi="Times New Roman" w:cs="Times New Roman"/>
          <w:sz w:val="24"/>
          <w:szCs w:val="24"/>
        </w:rPr>
      </w:pPr>
    </w:p>
    <w:p w14:paraId="55EC0B83" w14:textId="77777777" w:rsidR="00597936" w:rsidRPr="007F02A0" w:rsidRDefault="00597936" w:rsidP="00597936">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14:paraId="5B82884A" w14:textId="77777777" w:rsidR="00597936" w:rsidRPr="007F02A0" w:rsidRDefault="00597936" w:rsidP="00597936">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074ACA">
        <w:rPr>
          <w:rFonts w:ascii="Times New Roman" w:hAnsi="Times New Roman"/>
          <w:sz w:val="24"/>
          <w:szCs w:val="24"/>
        </w:rPr>
        <w:t>О</w:t>
      </w:r>
      <w:r w:rsidR="00074ACA" w:rsidRPr="005C210E">
        <w:rPr>
          <w:rFonts w:ascii="Times New Roman" w:hAnsi="Times New Roman"/>
          <w:sz w:val="24"/>
          <w:szCs w:val="24"/>
        </w:rPr>
        <w:t xml:space="preserve">беспечение работы основного и вспомогательного оборудования для добычи </w:t>
      </w:r>
      <w:r w:rsidR="00074ACA">
        <w:rPr>
          <w:rFonts w:ascii="Times New Roman" w:hAnsi="Times New Roman"/>
          <w:sz w:val="24"/>
          <w:szCs w:val="24"/>
        </w:rPr>
        <w:t>нефти и газа</w:t>
      </w:r>
      <w:r w:rsidRPr="007F02A0">
        <w:rPr>
          <w:rFonts w:ascii="Times New Roman" w:hAnsi="Times New Roman"/>
          <w:sz w:val="24"/>
          <w:szCs w:val="24"/>
        </w:rPr>
        <w:t>» и соответствующие ему общие компетенции и профессиональные компетенции:</w:t>
      </w:r>
    </w:p>
    <w:p w14:paraId="39B367B5" w14:textId="77777777" w:rsidR="00597936" w:rsidRDefault="00597936" w:rsidP="00597936">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345"/>
      </w:tblGrid>
      <w:tr w:rsidR="00597936" w:rsidRPr="00AB2861" w14:paraId="741827C4" w14:textId="77777777" w:rsidTr="007176F8">
        <w:trPr>
          <w:jc w:val="center"/>
        </w:trPr>
        <w:tc>
          <w:tcPr>
            <w:tcW w:w="1229" w:type="dxa"/>
          </w:tcPr>
          <w:p w14:paraId="329E6904" w14:textId="77777777" w:rsidR="00597936" w:rsidRPr="00AB2861" w:rsidRDefault="00597936" w:rsidP="007176F8">
            <w:pPr>
              <w:spacing w:after="0" w:line="240" w:lineRule="auto"/>
              <w:jc w:val="center"/>
              <w:outlineLvl w:val="1"/>
              <w:rPr>
                <w:rFonts w:ascii="Times New Roman" w:hAnsi="Times New Roman"/>
                <w:bCs/>
                <w:sz w:val="24"/>
                <w:szCs w:val="24"/>
              </w:rPr>
            </w:pPr>
            <w:bookmarkStart w:id="1" w:name="_Toc95684527"/>
            <w:bookmarkStart w:id="2" w:name="_Toc95687495"/>
            <w:bookmarkStart w:id="3" w:name="_Toc95687835"/>
            <w:bookmarkStart w:id="4" w:name="_Toc95721968"/>
            <w:bookmarkStart w:id="5" w:name="_Toc154094716"/>
            <w:bookmarkStart w:id="6" w:name="_Toc154095148"/>
            <w:r w:rsidRPr="00AB2861">
              <w:rPr>
                <w:rFonts w:ascii="Times New Roman" w:hAnsi="Times New Roman"/>
                <w:bCs/>
                <w:sz w:val="24"/>
                <w:szCs w:val="24"/>
              </w:rPr>
              <w:t>Код</w:t>
            </w:r>
            <w:bookmarkEnd w:id="1"/>
            <w:bookmarkEnd w:id="2"/>
            <w:bookmarkEnd w:id="3"/>
            <w:bookmarkEnd w:id="4"/>
            <w:bookmarkEnd w:id="5"/>
            <w:bookmarkEnd w:id="6"/>
          </w:p>
        </w:tc>
        <w:tc>
          <w:tcPr>
            <w:tcW w:w="8377" w:type="dxa"/>
          </w:tcPr>
          <w:p w14:paraId="022F8544" w14:textId="77777777" w:rsidR="00597936" w:rsidRPr="00AB2861" w:rsidRDefault="00597936" w:rsidP="007176F8">
            <w:pPr>
              <w:spacing w:after="0" w:line="240" w:lineRule="auto"/>
              <w:jc w:val="center"/>
              <w:outlineLvl w:val="1"/>
              <w:rPr>
                <w:rFonts w:ascii="Times New Roman" w:hAnsi="Times New Roman"/>
                <w:bCs/>
                <w:sz w:val="24"/>
                <w:szCs w:val="24"/>
              </w:rPr>
            </w:pPr>
            <w:bookmarkStart w:id="7" w:name="_Toc95684528"/>
            <w:bookmarkStart w:id="8" w:name="_Toc95687496"/>
            <w:bookmarkStart w:id="9" w:name="_Toc95687836"/>
            <w:bookmarkStart w:id="10" w:name="_Toc95721969"/>
            <w:bookmarkStart w:id="11" w:name="_Toc154094717"/>
            <w:bookmarkStart w:id="12" w:name="_Toc154095149"/>
            <w:r w:rsidRPr="00AB2861">
              <w:rPr>
                <w:rFonts w:ascii="Times New Roman" w:hAnsi="Times New Roman"/>
                <w:bCs/>
                <w:sz w:val="24"/>
                <w:szCs w:val="24"/>
              </w:rPr>
              <w:t>Наименование общих компетенций</w:t>
            </w:r>
            <w:bookmarkEnd w:id="7"/>
            <w:bookmarkEnd w:id="8"/>
            <w:bookmarkEnd w:id="9"/>
            <w:bookmarkEnd w:id="10"/>
            <w:bookmarkEnd w:id="11"/>
            <w:bookmarkEnd w:id="12"/>
          </w:p>
        </w:tc>
      </w:tr>
      <w:tr w:rsidR="00597936" w:rsidRPr="009B1797" w14:paraId="36329980" w14:textId="77777777" w:rsidTr="007176F8">
        <w:trPr>
          <w:trHeight w:val="327"/>
          <w:jc w:val="center"/>
        </w:trPr>
        <w:tc>
          <w:tcPr>
            <w:tcW w:w="1229" w:type="dxa"/>
          </w:tcPr>
          <w:p w14:paraId="5DBA6E88"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13" w:name="_Toc95684529"/>
            <w:bookmarkStart w:id="14" w:name="_Toc95687497"/>
            <w:bookmarkStart w:id="15" w:name="_Toc95687837"/>
            <w:bookmarkStart w:id="16" w:name="_Toc95721970"/>
            <w:bookmarkStart w:id="17" w:name="_Toc154094718"/>
            <w:bookmarkStart w:id="18" w:name="_Toc154095150"/>
            <w:r w:rsidRPr="009B1797">
              <w:rPr>
                <w:rFonts w:ascii="Times New Roman" w:hAnsi="Times New Roman"/>
                <w:bCs/>
                <w:sz w:val="24"/>
                <w:szCs w:val="24"/>
              </w:rPr>
              <w:t>ОК 01.</w:t>
            </w:r>
            <w:bookmarkEnd w:id="13"/>
            <w:bookmarkEnd w:id="14"/>
            <w:bookmarkEnd w:id="15"/>
            <w:bookmarkEnd w:id="16"/>
            <w:bookmarkEnd w:id="17"/>
            <w:bookmarkEnd w:id="18"/>
          </w:p>
        </w:tc>
        <w:tc>
          <w:tcPr>
            <w:tcW w:w="8377" w:type="dxa"/>
          </w:tcPr>
          <w:p w14:paraId="542F5090" w14:textId="77777777" w:rsidR="00597936" w:rsidRPr="009B1797" w:rsidRDefault="00597936" w:rsidP="007176F8">
            <w:pPr>
              <w:widowControl w:val="0"/>
              <w:spacing w:after="0" w:line="240" w:lineRule="auto"/>
              <w:jc w:val="both"/>
              <w:rPr>
                <w:rFonts w:ascii="Times New Roman" w:hAnsi="Times New Roman"/>
                <w:sz w:val="24"/>
                <w:szCs w:val="24"/>
              </w:rPr>
            </w:pPr>
            <w:r w:rsidRPr="009B1797">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597936" w:rsidRPr="009B1797" w14:paraId="59AB845F" w14:textId="77777777" w:rsidTr="007176F8">
        <w:trPr>
          <w:jc w:val="center"/>
        </w:trPr>
        <w:tc>
          <w:tcPr>
            <w:tcW w:w="1229" w:type="dxa"/>
          </w:tcPr>
          <w:p w14:paraId="4E37A0A3"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19" w:name="_Toc95684530"/>
            <w:bookmarkStart w:id="20" w:name="_Toc95687498"/>
            <w:bookmarkStart w:id="21" w:name="_Toc95687838"/>
            <w:bookmarkStart w:id="22" w:name="_Toc95721971"/>
            <w:bookmarkStart w:id="23" w:name="_Toc154094719"/>
            <w:bookmarkStart w:id="24" w:name="_Toc154095151"/>
            <w:r w:rsidRPr="009B1797">
              <w:rPr>
                <w:rFonts w:ascii="Times New Roman" w:hAnsi="Times New Roman"/>
                <w:bCs/>
                <w:sz w:val="24"/>
                <w:szCs w:val="24"/>
              </w:rPr>
              <w:t>ОК 0</w:t>
            </w:r>
            <w:r w:rsidRPr="009B1797">
              <w:rPr>
                <w:rFonts w:ascii="Times New Roman" w:hAnsi="Times New Roman"/>
                <w:bCs/>
                <w:sz w:val="24"/>
                <w:szCs w:val="24"/>
                <w:lang w:val="en-US"/>
              </w:rPr>
              <w:t>2</w:t>
            </w:r>
            <w:r w:rsidRPr="009B1797">
              <w:rPr>
                <w:rFonts w:ascii="Times New Roman" w:hAnsi="Times New Roman"/>
                <w:bCs/>
                <w:sz w:val="24"/>
                <w:szCs w:val="24"/>
              </w:rPr>
              <w:t>.</w:t>
            </w:r>
            <w:bookmarkEnd w:id="19"/>
            <w:bookmarkEnd w:id="20"/>
            <w:bookmarkEnd w:id="21"/>
            <w:bookmarkEnd w:id="22"/>
            <w:bookmarkEnd w:id="23"/>
            <w:bookmarkEnd w:id="24"/>
          </w:p>
        </w:tc>
        <w:tc>
          <w:tcPr>
            <w:tcW w:w="8377" w:type="dxa"/>
          </w:tcPr>
          <w:p w14:paraId="471A5E96"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97936" w:rsidRPr="009B1797" w14:paraId="181A026F" w14:textId="77777777" w:rsidTr="007176F8">
        <w:trPr>
          <w:jc w:val="center"/>
        </w:trPr>
        <w:tc>
          <w:tcPr>
            <w:tcW w:w="1229" w:type="dxa"/>
          </w:tcPr>
          <w:p w14:paraId="24020F39"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25" w:name="_Toc95684531"/>
            <w:bookmarkStart w:id="26" w:name="_Toc95687499"/>
            <w:bookmarkStart w:id="27" w:name="_Toc95687839"/>
            <w:bookmarkStart w:id="28" w:name="_Toc95721972"/>
            <w:bookmarkStart w:id="29" w:name="_Toc154094720"/>
            <w:bookmarkStart w:id="30" w:name="_Toc154095152"/>
            <w:r w:rsidRPr="009B1797">
              <w:rPr>
                <w:rFonts w:ascii="Times New Roman" w:hAnsi="Times New Roman"/>
                <w:bCs/>
                <w:sz w:val="24"/>
                <w:szCs w:val="24"/>
              </w:rPr>
              <w:t>ОК 0</w:t>
            </w:r>
            <w:r w:rsidRPr="009B1797">
              <w:rPr>
                <w:rFonts w:ascii="Times New Roman" w:hAnsi="Times New Roman"/>
                <w:bCs/>
                <w:sz w:val="24"/>
                <w:szCs w:val="24"/>
                <w:lang w:val="en-US"/>
              </w:rPr>
              <w:t>3</w:t>
            </w:r>
            <w:r w:rsidRPr="009B1797">
              <w:rPr>
                <w:rFonts w:ascii="Times New Roman" w:hAnsi="Times New Roman"/>
                <w:bCs/>
                <w:sz w:val="24"/>
                <w:szCs w:val="24"/>
              </w:rPr>
              <w:t>.</w:t>
            </w:r>
            <w:bookmarkEnd w:id="25"/>
            <w:bookmarkEnd w:id="26"/>
            <w:bookmarkEnd w:id="27"/>
            <w:bookmarkEnd w:id="28"/>
            <w:bookmarkEnd w:id="29"/>
            <w:bookmarkEnd w:id="30"/>
          </w:p>
        </w:tc>
        <w:tc>
          <w:tcPr>
            <w:tcW w:w="8377" w:type="dxa"/>
          </w:tcPr>
          <w:p w14:paraId="7E0EC7F5"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97936" w:rsidRPr="009B1797" w14:paraId="54897306" w14:textId="77777777" w:rsidTr="007176F8">
        <w:trPr>
          <w:jc w:val="center"/>
        </w:trPr>
        <w:tc>
          <w:tcPr>
            <w:tcW w:w="1229" w:type="dxa"/>
          </w:tcPr>
          <w:p w14:paraId="38DC1CB0"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31" w:name="_Toc95684532"/>
            <w:bookmarkStart w:id="32" w:name="_Toc95687500"/>
            <w:bookmarkStart w:id="33" w:name="_Toc95687840"/>
            <w:bookmarkStart w:id="34" w:name="_Toc95721973"/>
            <w:bookmarkStart w:id="35" w:name="_Toc154094721"/>
            <w:bookmarkStart w:id="36" w:name="_Toc154095153"/>
            <w:r w:rsidRPr="009B1797">
              <w:rPr>
                <w:rFonts w:ascii="Times New Roman" w:hAnsi="Times New Roman"/>
                <w:bCs/>
                <w:sz w:val="24"/>
                <w:szCs w:val="24"/>
              </w:rPr>
              <w:t>ОК 0</w:t>
            </w:r>
            <w:r w:rsidRPr="009B1797">
              <w:rPr>
                <w:rFonts w:ascii="Times New Roman" w:hAnsi="Times New Roman"/>
                <w:bCs/>
                <w:sz w:val="24"/>
                <w:szCs w:val="24"/>
                <w:lang w:val="en-US"/>
              </w:rPr>
              <w:t>4</w:t>
            </w:r>
            <w:r w:rsidRPr="009B1797">
              <w:rPr>
                <w:rFonts w:ascii="Times New Roman" w:hAnsi="Times New Roman"/>
                <w:bCs/>
                <w:sz w:val="24"/>
                <w:szCs w:val="24"/>
              </w:rPr>
              <w:t>.</w:t>
            </w:r>
            <w:bookmarkEnd w:id="31"/>
            <w:bookmarkEnd w:id="32"/>
            <w:bookmarkEnd w:id="33"/>
            <w:bookmarkEnd w:id="34"/>
            <w:bookmarkEnd w:id="35"/>
            <w:bookmarkEnd w:id="36"/>
          </w:p>
        </w:tc>
        <w:tc>
          <w:tcPr>
            <w:tcW w:w="8377" w:type="dxa"/>
          </w:tcPr>
          <w:p w14:paraId="6F4566E6"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Эффективно взаимодействовать и работать в коллективе и команде</w:t>
            </w:r>
          </w:p>
        </w:tc>
      </w:tr>
      <w:tr w:rsidR="00597936" w:rsidRPr="009B1797" w14:paraId="7A027F96" w14:textId="77777777" w:rsidTr="007176F8">
        <w:trPr>
          <w:jc w:val="center"/>
        </w:trPr>
        <w:tc>
          <w:tcPr>
            <w:tcW w:w="1229" w:type="dxa"/>
          </w:tcPr>
          <w:p w14:paraId="380E958E"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37" w:name="_Toc95684533"/>
            <w:bookmarkStart w:id="38" w:name="_Toc95687501"/>
            <w:bookmarkStart w:id="39" w:name="_Toc95687841"/>
            <w:bookmarkStart w:id="40" w:name="_Toc95721974"/>
            <w:bookmarkStart w:id="41" w:name="_Toc154094722"/>
            <w:bookmarkStart w:id="42" w:name="_Toc154095154"/>
            <w:r w:rsidRPr="009B1797">
              <w:rPr>
                <w:rFonts w:ascii="Times New Roman" w:hAnsi="Times New Roman"/>
                <w:bCs/>
                <w:sz w:val="24"/>
                <w:szCs w:val="24"/>
              </w:rPr>
              <w:t>ОК 0</w:t>
            </w:r>
            <w:r w:rsidRPr="009B1797">
              <w:rPr>
                <w:rFonts w:ascii="Times New Roman" w:hAnsi="Times New Roman"/>
                <w:bCs/>
                <w:sz w:val="24"/>
                <w:szCs w:val="24"/>
                <w:lang w:val="en-US"/>
              </w:rPr>
              <w:t>5</w:t>
            </w:r>
            <w:r w:rsidRPr="009B1797">
              <w:rPr>
                <w:rFonts w:ascii="Times New Roman" w:hAnsi="Times New Roman"/>
                <w:bCs/>
                <w:sz w:val="24"/>
                <w:szCs w:val="24"/>
              </w:rPr>
              <w:t>.</w:t>
            </w:r>
            <w:bookmarkEnd w:id="37"/>
            <w:bookmarkEnd w:id="38"/>
            <w:bookmarkEnd w:id="39"/>
            <w:bookmarkEnd w:id="40"/>
            <w:bookmarkEnd w:id="41"/>
            <w:bookmarkEnd w:id="42"/>
          </w:p>
        </w:tc>
        <w:tc>
          <w:tcPr>
            <w:tcW w:w="8377" w:type="dxa"/>
          </w:tcPr>
          <w:p w14:paraId="228C4367"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97936" w:rsidRPr="009B1797" w14:paraId="55E11439" w14:textId="77777777" w:rsidTr="007176F8">
        <w:trPr>
          <w:jc w:val="center"/>
        </w:trPr>
        <w:tc>
          <w:tcPr>
            <w:tcW w:w="1229" w:type="dxa"/>
          </w:tcPr>
          <w:p w14:paraId="4CE58E09"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43" w:name="_Toc95684534"/>
            <w:bookmarkStart w:id="44" w:name="_Toc95687502"/>
            <w:bookmarkStart w:id="45" w:name="_Toc95687842"/>
            <w:bookmarkStart w:id="46" w:name="_Toc95721975"/>
            <w:bookmarkStart w:id="47" w:name="_Toc154094723"/>
            <w:bookmarkStart w:id="48" w:name="_Toc154095155"/>
            <w:r w:rsidRPr="009B1797">
              <w:rPr>
                <w:rFonts w:ascii="Times New Roman" w:hAnsi="Times New Roman"/>
                <w:bCs/>
                <w:sz w:val="24"/>
                <w:szCs w:val="24"/>
              </w:rPr>
              <w:t>ОК 0</w:t>
            </w:r>
            <w:r w:rsidRPr="009B1797">
              <w:rPr>
                <w:rFonts w:ascii="Times New Roman" w:hAnsi="Times New Roman"/>
                <w:bCs/>
                <w:sz w:val="24"/>
                <w:szCs w:val="24"/>
                <w:lang w:val="en-US"/>
              </w:rPr>
              <w:t>7</w:t>
            </w:r>
            <w:r w:rsidRPr="009B1797">
              <w:rPr>
                <w:rFonts w:ascii="Times New Roman" w:hAnsi="Times New Roman"/>
                <w:bCs/>
                <w:sz w:val="24"/>
                <w:szCs w:val="24"/>
              </w:rPr>
              <w:t>.</w:t>
            </w:r>
            <w:bookmarkEnd w:id="43"/>
            <w:bookmarkEnd w:id="44"/>
            <w:bookmarkEnd w:id="45"/>
            <w:bookmarkEnd w:id="46"/>
            <w:bookmarkEnd w:id="47"/>
            <w:bookmarkEnd w:id="48"/>
          </w:p>
        </w:tc>
        <w:tc>
          <w:tcPr>
            <w:tcW w:w="8377" w:type="dxa"/>
          </w:tcPr>
          <w:p w14:paraId="1D86C284"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97936" w:rsidRPr="009B1797" w14:paraId="007EBA17" w14:textId="77777777" w:rsidTr="007176F8">
        <w:trPr>
          <w:jc w:val="center"/>
        </w:trPr>
        <w:tc>
          <w:tcPr>
            <w:tcW w:w="1229" w:type="dxa"/>
          </w:tcPr>
          <w:p w14:paraId="36D1B97B" w14:textId="77777777" w:rsidR="00597936" w:rsidRPr="009B1797" w:rsidRDefault="00597936" w:rsidP="007176F8">
            <w:pPr>
              <w:spacing w:after="0" w:line="240" w:lineRule="auto"/>
              <w:jc w:val="center"/>
              <w:outlineLvl w:val="1"/>
              <w:rPr>
                <w:rFonts w:ascii="Times New Roman" w:hAnsi="Times New Roman"/>
                <w:bCs/>
                <w:sz w:val="24"/>
                <w:szCs w:val="24"/>
              </w:rPr>
            </w:pPr>
            <w:bookmarkStart w:id="49" w:name="_Toc95684535"/>
            <w:bookmarkStart w:id="50" w:name="_Toc95687503"/>
            <w:bookmarkStart w:id="51" w:name="_Toc95687843"/>
            <w:bookmarkStart w:id="52" w:name="_Toc95721976"/>
            <w:bookmarkStart w:id="53" w:name="_Toc154094724"/>
            <w:bookmarkStart w:id="54" w:name="_Toc154095156"/>
            <w:r w:rsidRPr="009B1797">
              <w:rPr>
                <w:rFonts w:ascii="Times New Roman" w:hAnsi="Times New Roman"/>
                <w:bCs/>
                <w:sz w:val="24"/>
                <w:szCs w:val="24"/>
              </w:rPr>
              <w:t>ОК</w:t>
            </w:r>
            <w:r w:rsidRPr="009B1797">
              <w:rPr>
                <w:rFonts w:ascii="Times New Roman" w:hAnsi="Times New Roman"/>
                <w:bCs/>
                <w:sz w:val="24"/>
                <w:szCs w:val="24"/>
                <w:lang w:val="en-US"/>
              </w:rPr>
              <w:t xml:space="preserve"> </w:t>
            </w:r>
            <w:r w:rsidRPr="009B1797">
              <w:rPr>
                <w:rFonts w:ascii="Times New Roman" w:hAnsi="Times New Roman"/>
                <w:bCs/>
                <w:sz w:val="24"/>
                <w:szCs w:val="24"/>
              </w:rPr>
              <w:t>0</w:t>
            </w:r>
            <w:r w:rsidRPr="009B1797">
              <w:rPr>
                <w:rFonts w:ascii="Times New Roman" w:hAnsi="Times New Roman"/>
                <w:bCs/>
                <w:sz w:val="24"/>
                <w:szCs w:val="24"/>
                <w:lang w:val="en-US"/>
              </w:rPr>
              <w:t>9</w:t>
            </w:r>
            <w:r w:rsidRPr="009B1797">
              <w:rPr>
                <w:rFonts w:ascii="Times New Roman" w:hAnsi="Times New Roman"/>
                <w:bCs/>
                <w:sz w:val="24"/>
                <w:szCs w:val="24"/>
              </w:rPr>
              <w:t>.</w:t>
            </w:r>
            <w:bookmarkEnd w:id="49"/>
            <w:bookmarkEnd w:id="50"/>
            <w:bookmarkEnd w:id="51"/>
            <w:bookmarkEnd w:id="52"/>
            <w:bookmarkEnd w:id="53"/>
            <w:bookmarkEnd w:id="54"/>
          </w:p>
        </w:tc>
        <w:tc>
          <w:tcPr>
            <w:tcW w:w="8377" w:type="dxa"/>
          </w:tcPr>
          <w:p w14:paraId="26C5774E" w14:textId="77777777" w:rsidR="00597936" w:rsidRPr="009B1797" w:rsidRDefault="00597936" w:rsidP="007176F8">
            <w:pPr>
              <w:spacing w:after="0" w:line="240" w:lineRule="auto"/>
              <w:jc w:val="both"/>
              <w:rPr>
                <w:rFonts w:ascii="Times New Roman" w:hAnsi="Times New Roman"/>
                <w:sz w:val="24"/>
                <w:szCs w:val="24"/>
              </w:rPr>
            </w:pPr>
            <w:r w:rsidRPr="009B1797">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8B5B42A" w14:textId="77777777" w:rsidR="00597936" w:rsidRDefault="00597936" w:rsidP="00597936">
      <w:pPr>
        <w:spacing w:after="0"/>
        <w:ind w:firstLine="709"/>
        <w:jc w:val="both"/>
        <w:rPr>
          <w:rStyle w:val="a5"/>
          <w:rFonts w:ascii="Times New Roman" w:hAnsi="Times New Roman"/>
          <w:sz w:val="24"/>
          <w:szCs w:val="24"/>
        </w:rPr>
      </w:pPr>
    </w:p>
    <w:p w14:paraId="0DCD5E64" w14:textId="77777777" w:rsidR="00597936" w:rsidRDefault="00597936" w:rsidP="00597936">
      <w:pPr>
        <w:spacing w:after="0"/>
        <w:ind w:firstLine="709"/>
        <w:jc w:val="both"/>
        <w:rPr>
          <w:rStyle w:val="a5"/>
          <w:rFonts w:ascii="Times New Roman" w:hAnsi="Times New Roman"/>
          <w:sz w:val="24"/>
          <w:szCs w:val="24"/>
        </w:rPr>
      </w:pPr>
      <w:r w:rsidRPr="00B639AB">
        <w:rPr>
          <w:rStyle w:val="a5"/>
          <w:rFonts w:ascii="Times New Roman" w:hAnsi="Times New Roman"/>
          <w:sz w:val="24"/>
          <w:szCs w:val="24"/>
        </w:rPr>
        <w:t>1.1.2. Перечень профессиональных компетенций</w:t>
      </w:r>
    </w:p>
    <w:p w14:paraId="1AAAEAF9" w14:textId="77777777" w:rsidR="00597936" w:rsidRDefault="00597936" w:rsidP="00597936">
      <w:pPr>
        <w:spacing w:after="0"/>
        <w:ind w:firstLine="709"/>
        <w:jc w:val="both"/>
        <w:rPr>
          <w:rStyle w:val="a5"/>
          <w:rFonts w:ascii="Times New Roman" w:hAnsi="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382"/>
      </w:tblGrid>
      <w:tr w:rsidR="00597936" w:rsidRPr="008A2804" w14:paraId="170CD9E8" w14:textId="77777777" w:rsidTr="00074ACA">
        <w:tc>
          <w:tcPr>
            <w:tcW w:w="1189" w:type="dxa"/>
          </w:tcPr>
          <w:p w14:paraId="2A051CFA" w14:textId="77777777" w:rsidR="00597936" w:rsidRPr="00AB2861" w:rsidRDefault="00597936" w:rsidP="007176F8">
            <w:pPr>
              <w:spacing w:after="0"/>
              <w:jc w:val="center"/>
              <w:outlineLvl w:val="1"/>
              <w:rPr>
                <w:rFonts w:ascii="Times New Roman" w:hAnsi="Times New Roman"/>
                <w:bCs/>
                <w:sz w:val="24"/>
                <w:szCs w:val="24"/>
              </w:rPr>
            </w:pPr>
            <w:bookmarkStart w:id="55" w:name="_Toc95684536"/>
            <w:bookmarkStart w:id="56" w:name="_Toc95687504"/>
            <w:bookmarkStart w:id="57" w:name="_Toc95687844"/>
            <w:bookmarkStart w:id="58" w:name="_Toc95721977"/>
            <w:bookmarkStart w:id="59" w:name="_Toc154094725"/>
            <w:bookmarkStart w:id="60" w:name="_Toc154095157"/>
            <w:r w:rsidRPr="00AB2861">
              <w:rPr>
                <w:rFonts w:ascii="Times New Roman" w:hAnsi="Times New Roman"/>
                <w:bCs/>
                <w:sz w:val="24"/>
                <w:szCs w:val="24"/>
              </w:rPr>
              <w:t>Код</w:t>
            </w:r>
            <w:bookmarkEnd w:id="55"/>
            <w:bookmarkEnd w:id="56"/>
            <w:bookmarkEnd w:id="57"/>
            <w:bookmarkEnd w:id="58"/>
            <w:bookmarkEnd w:id="59"/>
            <w:bookmarkEnd w:id="60"/>
          </w:p>
        </w:tc>
        <w:tc>
          <w:tcPr>
            <w:tcW w:w="8382" w:type="dxa"/>
          </w:tcPr>
          <w:p w14:paraId="21355BBB" w14:textId="77777777" w:rsidR="00597936" w:rsidRPr="00AB2861" w:rsidRDefault="00597936" w:rsidP="007176F8">
            <w:pPr>
              <w:spacing w:after="0"/>
              <w:jc w:val="center"/>
              <w:outlineLvl w:val="1"/>
              <w:rPr>
                <w:rFonts w:ascii="Times New Roman" w:hAnsi="Times New Roman"/>
                <w:bCs/>
                <w:sz w:val="24"/>
                <w:szCs w:val="24"/>
              </w:rPr>
            </w:pPr>
            <w:bookmarkStart w:id="61" w:name="_Toc95684537"/>
            <w:bookmarkStart w:id="62" w:name="_Toc95687505"/>
            <w:bookmarkStart w:id="63" w:name="_Toc95687845"/>
            <w:bookmarkStart w:id="64" w:name="_Toc95721978"/>
            <w:bookmarkStart w:id="65" w:name="_Toc154094726"/>
            <w:bookmarkStart w:id="66" w:name="_Toc154095158"/>
            <w:r w:rsidRPr="00AB2861">
              <w:rPr>
                <w:rFonts w:ascii="Times New Roman" w:hAnsi="Times New Roman"/>
                <w:bCs/>
                <w:sz w:val="24"/>
                <w:szCs w:val="24"/>
              </w:rPr>
              <w:t>Наименование видов деятельности и профессиональных компетенций</w:t>
            </w:r>
            <w:bookmarkEnd w:id="61"/>
            <w:bookmarkEnd w:id="62"/>
            <w:bookmarkEnd w:id="63"/>
            <w:bookmarkEnd w:id="64"/>
            <w:bookmarkEnd w:id="65"/>
            <w:bookmarkEnd w:id="66"/>
          </w:p>
        </w:tc>
      </w:tr>
      <w:tr w:rsidR="00074ACA" w:rsidRPr="008A2804" w14:paraId="22A55509" w14:textId="77777777" w:rsidTr="00074ACA">
        <w:tc>
          <w:tcPr>
            <w:tcW w:w="1189" w:type="dxa"/>
          </w:tcPr>
          <w:p w14:paraId="6310679E" w14:textId="77777777" w:rsidR="00074ACA" w:rsidRPr="009605E0" w:rsidRDefault="00074ACA" w:rsidP="007176F8">
            <w:pPr>
              <w:keepNext/>
              <w:spacing w:after="0" w:line="240" w:lineRule="auto"/>
              <w:outlineLvl w:val="1"/>
              <w:rPr>
                <w:rFonts w:ascii="Times New Roman" w:hAnsi="Times New Roman"/>
                <w:b/>
                <w:bCs/>
                <w:iCs/>
                <w:sz w:val="24"/>
                <w:szCs w:val="24"/>
              </w:rPr>
            </w:pPr>
            <w:bookmarkStart w:id="67" w:name="_Toc95684553"/>
            <w:bookmarkStart w:id="68" w:name="_Toc95687522"/>
            <w:bookmarkStart w:id="69" w:name="_Toc95687862"/>
            <w:bookmarkStart w:id="70" w:name="_Toc95721995"/>
            <w:bookmarkStart w:id="71" w:name="_Toc154094750"/>
            <w:bookmarkStart w:id="72" w:name="_Toc154095182"/>
            <w:r w:rsidRPr="009605E0">
              <w:rPr>
                <w:rFonts w:ascii="Times New Roman" w:hAnsi="Times New Roman"/>
                <w:b/>
                <w:bCs/>
                <w:iCs/>
                <w:sz w:val="24"/>
                <w:szCs w:val="24"/>
              </w:rPr>
              <w:t>ВД 4</w:t>
            </w:r>
            <w:bookmarkEnd w:id="67"/>
            <w:bookmarkEnd w:id="68"/>
            <w:bookmarkEnd w:id="69"/>
            <w:bookmarkEnd w:id="70"/>
            <w:bookmarkEnd w:id="71"/>
            <w:bookmarkEnd w:id="72"/>
          </w:p>
        </w:tc>
        <w:tc>
          <w:tcPr>
            <w:tcW w:w="8382" w:type="dxa"/>
          </w:tcPr>
          <w:p w14:paraId="076401CA" w14:textId="77777777" w:rsidR="00074ACA" w:rsidRPr="009605E0" w:rsidRDefault="00074ACA" w:rsidP="00074ACA">
            <w:pPr>
              <w:widowControl w:val="0"/>
              <w:autoSpaceDE w:val="0"/>
              <w:autoSpaceDN w:val="0"/>
              <w:adjustRightInd w:val="0"/>
              <w:spacing w:after="0" w:line="240" w:lineRule="auto"/>
              <w:jc w:val="both"/>
              <w:rPr>
                <w:rFonts w:ascii="Times New Roman" w:hAnsi="Times New Roman"/>
                <w:b/>
                <w:sz w:val="24"/>
                <w:szCs w:val="24"/>
              </w:rPr>
            </w:pPr>
            <w:r w:rsidRPr="009605E0">
              <w:rPr>
                <w:rFonts w:ascii="Times New Roman" w:hAnsi="Times New Roman"/>
                <w:b/>
                <w:sz w:val="24"/>
                <w:szCs w:val="24"/>
              </w:rPr>
              <w:t>Обеспечение работы основного и вспомогательного оборудования для добычи нефти и газа</w:t>
            </w:r>
          </w:p>
        </w:tc>
      </w:tr>
      <w:tr w:rsidR="00074ACA" w:rsidRPr="008A2804" w14:paraId="1E8856AB" w14:textId="77777777" w:rsidTr="00074ACA">
        <w:tc>
          <w:tcPr>
            <w:tcW w:w="1189" w:type="dxa"/>
          </w:tcPr>
          <w:p w14:paraId="3BBC0C04" w14:textId="77777777" w:rsidR="00074ACA" w:rsidRPr="00C317FB" w:rsidRDefault="00074ACA" w:rsidP="007176F8">
            <w:pPr>
              <w:keepNext/>
              <w:spacing w:after="0" w:line="240" w:lineRule="auto"/>
              <w:outlineLvl w:val="1"/>
              <w:rPr>
                <w:rFonts w:ascii="Times New Roman" w:hAnsi="Times New Roman"/>
                <w:bCs/>
                <w:iCs/>
                <w:sz w:val="24"/>
                <w:szCs w:val="24"/>
              </w:rPr>
            </w:pPr>
            <w:bookmarkStart w:id="73" w:name="_Toc95684554"/>
            <w:bookmarkStart w:id="74" w:name="_Toc95687523"/>
            <w:bookmarkStart w:id="75" w:name="_Toc95687863"/>
            <w:bookmarkStart w:id="76" w:name="_Toc95721996"/>
            <w:bookmarkStart w:id="77" w:name="_Toc154094751"/>
            <w:bookmarkStart w:id="78" w:name="_Toc154095183"/>
            <w:r w:rsidRPr="00C317FB">
              <w:rPr>
                <w:rFonts w:ascii="Times New Roman" w:hAnsi="Times New Roman"/>
                <w:bCs/>
                <w:iCs/>
                <w:sz w:val="24"/>
                <w:szCs w:val="24"/>
              </w:rPr>
              <w:t>ПК 4.1.</w:t>
            </w:r>
            <w:bookmarkEnd w:id="73"/>
            <w:bookmarkEnd w:id="74"/>
            <w:bookmarkEnd w:id="75"/>
            <w:bookmarkEnd w:id="76"/>
            <w:bookmarkEnd w:id="77"/>
            <w:bookmarkEnd w:id="78"/>
          </w:p>
        </w:tc>
        <w:tc>
          <w:tcPr>
            <w:tcW w:w="8382" w:type="dxa"/>
          </w:tcPr>
          <w:p w14:paraId="3825D5D0" w14:textId="77777777" w:rsidR="00074ACA" w:rsidRPr="00C317FB" w:rsidRDefault="00074ACA" w:rsidP="00074ACA">
            <w:pPr>
              <w:spacing w:after="0" w:line="240" w:lineRule="auto"/>
              <w:jc w:val="both"/>
              <w:rPr>
                <w:rFonts w:ascii="Times New Roman" w:hAnsi="Times New Roman"/>
                <w:i/>
                <w:sz w:val="24"/>
                <w:szCs w:val="24"/>
              </w:rPr>
            </w:pPr>
            <w:r w:rsidRPr="003B4332">
              <w:rPr>
                <w:rFonts w:ascii="Times New Roman" w:hAnsi="Times New Roman"/>
                <w:sz w:val="24"/>
                <w:szCs w:val="24"/>
              </w:rPr>
              <w:t>Выполнять основные технологические расчеты по выбору наземного и скважинного оборудования</w:t>
            </w:r>
          </w:p>
        </w:tc>
      </w:tr>
      <w:tr w:rsidR="00074ACA" w:rsidRPr="008A2804" w14:paraId="0522E91C" w14:textId="77777777" w:rsidTr="00074ACA">
        <w:tc>
          <w:tcPr>
            <w:tcW w:w="1189" w:type="dxa"/>
          </w:tcPr>
          <w:p w14:paraId="6F71AA3F" w14:textId="77777777" w:rsidR="00074ACA" w:rsidRPr="00C317FB" w:rsidRDefault="00074ACA" w:rsidP="007176F8">
            <w:pPr>
              <w:keepNext/>
              <w:spacing w:after="0" w:line="240" w:lineRule="auto"/>
              <w:outlineLvl w:val="1"/>
              <w:rPr>
                <w:rFonts w:ascii="Times New Roman" w:hAnsi="Times New Roman"/>
                <w:bCs/>
                <w:iCs/>
                <w:sz w:val="24"/>
                <w:szCs w:val="24"/>
              </w:rPr>
            </w:pPr>
            <w:bookmarkStart w:id="79" w:name="_Toc95684555"/>
            <w:bookmarkStart w:id="80" w:name="_Toc95687524"/>
            <w:bookmarkStart w:id="81" w:name="_Toc95687864"/>
            <w:bookmarkStart w:id="82" w:name="_Toc95721997"/>
            <w:bookmarkStart w:id="83" w:name="_Toc154094752"/>
            <w:bookmarkStart w:id="84" w:name="_Toc154095184"/>
            <w:r w:rsidRPr="00C317FB">
              <w:rPr>
                <w:rFonts w:ascii="Times New Roman" w:hAnsi="Times New Roman"/>
                <w:bCs/>
                <w:iCs/>
                <w:sz w:val="24"/>
                <w:szCs w:val="24"/>
              </w:rPr>
              <w:t>ПК 4.2.</w:t>
            </w:r>
            <w:bookmarkEnd w:id="79"/>
            <w:bookmarkEnd w:id="80"/>
            <w:bookmarkEnd w:id="81"/>
            <w:bookmarkEnd w:id="82"/>
            <w:bookmarkEnd w:id="83"/>
            <w:bookmarkEnd w:id="84"/>
          </w:p>
        </w:tc>
        <w:tc>
          <w:tcPr>
            <w:tcW w:w="8382" w:type="dxa"/>
          </w:tcPr>
          <w:p w14:paraId="769D21B4" w14:textId="77777777" w:rsidR="00074ACA" w:rsidRPr="00C317FB" w:rsidRDefault="00074ACA" w:rsidP="00074ACA">
            <w:pPr>
              <w:spacing w:after="0" w:line="240" w:lineRule="auto"/>
              <w:jc w:val="both"/>
              <w:rPr>
                <w:rFonts w:ascii="Times New Roman" w:hAnsi="Times New Roman"/>
                <w:i/>
                <w:sz w:val="24"/>
                <w:szCs w:val="24"/>
              </w:rPr>
            </w:pPr>
            <w:r>
              <w:rPr>
                <w:rFonts w:ascii="Times New Roman" w:hAnsi="Times New Roman"/>
                <w:iCs/>
                <w:sz w:val="24"/>
                <w:szCs w:val="24"/>
              </w:rPr>
              <w:t xml:space="preserve">Проводить </w:t>
            </w:r>
            <w:r w:rsidRPr="003B4332">
              <w:rPr>
                <w:rFonts w:ascii="Times New Roman" w:hAnsi="Times New Roman"/>
                <w:iCs/>
                <w:sz w:val="24"/>
                <w:szCs w:val="24"/>
              </w:rPr>
              <w:t xml:space="preserve">контроль технического состояния и работоспособности основного и вспомогательного оборудования для добычи </w:t>
            </w:r>
            <w:r>
              <w:rPr>
                <w:rFonts w:ascii="Times New Roman" w:hAnsi="Times New Roman"/>
                <w:iCs/>
                <w:sz w:val="24"/>
                <w:szCs w:val="24"/>
              </w:rPr>
              <w:t>нефти и газа</w:t>
            </w:r>
          </w:p>
        </w:tc>
      </w:tr>
      <w:tr w:rsidR="00074ACA" w:rsidRPr="008A2804" w14:paraId="3C68D1F6" w14:textId="77777777" w:rsidTr="00074ACA">
        <w:tc>
          <w:tcPr>
            <w:tcW w:w="1189" w:type="dxa"/>
          </w:tcPr>
          <w:p w14:paraId="27558E3F" w14:textId="77777777" w:rsidR="00074ACA" w:rsidRPr="00C317FB" w:rsidRDefault="00074ACA" w:rsidP="007176F8">
            <w:pPr>
              <w:keepNext/>
              <w:spacing w:after="0" w:line="240" w:lineRule="auto"/>
              <w:outlineLvl w:val="1"/>
              <w:rPr>
                <w:rFonts w:ascii="Times New Roman" w:hAnsi="Times New Roman"/>
                <w:bCs/>
                <w:iCs/>
                <w:sz w:val="24"/>
                <w:szCs w:val="24"/>
              </w:rPr>
            </w:pPr>
            <w:bookmarkStart w:id="85" w:name="_Toc95684556"/>
            <w:bookmarkStart w:id="86" w:name="_Toc95687525"/>
            <w:bookmarkStart w:id="87" w:name="_Toc95687865"/>
            <w:bookmarkStart w:id="88" w:name="_Toc95721998"/>
            <w:bookmarkStart w:id="89" w:name="_Toc154094753"/>
            <w:bookmarkStart w:id="90" w:name="_Toc154095185"/>
            <w:r w:rsidRPr="00C317FB">
              <w:rPr>
                <w:rFonts w:ascii="Times New Roman" w:hAnsi="Times New Roman"/>
                <w:bCs/>
                <w:iCs/>
                <w:sz w:val="24"/>
                <w:szCs w:val="24"/>
              </w:rPr>
              <w:t>ПК 4.3.</w:t>
            </w:r>
            <w:bookmarkEnd w:id="85"/>
            <w:bookmarkEnd w:id="86"/>
            <w:bookmarkEnd w:id="87"/>
            <w:bookmarkEnd w:id="88"/>
            <w:bookmarkEnd w:id="89"/>
            <w:bookmarkEnd w:id="90"/>
          </w:p>
        </w:tc>
        <w:tc>
          <w:tcPr>
            <w:tcW w:w="8382" w:type="dxa"/>
          </w:tcPr>
          <w:p w14:paraId="183ECDC6" w14:textId="77777777" w:rsidR="00074ACA" w:rsidRPr="00C317FB" w:rsidRDefault="00074ACA" w:rsidP="00074ACA">
            <w:pPr>
              <w:spacing w:after="0" w:line="240" w:lineRule="auto"/>
              <w:jc w:val="both"/>
              <w:rPr>
                <w:rFonts w:ascii="Times New Roman" w:hAnsi="Times New Roman"/>
                <w:i/>
                <w:sz w:val="24"/>
                <w:szCs w:val="24"/>
              </w:rPr>
            </w:pPr>
            <w:r>
              <w:rPr>
                <w:rFonts w:ascii="Times New Roman" w:hAnsi="Times New Roman"/>
                <w:iCs/>
                <w:sz w:val="24"/>
                <w:szCs w:val="24"/>
              </w:rPr>
              <w:t>Обеспечивать п</w:t>
            </w:r>
            <w:r w:rsidRPr="003B4332">
              <w:rPr>
                <w:rFonts w:ascii="Times New Roman" w:hAnsi="Times New Roman"/>
                <w:iCs/>
                <w:sz w:val="24"/>
                <w:szCs w:val="24"/>
              </w:rPr>
              <w:t>ров</w:t>
            </w:r>
            <w:r>
              <w:rPr>
                <w:rFonts w:ascii="Times New Roman" w:hAnsi="Times New Roman"/>
                <w:iCs/>
                <w:sz w:val="24"/>
                <w:szCs w:val="24"/>
              </w:rPr>
              <w:t xml:space="preserve">едение </w:t>
            </w:r>
            <w:r w:rsidRPr="003B4332">
              <w:rPr>
                <w:rFonts w:ascii="Times New Roman" w:hAnsi="Times New Roman"/>
                <w:iCs/>
                <w:sz w:val="24"/>
                <w:szCs w:val="24"/>
              </w:rPr>
              <w:t>техническо</w:t>
            </w:r>
            <w:r>
              <w:rPr>
                <w:rFonts w:ascii="Times New Roman" w:hAnsi="Times New Roman"/>
                <w:iCs/>
                <w:sz w:val="24"/>
                <w:szCs w:val="24"/>
              </w:rPr>
              <w:t xml:space="preserve">го </w:t>
            </w:r>
            <w:r w:rsidRPr="003B4332">
              <w:rPr>
                <w:rFonts w:ascii="Times New Roman" w:hAnsi="Times New Roman"/>
                <w:iCs/>
                <w:sz w:val="24"/>
                <w:szCs w:val="24"/>
              </w:rPr>
              <w:t>обслуживани</w:t>
            </w:r>
            <w:r>
              <w:rPr>
                <w:rFonts w:ascii="Times New Roman" w:hAnsi="Times New Roman"/>
                <w:iCs/>
                <w:sz w:val="24"/>
                <w:szCs w:val="24"/>
              </w:rPr>
              <w:t>я</w:t>
            </w:r>
            <w:r w:rsidRPr="003B4332">
              <w:rPr>
                <w:rFonts w:ascii="Times New Roman" w:hAnsi="Times New Roman"/>
                <w:iCs/>
                <w:sz w:val="24"/>
                <w:szCs w:val="24"/>
              </w:rPr>
              <w:t xml:space="preserve"> и диагностическо</w:t>
            </w:r>
            <w:r>
              <w:rPr>
                <w:rFonts w:ascii="Times New Roman" w:hAnsi="Times New Roman"/>
                <w:iCs/>
                <w:sz w:val="24"/>
                <w:szCs w:val="24"/>
              </w:rPr>
              <w:t>го</w:t>
            </w:r>
            <w:r w:rsidRPr="003B4332">
              <w:rPr>
                <w:rFonts w:ascii="Times New Roman" w:hAnsi="Times New Roman"/>
                <w:iCs/>
                <w:sz w:val="24"/>
                <w:szCs w:val="24"/>
              </w:rPr>
              <w:t xml:space="preserve"> обследовани</w:t>
            </w:r>
            <w:r>
              <w:rPr>
                <w:rFonts w:ascii="Times New Roman" w:hAnsi="Times New Roman"/>
                <w:iCs/>
                <w:sz w:val="24"/>
                <w:szCs w:val="24"/>
              </w:rPr>
              <w:t xml:space="preserve">я </w:t>
            </w:r>
            <w:r w:rsidRPr="003B4332">
              <w:rPr>
                <w:rFonts w:ascii="Times New Roman" w:hAnsi="Times New Roman"/>
                <w:iCs/>
                <w:sz w:val="24"/>
                <w:szCs w:val="24"/>
              </w:rPr>
              <w:t xml:space="preserve">основного и вспомогательного оборудования для добычи </w:t>
            </w:r>
            <w:r>
              <w:rPr>
                <w:rFonts w:ascii="Times New Roman" w:hAnsi="Times New Roman"/>
                <w:iCs/>
                <w:sz w:val="24"/>
                <w:szCs w:val="24"/>
              </w:rPr>
              <w:t>нефти и газа</w:t>
            </w:r>
          </w:p>
        </w:tc>
      </w:tr>
      <w:tr w:rsidR="00074ACA" w:rsidRPr="008A2804" w14:paraId="0F5FC432" w14:textId="77777777" w:rsidTr="00074ACA">
        <w:tc>
          <w:tcPr>
            <w:tcW w:w="1189" w:type="dxa"/>
          </w:tcPr>
          <w:p w14:paraId="1C4BAA94" w14:textId="77777777" w:rsidR="00074ACA" w:rsidRPr="00C317FB" w:rsidRDefault="00074ACA" w:rsidP="007176F8">
            <w:pPr>
              <w:keepNext/>
              <w:spacing w:after="0" w:line="240" w:lineRule="auto"/>
              <w:outlineLvl w:val="1"/>
              <w:rPr>
                <w:rFonts w:ascii="Times New Roman" w:hAnsi="Times New Roman"/>
                <w:bCs/>
                <w:iCs/>
                <w:sz w:val="24"/>
                <w:szCs w:val="24"/>
              </w:rPr>
            </w:pPr>
            <w:bookmarkStart w:id="91" w:name="_Toc95684557"/>
            <w:bookmarkStart w:id="92" w:name="_Toc95687526"/>
            <w:bookmarkStart w:id="93" w:name="_Toc95687866"/>
            <w:bookmarkStart w:id="94" w:name="_Toc95721999"/>
            <w:bookmarkStart w:id="95" w:name="_Toc154094754"/>
            <w:bookmarkStart w:id="96" w:name="_Toc154095186"/>
            <w:r w:rsidRPr="00C317FB">
              <w:rPr>
                <w:rFonts w:ascii="Times New Roman" w:hAnsi="Times New Roman"/>
                <w:bCs/>
                <w:iCs/>
                <w:sz w:val="24"/>
                <w:szCs w:val="24"/>
              </w:rPr>
              <w:t>ПК 4.4.</w:t>
            </w:r>
            <w:bookmarkEnd w:id="91"/>
            <w:bookmarkEnd w:id="92"/>
            <w:bookmarkEnd w:id="93"/>
            <w:bookmarkEnd w:id="94"/>
            <w:bookmarkEnd w:id="95"/>
            <w:bookmarkEnd w:id="96"/>
          </w:p>
        </w:tc>
        <w:tc>
          <w:tcPr>
            <w:tcW w:w="8382" w:type="dxa"/>
          </w:tcPr>
          <w:p w14:paraId="1DDBABEF" w14:textId="77777777" w:rsidR="00074ACA" w:rsidRPr="00C317FB" w:rsidRDefault="00074ACA" w:rsidP="00074ACA">
            <w:pPr>
              <w:keepNext/>
              <w:spacing w:after="0" w:line="240" w:lineRule="auto"/>
              <w:jc w:val="both"/>
              <w:outlineLvl w:val="1"/>
              <w:rPr>
                <w:rFonts w:ascii="Times New Roman" w:hAnsi="Times New Roman"/>
                <w:bCs/>
                <w:i/>
                <w:iCs/>
                <w:sz w:val="24"/>
                <w:szCs w:val="24"/>
              </w:rPr>
            </w:pPr>
            <w:bookmarkStart w:id="97" w:name="_Toc154094755"/>
            <w:bookmarkStart w:id="98" w:name="_Toc154095187"/>
            <w:r w:rsidRPr="003B4332">
              <w:rPr>
                <w:rFonts w:ascii="Times New Roman" w:hAnsi="Times New Roman"/>
                <w:iCs/>
                <w:sz w:val="24"/>
                <w:szCs w:val="24"/>
              </w:rPr>
              <w:t>Обеспечивать выполнение ремонта основного и вспомогательного оборудования для добычи углеводородного сырья</w:t>
            </w:r>
            <w:bookmarkEnd w:id="97"/>
            <w:bookmarkEnd w:id="98"/>
          </w:p>
        </w:tc>
      </w:tr>
      <w:tr w:rsidR="00074ACA" w:rsidRPr="008A2804" w14:paraId="36F41D1F" w14:textId="77777777" w:rsidTr="00074ACA">
        <w:tc>
          <w:tcPr>
            <w:tcW w:w="1189" w:type="dxa"/>
          </w:tcPr>
          <w:p w14:paraId="67F679DE" w14:textId="77777777" w:rsidR="00074ACA" w:rsidRPr="009605E0" w:rsidRDefault="00074ACA" w:rsidP="007176F8">
            <w:pPr>
              <w:keepNext/>
              <w:spacing w:after="0" w:line="240" w:lineRule="auto"/>
              <w:outlineLvl w:val="1"/>
              <w:rPr>
                <w:rFonts w:ascii="Times New Roman" w:hAnsi="Times New Roman"/>
                <w:b/>
                <w:bCs/>
                <w:iCs/>
                <w:sz w:val="24"/>
                <w:szCs w:val="24"/>
              </w:rPr>
            </w:pPr>
            <w:r w:rsidRPr="009605E0">
              <w:rPr>
                <w:rFonts w:ascii="Times New Roman" w:hAnsi="Times New Roman"/>
                <w:b/>
                <w:bCs/>
                <w:iCs/>
                <w:sz w:val="24"/>
                <w:szCs w:val="24"/>
              </w:rPr>
              <w:t>ВД 4</w:t>
            </w:r>
          </w:p>
        </w:tc>
        <w:tc>
          <w:tcPr>
            <w:tcW w:w="8382" w:type="dxa"/>
          </w:tcPr>
          <w:p w14:paraId="75AE3354" w14:textId="77777777" w:rsidR="00074ACA" w:rsidRPr="009605E0" w:rsidRDefault="00074ACA" w:rsidP="00074ACA">
            <w:pPr>
              <w:widowControl w:val="0"/>
              <w:autoSpaceDE w:val="0"/>
              <w:autoSpaceDN w:val="0"/>
              <w:adjustRightInd w:val="0"/>
              <w:spacing w:after="0" w:line="240" w:lineRule="auto"/>
              <w:jc w:val="both"/>
              <w:rPr>
                <w:rFonts w:ascii="Times New Roman" w:hAnsi="Times New Roman"/>
                <w:b/>
                <w:sz w:val="24"/>
                <w:szCs w:val="24"/>
              </w:rPr>
            </w:pPr>
            <w:r w:rsidRPr="009605E0">
              <w:rPr>
                <w:rFonts w:ascii="Times New Roman" w:hAnsi="Times New Roman"/>
                <w:b/>
                <w:sz w:val="24"/>
                <w:szCs w:val="24"/>
              </w:rPr>
              <w:t>Обеспечение работы основного и вспомогательного оборудования для добычи нефти и газа</w:t>
            </w:r>
          </w:p>
        </w:tc>
      </w:tr>
    </w:tbl>
    <w:p w14:paraId="4E0DEEA0" w14:textId="77777777" w:rsidR="00597936" w:rsidRDefault="00597936" w:rsidP="00597936">
      <w:pPr>
        <w:spacing w:after="0"/>
        <w:ind w:firstLine="709"/>
        <w:jc w:val="both"/>
        <w:rPr>
          <w:rStyle w:val="a5"/>
          <w:rFonts w:ascii="Times New Roman" w:hAnsi="Times New Roman"/>
          <w:sz w:val="24"/>
          <w:szCs w:val="24"/>
        </w:rPr>
      </w:pPr>
    </w:p>
    <w:p w14:paraId="07884B17" w14:textId="77777777" w:rsidR="00597936" w:rsidRDefault="00597936" w:rsidP="00597936">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14:paraId="12B57877" w14:textId="77777777" w:rsidR="00597936" w:rsidRDefault="00597936" w:rsidP="00597936">
      <w:pPr>
        <w:spacing w:after="0" w:line="240" w:lineRule="auto"/>
        <w:ind w:firstLine="709"/>
        <w:contextualSpacing/>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2"/>
      </w:tblGrid>
      <w:tr w:rsidR="00971D48" w:rsidRPr="00DE0AC8" w14:paraId="4AFE7593" w14:textId="77777777" w:rsidTr="007176F8">
        <w:tc>
          <w:tcPr>
            <w:tcW w:w="2235" w:type="dxa"/>
          </w:tcPr>
          <w:p w14:paraId="56DB2F2B" w14:textId="77777777" w:rsidR="00971D48" w:rsidRPr="00DE0AC8" w:rsidRDefault="00971D48" w:rsidP="007176F8">
            <w:pPr>
              <w:spacing w:after="0" w:line="240" w:lineRule="auto"/>
              <w:rPr>
                <w:rFonts w:ascii="Times New Roman" w:hAnsi="Times New Roman"/>
                <w:bCs/>
                <w:sz w:val="24"/>
                <w:szCs w:val="24"/>
              </w:rPr>
            </w:pPr>
            <w:r>
              <w:rPr>
                <w:rFonts w:ascii="Times New Roman" w:hAnsi="Times New Roman"/>
                <w:bCs/>
                <w:sz w:val="24"/>
                <w:szCs w:val="24"/>
              </w:rPr>
              <w:t>Владеть навыками</w:t>
            </w:r>
          </w:p>
        </w:tc>
        <w:tc>
          <w:tcPr>
            <w:tcW w:w="7371" w:type="dxa"/>
          </w:tcPr>
          <w:p w14:paraId="31AD5878"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b/>
                <w:iCs/>
                <w:color w:val="FF0000"/>
                <w:sz w:val="24"/>
                <w:szCs w:val="24"/>
              </w:rPr>
            </w:pPr>
            <w:r w:rsidRPr="009A5FD9">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выбора наземного и скважинного оборудования;</w:t>
            </w:r>
          </w:p>
          <w:p w14:paraId="6227B0E2"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 xml:space="preserve">определения параметров устьевого оборудования и фонтанной </w:t>
            </w:r>
            <w:r w:rsidRPr="000F2BCF">
              <w:rPr>
                <w:rFonts w:ascii="Times New Roman" w:hAnsi="Times New Roman"/>
                <w:iCs/>
                <w:sz w:val="24"/>
                <w:szCs w:val="24"/>
              </w:rPr>
              <w:lastRenderedPageBreak/>
              <w:t>арматуры;</w:t>
            </w:r>
          </w:p>
          <w:p w14:paraId="27B9BE45" w14:textId="77777777" w:rsidR="00971D48" w:rsidRPr="000F2BCF" w:rsidRDefault="00971D48" w:rsidP="007176F8">
            <w:pPr>
              <w:widowControl w:val="0"/>
              <w:autoSpaceDE w:val="0"/>
              <w:autoSpaceDN w:val="0"/>
              <w:adjustRightInd w:val="0"/>
              <w:spacing w:after="0" w:line="240" w:lineRule="auto"/>
              <w:ind w:left="33"/>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определения неисправностей наземного оборудования скважин в рамках технологического режима работы;</w:t>
            </w:r>
          </w:p>
          <w:p w14:paraId="1BC533B0"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контроля оборудования для добычи углеводородного сырья на предмет герметичности соединений, а также отсутствия дефектов в работе;</w:t>
            </w:r>
          </w:p>
          <w:p w14:paraId="775C9983"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color w:val="000000"/>
                <w:sz w:val="24"/>
                <w:szCs w:val="24"/>
              </w:rPr>
              <w:t>-</w:t>
            </w:r>
            <w:r>
              <w:rPr>
                <w:rFonts w:ascii="Times New Roman" w:hAnsi="Times New Roman"/>
                <w:iCs/>
                <w:color w:val="000000"/>
                <w:sz w:val="24"/>
                <w:szCs w:val="24"/>
              </w:rPr>
              <w:t xml:space="preserve"> </w:t>
            </w:r>
            <w:r w:rsidRPr="000F2BCF">
              <w:rPr>
                <w:rFonts w:ascii="Times New Roman" w:hAnsi="Times New Roman"/>
                <w:iCs/>
                <w:color w:val="000000"/>
                <w:sz w:val="24"/>
                <w:szCs w:val="24"/>
              </w:rPr>
              <w:t>подготовки предложений при разработке графиков планово-предупредительных ремонтов (далее - ППР), диагностического обследования (ДО) и технического обслуживания (ТО)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 и к</w:t>
            </w:r>
            <w:r w:rsidRPr="000F2BCF">
              <w:rPr>
                <w:rFonts w:ascii="Times New Roman" w:hAnsi="Times New Roman"/>
                <w:iCs/>
                <w:sz w:val="24"/>
                <w:szCs w:val="24"/>
              </w:rPr>
              <w:t>онтроля выполнения графиков;</w:t>
            </w:r>
          </w:p>
          <w:p w14:paraId="367A27BC"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контроля по направлению деятельности проведения ТОиР, ДО и замены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w:t>
            </w:r>
          </w:p>
          <w:p w14:paraId="07531591"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выявления причин вынужденных и аварийных остановок оборудования по добыче углеводородного сырья;</w:t>
            </w:r>
          </w:p>
          <w:p w14:paraId="196F0CFB"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F2BCF">
              <w:rPr>
                <w:rFonts w:ascii="Times New Roman" w:hAnsi="Times New Roman"/>
                <w:iCs/>
                <w:sz w:val="24"/>
                <w:szCs w:val="24"/>
              </w:rPr>
              <w:t>-</w:t>
            </w:r>
            <w:r>
              <w:rPr>
                <w:rFonts w:ascii="Times New Roman" w:hAnsi="Times New Roman"/>
                <w:iCs/>
                <w:sz w:val="24"/>
                <w:szCs w:val="24"/>
              </w:rPr>
              <w:t xml:space="preserve"> </w:t>
            </w:r>
            <w:r w:rsidRPr="000F2BCF">
              <w:rPr>
                <w:rFonts w:ascii="Times New Roman" w:hAnsi="Times New Roman"/>
                <w:iCs/>
                <w:sz w:val="24"/>
                <w:szCs w:val="24"/>
              </w:rPr>
              <w:t>выполнения мероприятий по устранению неисправностей в устьевом оборудовании скважин, обвязки, нефтегазопромысловых трубопроводов, сборных трубопроводов, газопроводов-шлейфов, ингибиторопроводов и запорной арматуры при вынужденных остановках оборудования;</w:t>
            </w:r>
          </w:p>
          <w:p w14:paraId="5451C097" w14:textId="77777777" w:rsidR="00971D48" w:rsidRPr="000F2BCF" w:rsidRDefault="00971D48" w:rsidP="007176F8">
            <w:pPr>
              <w:spacing w:after="0" w:line="240" w:lineRule="auto"/>
              <w:jc w:val="both"/>
              <w:rPr>
                <w:rFonts w:ascii="Times New Roman" w:hAnsi="Times New Roman"/>
                <w:iCs/>
                <w:sz w:val="24"/>
                <w:szCs w:val="24"/>
              </w:rPr>
            </w:pPr>
            <w:r w:rsidRPr="000F2BCF">
              <w:rPr>
                <w:rFonts w:ascii="Times New Roman" w:hAnsi="Times New Roman"/>
                <w:sz w:val="24"/>
                <w:szCs w:val="24"/>
              </w:rPr>
              <w:t>-</w:t>
            </w:r>
            <w:r>
              <w:rPr>
                <w:rFonts w:ascii="Times New Roman" w:hAnsi="Times New Roman"/>
                <w:sz w:val="24"/>
                <w:szCs w:val="24"/>
              </w:rPr>
              <w:t xml:space="preserve"> </w:t>
            </w:r>
            <w:r w:rsidRPr="000F2BCF">
              <w:rPr>
                <w:rFonts w:ascii="Times New Roman" w:hAnsi="Times New Roman"/>
                <w:sz w:val="24"/>
                <w:szCs w:val="24"/>
              </w:rPr>
              <w:t>оформления инструкций по эксплуатации оборудования по добыче углеводородного сырья и безопасному выполнению работ;</w:t>
            </w:r>
          </w:p>
          <w:p w14:paraId="5F563EAA" w14:textId="77777777" w:rsidR="00971D48" w:rsidRPr="000F2BCF" w:rsidRDefault="00971D48" w:rsidP="007176F8">
            <w:pPr>
              <w:widowControl w:val="0"/>
              <w:autoSpaceDE w:val="0"/>
              <w:autoSpaceDN w:val="0"/>
              <w:adjustRightInd w:val="0"/>
              <w:spacing w:after="0" w:line="240" w:lineRule="auto"/>
              <w:jc w:val="both"/>
              <w:rPr>
                <w:rFonts w:ascii="Times New Roman" w:eastAsia="Calibri" w:hAnsi="Times New Roman"/>
                <w:sz w:val="24"/>
                <w:szCs w:val="24"/>
              </w:rPr>
            </w:pPr>
            <w:r w:rsidRPr="000F2BCF">
              <w:rPr>
                <w:rFonts w:ascii="Times New Roman" w:eastAsia="Calibri" w:hAnsi="Times New Roman"/>
                <w:sz w:val="24"/>
                <w:szCs w:val="24"/>
              </w:rPr>
              <w:t>-</w:t>
            </w:r>
            <w:r>
              <w:rPr>
                <w:rFonts w:ascii="Times New Roman" w:eastAsia="Calibri" w:hAnsi="Times New Roman"/>
                <w:sz w:val="24"/>
                <w:szCs w:val="24"/>
              </w:rPr>
              <w:t xml:space="preserve"> </w:t>
            </w:r>
            <w:r w:rsidRPr="000F2BCF">
              <w:rPr>
                <w:rFonts w:ascii="Times New Roman" w:eastAsia="Calibri" w:hAnsi="Times New Roman"/>
                <w:sz w:val="24"/>
                <w:szCs w:val="24"/>
              </w:rPr>
              <w:t>оформления изменений в технологические схемы, чертежи, паспорта оборудования по добыче углеводородного сырья;</w:t>
            </w:r>
          </w:p>
          <w:p w14:paraId="0AAEE97C"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F2BCF">
              <w:rPr>
                <w:rFonts w:ascii="Times New Roman" w:hAnsi="Times New Roman"/>
                <w:sz w:val="24"/>
                <w:szCs w:val="24"/>
              </w:rPr>
              <w:t>-</w:t>
            </w:r>
            <w:r>
              <w:rPr>
                <w:rFonts w:ascii="Times New Roman" w:hAnsi="Times New Roman"/>
                <w:sz w:val="24"/>
                <w:szCs w:val="24"/>
              </w:rPr>
              <w:t xml:space="preserve"> </w:t>
            </w:r>
            <w:r w:rsidRPr="000F2BCF">
              <w:rPr>
                <w:rFonts w:ascii="Times New Roman" w:hAnsi="Times New Roman"/>
                <w:sz w:val="24"/>
                <w:szCs w:val="24"/>
              </w:rPr>
              <w:t>учета оборудования, неисправностей в его работе по подразделению;</w:t>
            </w:r>
          </w:p>
          <w:p w14:paraId="733FF8D6"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F2BCF">
              <w:rPr>
                <w:rFonts w:ascii="Times New Roman" w:hAnsi="Times New Roman"/>
                <w:sz w:val="24"/>
                <w:szCs w:val="24"/>
              </w:rPr>
              <w:t>-</w:t>
            </w:r>
            <w:r>
              <w:rPr>
                <w:rFonts w:ascii="Times New Roman" w:hAnsi="Times New Roman"/>
                <w:sz w:val="24"/>
                <w:szCs w:val="24"/>
              </w:rPr>
              <w:t xml:space="preserve"> </w:t>
            </w:r>
            <w:r w:rsidRPr="000F2BCF">
              <w:rPr>
                <w:rFonts w:ascii="Times New Roman" w:hAnsi="Times New Roman"/>
                <w:sz w:val="24"/>
                <w:szCs w:val="24"/>
              </w:rPr>
              <w:t>внесения информации о техническом состоянии и работоспособности оборудования для добычи углеводородного сырья в программные комплексы (при их наличии);</w:t>
            </w:r>
          </w:p>
          <w:p w14:paraId="783A0BD2" w14:textId="77777777" w:rsidR="00971D48" w:rsidRPr="003F4B09"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F2BCF">
              <w:rPr>
                <w:rFonts w:ascii="Times New Roman" w:hAnsi="Times New Roman"/>
                <w:color w:val="333333"/>
                <w:sz w:val="24"/>
                <w:szCs w:val="24"/>
              </w:rPr>
              <w:t xml:space="preserve">- </w:t>
            </w:r>
            <w:r w:rsidRPr="000F2BCF">
              <w:rPr>
                <w:rFonts w:ascii="Times New Roman" w:hAnsi="Times New Roman"/>
                <w:sz w:val="24"/>
                <w:szCs w:val="24"/>
              </w:rPr>
              <w:t>выполнения работ по монтажу, демонтажу оборудования для добычи углеводородного сырья, установок, механизмов, КИПиА и коммуникаций;</w:t>
            </w:r>
          </w:p>
          <w:p w14:paraId="65E46EA6" w14:textId="77777777" w:rsidR="00971D48" w:rsidRPr="000F2BCF"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F2BCF">
              <w:rPr>
                <w:rFonts w:ascii="Times New Roman" w:hAnsi="Times New Roman"/>
                <w:sz w:val="24"/>
                <w:szCs w:val="24"/>
              </w:rPr>
              <w:t>-</w:t>
            </w:r>
            <w:r>
              <w:rPr>
                <w:rFonts w:ascii="Times New Roman" w:hAnsi="Times New Roman"/>
                <w:sz w:val="24"/>
                <w:szCs w:val="24"/>
              </w:rPr>
              <w:t xml:space="preserve"> </w:t>
            </w:r>
            <w:r w:rsidRPr="000F2BCF">
              <w:rPr>
                <w:rFonts w:ascii="Times New Roman" w:hAnsi="Times New Roman"/>
                <w:sz w:val="24"/>
                <w:szCs w:val="24"/>
              </w:rPr>
              <w:t>подготовки к ремонту, выводу и вводу технологического оборудования после ремонта;</w:t>
            </w:r>
          </w:p>
          <w:p w14:paraId="0775BDC9" w14:textId="77777777" w:rsidR="00971D48" w:rsidRPr="00DE0AC8" w:rsidRDefault="00971D48" w:rsidP="007176F8">
            <w:pPr>
              <w:widowControl w:val="0"/>
              <w:autoSpaceDE w:val="0"/>
              <w:autoSpaceDN w:val="0"/>
              <w:adjustRightInd w:val="0"/>
              <w:spacing w:after="0" w:line="240" w:lineRule="auto"/>
              <w:jc w:val="both"/>
              <w:rPr>
                <w:rFonts w:ascii="Times New Roman" w:hAnsi="Times New Roman"/>
                <w:bCs/>
                <w:sz w:val="24"/>
                <w:szCs w:val="24"/>
              </w:rPr>
            </w:pPr>
            <w:r w:rsidRPr="000F2BCF">
              <w:rPr>
                <w:rFonts w:ascii="Times New Roman" w:hAnsi="Times New Roman"/>
                <w:sz w:val="24"/>
                <w:szCs w:val="24"/>
              </w:rPr>
              <w:t>-</w:t>
            </w:r>
            <w:r>
              <w:rPr>
                <w:rFonts w:ascii="Times New Roman" w:hAnsi="Times New Roman"/>
                <w:sz w:val="24"/>
                <w:szCs w:val="24"/>
              </w:rPr>
              <w:t xml:space="preserve"> </w:t>
            </w:r>
            <w:r w:rsidRPr="000F2BCF">
              <w:rPr>
                <w:rFonts w:ascii="Times New Roman" w:hAnsi="Times New Roman"/>
                <w:sz w:val="24"/>
                <w:szCs w:val="24"/>
              </w:rPr>
              <w:t>проверки оборудования после ремонта на целостность и комплектность.</w:t>
            </w:r>
          </w:p>
        </w:tc>
      </w:tr>
      <w:tr w:rsidR="00971D48" w:rsidRPr="00DE0AC8" w14:paraId="1270463F" w14:textId="77777777" w:rsidTr="007176F8">
        <w:tc>
          <w:tcPr>
            <w:tcW w:w="2235" w:type="dxa"/>
          </w:tcPr>
          <w:p w14:paraId="1EF17307" w14:textId="77777777" w:rsidR="00971D48" w:rsidRPr="00DE0AC8" w:rsidRDefault="00971D48" w:rsidP="007176F8">
            <w:pPr>
              <w:spacing w:after="0" w:line="240" w:lineRule="auto"/>
              <w:rPr>
                <w:rFonts w:ascii="Times New Roman" w:hAnsi="Times New Roman"/>
                <w:bCs/>
                <w:sz w:val="24"/>
                <w:szCs w:val="24"/>
              </w:rPr>
            </w:pPr>
            <w:r>
              <w:rPr>
                <w:rFonts w:ascii="Times New Roman" w:hAnsi="Times New Roman"/>
                <w:bCs/>
                <w:sz w:val="24"/>
                <w:szCs w:val="24"/>
              </w:rPr>
              <w:lastRenderedPageBreak/>
              <w:t>У</w:t>
            </w:r>
            <w:r w:rsidRPr="00DE0AC8">
              <w:rPr>
                <w:rFonts w:ascii="Times New Roman" w:hAnsi="Times New Roman"/>
                <w:bCs/>
                <w:sz w:val="24"/>
                <w:szCs w:val="24"/>
              </w:rPr>
              <w:t>меть</w:t>
            </w:r>
          </w:p>
        </w:tc>
        <w:tc>
          <w:tcPr>
            <w:tcW w:w="7371" w:type="dxa"/>
          </w:tcPr>
          <w:p w14:paraId="2FD6993A"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производить расчеты требуемых физических величин в соответствии с законами и уравнениями термодинамики и теплопередачи;</w:t>
            </w:r>
          </w:p>
          <w:p w14:paraId="56C11D10" w14:textId="77777777" w:rsidR="00971D48" w:rsidRPr="003F4B09"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 xml:space="preserve">выполнять гидравлические расчеты трубопроводов; </w:t>
            </w:r>
          </w:p>
          <w:p w14:paraId="4984C43B"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подбирать комплекты машин, механизмов, другого оборудования и инструмента, применяемого при добыче, сборе и транспорте нефти и газа, обслуживании и ремонте скважин;</w:t>
            </w:r>
          </w:p>
          <w:p w14:paraId="0568E7F9"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b/>
                <w:color w:val="FF0000"/>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выполнять основные технологические расчеты по выбору наземного и скважинного оборудования;</w:t>
            </w:r>
          </w:p>
          <w:p w14:paraId="2497FB73"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контролировать исправность оборудования для добычи углеводородного сырья, инструмента и приборов;</w:t>
            </w:r>
          </w:p>
          <w:p w14:paraId="759622E5"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 xml:space="preserve">оценивать герметичность соединений, механических повреждений </w:t>
            </w:r>
            <w:r w:rsidRPr="000A4374">
              <w:rPr>
                <w:rFonts w:ascii="Times New Roman" w:hAnsi="Times New Roman"/>
                <w:iCs/>
                <w:sz w:val="24"/>
                <w:szCs w:val="24"/>
              </w:rPr>
              <w:lastRenderedPageBreak/>
              <w:t>оборудования для добычи углеводородного сырья;</w:t>
            </w:r>
          </w:p>
          <w:p w14:paraId="1BC5AD45"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контролировать отсутствие дефектов в работе оборудования для добычи углеводородного сырья;</w:t>
            </w:r>
          </w:p>
          <w:p w14:paraId="0994F022"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контролировать работу КИП и А и средств сигнализации, блокировок, исправность обслуживаемого оборудования;</w:t>
            </w:r>
          </w:p>
          <w:p w14:paraId="31CD0771" w14:textId="77777777" w:rsidR="00971D48" w:rsidRPr="000A4374" w:rsidRDefault="00971D48" w:rsidP="007176F8">
            <w:pPr>
              <w:suppressAutoHyphens/>
              <w:spacing w:after="0" w:line="240" w:lineRule="auto"/>
              <w:jc w:val="both"/>
              <w:rPr>
                <w:rFonts w:ascii="Times New Roman" w:hAnsi="Times New Roman"/>
                <w:iCs/>
                <w:sz w:val="24"/>
                <w:szCs w:val="24"/>
              </w:rPr>
            </w:pPr>
            <w:r w:rsidRPr="000A4374">
              <w:rPr>
                <w:rFonts w:ascii="Times New Roman" w:hAnsi="Times New Roman"/>
                <w:bCs/>
                <w:sz w:val="24"/>
                <w:szCs w:val="24"/>
              </w:rPr>
              <w:t>-</w:t>
            </w:r>
            <w:r>
              <w:rPr>
                <w:rFonts w:ascii="Times New Roman" w:hAnsi="Times New Roman"/>
                <w:bCs/>
                <w:sz w:val="24"/>
                <w:szCs w:val="24"/>
              </w:rPr>
              <w:t xml:space="preserve"> </w:t>
            </w:r>
            <w:r w:rsidRPr="000A4374">
              <w:rPr>
                <w:rFonts w:ascii="Times New Roman" w:hAnsi="Times New Roman"/>
                <w:iCs/>
                <w:sz w:val="24"/>
                <w:szCs w:val="24"/>
              </w:rPr>
              <w:t>читать технологические схемы, чертежи и техническую документацию общего и специального назначения;</w:t>
            </w:r>
          </w:p>
          <w:p w14:paraId="21A351A5" w14:textId="77777777" w:rsidR="00971D48" w:rsidRPr="000A4374" w:rsidRDefault="00971D48" w:rsidP="007176F8">
            <w:pPr>
              <w:widowControl w:val="0"/>
              <w:autoSpaceDE w:val="0"/>
              <w:autoSpaceDN w:val="0"/>
              <w:adjustRightInd w:val="0"/>
              <w:spacing w:after="0" w:line="240" w:lineRule="auto"/>
              <w:jc w:val="both"/>
              <w:rPr>
                <w:rFonts w:ascii="Times New Roman" w:eastAsia="Calibri" w:hAnsi="Times New Roman"/>
                <w:sz w:val="24"/>
                <w:szCs w:val="24"/>
              </w:rPr>
            </w:pPr>
            <w:r w:rsidRPr="000A4374">
              <w:rPr>
                <w:rFonts w:ascii="Times New Roman" w:eastAsia="Calibri" w:hAnsi="Times New Roman"/>
                <w:sz w:val="24"/>
                <w:szCs w:val="24"/>
              </w:rPr>
              <w:t>-</w:t>
            </w:r>
            <w:r>
              <w:rPr>
                <w:rFonts w:ascii="Times New Roman" w:eastAsia="Calibri" w:hAnsi="Times New Roman"/>
                <w:sz w:val="24"/>
                <w:szCs w:val="24"/>
              </w:rPr>
              <w:t xml:space="preserve"> </w:t>
            </w:r>
            <w:r w:rsidRPr="000A4374">
              <w:rPr>
                <w:rFonts w:ascii="Times New Roman" w:eastAsia="Calibri" w:hAnsi="Times New Roman"/>
                <w:sz w:val="24"/>
                <w:szCs w:val="24"/>
              </w:rPr>
              <w:t>работать с эксплуатационной документацией;</w:t>
            </w:r>
          </w:p>
          <w:p w14:paraId="117FE762"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оформлять технологические схемы, чертежи, паспорта оборудования по добыче углеводородного сырья;</w:t>
            </w:r>
          </w:p>
          <w:p w14:paraId="72DC562B"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вести учет оборудования, неисправностей в его работе по подразделению;</w:t>
            </w:r>
          </w:p>
          <w:p w14:paraId="09E298F9"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вести оперативную, техническую и технологическую документацию по техническому состоянию и работоспособности оборудования для добычи углеводородного сырья;</w:t>
            </w:r>
          </w:p>
          <w:p w14:paraId="55134AEB"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использовать результаты диагностирования оборудования и экспертизы промышленной безопасности;</w:t>
            </w:r>
          </w:p>
          <w:p w14:paraId="602DF7A1"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составлять графики ППР, ДО и технического обслуживания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w:t>
            </w:r>
          </w:p>
          <w:p w14:paraId="5E81C8A8"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определять причины вынужденных и аварийных остановок оборудования по добыче углеводородного сырья;</w:t>
            </w:r>
          </w:p>
          <w:p w14:paraId="33FBC7D3"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выявлять неисправности в устьевом оборудовании скважин, обвязки, нефтегазопромысловых трубопроводов, сборных трубопроводов, газопроводов-шлейфов, ингибиторопроводов и запорной арматуры;</w:t>
            </w:r>
          </w:p>
          <w:p w14:paraId="5D2DA79E"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выявлять и устранять неисправности в работе оборудования механизированной добычи углеводородного сырья;</w:t>
            </w:r>
          </w:p>
          <w:p w14:paraId="3B843A8E"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iCs/>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пользоваться специализированными программными продуктами;</w:t>
            </w:r>
          </w:p>
          <w:p w14:paraId="5AC7317A" w14:textId="77777777" w:rsidR="00971D48" w:rsidRPr="003F4B09" w:rsidRDefault="00971D48" w:rsidP="007176F8">
            <w:pPr>
              <w:spacing w:after="0" w:line="240" w:lineRule="auto"/>
              <w:jc w:val="both"/>
              <w:rPr>
                <w:rFonts w:ascii="Times New Roman" w:hAnsi="Times New Roman"/>
                <w:sz w:val="24"/>
                <w:szCs w:val="24"/>
              </w:rPr>
            </w:pPr>
            <w:r w:rsidRPr="000A4374">
              <w:rPr>
                <w:rFonts w:ascii="Times New Roman" w:hAnsi="Times New Roman"/>
                <w:color w:val="333333"/>
                <w:sz w:val="24"/>
                <w:szCs w:val="24"/>
              </w:rPr>
              <w:t>-</w:t>
            </w:r>
            <w:r>
              <w:rPr>
                <w:rFonts w:ascii="Times New Roman" w:hAnsi="Times New Roman"/>
                <w:color w:val="333333"/>
                <w:sz w:val="24"/>
                <w:szCs w:val="24"/>
              </w:rPr>
              <w:t xml:space="preserve"> </w:t>
            </w:r>
            <w:r w:rsidRPr="000A4374">
              <w:rPr>
                <w:rFonts w:ascii="Times New Roman" w:hAnsi="Times New Roman"/>
                <w:sz w:val="24"/>
                <w:szCs w:val="24"/>
              </w:rPr>
              <w:t>контролировать рабочие параметры оборудования для добычи углеводородного сырья, установок, механизмов, КИПиА и коммуникаций при монтаже и демонтаже;</w:t>
            </w:r>
          </w:p>
          <w:p w14:paraId="26C1F1A2" w14:textId="77777777" w:rsidR="00971D48" w:rsidRPr="000A4374" w:rsidRDefault="00971D48" w:rsidP="007176F8">
            <w:pPr>
              <w:widowControl w:val="0"/>
              <w:tabs>
                <w:tab w:val="left" w:pos="317"/>
                <w:tab w:val="left" w:pos="459"/>
              </w:tabs>
              <w:autoSpaceDE w:val="0"/>
              <w:autoSpaceDN w:val="0"/>
              <w:adjustRightInd w:val="0"/>
              <w:spacing w:after="0"/>
              <w:jc w:val="both"/>
              <w:rPr>
                <w:rFonts w:ascii="Times New Roman" w:hAnsi="Times New Roman"/>
                <w:bCs/>
                <w:sz w:val="24"/>
                <w:szCs w:val="24"/>
              </w:rPr>
            </w:pPr>
            <w:r w:rsidRPr="000A4374">
              <w:rPr>
                <w:rFonts w:ascii="Times New Roman" w:hAnsi="Times New Roman"/>
                <w:bCs/>
                <w:sz w:val="24"/>
                <w:szCs w:val="24"/>
              </w:rPr>
              <w:t>-</w:t>
            </w:r>
            <w:r>
              <w:rPr>
                <w:rFonts w:ascii="Times New Roman" w:hAnsi="Times New Roman"/>
                <w:bCs/>
                <w:sz w:val="24"/>
                <w:szCs w:val="24"/>
              </w:rPr>
              <w:t xml:space="preserve"> </w:t>
            </w:r>
            <w:r w:rsidRPr="000A4374">
              <w:rPr>
                <w:rFonts w:ascii="Times New Roman" w:hAnsi="Times New Roman"/>
                <w:bCs/>
                <w:sz w:val="24"/>
                <w:szCs w:val="24"/>
              </w:rPr>
              <w:t>подготавливать оборудование к проведению ремонтных работ и вводить в эксплуатацию после ремонта;</w:t>
            </w:r>
          </w:p>
          <w:p w14:paraId="795FA54C" w14:textId="77777777" w:rsidR="00971D48" w:rsidRPr="000A4374" w:rsidRDefault="00971D48" w:rsidP="007176F8">
            <w:pPr>
              <w:spacing w:after="0" w:line="240" w:lineRule="auto"/>
              <w:jc w:val="both"/>
              <w:rPr>
                <w:rFonts w:ascii="Times New Roman" w:hAnsi="Times New Roman"/>
                <w:b/>
                <w:sz w:val="24"/>
                <w:szCs w:val="24"/>
              </w:rPr>
            </w:pPr>
            <w:r w:rsidRPr="000A4374">
              <w:rPr>
                <w:rFonts w:ascii="Times New Roman" w:hAnsi="Times New Roman"/>
                <w:iCs/>
                <w:sz w:val="24"/>
                <w:szCs w:val="24"/>
              </w:rPr>
              <w:t>-</w:t>
            </w:r>
            <w:r>
              <w:rPr>
                <w:rFonts w:ascii="Times New Roman" w:hAnsi="Times New Roman"/>
                <w:iCs/>
                <w:sz w:val="24"/>
                <w:szCs w:val="24"/>
              </w:rPr>
              <w:t xml:space="preserve"> </w:t>
            </w:r>
            <w:r w:rsidRPr="000A4374">
              <w:rPr>
                <w:rFonts w:ascii="Times New Roman" w:hAnsi="Times New Roman"/>
                <w:iCs/>
                <w:sz w:val="24"/>
                <w:szCs w:val="24"/>
              </w:rPr>
              <w:t>выполнять прием и пуск после ремонта оборудования</w:t>
            </w:r>
          </w:p>
          <w:p w14:paraId="65553F75" w14:textId="77777777" w:rsidR="00971D48" w:rsidRPr="000A4374" w:rsidRDefault="00971D48" w:rsidP="007176F8">
            <w:pPr>
              <w:widowControl w:val="0"/>
              <w:tabs>
                <w:tab w:val="left" w:pos="317"/>
                <w:tab w:val="left" w:pos="459"/>
              </w:tabs>
              <w:autoSpaceDE w:val="0"/>
              <w:autoSpaceDN w:val="0"/>
              <w:adjustRightInd w:val="0"/>
              <w:spacing w:after="0" w:line="240" w:lineRule="auto"/>
              <w:jc w:val="both"/>
              <w:rPr>
                <w:rFonts w:ascii="Times New Roman" w:hAnsi="Times New Roman"/>
                <w:bCs/>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оценивать состояние и правильность работы оборудования для добычи углеводородного сырья после ремонта</w:t>
            </w:r>
            <w:r w:rsidRPr="000A4374">
              <w:rPr>
                <w:rFonts w:ascii="Times New Roman" w:hAnsi="Times New Roman"/>
                <w:color w:val="333333"/>
                <w:sz w:val="24"/>
                <w:szCs w:val="24"/>
              </w:rPr>
              <w:t>.</w:t>
            </w:r>
          </w:p>
        </w:tc>
      </w:tr>
      <w:tr w:rsidR="00971D48" w:rsidRPr="00DE0AC8" w14:paraId="030C9E18" w14:textId="77777777" w:rsidTr="007176F8">
        <w:tc>
          <w:tcPr>
            <w:tcW w:w="2235" w:type="dxa"/>
          </w:tcPr>
          <w:p w14:paraId="78439116" w14:textId="77777777" w:rsidR="00971D48" w:rsidRPr="00DE0AC8" w:rsidRDefault="00971D48" w:rsidP="007176F8">
            <w:pPr>
              <w:spacing w:after="0" w:line="240" w:lineRule="auto"/>
              <w:jc w:val="both"/>
              <w:rPr>
                <w:rFonts w:ascii="Times New Roman" w:hAnsi="Times New Roman"/>
                <w:bCs/>
                <w:sz w:val="24"/>
                <w:szCs w:val="24"/>
              </w:rPr>
            </w:pPr>
            <w:r>
              <w:rPr>
                <w:rFonts w:ascii="Times New Roman" w:hAnsi="Times New Roman"/>
                <w:bCs/>
                <w:sz w:val="24"/>
                <w:szCs w:val="24"/>
              </w:rPr>
              <w:lastRenderedPageBreak/>
              <w:t>З</w:t>
            </w:r>
            <w:r w:rsidRPr="00DE0AC8">
              <w:rPr>
                <w:rFonts w:ascii="Times New Roman" w:hAnsi="Times New Roman"/>
                <w:bCs/>
                <w:sz w:val="24"/>
                <w:szCs w:val="24"/>
              </w:rPr>
              <w:t>нать</w:t>
            </w:r>
          </w:p>
        </w:tc>
        <w:tc>
          <w:tcPr>
            <w:tcW w:w="7371" w:type="dxa"/>
          </w:tcPr>
          <w:p w14:paraId="5321EDA8"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основы термодинамики;</w:t>
            </w:r>
          </w:p>
          <w:p w14:paraId="57A718D3"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основы электротехники;</w:t>
            </w:r>
          </w:p>
          <w:p w14:paraId="40704BD7"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основы материаловедения;</w:t>
            </w:r>
          </w:p>
          <w:p w14:paraId="2F1A543E"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основы технической диагностики;</w:t>
            </w:r>
          </w:p>
          <w:p w14:paraId="201E9FE6" w14:textId="77777777" w:rsidR="00971D48" w:rsidRPr="000A4374"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0A4374">
              <w:rPr>
                <w:rFonts w:ascii="Times New Roman" w:hAnsi="Times New Roman"/>
                <w:sz w:val="24"/>
                <w:szCs w:val="24"/>
              </w:rPr>
              <w:t>основы теоретической механики;</w:t>
            </w:r>
          </w:p>
          <w:p w14:paraId="51E8F812"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0A4374">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методы расчета по выбору оборудования и установлению оптимальных режимов его работы;</w:t>
            </w:r>
          </w:p>
          <w:p w14:paraId="7181A93F"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назначение, устройство и принцип работы оборудования по добыче углеводородного сырья;</w:t>
            </w:r>
          </w:p>
          <w:p w14:paraId="1646C682"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порядок монтажа устьевого оборудования и фонтанной арматуры скважин;</w:t>
            </w:r>
          </w:p>
          <w:p w14:paraId="343A1D01"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назначение и принцип работы КИПиА, установленных на оборудовании для добычи углеводородного сырья;</w:t>
            </w:r>
          </w:p>
          <w:p w14:paraId="3477768C"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lastRenderedPageBreak/>
              <w:t>-</w:t>
            </w:r>
            <w:r>
              <w:rPr>
                <w:rFonts w:ascii="Times New Roman" w:hAnsi="Times New Roman"/>
                <w:sz w:val="24"/>
                <w:szCs w:val="24"/>
              </w:rPr>
              <w:t xml:space="preserve"> </w:t>
            </w:r>
            <w:r w:rsidRPr="00FA4EFC">
              <w:rPr>
                <w:rFonts w:ascii="Times New Roman" w:hAnsi="Times New Roman"/>
                <w:sz w:val="24"/>
                <w:szCs w:val="24"/>
              </w:rPr>
              <w:t>устройство и правила использования систем автоматики и телемеханики;</w:t>
            </w:r>
          </w:p>
          <w:p w14:paraId="660BA1C3"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виды неисправностей аппаратов, насосов, ТПА и причины их возникновения;</w:t>
            </w:r>
          </w:p>
          <w:p w14:paraId="6749ABED"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bCs/>
                <w:sz w:val="24"/>
                <w:szCs w:val="24"/>
              </w:rPr>
              <w:t>-</w:t>
            </w:r>
            <w:r>
              <w:rPr>
                <w:rFonts w:ascii="Times New Roman" w:hAnsi="Times New Roman"/>
                <w:bCs/>
                <w:sz w:val="24"/>
                <w:szCs w:val="24"/>
              </w:rPr>
              <w:t xml:space="preserve"> </w:t>
            </w:r>
            <w:r w:rsidRPr="00FA4EFC">
              <w:rPr>
                <w:rFonts w:ascii="Times New Roman" w:hAnsi="Times New Roman"/>
                <w:bCs/>
                <w:sz w:val="24"/>
                <w:szCs w:val="24"/>
              </w:rPr>
              <w:t>методы осмотра оборудования, обнаружения дефектов и подготовки к ремонту</w:t>
            </w:r>
            <w:r w:rsidRPr="00FA4EFC">
              <w:rPr>
                <w:rFonts w:ascii="Times New Roman" w:hAnsi="Times New Roman"/>
                <w:sz w:val="24"/>
                <w:szCs w:val="24"/>
              </w:rPr>
              <w:t>;</w:t>
            </w:r>
          </w:p>
          <w:p w14:paraId="10558721"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передовые технологии ремонта, прогрессивные методы и приемы труда;</w:t>
            </w:r>
          </w:p>
          <w:p w14:paraId="3C2DC346"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виды, назначение, порядок ведения оперативной, технической и технологической документации по техническому состоянию и работоспособности оборудования для добычи углеводородного сырья;</w:t>
            </w:r>
          </w:p>
          <w:p w14:paraId="42A91671"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порядок внесения информации в специализированные программные продукты (при их наличии);</w:t>
            </w:r>
          </w:p>
          <w:p w14:paraId="6BCEC7DD"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отраслевые стандарты, технический регламент, руководства (инструкции), устанавливающие требования к эксплуатации оборудования по добыче углеводородного сырья;</w:t>
            </w:r>
          </w:p>
          <w:p w14:paraId="76D648D1"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стандарты, технические условия, руководящие документы по разработке и оформлению технической документации;</w:t>
            </w:r>
          </w:p>
          <w:p w14:paraId="15B46A8C"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-техническую документацию по эксплуатации оборудования по добыче углеводородного сырья;</w:t>
            </w:r>
          </w:p>
          <w:p w14:paraId="456830A3"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sz w:val="24"/>
                <w:szCs w:val="24"/>
              </w:rPr>
              <w:t>-</w:t>
            </w:r>
            <w:r>
              <w:rPr>
                <w:rFonts w:ascii="Times New Roman" w:hAnsi="Times New Roman"/>
                <w:sz w:val="24"/>
                <w:szCs w:val="24"/>
              </w:rPr>
              <w:t xml:space="preserve"> </w:t>
            </w:r>
            <w:r w:rsidRPr="00FA4EFC">
              <w:rPr>
                <w:rFonts w:ascii="Times New Roman" w:hAnsi="Times New Roman"/>
                <w:sz w:val="24"/>
                <w:szCs w:val="24"/>
              </w:rPr>
              <w:t>требования охраны труда, промышленной, пожарной и экологической безопасности;</w:t>
            </w:r>
          </w:p>
          <w:p w14:paraId="491EA466" w14:textId="77777777" w:rsidR="00971D48" w:rsidRPr="00FA4EFC" w:rsidRDefault="00971D48" w:rsidP="007176F8">
            <w:pPr>
              <w:widowControl w:val="0"/>
              <w:autoSpaceDE w:val="0"/>
              <w:autoSpaceDN w:val="0"/>
              <w:adjustRightInd w:val="0"/>
              <w:spacing w:after="0" w:line="240" w:lineRule="auto"/>
              <w:jc w:val="both"/>
              <w:rPr>
                <w:rFonts w:ascii="Times New Roman" w:hAnsi="Times New Roman"/>
                <w:sz w:val="24"/>
                <w:szCs w:val="24"/>
              </w:rPr>
            </w:pPr>
            <w:r w:rsidRPr="00FA4EFC">
              <w:rPr>
                <w:rFonts w:ascii="Times New Roman" w:hAnsi="Times New Roman"/>
                <w:color w:val="333333"/>
                <w:sz w:val="24"/>
                <w:szCs w:val="24"/>
              </w:rPr>
              <w:t xml:space="preserve">- </w:t>
            </w:r>
            <w:r w:rsidRPr="00FA4EFC">
              <w:rPr>
                <w:rFonts w:ascii="Times New Roman" w:hAnsi="Times New Roman"/>
                <w:sz w:val="24"/>
                <w:szCs w:val="24"/>
              </w:rPr>
              <w:t>периодичность проведения технического обслуживания оборудования для добычи углеводородного сырья;</w:t>
            </w:r>
          </w:p>
          <w:p w14:paraId="3795A5F6" w14:textId="77777777" w:rsidR="00971D48" w:rsidRPr="000A4374" w:rsidRDefault="00971D48" w:rsidP="007176F8">
            <w:pPr>
              <w:spacing w:after="0" w:line="240" w:lineRule="auto"/>
              <w:jc w:val="both"/>
              <w:rPr>
                <w:rFonts w:ascii="Times New Roman" w:hAnsi="Times New Roman"/>
                <w:i/>
                <w:sz w:val="24"/>
                <w:szCs w:val="24"/>
              </w:rPr>
            </w:pPr>
            <w:r w:rsidRPr="00FA4EFC">
              <w:rPr>
                <w:rFonts w:ascii="Times New Roman" w:hAnsi="Times New Roman"/>
                <w:sz w:val="24"/>
                <w:szCs w:val="24"/>
              </w:rPr>
              <w:t>- правила выполнения и последовательность операций при выполнении монтажа и демонтажа оборудования для добычи углеводородного сырья.</w:t>
            </w:r>
          </w:p>
        </w:tc>
      </w:tr>
    </w:tbl>
    <w:p w14:paraId="1619BC63" w14:textId="77777777" w:rsidR="00971D48" w:rsidRDefault="00971D48" w:rsidP="00597936">
      <w:pPr>
        <w:spacing w:after="0" w:line="240" w:lineRule="auto"/>
        <w:ind w:firstLine="709"/>
        <w:contextualSpacing/>
        <w:jc w:val="both"/>
        <w:rPr>
          <w:rFonts w:ascii="Times New Roman" w:hAnsi="Times New Roman"/>
          <w:bCs/>
          <w:sz w:val="24"/>
          <w:szCs w:val="24"/>
        </w:rPr>
      </w:pPr>
    </w:p>
    <w:p w14:paraId="745CE83F" w14:textId="77777777" w:rsidR="00597936" w:rsidRPr="007F02A0" w:rsidRDefault="00597936" w:rsidP="00597936">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14:paraId="2B46B844" w14:textId="77777777" w:rsidR="00597936" w:rsidRPr="007F02A0" w:rsidRDefault="00597936" w:rsidP="00597936">
      <w:pPr>
        <w:spacing w:after="0" w:line="240" w:lineRule="auto"/>
        <w:ind w:firstLine="709"/>
        <w:contextualSpacing/>
        <w:rPr>
          <w:rFonts w:ascii="Times New Roman" w:hAnsi="Times New Roman"/>
          <w:sz w:val="24"/>
          <w:szCs w:val="24"/>
        </w:rPr>
      </w:pPr>
    </w:p>
    <w:p w14:paraId="5317DA73"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Pr>
          <w:rFonts w:ascii="Times New Roman" w:hAnsi="Times New Roman"/>
          <w:sz w:val="24"/>
          <w:szCs w:val="24"/>
        </w:rPr>
        <w:t>:</w:t>
      </w:r>
      <w:r w:rsidRPr="007F02A0">
        <w:rPr>
          <w:rFonts w:ascii="Times New Roman" w:hAnsi="Times New Roman"/>
          <w:sz w:val="24"/>
          <w:szCs w:val="24"/>
        </w:rPr>
        <w:t xml:space="preserve"> </w:t>
      </w:r>
      <w:r w:rsidR="00971D48">
        <w:rPr>
          <w:rFonts w:ascii="Times New Roman" w:hAnsi="Times New Roman"/>
          <w:sz w:val="24"/>
          <w:szCs w:val="24"/>
        </w:rPr>
        <w:t>378</w:t>
      </w:r>
      <w:r>
        <w:rPr>
          <w:rFonts w:ascii="Times New Roman" w:hAnsi="Times New Roman"/>
          <w:sz w:val="24"/>
          <w:szCs w:val="24"/>
        </w:rPr>
        <w:t xml:space="preserve"> </w:t>
      </w:r>
    </w:p>
    <w:p w14:paraId="55244E22"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Pr="007F02A0">
        <w:rPr>
          <w:rFonts w:ascii="Times New Roman" w:hAnsi="Times New Roman"/>
          <w:sz w:val="24"/>
          <w:szCs w:val="24"/>
        </w:rPr>
        <w:t xml:space="preserve"> </w:t>
      </w:r>
      <w:r w:rsidR="00971D48">
        <w:rPr>
          <w:rFonts w:ascii="Times New Roman" w:hAnsi="Times New Roman"/>
          <w:sz w:val="24"/>
          <w:szCs w:val="24"/>
        </w:rPr>
        <w:t>328</w:t>
      </w:r>
      <w:r>
        <w:rPr>
          <w:rFonts w:ascii="Times New Roman" w:hAnsi="Times New Roman"/>
          <w:sz w:val="24"/>
          <w:szCs w:val="24"/>
        </w:rPr>
        <w:t xml:space="preserve"> </w:t>
      </w:r>
      <w:r w:rsidRPr="007F02A0">
        <w:rPr>
          <w:rFonts w:ascii="Times New Roman" w:hAnsi="Times New Roman"/>
          <w:sz w:val="24"/>
          <w:szCs w:val="24"/>
        </w:rPr>
        <w:t>час</w:t>
      </w:r>
      <w:r w:rsidR="00971D48">
        <w:rPr>
          <w:rFonts w:ascii="Times New Roman" w:hAnsi="Times New Roman"/>
          <w:sz w:val="24"/>
          <w:szCs w:val="24"/>
        </w:rPr>
        <w:t>ов</w:t>
      </w:r>
    </w:p>
    <w:p w14:paraId="6CD65ED1" w14:textId="77777777" w:rsidR="00597936" w:rsidRPr="007F02A0" w:rsidRDefault="00597936" w:rsidP="00597936">
      <w:pPr>
        <w:spacing w:after="0" w:line="240" w:lineRule="auto"/>
        <w:ind w:firstLine="709"/>
        <w:contextualSpacing/>
        <w:rPr>
          <w:rFonts w:ascii="Times New Roman" w:hAnsi="Times New Roman"/>
          <w:sz w:val="24"/>
          <w:szCs w:val="24"/>
        </w:rPr>
      </w:pPr>
    </w:p>
    <w:p w14:paraId="77006A6A"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Pr>
          <w:rFonts w:ascii="Times New Roman" w:hAnsi="Times New Roman"/>
          <w:sz w:val="24"/>
          <w:szCs w:val="24"/>
        </w:rPr>
        <w:t xml:space="preserve"> –</w:t>
      </w:r>
      <w:r w:rsidRPr="007F02A0">
        <w:rPr>
          <w:rFonts w:ascii="Times New Roman" w:hAnsi="Times New Roman"/>
          <w:sz w:val="24"/>
          <w:szCs w:val="24"/>
        </w:rPr>
        <w:t xml:space="preserve"> </w:t>
      </w:r>
      <w:r w:rsidR="00971D48">
        <w:rPr>
          <w:rFonts w:ascii="Times New Roman" w:hAnsi="Times New Roman"/>
          <w:sz w:val="24"/>
          <w:szCs w:val="24"/>
        </w:rPr>
        <w:t>234</w:t>
      </w:r>
      <w:r w:rsidRPr="007F02A0">
        <w:rPr>
          <w:rFonts w:ascii="Times New Roman" w:hAnsi="Times New Roman"/>
          <w:sz w:val="24"/>
          <w:szCs w:val="24"/>
        </w:rPr>
        <w:t xml:space="preserve"> час</w:t>
      </w:r>
      <w:r w:rsidR="00971D48">
        <w:rPr>
          <w:rFonts w:ascii="Times New Roman" w:hAnsi="Times New Roman"/>
          <w:sz w:val="24"/>
          <w:szCs w:val="24"/>
        </w:rPr>
        <w:t>а</w:t>
      </w:r>
    </w:p>
    <w:p w14:paraId="65FF5353"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Pr>
          <w:rFonts w:ascii="Times New Roman" w:hAnsi="Times New Roman"/>
          <w:sz w:val="24"/>
          <w:szCs w:val="24"/>
        </w:rPr>
        <w:t xml:space="preserve"> - часов</w:t>
      </w:r>
    </w:p>
    <w:p w14:paraId="0F2C89DF"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Pr>
          <w:rFonts w:ascii="Times New Roman" w:hAnsi="Times New Roman"/>
          <w:sz w:val="24"/>
          <w:szCs w:val="24"/>
        </w:rPr>
        <w:t>–</w:t>
      </w:r>
      <w:r w:rsidRPr="003B0C2B">
        <w:rPr>
          <w:rFonts w:ascii="Times New Roman" w:hAnsi="Times New Roman"/>
          <w:sz w:val="24"/>
          <w:szCs w:val="24"/>
        </w:rPr>
        <w:t xml:space="preserve"> </w:t>
      </w:r>
      <w:r>
        <w:rPr>
          <w:rFonts w:ascii="Times New Roman" w:hAnsi="Times New Roman"/>
          <w:sz w:val="24"/>
          <w:szCs w:val="24"/>
        </w:rPr>
        <w:t>72</w:t>
      </w:r>
      <w:r w:rsidRPr="007F02A0">
        <w:rPr>
          <w:rFonts w:ascii="Times New Roman" w:hAnsi="Times New Roman"/>
          <w:sz w:val="24"/>
          <w:szCs w:val="24"/>
        </w:rPr>
        <w:t xml:space="preserve"> час</w:t>
      </w:r>
      <w:r>
        <w:rPr>
          <w:rFonts w:ascii="Times New Roman" w:hAnsi="Times New Roman"/>
          <w:sz w:val="24"/>
          <w:szCs w:val="24"/>
        </w:rPr>
        <w:t>а</w:t>
      </w:r>
    </w:p>
    <w:p w14:paraId="3AB1E702" w14:textId="77777777" w:rsidR="00597936" w:rsidRPr="007F02A0" w:rsidRDefault="00597936" w:rsidP="00597936">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Pr>
          <w:rFonts w:ascii="Times New Roman" w:hAnsi="Times New Roman"/>
          <w:sz w:val="24"/>
          <w:szCs w:val="24"/>
        </w:rPr>
        <w:t>–</w:t>
      </w:r>
      <w:r w:rsidRPr="007F02A0">
        <w:rPr>
          <w:rFonts w:ascii="Times New Roman" w:hAnsi="Times New Roman"/>
          <w:sz w:val="24"/>
          <w:szCs w:val="24"/>
        </w:rPr>
        <w:t xml:space="preserve"> </w:t>
      </w:r>
      <w:r w:rsidR="00971D48">
        <w:rPr>
          <w:rFonts w:ascii="Times New Roman" w:hAnsi="Times New Roman"/>
          <w:sz w:val="24"/>
          <w:szCs w:val="24"/>
        </w:rPr>
        <w:t>72</w:t>
      </w:r>
      <w:r w:rsidRPr="007F02A0">
        <w:rPr>
          <w:rFonts w:ascii="Times New Roman" w:hAnsi="Times New Roman"/>
          <w:sz w:val="24"/>
          <w:szCs w:val="24"/>
        </w:rPr>
        <w:t xml:space="preserve"> час</w:t>
      </w:r>
      <w:r w:rsidR="00971D48">
        <w:rPr>
          <w:rFonts w:ascii="Times New Roman" w:hAnsi="Times New Roman"/>
          <w:sz w:val="24"/>
          <w:szCs w:val="24"/>
        </w:rPr>
        <w:t>а</w:t>
      </w:r>
    </w:p>
    <w:p w14:paraId="55F81E01" w14:textId="77777777" w:rsidR="00597936" w:rsidRDefault="00597936" w:rsidP="00597936">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p>
    <w:p w14:paraId="2AA3E3E2" w14:textId="77777777" w:rsidR="00597936" w:rsidRDefault="00597936" w:rsidP="00597936">
      <w:pPr>
        <w:spacing w:after="0" w:line="240" w:lineRule="auto"/>
        <w:ind w:firstLine="709"/>
        <w:contextualSpacing/>
        <w:jc w:val="both"/>
        <w:rPr>
          <w:rFonts w:ascii="Times New Roman" w:hAnsi="Times New Roman"/>
          <w:sz w:val="24"/>
          <w:szCs w:val="24"/>
        </w:rPr>
      </w:pPr>
    </w:p>
    <w:p w14:paraId="6C6A0E92" w14:textId="77777777" w:rsidR="00597936" w:rsidRDefault="00597936" w:rsidP="00597936">
      <w:pPr>
        <w:spacing w:after="0" w:line="240" w:lineRule="auto"/>
        <w:ind w:firstLine="709"/>
        <w:contextualSpacing/>
        <w:jc w:val="both"/>
        <w:rPr>
          <w:rStyle w:val="a5"/>
          <w:rFonts w:ascii="Times New Roman" w:hAnsi="Times New Roman"/>
          <w:i w:val="0"/>
          <w:sz w:val="24"/>
          <w:szCs w:val="24"/>
        </w:rPr>
        <w:sectPr w:rsidR="00597936" w:rsidSect="00DE7CF1">
          <w:pgSz w:w="11906" w:h="16838"/>
          <w:pgMar w:top="1134" w:right="850" w:bottom="1134" w:left="1701" w:header="708" w:footer="708" w:gutter="0"/>
          <w:cols w:space="708"/>
          <w:docGrid w:linePitch="360"/>
        </w:sectPr>
      </w:pPr>
    </w:p>
    <w:p w14:paraId="3BBDDD18" w14:textId="4A9EACF8" w:rsidR="00597936" w:rsidRPr="005E0EBB" w:rsidRDefault="00597936" w:rsidP="005E0EBB">
      <w:pPr>
        <w:spacing w:after="0" w:line="360" w:lineRule="auto"/>
        <w:ind w:firstLine="709"/>
        <w:jc w:val="both"/>
        <w:rPr>
          <w:rFonts w:ascii="Times New Roman" w:hAnsi="Times New Roman"/>
          <w:bCs/>
          <w:caps/>
          <w:sz w:val="24"/>
          <w:szCs w:val="24"/>
        </w:rPr>
      </w:pPr>
      <w:r w:rsidRPr="005E0EBB">
        <w:rPr>
          <w:rFonts w:ascii="Times New Roman" w:hAnsi="Times New Roman"/>
          <w:bCs/>
          <w:caps/>
          <w:sz w:val="24"/>
          <w:szCs w:val="24"/>
        </w:rPr>
        <w:lastRenderedPageBreak/>
        <w:t>2 Структура и содержание профессионального модуля</w:t>
      </w:r>
    </w:p>
    <w:p w14:paraId="7DD7A47A" w14:textId="77777777" w:rsidR="00597936" w:rsidRPr="007F02A0" w:rsidRDefault="00597936" w:rsidP="005E0EBB">
      <w:pPr>
        <w:spacing w:after="0" w:line="360" w:lineRule="auto"/>
        <w:jc w:val="center"/>
        <w:rPr>
          <w:rFonts w:ascii="Times New Roman" w:hAnsi="Times New Roman"/>
          <w:b/>
          <w:caps/>
          <w:sz w:val="24"/>
          <w:szCs w:val="24"/>
        </w:rPr>
      </w:pPr>
    </w:p>
    <w:p w14:paraId="54CDD674" w14:textId="14B37DA5" w:rsidR="00597936" w:rsidRDefault="00597936" w:rsidP="005E0EBB">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t>2.1. Структура профессионального модуля</w:t>
      </w:r>
      <w:r w:rsidR="005E0EBB">
        <w:rPr>
          <w:rFonts w:ascii="Times New Roman" w:hAnsi="Times New Roman"/>
          <w:b/>
          <w:sz w:val="24"/>
          <w:szCs w:val="24"/>
        </w:rPr>
        <w:t xml:space="preserve"> </w:t>
      </w:r>
      <w:r w:rsidR="005E0EBB" w:rsidRPr="007F02A0">
        <w:rPr>
          <w:rFonts w:ascii="Times New Roman" w:hAnsi="Times New Roman"/>
          <w:b/>
          <w:sz w:val="24"/>
          <w:szCs w:val="24"/>
        </w:rPr>
        <w:t>ПМ</w:t>
      </w:r>
      <w:r w:rsidR="005E0EBB">
        <w:rPr>
          <w:rFonts w:ascii="Times New Roman" w:hAnsi="Times New Roman"/>
          <w:b/>
          <w:sz w:val="24"/>
          <w:szCs w:val="24"/>
        </w:rPr>
        <w:t xml:space="preserve">.04 </w:t>
      </w:r>
      <w:r w:rsidR="005E0EBB">
        <w:rPr>
          <w:rFonts w:ascii="Times New Roman" w:eastAsia="Calibri" w:hAnsi="Times New Roman" w:cs="Times New Roman"/>
          <w:b/>
          <w:sz w:val="24"/>
          <w:szCs w:val="24"/>
        </w:rPr>
        <w:t>Обеспечение работы основного и вспомогательного оборудования для добычи углеводородного сырья</w:t>
      </w:r>
    </w:p>
    <w:p w14:paraId="44E7E2EE" w14:textId="77777777" w:rsidR="005E0EBB" w:rsidRPr="005E0EBB" w:rsidRDefault="005E0EBB" w:rsidP="005E0EBB">
      <w:pPr>
        <w:spacing w:after="0" w:line="240" w:lineRule="auto"/>
        <w:ind w:firstLine="709"/>
        <w:contextualSpacing/>
        <w:jc w:val="both"/>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2272"/>
        <w:gridCol w:w="850"/>
        <w:gridCol w:w="993"/>
        <w:gridCol w:w="631"/>
        <w:gridCol w:w="1698"/>
        <w:gridCol w:w="1216"/>
        <w:gridCol w:w="1782"/>
        <w:gridCol w:w="484"/>
        <w:gridCol w:w="932"/>
        <w:gridCol w:w="1841"/>
      </w:tblGrid>
      <w:tr w:rsidR="00971D48" w:rsidRPr="00965C3B" w14:paraId="52562236" w14:textId="77777777" w:rsidTr="007176F8">
        <w:trPr>
          <w:trHeight w:val="77"/>
          <w:jc w:val="center"/>
        </w:trPr>
        <w:tc>
          <w:tcPr>
            <w:tcW w:w="2089" w:type="dxa"/>
            <w:vMerge w:val="restart"/>
            <w:tcBorders>
              <w:bottom w:val="single" w:sz="4" w:space="0" w:color="auto"/>
            </w:tcBorders>
            <w:vAlign w:val="center"/>
          </w:tcPr>
          <w:p w14:paraId="77A8FCF9" w14:textId="77777777" w:rsidR="00971D48" w:rsidRPr="00965C3B" w:rsidRDefault="00971D48" w:rsidP="007176F8">
            <w:pPr>
              <w:suppressAutoHyphens/>
              <w:spacing w:after="0"/>
              <w:ind w:left="-57" w:right="-57"/>
              <w:jc w:val="center"/>
              <w:rPr>
                <w:rFonts w:ascii="Times New Roman" w:hAnsi="Times New Roman"/>
              </w:rPr>
            </w:pPr>
            <w:r w:rsidRPr="00965C3B">
              <w:rPr>
                <w:rFonts w:ascii="Times New Roman" w:hAnsi="Times New Roman"/>
              </w:rPr>
              <w:t>Коды профессиональных общих компетенций</w:t>
            </w:r>
          </w:p>
        </w:tc>
        <w:tc>
          <w:tcPr>
            <w:tcW w:w="2272" w:type="dxa"/>
            <w:vMerge w:val="restart"/>
            <w:tcBorders>
              <w:bottom w:val="single" w:sz="4" w:space="0" w:color="auto"/>
            </w:tcBorders>
            <w:vAlign w:val="center"/>
          </w:tcPr>
          <w:p w14:paraId="28FDDEAF" w14:textId="77777777" w:rsidR="00971D48" w:rsidRDefault="00971D48" w:rsidP="007176F8">
            <w:pPr>
              <w:suppressAutoHyphens/>
              <w:spacing w:after="0"/>
              <w:ind w:left="-57" w:right="-57"/>
              <w:jc w:val="center"/>
              <w:rPr>
                <w:rFonts w:ascii="Times New Roman" w:hAnsi="Times New Roman"/>
              </w:rPr>
            </w:pPr>
            <w:r w:rsidRPr="00965C3B">
              <w:rPr>
                <w:rFonts w:ascii="Times New Roman" w:hAnsi="Times New Roman"/>
              </w:rPr>
              <w:t xml:space="preserve">Наименования </w:t>
            </w:r>
          </w:p>
          <w:p w14:paraId="2E54ADBA" w14:textId="77777777" w:rsidR="00971D48" w:rsidRPr="00965C3B" w:rsidRDefault="00971D48" w:rsidP="007176F8">
            <w:pPr>
              <w:suppressAutoHyphens/>
              <w:spacing w:after="0"/>
              <w:ind w:left="-57" w:right="-57"/>
              <w:jc w:val="center"/>
              <w:rPr>
                <w:rFonts w:ascii="Times New Roman" w:hAnsi="Times New Roman"/>
              </w:rPr>
            </w:pPr>
            <w:r w:rsidRPr="00965C3B">
              <w:rPr>
                <w:rFonts w:ascii="Times New Roman" w:hAnsi="Times New Roman"/>
              </w:rPr>
              <w:t>разделов профессионального модуля</w:t>
            </w:r>
          </w:p>
        </w:tc>
        <w:tc>
          <w:tcPr>
            <w:tcW w:w="850" w:type="dxa"/>
            <w:vMerge w:val="restart"/>
            <w:tcBorders>
              <w:bottom w:val="single" w:sz="4" w:space="0" w:color="auto"/>
            </w:tcBorders>
            <w:vAlign w:val="center"/>
          </w:tcPr>
          <w:p w14:paraId="01997D5C" w14:textId="77777777" w:rsidR="00971D48" w:rsidRPr="00965C3B" w:rsidRDefault="00971D48" w:rsidP="007176F8">
            <w:pPr>
              <w:spacing w:after="0"/>
              <w:jc w:val="center"/>
              <w:rPr>
                <w:rFonts w:ascii="Times New Roman" w:hAnsi="Times New Roman"/>
              </w:rPr>
            </w:pPr>
            <w:r w:rsidRPr="00965C3B">
              <w:rPr>
                <w:rFonts w:ascii="Times New Roman" w:hAnsi="Times New Roman"/>
                <w:iCs/>
              </w:rPr>
              <w:t>Всего, час.</w:t>
            </w:r>
          </w:p>
        </w:tc>
        <w:tc>
          <w:tcPr>
            <w:tcW w:w="993" w:type="dxa"/>
            <w:vMerge w:val="restart"/>
            <w:tcBorders>
              <w:bottom w:val="single" w:sz="4" w:space="0" w:color="auto"/>
            </w:tcBorders>
            <w:textDirection w:val="btLr"/>
            <w:vAlign w:val="center"/>
          </w:tcPr>
          <w:p w14:paraId="786ADC27" w14:textId="77777777" w:rsidR="00971D48" w:rsidRPr="00965C3B" w:rsidRDefault="00971D48" w:rsidP="007176F8">
            <w:pPr>
              <w:spacing w:after="0"/>
              <w:ind w:left="113" w:right="113"/>
              <w:jc w:val="center"/>
              <w:rPr>
                <w:rFonts w:ascii="Times New Roman" w:hAnsi="Times New Roman"/>
              </w:rPr>
            </w:pPr>
            <w:r w:rsidRPr="00965C3B">
              <w:rPr>
                <w:rFonts w:ascii="Times New Roman" w:hAnsi="Times New Roman"/>
                <w:iCs/>
              </w:rPr>
              <w:t>В т.ч. в форме практической. подготовки</w:t>
            </w:r>
          </w:p>
        </w:tc>
        <w:tc>
          <w:tcPr>
            <w:tcW w:w="8584" w:type="dxa"/>
            <w:gridSpan w:val="7"/>
            <w:tcBorders>
              <w:bottom w:val="single" w:sz="4" w:space="0" w:color="auto"/>
            </w:tcBorders>
          </w:tcPr>
          <w:p w14:paraId="368CCB0A" w14:textId="77777777" w:rsidR="00971D48" w:rsidRPr="00965C3B" w:rsidRDefault="00971D48" w:rsidP="007176F8">
            <w:pPr>
              <w:suppressAutoHyphens/>
              <w:spacing w:after="0"/>
              <w:jc w:val="center"/>
              <w:rPr>
                <w:rFonts w:ascii="Times New Roman" w:hAnsi="Times New Roman"/>
              </w:rPr>
            </w:pPr>
            <w:r w:rsidRPr="00965C3B">
              <w:rPr>
                <w:rFonts w:ascii="Times New Roman" w:hAnsi="Times New Roman"/>
              </w:rPr>
              <w:t>Объем профессионального модуля, ак. час.</w:t>
            </w:r>
          </w:p>
        </w:tc>
      </w:tr>
      <w:tr w:rsidR="00971D48" w:rsidRPr="00965C3B" w14:paraId="68035668" w14:textId="77777777" w:rsidTr="007176F8">
        <w:trPr>
          <w:trHeight w:val="58"/>
          <w:jc w:val="center"/>
        </w:trPr>
        <w:tc>
          <w:tcPr>
            <w:tcW w:w="2089" w:type="dxa"/>
            <w:vMerge/>
          </w:tcPr>
          <w:p w14:paraId="4D6B5AD1" w14:textId="77777777" w:rsidR="00971D48" w:rsidRPr="00965C3B" w:rsidRDefault="00971D48" w:rsidP="007176F8">
            <w:pPr>
              <w:spacing w:after="0"/>
              <w:rPr>
                <w:rFonts w:ascii="Times New Roman" w:hAnsi="Times New Roman"/>
                <w:i/>
              </w:rPr>
            </w:pPr>
          </w:p>
        </w:tc>
        <w:tc>
          <w:tcPr>
            <w:tcW w:w="2272" w:type="dxa"/>
            <w:vMerge/>
            <w:vAlign w:val="center"/>
          </w:tcPr>
          <w:p w14:paraId="2A87DEAA" w14:textId="77777777" w:rsidR="00971D48" w:rsidRPr="00965C3B" w:rsidRDefault="00971D48" w:rsidP="007176F8">
            <w:pPr>
              <w:spacing w:after="0"/>
              <w:rPr>
                <w:rFonts w:ascii="Times New Roman" w:hAnsi="Times New Roman"/>
                <w:i/>
              </w:rPr>
            </w:pPr>
          </w:p>
        </w:tc>
        <w:tc>
          <w:tcPr>
            <w:tcW w:w="850" w:type="dxa"/>
            <w:vMerge/>
            <w:vAlign w:val="center"/>
          </w:tcPr>
          <w:p w14:paraId="3975F853" w14:textId="77777777" w:rsidR="00971D48" w:rsidRPr="00965C3B" w:rsidRDefault="00971D48" w:rsidP="007176F8">
            <w:pPr>
              <w:spacing w:after="0"/>
              <w:rPr>
                <w:rFonts w:ascii="Times New Roman" w:hAnsi="Times New Roman"/>
                <w:i/>
                <w:iCs/>
              </w:rPr>
            </w:pPr>
          </w:p>
        </w:tc>
        <w:tc>
          <w:tcPr>
            <w:tcW w:w="993" w:type="dxa"/>
            <w:vMerge/>
            <w:shd w:val="clear" w:color="auto" w:fill="FFFF00"/>
          </w:tcPr>
          <w:p w14:paraId="7DC45673" w14:textId="77777777" w:rsidR="00971D48" w:rsidRPr="00965C3B" w:rsidRDefault="00971D48" w:rsidP="007176F8">
            <w:pPr>
              <w:suppressAutoHyphens/>
              <w:spacing w:after="0"/>
              <w:jc w:val="center"/>
              <w:rPr>
                <w:rFonts w:ascii="Times New Roman" w:hAnsi="Times New Roman"/>
              </w:rPr>
            </w:pPr>
          </w:p>
        </w:tc>
        <w:tc>
          <w:tcPr>
            <w:tcW w:w="5811" w:type="dxa"/>
            <w:gridSpan w:val="5"/>
          </w:tcPr>
          <w:p w14:paraId="703572DC" w14:textId="77777777" w:rsidR="00971D48" w:rsidRPr="00965C3B" w:rsidRDefault="00971D48" w:rsidP="007176F8">
            <w:pPr>
              <w:suppressAutoHyphens/>
              <w:spacing w:after="0"/>
              <w:jc w:val="center"/>
              <w:rPr>
                <w:rFonts w:ascii="Times New Roman" w:hAnsi="Times New Roman"/>
              </w:rPr>
            </w:pPr>
            <w:r w:rsidRPr="00965C3B">
              <w:rPr>
                <w:rFonts w:ascii="Times New Roman" w:hAnsi="Times New Roman"/>
              </w:rPr>
              <w:t>Обучение по МДК</w:t>
            </w:r>
          </w:p>
        </w:tc>
        <w:tc>
          <w:tcPr>
            <w:tcW w:w="2773" w:type="dxa"/>
            <w:gridSpan w:val="2"/>
            <w:vMerge w:val="restart"/>
            <w:vAlign w:val="center"/>
          </w:tcPr>
          <w:p w14:paraId="4D845024" w14:textId="77777777" w:rsidR="00971D48" w:rsidRPr="00965C3B" w:rsidRDefault="00971D48" w:rsidP="007176F8">
            <w:pPr>
              <w:suppressAutoHyphens/>
              <w:spacing w:after="0"/>
              <w:jc w:val="center"/>
              <w:rPr>
                <w:rFonts w:ascii="Times New Roman" w:hAnsi="Times New Roman"/>
              </w:rPr>
            </w:pPr>
            <w:r w:rsidRPr="00965C3B">
              <w:rPr>
                <w:rFonts w:ascii="Times New Roman" w:hAnsi="Times New Roman"/>
              </w:rPr>
              <w:t>Практики</w:t>
            </w:r>
          </w:p>
        </w:tc>
      </w:tr>
      <w:tr w:rsidR="00971D48" w:rsidRPr="00965C3B" w14:paraId="57CC44F6" w14:textId="77777777" w:rsidTr="007176F8">
        <w:trPr>
          <w:jc w:val="center"/>
        </w:trPr>
        <w:tc>
          <w:tcPr>
            <w:tcW w:w="2089" w:type="dxa"/>
            <w:vMerge/>
          </w:tcPr>
          <w:p w14:paraId="6316D21C" w14:textId="77777777" w:rsidR="00971D48" w:rsidRPr="00965C3B" w:rsidRDefault="00971D48" w:rsidP="007176F8">
            <w:pPr>
              <w:spacing w:after="0"/>
              <w:rPr>
                <w:rFonts w:ascii="Times New Roman" w:hAnsi="Times New Roman"/>
                <w:i/>
              </w:rPr>
            </w:pPr>
          </w:p>
        </w:tc>
        <w:tc>
          <w:tcPr>
            <w:tcW w:w="2272" w:type="dxa"/>
            <w:vMerge/>
            <w:vAlign w:val="center"/>
          </w:tcPr>
          <w:p w14:paraId="7D875F73" w14:textId="77777777" w:rsidR="00971D48" w:rsidRPr="00965C3B" w:rsidRDefault="00971D48" w:rsidP="007176F8">
            <w:pPr>
              <w:spacing w:after="0"/>
              <w:rPr>
                <w:rFonts w:ascii="Times New Roman" w:hAnsi="Times New Roman"/>
                <w:i/>
              </w:rPr>
            </w:pPr>
          </w:p>
        </w:tc>
        <w:tc>
          <w:tcPr>
            <w:tcW w:w="850" w:type="dxa"/>
            <w:vMerge/>
            <w:vAlign w:val="center"/>
          </w:tcPr>
          <w:p w14:paraId="4D65B277" w14:textId="77777777" w:rsidR="00971D48" w:rsidRPr="00965C3B" w:rsidRDefault="00971D48" w:rsidP="007176F8">
            <w:pPr>
              <w:spacing w:after="0"/>
              <w:rPr>
                <w:rFonts w:ascii="Times New Roman" w:hAnsi="Times New Roman"/>
                <w:i/>
                <w:iCs/>
              </w:rPr>
            </w:pPr>
          </w:p>
        </w:tc>
        <w:tc>
          <w:tcPr>
            <w:tcW w:w="993" w:type="dxa"/>
            <w:vMerge/>
            <w:shd w:val="clear" w:color="auto" w:fill="FFFF00"/>
          </w:tcPr>
          <w:p w14:paraId="517C6A74" w14:textId="77777777" w:rsidR="00971D48" w:rsidRPr="00965C3B" w:rsidRDefault="00971D48" w:rsidP="007176F8">
            <w:pPr>
              <w:suppressAutoHyphens/>
              <w:spacing w:after="0"/>
              <w:jc w:val="center"/>
              <w:rPr>
                <w:rFonts w:ascii="Times New Roman" w:hAnsi="Times New Roman"/>
              </w:rPr>
            </w:pPr>
          </w:p>
        </w:tc>
        <w:tc>
          <w:tcPr>
            <w:tcW w:w="631" w:type="dxa"/>
            <w:vMerge w:val="restart"/>
          </w:tcPr>
          <w:p w14:paraId="2D0CBB35" w14:textId="77777777" w:rsidR="00971D48" w:rsidRPr="00965C3B" w:rsidRDefault="00971D48" w:rsidP="007176F8">
            <w:pPr>
              <w:suppressAutoHyphens/>
              <w:spacing w:after="0"/>
              <w:jc w:val="center"/>
              <w:rPr>
                <w:rFonts w:ascii="Times New Roman" w:hAnsi="Times New Roman"/>
              </w:rPr>
            </w:pPr>
            <w:r w:rsidRPr="00965C3B">
              <w:rPr>
                <w:rFonts w:ascii="Times New Roman" w:hAnsi="Times New Roman"/>
              </w:rPr>
              <w:t>Всего</w:t>
            </w:r>
          </w:p>
          <w:p w14:paraId="5C76BCA4" w14:textId="77777777" w:rsidR="00971D48" w:rsidRPr="00965C3B" w:rsidRDefault="00971D48" w:rsidP="007176F8">
            <w:pPr>
              <w:suppressAutoHyphens/>
              <w:spacing w:after="0"/>
              <w:jc w:val="center"/>
              <w:rPr>
                <w:rFonts w:ascii="Times New Roman" w:hAnsi="Times New Roman"/>
              </w:rPr>
            </w:pPr>
          </w:p>
        </w:tc>
        <w:tc>
          <w:tcPr>
            <w:tcW w:w="5180" w:type="dxa"/>
            <w:gridSpan w:val="4"/>
          </w:tcPr>
          <w:p w14:paraId="522FB7FE" w14:textId="77777777" w:rsidR="00971D48" w:rsidRPr="00965C3B" w:rsidRDefault="00971D48" w:rsidP="007176F8">
            <w:pPr>
              <w:suppressAutoHyphens/>
              <w:spacing w:after="0"/>
              <w:jc w:val="center"/>
              <w:rPr>
                <w:rFonts w:ascii="Times New Roman" w:hAnsi="Times New Roman"/>
              </w:rPr>
            </w:pPr>
            <w:r w:rsidRPr="00965C3B">
              <w:rPr>
                <w:rFonts w:ascii="Times New Roman" w:hAnsi="Times New Roman"/>
              </w:rPr>
              <w:t>В том числе</w:t>
            </w:r>
          </w:p>
        </w:tc>
        <w:tc>
          <w:tcPr>
            <w:tcW w:w="2773" w:type="dxa"/>
            <w:gridSpan w:val="2"/>
            <w:vMerge/>
            <w:vAlign w:val="center"/>
          </w:tcPr>
          <w:p w14:paraId="0BB27201" w14:textId="77777777" w:rsidR="00971D48" w:rsidRPr="00965C3B" w:rsidRDefault="00971D48" w:rsidP="007176F8">
            <w:pPr>
              <w:suppressAutoHyphens/>
              <w:spacing w:after="0"/>
              <w:jc w:val="center"/>
              <w:rPr>
                <w:rFonts w:ascii="Times New Roman" w:hAnsi="Times New Roman"/>
                <w:i/>
              </w:rPr>
            </w:pPr>
          </w:p>
        </w:tc>
      </w:tr>
      <w:tr w:rsidR="00971D48" w:rsidRPr="00965C3B" w14:paraId="7E067BC6" w14:textId="77777777" w:rsidTr="007176F8">
        <w:trPr>
          <w:cantSplit/>
          <w:trHeight w:val="1415"/>
          <w:jc w:val="center"/>
        </w:trPr>
        <w:tc>
          <w:tcPr>
            <w:tcW w:w="2089" w:type="dxa"/>
            <w:vMerge/>
          </w:tcPr>
          <w:p w14:paraId="527E7ED6" w14:textId="77777777" w:rsidR="00971D48" w:rsidRPr="00965C3B" w:rsidRDefault="00971D48" w:rsidP="007176F8">
            <w:pPr>
              <w:spacing w:after="0"/>
              <w:rPr>
                <w:rFonts w:ascii="Times New Roman" w:hAnsi="Times New Roman"/>
                <w:i/>
              </w:rPr>
            </w:pPr>
          </w:p>
        </w:tc>
        <w:tc>
          <w:tcPr>
            <w:tcW w:w="2272" w:type="dxa"/>
            <w:vMerge/>
            <w:vAlign w:val="center"/>
          </w:tcPr>
          <w:p w14:paraId="59D4C00B" w14:textId="77777777" w:rsidR="00971D48" w:rsidRPr="00965C3B" w:rsidRDefault="00971D48" w:rsidP="007176F8">
            <w:pPr>
              <w:spacing w:after="0"/>
              <w:rPr>
                <w:rFonts w:ascii="Times New Roman" w:hAnsi="Times New Roman"/>
                <w:i/>
              </w:rPr>
            </w:pPr>
          </w:p>
        </w:tc>
        <w:tc>
          <w:tcPr>
            <w:tcW w:w="850" w:type="dxa"/>
            <w:vMerge/>
            <w:vAlign w:val="center"/>
          </w:tcPr>
          <w:p w14:paraId="51D839D7" w14:textId="77777777" w:rsidR="00971D48" w:rsidRPr="00965C3B" w:rsidRDefault="00971D48" w:rsidP="007176F8">
            <w:pPr>
              <w:spacing w:after="0"/>
              <w:rPr>
                <w:rFonts w:ascii="Times New Roman" w:hAnsi="Times New Roman"/>
                <w:i/>
              </w:rPr>
            </w:pPr>
          </w:p>
        </w:tc>
        <w:tc>
          <w:tcPr>
            <w:tcW w:w="993" w:type="dxa"/>
            <w:vMerge/>
            <w:shd w:val="clear" w:color="auto" w:fill="FFFF00"/>
          </w:tcPr>
          <w:p w14:paraId="6F2FD0C2" w14:textId="77777777" w:rsidR="00971D48" w:rsidRPr="00965C3B" w:rsidRDefault="00971D48" w:rsidP="007176F8">
            <w:pPr>
              <w:suppressAutoHyphens/>
              <w:spacing w:after="0"/>
              <w:jc w:val="center"/>
              <w:rPr>
                <w:rFonts w:ascii="Times New Roman" w:hAnsi="Times New Roman"/>
                <w:i/>
              </w:rPr>
            </w:pPr>
          </w:p>
        </w:tc>
        <w:tc>
          <w:tcPr>
            <w:tcW w:w="631" w:type="dxa"/>
            <w:vMerge/>
          </w:tcPr>
          <w:p w14:paraId="186892A6" w14:textId="77777777" w:rsidR="00971D48" w:rsidRPr="00965C3B" w:rsidRDefault="00971D48" w:rsidP="007176F8">
            <w:pPr>
              <w:suppressAutoHyphens/>
              <w:spacing w:after="0"/>
              <w:jc w:val="center"/>
              <w:rPr>
                <w:rFonts w:ascii="Times New Roman" w:hAnsi="Times New Roman"/>
                <w:i/>
              </w:rPr>
            </w:pPr>
          </w:p>
        </w:tc>
        <w:tc>
          <w:tcPr>
            <w:tcW w:w="1698" w:type="dxa"/>
            <w:vAlign w:val="center"/>
          </w:tcPr>
          <w:p w14:paraId="7ECE9AA1" w14:textId="77777777" w:rsidR="00971D48" w:rsidRPr="00965C3B" w:rsidRDefault="00971D48" w:rsidP="007176F8">
            <w:pPr>
              <w:suppressAutoHyphens/>
              <w:spacing w:after="0"/>
              <w:ind w:left="-57" w:right="-57"/>
              <w:jc w:val="center"/>
              <w:rPr>
                <w:rFonts w:ascii="Times New Roman" w:hAnsi="Times New Roman"/>
                <w:color w:val="000000"/>
              </w:rPr>
            </w:pPr>
            <w:r w:rsidRPr="00965C3B">
              <w:rPr>
                <w:rFonts w:ascii="Times New Roman" w:hAnsi="Times New Roman"/>
                <w:color w:val="000000"/>
              </w:rPr>
              <w:t>Лабораторных. и практических занятий</w:t>
            </w:r>
          </w:p>
          <w:p w14:paraId="570F18C2" w14:textId="77777777" w:rsidR="00971D48" w:rsidRPr="00965C3B" w:rsidRDefault="00971D48" w:rsidP="007176F8">
            <w:pPr>
              <w:suppressAutoHyphens/>
              <w:spacing w:after="0"/>
              <w:ind w:left="-57" w:right="-57"/>
              <w:jc w:val="center"/>
              <w:rPr>
                <w:rFonts w:ascii="Times New Roman" w:hAnsi="Times New Roman"/>
                <w:color w:val="000000"/>
              </w:rPr>
            </w:pPr>
          </w:p>
          <w:p w14:paraId="7935B77E" w14:textId="77777777" w:rsidR="00971D48" w:rsidRPr="00965C3B" w:rsidRDefault="00971D48" w:rsidP="007176F8">
            <w:pPr>
              <w:suppressAutoHyphens/>
              <w:spacing w:after="0"/>
              <w:ind w:left="-57" w:right="-57"/>
              <w:jc w:val="center"/>
              <w:rPr>
                <w:rFonts w:ascii="Times New Roman" w:hAnsi="Times New Roman"/>
                <w:i/>
              </w:rPr>
            </w:pPr>
          </w:p>
        </w:tc>
        <w:tc>
          <w:tcPr>
            <w:tcW w:w="1216" w:type="dxa"/>
            <w:vAlign w:val="center"/>
          </w:tcPr>
          <w:p w14:paraId="1CCD67FE" w14:textId="77777777" w:rsidR="00971D48" w:rsidRPr="00965C3B" w:rsidRDefault="00971D48" w:rsidP="007176F8">
            <w:pPr>
              <w:suppressAutoHyphens/>
              <w:spacing w:after="0"/>
              <w:ind w:left="-57" w:right="-57"/>
              <w:jc w:val="center"/>
              <w:rPr>
                <w:rFonts w:ascii="Times New Roman" w:hAnsi="Times New Roman"/>
                <w:color w:val="000000"/>
              </w:rPr>
            </w:pPr>
            <w:r w:rsidRPr="00965C3B">
              <w:rPr>
                <w:rFonts w:ascii="Times New Roman" w:hAnsi="Times New Roman"/>
              </w:rPr>
              <w:t>Курсовых работ (проектов)</w:t>
            </w:r>
          </w:p>
          <w:p w14:paraId="0F1B41A2" w14:textId="77777777" w:rsidR="00971D48" w:rsidRPr="00965C3B" w:rsidRDefault="00971D48" w:rsidP="007176F8">
            <w:pPr>
              <w:suppressAutoHyphens/>
              <w:spacing w:after="0"/>
              <w:jc w:val="center"/>
              <w:rPr>
                <w:rFonts w:ascii="Times New Roman" w:hAnsi="Times New Roman"/>
                <w:iCs/>
              </w:rPr>
            </w:pPr>
          </w:p>
        </w:tc>
        <w:tc>
          <w:tcPr>
            <w:tcW w:w="1782" w:type="dxa"/>
            <w:vAlign w:val="center"/>
          </w:tcPr>
          <w:p w14:paraId="23B1ACD5" w14:textId="77777777" w:rsidR="00971D48" w:rsidRPr="00965C3B" w:rsidRDefault="00971D48" w:rsidP="00971D48">
            <w:pPr>
              <w:suppressAutoHyphens/>
              <w:spacing w:after="0"/>
              <w:ind w:left="-57" w:right="-57"/>
              <w:jc w:val="center"/>
              <w:rPr>
                <w:rFonts w:ascii="Times New Roman" w:hAnsi="Times New Roman"/>
                <w:color w:val="000000"/>
              </w:rPr>
            </w:pPr>
            <w:r w:rsidRPr="00965C3B">
              <w:rPr>
                <w:rFonts w:ascii="Times New Roman" w:hAnsi="Times New Roman"/>
              </w:rPr>
              <w:t>Самостоятельная работа</w:t>
            </w:r>
          </w:p>
        </w:tc>
        <w:tc>
          <w:tcPr>
            <w:tcW w:w="484" w:type="dxa"/>
            <w:textDirection w:val="btLr"/>
            <w:vAlign w:val="center"/>
          </w:tcPr>
          <w:p w14:paraId="72403E11" w14:textId="77777777" w:rsidR="00971D48" w:rsidRPr="00965C3B" w:rsidRDefault="00971D48" w:rsidP="007176F8">
            <w:pPr>
              <w:suppressAutoHyphens/>
              <w:spacing w:after="0"/>
              <w:ind w:left="-57" w:right="-57"/>
              <w:jc w:val="center"/>
              <w:rPr>
                <w:rFonts w:ascii="Times New Roman" w:hAnsi="Times New Roman"/>
              </w:rPr>
            </w:pPr>
            <w:r w:rsidRPr="00965C3B">
              <w:rPr>
                <w:rFonts w:ascii="Times New Roman" w:hAnsi="Times New Roman"/>
              </w:rPr>
              <w:t>Промежуточная аттестация</w:t>
            </w:r>
          </w:p>
        </w:tc>
        <w:tc>
          <w:tcPr>
            <w:tcW w:w="932" w:type="dxa"/>
            <w:vAlign w:val="center"/>
          </w:tcPr>
          <w:p w14:paraId="259A1873" w14:textId="77777777" w:rsidR="00971D48" w:rsidRPr="00965C3B" w:rsidRDefault="00971D48" w:rsidP="007176F8">
            <w:pPr>
              <w:suppressAutoHyphens/>
              <w:spacing w:after="0"/>
              <w:ind w:left="-57" w:right="-57"/>
              <w:jc w:val="center"/>
              <w:rPr>
                <w:rFonts w:ascii="Times New Roman" w:hAnsi="Times New Roman"/>
              </w:rPr>
            </w:pPr>
            <w:r w:rsidRPr="00965C3B">
              <w:rPr>
                <w:rFonts w:ascii="Times New Roman" w:hAnsi="Times New Roman"/>
              </w:rPr>
              <w:t>Учебная</w:t>
            </w:r>
          </w:p>
          <w:p w14:paraId="23A8BA70" w14:textId="77777777" w:rsidR="00971D48" w:rsidRPr="00965C3B" w:rsidRDefault="00971D48" w:rsidP="007176F8">
            <w:pPr>
              <w:suppressAutoHyphens/>
              <w:spacing w:after="0"/>
              <w:ind w:left="-57" w:right="-57"/>
              <w:jc w:val="center"/>
              <w:rPr>
                <w:rFonts w:ascii="Times New Roman" w:hAnsi="Times New Roman"/>
                <w:i/>
              </w:rPr>
            </w:pPr>
          </w:p>
        </w:tc>
        <w:tc>
          <w:tcPr>
            <w:tcW w:w="1841" w:type="dxa"/>
            <w:vAlign w:val="center"/>
          </w:tcPr>
          <w:p w14:paraId="1B05192E" w14:textId="77777777" w:rsidR="00971D48" w:rsidRPr="00965C3B" w:rsidRDefault="00971D48" w:rsidP="007176F8">
            <w:pPr>
              <w:suppressAutoHyphens/>
              <w:spacing w:after="0"/>
              <w:ind w:left="-57" w:right="-57"/>
              <w:jc w:val="center"/>
              <w:rPr>
                <w:rFonts w:ascii="Times New Roman" w:hAnsi="Times New Roman"/>
              </w:rPr>
            </w:pPr>
            <w:r w:rsidRPr="00965C3B">
              <w:rPr>
                <w:rFonts w:ascii="Times New Roman" w:hAnsi="Times New Roman"/>
              </w:rPr>
              <w:t>Производственная</w:t>
            </w:r>
          </w:p>
          <w:p w14:paraId="2DA3BFEC" w14:textId="77777777" w:rsidR="00971D48" w:rsidRPr="00965C3B" w:rsidRDefault="00971D48" w:rsidP="007176F8">
            <w:pPr>
              <w:suppressAutoHyphens/>
              <w:spacing w:after="0"/>
              <w:ind w:left="-57" w:right="-57"/>
              <w:jc w:val="center"/>
              <w:rPr>
                <w:rFonts w:ascii="Times New Roman" w:hAnsi="Times New Roman"/>
                <w:i/>
              </w:rPr>
            </w:pPr>
          </w:p>
        </w:tc>
      </w:tr>
      <w:tr w:rsidR="00971D48" w:rsidRPr="00965C3B" w14:paraId="561E04C4" w14:textId="77777777" w:rsidTr="007176F8">
        <w:trPr>
          <w:trHeight w:val="77"/>
          <w:jc w:val="center"/>
        </w:trPr>
        <w:tc>
          <w:tcPr>
            <w:tcW w:w="2089" w:type="dxa"/>
            <w:vAlign w:val="center"/>
          </w:tcPr>
          <w:p w14:paraId="59C7603A"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1</w:t>
            </w:r>
          </w:p>
        </w:tc>
        <w:tc>
          <w:tcPr>
            <w:tcW w:w="2272" w:type="dxa"/>
            <w:vAlign w:val="center"/>
          </w:tcPr>
          <w:p w14:paraId="50C3704E"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c>
          <w:tcPr>
            <w:tcW w:w="850" w:type="dxa"/>
            <w:vAlign w:val="center"/>
          </w:tcPr>
          <w:p w14:paraId="74B83501"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3</w:t>
            </w:r>
          </w:p>
        </w:tc>
        <w:tc>
          <w:tcPr>
            <w:tcW w:w="993" w:type="dxa"/>
            <w:vAlign w:val="center"/>
          </w:tcPr>
          <w:p w14:paraId="59D64AF1"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4</w:t>
            </w:r>
          </w:p>
        </w:tc>
        <w:tc>
          <w:tcPr>
            <w:tcW w:w="631" w:type="dxa"/>
            <w:vAlign w:val="center"/>
          </w:tcPr>
          <w:p w14:paraId="0D05E8D4"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5</w:t>
            </w:r>
          </w:p>
        </w:tc>
        <w:tc>
          <w:tcPr>
            <w:tcW w:w="1698" w:type="dxa"/>
            <w:vAlign w:val="center"/>
          </w:tcPr>
          <w:p w14:paraId="36C1C85C"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6</w:t>
            </w:r>
          </w:p>
        </w:tc>
        <w:tc>
          <w:tcPr>
            <w:tcW w:w="1216" w:type="dxa"/>
            <w:vAlign w:val="center"/>
          </w:tcPr>
          <w:p w14:paraId="433045DE"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7</w:t>
            </w:r>
          </w:p>
        </w:tc>
        <w:tc>
          <w:tcPr>
            <w:tcW w:w="1782" w:type="dxa"/>
            <w:vAlign w:val="center"/>
          </w:tcPr>
          <w:p w14:paraId="2DF52453"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8</w:t>
            </w:r>
          </w:p>
        </w:tc>
        <w:tc>
          <w:tcPr>
            <w:tcW w:w="484" w:type="dxa"/>
            <w:vAlign w:val="center"/>
          </w:tcPr>
          <w:p w14:paraId="307F535A"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9</w:t>
            </w:r>
          </w:p>
        </w:tc>
        <w:tc>
          <w:tcPr>
            <w:tcW w:w="932" w:type="dxa"/>
            <w:vAlign w:val="center"/>
          </w:tcPr>
          <w:p w14:paraId="1FAD7D50"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10</w:t>
            </w:r>
          </w:p>
        </w:tc>
        <w:tc>
          <w:tcPr>
            <w:tcW w:w="1841" w:type="dxa"/>
            <w:vAlign w:val="center"/>
          </w:tcPr>
          <w:p w14:paraId="5DAD22D4"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11</w:t>
            </w:r>
          </w:p>
        </w:tc>
      </w:tr>
      <w:tr w:rsidR="00971D48" w:rsidRPr="00965C3B" w14:paraId="300CB279" w14:textId="77777777" w:rsidTr="007176F8">
        <w:trPr>
          <w:jc w:val="center"/>
        </w:trPr>
        <w:tc>
          <w:tcPr>
            <w:tcW w:w="2089" w:type="dxa"/>
          </w:tcPr>
          <w:p w14:paraId="58A9C6AB"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ПК4.1 - ПК 4.5, </w:t>
            </w:r>
          </w:p>
          <w:p w14:paraId="04376471" w14:textId="77777777" w:rsidR="00971D48" w:rsidRDefault="00971D48" w:rsidP="007176F8">
            <w:pPr>
              <w:spacing w:after="0"/>
              <w:jc w:val="both"/>
              <w:rPr>
                <w:rFonts w:ascii="Times New Roman" w:hAnsi="Times New Roman"/>
              </w:rPr>
            </w:pPr>
            <w:r w:rsidRPr="00965C3B">
              <w:rPr>
                <w:rFonts w:ascii="Times New Roman" w:hAnsi="Times New Roman"/>
              </w:rPr>
              <w:t>ОК 01-</w:t>
            </w:r>
            <w:r>
              <w:rPr>
                <w:rFonts w:ascii="Times New Roman" w:hAnsi="Times New Roman"/>
              </w:rPr>
              <w:t xml:space="preserve">ОК </w:t>
            </w:r>
            <w:r w:rsidRPr="00965C3B">
              <w:rPr>
                <w:rFonts w:ascii="Times New Roman" w:hAnsi="Times New Roman"/>
              </w:rPr>
              <w:t xml:space="preserve">05, </w:t>
            </w:r>
          </w:p>
          <w:p w14:paraId="5C15001E" w14:textId="77777777" w:rsidR="00971D48" w:rsidRPr="00965C3B" w:rsidRDefault="00971D48" w:rsidP="007176F8">
            <w:pPr>
              <w:spacing w:after="0"/>
              <w:jc w:val="both"/>
              <w:rPr>
                <w:rFonts w:ascii="Times New Roman" w:hAnsi="Times New Roman"/>
              </w:rPr>
            </w:pPr>
            <w:r>
              <w:rPr>
                <w:rFonts w:ascii="Times New Roman" w:hAnsi="Times New Roman"/>
              </w:rPr>
              <w:t xml:space="preserve">ОК </w:t>
            </w:r>
            <w:r w:rsidRPr="00965C3B">
              <w:rPr>
                <w:rFonts w:ascii="Times New Roman" w:hAnsi="Times New Roman"/>
              </w:rPr>
              <w:t>07-</w:t>
            </w:r>
            <w:r>
              <w:rPr>
                <w:rFonts w:ascii="Times New Roman" w:hAnsi="Times New Roman"/>
              </w:rPr>
              <w:t xml:space="preserve">ОК </w:t>
            </w:r>
            <w:r w:rsidRPr="00965C3B">
              <w:rPr>
                <w:rFonts w:ascii="Times New Roman" w:hAnsi="Times New Roman"/>
              </w:rPr>
              <w:t>09</w:t>
            </w:r>
          </w:p>
        </w:tc>
        <w:tc>
          <w:tcPr>
            <w:tcW w:w="2272" w:type="dxa"/>
          </w:tcPr>
          <w:p w14:paraId="2CB25A2A" w14:textId="77777777" w:rsidR="00971D48" w:rsidRPr="00965C3B" w:rsidRDefault="00971D48" w:rsidP="00971D48">
            <w:pPr>
              <w:spacing w:after="0"/>
              <w:jc w:val="both"/>
              <w:rPr>
                <w:rFonts w:ascii="Times New Roman" w:hAnsi="Times New Roman"/>
              </w:rPr>
            </w:pPr>
            <w:r w:rsidRPr="00965C3B">
              <w:rPr>
                <w:rFonts w:ascii="Times New Roman" w:hAnsi="Times New Roman"/>
              </w:rPr>
              <w:t>Раздел 1</w:t>
            </w:r>
            <w:r w:rsidRPr="00965C3B">
              <w:rPr>
                <w:rFonts w:ascii="Times New Roman" w:hAnsi="Times New Roman"/>
                <w:b/>
              </w:rPr>
              <w:t xml:space="preserve"> </w:t>
            </w:r>
            <w:r w:rsidRPr="00965C3B">
              <w:rPr>
                <w:rFonts w:ascii="Times New Roman" w:hAnsi="Times New Roman"/>
              </w:rPr>
              <w:t>Обеспечение работы основного и вспомогательного оборудования для добычи углеводородного сырья</w:t>
            </w:r>
          </w:p>
        </w:tc>
        <w:tc>
          <w:tcPr>
            <w:tcW w:w="850" w:type="dxa"/>
          </w:tcPr>
          <w:p w14:paraId="5139B9E0" w14:textId="77777777" w:rsidR="00971D48" w:rsidRPr="00965C3B" w:rsidRDefault="00971D48" w:rsidP="007176F8">
            <w:pPr>
              <w:spacing w:after="0"/>
              <w:jc w:val="center"/>
              <w:rPr>
                <w:rFonts w:ascii="Times New Roman" w:hAnsi="Times New Roman"/>
                <w:b/>
                <w:bCs/>
              </w:rPr>
            </w:pPr>
            <w:r>
              <w:rPr>
                <w:rFonts w:ascii="Times New Roman" w:hAnsi="Times New Roman"/>
                <w:b/>
                <w:bCs/>
              </w:rPr>
              <w:t>234</w:t>
            </w:r>
          </w:p>
        </w:tc>
        <w:tc>
          <w:tcPr>
            <w:tcW w:w="993" w:type="dxa"/>
          </w:tcPr>
          <w:p w14:paraId="2E9C9E31" w14:textId="77777777" w:rsidR="00971D48" w:rsidRPr="00965C3B" w:rsidRDefault="00971D48" w:rsidP="007176F8">
            <w:pPr>
              <w:spacing w:after="0"/>
              <w:jc w:val="center"/>
              <w:rPr>
                <w:rFonts w:ascii="Times New Roman" w:hAnsi="Times New Roman"/>
              </w:rPr>
            </w:pPr>
            <w:r>
              <w:rPr>
                <w:rFonts w:ascii="Times New Roman" w:hAnsi="Times New Roman"/>
              </w:rPr>
              <w:t>184</w:t>
            </w:r>
          </w:p>
        </w:tc>
        <w:tc>
          <w:tcPr>
            <w:tcW w:w="631" w:type="dxa"/>
          </w:tcPr>
          <w:p w14:paraId="496D9325" w14:textId="77777777" w:rsidR="00971D48" w:rsidRPr="00965C3B" w:rsidRDefault="00971D48" w:rsidP="007176F8">
            <w:pPr>
              <w:spacing w:after="0"/>
              <w:jc w:val="center"/>
              <w:rPr>
                <w:rFonts w:ascii="Times New Roman" w:hAnsi="Times New Roman"/>
                <w:b/>
                <w:bCs/>
              </w:rPr>
            </w:pPr>
            <w:r w:rsidRPr="00965C3B">
              <w:rPr>
                <w:rFonts w:ascii="Times New Roman" w:hAnsi="Times New Roman"/>
                <w:b/>
                <w:bCs/>
              </w:rPr>
              <w:t>234</w:t>
            </w:r>
          </w:p>
        </w:tc>
        <w:tc>
          <w:tcPr>
            <w:tcW w:w="1698" w:type="dxa"/>
          </w:tcPr>
          <w:p w14:paraId="0BB2C803" w14:textId="77777777" w:rsidR="00971D48" w:rsidRPr="00965C3B" w:rsidRDefault="00971D48" w:rsidP="007176F8">
            <w:pPr>
              <w:spacing w:after="0"/>
              <w:jc w:val="center"/>
              <w:rPr>
                <w:rFonts w:ascii="Times New Roman" w:hAnsi="Times New Roman"/>
                <w:bCs/>
              </w:rPr>
            </w:pPr>
            <w:r w:rsidRPr="00965C3B">
              <w:rPr>
                <w:rFonts w:ascii="Times New Roman" w:hAnsi="Times New Roman"/>
                <w:bCs/>
              </w:rPr>
              <w:t>184</w:t>
            </w:r>
          </w:p>
        </w:tc>
        <w:tc>
          <w:tcPr>
            <w:tcW w:w="1216" w:type="dxa"/>
          </w:tcPr>
          <w:p w14:paraId="64AFDF33" w14:textId="77777777" w:rsidR="00971D48" w:rsidRPr="00965C3B" w:rsidRDefault="00971D48" w:rsidP="007176F8">
            <w:pPr>
              <w:spacing w:after="0"/>
              <w:jc w:val="center"/>
              <w:rPr>
                <w:rFonts w:ascii="Times New Roman" w:hAnsi="Times New Roman"/>
              </w:rPr>
            </w:pPr>
          </w:p>
        </w:tc>
        <w:tc>
          <w:tcPr>
            <w:tcW w:w="1782" w:type="dxa"/>
          </w:tcPr>
          <w:p w14:paraId="4A1285A3" w14:textId="77777777" w:rsidR="00971D48" w:rsidRPr="00965C3B" w:rsidRDefault="00971D48" w:rsidP="007176F8">
            <w:pPr>
              <w:spacing w:after="0"/>
              <w:jc w:val="center"/>
              <w:rPr>
                <w:rFonts w:ascii="Times New Roman" w:hAnsi="Times New Roman"/>
              </w:rPr>
            </w:pPr>
          </w:p>
        </w:tc>
        <w:tc>
          <w:tcPr>
            <w:tcW w:w="484" w:type="dxa"/>
          </w:tcPr>
          <w:p w14:paraId="439D9D73" w14:textId="77777777" w:rsidR="00971D48" w:rsidRPr="00965C3B" w:rsidRDefault="00971D48" w:rsidP="007176F8">
            <w:pPr>
              <w:spacing w:after="0"/>
              <w:jc w:val="center"/>
              <w:rPr>
                <w:rFonts w:ascii="Times New Roman" w:hAnsi="Times New Roman"/>
              </w:rPr>
            </w:pPr>
            <w:r w:rsidRPr="00965C3B">
              <w:rPr>
                <w:rFonts w:ascii="Times New Roman" w:hAnsi="Times New Roman"/>
              </w:rPr>
              <w:t>Х</w:t>
            </w:r>
          </w:p>
        </w:tc>
        <w:tc>
          <w:tcPr>
            <w:tcW w:w="932" w:type="dxa"/>
          </w:tcPr>
          <w:p w14:paraId="10AE1973" w14:textId="77777777" w:rsidR="00971D48" w:rsidRPr="00965C3B" w:rsidRDefault="00971D48" w:rsidP="007176F8">
            <w:pPr>
              <w:spacing w:after="0"/>
              <w:jc w:val="center"/>
              <w:rPr>
                <w:rFonts w:ascii="Times New Roman" w:hAnsi="Times New Roman"/>
                <w:b/>
                <w:bCs/>
              </w:rPr>
            </w:pPr>
          </w:p>
        </w:tc>
        <w:tc>
          <w:tcPr>
            <w:tcW w:w="1841" w:type="dxa"/>
          </w:tcPr>
          <w:p w14:paraId="02130DFF" w14:textId="77777777" w:rsidR="00971D48" w:rsidRPr="00965C3B" w:rsidRDefault="00971D48" w:rsidP="007176F8">
            <w:pPr>
              <w:spacing w:after="0"/>
              <w:jc w:val="center"/>
              <w:rPr>
                <w:rFonts w:ascii="Times New Roman" w:hAnsi="Times New Roman"/>
                <w:b/>
                <w:bCs/>
              </w:rPr>
            </w:pPr>
          </w:p>
        </w:tc>
      </w:tr>
      <w:tr w:rsidR="00971D48" w:rsidRPr="00965C3B" w14:paraId="6315D3EE" w14:textId="77777777" w:rsidTr="007176F8">
        <w:trPr>
          <w:jc w:val="center"/>
        </w:trPr>
        <w:tc>
          <w:tcPr>
            <w:tcW w:w="2089" w:type="dxa"/>
          </w:tcPr>
          <w:p w14:paraId="7227A6B2" w14:textId="77777777" w:rsidR="00971D48" w:rsidRPr="00965C3B" w:rsidRDefault="00971D48" w:rsidP="007176F8">
            <w:pPr>
              <w:spacing w:after="0"/>
              <w:rPr>
                <w:rFonts w:ascii="Times New Roman" w:hAnsi="Times New Roman"/>
                <w:i/>
              </w:rPr>
            </w:pPr>
          </w:p>
        </w:tc>
        <w:tc>
          <w:tcPr>
            <w:tcW w:w="2272" w:type="dxa"/>
          </w:tcPr>
          <w:p w14:paraId="7632EA3B" w14:textId="77777777" w:rsidR="00971D48" w:rsidRPr="00965C3B" w:rsidRDefault="00971D48" w:rsidP="00971D48">
            <w:pPr>
              <w:suppressAutoHyphens/>
              <w:spacing w:after="0"/>
              <w:jc w:val="both"/>
              <w:rPr>
                <w:rFonts w:ascii="Times New Roman" w:hAnsi="Times New Roman"/>
              </w:rPr>
            </w:pPr>
            <w:r>
              <w:rPr>
                <w:rFonts w:ascii="Times New Roman" w:hAnsi="Times New Roman"/>
              </w:rPr>
              <w:t>Учебная практика</w:t>
            </w:r>
          </w:p>
        </w:tc>
        <w:tc>
          <w:tcPr>
            <w:tcW w:w="850" w:type="dxa"/>
          </w:tcPr>
          <w:p w14:paraId="1A50C51C" w14:textId="77777777" w:rsidR="00971D48" w:rsidRPr="00965C3B" w:rsidRDefault="00971D48" w:rsidP="007176F8">
            <w:pPr>
              <w:suppressAutoHyphens/>
              <w:spacing w:after="0"/>
              <w:jc w:val="center"/>
              <w:rPr>
                <w:rFonts w:ascii="Times New Roman" w:hAnsi="Times New Roman"/>
                <w:b/>
                <w:bCs/>
              </w:rPr>
            </w:pPr>
            <w:r>
              <w:rPr>
                <w:rFonts w:ascii="Times New Roman" w:hAnsi="Times New Roman"/>
                <w:b/>
                <w:bCs/>
              </w:rPr>
              <w:t>72</w:t>
            </w:r>
          </w:p>
        </w:tc>
        <w:tc>
          <w:tcPr>
            <w:tcW w:w="993" w:type="dxa"/>
            <w:shd w:val="clear" w:color="auto" w:fill="FFFFFF"/>
          </w:tcPr>
          <w:p w14:paraId="27A67766" w14:textId="77777777" w:rsidR="00971D48" w:rsidRPr="00711773" w:rsidRDefault="00971D48" w:rsidP="007176F8">
            <w:pPr>
              <w:spacing w:after="0"/>
              <w:jc w:val="center"/>
              <w:rPr>
                <w:rFonts w:ascii="Times New Roman" w:hAnsi="Times New Roman"/>
                <w:b/>
              </w:rPr>
            </w:pPr>
            <w:r w:rsidRPr="00711773">
              <w:rPr>
                <w:rFonts w:ascii="Times New Roman" w:hAnsi="Times New Roman"/>
                <w:b/>
              </w:rPr>
              <w:t>72</w:t>
            </w:r>
          </w:p>
        </w:tc>
        <w:tc>
          <w:tcPr>
            <w:tcW w:w="631" w:type="dxa"/>
            <w:shd w:val="clear" w:color="auto" w:fill="C0C0C0"/>
          </w:tcPr>
          <w:p w14:paraId="383F4EAF" w14:textId="77777777" w:rsidR="00971D48" w:rsidRPr="00965C3B" w:rsidRDefault="00971D48" w:rsidP="007176F8">
            <w:pPr>
              <w:spacing w:after="0"/>
              <w:jc w:val="center"/>
              <w:rPr>
                <w:rFonts w:ascii="Times New Roman" w:hAnsi="Times New Roman"/>
              </w:rPr>
            </w:pPr>
          </w:p>
        </w:tc>
        <w:tc>
          <w:tcPr>
            <w:tcW w:w="1698" w:type="dxa"/>
            <w:shd w:val="clear" w:color="auto" w:fill="C0C0C0"/>
          </w:tcPr>
          <w:p w14:paraId="6FBA661D" w14:textId="77777777" w:rsidR="00971D48" w:rsidRPr="00965C3B" w:rsidRDefault="00971D48" w:rsidP="007176F8">
            <w:pPr>
              <w:spacing w:after="0"/>
              <w:jc w:val="center"/>
              <w:rPr>
                <w:rFonts w:ascii="Times New Roman" w:hAnsi="Times New Roman"/>
              </w:rPr>
            </w:pPr>
          </w:p>
        </w:tc>
        <w:tc>
          <w:tcPr>
            <w:tcW w:w="3482" w:type="dxa"/>
            <w:gridSpan w:val="3"/>
            <w:shd w:val="clear" w:color="auto" w:fill="C0C0C0"/>
          </w:tcPr>
          <w:p w14:paraId="5CEC5EDE" w14:textId="77777777" w:rsidR="00971D48" w:rsidRPr="00965C3B" w:rsidRDefault="00971D48" w:rsidP="007176F8">
            <w:pPr>
              <w:spacing w:after="0"/>
              <w:jc w:val="center"/>
              <w:rPr>
                <w:rFonts w:ascii="Times New Roman" w:hAnsi="Times New Roman"/>
              </w:rPr>
            </w:pPr>
          </w:p>
        </w:tc>
        <w:tc>
          <w:tcPr>
            <w:tcW w:w="932" w:type="dxa"/>
            <w:shd w:val="clear" w:color="auto" w:fill="FFFFFF"/>
          </w:tcPr>
          <w:p w14:paraId="7300600F" w14:textId="77777777" w:rsidR="00971D48" w:rsidRPr="00965C3B" w:rsidRDefault="00971D48" w:rsidP="007176F8">
            <w:pPr>
              <w:spacing w:after="0"/>
              <w:jc w:val="center"/>
              <w:rPr>
                <w:rFonts w:ascii="Times New Roman" w:hAnsi="Times New Roman"/>
              </w:rPr>
            </w:pPr>
            <w:r>
              <w:rPr>
                <w:rFonts w:ascii="Times New Roman" w:hAnsi="Times New Roman"/>
              </w:rPr>
              <w:t>72</w:t>
            </w:r>
          </w:p>
        </w:tc>
        <w:tc>
          <w:tcPr>
            <w:tcW w:w="1841" w:type="dxa"/>
          </w:tcPr>
          <w:p w14:paraId="7072117D" w14:textId="77777777" w:rsidR="00971D48" w:rsidRPr="00965C3B" w:rsidRDefault="00971D48" w:rsidP="007176F8">
            <w:pPr>
              <w:suppressAutoHyphens/>
              <w:spacing w:after="0"/>
              <w:jc w:val="center"/>
              <w:rPr>
                <w:rFonts w:ascii="Times New Roman" w:hAnsi="Times New Roman"/>
              </w:rPr>
            </w:pPr>
          </w:p>
        </w:tc>
      </w:tr>
      <w:tr w:rsidR="00971D48" w:rsidRPr="00965C3B" w14:paraId="6AD193EB" w14:textId="77777777" w:rsidTr="007176F8">
        <w:trPr>
          <w:jc w:val="center"/>
        </w:trPr>
        <w:tc>
          <w:tcPr>
            <w:tcW w:w="2089" w:type="dxa"/>
          </w:tcPr>
          <w:p w14:paraId="5770447A" w14:textId="77777777" w:rsidR="00971D48" w:rsidRPr="00965C3B" w:rsidRDefault="00971D48" w:rsidP="007176F8">
            <w:pPr>
              <w:spacing w:after="0"/>
              <w:rPr>
                <w:rFonts w:ascii="Times New Roman" w:hAnsi="Times New Roman"/>
                <w:i/>
              </w:rPr>
            </w:pPr>
          </w:p>
        </w:tc>
        <w:tc>
          <w:tcPr>
            <w:tcW w:w="2272" w:type="dxa"/>
          </w:tcPr>
          <w:p w14:paraId="08FFCF32" w14:textId="77777777" w:rsidR="00971D48" w:rsidRPr="00965C3B" w:rsidRDefault="00971D48" w:rsidP="00971D48">
            <w:pPr>
              <w:suppressAutoHyphens/>
              <w:spacing w:after="0"/>
              <w:jc w:val="both"/>
              <w:rPr>
                <w:rFonts w:ascii="Times New Roman" w:hAnsi="Times New Roman"/>
              </w:rPr>
            </w:pPr>
            <w:r>
              <w:rPr>
                <w:rFonts w:ascii="Times New Roman" w:hAnsi="Times New Roman"/>
              </w:rPr>
              <w:t xml:space="preserve">Производственная практика </w:t>
            </w:r>
          </w:p>
        </w:tc>
        <w:tc>
          <w:tcPr>
            <w:tcW w:w="850" w:type="dxa"/>
          </w:tcPr>
          <w:p w14:paraId="58BC6098" w14:textId="77777777" w:rsidR="00971D48" w:rsidRPr="00965C3B" w:rsidRDefault="00971D48" w:rsidP="007176F8">
            <w:pPr>
              <w:suppressAutoHyphens/>
              <w:spacing w:after="0"/>
              <w:jc w:val="center"/>
              <w:rPr>
                <w:rFonts w:ascii="Times New Roman" w:hAnsi="Times New Roman"/>
                <w:b/>
                <w:bCs/>
              </w:rPr>
            </w:pPr>
            <w:r>
              <w:rPr>
                <w:rFonts w:ascii="Times New Roman" w:hAnsi="Times New Roman"/>
                <w:b/>
                <w:bCs/>
              </w:rPr>
              <w:t>72</w:t>
            </w:r>
          </w:p>
        </w:tc>
        <w:tc>
          <w:tcPr>
            <w:tcW w:w="993" w:type="dxa"/>
            <w:shd w:val="clear" w:color="auto" w:fill="FFFFFF"/>
          </w:tcPr>
          <w:p w14:paraId="4DD2803C" w14:textId="77777777" w:rsidR="00971D48" w:rsidRPr="00711773" w:rsidRDefault="00971D48" w:rsidP="007176F8">
            <w:pPr>
              <w:spacing w:after="0"/>
              <w:jc w:val="center"/>
              <w:rPr>
                <w:rFonts w:ascii="Times New Roman" w:hAnsi="Times New Roman"/>
                <w:b/>
              </w:rPr>
            </w:pPr>
            <w:r w:rsidRPr="00711773">
              <w:rPr>
                <w:rFonts w:ascii="Times New Roman" w:hAnsi="Times New Roman"/>
                <w:b/>
              </w:rPr>
              <w:t>72</w:t>
            </w:r>
          </w:p>
        </w:tc>
        <w:tc>
          <w:tcPr>
            <w:tcW w:w="631" w:type="dxa"/>
            <w:shd w:val="clear" w:color="auto" w:fill="C0C0C0"/>
          </w:tcPr>
          <w:p w14:paraId="1F8E4F8C" w14:textId="77777777" w:rsidR="00971D48" w:rsidRPr="00965C3B" w:rsidRDefault="00971D48" w:rsidP="007176F8">
            <w:pPr>
              <w:spacing w:after="0"/>
              <w:jc w:val="center"/>
              <w:rPr>
                <w:rFonts w:ascii="Times New Roman" w:hAnsi="Times New Roman"/>
              </w:rPr>
            </w:pPr>
          </w:p>
        </w:tc>
        <w:tc>
          <w:tcPr>
            <w:tcW w:w="1698" w:type="dxa"/>
            <w:shd w:val="clear" w:color="auto" w:fill="C0C0C0"/>
          </w:tcPr>
          <w:p w14:paraId="318E67DB" w14:textId="77777777" w:rsidR="00971D48" w:rsidRPr="00965C3B" w:rsidRDefault="00971D48" w:rsidP="007176F8">
            <w:pPr>
              <w:spacing w:after="0"/>
              <w:jc w:val="center"/>
              <w:rPr>
                <w:rFonts w:ascii="Times New Roman" w:hAnsi="Times New Roman"/>
              </w:rPr>
            </w:pPr>
          </w:p>
        </w:tc>
        <w:tc>
          <w:tcPr>
            <w:tcW w:w="4414" w:type="dxa"/>
            <w:gridSpan w:val="4"/>
            <w:shd w:val="clear" w:color="auto" w:fill="C0C0C0"/>
          </w:tcPr>
          <w:p w14:paraId="3F3306AA" w14:textId="77777777" w:rsidR="00971D48" w:rsidRPr="00965C3B" w:rsidRDefault="00971D48" w:rsidP="007176F8">
            <w:pPr>
              <w:spacing w:after="0"/>
              <w:jc w:val="center"/>
              <w:rPr>
                <w:rFonts w:ascii="Times New Roman" w:hAnsi="Times New Roman"/>
              </w:rPr>
            </w:pPr>
          </w:p>
        </w:tc>
        <w:tc>
          <w:tcPr>
            <w:tcW w:w="1841" w:type="dxa"/>
          </w:tcPr>
          <w:p w14:paraId="239373E3" w14:textId="77777777" w:rsidR="00971D48" w:rsidRPr="00965C3B" w:rsidRDefault="00971D48" w:rsidP="007176F8">
            <w:pPr>
              <w:suppressAutoHyphens/>
              <w:spacing w:after="0"/>
              <w:jc w:val="center"/>
              <w:rPr>
                <w:rFonts w:ascii="Times New Roman" w:hAnsi="Times New Roman"/>
              </w:rPr>
            </w:pPr>
            <w:r>
              <w:rPr>
                <w:rFonts w:ascii="Times New Roman" w:hAnsi="Times New Roman"/>
              </w:rPr>
              <w:t>72</w:t>
            </w:r>
          </w:p>
        </w:tc>
      </w:tr>
      <w:tr w:rsidR="00971D48" w:rsidRPr="00965C3B" w14:paraId="5A702721" w14:textId="77777777" w:rsidTr="007176F8">
        <w:trPr>
          <w:jc w:val="center"/>
        </w:trPr>
        <w:tc>
          <w:tcPr>
            <w:tcW w:w="2089" w:type="dxa"/>
          </w:tcPr>
          <w:p w14:paraId="05249104" w14:textId="77777777" w:rsidR="00971D48" w:rsidRPr="00965C3B" w:rsidRDefault="00971D48" w:rsidP="007176F8">
            <w:pPr>
              <w:spacing w:after="0"/>
              <w:rPr>
                <w:rFonts w:ascii="Times New Roman" w:hAnsi="Times New Roman"/>
                <w:i/>
              </w:rPr>
            </w:pPr>
          </w:p>
        </w:tc>
        <w:tc>
          <w:tcPr>
            <w:tcW w:w="2272" w:type="dxa"/>
          </w:tcPr>
          <w:p w14:paraId="66DBF6A1" w14:textId="77777777" w:rsidR="00971D48" w:rsidRPr="00965C3B" w:rsidRDefault="00971D48" w:rsidP="00971D48">
            <w:pPr>
              <w:suppressAutoHyphens/>
              <w:spacing w:after="0"/>
              <w:jc w:val="both"/>
              <w:rPr>
                <w:rFonts w:ascii="Times New Roman" w:hAnsi="Times New Roman"/>
              </w:rPr>
            </w:pPr>
            <w:r w:rsidRPr="00965C3B">
              <w:rPr>
                <w:rFonts w:ascii="Times New Roman" w:hAnsi="Times New Roman"/>
              </w:rPr>
              <w:t>Промежуточная аттестация</w:t>
            </w:r>
          </w:p>
        </w:tc>
        <w:tc>
          <w:tcPr>
            <w:tcW w:w="850" w:type="dxa"/>
          </w:tcPr>
          <w:p w14:paraId="1F9176D3" w14:textId="77777777" w:rsidR="00971D48" w:rsidRPr="00965C3B" w:rsidRDefault="00971D48" w:rsidP="007176F8">
            <w:pPr>
              <w:suppressAutoHyphens/>
              <w:spacing w:after="0"/>
              <w:jc w:val="center"/>
              <w:rPr>
                <w:rFonts w:ascii="Times New Roman" w:hAnsi="Times New Roman"/>
                <w:b/>
                <w:bCs/>
              </w:rPr>
            </w:pPr>
            <w:r>
              <w:rPr>
                <w:rFonts w:ascii="Times New Roman" w:hAnsi="Times New Roman"/>
                <w:b/>
                <w:bCs/>
              </w:rPr>
              <w:t>-</w:t>
            </w:r>
          </w:p>
        </w:tc>
        <w:tc>
          <w:tcPr>
            <w:tcW w:w="993" w:type="dxa"/>
            <w:shd w:val="clear" w:color="auto" w:fill="FFFFFF"/>
          </w:tcPr>
          <w:p w14:paraId="2A884B8E" w14:textId="77777777" w:rsidR="00971D48" w:rsidRPr="00965C3B" w:rsidRDefault="00971D48" w:rsidP="007176F8">
            <w:pPr>
              <w:spacing w:after="0"/>
              <w:jc w:val="center"/>
              <w:rPr>
                <w:rFonts w:ascii="Times New Roman" w:hAnsi="Times New Roman"/>
                <w:color w:val="FF0000"/>
              </w:rPr>
            </w:pPr>
          </w:p>
        </w:tc>
        <w:tc>
          <w:tcPr>
            <w:tcW w:w="631" w:type="dxa"/>
            <w:shd w:val="clear" w:color="auto" w:fill="C0C0C0"/>
          </w:tcPr>
          <w:p w14:paraId="49C74454" w14:textId="77777777" w:rsidR="00971D48" w:rsidRPr="00965C3B" w:rsidRDefault="00971D48" w:rsidP="007176F8">
            <w:pPr>
              <w:spacing w:after="0"/>
              <w:jc w:val="center"/>
              <w:rPr>
                <w:rFonts w:ascii="Times New Roman" w:hAnsi="Times New Roman"/>
              </w:rPr>
            </w:pPr>
          </w:p>
        </w:tc>
        <w:tc>
          <w:tcPr>
            <w:tcW w:w="1698" w:type="dxa"/>
            <w:shd w:val="clear" w:color="auto" w:fill="C0C0C0"/>
          </w:tcPr>
          <w:p w14:paraId="7C9517C3" w14:textId="77777777" w:rsidR="00971D48" w:rsidRPr="00965C3B" w:rsidRDefault="00971D48" w:rsidP="007176F8">
            <w:pPr>
              <w:spacing w:after="0"/>
              <w:jc w:val="center"/>
              <w:rPr>
                <w:rFonts w:ascii="Times New Roman" w:hAnsi="Times New Roman"/>
              </w:rPr>
            </w:pPr>
          </w:p>
        </w:tc>
        <w:tc>
          <w:tcPr>
            <w:tcW w:w="4414" w:type="dxa"/>
            <w:gridSpan w:val="4"/>
            <w:shd w:val="clear" w:color="auto" w:fill="C0C0C0"/>
          </w:tcPr>
          <w:p w14:paraId="7EBD9E74" w14:textId="77777777" w:rsidR="00971D48" w:rsidRPr="00965C3B" w:rsidRDefault="00971D48" w:rsidP="007176F8">
            <w:pPr>
              <w:spacing w:after="0"/>
              <w:jc w:val="center"/>
              <w:rPr>
                <w:rFonts w:ascii="Times New Roman" w:hAnsi="Times New Roman"/>
              </w:rPr>
            </w:pPr>
          </w:p>
        </w:tc>
        <w:tc>
          <w:tcPr>
            <w:tcW w:w="1841" w:type="dxa"/>
          </w:tcPr>
          <w:p w14:paraId="4B74C9D7" w14:textId="77777777" w:rsidR="00971D48" w:rsidRPr="00965C3B" w:rsidRDefault="00971D48" w:rsidP="007176F8">
            <w:pPr>
              <w:suppressAutoHyphens/>
              <w:spacing w:after="0"/>
              <w:jc w:val="center"/>
              <w:rPr>
                <w:rFonts w:ascii="Times New Roman" w:hAnsi="Times New Roman"/>
              </w:rPr>
            </w:pPr>
          </w:p>
        </w:tc>
      </w:tr>
      <w:tr w:rsidR="00971D48" w:rsidRPr="00965C3B" w14:paraId="62D98AAF" w14:textId="77777777" w:rsidTr="007176F8">
        <w:trPr>
          <w:jc w:val="center"/>
        </w:trPr>
        <w:tc>
          <w:tcPr>
            <w:tcW w:w="2089" w:type="dxa"/>
          </w:tcPr>
          <w:p w14:paraId="1B99F7A7" w14:textId="77777777" w:rsidR="00971D48" w:rsidRPr="00965C3B" w:rsidRDefault="00971D48" w:rsidP="007176F8">
            <w:pPr>
              <w:spacing w:after="0"/>
              <w:rPr>
                <w:rFonts w:ascii="Times New Roman" w:hAnsi="Times New Roman"/>
                <w:b/>
                <w:i/>
              </w:rPr>
            </w:pPr>
          </w:p>
        </w:tc>
        <w:tc>
          <w:tcPr>
            <w:tcW w:w="2272" w:type="dxa"/>
          </w:tcPr>
          <w:p w14:paraId="7CBE9343" w14:textId="77777777" w:rsidR="00971D48" w:rsidRPr="00965C3B" w:rsidRDefault="00971D48" w:rsidP="007176F8">
            <w:pPr>
              <w:spacing w:after="0"/>
              <w:rPr>
                <w:rFonts w:ascii="Times New Roman" w:hAnsi="Times New Roman"/>
                <w:b/>
                <w:i/>
              </w:rPr>
            </w:pPr>
            <w:r w:rsidRPr="00965C3B">
              <w:rPr>
                <w:rFonts w:ascii="Times New Roman" w:hAnsi="Times New Roman"/>
                <w:b/>
                <w:i/>
              </w:rPr>
              <w:t>Всего:</w:t>
            </w:r>
          </w:p>
        </w:tc>
        <w:tc>
          <w:tcPr>
            <w:tcW w:w="850" w:type="dxa"/>
          </w:tcPr>
          <w:p w14:paraId="36246A20"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378</w:t>
            </w:r>
          </w:p>
        </w:tc>
        <w:tc>
          <w:tcPr>
            <w:tcW w:w="993" w:type="dxa"/>
          </w:tcPr>
          <w:p w14:paraId="2E081FF9"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328</w:t>
            </w:r>
          </w:p>
        </w:tc>
        <w:tc>
          <w:tcPr>
            <w:tcW w:w="631" w:type="dxa"/>
          </w:tcPr>
          <w:p w14:paraId="08BF5ED7"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234</w:t>
            </w:r>
          </w:p>
        </w:tc>
        <w:tc>
          <w:tcPr>
            <w:tcW w:w="1698" w:type="dxa"/>
          </w:tcPr>
          <w:p w14:paraId="30A6073E"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184</w:t>
            </w:r>
          </w:p>
        </w:tc>
        <w:tc>
          <w:tcPr>
            <w:tcW w:w="1216" w:type="dxa"/>
          </w:tcPr>
          <w:p w14:paraId="6C70A4A5" w14:textId="77777777" w:rsidR="00971D48" w:rsidRPr="005C210E" w:rsidRDefault="00971D48" w:rsidP="007176F8">
            <w:pPr>
              <w:spacing w:after="0"/>
              <w:jc w:val="center"/>
              <w:rPr>
                <w:rFonts w:ascii="Times New Roman" w:hAnsi="Times New Roman"/>
                <w:b/>
                <w:iCs/>
              </w:rPr>
            </w:pPr>
          </w:p>
        </w:tc>
        <w:tc>
          <w:tcPr>
            <w:tcW w:w="1782" w:type="dxa"/>
          </w:tcPr>
          <w:p w14:paraId="386946F4" w14:textId="77777777" w:rsidR="00971D48" w:rsidRPr="005C210E" w:rsidRDefault="00971D48" w:rsidP="007176F8">
            <w:pPr>
              <w:spacing w:after="0"/>
              <w:jc w:val="center"/>
              <w:rPr>
                <w:rFonts w:ascii="Times New Roman" w:hAnsi="Times New Roman"/>
                <w:b/>
                <w:iCs/>
              </w:rPr>
            </w:pPr>
          </w:p>
        </w:tc>
        <w:tc>
          <w:tcPr>
            <w:tcW w:w="484" w:type="dxa"/>
          </w:tcPr>
          <w:p w14:paraId="39D3BF9B" w14:textId="77777777" w:rsidR="00971D48" w:rsidRPr="005C210E" w:rsidRDefault="00971D48" w:rsidP="007176F8">
            <w:pPr>
              <w:spacing w:after="0"/>
              <w:jc w:val="center"/>
              <w:rPr>
                <w:rFonts w:ascii="Times New Roman" w:hAnsi="Times New Roman"/>
                <w:b/>
                <w:iCs/>
              </w:rPr>
            </w:pPr>
          </w:p>
        </w:tc>
        <w:tc>
          <w:tcPr>
            <w:tcW w:w="932" w:type="dxa"/>
          </w:tcPr>
          <w:p w14:paraId="0B6A634C"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72</w:t>
            </w:r>
          </w:p>
        </w:tc>
        <w:tc>
          <w:tcPr>
            <w:tcW w:w="1841" w:type="dxa"/>
          </w:tcPr>
          <w:p w14:paraId="0B7000C0" w14:textId="77777777" w:rsidR="00971D48" w:rsidRPr="005C210E" w:rsidRDefault="00971D48" w:rsidP="007176F8">
            <w:pPr>
              <w:spacing w:after="0"/>
              <w:jc w:val="center"/>
              <w:rPr>
                <w:rFonts w:ascii="Times New Roman" w:hAnsi="Times New Roman"/>
                <w:b/>
                <w:iCs/>
              </w:rPr>
            </w:pPr>
            <w:r w:rsidRPr="005C210E">
              <w:rPr>
                <w:rFonts w:ascii="Times New Roman" w:hAnsi="Times New Roman"/>
                <w:b/>
                <w:iCs/>
              </w:rPr>
              <w:t>72</w:t>
            </w:r>
          </w:p>
        </w:tc>
      </w:tr>
    </w:tbl>
    <w:p w14:paraId="4EAA399C" w14:textId="77777777" w:rsidR="00597936" w:rsidRDefault="00597936" w:rsidP="00597936">
      <w:pPr>
        <w:spacing w:after="0" w:line="240" w:lineRule="auto"/>
        <w:ind w:firstLine="709"/>
        <w:contextualSpacing/>
        <w:jc w:val="both"/>
        <w:rPr>
          <w:rFonts w:ascii="Times New Roman" w:hAnsi="Times New Roman"/>
          <w:b/>
          <w:sz w:val="24"/>
          <w:szCs w:val="24"/>
        </w:rPr>
      </w:pPr>
    </w:p>
    <w:p w14:paraId="7370EDEF" w14:textId="77777777" w:rsidR="00971D48" w:rsidRDefault="00971D48" w:rsidP="00597936">
      <w:pPr>
        <w:spacing w:after="0" w:line="240" w:lineRule="auto"/>
        <w:ind w:firstLine="709"/>
        <w:contextualSpacing/>
        <w:jc w:val="both"/>
        <w:rPr>
          <w:rFonts w:ascii="Times New Roman" w:hAnsi="Times New Roman"/>
          <w:b/>
          <w:sz w:val="24"/>
          <w:szCs w:val="24"/>
        </w:rPr>
      </w:pPr>
    </w:p>
    <w:p w14:paraId="4E64E8FA" w14:textId="77777777" w:rsidR="00971D48" w:rsidRDefault="00971D48" w:rsidP="00597936">
      <w:pPr>
        <w:spacing w:after="0" w:line="240" w:lineRule="auto"/>
        <w:ind w:firstLine="709"/>
        <w:contextualSpacing/>
        <w:jc w:val="both"/>
        <w:rPr>
          <w:rFonts w:ascii="Times New Roman" w:hAnsi="Times New Roman"/>
          <w:b/>
          <w:sz w:val="24"/>
          <w:szCs w:val="24"/>
        </w:rPr>
      </w:pPr>
    </w:p>
    <w:p w14:paraId="2CDA4CCA" w14:textId="77777777" w:rsidR="00597936" w:rsidRDefault="00597936" w:rsidP="00597936">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971D48">
        <w:rPr>
          <w:rFonts w:ascii="Times New Roman" w:hAnsi="Times New Roman"/>
          <w:b/>
          <w:sz w:val="24"/>
          <w:szCs w:val="24"/>
        </w:rPr>
        <w:t>4</w:t>
      </w:r>
      <w:r>
        <w:rPr>
          <w:rFonts w:ascii="Times New Roman" w:hAnsi="Times New Roman"/>
          <w:b/>
          <w:sz w:val="24"/>
          <w:szCs w:val="24"/>
        </w:rPr>
        <w:t xml:space="preserve"> </w:t>
      </w:r>
      <w:r w:rsidR="00971D48">
        <w:rPr>
          <w:rFonts w:ascii="Times New Roman" w:eastAsia="Calibri" w:hAnsi="Times New Roman" w:cs="Times New Roman"/>
          <w:b/>
          <w:sz w:val="24"/>
          <w:szCs w:val="24"/>
        </w:rPr>
        <w:t>Обеспечение работы основного и вспомогательного оборудования для добычи углеводородного сырья</w:t>
      </w:r>
    </w:p>
    <w:p w14:paraId="4DC0B873" w14:textId="77777777" w:rsidR="00971D48" w:rsidRDefault="00971D48" w:rsidP="00597936">
      <w:pPr>
        <w:spacing w:after="0" w:line="240" w:lineRule="auto"/>
        <w:ind w:firstLine="709"/>
        <w:contextualSpacing/>
        <w:jc w:val="both"/>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9593"/>
        <w:gridCol w:w="2120"/>
      </w:tblGrid>
      <w:tr w:rsidR="00971D48" w:rsidRPr="00965C3B" w14:paraId="0C61F695" w14:textId="77777777" w:rsidTr="00971D48">
        <w:trPr>
          <w:trHeight w:val="1204"/>
        </w:trPr>
        <w:tc>
          <w:tcPr>
            <w:tcW w:w="1039" w:type="pct"/>
          </w:tcPr>
          <w:p w14:paraId="7570F029" w14:textId="77777777" w:rsidR="00971D48" w:rsidRPr="00965C3B" w:rsidRDefault="00971D48" w:rsidP="007176F8">
            <w:pPr>
              <w:spacing w:after="0"/>
              <w:jc w:val="center"/>
              <w:rPr>
                <w:rFonts w:ascii="Times New Roman" w:hAnsi="Times New Roman"/>
                <w:b/>
              </w:rPr>
            </w:pPr>
            <w:r w:rsidRPr="00965C3B">
              <w:rPr>
                <w:rFonts w:ascii="Times New Roman" w:hAnsi="Times New Roman"/>
                <w:b/>
                <w:bCs/>
              </w:rPr>
              <w:t>Наименование разделов и тем профессионального модуля (ПМ), междисциплинарных курсов (МДК)</w:t>
            </w:r>
          </w:p>
        </w:tc>
        <w:tc>
          <w:tcPr>
            <w:tcW w:w="3244" w:type="pct"/>
            <w:vAlign w:val="center"/>
          </w:tcPr>
          <w:p w14:paraId="08BA53AD" w14:textId="77777777" w:rsidR="00971D48" w:rsidRPr="00965C3B" w:rsidRDefault="00971D48" w:rsidP="007176F8">
            <w:pPr>
              <w:suppressAutoHyphens/>
              <w:spacing w:after="0"/>
              <w:jc w:val="center"/>
              <w:rPr>
                <w:rFonts w:ascii="Times New Roman" w:hAnsi="Times New Roman"/>
                <w:b/>
              </w:rPr>
            </w:pPr>
            <w:r w:rsidRPr="00965C3B">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965C3B">
              <w:rPr>
                <w:rFonts w:ascii="Times New Roman" w:hAnsi="Times New Roman"/>
                <w:bCs/>
                <w:i/>
              </w:rPr>
              <w:t>(если предусмотрены)</w:t>
            </w:r>
          </w:p>
        </w:tc>
        <w:tc>
          <w:tcPr>
            <w:tcW w:w="717" w:type="pct"/>
            <w:vAlign w:val="center"/>
          </w:tcPr>
          <w:p w14:paraId="6F28D435" w14:textId="77777777" w:rsidR="00971D48" w:rsidRPr="00965C3B" w:rsidRDefault="00971D48" w:rsidP="007176F8">
            <w:pPr>
              <w:spacing w:after="0"/>
              <w:jc w:val="center"/>
              <w:rPr>
                <w:rFonts w:ascii="Times New Roman" w:hAnsi="Times New Roman"/>
                <w:b/>
                <w:bCs/>
              </w:rPr>
            </w:pPr>
            <w:r w:rsidRPr="00965C3B">
              <w:rPr>
                <w:rFonts w:ascii="Times New Roman" w:hAnsi="Times New Roman"/>
                <w:b/>
                <w:bCs/>
              </w:rPr>
              <w:t>Объем, акад. ч / в том числе в форме практической подготовки, акад ч</w:t>
            </w:r>
          </w:p>
        </w:tc>
      </w:tr>
      <w:tr w:rsidR="00971D48" w:rsidRPr="00965C3B" w14:paraId="71350528" w14:textId="77777777" w:rsidTr="00971D48">
        <w:trPr>
          <w:trHeight w:val="77"/>
        </w:trPr>
        <w:tc>
          <w:tcPr>
            <w:tcW w:w="1039" w:type="pct"/>
          </w:tcPr>
          <w:p w14:paraId="253D7963" w14:textId="77777777" w:rsidR="00971D48" w:rsidRPr="00965C3B" w:rsidRDefault="00971D48" w:rsidP="007176F8">
            <w:pPr>
              <w:spacing w:after="0"/>
              <w:jc w:val="center"/>
              <w:rPr>
                <w:rFonts w:ascii="Times New Roman" w:hAnsi="Times New Roman"/>
                <w:b/>
              </w:rPr>
            </w:pPr>
            <w:r w:rsidRPr="00965C3B">
              <w:rPr>
                <w:rFonts w:ascii="Times New Roman" w:hAnsi="Times New Roman"/>
                <w:b/>
              </w:rPr>
              <w:t>1</w:t>
            </w:r>
          </w:p>
        </w:tc>
        <w:tc>
          <w:tcPr>
            <w:tcW w:w="3244" w:type="pct"/>
          </w:tcPr>
          <w:p w14:paraId="42669AD7" w14:textId="77777777" w:rsidR="00971D48" w:rsidRPr="00965C3B" w:rsidRDefault="00971D48" w:rsidP="007176F8">
            <w:pPr>
              <w:spacing w:after="0"/>
              <w:jc w:val="center"/>
              <w:rPr>
                <w:rFonts w:ascii="Times New Roman" w:hAnsi="Times New Roman"/>
                <w:b/>
                <w:bCs/>
              </w:rPr>
            </w:pPr>
            <w:r w:rsidRPr="00965C3B">
              <w:rPr>
                <w:rFonts w:ascii="Times New Roman" w:hAnsi="Times New Roman"/>
                <w:b/>
                <w:bCs/>
              </w:rPr>
              <w:t>2</w:t>
            </w:r>
          </w:p>
        </w:tc>
        <w:tc>
          <w:tcPr>
            <w:tcW w:w="717" w:type="pct"/>
            <w:vAlign w:val="center"/>
          </w:tcPr>
          <w:p w14:paraId="754EF5B5" w14:textId="77777777" w:rsidR="00971D48" w:rsidRPr="00965C3B" w:rsidRDefault="00971D48" w:rsidP="007176F8">
            <w:pPr>
              <w:spacing w:after="0"/>
              <w:jc w:val="center"/>
              <w:rPr>
                <w:rFonts w:ascii="Times New Roman" w:hAnsi="Times New Roman"/>
                <w:b/>
                <w:bCs/>
              </w:rPr>
            </w:pPr>
            <w:r w:rsidRPr="00965C3B">
              <w:rPr>
                <w:rFonts w:ascii="Times New Roman" w:hAnsi="Times New Roman"/>
                <w:b/>
                <w:bCs/>
              </w:rPr>
              <w:t>3</w:t>
            </w:r>
          </w:p>
        </w:tc>
      </w:tr>
      <w:tr w:rsidR="00971D48" w:rsidRPr="00965C3B" w14:paraId="6C4FED07" w14:textId="77777777" w:rsidTr="00971D48">
        <w:tc>
          <w:tcPr>
            <w:tcW w:w="4283" w:type="pct"/>
            <w:gridSpan w:val="2"/>
          </w:tcPr>
          <w:p w14:paraId="1A13B8A9" w14:textId="77777777" w:rsidR="00971D48" w:rsidRPr="00965C3B" w:rsidRDefault="00971D48" w:rsidP="00971D48">
            <w:pPr>
              <w:spacing w:after="0"/>
              <w:jc w:val="center"/>
              <w:rPr>
                <w:rFonts w:ascii="Times New Roman" w:hAnsi="Times New Roman"/>
                <w:b/>
                <w:bCs/>
              </w:rPr>
            </w:pPr>
            <w:r w:rsidRPr="00965C3B">
              <w:rPr>
                <w:rFonts w:ascii="Times New Roman" w:hAnsi="Times New Roman"/>
                <w:b/>
              </w:rPr>
              <w:t>Раздел 1 Обеспечение работы основного и вспомогательного оборудования для добычи углеводородного сырья основного и вспомогательного оборудования для добычи углеводородного сырья</w:t>
            </w:r>
          </w:p>
        </w:tc>
        <w:tc>
          <w:tcPr>
            <w:tcW w:w="717" w:type="pct"/>
            <w:vAlign w:val="center"/>
          </w:tcPr>
          <w:p w14:paraId="019FD8E1" w14:textId="77777777" w:rsidR="00971D48" w:rsidRPr="00965C3B" w:rsidRDefault="00971D48" w:rsidP="007176F8">
            <w:pPr>
              <w:suppressAutoHyphens/>
              <w:spacing w:after="0"/>
              <w:jc w:val="center"/>
              <w:rPr>
                <w:rFonts w:ascii="Times New Roman" w:hAnsi="Times New Roman"/>
                <w:b/>
                <w:i/>
              </w:rPr>
            </w:pPr>
            <w:r w:rsidRPr="00965C3B">
              <w:rPr>
                <w:rFonts w:ascii="Times New Roman" w:hAnsi="Times New Roman"/>
                <w:b/>
                <w:i/>
              </w:rPr>
              <w:t>378</w:t>
            </w:r>
          </w:p>
        </w:tc>
      </w:tr>
      <w:tr w:rsidR="00971D48" w:rsidRPr="00965C3B" w14:paraId="695F3A30" w14:textId="77777777" w:rsidTr="00971D48">
        <w:trPr>
          <w:trHeight w:val="77"/>
        </w:trPr>
        <w:tc>
          <w:tcPr>
            <w:tcW w:w="4283" w:type="pct"/>
            <w:gridSpan w:val="2"/>
          </w:tcPr>
          <w:p w14:paraId="514515B6" w14:textId="77777777" w:rsidR="00971D48" w:rsidRPr="00965C3B" w:rsidRDefault="00971D48" w:rsidP="00971D48">
            <w:pPr>
              <w:spacing w:after="0"/>
              <w:jc w:val="center"/>
              <w:rPr>
                <w:rFonts w:ascii="Times New Roman" w:hAnsi="Times New Roman"/>
                <w:i/>
              </w:rPr>
            </w:pPr>
            <w:r w:rsidRPr="00965C3B">
              <w:rPr>
                <w:rFonts w:ascii="Times New Roman" w:hAnsi="Times New Roman"/>
                <w:b/>
                <w:bCs/>
              </w:rPr>
              <w:t>МДК 04.01.</w:t>
            </w:r>
            <w:r w:rsidRPr="00965C3B">
              <w:rPr>
                <w:rFonts w:ascii="Times New Roman" w:hAnsi="Times New Roman"/>
                <w:b/>
              </w:rPr>
              <w:t xml:space="preserve"> Обеспечение работы основного и вспомогательного оборудования для добычи углеводородного сырья</w:t>
            </w:r>
          </w:p>
        </w:tc>
        <w:tc>
          <w:tcPr>
            <w:tcW w:w="717" w:type="pct"/>
            <w:vAlign w:val="center"/>
          </w:tcPr>
          <w:p w14:paraId="625EC959" w14:textId="77777777" w:rsidR="00971D48" w:rsidRPr="00965C3B" w:rsidRDefault="00971D48" w:rsidP="007176F8">
            <w:pPr>
              <w:suppressAutoHyphens/>
              <w:spacing w:after="0"/>
              <w:jc w:val="center"/>
              <w:rPr>
                <w:rFonts w:ascii="Times New Roman" w:hAnsi="Times New Roman"/>
                <w:b/>
                <w:i/>
              </w:rPr>
            </w:pPr>
            <w:r w:rsidRPr="00965C3B">
              <w:rPr>
                <w:rFonts w:ascii="Times New Roman" w:hAnsi="Times New Roman"/>
                <w:b/>
                <w:i/>
              </w:rPr>
              <w:t>234</w:t>
            </w:r>
            <w:r>
              <w:rPr>
                <w:rFonts w:ascii="Times New Roman" w:hAnsi="Times New Roman"/>
                <w:b/>
                <w:i/>
              </w:rPr>
              <w:t>/184</w:t>
            </w:r>
          </w:p>
        </w:tc>
      </w:tr>
      <w:tr w:rsidR="00971D48" w:rsidRPr="00965C3B" w14:paraId="0D0BC959" w14:textId="77777777" w:rsidTr="00971D48">
        <w:tc>
          <w:tcPr>
            <w:tcW w:w="1039" w:type="pct"/>
            <w:vMerge w:val="restart"/>
          </w:tcPr>
          <w:p w14:paraId="054841FF"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 xml:space="preserve">Тема 1.1. </w:t>
            </w:r>
            <w:r w:rsidRPr="00965C3B">
              <w:rPr>
                <w:rFonts w:ascii="Times New Roman" w:eastAsia="Calibri" w:hAnsi="Times New Roman"/>
                <w:b/>
                <w:bCs/>
              </w:rPr>
              <w:t>Оборудование для фонтанной эксплуатации скважин</w:t>
            </w:r>
          </w:p>
        </w:tc>
        <w:tc>
          <w:tcPr>
            <w:tcW w:w="3244" w:type="pct"/>
          </w:tcPr>
          <w:p w14:paraId="40187F18" w14:textId="77777777" w:rsidR="00971D48" w:rsidRPr="00965C3B" w:rsidRDefault="00971D48" w:rsidP="007176F8">
            <w:pPr>
              <w:spacing w:after="0"/>
              <w:rPr>
                <w:rFonts w:ascii="Times New Roman" w:hAnsi="Times New Roman"/>
                <w:b/>
              </w:rPr>
            </w:pPr>
            <w:r w:rsidRPr="00965C3B">
              <w:rPr>
                <w:rFonts w:ascii="Times New Roman" w:hAnsi="Times New Roman"/>
                <w:b/>
                <w:bCs/>
              </w:rPr>
              <w:t xml:space="preserve">Содержание </w:t>
            </w:r>
          </w:p>
        </w:tc>
        <w:tc>
          <w:tcPr>
            <w:tcW w:w="717" w:type="pct"/>
            <w:vAlign w:val="center"/>
          </w:tcPr>
          <w:p w14:paraId="06D0A30C"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16/14</w:t>
            </w:r>
          </w:p>
        </w:tc>
      </w:tr>
      <w:tr w:rsidR="00971D48" w:rsidRPr="00965C3B" w14:paraId="3864798D" w14:textId="77777777" w:rsidTr="00971D48">
        <w:tc>
          <w:tcPr>
            <w:tcW w:w="1039" w:type="pct"/>
            <w:vMerge/>
          </w:tcPr>
          <w:p w14:paraId="18380179" w14:textId="77777777" w:rsidR="00971D48" w:rsidRPr="00965C3B" w:rsidRDefault="00971D48" w:rsidP="007176F8">
            <w:pPr>
              <w:spacing w:after="0"/>
              <w:rPr>
                <w:rFonts w:ascii="Times New Roman" w:hAnsi="Times New Roman"/>
                <w:b/>
                <w:bCs/>
              </w:rPr>
            </w:pPr>
          </w:p>
        </w:tc>
        <w:tc>
          <w:tcPr>
            <w:tcW w:w="3244" w:type="pct"/>
          </w:tcPr>
          <w:p w14:paraId="379D43E4" w14:textId="77777777" w:rsidR="00971D48" w:rsidRPr="00965C3B" w:rsidRDefault="00971D48" w:rsidP="007176F8">
            <w:pPr>
              <w:shd w:val="clear" w:color="auto" w:fill="FFFFFF"/>
              <w:spacing w:after="0"/>
              <w:jc w:val="both"/>
              <w:rPr>
                <w:rFonts w:ascii="Times New Roman" w:hAnsi="Times New Roman"/>
              </w:rPr>
            </w:pPr>
            <w:r w:rsidRPr="009E6DC4">
              <w:rPr>
                <w:rFonts w:ascii="Times New Roman" w:hAnsi="Times New Roman"/>
              </w:rPr>
              <w:t xml:space="preserve">Назначение, устройство и принцип работы оборудования </w:t>
            </w:r>
            <w:r w:rsidRPr="009E6DC4">
              <w:rPr>
                <w:rFonts w:ascii="Times New Roman" w:eastAsia="Calibri" w:hAnsi="Times New Roman"/>
                <w:bCs/>
              </w:rPr>
              <w:t>для фонтанной эксплуатации скважин</w:t>
            </w:r>
            <w:r w:rsidRPr="009E6DC4">
              <w:rPr>
                <w:rFonts w:ascii="Times New Roman" w:hAnsi="Times New Roman"/>
              </w:rPr>
              <w:t>.</w:t>
            </w:r>
            <w:r w:rsidRPr="00965C3B">
              <w:rPr>
                <w:rFonts w:ascii="Times New Roman" w:hAnsi="Times New Roman"/>
              </w:rPr>
              <w:t xml:space="preserve"> Основные типы и конструкция фонтанной арматуры. Основные узлы и детали фонтанной арматуры. Классификация фонтанной арматуры, типовые схемы, техническая характеристика</w:t>
            </w:r>
            <w:r>
              <w:rPr>
                <w:rFonts w:ascii="Times New Roman" w:hAnsi="Times New Roman"/>
              </w:rPr>
              <w:t>, у</w:t>
            </w:r>
            <w:r w:rsidRPr="00965C3B">
              <w:rPr>
                <w:rFonts w:ascii="Times New Roman" w:hAnsi="Times New Roman"/>
              </w:rPr>
              <w:t xml:space="preserve">словные обозначения фонтанной арматуры. </w:t>
            </w:r>
            <w:r w:rsidRPr="00460CBA">
              <w:rPr>
                <w:rFonts w:ascii="Times New Roman" w:hAnsi="Times New Roman"/>
              </w:rPr>
              <w:t>Методы расчета по выбору оборудования фонтанных скважин. Выбор фонтанной арматуры.</w:t>
            </w:r>
            <w:r w:rsidRPr="00965C3B">
              <w:rPr>
                <w:rFonts w:ascii="Times New Roman" w:hAnsi="Times New Roman"/>
              </w:rPr>
              <w:t xml:space="preserve"> Манифольды фонтанной арматуры. Скважинное оборудование для фонтанной эксплуатации скважин. </w:t>
            </w:r>
            <w:r w:rsidRPr="0035666A">
              <w:rPr>
                <w:rFonts w:ascii="Times New Roman" w:hAnsi="Times New Roman"/>
              </w:rPr>
              <w:t>Порядок монтажа устьевого оборудования и фонтанной арматуры скважин</w:t>
            </w:r>
            <w:r w:rsidRPr="00014202">
              <w:rPr>
                <w:rFonts w:ascii="Times New Roman" w:hAnsi="Times New Roman"/>
              </w:rPr>
              <w:t>.</w:t>
            </w:r>
            <w:r w:rsidRPr="00014202">
              <w:rPr>
                <w:rFonts w:ascii="Times New Roman" w:eastAsia="+mn-ea" w:hAnsi="Times New Roman"/>
                <w:color w:val="000000"/>
                <w:kern w:val="24"/>
              </w:rPr>
              <w:t xml:space="preserve"> П</w:t>
            </w:r>
            <w:r>
              <w:rPr>
                <w:rFonts w:ascii="Times New Roman" w:eastAsia="+mn-ea" w:hAnsi="Times New Roman"/>
                <w:color w:val="000000"/>
                <w:kern w:val="24"/>
              </w:rPr>
              <w:t>рименение а</w:t>
            </w:r>
            <w:r w:rsidRPr="00014202">
              <w:rPr>
                <w:rFonts w:ascii="Times New Roman" w:hAnsi="Times New Roman"/>
              </w:rPr>
              <w:t>втоматиз</w:t>
            </w:r>
            <w:r>
              <w:rPr>
                <w:rFonts w:ascii="Times New Roman" w:hAnsi="Times New Roman"/>
              </w:rPr>
              <w:t>ированных комплексов с</w:t>
            </w:r>
            <w:r w:rsidRPr="00014202">
              <w:rPr>
                <w:rFonts w:ascii="Times New Roman" w:hAnsi="Times New Roman"/>
              </w:rPr>
              <w:t xml:space="preserve"> целью предупреждения открытых фонтанов</w:t>
            </w:r>
            <w:r>
              <w:rPr>
                <w:rFonts w:ascii="Times New Roman" w:hAnsi="Times New Roman"/>
              </w:rPr>
              <w:t>.</w:t>
            </w:r>
          </w:p>
        </w:tc>
        <w:tc>
          <w:tcPr>
            <w:tcW w:w="717" w:type="pct"/>
            <w:vAlign w:val="center"/>
          </w:tcPr>
          <w:p w14:paraId="27425FDD"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0B5148B" w14:textId="77777777" w:rsidTr="00971D48">
        <w:trPr>
          <w:trHeight w:val="302"/>
        </w:trPr>
        <w:tc>
          <w:tcPr>
            <w:tcW w:w="1039" w:type="pct"/>
            <w:vMerge/>
          </w:tcPr>
          <w:p w14:paraId="0197EF04" w14:textId="77777777" w:rsidR="00971D48" w:rsidRPr="00965C3B" w:rsidRDefault="00971D48" w:rsidP="007176F8">
            <w:pPr>
              <w:spacing w:after="0"/>
              <w:rPr>
                <w:rFonts w:ascii="Times New Roman" w:hAnsi="Times New Roman"/>
                <w:b/>
                <w:bCs/>
              </w:rPr>
            </w:pPr>
          </w:p>
        </w:tc>
        <w:tc>
          <w:tcPr>
            <w:tcW w:w="3244" w:type="pct"/>
          </w:tcPr>
          <w:p w14:paraId="3CB9294C" w14:textId="77777777" w:rsidR="00971D48" w:rsidRPr="00965C3B" w:rsidRDefault="00971D48" w:rsidP="007176F8">
            <w:pPr>
              <w:suppressAutoHyphens/>
              <w:spacing w:after="0"/>
              <w:rPr>
                <w:rFonts w:ascii="Times New Roman" w:hAnsi="Times New Roman"/>
                <w:b/>
              </w:rPr>
            </w:pPr>
            <w:r w:rsidRPr="00965C3B">
              <w:rPr>
                <w:rFonts w:ascii="Times New Roman" w:hAnsi="Times New Roman"/>
                <w:b/>
                <w:bCs/>
              </w:rPr>
              <w:t>В том числе практических занятий и лабораторных работ</w:t>
            </w:r>
          </w:p>
        </w:tc>
        <w:tc>
          <w:tcPr>
            <w:tcW w:w="717" w:type="pct"/>
            <w:vAlign w:val="center"/>
          </w:tcPr>
          <w:p w14:paraId="26720EF8"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 xml:space="preserve"> 14 </w:t>
            </w:r>
          </w:p>
        </w:tc>
      </w:tr>
      <w:tr w:rsidR="00971D48" w:rsidRPr="00965C3B" w14:paraId="5378DD77" w14:textId="77777777" w:rsidTr="00971D48">
        <w:trPr>
          <w:trHeight w:val="434"/>
        </w:trPr>
        <w:tc>
          <w:tcPr>
            <w:tcW w:w="1039" w:type="pct"/>
            <w:vMerge/>
          </w:tcPr>
          <w:p w14:paraId="3DE1C0CF" w14:textId="77777777" w:rsidR="00971D48" w:rsidRPr="00965C3B" w:rsidRDefault="00971D48" w:rsidP="007176F8">
            <w:pPr>
              <w:spacing w:after="0"/>
              <w:rPr>
                <w:rFonts w:ascii="Times New Roman" w:hAnsi="Times New Roman"/>
                <w:b/>
                <w:bCs/>
              </w:rPr>
            </w:pPr>
          </w:p>
        </w:tc>
        <w:tc>
          <w:tcPr>
            <w:tcW w:w="3244" w:type="pct"/>
          </w:tcPr>
          <w:p w14:paraId="18AE9467"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1 Оборудование обвязки обсадных колонн</w:t>
            </w:r>
            <w:r w:rsidRPr="00965C3B">
              <w:rPr>
                <w:rFonts w:ascii="Times New Roman" w:hAnsi="Times New Roman"/>
              </w:rPr>
              <w:t xml:space="preserve">. </w:t>
            </w:r>
            <w:r w:rsidRPr="00965C3B">
              <w:rPr>
                <w:rFonts w:ascii="Times New Roman" w:hAnsi="Times New Roman"/>
                <w:bCs/>
              </w:rPr>
              <w:t>Изучение натурных образцов, ч</w:t>
            </w:r>
            <w:r w:rsidRPr="00965C3B">
              <w:rPr>
                <w:rFonts w:ascii="Times New Roman" w:hAnsi="Times New Roman"/>
              </w:rPr>
              <w:t>тение схемы колонной головки, маркировки, изучение технических характеристик</w:t>
            </w:r>
          </w:p>
        </w:tc>
        <w:tc>
          <w:tcPr>
            <w:tcW w:w="717" w:type="pct"/>
            <w:vAlign w:val="center"/>
          </w:tcPr>
          <w:p w14:paraId="7C7FF22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DE616FA" w14:textId="77777777" w:rsidTr="00971D48">
        <w:trPr>
          <w:trHeight w:val="232"/>
        </w:trPr>
        <w:tc>
          <w:tcPr>
            <w:tcW w:w="1039" w:type="pct"/>
            <w:vMerge/>
          </w:tcPr>
          <w:p w14:paraId="5ED4F346" w14:textId="77777777" w:rsidR="00971D48" w:rsidRPr="00965C3B" w:rsidRDefault="00971D48" w:rsidP="007176F8">
            <w:pPr>
              <w:spacing w:after="0"/>
              <w:rPr>
                <w:rFonts w:ascii="Times New Roman" w:hAnsi="Times New Roman"/>
                <w:b/>
                <w:bCs/>
              </w:rPr>
            </w:pPr>
          </w:p>
        </w:tc>
        <w:tc>
          <w:tcPr>
            <w:tcW w:w="3244" w:type="pct"/>
          </w:tcPr>
          <w:p w14:paraId="2A85A47D" w14:textId="77777777" w:rsidR="00971D48" w:rsidRPr="00965C3B" w:rsidRDefault="00971D48" w:rsidP="00971D48">
            <w:pPr>
              <w:tabs>
                <w:tab w:val="left" w:pos="1260"/>
              </w:tabs>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2 Изучение натурных образцов, чтение</w:t>
            </w:r>
            <w:r w:rsidRPr="00965C3B">
              <w:rPr>
                <w:rFonts w:ascii="Times New Roman" w:hAnsi="Times New Roman"/>
              </w:rPr>
              <w:t xml:space="preserve"> схем </w:t>
            </w:r>
            <w:r w:rsidRPr="00965C3B">
              <w:rPr>
                <w:rFonts w:ascii="Times New Roman" w:hAnsi="Times New Roman"/>
                <w:spacing w:val="-2"/>
              </w:rPr>
              <w:t>запорных</w:t>
            </w:r>
            <w:r w:rsidRPr="00965C3B">
              <w:rPr>
                <w:rFonts w:ascii="Times New Roman" w:hAnsi="Times New Roman"/>
              </w:rPr>
              <w:t xml:space="preserve"> и регулирующих устройств</w:t>
            </w:r>
            <w:r w:rsidRPr="00965C3B">
              <w:rPr>
                <w:rFonts w:ascii="Times New Roman" w:hAnsi="Times New Roman"/>
                <w:spacing w:val="-2"/>
              </w:rPr>
              <w:t xml:space="preserve"> расшифровка их у</w:t>
            </w:r>
            <w:r w:rsidRPr="00965C3B">
              <w:rPr>
                <w:rFonts w:ascii="Times New Roman" w:hAnsi="Times New Roman"/>
              </w:rPr>
              <w:t>словных обозначений</w:t>
            </w:r>
            <w:r w:rsidRPr="00965C3B">
              <w:rPr>
                <w:rFonts w:ascii="Times New Roman" w:hAnsi="Times New Roman"/>
                <w:spacing w:val="-2"/>
              </w:rPr>
              <w:t xml:space="preserve"> </w:t>
            </w:r>
          </w:p>
        </w:tc>
        <w:tc>
          <w:tcPr>
            <w:tcW w:w="717" w:type="pct"/>
            <w:vAlign w:val="center"/>
          </w:tcPr>
          <w:p w14:paraId="6404240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10AD9CF" w14:textId="77777777" w:rsidTr="00971D48">
        <w:trPr>
          <w:trHeight w:val="337"/>
        </w:trPr>
        <w:tc>
          <w:tcPr>
            <w:tcW w:w="1039" w:type="pct"/>
            <w:vMerge/>
          </w:tcPr>
          <w:p w14:paraId="4F0C3BC7" w14:textId="77777777" w:rsidR="00971D48" w:rsidRPr="00965C3B" w:rsidRDefault="00971D48" w:rsidP="007176F8">
            <w:pPr>
              <w:spacing w:after="0"/>
              <w:rPr>
                <w:rFonts w:ascii="Times New Roman" w:hAnsi="Times New Roman"/>
                <w:b/>
                <w:bCs/>
              </w:rPr>
            </w:pPr>
          </w:p>
        </w:tc>
        <w:tc>
          <w:tcPr>
            <w:tcW w:w="3244" w:type="pct"/>
          </w:tcPr>
          <w:p w14:paraId="235E1BA9" w14:textId="77777777" w:rsidR="00971D48" w:rsidRPr="00965C3B" w:rsidRDefault="00971D48" w:rsidP="00971D48">
            <w:pPr>
              <w:shd w:val="clear" w:color="auto" w:fill="FFFFFF"/>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3 Изучение запорно-регулирующей арматуры</w:t>
            </w:r>
            <w:r w:rsidRPr="00965C3B">
              <w:rPr>
                <w:rFonts w:ascii="Times New Roman" w:hAnsi="Times New Roman"/>
              </w:rPr>
              <w:t xml:space="preserve"> на электронном 3D учебном симуляторе</w:t>
            </w:r>
          </w:p>
        </w:tc>
        <w:tc>
          <w:tcPr>
            <w:tcW w:w="717" w:type="pct"/>
            <w:vAlign w:val="center"/>
          </w:tcPr>
          <w:p w14:paraId="6C57D81E"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603CBCC" w14:textId="77777777" w:rsidTr="00971D48">
        <w:tc>
          <w:tcPr>
            <w:tcW w:w="1039" w:type="pct"/>
            <w:vMerge/>
          </w:tcPr>
          <w:p w14:paraId="185284B0" w14:textId="77777777" w:rsidR="00971D48" w:rsidRPr="00965C3B" w:rsidRDefault="00971D48" w:rsidP="007176F8">
            <w:pPr>
              <w:spacing w:after="0"/>
              <w:rPr>
                <w:rFonts w:ascii="Times New Roman" w:hAnsi="Times New Roman"/>
                <w:b/>
                <w:bCs/>
              </w:rPr>
            </w:pPr>
          </w:p>
        </w:tc>
        <w:tc>
          <w:tcPr>
            <w:tcW w:w="3244" w:type="pct"/>
          </w:tcPr>
          <w:p w14:paraId="30B9070B"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4 </w:t>
            </w:r>
            <w:r w:rsidRPr="00965C3B">
              <w:rPr>
                <w:rFonts w:ascii="Times New Roman" w:hAnsi="Times New Roman"/>
              </w:rPr>
              <w:t>Расчет запорных устройств</w:t>
            </w:r>
          </w:p>
        </w:tc>
        <w:tc>
          <w:tcPr>
            <w:tcW w:w="717" w:type="pct"/>
            <w:vAlign w:val="center"/>
          </w:tcPr>
          <w:p w14:paraId="454FEB5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642F6BB" w14:textId="77777777" w:rsidTr="00971D48">
        <w:tc>
          <w:tcPr>
            <w:tcW w:w="1039" w:type="pct"/>
            <w:vMerge/>
          </w:tcPr>
          <w:p w14:paraId="7AAE1DD5" w14:textId="77777777" w:rsidR="00971D48" w:rsidRPr="00965C3B" w:rsidRDefault="00971D48" w:rsidP="007176F8">
            <w:pPr>
              <w:spacing w:after="0"/>
              <w:rPr>
                <w:rFonts w:ascii="Times New Roman" w:hAnsi="Times New Roman"/>
                <w:b/>
                <w:bCs/>
              </w:rPr>
            </w:pPr>
          </w:p>
        </w:tc>
        <w:tc>
          <w:tcPr>
            <w:tcW w:w="3244" w:type="pct"/>
          </w:tcPr>
          <w:p w14:paraId="04BB7496"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5</w:t>
            </w:r>
            <w:r w:rsidRPr="00965C3B">
              <w:rPr>
                <w:rFonts w:ascii="Times New Roman" w:hAnsi="Times New Roman"/>
              </w:rPr>
              <w:t xml:space="preserve"> </w:t>
            </w:r>
            <w:r w:rsidRPr="00965C3B">
              <w:rPr>
                <w:rFonts w:ascii="Times New Roman" w:hAnsi="Times New Roman"/>
                <w:bCs/>
              </w:rPr>
              <w:t>Расчёт фланцевого соединения. Проверка шпилек фонтанной арматуры на прочность</w:t>
            </w:r>
          </w:p>
        </w:tc>
        <w:tc>
          <w:tcPr>
            <w:tcW w:w="717" w:type="pct"/>
            <w:vAlign w:val="center"/>
          </w:tcPr>
          <w:p w14:paraId="267449E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6A9BDB5" w14:textId="77777777" w:rsidTr="00971D48">
        <w:tc>
          <w:tcPr>
            <w:tcW w:w="1039" w:type="pct"/>
            <w:vMerge/>
          </w:tcPr>
          <w:p w14:paraId="62005466" w14:textId="77777777" w:rsidR="00971D48" w:rsidRPr="00965C3B" w:rsidRDefault="00971D48" w:rsidP="007176F8">
            <w:pPr>
              <w:spacing w:after="0"/>
              <w:rPr>
                <w:rFonts w:ascii="Times New Roman" w:hAnsi="Times New Roman"/>
                <w:b/>
                <w:bCs/>
              </w:rPr>
            </w:pPr>
          </w:p>
        </w:tc>
        <w:tc>
          <w:tcPr>
            <w:tcW w:w="3244" w:type="pct"/>
          </w:tcPr>
          <w:p w14:paraId="41B2BF8C"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6 Выбор фонтанной арматуры.</w:t>
            </w:r>
            <w:r w:rsidRPr="00965C3B">
              <w:rPr>
                <w:rFonts w:ascii="Times New Roman" w:hAnsi="Times New Roman"/>
              </w:rPr>
              <w:t xml:space="preserve"> Графический способ выбора оборудования фонтанных скважин</w:t>
            </w:r>
          </w:p>
        </w:tc>
        <w:tc>
          <w:tcPr>
            <w:tcW w:w="717" w:type="pct"/>
          </w:tcPr>
          <w:p w14:paraId="016B2652"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34D8550F" w14:textId="77777777" w:rsidTr="00971D48">
        <w:trPr>
          <w:trHeight w:val="843"/>
        </w:trPr>
        <w:tc>
          <w:tcPr>
            <w:tcW w:w="1039" w:type="pct"/>
            <w:vMerge/>
          </w:tcPr>
          <w:p w14:paraId="38DF78C9" w14:textId="77777777" w:rsidR="00971D48" w:rsidRPr="00965C3B" w:rsidRDefault="00971D48" w:rsidP="007176F8">
            <w:pPr>
              <w:spacing w:after="0"/>
              <w:rPr>
                <w:rFonts w:ascii="Times New Roman" w:hAnsi="Times New Roman"/>
                <w:b/>
                <w:bCs/>
              </w:rPr>
            </w:pPr>
          </w:p>
        </w:tc>
        <w:tc>
          <w:tcPr>
            <w:tcW w:w="3244" w:type="pct"/>
          </w:tcPr>
          <w:p w14:paraId="7029868C" w14:textId="77777777" w:rsidR="00971D48" w:rsidRPr="00965C3B" w:rsidRDefault="00971D48" w:rsidP="00971D48">
            <w:pPr>
              <w:spacing w:after="0"/>
              <w:jc w:val="both"/>
              <w:rPr>
                <w:rFonts w:ascii="Times New Roman" w:hAnsi="Times New Roman"/>
              </w:rPr>
            </w:pPr>
            <w:r w:rsidRPr="00965C3B">
              <w:rPr>
                <w:rFonts w:ascii="Times New Roman" w:hAnsi="Times New Roman"/>
                <w:bCs/>
              </w:rPr>
              <w:t>Практическое занятие №7 Изучение н</w:t>
            </w:r>
            <w:r w:rsidRPr="00965C3B">
              <w:rPr>
                <w:rFonts w:ascii="Times New Roman" w:hAnsi="Times New Roman"/>
              </w:rPr>
              <w:t>асосно-компрессорных труб, конструкции, условных диаметров, маркировки труб, резьбовых соединений труб, муфт по натурным образцам. Расчет НКТ на прочность</w:t>
            </w:r>
          </w:p>
        </w:tc>
        <w:tc>
          <w:tcPr>
            <w:tcW w:w="717" w:type="pct"/>
          </w:tcPr>
          <w:p w14:paraId="041BAD69"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4C4D56AC" w14:textId="77777777" w:rsidTr="00971D48">
        <w:trPr>
          <w:trHeight w:val="77"/>
        </w:trPr>
        <w:tc>
          <w:tcPr>
            <w:tcW w:w="1039" w:type="pct"/>
            <w:vMerge w:val="restart"/>
          </w:tcPr>
          <w:p w14:paraId="6A43F7F7"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Тема 1.2</w:t>
            </w:r>
            <w:r w:rsidRPr="00965C3B">
              <w:rPr>
                <w:rFonts w:ascii="Times New Roman" w:eastAsia="Calibri" w:hAnsi="Times New Roman"/>
                <w:b/>
                <w:bCs/>
              </w:rPr>
              <w:t>. Оборудование для газлифтной эксплуатации скважин</w:t>
            </w:r>
          </w:p>
          <w:p w14:paraId="4C8C9E90" w14:textId="77777777" w:rsidR="00971D48" w:rsidRPr="00965C3B" w:rsidRDefault="00971D48" w:rsidP="00971D48">
            <w:pPr>
              <w:spacing w:after="0"/>
              <w:jc w:val="both"/>
              <w:rPr>
                <w:rFonts w:ascii="Times New Roman" w:hAnsi="Times New Roman"/>
                <w:b/>
                <w:bCs/>
              </w:rPr>
            </w:pPr>
          </w:p>
        </w:tc>
        <w:tc>
          <w:tcPr>
            <w:tcW w:w="3244" w:type="pct"/>
          </w:tcPr>
          <w:p w14:paraId="49ABE05D" w14:textId="77777777" w:rsidR="00971D48" w:rsidRPr="00965C3B" w:rsidRDefault="00971D48" w:rsidP="00971D48">
            <w:pPr>
              <w:spacing w:after="0"/>
              <w:jc w:val="both"/>
              <w:rPr>
                <w:rFonts w:ascii="Times New Roman" w:hAnsi="Times New Roman"/>
              </w:rPr>
            </w:pPr>
            <w:r w:rsidRPr="00965C3B">
              <w:rPr>
                <w:rFonts w:ascii="Times New Roman" w:hAnsi="Times New Roman"/>
                <w:b/>
                <w:bCs/>
              </w:rPr>
              <w:t>Содержание</w:t>
            </w:r>
          </w:p>
        </w:tc>
        <w:tc>
          <w:tcPr>
            <w:tcW w:w="717" w:type="pct"/>
            <w:vAlign w:val="center"/>
          </w:tcPr>
          <w:p w14:paraId="61CB38C2" w14:textId="77777777" w:rsidR="00971D48" w:rsidRPr="00965C3B" w:rsidRDefault="00971D48" w:rsidP="007176F8">
            <w:pPr>
              <w:suppressAutoHyphens/>
              <w:spacing w:after="0"/>
              <w:jc w:val="center"/>
              <w:rPr>
                <w:rFonts w:ascii="Times New Roman" w:hAnsi="Times New Roman"/>
                <w:b/>
                <w:i/>
              </w:rPr>
            </w:pPr>
            <w:r>
              <w:rPr>
                <w:rFonts w:ascii="Times New Roman" w:hAnsi="Times New Roman"/>
                <w:b/>
                <w:i/>
              </w:rPr>
              <w:t>4/2</w:t>
            </w:r>
          </w:p>
        </w:tc>
      </w:tr>
      <w:tr w:rsidR="00971D48" w:rsidRPr="00965C3B" w14:paraId="2473C93C" w14:textId="77777777" w:rsidTr="00971D48">
        <w:tc>
          <w:tcPr>
            <w:tcW w:w="1039" w:type="pct"/>
            <w:vMerge/>
          </w:tcPr>
          <w:p w14:paraId="4E02E96A" w14:textId="77777777" w:rsidR="00971D48" w:rsidRPr="00965C3B" w:rsidRDefault="00971D48" w:rsidP="00971D48">
            <w:pPr>
              <w:spacing w:after="0"/>
              <w:jc w:val="both"/>
              <w:rPr>
                <w:rFonts w:ascii="Times New Roman" w:hAnsi="Times New Roman"/>
                <w:b/>
                <w:bCs/>
              </w:rPr>
            </w:pPr>
          </w:p>
        </w:tc>
        <w:tc>
          <w:tcPr>
            <w:tcW w:w="3244" w:type="pct"/>
          </w:tcPr>
          <w:p w14:paraId="60C154AF" w14:textId="77777777" w:rsidR="00971D48" w:rsidRPr="00965C3B" w:rsidRDefault="00971D48" w:rsidP="00971D48">
            <w:pPr>
              <w:spacing w:after="0"/>
              <w:jc w:val="both"/>
              <w:rPr>
                <w:rFonts w:ascii="Times New Roman" w:hAnsi="Times New Roman"/>
              </w:rPr>
            </w:pPr>
            <w:r w:rsidRPr="009E6DC4">
              <w:rPr>
                <w:rFonts w:ascii="Times New Roman" w:hAnsi="Times New Roman"/>
              </w:rPr>
              <w:t xml:space="preserve">Назначение, устройство и принцип работы оборудования </w:t>
            </w:r>
            <w:r w:rsidRPr="00DB1EC7">
              <w:rPr>
                <w:rFonts w:ascii="Times New Roman" w:eastAsia="Calibri" w:hAnsi="Times New Roman"/>
                <w:bCs/>
              </w:rPr>
              <w:t>для газлифтной эксплуатации скважин.</w:t>
            </w:r>
            <w:r>
              <w:rPr>
                <w:rFonts w:ascii="Times New Roman" w:hAnsi="Times New Roman"/>
              </w:rPr>
              <w:t xml:space="preserve"> </w:t>
            </w:r>
            <w:r w:rsidRPr="00965C3B">
              <w:rPr>
                <w:rFonts w:ascii="Times New Roman" w:hAnsi="Times New Roman"/>
              </w:rPr>
              <w:t>Классификация газлифтных скважин. Скважинное оборудование газлифных скважин. Классификация глубинных газлифтных клапанов.</w:t>
            </w:r>
            <w:r w:rsidRPr="00965C3B">
              <w:rPr>
                <w:rFonts w:ascii="Times New Roman" w:eastAsia="+mn-ea" w:hAnsi="Times New Roman"/>
                <w:color w:val="000000"/>
                <w:kern w:val="24"/>
              </w:rPr>
              <w:t xml:space="preserve"> </w:t>
            </w:r>
            <w:r w:rsidRPr="00965C3B">
              <w:rPr>
                <w:rFonts w:ascii="Times New Roman" w:hAnsi="Times New Roman"/>
              </w:rPr>
              <w:t>Конструкция газлифтных клапанов Г и принцип действия.</w:t>
            </w:r>
            <w:r w:rsidRPr="00965C3B">
              <w:rPr>
                <w:rFonts w:ascii="Times New Roman" w:eastAsia="+mn-ea" w:hAnsi="Times New Roman"/>
                <w:color w:val="000000"/>
                <w:kern w:val="24"/>
              </w:rPr>
              <w:t xml:space="preserve"> Оборудование, применяемое для спуска и подъема газлифтных клапанов. </w:t>
            </w:r>
            <w:r w:rsidRPr="00965C3B">
              <w:rPr>
                <w:rFonts w:ascii="Times New Roman" w:hAnsi="Times New Roman"/>
              </w:rPr>
              <w:t>Конструкция скважинных камер. Наземное оборудование компрессорной газлифтной эксплуатации скважин</w:t>
            </w:r>
          </w:p>
        </w:tc>
        <w:tc>
          <w:tcPr>
            <w:tcW w:w="717" w:type="pct"/>
            <w:vAlign w:val="center"/>
          </w:tcPr>
          <w:p w14:paraId="73DA9AD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C57FFD5" w14:textId="77777777" w:rsidTr="00971D48">
        <w:trPr>
          <w:trHeight w:val="237"/>
        </w:trPr>
        <w:tc>
          <w:tcPr>
            <w:tcW w:w="1039" w:type="pct"/>
            <w:vMerge/>
          </w:tcPr>
          <w:p w14:paraId="08FBB813" w14:textId="77777777" w:rsidR="00971D48" w:rsidRPr="00965C3B" w:rsidRDefault="00971D48" w:rsidP="00971D48">
            <w:pPr>
              <w:spacing w:after="0"/>
              <w:jc w:val="both"/>
              <w:rPr>
                <w:rFonts w:ascii="Times New Roman" w:hAnsi="Times New Roman"/>
                <w:b/>
                <w:bCs/>
              </w:rPr>
            </w:pPr>
          </w:p>
        </w:tc>
        <w:tc>
          <w:tcPr>
            <w:tcW w:w="3244" w:type="pct"/>
          </w:tcPr>
          <w:p w14:paraId="3BD16A00" w14:textId="77777777" w:rsidR="00971D48" w:rsidRPr="00965C3B" w:rsidRDefault="00971D48" w:rsidP="00971D48">
            <w:pPr>
              <w:suppressAutoHyphens/>
              <w:spacing w:after="0"/>
              <w:jc w:val="both"/>
              <w:rPr>
                <w:rFonts w:ascii="Times New Roman" w:hAnsi="Times New Roman"/>
                <w:b/>
              </w:rPr>
            </w:pPr>
            <w:r w:rsidRPr="00965C3B">
              <w:rPr>
                <w:rFonts w:ascii="Times New Roman" w:hAnsi="Times New Roman"/>
                <w:b/>
                <w:bCs/>
              </w:rPr>
              <w:t>В том числе практических занятий и лабораторных работ</w:t>
            </w:r>
          </w:p>
        </w:tc>
        <w:tc>
          <w:tcPr>
            <w:tcW w:w="717" w:type="pct"/>
            <w:vAlign w:val="center"/>
          </w:tcPr>
          <w:p w14:paraId="6BDC4535"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w:t>
            </w:r>
          </w:p>
        </w:tc>
      </w:tr>
      <w:tr w:rsidR="00971D48" w:rsidRPr="00965C3B" w14:paraId="14945B59" w14:textId="77777777" w:rsidTr="00971D48">
        <w:tc>
          <w:tcPr>
            <w:tcW w:w="1039" w:type="pct"/>
            <w:vMerge/>
          </w:tcPr>
          <w:p w14:paraId="56FE78B3" w14:textId="77777777" w:rsidR="00971D48" w:rsidRPr="00965C3B" w:rsidRDefault="00971D48" w:rsidP="00971D48">
            <w:pPr>
              <w:spacing w:after="0"/>
              <w:jc w:val="both"/>
              <w:rPr>
                <w:rFonts w:ascii="Times New Roman" w:hAnsi="Times New Roman"/>
                <w:b/>
                <w:bCs/>
              </w:rPr>
            </w:pPr>
          </w:p>
        </w:tc>
        <w:tc>
          <w:tcPr>
            <w:tcW w:w="3244" w:type="pct"/>
          </w:tcPr>
          <w:p w14:paraId="7B6961A3" w14:textId="77777777" w:rsidR="00971D48" w:rsidRPr="00965C3B" w:rsidRDefault="00971D48" w:rsidP="00971D48">
            <w:pPr>
              <w:spacing w:after="0"/>
              <w:jc w:val="both"/>
              <w:rPr>
                <w:rFonts w:ascii="Times New Roman" w:hAnsi="Times New Roman"/>
                <w:b/>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8 </w:t>
            </w:r>
            <w:r w:rsidRPr="00965C3B">
              <w:rPr>
                <w:rFonts w:ascii="Times New Roman" w:hAnsi="Times New Roman"/>
              </w:rPr>
              <w:t>Системы и конструкции газлифтных подъемников. Расчет газлифтного подъемника</w:t>
            </w:r>
          </w:p>
        </w:tc>
        <w:tc>
          <w:tcPr>
            <w:tcW w:w="717" w:type="pct"/>
            <w:vAlign w:val="center"/>
          </w:tcPr>
          <w:p w14:paraId="14D398AA"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CC70BFA" w14:textId="77777777" w:rsidTr="00971D48">
        <w:tc>
          <w:tcPr>
            <w:tcW w:w="1039" w:type="pct"/>
            <w:vMerge w:val="restart"/>
          </w:tcPr>
          <w:p w14:paraId="1A81118B"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Тема 1.3</w:t>
            </w:r>
            <w:r w:rsidRPr="00965C3B">
              <w:rPr>
                <w:rFonts w:ascii="Times New Roman" w:eastAsia="Calibri" w:hAnsi="Times New Roman"/>
                <w:b/>
                <w:bCs/>
              </w:rPr>
              <w:t>. Компрессорное оборудование</w:t>
            </w:r>
          </w:p>
        </w:tc>
        <w:tc>
          <w:tcPr>
            <w:tcW w:w="3244" w:type="pct"/>
            <w:tcBorders>
              <w:top w:val="single" w:sz="4" w:space="0" w:color="auto"/>
              <w:left w:val="single" w:sz="4" w:space="0" w:color="auto"/>
              <w:bottom w:val="single" w:sz="4" w:space="0" w:color="auto"/>
              <w:right w:val="single" w:sz="4" w:space="0" w:color="auto"/>
            </w:tcBorders>
          </w:tcPr>
          <w:p w14:paraId="648ABB6A"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bottom w:val="single" w:sz="4" w:space="0" w:color="auto"/>
              <w:right w:val="single" w:sz="4" w:space="0" w:color="auto"/>
            </w:tcBorders>
            <w:vAlign w:val="center"/>
          </w:tcPr>
          <w:p w14:paraId="3944BB02" w14:textId="77777777" w:rsidR="00971D48" w:rsidRPr="00711773" w:rsidRDefault="00971D48" w:rsidP="007176F8">
            <w:pPr>
              <w:suppressAutoHyphens/>
              <w:spacing w:after="0"/>
              <w:jc w:val="center"/>
              <w:rPr>
                <w:rFonts w:ascii="Times New Roman" w:hAnsi="Times New Roman"/>
                <w:b/>
                <w:bCs/>
                <w:i/>
              </w:rPr>
            </w:pPr>
            <w:r w:rsidRPr="00711773">
              <w:rPr>
                <w:rFonts w:ascii="Times New Roman" w:hAnsi="Times New Roman"/>
                <w:b/>
                <w:bCs/>
                <w:i/>
              </w:rPr>
              <w:t>12/8</w:t>
            </w:r>
          </w:p>
        </w:tc>
      </w:tr>
      <w:tr w:rsidR="00971D48" w:rsidRPr="00965C3B" w14:paraId="7ABE91D8" w14:textId="77777777" w:rsidTr="00971D48">
        <w:tc>
          <w:tcPr>
            <w:tcW w:w="1039" w:type="pct"/>
            <w:vMerge/>
          </w:tcPr>
          <w:p w14:paraId="1B233DE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320A96B8" w14:textId="77777777" w:rsidR="00971D48" w:rsidRPr="00965C3B" w:rsidRDefault="00971D48" w:rsidP="00971D48">
            <w:pPr>
              <w:spacing w:after="0"/>
              <w:jc w:val="both"/>
              <w:rPr>
                <w:rFonts w:ascii="Times New Roman" w:hAnsi="Times New Roman"/>
              </w:rPr>
            </w:pPr>
            <w:r w:rsidRPr="00965C3B">
              <w:rPr>
                <w:rFonts w:ascii="Times New Roman" w:hAnsi="Times New Roman"/>
              </w:rPr>
              <w:t xml:space="preserve"> Область применения компрессоров в нефтяной и газовой промышленности. Виды и классификация компрессоров. </w:t>
            </w:r>
            <w:r>
              <w:rPr>
                <w:rFonts w:ascii="Times New Roman" w:hAnsi="Times New Roman"/>
              </w:rPr>
              <w:t xml:space="preserve">Основы термодинамики. </w:t>
            </w:r>
            <w:r w:rsidRPr="005C4596">
              <w:rPr>
                <w:rFonts w:ascii="Times New Roman" w:hAnsi="Times New Roman"/>
              </w:rPr>
              <w:t>Термодинамические процессы компрессорных машин. Принцип действия поршневых компрессоров. «Мёртвое пространство» реального компрессора. Термодинамический процесс многоступенчатого поршневого компрессора.</w:t>
            </w:r>
            <w:r>
              <w:rPr>
                <w:sz w:val="20"/>
                <w:szCs w:val="20"/>
              </w:rPr>
              <w:t xml:space="preserve"> </w:t>
            </w:r>
            <w:r w:rsidRPr="00965C3B">
              <w:rPr>
                <w:rFonts w:ascii="Times New Roman" w:hAnsi="Times New Roman"/>
              </w:rPr>
              <w:t>Регулирование производительности компрессора.</w:t>
            </w:r>
            <w:r w:rsidRPr="00965C3B">
              <w:rPr>
                <w:rFonts w:ascii="Times New Roman" w:hAnsi="Times New Roman"/>
                <w:b/>
              </w:rPr>
              <w:t xml:space="preserve"> </w:t>
            </w:r>
            <w:r w:rsidRPr="00965C3B">
              <w:rPr>
                <w:rFonts w:ascii="Times New Roman" w:hAnsi="Times New Roman"/>
              </w:rPr>
              <w:t>Конструкции приводных поршневых компрессоров. Системы смазки и охлаждения компрессоров. Требования к качеству охлаждающего агента. Эксплуатация поршневых компрессоров. Область применения, конструкции, параметры, особенности работы винтовых, центробежных компрессоров. Передвижные компрессорные установки, применяющиеся в нефтяной и газовой промышленности. Типы приводов компрессоров. Газомоторные приводы, электродвигатели, газовые турбины, двигатели внутреннего сгорания</w:t>
            </w:r>
            <w:r>
              <w:rPr>
                <w:rFonts w:ascii="Times New Roman" w:hAnsi="Times New Roman"/>
              </w:rPr>
              <w:t>.</w:t>
            </w:r>
            <w:r w:rsidRPr="003B52CC">
              <w:rPr>
                <w:b/>
                <w:sz w:val="20"/>
                <w:szCs w:val="20"/>
              </w:rPr>
              <w:t xml:space="preserve"> </w:t>
            </w:r>
            <w:r w:rsidRPr="0056502A">
              <w:rPr>
                <w:rFonts w:ascii="Times New Roman" w:hAnsi="Times New Roman"/>
              </w:rPr>
              <w:t>Циклы поршневых двигателей внутреннего сгорания. Теоретические циклы поршневых двигателей внутреннего сгорания. Понятие о степени сжатия.</w:t>
            </w:r>
            <w:r w:rsidRPr="0035666A">
              <w:rPr>
                <w:rFonts w:ascii="Times New Roman" w:hAnsi="Times New Roman"/>
              </w:rPr>
              <w:t xml:space="preserve"> Отраслевые стандарты, технический регламент, руководства (инструкции), устанавливающие требования к эксплуатации </w:t>
            </w:r>
            <w:r>
              <w:rPr>
                <w:rFonts w:ascii="Times New Roman" w:hAnsi="Times New Roman"/>
              </w:rPr>
              <w:t>компрессоров.</w:t>
            </w:r>
          </w:p>
        </w:tc>
        <w:tc>
          <w:tcPr>
            <w:tcW w:w="717" w:type="pct"/>
            <w:tcBorders>
              <w:top w:val="single" w:sz="4" w:space="0" w:color="auto"/>
              <w:left w:val="single" w:sz="4" w:space="0" w:color="auto"/>
              <w:bottom w:val="single" w:sz="4" w:space="0" w:color="auto"/>
              <w:right w:val="single" w:sz="4" w:space="0" w:color="auto"/>
            </w:tcBorders>
            <w:vAlign w:val="center"/>
          </w:tcPr>
          <w:p w14:paraId="5B44D57A"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3DF77A39" w14:textId="77777777" w:rsidTr="00971D48">
        <w:tc>
          <w:tcPr>
            <w:tcW w:w="1039" w:type="pct"/>
            <w:vMerge/>
          </w:tcPr>
          <w:p w14:paraId="7BEDF43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2BEDFC8" w14:textId="77777777" w:rsidR="00971D48" w:rsidRPr="00965C3B" w:rsidRDefault="00971D48" w:rsidP="007176F8">
            <w:pPr>
              <w:spacing w:after="0"/>
              <w:rPr>
                <w:rFonts w:ascii="Times New Roman" w:hAnsi="Times New Roman"/>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single" w:sz="4" w:space="0" w:color="auto"/>
              <w:right w:val="single" w:sz="4" w:space="0" w:color="auto"/>
            </w:tcBorders>
            <w:vAlign w:val="center"/>
          </w:tcPr>
          <w:p w14:paraId="1F9BFAF6"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8</w:t>
            </w:r>
          </w:p>
        </w:tc>
      </w:tr>
      <w:tr w:rsidR="00971D48" w:rsidRPr="00965C3B" w14:paraId="5B17642B" w14:textId="77777777" w:rsidTr="00971D48">
        <w:tc>
          <w:tcPr>
            <w:tcW w:w="1039" w:type="pct"/>
            <w:vMerge/>
          </w:tcPr>
          <w:p w14:paraId="5A18A1CA"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E03AE5A" w14:textId="77777777" w:rsidR="00971D48" w:rsidRPr="00965C3B" w:rsidRDefault="00971D48" w:rsidP="007176F8">
            <w:pPr>
              <w:shd w:val="clear" w:color="auto" w:fill="FFFFFF"/>
              <w:spacing w:after="0"/>
              <w:jc w:val="both"/>
              <w:rPr>
                <w:rFonts w:ascii="Times New Roman" w:hAnsi="Times New Roman"/>
                <w:b/>
              </w:rPr>
            </w:pPr>
            <w:r w:rsidRPr="00965C3B">
              <w:rPr>
                <w:rFonts w:ascii="Times New Roman" w:hAnsi="Times New Roman"/>
                <w:bCs/>
              </w:rPr>
              <w:t>Практическое занятие</w:t>
            </w:r>
            <w:r w:rsidRPr="00965C3B">
              <w:rPr>
                <w:rFonts w:ascii="Times New Roman" w:hAnsi="Times New Roman"/>
              </w:rPr>
              <w:t xml:space="preserve"> </w:t>
            </w:r>
            <w:r>
              <w:rPr>
                <w:rFonts w:ascii="Times New Roman" w:hAnsi="Times New Roman"/>
              </w:rPr>
              <w:t>№</w:t>
            </w:r>
            <w:r w:rsidRPr="00965C3B">
              <w:rPr>
                <w:rFonts w:ascii="Times New Roman" w:hAnsi="Times New Roman"/>
              </w:rPr>
              <w:t xml:space="preserve">9 </w:t>
            </w:r>
            <w:r w:rsidRPr="00965C3B">
              <w:rPr>
                <w:rFonts w:ascii="Times New Roman" w:hAnsi="Times New Roman"/>
                <w:bCs/>
              </w:rPr>
              <w:t>Изучение конструкций компрессоров</w:t>
            </w:r>
            <w:r w:rsidRPr="00965C3B">
              <w:rPr>
                <w:rFonts w:ascii="Times New Roman" w:hAnsi="Times New Roman"/>
              </w:rPr>
              <w:t xml:space="preserve"> на электронном 3D учебном </w:t>
            </w:r>
            <w:r w:rsidRPr="00965C3B">
              <w:rPr>
                <w:rFonts w:ascii="Times New Roman" w:hAnsi="Times New Roman"/>
              </w:rPr>
              <w:lastRenderedPageBreak/>
              <w:t>симуляторе</w:t>
            </w:r>
          </w:p>
        </w:tc>
        <w:tc>
          <w:tcPr>
            <w:tcW w:w="717" w:type="pct"/>
            <w:tcBorders>
              <w:top w:val="single" w:sz="4" w:space="0" w:color="auto"/>
              <w:left w:val="single" w:sz="4" w:space="0" w:color="auto"/>
              <w:bottom w:val="single" w:sz="4" w:space="0" w:color="auto"/>
              <w:right w:val="single" w:sz="4" w:space="0" w:color="auto"/>
            </w:tcBorders>
            <w:vAlign w:val="center"/>
          </w:tcPr>
          <w:p w14:paraId="6E44A91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2</w:t>
            </w:r>
          </w:p>
        </w:tc>
      </w:tr>
      <w:tr w:rsidR="00971D48" w:rsidRPr="00965C3B" w14:paraId="5BA28F64" w14:textId="77777777" w:rsidTr="00971D48">
        <w:tc>
          <w:tcPr>
            <w:tcW w:w="1039" w:type="pct"/>
            <w:vMerge/>
          </w:tcPr>
          <w:p w14:paraId="2B6AA1DC"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34D03F67" w14:textId="77777777" w:rsidR="00971D48" w:rsidRPr="00965C3B" w:rsidRDefault="00971D48" w:rsidP="007176F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10 </w:t>
            </w:r>
            <w:r w:rsidRPr="00965C3B">
              <w:rPr>
                <w:rFonts w:ascii="Times New Roman" w:hAnsi="Times New Roman"/>
              </w:rPr>
              <w:t>Многоступенчатое сжатие газа. Определение работы на сжатие газа</w:t>
            </w:r>
          </w:p>
        </w:tc>
        <w:tc>
          <w:tcPr>
            <w:tcW w:w="717" w:type="pct"/>
            <w:tcBorders>
              <w:top w:val="single" w:sz="4" w:space="0" w:color="auto"/>
              <w:left w:val="single" w:sz="4" w:space="0" w:color="auto"/>
              <w:bottom w:val="single" w:sz="4" w:space="0" w:color="auto"/>
              <w:right w:val="single" w:sz="4" w:space="0" w:color="auto"/>
            </w:tcBorders>
            <w:vAlign w:val="center"/>
          </w:tcPr>
          <w:p w14:paraId="341D1B0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3DA49A0" w14:textId="77777777" w:rsidTr="00971D48">
        <w:tc>
          <w:tcPr>
            <w:tcW w:w="1039" w:type="pct"/>
            <w:vMerge/>
          </w:tcPr>
          <w:p w14:paraId="0663E3D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1289A41" w14:textId="77777777" w:rsidR="00971D48" w:rsidRPr="00965C3B" w:rsidRDefault="00971D48" w:rsidP="007176F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11</w:t>
            </w:r>
            <w:r w:rsidRPr="00965C3B">
              <w:rPr>
                <w:rFonts w:ascii="Times New Roman" w:hAnsi="Times New Roman"/>
              </w:rPr>
              <w:t xml:space="preserve"> Определение основных параметров работы </w:t>
            </w:r>
            <w:r w:rsidRPr="00965C3B">
              <w:rPr>
                <w:rFonts w:ascii="Times New Roman" w:hAnsi="Times New Roman"/>
                <w:bCs/>
              </w:rPr>
              <w:t>компрессорного оборудования</w:t>
            </w:r>
          </w:p>
        </w:tc>
        <w:tc>
          <w:tcPr>
            <w:tcW w:w="717" w:type="pct"/>
            <w:tcBorders>
              <w:top w:val="single" w:sz="4" w:space="0" w:color="auto"/>
              <w:left w:val="single" w:sz="4" w:space="0" w:color="auto"/>
              <w:bottom w:val="single" w:sz="4" w:space="0" w:color="auto"/>
              <w:right w:val="single" w:sz="4" w:space="0" w:color="auto"/>
            </w:tcBorders>
            <w:vAlign w:val="center"/>
          </w:tcPr>
          <w:p w14:paraId="4DB27FB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5862B4E" w14:textId="77777777" w:rsidTr="00971D48">
        <w:tc>
          <w:tcPr>
            <w:tcW w:w="1039" w:type="pct"/>
            <w:vMerge/>
          </w:tcPr>
          <w:p w14:paraId="7847572A"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3E7D081" w14:textId="77777777" w:rsidR="00971D48" w:rsidRPr="00965C3B" w:rsidRDefault="00971D48" w:rsidP="007176F8">
            <w:pPr>
              <w:spacing w:after="0"/>
              <w:jc w:val="both"/>
              <w:rPr>
                <w:rFonts w:ascii="Times New Roman" w:hAnsi="Times New Roman"/>
              </w:rPr>
            </w:pPr>
            <w:r w:rsidRPr="00965C3B">
              <w:rPr>
                <w:rFonts w:ascii="Times New Roman" w:hAnsi="Times New Roman"/>
                <w:bCs/>
              </w:rPr>
              <w:t>Практическое занятие №12 Подбор компрессора по заданным условиям</w:t>
            </w:r>
          </w:p>
        </w:tc>
        <w:tc>
          <w:tcPr>
            <w:tcW w:w="717" w:type="pct"/>
            <w:tcBorders>
              <w:top w:val="single" w:sz="4" w:space="0" w:color="auto"/>
              <w:left w:val="single" w:sz="4" w:space="0" w:color="auto"/>
              <w:bottom w:val="single" w:sz="4" w:space="0" w:color="auto"/>
              <w:right w:val="single" w:sz="4" w:space="0" w:color="auto"/>
            </w:tcBorders>
            <w:vAlign w:val="center"/>
          </w:tcPr>
          <w:p w14:paraId="4F36D495"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A4D1513" w14:textId="77777777" w:rsidTr="00971D48">
        <w:tc>
          <w:tcPr>
            <w:tcW w:w="1039" w:type="pct"/>
            <w:vMerge w:val="restart"/>
          </w:tcPr>
          <w:p w14:paraId="0737F448" w14:textId="77777777" w:rsidR="00971D48" w:rsidRPr="00965C3B" w:rsidRDefault="00971D48" w:rsidP="00971D48">
            <w:pPr>
              <w:spacing w:after="0"/>
              <w:jc w:val="both"/>
              <w:rPr>
                <w:rFonts w:ascii="Times New Roman" w:eastAsia="Calibri" w:hAnsi="Times New Roman"/>
                <w:b/>
                <w:bCs/>
              </w:rPr>
            </w:pPr>
            <w:r w:rsidRPr="00965C3B">
              <w:rPr>
                <w:rFonts w:ascii="Times New Roman" w:hAnsi="Times New Roman"/>
                <w:b/>
                <w:bCs/>
              </w:rPr>
              <w:t>Тема 1.4</w:t>
            </w:r>
            <w:r w:rsidRPr="00965C3B">
              <w:rPr>
                <w:rFonts w:ascii="Times New Roman" w:eastAsia="Calibri" w:hAnsi="Times New Roman"/>
                <w:b/>
                <w:bCs/>
              </w:rPr>
              <w:t xml:space="preserve">.  Объемные и динамические насосы </w:t>
            </w:r>
          </w:p>
          <w:p w14:paraId="08A31054"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2B61365" w14:textId="77777777" w:rsidR="00971D48" w:rsidRPr="00965C3B" w:rsidRDefault="00971D48" w:rsidP="007176F8">
            <w:pPr>
              <w:spacing w:after="0"/>
              <w:jc w:val="both"/>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bottom w:val="single" w:sz="4" w:space="0" w:color="auto"/>
              <w:right w:val="single" w:sz="4" w:space="0" w:color="auto"/>
            </w:tcBorders>
            <w:vAlign w:val="center"/>
          </w:tcPr>
          <w:p w14:paraId="4E130253"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22/</w:t>
            </w:r>
            <w:r>
              <w:rPr>
                <w:rFonts w:ascii="Times New Roman" w:hAnsi="Times New Roman"/>
                <w:b/>
                <w:i/>
              </w:rPr>
              <w:t>1</w:t>
            </w:r>
            <w:r w:rsidRPr="00711773">
              <w:rPr>
                <w:rFonts w:ascii="Times New Roman" w:hAnsi="Times New Roman"/>
                <w:b/>
                <w:i/>
              </w:rPr>
              <w:t>6</w:t>
            </w:r>
          </w:p>
        </w:tc>
      </w:tr>
      <w:tr w:rsidR="00971D48" w:rsidRPr="00965C3B" w14:paraId="654EC5D2" w14:textId="77777777" w:rsidTr="00971D48">
        <w:tc>
          <w:tcPr>
            <w:tcW w:w="1039" w:type="pct"/>
            <w:vMerge/>
          </w:tcPr>
          <w:p w14:paraId="0A2E5B76"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2F778460" w14:textId="77777777" w:rsidR="00971D48" w:rsidRPr="00965C3B" w:rsidRDefault="00971D48" w:rsidP="007176F8">
            <w:pPr>
              <w:spacing w:after="0"/>
              <w:jc w:val="both"/>
              <w:rPr>
                <w:rFonts w:ascii="Times New Roman" w:eastAsia="Calibri" w:hAnsi="Times New Roman"/>
                <w:bCs/>
              </w:rPr>
            </w:pPr>
            <w:r w:rsidRPr="00965C3B">
              <w:rPr>
                <w:rFonts w:ascii="Times New Roman" w:eastAsia="Calibri" w:hAnsi="Times New Roman"/>
                <w:bCs/>
              </w:rPr>
              <w:t xml:space="preserve">Объёмные насосы. Область применения, классификация, особенности работы объёмных насосов. Схема устройства и принцип действия поршневых (плунжерных) насосов. Закон движения поршня насоса.  Подача поршневого насоса: мгновенная, средняя, коэффициент подачи. Методы снижения неравномерности подачи. </w:t>
            </w:r>
            <w:r w:rsidRPr="00965C3B">
              <w:rPr>
                <w:rFonts w:ascii="Times New Roman" w:hAnsi="Times New Roman"/>
              </w:rPr>
              <w:t xml:space="preserve">Смазка узлов приводной части насоса. </w:t>
            </w:r>
            <w:r w:rsidRPr="00965C3B">
              <w:rPr>
                <w:rFonts w:ascii="Times New Roman" w:eastAsia="Calibri" w:hAnsi="Times New Roman"/>
                <w:bCs/>
              </w:rPr>
              <w:t>Монтаж и эксплуатация поршневых насосов. Правила монтажа и эксплуатации, техника безопасности.</w:t>
            </w:r>
          </w:p>
          <w:p w14:paraId="171E2DCB" w14:textId="77777777" w:rsidR="00971D48" w:rsidRPr="00965C3B" w:rsidRDefault="00971D48" w:rsidP="007176F8">
            <w:pPr>
              <w:spacing w:after="0"/>
              <w:jc w:val="both"/>
              <w:rPr>
                <w:rFonts w:ascii="Times New Roman" w:eastAsia="Calibri" w:hAnsi="Times New Roman"/>
                <w:bCs/>
              </w:rPr>
            </w:pPr>
            <w:r w:rsidRPr="00965C3B">
              <w:rPr>
                <w:rFonts w:ascii="Times New Roman" w:hAnsi="Times New Roman"/>
              </w:rPr>
              <w:t>Динамические насосы.</w:t>
            </w:r>
            <w:r w:rsidRPr="00965C3B">
              <w:rPr>
                <w:rFonts w:ascii="Times New Roman" w:hAnsi="Times New Roman"/>
                <w:b/>
              </w:rPr>
              <w:t xml:space="preserve"> </w:t>
            </w:r>
            <w:r w:rsidRPr="00965C3B">
              <w:rPr>
                <w:rFonts w:ascii="Times New Roman" w:hAnsi="Times New Roman"/>
              </w:rPr>
              <w:t>Классификация, область применения и особенности работы динамических насосов. Схема устройства и принцип действия центробежного насоса.</w:t>
            </w:r>
            <w:r w:rsidRPr="00965C3B">
              <w:rPr>
                <w:rFonts w:ascii="Times New Roman" w:hAnsi="Times New Roman"/>
                <w:b/>
              </w:rPr>
              <w:t xml:space="preserve"> </w:t>
            </w:r>
            <w:r w:rsidRPr="00965C3B">
              <w:rPr>
                <w:rFonts w:ascii="Times New Roman" w:hAnsi="Times New Roman"/>
              </w:rPr>
              <w:t>Основное уравнение центробежного насоса.  Кавитация. Зависимости основных параметров работы насоса. Конструкции центробежных насосов. Осевое давление в центробежном насосе.</w:t>
            </w:r>
            <w:r w:rsidRPr="00965C3B">
              <w:rPr>
                <w:rFonts w:ascii="Times New Roman" w:hAnsi="Times New Roman"/>
                <w:b/>
              </w:rPr>
              <w:t xml:space="preserve"> </w:t>
            </w:r>
            <w:r w:rsidRPr="00965C3B">
              <w:rPr>
                <w:rFonts w:ascii="Times New Roman" w:hAnsi="Times New Roman"/>
              </w:rPr>
              <w:t>Конструкции консольных, многосекционных насосов и насосов двухстороннего входа. Уплотнения</w:t>
            </w:r>
            <w:r>
              <w:rPr>
                <w:rFonts w:ascii="Times New Roman" w:hAnsi="Times New Roman"/>
              </w:rPr>
              <w:t>, материалы.</w:t>
            </w:r>
            <w:r w:rsidRPr="0035666A">
              <w:rPr>
                <w:rFonts w:ascii="Times New Roman" w:hAnsi="Times New Roman"/>
              </w:rPr>
              <w:t xml:space="preserve"> </w:t>
            </w:r>
            <w:r w:rsidRPr="000F2E76">
              <w:rPr>
                <w:rFonts w:ascii="Times New Roman" w:hAnsi="Times New Roman"/>
              </w:rPr>
              <w:t xml:space="preserve">Методы расчета по выбору </w:t>
            </w:r>
            <w:r>
              <w:rPr>
                <w:rFonts w:ascii="Times New Roman" w:hAnsi="Times New Roman"/>
              </w:rPr>
              <w:t xml:space="preserve">насоса </w:t>
            </w:r>
            <w:r w:rsidRPr="000F2E76">
              <w:rPr>
                <w:rFonts w:ascii="Times New Roman" w:hAnsi="Times New Roman"/>
              </w:rPr>
              <w:t>и установлению оптимальных режимов его работы</w:t>
            </w:r>
            <w:r>
              <w:rPr>
                <w:rFonts w:ascii="Times New Roman" w:hAnsi="Times New Roman"/>
              </w:rPr>
              <w:t>. Р</w:t>
            </w:r>
            <w:r w:rsidRPr="0035666A">
              <w:rPr>
                <w:rFonts w:ascii="Times New Roman" w:hAnsi="Times New Roman"/>
              </w:rPr>
              <w:t xml:space="preserve">уководства (инструкции), устанавливающие требования к эксплуатации </w:t>
            </w:r>
            <w:r>
              <w:rPr>
                <w:rFonts w:ascii="Times New Roman" w:hAnsi="Times New Roman"/>
              </w:rPr>
              <w:t>насосов.</w:t>
            </w:r>
          </w:p>
        </w:tc>
        <w:tc>
          <w:tcPr>
            <w:tcW w:w="717" w:type="pct"/>
            <w:tcBorders>
              <w:top w:val="single" w:sz="4" w:space="0" w:color="auto"/>
              <w:left w:val="single" w:sz="4" w:space="0" w:color="auto"/>
              <w:bottom w:val="single" w:sz="4" w:space="0" w:color="auto"/>
              <w:right w:val="single" w:sz="4" w:space="0" w:color="auto"/>
            </w:tcBorders>
            <w:vAlign w:val="center"/>
          </w:tcPr>
          <w:p w14:paraId="7BCF933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6</w:t>
            </w:r>
          </w:p>
        </w:tc>
      </w:tr>
      <w:tr w:rsidR="00971D48" w:rsidRPr="00965C3B" w14:paraId="5EDCD47F" w14:textId="77777777" w:rsidTr="00971D48">
        <w:tc>
          <w:tcPr>
            <w:tcW w:w="1039" w:type="pct"/>
            <w:vMerge/>
          </w:tcPr>
          <w:p w14:paraId="1A07EF6B"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3D78A573" w14:textId="77777777" w:rsidR="00971D48" w:rsidRPr="00965C3B" w:rsidRDefault="00971D48" w:rsidP="00971D48">
            <w:pPr>
              <w:spacing w:after="0"/>
              <w:jc w:val="both"/>
              <w:rPr>
                <w:rFonts w:ascii="Times New Roman" w:eastAsia="Calibri" w:hAnsi="Times New Roman"/>
                <w:bCs/>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single" w:sz="4" w:space="0" w:color="auto"/>
              <w:right w:val="single" w:sz="4" w:space="0" w:color="auto"/>
            </w:tcBorders>
            <w:vAlign w:val="center"/>
          </w:tcPr>
          <w:p w14:paraId="587014DA"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16</w:t>
            </w:r>
          </w:p>
        </w:tc>
      </w:tr>
      <w:tr w:rsidR="00971D48" w:rsidRPr="00965C3B" w14:paraId="5B37C580" w14:textId="77777777" w:rsidTr="00971D48">
        <w:tc>
          <w:tcPr>
            <w:tcW w:w="1039" w:type="pct"/>
            <w:vMerge/>
          </w:tcPr>
          <w:p w14:paraId="58D0FC2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4665336" w14:textId="77777777" w:rsidR="00971D48" w:rsidRPr="00965C3B" w:rsidRDefault="00971D48" w:rsidP="00971D48">
            <w:pPr>
              <w:shd w:val="clear" w:color="auto" w:fill="FFFFFF"/>
              <w:spacing w:after="0"/>
              <w:jc w:val="both"/>
              <w:rPr>
                <w:rFonts w:ascii="Times New Roman" w:eastAsia="Calibri"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13 </w:t>
            </w:r>
            <w:r w:rsidRPr="00965C3B">
              <w:rPr>
                <w:rFonts w:ascii="Times New Roman" w:hAnsi="Times New Roman"/>
              </w:rPr>
              <w:t>Изучение конструкций объемных насосов на электронном 3D учебном симуляторе</w:t>
            </w:r>
          </w:p>
        </w:tc>
        <w:tc>
          <w:tcPr>
            <w:tcW w:w="717" w:type="pct"/>
            <w:tcBorders>
              <w:top w:val="single" w:sz="4" w:space="0" w:color="auto"/>
              <w:left w:val="single" w:sz="4" w:space="0" w:color="auto"/>
              <w:bottom w:val="single" w:sz="4" w:space="0" w:color="auto"/>
              <w:right w:val="single" w:sz="4" w:space="0" w:color="auto"/>
            </w:tcBorders>
            <w:vAlign w:val="center"/>
          </w:tcPr>
          <w:p w14:paraId="44931FCD"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6B2B223A" w14:textId="77777777" w:rsidTr="00971D48">
        <w:tc>
          <w:tcPr>
            <w:tcW w:w="1039" w:type="pct"/>
            <w:vMerge/>
          </w:tcPr>
          <w:p w14:paraId="05A0AB0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FCDD1C1"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14 </w:t>
            </w:r>
            <w:r w:rsidRPr="00965C3B">
              <w:rPr>
                <w:rFonts w:ascii="Times New Roman" w:hAnsi="Times New Roman"/>
              </w:rPr>
              <w:t>Определение мощности приводного двигателя поршневого насоса</w:t>
            </w:r>
          </w:p>
        </w:tc>
        <w:tc>
          <w:tcPr>
            <w:tcW w:w="717" w:type="pct"/>
            <w:tcBorders>
              <w:top w:val="single" w:sz="4" w:space="0" w:color="auto"/>
              <w:left w:val="single" w:sz="4" w:space="0" w:color="auto"/>
              <w:bottom w:val="single" w:sz="4" w:space="0" w:color="auto"/>
              <w:right w:val="single" w:sz="4" w:space="0" w:color="auto"/>
            </w:tcBorders>
            <w:vAlign w:val="center"/>
          </w:tcPr>
          <w:p w14:paraId="15F4CB62"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305BBA3" w14:textId="77777777" w:rsidTr="00971D48">
        <w:tc>
          <w:tcPr>
            <w:tcW w:w="1039" w:type="pct"/>
            <w:vMerge/>
          </w:tcPr>
          <w:p w14:paraId="70CCEAAD"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0053E65D"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15 </w:t>
            </w:r>
            <w:r w:rsidRPr="00965C3B">
              <w:rPr>
                <w:rFonts w:ascii="Times New Roman" w:hAnsi="Times New Roman"/>
              </w:rPr>
              <w:t>Выбор объёмных насосов для конкретных условий и определение режима их работы</w:t>
            </w:r>
          </w:p>
        </w:tc>
        <w:tc>
          <w:tcPr>
            <w:tcW w:w="717" w:type="pct"/>
            <w:tcBorders>
              <w:top w:val="single" w:sz="4" w:space="0" w:color="auto"/>
              <w:left w:val="single" w:sz="4" w:space="0" w:color="auto"/>
              <w:bottom w:val="single" w:sz="4" w:space="0" w:color="auto"/>
              <w:right w:val="single" w:sz="4" w:space="0" w:color="auto"/>
            </w:tcBorders>
            <w:vAlign w:val="center"/>
          </w:tcPr>
          <w:p w14:paraId="2DB92679"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03C486F" w14:textId="77777777" w:rsidTr="00971D48">
        <w:tc>
          <w:tcPr>
            <w:tcW w:w="1039" w:type="pct"/>
            <w:vMerge/>
          </w:tcPr>
          <w:p w14:paraId="7DFC2F9B"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EBB53E1"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16 Изучение </w:t>
            </w:r>
            <w:r w:rsidRPr="00965C3B">
              <w:rPr>
                <w:rFonts w:ascii="Times New Roman" w:hAnsi="Times New Roman"/>
              </w:rPr>
              <w:t xml:space="preserve">конструкции дозировочных насосов. Кинематическая схема дозировочного насоса. Регулирование работы дозировочного насоса. </w:t>
            </w:r>
          </w:p>
        </w:tc>
        <w:tc>
          <w:tcPr>
            <w:tcW w:w="717" w:type="pct"/>
            <w:tcBorders>
              <w:top w:val="single" w:sz="4" w:space="0" w:color="auto"/>
              <w:left w:val="single" w:sz="4" w:space="0" w:color="auto"/>
              <w:bottom w:val="single" w:sz="4" w:space="0" w:color="auto"/>
              <w:right w:val="single" w:sz="4" w:space="0" w:color="auto"/>
            </w:tcBorders>
            <w:vAlign w:val="center"/>
          </w:tcPr>
          <w:p w14:paraId="038DC14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0514110" w14:textId="77777777" w:rsidTr="00971D48">
        <w:tc>
          <w:tcPr>
            <w:tcW w:w="1039" w:type="pct"/>
            <w:vMerge/>
          </w:tcPr>
          <w:p w14:paraId="53B3B865"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30B5CE16"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№17 </w:t>
            </w:r>
            <w:r w:rsidRPr="00965C3B">
              <w:rPr>
                <w:rFonts w:ascii="Times New Roman" w:hAnsi="Times New Roman"/>
              </w:rPr>
              <w:t xml:space="preserve">Изучение конструкций центробежных насосов, назначения отдельных деталей и узлов на электронном 3D учебном симуляторе </w:t>
            </w:r>
          </w:p>
        </w:tc>
        <w:tc>
          <w:tcPr>
            <w:tcW w:w="717" w:type="pct"/>
            <w:tcBorders>
              <w:top w:val="single" w:sz="4" w:space="0" w:color="auto"/>
              <w:left w:val="single" w:sz="4" w:space="0" w:color="auto"/>
              <w:bottom w:val="single" w:sz="4" w:space="0" w:color="auto"/>
              <w:right w:val="single" w:sz="4" w:space="0" w:color="auto"/>
            </w:tcBorders>
            <w:vAlign w:val="center"/>
          </w:tcPr>
          <w:p w14:paraId="49B00233"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E1AA36A" w14:textId="77777777" w:rsidTr="00971D48">
        <w:tc>
          <w:tcPr>
            <w:tcW w:w="1039" w:type="pct"/>
            <w:vMerge/>
          </w:tcPr>
          <w:p w14:paraId="4839B0D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8412FFF"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18 </w:t>
            </w:r>
            <w:r w:rsidRPr="00965C3B">
              <w:rPr>
                <w:rFonts w:ascii="Times New Roman" w:hAnsi="Times New Roman"/>
              </w:rPr>
              <w:t>Построение рабочей характеристики и определение режима работы центробежного насоса</w:t>
            </w:r>
          </w:p>
        </w:tc>
        <w:tc>
          <w:tcPr>
            <w:tcW w:w="717" w:type="pct"/>
            <w:tcBorders>
              <w:top w:val="single" w:sz="4" w:space="0" w:color="auto"/>
              <w:left w:val="single" w:sz="4" w:space="0" w:color="auto"/>
              <w:bottom w:val="single" w:sz="4" w:space="0" w:color="auto"/>
              <w:right w:val="single" w:sz="4" w:space="0" w:color="auto"/>
            </w:tcBorders>
            <w:vAlign w:val="center"/>
          </w:tcPr>
          <w:p w14:paraId="27DB2B58"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A29B5FE" w14:textId="77777777" w:rsidTr="00971D48">
        <w:tc>
          <w:tcPr>
            <w:tcW w:w="1039" w:type="pct"/>
            <w:vMerge/>
          </w:tcPr>
          <w:p w14:paraId="7EFBE82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21072247"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19 Определение</w:t>
            </w:r>
            <w:r w:rsidRPr="00965C3B">
              <w:rPr>
                <w:rFonts w:ascii="Times New Roman" w:hAnsi="Times New Roman"/>
              </w:rPr>
              <w:t xml:space="preserve"> параметров работы центробежного насоса Расчет узлов </w:t>
            </w:r>
            <w:r w:rsidRPr="00965C3B">
              <w:rPr>
                <w:rFonts w:ascii="Times New Roman" w:hAnsi="Times New Roman"/>
              </w:rPr>
              <w:lastRenderedPageBreak/>
              <w:t>центробежного насоса</w:t>
            </w:r>
          </w:p>
        </w:tc>
        <w:tc>
          <w:tcPr>
            <w:tcW w:w="717" w:type="pct"/>
            <w:tcBorders>
              <w:top w:val="single" w:sz="4" w:space="0" w:color="auto"/>
              <w:left w:val="single" w:sz="4" w:space="0" w:color="auto"/>
              <w:bottom w:val="single" w:sz="4" w:space="0" w:color="auto"/>
              <w:right w:val="single" w:sz="4" w:space="0" w:color="auto"/>
            </w:tcBorders>
            <w:vAlign w:val="center"/>
          </w:tcPr>
          <w:p w14:paraId="29BAB11F"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2</w:t>
            </w:r>
          </w:p>
        </w:tc>
      </w:tr>
      <w:tr w:rsidR="00971D48" w:rsidRPr="00965C3B" w14:paraId="78C0A1F5" w14:textId="77777777" w:rsidTr="00971D48">
        <w:tc>
          <w:tcPr>
            <w:tcW w:w="1039" w:type="pct"/>
            <w:vMerge/>
          </w:tcPr>
          <w:p w14:paraId="2D37D945"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296F99E" w14:textId="77777777" w:rsidR="00971D48" w:rsidRPr="00965C3B" w:rsidRDefault="00971D48" w:rsidP="00971D48">
            <w:pPr>
              <w:spacing w:after="0"/>
              <w:jc w:val="both"/>
              <w:rPr>
                <w:rFonts w:ascii="Times New Roman" w:hAnsi="Times New Roman"/>
              </w:rPr>
            </w:pPr>
            <w:r w:rsidRPr="00965C3B">
              <w:rPr>
                <w:rFonts w:ascii="Times New Roman" w:hAnsi="Times New Roman"/>
                <w:bCs/>
              </w:rPr>
              <w:t>Практическое занятие</w:t>
            </w:r>
            <w:r w:rsidRPr="00965C3B">
              <w:rPr>
                <w:rFonts w:ascii="Times New Roman" w:hAnsi="Times New Roman"/>
                <w:color w:val="000000"/>
              </w:rPr>
              <w:t xml:space="preserve"> </w:t>
            </w:r>
            <w:r>
              <w:rPr>
                <w:rFonts w:ascii="Times New Roman" w:hAnsi="Times New Roman"/>
                <w:color w:val="000000"/>
              </w:rPr>
              <w:t>№</w:t>
            </w:r>
            <w:r w:rsidRPr="00965C3B">
              <w:rPr>
                <w:rFonts w:ascii="Times New Roman" w:hAnsi="Times New Roman"/>
                <w:color w:val="000000"/>
              </w:rPr>
              <w:t xml:space="preserve">20 </w:t>
            </w:r>
            <w:r w:rsidRPr="00965C3B">
              <w:rPr>
                <w:rFonts w:ascii="Times New Roman" w:hAnsi="Times New Roman"/>
              </w:rPr>
              <w:t>Область применения, принцип действия, особенности конструкции и работы винтовых насосов, основные технические характеристики</w:t>
            </w:r>
            <w:r w:rsidRPr="00965C3B">
              <w:rPr>
                <w:rFonts w:ascii="Times New Roman" w:hAnsi="Times New Roman"/>
                <w:color w:val="000000"/>
              </w:rPr>
              <w:t>. Расчет объемного коэффициента полезного действия винтового насоса</w:t>
            </w:r>
          </w:p>
        </w:tc>
        <w:tc>
          <w:tcPr>
            <w:tcW w:w="717" w:type="pct"/>
            <w:tcBorders>
              <w:top w:val="single" w:sz="4" w:space="0" w:color="auto"/>
              <w:left w:val="single" w:sz="4" w:space="0" w:color="auto"/>
              <w:bottom w:val="single" w:sz="4" w:space="0" w:color="auto"/>
              <w:right w:val="single" w:sz="4" w:space="0" w:color="auto"/>
            </w:tcBorders>
            <w:vAlign w:val="center"/>
          </w:tcPr>
          <w:p w14:paraId="04F2FC2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11B910D" w14:textId="77777777" w:rsidTr="00971D48">
        <w:tc>
          <w:tcPr>
            <w:tcW w:w="1039" w:type="pct"/>
            <w:vMerge w:val="restart"/>
          </w:tcPr>
          <w:p w14:paraId="111237E2" w14:textId="77777777" w:rsidR="00971D48" w:rsidRPr="00965C3B" w:rsidRDefault="00971D48" w:rsidP="00971D48">
            <w:pPr>
              <w:spacing w:after="0"/>
              <w:jc w:val="both"/>
              <w:rPr>
                <w:rFonts w:ascii="Times New Roman" w:eastAsia="Calibri" w:hAnsi="Times New Roman"/>
                <w:b/>
                <w:bCs/>
              </w:rPr>
            </w:pPr>
            <w:r w:rsidRPr="00965C3B">
              <w:rPr>
                <w:rFonts w:ascii="Times New Roman" w:hAnsi="Times New Roman"/>
                <w:b/>
                <w:bCs/>
              </w:rPr>
              <w:t>Тема 1.5</w:t>
            </w:r>
            <w:r w:rsidRPr="00965C3B">
              <w:rPr>
                <w:rFonts w:ascii="Times New Roman" w:eastAsia="Calibri" w:hAnsi="Times New Roman"/>
                <w:b/>
                <w:bCs/>
              </w:rPr>
              <w:t xml:space="preserve">. </w:t>
            </w:r>
            <w:r w:rsidRPr="00965C3B">
              <w:rPr>
                <w:rFonts w:ascii="Times New Roman" w:hAnsi="Times New Roman"/>
                <w:b/>
              </w:rPr>
              <w:t>Оборудование для эксплуатации скважин глубинно-насосными установками</w:t>
            </w:r>
          </w:p>
          <w:p w14:paraId="02F6809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5AFF021" w14:textId="77777777" w:rsidR="00971D48" w:rsidRPr="00965C3B" w:rsidRDefault="00971D48" w:rsidP="007176F8">
            <w:pPr>
              <w:spacing w:after="0"/>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bottom w:val="single" w:sz="4" w:space="0" w:color="auto"/>
              <w:right w:val="single" w:sz="4" w:space="0" w:color="auto"/>
            </w:tcBorders>
            <w:vAlign w:val="center"/>
          </w:tcPr>
          <w:p w14:paraId="099C0294" w14:textId="77777777" w:rsidR="00971D48" w:rsidRPr="00711773" w:rsidRDefault="00971D48" w:rsidP="007176F8">
            <w:pPr>
              <w:suppressAutoHyphens/>
              <w:spacing w:after="0"/>
              <w:jc w:val="center"/>
              <w:rPr>
                <w:rFonts w:ascii="Times New Roman" w:hAnsi="Times New Roman"/>
                <w:b/>
                <w:i/>
              </w:rPr>
            </w:pPr>
            <w:r>
              <w:rPr>
                <w:rFonts w:ascii="Times New Roman" w:hAnsi="Times New Roman"/>
                <w:b/>
                <w:i/>
              </w:rPr>
              <w:t>50/</w:t>
            </w:r>
            <w:r w:rsidRPr="00513BAD">
              <w:rPr>
                <w:rFonts w:ascii="Times New Roman" w:hAnsi="Times New Roman"/>
                <w:b/>
                <w:i/>
              </w:rPr>
              <w:t>44</w:t>
            </w:r>
          </w:p>
        </w:tc>
      </w:tr>
      <w:tr w:rsidR="00971D48" w:rsidRPr="00965C3B" w14:paraId="34A19422" w14:textId="77777777" w:rsidTr="00971D48">
        <w:tc>
          <w:tcPr>
            <w:tcW w:w="1039" w:type="pct"/>
            <w:vMerge/>
          </w:tcPr>
          <w:p w14:paraId="59987CC8" w14:textId="77777777" w:rsidR="00971D48" w:rsidRPr="00965C3B" w:rsidRDefault="00971D48" w:rsidP="007176F8">
            <w:pPr>
              <w:spacing w:after="0" w:line="240" w:lineRule="auto"/>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9F7F56C" w14:textId="77777777" w:rsidR="00971D48" w:rsidRPr="00965C3B" w:rsidRDefault="00971D48" w:rsidP="007176F8">
            <w:pPr>
              <w:spacing w:after="0" w:line="240" w:lineRule="auto"/>
              <w:jc w:val="both"/>
              <w:rPr>
                <w:rFonts w:ascii="Times New Roman" w:hAnsi="Times New Roman"/>
              </w:rPr>
            </w:pPr>
            <w:r w:rsidRPr="009E6DC4">
              <w:rPr>
                <w:rFonts w:ascii="Times New Roman" w:hAnsi="Times New Roman"/>
              </w:rPr>
              <w:t xml:space="preserve">Назначение, устройство и принцип работы оборудования </w:t>
            </w:r>
            <w:r w:rsidRPr="00965C3B">
              <w:rPr>
                <w:rFonts w:ascii="Times New Roman" w:hAnsi="Times New Roman"/>
              </w:rPr>
              <w:t>скважин, эксплуатируемых установками скважинных штанговых насосов (УСШН).</w:t>
            </w:r>
            <w:r w:rsidRPr="00965C3B">
              <w:rPr>
                <w:rFonts w:ascii="Times New Roman" w:hAnsi="Times New Roman"/>
                <w:b/>
                <w:bCs/>
              </w:rPr>
              <w:t xml:space="preserve"> </w:t>
            </w:r>
            <w:r w:rsidRPr="00965C3B">
              <w:rPr>
                <w:rFonts w:ascii="Times New Roman" w:hAnsi="Times New Roman"/>
                <w:bCs/>
              </w:rPr>
              <w:t xml:space="preserve">Принципиальная схема штанговой установки. Область применения и классификация штанговых насосов. Невставные и вставные штанговые насосы, их типы, конструкция и принцип работы.  Конструкция замковых опор. Штанги насосные стальные, стеклопластиковые, прутковые и гибкие, полые: область применения, технологическое значение, конструкция, размеры, исполнение, прочностные показатели. НКТ, стальные, стеклопластиковые, полимерные: область применения, технологическое значение, конструкция, размеры и исполнение, прочностные показатели. </w:t>
            </w:r>
            <w:r w:rsidRPr="00965C3B">
              <w:rPr>
                <w:rFonts w:ascii="Times New Roman" w:eastAsia="+mn-ea" w:hAnsi="Times New Roman"/>
                <w:color w:val="010000"/>
              </w:rPr>
              <w:t>Назначение и виды используемых устьевых арматур при эксплуатации УШГН</w:t>
            </w:r>
            <w:r w:rsidRPr="00965C3B">
              <w:rPr>
                <w:rFonts w:ascii="Times New Roman" w:hAnsi="Times New Roman"/>
                <w:bCs/>
              </w:rPr>
              <w:t>. Виды и конструкция устьевых сальников. Подвесное оборудование скважины. Балансирные и безбалансирные приводы УСШН. Размерный ряд станков-качалок по ГОСТ, их выбор</w:t>
            </w:r>
            <w:r>
              <w:rPr>
                <w:rFonts w:ascii="Times New Roman" w:hAnsi="Times New Roman"/>
                <w:bCs/>
              </w:rPr>
              <w:t>.</w:t>
            </w:r>
            <w:r w:rsidRPr="00965C3B">
              <w:rPr>
                <w:rFonts w:ascii="Times New Roman" w:hAnsi="Times New Roman"/>
              </w:rPr>
              <w:t xml:space="preserve"> </w:t>
            </w:r>
            <w:r>
              <w:rPr>
                <w:rFonts w:ascii="Times New Roman" w:hAnsi="Times New Roman"/>
              </w:rPr>
              <w:t xml:space="preserve">Кинематика аксиальных и дезаксиальных СК. </w:t>
            </w:r>
            <w:r w:rsidRPr="000F2E76">
              <w:rPr>
                <w:rFonts w:ascii="Times New Roman" w:hAnsi="Times New Roman"/>
              </w:rPr>
              <w:t>Методы расчета по выбору оборудования У</w:t>
            </w:r>
            <w:r>
              <w:rPr>
                <w:rFonts w:ascii="Times New Roman" w:hAnsi="Times New Roman"/>
              </w:rPr>
              <w:t>ШГН</w:t>
            </w:r>
            <w:r w:rsidRPr="000F2E76">
              <w:rPr>
                <w:rFonts w:ascii="Times New Roman" w:hAnsi="Times New Roman"/>
              </w:rPr>
              <w:t xml:space="preserve"> и установлению оптимальных режимов его работы</w:t>
            </w:r>
            <w:r>
              <w:rPr>
                <w:rFonts w:ascii="Times New Roman" w:hAnsi="Times New Roman"/>
              </w:rPr>
              <w:t xml:space="preserve">. </w:t>
            </w:r>
            <w:r w:rsidRPr="00D060A8">
              <w:rPr>
                <w:rFonts w:ascii="Times New Roman" w:hAnsi="Times New Roman"/>
              </w:rPr>
              <w:t>Устройства и правила использования систем автоматики и телемеханики</w:t>
            </w:r>
            <w:r>
              <w:rPr>
                <w:rFonts w:ascii="Times New Roman" w:hAnsi="Times New Roman"/>
              </w:rPr>
              <w:t xml:space="preserve"> на скважинах с УШГН.</w:t>
            </w:r>
            <w:r w:rsidRPr="0035666A">
              <w:rPr>
                <w:rFonts w:ascii="Times New Roman" w:hAnsi="Times New Roman"/>
              </w:rPr>
              <w:t xml:space="preserve"> Отраслевые стандарты, технический регламент, руководства (инструкции), устанавливающие требования к эксплуатации оборудования УШГН</w:t>
            </w:r>
            <w:r>
              <w:rPr>
                <w:rFonts w:ascii="Times New Roman" w:hAnsi="Times New Roman"/>
                <w:sz w:val="24"/>
                <w:szCs w:val="24"/>
              </w:rPr>
              <w:t>.</w:t>
            </w:r>
            <w:r w:rsidRPr="00FA4EFC">
              <w:rPr>
                <w:rFonts w:ascii="Times New Roman" w:hAnsi="Times New Roman"/>
                <w:sz w:val="24"/>
                <w:szCs w:val="24"/>
              </w:rPr>
              <w:t xml:space="preserve"> </w:t>
            </w:r>
            <w:r w:rsidRPr="007B08A2">
              <w:rPr>
                <w:rFonts w:ascii="Times New Roman" w:hAnsi="Times New Roman"/>
              </w:rPr>
              <w:t>Назначение, классификаци</w:t>
            </w:r>
            <w:r>
              <w:rPr>
                <w:rFonts w:ascii="Times New Roman" w:hAnsi="Times New Roman"/>
              </w:rPr>
              <w:t>я</w:t>
            </w:r>
            <w:r w:rsidRPr="007B08A2">
              <w:rPr>
                <w:rFonts w:ascii="Times New Roman" w:hAnsi="Times New Roman"/>
              </w:rPr>
              <w:t>, устройства</w:t>
            </w:r>
            <w:r>
              <w:rPr>
                <w:rFonts w:ascii="Times New Roman" w:hAnsi="Times New Roman"/>
              </w:rPr>
              <w:t xml:space="preserve"> и</w:t>
            </w:r>
            <w:r w:rsidRPr="007B08A2">
              <w:rPr>
                <w:rFonts w:ascii="Times New Roman" w:hAnsi="Times New Roman"/>
              </w:rPr>
              <w:t xml:space="preserve"> правила эксплуатации исследовательского оборудования с программным обеспечением</w:t>
            </w:r>
          </w:p>
        </w:tc>
        <w:tc>
          <w:tcPr>
            <w:tcW w:w="717" w:type="pct"/>
            <w:tcBorders>
              <w:top w:val="single" w:sz="4" w:space="0" w:color="auto"/>
              <w:left w:val="single" w:sz="4" w:space="0" w:color="auto"/>
              <w:bottom w:val="single" w:sz="4" w:space="0" w:color="auto"/>
              <w:right w:val="single" w:sz="4" w:space="0" w:color="auto"/>
            </w:tcBorders>
            <w:vAlign w:val="center"/>
          </w:tcPr>
          <w:p w14:paraId="488F183C" w14:textId="77777777" w:rsidR="00971D48" w:rsidRPr="00965C3B" w:rsidRDefault="00971D48" w:rsidP="007176F8">
            <w:pPr>
              <w:suppressAutoHyphens/>
              <w:spacing w:after="0" w:line="240" w:lineRule="auto"/>
              <w:jc w:val="center"/>
              <w:rPr>
                <w:rFonts w:ascii="Times New Roman" w:hAnsi="Times New Roman"/>
                <w:i/>
              </w:rPr>
            </w:pPr>
            <w:r w:rsidRPr="00965C3B">
              <w:rPr>
                <w:rFonts w:ascii="Times New Roman" w:hAnsi="Times New Roman"/>
                <w:i/>
              </w:rPr>
              <w:t>6</w:t>
            </w:r>
          </w:p>
        </w:tc>
      </w:tr>
      <w:tr w:rsidR="00971D48" w:rsidRPr="00965C3B" w14:paraId="3497A1EA" w14:textId="77777777" w:rsidTr="00971D48">
        <w:tc>
          <w:tcPr>
            <w:tcW w:w="1039" w:type="pct"/>
            <w:vMerge/>
          </w:tcPr>
          <w:p w14:paraId="35BCAA2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21D77C4C" w14:textId="77777777" w:rsidR="00971D48" w:rsidRPr="00965C3B" w:rsidRDefault="00971D48" w:rsidP="007176F8">
            <w:pPr>
              <w:spacing w:after="0"/>
              <w:rPr>
                <w:rFonts w:ascii="Times New Roman" w:hAnsi="Times New Roman"/>
                <w:b/>
                <w:bCs/>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single" w:sz="4" w:space="0" w:color="auto"/>
              <w:right w:val="single" w:sz="4" w:space="0" w:color="auto"/>
            </w:tcBorders>
            <w:vAlign w:val="center"/>
          </w:tcPr>
          <w:p w14:paraId="62C82DF3"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16</w:t>
            </w:r>
          </w:p>
        </w:tc>
      </w:tr>
      <w:tr w:rsidR="00971D48" w:rsidRPr="00965C3B" w14:paraId="3B487DCE" w14:textId="77777777" w:rsidTr="00971D48">
        <w:tc>
          <w:tcPr>
            <w:tcW w:w="1039" w:type="pct"/>
            <w:vMerge/>
          </w:tcPr>
          <w:p w14:paraId="382B514B"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0DA886E"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21 Изучение конструкции ШГН </w:t>
            </w:r>
            <w:r w:rsidRPr="00965C3B">
              <w:rPr>
                <w:rFonts w:ascii="Times New Roman" w:hAnsi="Times New Roman"/>
              </w:rPr>
              <w:t xml:space="preserve">на электронном 3D учебном симуляторе. </w:t>
            </w:r>
            <w:r w:rsidRPr="00965C3B">
              <w:rPr>
                <w:rFonts w:ascii="Times New Roman" w:hAnsi="Times New Roman"/>
                <w:bCs/>
              </w:rPr>
              <w:t>Расшифровка условных обозначений штан</w:t>
            </w:r>
            <w:r>
              <w:rPr>
                <w:rFonts w:ascii="Times New Roman" w:hAnsi="Times New Roman"/>
                <w:bCs/>
              </w:rPr>
              <w:t>говых насосов согласно ГОСТу и</w:t>
            </w:r>
            <w:r w:rsidRPr="00965C3B">
              <w:rPr>
                <w:rFonts w:ascii="Times New Roman" w:hAnsi="Times New Roman"/>
                <w:bCs/>
              </w:rPr>
              <w:t xml:space="preserve"> по стандарту </w:t>
            </w:r>
            <w:r w:rsidRPr="00965C3B">
              <w:rPr>
                <w:rFonts w:ascii="Times New Roman" w:hAnsi="Times New Roman"/>
                <w:bCs/>
                <w:lang w:val="en-US"/>
              </w:rPr>
              <w:t>API</w:t>
            </w:r>
          </w:p>
        </w:tc>
        <w:tc>
          <w:tcPr>
            <w:tcW w:w="717" w:type="pct"/>
            <w:tcBorders>
              <w:top w:val="single" w:sz="4" w:space="0" w:color="auto"/>
              <w:left w:val="single" w:sz="4" w:space="0" w:color="auto"/>
              <w:bottom w:val="single" w:sz="4" w:space="0" w:color="auto"/>
              <w:right w:val="single" w:sz="4" w:space="0" w:color="auto"/>
            </w:tcBorders>
            <w:vAlign w:val="center"/>
          </w:tcPr>
          <w:p w14:paraId="0AB0CA2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69D575A" w14:textId="77777777" w:rsidTr="00971D48">
        <w:tc>
          <w:tcPr>
            <w:tcW w:w="1039" w:type="pct"/>
            <w:vMerge/>
          </w:tcPr>
          <w:p w14:paraId="670F2BCA"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C0FCA0F"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22 Расчет</w:t>
            </w:r>
            <w:r w:rsidRPr="00965C3B">
              <w:rPr>
                <w:rFonts w:ascii="Times New Roman" w:hAnsi="Times New Roman"/>
              </w:rPr>
              <w:t xml:space="preserve"> и подбор колонн насосных штанг.</w:t>
            </w:r>
            <w:r w:rsidRPr="00965C3B">
              <w:rPr>
                <w:rFonts w:ascii="Times New Roman" w:hAnsi="Times New Roman"/>
                <w:bCs/>
              </w:rPr>
              <w:t xml:space="preserve"> Расшифровка условных обозначений штанг согласно ГОСТу и по стандарту </w:t>
            </w:r>
            <w:r w:rsidRPr="00965C3B">
              <w:rPr>
                <w:rFonts w:ascii="Times New Roman" w:hAnsi="Times New Roman"/>
                <w:bCs/>
                <w:lang w:val="en-US"/>
              </w:rPr>
              <w:t>API</w:t>
            </w:r>
          </w:p>
        </w:tc>
        <w:tc>
          <w:tcPr>
            <w:tcW w:w="717" w:type="pct"/>
            <w:tcBorders>
              <w:top w:val="single" w:sz="4" w:space="0" w:color="auto"/>
              <w:left w:val="single" w:sz="4" w:space="0" w:color="auto"/>
              <w:bottom w:val="single" w:sz="4" w:space="0" w:color="auto"/>
              <w:right w:val="single" w:sz="4" w:space="0" w:color="auto"/>
            </w:tcBorders>
            <w:vAlign w:val="center"/>
          </w:tcPr>
          <w:p w14:paraId="14C78DF3"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A568438" w14:textId="77777777" w:rsidTr="00971D48">
        <w:tc>
          <w:tcPr>
            <w:tcW w:w="1039" w:type="pct"/>
            <w:vMerge/>
          </w:tcPr>
          <w:p w14:paraId="1D2CFAC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19C7688"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№23 </w:t>
            </w:r>
            <w:r w:rsidRPr="00965C3B">
              <w:rPr>
                <w:rFonts w:ascii="Times New Roman" w:hAnsi="Times New Roman"/>
              </w:rPr>
              <w:t>Расчёт колонны НКТ для штанговой насосной эксплуатации.</w:t>
            </w:r>
            <w:r w:rsidRPr="00965C3B">
              <w:rPr>
                <w:rFonts w:ascii="Times New Roman" w:hAnsi="Times New Roman"/>
                <w:bCs/>
              </w:rPr>
              <w:t xml:space="preserve"> Расшифровка условных обозначений НКТ согласно ГОСТу и по стандарту АР</w:t>
            </w:r>
            <w:r w:rsidRPr="00965C3B">
              <w:rPr>
                <w:rFonts w:ascii="Times New Roman" w:hAnsi="Times New Roman"/>
                <w:bCs/>
                <w:lang w:val="en-US"/>
              </w:rPr>
              <w:t>I</w:t>
            </w:r>
            <w:r w:rsidRPr="00965C3B">
              <w:rPr>
                <w:rFonts w:ascii="Times New Roman" w:hAnsi="Times New Roman"/>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14:paraId="4A7C36FE"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63315A2F" w14:textId="77777777" w:rsidTr="00971D48">
        <w:tc>
          <w:tcPr>
            <w:tcW w:w="1039" w:type="pct"/>
            <w:vMerge/>
          </w:tcPr>
          <w:p w14:paraId="041B18F0"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E985255"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Практическое занятие №24-27 Расчет и выбор глубинно-насосного оборудования УШГН, в то числе с использованием программных продуктов</w:t>
            </w:r>
          </w:p>
        </w:tc>
        <w:tc>
          <w:tcPr>
            <w:tcW w:w="717" w:type="pct"/>
            <w:tcBorders>
              <w:top w:val="single" w:sz="4" w:space="0" w:color="auto"/>
              <w:left w:val="single" w:sz="4" w:space="0" w:color="auto"/>
              <w:bottom w:val="single" w:sz="4" w:space="0" w:color="auto"/>
              <w:right w:val="single" w:sz="4" w:space="0" w:color="auto"/>
            </w:tcBorders>
            <w:vAlign w:val="center"/>
          </w:tcPr>
          <w:p w14:paraId="549B419F"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6</w:t>
            </w:r>
          </w:p>
        </w:tc>
      </w:tr>
      <w:tr w:rsidR="00971D48" w:rsidRPr="00965C3B" w14:paraId="6388090B" w14:textId="77777777" w:rsidTr="00971D48">
        <w:trPr>
          <w:trHeight w:val="77"/>
        </w:trPr>
        <w:tc>
          <w:tcPr>
            <w:tcW w:w="1039" w:type="pct"/>
            <w:vMerge/>
          </w:tcPr>
          <w:p w14:paraId="775DACB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5FB7DB0B"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28 Изучение </w:t>
            </w:r>
            <w:r>
              <w:rPr>
                <w:rFonts w:ascii="Times New Roman" w:hAnsi="Times New Roman"/>
                <w:bCs/>
              </w:rPr>
              <w:t>кинематических схем</w:t>
            </w:r>
            <w:r w:rsidRPr="00965C3B">
              <w:rPr>
                <w:rFonts w:ascii="Times New Roman" w:hAnsi="Times New Roman"/>
                <w:bCs/>
              </w:rPr>
              <w:t xml:space="preserve"> станка-качалки (СК), цепного привода (ЦП).  Расшифровка условных обозначений СК и ЦП. Регулирование режима эксплуатации скважины</w:t>
            </w:r>
          </w:p>
        </w:tc>
        <w:tc>
          <w:tcPr>
            <w:tcW w:w="717" w:type="pct"/>
            <w:tcBorders>
              <w:top w:val="single" w:sz="4" w:space="0" w:color="auto"/>
              <w:left w:val="single" w:sz="4" w:space="0" w:color="auto"/>
              <w:right w:val="single" w:sz="4" w:space="0" w:color="auto"/>
            </w:tcBorders>
            <w:vAlign w:val="center"/>
          </w:tcPr>
          <w:p w14:paraId="2B5B2ADC"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06D57E0" w14:textId="77777777" w:rsidTr="00971D48">
        <w:trPr>
          <w:trHeight w:val="316"/>
        </w:trPr>
        <w:tc>
          <w:tcPr>
            <w:tcW w:w="1039" w:type="pct"/>
            <w:vMerge/>
          </w:tcPr>
          <w:p w14:paraId="74CFE40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666AE19D" w14:textId="77777777" w:rsidR="00971D48" w:rsidRPr="00965C3B" w:rsidRDefault="00971D48" w:rsidP="007176F8">
            <w:pPr>
              <w:widowControl w:val="0"/>
              <w:spacing w:after="0"/>
              <w:rPr>
                <w:rFonts w:ascii="Times New Roman" w:hAnsi="Times New Roman"/>
                <w:bCs/>
              </w:rPr>
            </w:pPr>
            <w:r w:rsidRPr="00965C3B">
              <w:rPr>
                <w:rFonts w:ascii="Times New Roman" w:hAnsi="Times New Roman"/>
                <w:bCs/>
              </w:rPr>
              <w:t>Практическое занятие №29 Чтение принципиальных схем наземных гидравлических приводов ШГН</w:t>
            </w:r>
          </w:p>
        </w:tc>
        <w:tc>
          <w:tcPr>
            <w:tcW w:w="717" w:type="pct"/>
            <w:tcBorders>
              <w:top w:val="single" w:sz="4" w:space="0" w:color="auto"/>
              <w:left w:val="single" w:sz="4" w:space="0" w:color="auto"/>
              <w:right w:val="single" w:sz="4" w:space="0" w:color="auto"/>
            </w:tcBorders>
            <w:vAlign w:val="center"/>
          </w:tcPr>
          <w:p w14:paraId="2D5E299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7FEE2C9" w14:textId="77777777" w:rsidTr="00971D48">
        <w:trPr>
          <w:trHeight w:val="316"/>
        </w:trPr>
        <w:tc>
          <w:tcPr>
            <w:tcW w:w="1039" w:type="pct"/>
            <w:vMerge/>
          </w:tcPr>
          <w:p w14:paraId="4DD0E8B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627BB09B" w14:textId="77777777" w:rsidR="00971D48" w:rsidRPr="00965C3B" w:rsidRDefault="00971D48" w:rsidP="007176F8">
            <w:pPr>
              <w:spacing w:after="0" w:line="240" w:lineRule="auto"/>
              <w:jc w:val="both"/>
              <w:rPr>
                <w:rFonts w:ascii="Times New Roman" w:hAnsi="Times New Roman"/>
              </w:rPr>
            </w:pPr>
            <w:r w:rsidRPr="009E6DC4">
              <w:rPr>
                <w:rFonts w:ascii="Times New Roman" w:hAnsi="Times New Roman"/>
              </w:rPr>
              <w:t xml:space="preserve">Назначение, устройство и принцип работы оборудования </w:t>
            </w:r>
            <w:r w:rsidRPr="00965C3B">
              <w:rPr>
                <w:rFonts w:ascii="Times New Roman" w:hAnsi="Times New Roman"/>
              </w:rPr>
              <w:t>скважин, эксплуатируемых установками электроцентробежных насосов.</w:t>
            </w:r>
            <w:r w:rsidRPr="00965C3B">
              <w:rPr>
                <w:rFonts w:ascii="Times New Roman" w:hAnsi="Times New Roman"/>
                <w:bCs/>
              </w:rPr>
              <w:t xml:space="preserve"> Область применения, принципиальная схема УЭЦН. Условные обозначения насосов.</w:t>
            </w:r>
            <w:r w:rsidRPr="00965C3B">
              <w:rPr>
                <w:rFonts w:ascii="Times New Roman" w:hAnsi="Times New Roman"/>
              </w:rPr>
              <w:t xml:space="preserve"> Классификация п</w:t>
            </w:r>
            <w:r w:rsidRPr="00965C3B">
              <w:rPr>
                <w:rFonts w:ascii="Times New Roman" w:hAnsi="Times New Roman"/>
                <w:bCs/>
              </w:rPr>
              <w:t>огружных центробежных насосов. Погружной центробежный насос типа ЭЦН. Погружной центробежный модульный насос типа ЭЦНМ. Технические характеристики. Особенности конструкций насосов. Устройство и типы ступеней насоса.</w:t>
            </w:r>
            <w:r w:rsidRPr="00965C3B">
              <w:rPr>
                <w:rFonts w:ascii="Times New Roman" w:eastAsia="+mn-ea" w:hAnsi="Times New Roman"/>
                <w:color w:val="010000"/>
              </w:rPr>
              <w:t xml:space="preserve"> Радиальные подшипниковые узлы. Осевые опоры вала. Соединения в насосном агрегате. Материалы деталей насосов.</w:t>
            </w:r>
            <w:r w:rsidRPr="00965C3B">
              <w:rPr>
                <w:rFonts w:ascii="Times New Roman" w:hAnsi="Times New Roman"/>
              </w:rPr>
              <w:t xml:space="preserve"> Классификация устьевого оборудования. Назначение, конструкция и маркировка оборудования устья. Устьевое оборудование типа ОУЭ, ОУЭН, АУЭ, АФКЭ. Трансформатор. Станция управления. Кабельная линия установок.</w:t>
            </w:r>
            <w:r w:rsidRPr="00965C3B">
              <w:rPr>
                <w:rFonts w:ascii="Times New Roman" w:hAnsi="Times New Roman"/>
                <w:bCs/>
              </w:rPr>
              <w:t xml:space="preserve"> Общие сведения о погружных электродвигателях. Условные обозначения. Устройство погружного электродвигателя.</w:t>
            </w:r>
            <w:r w:rsidRPr="00965C3B">
              <w:rPr>
                <w:rFonts w:ascii="Times New Roman" w:hAnsi="Times New Roman"/>
              </w:rPr>
              <w:t xml:space="preserve"> </w:t>
            </w:r>
            <w:r w:rsidRPr="000F2E76">
              <w:rPr>
                <w:rFonts w:ascii="Times New Roman" w:hAnsi="Times New Roman"/>
              </w:rPr>
              <w:t>Методы расчета по выбору оборудования УЭЦН и установлению оптимальных режимов его работы</w:t>
            </w:r>
            <w:r>
              <w:rPr>
                <w:rFonts w:ascii="Times New Roman" w:hAnsi="Times New Roman"/>
              </w:rPr>
              <w:t>.</w:t>
            </w:r>
            <w:r w:rsidRPr="00965C3B">
              <w:rPr>
                <w:rFonts w:ascii="Times New Roman" w:hAnsi="Times New Roman"/>
                <w:bCs/>
              </w:rPr>
              <w:t xml:space="preserve"> Обзор существующих программных продуктов для расчета и выбора глубинно-насосного оборудования, п</w:t>
            </w:r>
            <w:r w:rsidRPr="00965C3B">
              <w:rPr>
                <w:rFonts w:ascii="Times New Roman" w:hAnsi="Times New Roman"/>
              </w:rPr>
              <w:t>реимущества и недостатки</w:t>
            </w:r>
            <w:r>
              <w:rPr>
                <w:rFonts w:ascii="Times New Roman" w:hAnsi="Times New Roman"/>
              </w:rPr>
              <w:t>.</w:t>
            </w:r>
            <w:r w:rsidRPr="0035666A">
              <w:rPr>
                <w:rFonts w:ascii="Times New Roman" w:hAnsi="Times New Roman"/>
              </w:rPr>
              <w:t xml:space="preserve"> </w:t>
            </w:r>
            <w:r w:rsidRPr="00D060A8">
              <w:rPr>
                <w:rFonts w:ascii="Times New Roman" w:hAnsi="Times New Roman"/>
              </w:rPr>
              <w:t>Устройства и правила использования систем автоматики и телемеханики на скважинах с УЭЦН</w:t>
            </w:r>
            <w:r>
              <w:rPr>
                <w:rFonts w:ascii="Times New Roman" w:hAnsi="Times New Roman"/>
              </w:rPr>
              <w:t>.</w:t>
            </w:r>
            <w:r w:rsidRPr="0035666A">
              <w:rPr>
                <w:rFonts w:ascii="Times New Roman" w:hAnsi="Times New Roman"/>
              </w:rPr>
              <w:t xml:space="preserve"> Отраслевые стандарты, технический регламент, руководства (инструкции), устанавливающие требования к эксплуатации оборудования У</w:t>
            </w:r>
            <w:r>
              <w:rPr>
                <w:rFonts w:ascii="Times New Roman" w:hAnsi="Times New Roman"/>
              </w:rPr>
              <w:t>ЭЦН.</w:t>
            </w:r>
          </w:p>
        </w:tc>
        <w:tc>
          <w:tcPr>
            <w:tcW w:w="717" w:type="pct"/>
            <w:tcBorders>
              <w:top w:val="single" w:sz="4" w:space="0" w:color="auto"/>
              <w:left w:val="single" w:sz="4" w:space="0" w:color="auto"/>
              <w:right w:val="single" w:sz="4" w:space="0" w:color="auto"/>
            </w:tcBorders>
            <w:vAlign w:val="center"/>
          </w:tcPr>
          <w:p w14:paraId="3E331023"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21608538" w14:textId="77777777" w:rsidTr="00971D48">
        <w:trPr>
          <w:trHeight w:val="316"/>
        </w:trPr>
        <w:tc>
          <w:tcPr>
            <w:tcW w:w="1039" w:type="pct"/>
            <w:vMerge/>
          </w:tcPr>
          <w:p w14:paraId="184F0B3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2B6E20C9" w14:textId="77777777" w:rsidR="00971D48" w:rsidRPr="00965C3B" w:rsidRDefault="00971D48" w:rsidP="007176F8">
            <w:pPr>
              <w:widowControl w:val="0"/>
              <w:spacing w:after="0"/>
              <w:jc w:val="both"/>
              <w:rPr>
                <w:rFonts w:ascii="Times New Roman" w:hAnsi="Times New Roman"/>
                <w:bCs/>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right w:val="single" w:sz="4" w:space="0" w:color="auto"/>
            </w:tcBorders>
            <w:vAlign w:val="center"/>
          </w:tcPr>
          <w:p w14:paraId="3AEC96C3"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28</w:t>
            </w:r>
          </w:p>
        </w:tc>
      </w:tr>
      <w:tr w:rsidR="00971D48" w:rsidRPr="00965C3B" w14:paraId="00FFB74D" w14:textId="77777777" w:rsidTr="00971D48">
        <w:trPr>
          <w:trHeight w:val="316"/>
        </w:trPr>
        <w:tc>
          <w:tcPr>
            <w:tcW w:w="1039" w:type="pct"/>
            <w:vMerge/>
          </w:tcPr>
          <w:p w14:paraId="0EE368AC"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45335238" w14:textId="77777777" w:rsidR="00971D48" w:rsidRPr="00965C3B" w:rsidRDefault="00971D48" w:rsidP="00971D48">
            <w:pPr>
              <w:widowControl w:val="0"/>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30 Изображение принципиальной схемы УЭЦН. Изучение конструкции ЭЦН по натурным образцам</w:t>
            </w:r>
          </w:p>
        </w:tc>
        <w:tc>
          <w:tcPr>
            <w:tcW w:w="717" w:type="pct"/>
            <w:tcBorders>
              <w:top w:val="single" w:sz="4" w:space="0" w:color="auto"/>
              <w:left w:val="single" w:sz="4" w:space="0" w:color="auto"/>
              <w:right w:val="single" w:sz="4" w:space="0" w:color="auto"/>
            </w:tcBorders>
            <w:vAlign w:val="center"/>
          </w:tcPr>
          <w:p w14:paraId="5CE60FF9"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68BE6DF" w14:textId="77777777" w:rsidTr="00971D48">
        <w:trPr>
          <w:trHeight w:val="316"/>
        </w:trPr>
        <w:tc>
          <w:tcPr>
            <w:tcW w:w="1039" w:type="pct"/>
            <w:vMerge/>
          </w:tcPr>
          <w:p w14:paraId="6D27B16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26CDB19C" w14:textId="77777777" w:rsidR="00971D48" w:rsidRPr="00965C3B" w:rsidRDefault="00971D48" w:rsidP="00971D48">
            <w:pPr>
              <w:widowControl w:val="0"/>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31 Назначение, устройство и принцип действия обратного и спускного клапанов. Изучение конструкции клапанов по натурным образцам</w:t>
            </w:r>
          </w:p>
        </w:tc>
        <w:tc>
          <w:tcPr>
            <w:tcW w:w="717" w:type="pct"/>
            <w:tcBorders>
              <w:top w:val="single" w:sz="4" w:space="0" w:color="auto"/>
              <w:left w:val="single" w:sz="4" w:space="0" w:color="auto"/>
              <w:right w:val="single" w:sz="4" w:space="0" w:color="auto"/>
            </w:tcBorders>
            <w:vAlign w:val="center"/>
          </w:tcPr>
          <w:p w14:paraId="3C236FFC"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2608CA9" w14:textId="77777777" w:rsidTr="00971D48">
        <w:trPr>
          <w:trHeight w:val="77"/>
        </w:trPr>
        <w:tc>
          <w:tcPr>
            <w:tcW w:w="1039" w:type="pct"/>
            <w:vMerge/>
          </w:tcPr>
          <w:p w14:paraId="3024C810"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0E1BD97E" w14:textId="77777777" w:rsidR="00971D48" w:rsidRPr="00965C3B" w:rsidRDefault="00971D48" w:rsidP="00971D48">
            <w:pPr>
              <w:widowControl w:val="0"/>
              <w:spacing w:after="0"/>
              <w:jc w:val="both"/>
              <w:rPr>
                <w:rFonts w:ascii="Times New Roman" w:hAnsi="Times New Roman"/>
              </w:rPr>
            </w:pPr>
            <w:r w:rsidRPr="00965C3B">
              <w:rPr>
                <w:rFonts w:ascii="Times New Roman" w:hAnsi="Times New Roman"/>
                <w:bCs/>
              </w:rPr>
              <w:t xml:space="preserve">Практическое занятие №32 </w:t>
            </w:r>
            <w:r w:rsidRPr="00965C3B">
              <w:rPr>
                <w:rFonts w:ascii="Times New Roman" w:hAnsi="Times New Roman"/>
              </w:rPr>
              <w:t xml:space="preserve">Расчет и подбор оборудования для УЭЦН </w:t>
            </w:r>
          </w:p>
        </w:tc>
        <w:tc>
          <w:tcPr>
            <w:tcW w:w="717" w:type="pct"/>
            <w:tcBorders>
              <w:top w:val="single" w:sz="4" w:space="0" w:color="auto"/>
              <w:left w:val="single" w:sz="4" w:space="0" w:color="auto"/>
              <w:right w:val="single" w:sz="4" w:space="0" w:color="auto"/>
            </w:tcBorders>
            <w:vAlign w:val="center"/>
          </w:tcPr>
          <w:p w14:paraId="5D737BC8"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8357A70" w14:textId="77777777" w:rsidTr="00971D48">
        <w:trPr>
          <w:trHeight w:val="77"/>
        </w:trPr>
        <w:tc>
          <w:tcPr>
            <w:tcW w:w="1039" w:type="pct"/>
            <w:vMerge/>
          </w:tcPr>
          <w:p w14:paraId="3D01038A"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6AF19E4C" w14:textId="77777777" w:rsidR="00971D48" w:rsidRPr="00965C3B" w:rsidRDefault="00971D48" w:rsidP="00971D48">
            <w:pPr>
              <w:widowControl w:val="0"/>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33 </w:t>
            </w:r>
            <w:r w:rsidRPr="00965C3B">
              <w:rPr>
                <w:rFonts w:ascii="Times New Roman" w:hAnsi="Times New Roman"/>
              </w:rPr>
              <w:t>Корректировка паспортной характеристики ПЦЭН</w:t>
            </w:r>
          </w:p>
        </w:tc>
        <w:tc>
          <w:tcPr>
            <w:tcW w:w="717" w:type="pct"/>
            <w:tcBorders>
              <w:top w:val="single" w:sz="4" w:space="0" w:color="auto"/>
              <w:left w:val="single" w:sz="4" w:space="0" w:color="auto"/>
              <w:right w:val="single" w:sz="4" w:space="0" w:color="auto"/>
            </w:tcBorders>
            <w:vAlign w:val="center"/>
          </w:tcPr>
          <w:p w14:paraId="5252A94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4D8F48B" w14:textId="77777777" w:rsidTr="00971D48">
        <w:trPr>
          <w:trHeight w:val="316"/>
        </w:trPr>
        <w:tc>
          <w:tcPr>
            <w:tcW w:w="1039" w:type="pct"/>
            <w:vMerge/>
          </w:tcPr>
          <w:p w14:paraId="46A6EC82"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0CCC1E8E" w14:textId="77777777" w:rsidR="00971D48" w:rsidRPr="00965C3B" w:rsidRDefault="00971D48" w:rsidP="00971D48">
            <w:pPr>
              <w:widowControl w:val="0"/>
              <w:spacing w:after="0"/>
              <w:jc w:val="both"/>
              <w:rPr>
                <w:rFonts w:ascii="Times New Roman" w:hAnsi="Times New Roman"/>
                <w:bCs/>
              </w:rPr>
            </w:pPr>
            <w:r w:rsidRPr="00965C3B">
              <w:rPr>
                <w:rFonts w:ascii="Times New Roman" w:hAnsi="Times New Roman"/>
                <w:bCs/>
              </w:rPr>
              <w:t xml:space="preserve">Практическое занятие №34 Изображение схем </w:t>
            </w:r>
            <w:r w:rsidRPr="00965C3B">
              <w:rPr>
                <w:rFonts w:ascii="Times New Roman" w:hAnsi="Times New Roman"/>
              </w:rPr>
              <w:t xml:space="preserve">конструкций гидрозащиты погружных электродвигателей  </w:t>
            </w:r>
          </w:p>
        </w:tc>
        <w:tc>
          <w:tcPr>
            <w:tcW w:w="717" w:type="pct"/>
            <w:tcBorders>
              <w:top w:val="single" w:sz="4" w:space="0" w:color="auto"/>
              <w:left w:val="single" w:sz="4" w:space="0" w:color="auto"/>
              <w:right w:val="single" w:sz="4" w:space="0" w:color="auto"/>
            </w:tcBorders>
            <w:vAlign w:val="center"/>
          </w:tcPr>
          <w:p w14:paraId="0DBCF393"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E0A9EB6" w14:textId="77777777" w:rsidTr="00971D48">
        <w:trPr>
          <w:trHeight w:val="69"/>
        </w:trPr>
        <w:tc>
          <w:tcPr>
            <w:tcW w:w="1039" w:type="pct"/>
            <w:vMerge/>
          </w:tcPr>
          <w:p w14:paraId="322A3D6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19838300" w14:textId="77777777" w:rsidR="00971D48" w:rsidRPr="00965C3B" w:rsidRDefault="00971D48" w:rsidP="00971D48">
            <w:pPr>
              <w:widowControl w:val="0"/>
              <w:spacing w:after="0"/>
              <w:jc w:val="both"/>
              <w:rPr>
                <w:rFonts w:ascii="Times New Roman" w:hAnsi="Times New Roman"/>
              </w:rPr>
            </w:pPr>
            <w:r w:rsidRPr="00965C3B">
              <w:rPr>
                <w:rFonts w:ascii="Times New Roman" w:hAnsi="Times New Roman"/>
                <w:bCs/>
              </w:rPr>
              <w:t xml:space="preserve">Практическое занятие №35 </w:t>
            </w:r>
            <w:r w:rsidRPr="00965C3B">
              <w:rPr>
                <w:rFonts w:ascii="Times New Roman" w:hAnsi="Times New Roman"/>
              </w:rPr>
              <w:t>Расчет оптимального, допускаемого и предельного давлений на приеме насоса</w:t>
            </w:r>
          </w:p>
        </w:tc>
        <w:tc>
          <w:tcPr>
            <w:tcW w:w="717" w:type="pct"/>
            <w:tcBorders>
              <w:top w:val="single" w:sz="4" w:space="0" w:color="auto"/>
              <w:left w:val="single" w:sz="4" w:space="0" w:color="auto"/>
              <w:right w:val="single" w:sz="4" w:space="0" w:color="auto"/>
            </w:tcBorders>
            <w:vAlign w:val="center"/>
          </w:tcPr>
          <w:p w14:paraId="654548E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9BC02EB" w14:textId="77777777" w:rsidTr="00971D48">
        <w:trPr>
          <w:trHeight w:val="316"/>
        </w:trPr>
        <w:tc>
          <w:tcPr>
            <w:tcW w:w="1039" w:type="pct"/>
            <w:vMerge/>
          </w:tcPr>
          <w:p w14:paraId="687768F5"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48026BBA" w14:textId="77777777" w:rsidR="00971D48" w:rsidRPr="00965C3B" w:rsidRDefault="00971D48" w:rsidP="00971D48">
            <w:pPr>
              <w:widowControl w:val="0"/>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36 Расчет</w:t>
            </w:r>
            <w:r w:rsidRPr="00965C3B">
              <w:rPr>
                <w:rFonts w:ascii="Times New Roman" w:hAnsi="Times New Roman"/>
              </w:rPr>
              <w:t xml:space="preserve"> повышения температуры продукции за счет работы погружного агрегата УЭЦН и влияние ее на вязкость продукции</w:t>
            </w:r>
          </w:p>
        </w:tc>
        <w:tc>
          <w:tcPr>
            <w:tcW w:w="717" w:type="pct"/>
            <w:tcBorders>
              <w:top w:val="single" w:sz="4" w:space="0" w:color="auto"/>
              <w:left w:val="single" w:sz="4" w:space="0" w:color="auto"/>
              <w:right w:val="single" w:sz="4" w:space="0" w:color="auto"/>
            </w:tcBorders>
            <w:vAlign w:val="center"/>
          </w:tcPr>
          <w:p w14:paraId="1FEB878E"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CE25C44" w14:textId="77777777" w:rsidTr="00971D48">
        <w:trPr>
          <w:trHeight w:val="316"/>
        </w:trPr>
        <w:tc>
          <w:tcPr>
            <w:tcW w:w="1039" w:type="pct"/>
            <w:vMerge/>
          </w:tcPr>
          <w:p w14:paraId="2CC8AAEB"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2951C008" w14:textId="77777777" w:rsidR="00971D48" w:rsidRPr="00965C3B" w:rsidRDefault="00971D48" w:rsidP="00971D48">
            <w:pPr>
              <w:spacing w:after="0"/>
              <w:jc w:val="both"/>
              <w:rPr>
                <w:rFonts w:ascii="Times New Roman" w:hAnsi="Times New Roman"/>
              </w:rPr>
            </w:pPr>
            <w:r w:rsidRPr="00965C3B">
              <w:rPr>
                <w:rFonts w:ascii="Times New Roman" w:hAnsi="Times New Roman"/>
                <w:bCs/>
              </w:rPr>
              <w:t xml:space="preserve">Практическое занятие №37 </w:t>
            </w:r>
            <w:r w:rsidRPr="00965C3B">
              <w:rPr>
                <w:rFonts w:ascii="Times New Roman" w:hAnsi="Times New Roman"/>
              </w:rPr>
              <w:t>Оценка влияния сепарации газа на оптимальное допускаемое предельное давления</w:t>
            </w:r>
          </w:p>
        </w:tc>
        <w:tc>
          <w:tcPr>
            <w:tcW w:w="717" w:type="pct"/>
            <w:tcBorders>
              <w:top w:val="single" w:sz="4" w:space="0" w:color="auto"/>
              <w:left w:val="single" w:sz="4" w:space="0" w:color="auto"/>
              <w:right w:val="single" w:sz="4" w:space="0" w:color="auto"/>
            </w:tcBorders>
            <w:vAlign w:val="center"/>
          </w:tcPr>
          <w:p w14:paraId="4040B16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EBA60FA" w14:textId="77777777" w:rsidTr="00971D48">
        <w:trPr>
          <w:trHeight w:val="348"/>
        </w:trPr>
        <w:tc>
          <w:tcPr>
            <w:tcW w:w="1039" w:type="pct"/>
            <w:vMerge/>
          </w:tcPr>
          <w:p w14:paraId="62FA57BF"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39051952" w14:textId="77777777" w:rsidR="00971D48" w:rsidRPr="00965C3B" w:rsidRDefault="00971D48" w:rsidP="00971D4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38 Изучение конструкции погружного винтового насоса по натурным </w:t>
            </w:r>
            <w:r w:rsidRPr="00965C3B">
              <w:rPr>
                <w:rFonts w:ascii="Times New Roman" w:hAnsi="Times New Roman"/>
                <w:bCs/>
              </w:rPr>
              <w:lastRenderedPageBreak/>
              <w:t>образцам. Расчет винтового насоса</w:t>
            </w:r>
          </w:p>
        </w:tc>
        <w:tc>
          <w:tcPr>
            <w:tcW w:w="717" w:type="pct"/>
            <w:tcBorders>
              <w:top w:val="single" w:sz="4" w:space="0" w:color="auto"/>
              <w:left w:val="single" w:sz="4" w:space="0" w:color="auto"/>
              <w:right w:val="single" w:sz="4" w:space="0" w:color="auto"/>
            </w:tcBorders>
            <w:vAlign w:val="center"/>
          </w:tcPr>
          <w:p w14:paraId="13A93DF3"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2</w:t>
            </w:r>
          </w:p>
        </w:tc>
      </w:tr>
      <w:tr w:rsidR="00971D48" w:rsidRPr="00965C3B" w14:paraId="49662C6A" w14:textId="77777777" w:rsidTr="00971D48">
        <w:trPr>
          <w:trHeight w:val="77"/>
        </w:trPr>
        <w:tc>
          <w:tcPr>
            <w:tcW w:w="1039" w:type="pct"/>
            <w:vMerge/>
          </w:tcPr>
          <w:p w14:paraId="2F273E86"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0F965D25" w14:textId="77777777" w:rsidR="00971D48" w:rsidRPr="00965C3B" w:rsidRDefault="00971D48" w:rsidP="007176F8">
            <w:pPr>
              <w:spacing w:after="0"/>
              <w:ind w:left="41"/>
              <w:jc w:val="both"/>
              <w:rPr>
                <w:rFonts w:ascii="Times New Roman" w:hAnsi="Times New Roman"/>
                <w:bCs/>
              </w:rPr>
            </w:pPr>
            <w:r w:rsidRPr="00965C3B">
              <w:rPr>
                <w:rFonts w:ascii="Times New Roman" w:hAnsi="Times New Roman"/>
                <w:bCs/>
              </w:rPr>
              <w:t xml:space="preserve">Практическое занятие №39 Сравнительная характеристика </w:t>
            </w:r>
            <w:r w:rsidRPr="00965C3B">
              <w:rPr>
                <w:rFonts w:ascii="Times New Roman" w:hAnsi="Times New Roman"/>
              </w:rPr>
              <w:t>установок штанговых винтовых насосов (УШВН) и установок электровинтовых насосов (УЭВН)</w:t>
            </w:r>
          </w:p>
        </w:tc>
        <w:tc>
          <w:tcPr>
            <w:tcW w:w="717" w:type="pct"/>
            <w:tcBorders>
              <w:top w:val="single" w:sz="4" w:space="0" w:color="auto"/>
              <w:left w:val="single" w:sz="4" w:space="0" w:color="auto"/>
              <w:right w:val="single" w:sz="4" w:space="0" w:color="auto"/>
            </w:tcBorders>
            <w:vAlign w:val="center"/>
          </w:tcPr>
          <w:p w14:paraId="16800C57"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40228E9" w14:textId="77777777" w:rsidTr="00971D48">
        <w:trPr>
          <w:trHeight w:val="348"/>
        </w:trPr>
        <w:tc>
          <w:tcPr>
            <w:tcW w:w="1039" w:type="pct"/>
            <w:vMerge/>
          </w:tcPr>
          <w:p w14:paraId="6FC2AAEF"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1A247728"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Практическое занятие №40 Выполнение схемы расположения оборудования установки погружных диафрагменных насосов УЭДН</w:t>
            </w:r>
          </w:p>
        </w:tc>
        <w:tc>
          <w:tcPr>
            <w:tcW w:w="717" w:type="pct"/>
            <w:tcBorders>
              <w:top w:val="single" w:sz="4" w:space="0" w:color="auto"/>
              <w:left w:val="single" w:sz="4" w:space="0" w:color="auto"/>
              <w:right w:val="single" w:sz="4" w:space="0" w:color="auto"/>
            </w:tcBorders>
            <w:vAlign w:val="center"/>
          </w:tcPr>
          <w:p w14:paraId="03FBF567"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4038745" w14:textId="77777777" w:rsidTr="00971D48">
        <w:trPr>
          <w:trHeight w:val="348"/>
        </w:trPr>
        <w:tc>
          <w:tcPr>
            <w:tcW w:w="1039" w:type="pct"/>
            <w:vMerge/>
          </w:tcPr>
          <w:p w14:paraId="11E87134"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1D4B836D"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№41 Выполнение схемы расположения оборудования установки </w:t>
            </w:r>
            <w:r w:rsidRPr="00965C3B">
              <w:rPr>
                <w:rFonts w:ascii="Times New Roman" w:hAnsi="Times New Roman"/>
              </w:rPr>
              <w:t>гидропоршневых насосов (УГПН)</w:t>
            </w:r>
          </w:p>
        </w:tc>
        <w:tc>
          <w:tcPr>
            <w:tcW w:w="717" w:type="pct"/>
            <w:tcBorders>
              <w:top w:val="single" w:sz="4" w:space="0" w:color="auto"/>
              <w:left w:val="single" w:sz="4" w:space="0" w:color="auto"/>
              <w:right w:val="single" w:sz="4" w:space="0" w:color="auto"/>
            </w:tcBorders>
            <w:vAlign w:val="center"/>
          </w:tcPr>
          <w:p w14:paraId="74FDB487"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5FAC441" w14:textId="77777777" w:rsidTr="00971D48">
        <w:trPr>
          <w:trHeight w:val="348"/>
        </w:trPr>
        <w:tc>
          <w:tcPr>
            <w:tcW w:w="1039" w:type="pct"/>
            <w:vMerge/>
          </w:tcPr>
          <w:p w14:paraId="56692F04"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1C3D9B33"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№42-43 </w:t>
            </w:r>
            <w:r w:rsidRPr="00965C3B">
              <w:rPr>
                <w:rFonts w:ascii="Times New Roman" w:hAnsi="Times New Roman"/>
              </w:rPr>
              <w:t xml:space="preserve">Сущность и область применения </w:t>
            </w:r>
            <w:r w:rsidRPr="00965C3B">
              <w:rPr>
                <w:rFonts w:ascii="Times New Roman" w:hAnsi="Times New Roman"/>
                <w:bCs/>
              </w:rPr>
              <w:t>одновременно-раздельной эксплуатации (ОРЭ) пластов.</w:t>
            </w:r>
            <w:r w:rsidRPr="00965C3B">
              <w:rPr>
                <w:rFonts w:ascii="Times New Roman" w:hAnsi="Times New Roman"/>
                <w:b/>
                <w:bCs/>
              </w:rPr>
              <w:t xml:space="preserve"> </w:t>
            </w:r>
            <w:r w:rsidRPr="00965C3B">
              <w:rPr>
                <w:rFonts w:ascii="Times New Roman" w:hAnsi="Times New Roman"/>
                <w:bCs/>
              </w:rPr>
              <w:t>Сравнительная характеристика с</w:t>
            </w:r>
            <w:r w:rsidRPr="00965C3B">
              <w:rPr>
                <w:rFonts w:ascii="Times New Roman" w:hAnsi="Times New Roman"/>
              </w:rPr>
              <w:t>хем ОРЭ: т</w:t>
            </w:r>
            <w:r w:rsidRPr="00965C3B">
              <w:rPr>
                <w:rFonts w:ascii="Times New Roman" w:hAnsi="Times New Roman"/>
                <w:bCs/>
              </w:rPr>
              <w:t>ребования к оборудованию для ОРЭ; н</w:t>
            </w:r>
            <w:r w:rsidRPr="00965C3B">
              <w:rPr>
                <w:rFonts w:ascii="Times New Roman" w:hAnsi="Times New Roman"/>
              </w:rPr>
              <w:t>аземное и глубинное оборудование, преимущества и недостатки</w:t>
            </w:r>
          </w:p>
        </w:tc>
        <w:tc>
          <w:tcPr>
            <w:tcW w:w="717" w:type="pct"/>
            <w:tcBorders>
              <w:top w:val="single" w:sz="4" w:space="0" w:color="auto"/>
              <w:left w:val="single" w:sz="4" w:space="0" w:color="auto"/>
              <w:right w:val="single" w:sz="4" w:space="0" w:color="auto"/>
            </w:tcBorders>
            <w:vAlign w:val="center"/>
          </w:tcPr>
          <w:p w14:paraId="0277B8D7"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55F77D19" w14:textId="77777777" w:rsidTr="00971D48">
        <w:trPr>
          <w:trHeight w:val="220"/>
        </w:trPr>
        <w:tc>
          <w:tcPr>
            <w:tcW w:w="1039" w:type="pct"/>
            <w:vMerge w:val="restart"/>
          </w:tcPr>
          <w:p w14:paraId="4047DBA4"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Тема 1.6</w:t>
            </w:r>
            <w:r w:rsidRPr="00965C3B">
              <w:rPr>
                <w:rFonts w:ascii="Times New Roman" w:eastAsia="Calibri" w:hAnsi="Times New Roman"/>
                <w:b/>
                <w:bCs/>
              </w:rPr>
              <w:t xml:space="preserve">. </w:t>
            </w:r>
            <w:r w:rsidRPr="00965C3B">
              <w:rPr>
                <w:rFonts w:ascii="Times New Roman" w:hAnsi="Times New Roman"/>
                <w:b/>
              </w:rPr>
              <w:t>Оборудование системы ППД</w:t>
            </w:r>
          </w:p>
        </w:tc>
        <w:tc>
          <w:tcPr>
            <w:tcW w:w="3244" w:type="pct"/>
            <w:tcBorders>
              <w:top w:val="single" w:sz="4" w:space="0" w:color="auto"/>
              <w:left w:val="single" w:sz="4" w:space="0" w:color="auto"/>
              <w:right w:val="single" w:sz="4" w:space="0" w:color="auto"/>
            </w:tcBorders>
          </w:tcPr>
          <w:p w14:paraId="1FC1EDE2" w14:textId="77777777" w:rsidR="00971D48" w:rsidRPr="00965C3B" w:rsidRDefault="00971D48" w:rsidP="007176F8">
            <w:pPr>
              <w:spacing w:after="0"/>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right w:val="single" w:sz="4" w:space="0" w:color="auto"/>
            </w:tcBorders>
            <w:vAlign w:val="center"/>
          </w:tcPr>
          <w:p w14:paraId="6DCFBFA1"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10/8</w:t>
            </w:r>
          </w:p>
        </w:tc>
      </w:tr>
      <w:tr w:rsidR="00971D48" w:rsidRPr="00965C3B" w14:paraId="080550F0" w14:textId="77777777" w:rsidTr="00971D48">
        <w:trPr>
          <w:trHeight w:val="444"/>
        </w:trPr>
        <w:tc>
          <w:tcPr>
            <w:tcW w:w="1039" w:type="pct"/>
            <w:vMerge/>
          </w:tcPr>
          <w:p w14:paraId="1286FA6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F421956" w14:textId="77777777" w:rsidR="00971D48" w:rsidRPr="00965C3B" w:rsidRDefault="00971D48" w:rsidP="007176F8">
            <w:pPr>
              <w:tabs>
                <w:tab w:val="left" w:pos="7451"/>
              </w:tabs>
              <w:spacing w:after="0"/>
              <w:jc w:val="both"/>
              <w:rPr>
                <w:rFonts w:ascii="Times New Roman" w:hAnsi="Times New Roman"/>
              </w:rPr>
            </w:pPr>
            <w:r w:rsidRPr="00965C3B">
              <w:rPr>
                <w:rFonts w:ascii="Times New Roman" w:hAnsi="Times New Roman"/>
              </w:rPr>
              <w:t>Оборудование нагнетательных скважин. Конструкция нагнетательных скважин. Т</w:t>
            </w:r>
            <w:r w:rsidRPr="00965C3B">
              <w:rPr>
                <w:rFonts w:ascii="Times New Roman" w:hAnsi="Times New Roman"/>
                <w:bCs/>
              </w:rPr>
              <w:t>ребования,</w:t>
            </w:r>
            <w:r w:rsidRPr="00965C3B">
              <w:rPr>
                <w:rFonts w:ascii="Times New Roman" w:hAnsi="Times New Roman"/>
              </w:rPr>
              <w:t xml:space="preserve"> предъявляемые к конструкции нагнетательных скважин. Основные требования к пакерам. Функции устьевой арматуры нагнетательных скважин. Назначение узлов устьевой арматуры нагнетательных скважин. Назначение трубопроводов в системе ППД. Область применения, конструкция, техническая характеристика насосов, применяемых в системе ППД </w:t>
            </w:r>
          </w:p>
        </w:tc>
        <w:tc>
          <w:tcPr>
            <w:tcW w:w="717" w:type="pct"/>
            <w:tcBorders>
              <w:top w:val="single" w:sz="4" w:space="0" w:color="auto"/>
              <w:left w:val="single" w:sz="4" w:space="0" w:color="auto"/>
              <w:bottom w:val="single" w:sz="4" w:space="0" w:color="auto"/>
              <w:right w:val="single" w:sz="4" w:space="0" w:color="auto"/>
            </w:tcBorders>
            <w:vAlign w:val="center"/>
          </w:tcPr>
          <w:p w14:paraId="05D2EE1C"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87B9D74" w14:textId="77777777" w:rsidTr="00971D48">
        <w:trPr>
          <w:trHeight w:val="77"/>
        </w:trPr>
        <w:tc>
          <w:tcPr>
            <w:tcW w:w="1039" w:type="pct"/>
            <w:vMerge/>
          </w:tcPr>
          <w:p w14:paraId="4EFEB37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C37E9D9" w14:textId="77777777" w:rsidR="00971D48" w:rsidRPr="00965C3B" w:rsidRDefault="00971D48" w:rsidP="007176F8">
            <w:pPr>
              <w:spacing w:after="0"/>
              <w:jc w:val="both"/>
              <w:rPr>
                <w:rFonts w:ascii="Times New Roman" w:hAnsi="Times New Roman"/>
                <w:b/>
                <w:bCs/>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single" w:sz="4" w:space="0" w:color="auto"/>
              <w:right w:val="single" w:sz="4" w:space="0" w:color="auto"/>
            </w:tcBorders>
            <w:vAlign w:val="center"/>
          </w:tcPr>
          <w:p w14:paraId="2812E8D9"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8</w:t>
            </w:r>
          </w:p>
        </w:tc>
      </w:tr>
      <w:tr w:rsidR="00971D48" w:rsidRPr="00965C3B" w14:paraId="47D584C6" w14:textId="77777777" w:rsidTr="00971D48">
        <w:trPr>
          <w:trHeight w:val="444"/>
        </w:trPr>
        <w:tc>
          <w:tcPr>
            <w:tcW w:w="1039" w:type="pct"/>
            <w:vMerge/>
          </w:tcPr>
          <w:p w14:paraId="39545610"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73768571"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44 Изучение к</w:t>
            </w:r>
            <w:r w:rsidRPr="00965C3B">
              <w:rPr>
                <w:rFonts w:ascii="Times New Roman" w:hAnsi="Times New Roman"/>
              </w:rPr>
              <w:t>онструкции нагнетательных скважин по схемам и узлов устьевой   арматуры по натурным образцам</w:t>
            </w:r>
          </w:p>
        </w:tc>
        <w:tc>
          <w:tcPr>
            <w:tcW w:w="717" w:type="pct"/>
            <w:tcBorders>
              <w:top w:val="single" w:sz="4" w:space="0" w:color="auto"/>
              <w:left w:val="single" w:sz="4" w:space="0" w:color="auto"/>
              <w:bottom w:val="single" w:sz="4" w:space="0" w:color="auto"/>
              <w:right w:val="single" w:sz="4" w:space="0" w:color="auto"/>
            </w:tcBorders>
            <w:vAlign w:val="center"/>
          </w:tcPr>
          <w:p w14:paraId="24EA33E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1EFBC5C" w14:textId="77777777" w:rsidTr="00971D48">
        <w:trPr>
          <w:trHeight w:val="444"/>
        </w:trPr>
        <w:tc>
          <w:tcPr>
            <w:tcW w:w="1039" w:type="pct"/>
            <w:vMerge/>
          </w:tcPr>
          <w:p w14:paraId="65537CB0"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EE36732"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45 </w:t>
            </w:r>
            <w:r w:rsidRPr="00965C3B">
              <w:rPr>
                <w:rFonts w:ascii="Times New Roman" w:hAnsi="Times New Roman"/>
              </w:rPr>
              <w:t>Назначение КНС и БКНС. Изучение конструкции КНС и БКНС по технологическим схемам</w:t>
            </w:r>
          </w:p>
        </w:tc>
        <w:tc>
          <w:tcPr>
            <w:tcW w:w="717" w:type="pct"/>
            <w:tcBorders>
              <w:top w:val="single" w:sz="4" w:space="0" w:color="auto"/>
              <w:left w:val="single" w:sz="4" w:space="0" w:color="auto"/>
              <w:bottom w:val="single" w:sz="4" w:space="0" w:color="auto"/>
              <w:right w:val="single" w:sz="4" w:space="0" w:color="auto"/>
            </w:tcBorders>
            <w:vAlign w:val="center"/>
          </w:tcPr>
          <w:p w14:paraId="04FABB4A"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B404D91" w14:textId="77777777" w:rsidTr="00971D48">
        <w:trPr>
          <w:trHeight w:val="77"/>
        </w:trPr>
        <w:tc>
          <w:tcPr>
            <w:tcW w:w="1039" w:type="pct"/>
            <w:vMerge/>
          </w:tcPr>
          <w:p w14:paraId="0519CAED"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98A8DBC" w14:textId="77777777" w:rsidR="00971D48" w:rsidRPr="00965C3B" w:rsidRDefault="00971D48" w:rsidP="007176F8">
            <w:pPr>
              <w:spacing w:after="0"/>
              <w:jc w:val="both"/>
              <w:rPr>
                <w:rFonts w:ascii="Times New Roman" w:hAnsi="Times New Roman"/>
              </w:rPr>
            </w:pPr>
            <w:r w:rsidRPr="00965C3B">
              <w:rPr>
                <w:rFonts w:ascii="Times New Roman" w:hAnsi="Times New Roman"/>
                <w:bCs/>
              </w:rPr>
              <w:t xml:space="preserve">Практическое занятие №46 Сравнительная характеристика </w:t>
            </w:r>
            <w:r w:rsidRPr="00965C3B">
              <w:rPr>
                <w:rFonts w:ascii="Times New Roman" w:hAnsi="Times New Roman"/>
              </w:rPr>
              <w:t>насосов, применяемых в системе ППД</w:t>
            </w:r>
          </w:p>
        </w:tc>
        <w:tc>
          <w:tcPr>
            <w:tcW w:w="717" w:type="pct"/>
            <w:tcBorders>
              <w:top w:val="single" w:sz="4" w:space="0" w:color="auto"/>
              <w:left w:val="single" w:sz="4" w:space="0" w:color="auto"/>
              <w:bottom w:val="single" w:sz="4" w:space="0" w:color="auto"/>
              <w:right w:val="single" w:sz="4" w:space="0" w:color="auto"/>
            </w:tcBorders>
            <w:vAlign w:val="center"/>
          </w:tcPr>
          <w:p w14:paraId="636C4281"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6DB6BF11" w14:textId="77777777" w:rsidTr="00971D48">
        <w:tc>
          <w:tcPr>
            <w:tcW w:w="1039" w:type="pct"/>
            <w:vMerge/>
          </w:tcPr>
          <w:p w14:paraId="7CEC936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AE0E869" w14:textId="77777777" w:rsidR="00971D48" w:rsidRPr="00965C3B" w:rsidRDefault="00971D48" w:rsidP="007176F8">
            <w:pPr>
              <w:spacing w:after="0"/>
              <w:jc w:val="both"/>
              <w:rPr>
                <w:rFonts w:ascii="Times New Roman" w:hAnsi="Times New Roman"/>
              </w:rPr>
            </w:pPr>
            <w:r w:rsidRPr="00965C3B">
              <w:rPr>
                <w:rFonts w:ascii="Times New Roman" w:hAnsi="Times New Roman"/>
                <w:bCs/>
              </w:rPr>
              <w:t>Практическое занятие №47 Изучение с</w:t>
            </w:r>
            <w:r w:rsidRPr="00965C3B">
              <w:rPr>
                <w:rFonts w:ascii="Times New Roman" w:hAnsi="Times New Roman"/>
              </w:rPr>
              <w:t xml:space="preserve">хем </w:t>
            </w:r>
            <w:r w:rsidRPr="00965C3B">
              <w:rPr>
                <w:rFonts w:ascii="Times New Roman" w:hAnsi="Times New Roman"/>
                <w:bCs/>
              </w:rPr>
              <w:t xml:space="preserve">двухканальных </w:t>
            </w:r>
            <w:r w:rsidRPr="00965C3B">
              <w:rPr>
                <w:rFonts w:ascii="Times New Roman" w:hAnsi="Times New Roman"/>
              </w:rPr>
              <w:t xml:space="preserve">и одноканальных систем закачки воды в два пласта и оборудования, используемого при эксплуатации скважин с ОРЗ. </w:t>
            </w:r>
            <w:r w:rsidRPr="00965C3B">
              <w:rPr>
                <w:rFonts w:ascii="Times New Roman" w:hAnsi="Times New Roman"/>
                <w:color w:val="000000"/>
              </w:rPr>
              <w:t>Расчет ступенчатой компоновки технологических НКТ для посадки пакера на скважинах с ОРЗ</w:t>
            </w:r>
          </w:p>
        </w:tc>
        <w:tc>
          <w:tcPr>
            <w:tcW w:w="717" w:type="pct"/>
            <w:tcBorders>
              <w:top w:val="single" w:sz="4" w:space="0" w:color="auto"/>
              <w:left w:val="single" w:sz="4" w:space="0" w:color="auto"/>
              <w:bottom w:val="single" w:sz="4" w:space="0" w:color="auto"/>
              <w:right w:val="single" w:sz="4" w:space="0" w:color="auto"/>
            </w:tcBorders>
            <w:vAlign w:val="center"/>
          </w:tcPr>
          <w:p w14:paraId="4140CAF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F868EF4" w14:textId="77777777" w:rsidTr="00971D48">
        <w:tc>
          <w:tcPr>
            <w:tcW w:w="1039" w:type="pct"/>
            <w:vMerge w:val="restart"/>
          </w:tcPr>
          <w:p w14:paraId="16CCD382"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Тема 1.7</w:t>
            </w:r>
            <w:r w:rsidRPr="00965C3B">
              <w:rPr>
                <w:rFonts w:ascii="Times New Roman" w:eastAsia="Calibri" w:hAnsi="Times New Roman"/>
                <w:b/>
                <w:bCs/>
              </w:rPr>
              <w:t>. Агрегаты, оборудование и инструменты для ремонта скважин</w:t>
            </w:r>
          </w:p>
        </w:tc>
        <w:tc>
          <w:tcPr>
            <w:tcW w:w="3244" w:type="pct"/>
            <w:tcBorders>
              <w:top w:val="single" w:sz="4" w:space="0" w:color="auto"/>
              <w:left w:val="single" w:sz="4" w:space="0" w:color="auto"/>
              <w:bottom w:val="single" w:sz="4" w:space="0" w:color="auto"/>
              <w:right w:val="single" w:sz="4" w:space="0" w:color="auto"/>
            </w:tcBorders>
          </w:tcPr>
          <w:p w14:paraId="4ADADE18" w14:textId="77777777" w:rsidR="00971D48" w:rsidRPr="00965C3B" w:rsidRDefault="00971D48" w:rsidP="007176F8">
            <w:pPr>
              <w:spacing w:after="0"/>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bottom w:val="single" w:sz="4" w:space="0" w:color="auto"/>
              <w:right w:val="single" w:sz="4" w:space="0" w:color="auto"/>
            </w:tcBorders>
            <w:vAlign w:val="center"/>
          </w:tcPr>
          <w:p w14:paraId="49871D94"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28/24</w:t>
            </w:r>
          </w:p>
        </w:tc>
      </w:tr>
      <w:tr w:rsidR="00971D48" w:rsidRPr="00965C3B" w14:paraId="186C3820" w14:textId="77777777" w:rsidTr="00971D48">
        <w:tc>
          <w:tcPr>
            <w:tcW w:w="1039" w:type="pct"/>
            <w:vMerge/>
          </w:tcPr>
          <w:p w14:paraId="48271ED3"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FD66BFB" w14:textId="77777777" w:rsidR="00971D48" w:rsidRPr="00965C3B" w:rsidRDefault="00971D48" w:rsidP="007176F8">
            <w:pPr>
              <w:shd w:val="clear" w:color="auto" w:fill="FFFFFF"/>
              <w:spacing w:after="0"/>
              <w:jc w:val="both"/>
              <w:rPr>
                <w:rFonts w:ascii="Times New Roman" w:eastAsia="Calibri" w:hAnsi="Times New Roman"/>
                <w:bCs/>
              </w:rPr>
            </w:pPr>
            <w:r w:rsidRPr="00965C3B">
              <w:rPr>
                <w:rFonts w:ascii="Times New Roman" w:eastAsia="Calibri" w:hAnsi="Times New Roman"/>
                <w:bCs/>
              </w:rPr>
              <w:t xml:space="preserve">Понятие о подземном ремонте скважин. Классификация оборудования для текущего ремонта и освоения. </w:t>
            </w:r>
            <w:r w:rsidRPr="009E6DC4">
              <w:rPr>
                <w:rFonts w:ascii="Times New Roman" w:hAnsi="Times New Roman"/>
              </w:rPr>
              <w:t xml:space="preserve">Назначение, устройство и принцип работы </w:t>
            </w:r>
            <w:r w:rsidRPr="00DF49FA">
              <w:rPr>
                <w:rFonts w:ascii="Times New Roman" w:hAnsi="Times New Roman"/>
              </w:rPr>
              <w:t>а</w:t>
            </w:r>
            <w:r w:rsidRPr="00DF49FA">
              <w:rPr>
                <w:rFonts w:ascii="Times New Roman" w:eastAsia="Calibri" w:hAnsi="Times New Roman"/>
                <w:bCs/>
              </w:rPr>
              <w:t>грегатов, оборудования и инструментов для ремонта скважин</w:t>
            </w:r>
            <w:r>
              <w:rPr>
                <w:rFonts w:ascii="Times New Roman" w:hAnsi="Times New Roman"/>
              </w:rPr>
              <w:t>.</w:t>
            </w:r>
            <w:r w:rsidRPr="009E6DC4">
              <w:rPr>
                <w:rFonts w:ascii="Times New Roman" w:hAnsi="Times New Roman"/>
              </w:rPr>
              <w:t xml:space="preserve"> </w:t>
            </w:r>
            <w:r w:rsidRPr="00965C3B">
              <w:rPr>
                <w:rFonts w:ascii="Times New Roman" w:eastAsia="Calibri" w:hAnsi="Times New Roman"/>
                <w:bCs/>
              </w:rPr>
              <w:t xml:space="preserve">Подъемные установки и подъемные агрегаты для ремонта скважин. Область применения агрегатов по параметрам и оснащенности. Состав, устройство основных узлов. </w:t>
            </w:r>
            <w:r w:rsidRPr="00965C3B">
              <w:rPr>
                <w:rFonts w:ascii="Times New Roman" w:hAnsi="Times New Roman"/>
              </w:rPr>
              <w:t>Технические характеристики.</w:t>
            </w:r>
            <w:r w:rsidRPr="00965C3B">
              <w:rPr>
                <w:rFonts w:ascii="Times New Roman" w:eastAsia="Calibri" w:hAnsi="Times New Roman"/>
                <w:bCs/>
              </w:rPr>
              <w:t xml:space="preserve"> Талевая система подъемников и агрегатов по ремонту скважин, </w:t>
            </w:r>
            <w:r w:rsidRPr="00965C3B">
              <w:rPr>
                <w:rFonts w:ascii="Times New Roman" w:eastAsia="Calibri" w:hAnsi="Times New Roman"/>
                <w:bCs/>
              </w:rPr>
              <w:lastRenderedPageBreak/>
              <w:t>назначение. Виды оснастки талевой системы. Виды инструментов для проведения спускоподъемных операций.</w:t>
            </w:r>
            <w:r w:rsidRPr="00965C3B">
              <w:rPr>
                <w:rFonts w:ascii="Times New Roman" w:eastAsia="+mn-ea" w:hAnsi="Times New Roman"/>
                <w:bCs/>
                <w:color w:val="000000"/>
                <w:kern w:val="24"/>
              </w:rPr>
              <w:t xml:space="preserve"> </w:t>
            </w:r>
            <w:r w:rsidRPr="00965C3B">
              <w:rPr>
                <w:rFonts w:ascii="Times New Roman" w:eastAsia="Calibri" w:hAnsi="Times New Roman"/>
                <w:bCs/>
              </w:rPr>
              <w:t>Механизация спускоподъемных операций.</w:t>
            </w:r>
            <w:r w:rsidRPr="00965C3B">
              <w:rPr>
                <w:rFonts w:ascii="Times New Roman" w:hAnsi="Times New Roman"/>
              </w:rPr>
              <w:t xml:space="preserve"> </w:t>
            </w:r>
            <w:r w:rsidRPr="00965C3B">
              <w:rPr>
                <w:rFonts w:ascii="Times New Roman" w:eastAsia="Calibri" w:hAnsi="Times New Roman"/>
                <w:bCs/>
              </w:rPr>
              <w:t>Оборудование для проведения технологических операций</w:t>
            </w:r>
            <w:r>
              <w:rPr>
                <w:rFonts w:ascii="Times New Roman" w:eastAsia="Calibri" w:hAnsi="Times New Roman"/>
                <w:bCs/>
              </w:rPr>
              <w:t>.</w:t>
            </w:r>
            <w:r w:rsidRPr="0035666A">
              <w:rPr>
                <w:rFonts w:ascii="Times New Roman" w:hAnsi="Times New Roman"/>
              </w:rPr>
              <w:t xml:space="preserve"> Отраслевые стандарты, руководства (инструкции), устанавливающие требования к эксплуатации </w:t>
            </w:r>
            <w:r w:rsidRPr="00E2383B">
              <w:rPr>
                <w:rFonts w:ascii="Times New Roman" w:hAnsi="Times New Roman"/>
              </w:rPr>
              <w:t>а</w:t>
            </w:r>
            <w:r w:rsidRPr="00E2383B">
              <w:rPr>
                <w:rFonts w:ascii="Times New Roman" w:eastAsia="Calibri" w:hAnsi="Times New Roman"/>
                <w:bCs/>
              </w:rPr>
              <w:t>грегатов, оборудования и инструментов для ремонта скважин</w:t>
            </w:r>
          </w:p>
        </w:tc>
        <w:tc>
          <w:tcPr>
            <w:tcW w:w="717" w:type="pct"/>
            <w:tcBorders>
              <w:top w:val="single" w:sz="4" w:space="0" w:color="auto"/>
              <w:left w:val="single" w:sz="4" w:space="0" w:color="auto"/>
              <w:bottom w:val="single" w:sz="4" w:space="0" w:color="auto"/>
              <w:right w:val="single" w:sz="4" w:space="0" w:color="auto"/>
            </w:tcBorders>
            <w:vAlign w:val="center"/>
          </w:tcPr>
          <w:p w14:paraId="7FF9422A"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4</w:t>
            </w:r>
          </w:p>
        </w:tc>
      </w:tr>
      <w:tr w:rsidR="00971D48" w:rsidRPr="00965C3B" w14:paraId="01E20E8F" w14:textId="77777777" w:rsidTr="00971D48">
        <w:tc>
          <w:tcPr>
            <w:tcW w:w="1039" w:type="pct"/>
            <w:vMerge/>
          </w:tcPr>
          <w:p w14:paraId="0AB1E8A3"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63673DA" w14:textId="77777777" w:rsidR="00971D48" w:rsidRPr="00965C3B" w:rsidRDefault="00971D48" w:rsidP="007176F8">
            <w:pPr>
              <w:spacing w:after="0"/>
              <w:jc w:val="both"/>
              <w:rPr>
                <w:rFonts w:ascii="Times New Roman" w:hAnsi="Times New Roman"/>
                <w:b/>
                <w:bCs/>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single" w:sz="4" w:space="0" w:color="auto"/>
              <w:right w:val="single" w:sz="4" w:space="0" w:color="auto"/>
            </w:tcBorders>
            <w:vAlign w:val="center"/>
          </w:tcPr>
          <w:p w14:paraId="52076CB4"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24</w:t>
            </w:r>
          </w:p>
        </w:tc>
      </w:tr>
      <w:tr w:rsidR="00971D48" w:rsidRPr="00965C3B" w14:paraId="72AE60D7" w14:textId="77777777" w:rsidTr="00971D48">
        <w:tc>
          <w:tcPr>
            <w:tcW w:w="1039" w:type="pct"/>
            <w:vMerge/>
          </w:tcPr>
          <w:p w14:paraId="58553D45"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91C582F"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№48 </w:t>
            </w:r>
            <w:r w:rsidRPr="00965C3B">
              <w:rPr>
                <w:rFonts w:ascii="Times New Roman" w:hAnsi="Times New Roman"/>
              </w:rPr>
              <w:t>Составление схемы расположения грузоподъемного механизма у устья скважины</w:t>
            </w:r>
          </w:p>
        </w:tc>
        <w:tc>
          <w:tcPr>
            <w:tcW w:w="717" w:type="pct"/>
            <w:tcBorders>
              <w:top w:val="single" w:sz="4" w:space="0" w:color="auto"/>
              <w:left w:val="single" w:sz="4" w:space="0" w:color="auto"/>
              <w:bottom w:val="single" w:sz="4" w:space="0" w:color="auto"/>
              <w:right w:val="single" w:sz="4" w:space="0" w:color="auto"/>
            </w:tcBorders>
            <w:vAlign w:val="center"/>
          </w:tcPr>
          <w:p w14:paraId="2F6FE4EF"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1F148A0" w14:textId="77777777" w:rsidTr="00971D48">
        <w:tc>
          <w:tcPr>
            <w:tcW w:w="1039" w:type="pct"/>
            <w:vMerge/>
          </w:tcPr>
          <w:p w14:paraId="26C604E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5B6E1DF" w14:textId="77777777" w:rsidR="00971D48" w:rsidRPr="00965C3B" w:rsidRDefault="00971D48" w:rsidP="007176F8">
            <w:pPr>
              <w:spacing w:after="0"/>
              <w:jc w:val="both"/>
              <w:rPr>
                <w:rFonts w:ascii="Times New Roman" w:eastAsia="Calibri"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49 </w:t>
            </w:r>
            <w:r w:rsidRPr="00965C3B">
              <w:rPr>
                <w:rFonts w:ascii="Times New Roman" w:hAnsi="Times New Roman"/>
                <w:snapToGrid w:val="0"/>
              </w:rPr>
              <w:t>Чтение кинематических, гидравлических и пневматических схем подъёмных установок</w:t>
            </w:r>
          </w:p>
        </w:tc>
        <w:tc>
          <w:tcPr>
            <w:tcW w:w="717" w:type="pct"/>
            <w:tcBorders>
              <w:top w:val="single" w:sz="4" w:space="0" w:color="auto"/>
              <w:left w:val="single" w:sz="4" w:space="0" w:color="auto"/>
              <w:bottom w:val="single" w:sz="4" w:space="0" w:color="auto"/>
              <w:right w:val="single" w:sz="4" w:space="0" w:color="auto"/>
            </w:tcBorders>
            <w:vAlign w:val="center"/>
          </w:tcPr>
          <w:p w14:paraId="2403D439"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075499CE" w14:textId="77777777" w:rsidTr="00971D48">
        <w:tc>
          <w:tcPr>
            <w:tcW w:w="1039" w:type="pct"/>
            <w:vMerge/>
          </w:tcPr>
          <w:p w14:paraId="607C0B9F"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1D6C960"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50 Прочностной</w:t>
            </w:r>
            <w:r w:rsidRPr="00965C3B">
              <w:rPr>
                <w:rFonts w:ascii="Times New Roman" w:hAnsi="Times New Roman"/>
                <w:snapToGrid w:val="0"/>
              </w:rPr>
              <w:t xml:space="preserve"> расчёт элементов лебёдок</w:t>
            </w:r>
          </w:p>
        </w:tc>
        <w:tc>
          <w:tcPr>
            <w:tcW w:w="717" w:type="pct"/>
            <w:tcBorders>
              <w:top w:val="single" w:sz="4" w:space="0" w:color="auto"/>
              <w:left w:val="single" w:sz="4" w:space="0" w:color="auto"/>
              <w:bottom w:val="single" w:sz="4" w:space="0" w:color="auto"/>
              <w:right w:val="single" w:sz="4" w:space="0" w:color="auto"/>
            </w:tcBorders>
            <w:vAlign w:val="center"/>
          </w:tcPr>
          <w:p w14:paraId="77F82FF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C758ECC" w14:textId="77777777" w:rsidTr="00971D48">
        <w:tc>
          <w:tcPr>
            <w:tcW w:w="1039" w:type="pct"/>
            <w:vMerge/>
          </w:tcPr>
          <w:p w14:paraId="539D388B"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18F1BFD" w14:textId="77777777" w:rsidR="00971D48" w:rsidRPr="00965C3B" w:rsidRDefault="00971D48" w:rsidP="007176F8">
            <w:pPr>
              <w:spacing w:after="0"/>
              <w:jc w:val="both"/>
              <w:rPr>
                <w:rFonts w:ascii="Times New Roman" w:hAnsi="Times New Roman"/>
                <w:snapToGrid w:val="0"/>
              </w:rPr>
            </w:pPr>
            <w:r w:rsidRPr="00965C3B">
              <w:rPr>
                <w:rFonts w:ascii="Times New Roman" w:hAnsi="Times New Roman"/>
                <w:bCs/>
              </w:rPr>
              <w:t>Практическое занятие №51 Выбор</w:t>
            </w:r>
            <w:r w:rsidRPr="00965C3B">
              <w:rPr>
                <w:rFonts w:ascii="Times New Roman" w:hAnsi="Times New Roman"/>
                <w:snapToGrid w:val="0"/>
              </w:rPr>
              <w:t xml:space="preserve"> оборудования для проведения подземного ремонта скважин</w:t>
            </w:r>
            <w:r>
              <w:rPr>
                <w:rFonts w:ascii="Times New Roman" w:hAnsi="Times New Roman"/>
                <w:bCs/>
              </w:rPr>
              <w:t xml:space="preserve"> Составление алгоритма подготовки оборудования для проведения ремонтных работ </w:t>
            </w:r>
          </w:p>
        </w:tc>
        <w:tc>
          <w:tcPr>
            <w:tcW w:w="717" w:type="pct"/>
            <w:tcBorders>
              <w:top w:val="single" w:sz="4" w:space="0" w:color="auto"/>
              <w:left w:val="single" w:sz="4" w:space="0" w:color="auto"/>
              <w:bottom w:val="single" w:sz="4" w:space="0" w:color="auto"/>
              <w:right w:val="single" w:sz="4" w:space="0" w:color="auto"/>
            </w:tcBorders>
            <w:vAlign w:val="center"/>
          </w:tcPr>
          <w:p w14:paraId="7A319D89"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3A413B1" w14:textId="77777777" w:rsidTr="00971D48">
        <w:tc>
          <w:tcPr>
            <w:tcW w:w="1039" w:type="pct"/>
            <w:vMerge/>
          </w:tcPr>
          <w:p w14:paraId="24F4160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2FDF64A" w14:textId="77777777" w:rsidR="00971D48" w:rsidRPr="00965C3B" w:rsidRDefault="00971D48" w:rsidP="007176F8">
            <w:pPr>
              <w:shd w:val="clear" w:color="auto" w:fill="FFFFFF"/>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52   Изучение конструкции к</w:t>
            </w:r>
            <w:r w:rsidRPr="00965C3B">
              <w:rPr>
                <w:rFonts w:ascii="Times New Roman" w:eastAsia="Calibri" w:hAnsi="Times New Roman"/>
                <w:bCs/>
              </w:rPr>
              <w:t xml:space="preserve">ронблоков, талевого блока, подъемных крюков по натурным образцам </w:t>
            </w:r>
          </w:p>
        </w:tc>
        <w:tc>
          <w:tcPr>
            <w:tcW w:w="717" w:type="pct"/>
            <w:tcBorders>
              <w:top w:val="single" w:sz="4" w:space="0" w:color="auto"/>
              <w:left w:val="single" w:sz="4" w:space="0" w:color="auto"/>
              <w:bottom w:val="single" w:sz="4" w:space="0" w:color="auto"/>
              <w:right w:val="single" w:sz="4" w:space="0" w:color="auto"/>
            </w:tcBorders>
            <w:vAlign w:val="center"/>
          </w:tcPr>
          <w:p w14:paraId="23DE565E"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27775ABC" w14:textId="77777777" w:rsidTr="00971D48">
        <w:tc>
          <w:tcPr>
            <w:tcW w:w="1039" w:type="pct"/>
            <w:vMerge/>
          </w:tcPr>
          <w:p w14:paraId="689421F9"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5E841E6" w14:textId="77777777" w:rsidR="00971D48" w:rsidRPr="00965C3B" w:rsidRDefault="00971D48" w:rsidP="007176F8">
            <w:pPr>
              <w:spacing w:after="0"/>
              <w:jc w:val="both"/>
              <w:rPr>
                <w:rFonts w:ascii="Times New Roman" w:hAnsi="Times New Roman"/>
              </w:rPr>
            </w:pPr>
            <w:r w:rsidRPr="00965C3B">
              <w:rPr>
                <w:rFonts w:ascii="Times New Roman" w:hAnsi="Times New Roman"/>
                <w:bCs/>
              </w:rPr>
              <w:t xml:space="preserve">Практическое занятие №53 </w:t>
            </w:r>
            <w:r w:rsidRPr="00965C3B">
              <w:rPr>
                <w:rFonts w:ascii="Times New Roman" w:hAnsi="Times New Roman"/>
              </w:rPr>
              <w:t>Расчет максимальной величины груза и оснастки талевой системы подъемного механизма</w:t>
            </w:r>
          </w:p>
        </w:tc>
        <w:tc>
          <w:tcPr>
            <w:tcW w:w="717" w:type="pct"/>
            <w:tcBorders>
              <w:top w:val="single" w:sz="4" w:space="0" w:color="auto"/>
              <w:left w:val="single" w:sz="4" w:space="0" w:color="auto"/>
              <w:bottom w:val="single" w:sz="4" w:space="0" w:color="auto"/>
              <w:right w:val="single" w:sz="4" w:space="0" w:color="auto"/>
            </w:tcBorders>
            <w:vAlign w:val="center"/>
          </w:tcPr>
          <w:p w14:paraId="0A34D260"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7AF1581" w14:textId="77777777" w:rsidTr="00971D48">
        <w:tc>
          <w:tcPr>
            <w:tcW w:w="1039" w:type="pct"/>
            <w:vMerge/>
          </w:tcPr>
          <w:p w14:paraId="28E0981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B369FBD" w14:textId="77777777" w:rsidR="00971D48" w:rsidRPr="00965C3B" w:rsidRDefault="00971D48" w:rsidP="007176F8">
            <w:pPr>
              <w:spacing w:after="0"/>
              <w:jc w:val="both"/>
              <w:rPr>
                <w:rFonts w:ascii="Times New Roman" w:eastAsia="Calibri"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54 Изучение конструкции инструментов для спуско-подъемных операций по натурным образцам</w:t>
            </w:r>
          </w:p>
        </w:tc>
        <w:tc>
          <w:tcPr>
            <w:tcW w:w="717" w:type="pct"/>
            <w:tcBorders>
              <w:top w:val="single" w:sz="4" w:space="0" w:color="auto"/>
              <w:left w:val="single" w:sz="4" w:space="0" w:color="auto"/>
              <w:bottom w:val="single" w:sz="4" w:space="0" w:color="auto"/>
              <w:right w:val="single" w:sz="4" w:space="0" w:color="auto"/>
            </w:tcBorders>
            <w:vAlign w:val="center"/>
          </w:tcPr>
          <w:p w14:paraId="099AEE27"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B7CFA30" w14:textId="77777777" w:rsidTr="00971D48">
        <w:tc>
          <w:tcPr>
            <w:tcW w:w="1039" w:type="pct"/>
            <w:vMerge/>
          </w:tcPr>
          <w:p w14:paraId="32D8A65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3C724573" w14:textId="77777777" w:rsidR="00971D48" w:rsidRPr="00965C3B" w:rsidRDefault="00971D48" w:rsidP="007176F8">
            <w:pPr>
              <w:shd w:val="clear" w:color="auto" w:fill="FFFFFF"/>
              <w:spacing w:after="0"/>
              <w:jc w:val="both"/>
              <w:rPr>
                <w:rFonts w:ascii="Times New Roman" w:hAnsi="Times New Roman"/>
                <w:snapToGrid w:val="0"/>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55 </w:t>
            </w:r>
            <w:r w:rsidRPr="00965C3B">
              <w:rPr>
                <w:rFonts w:ascii="Times New Roman" w:eastAsia="Calibri" w:hAnsi="Times New Roman"/>
                <w:bCs/>
              </w:rPr>
              <w:t xml:space="preserve">Противовыбросовое оборудование, назначение, виды, конструкция. </w:t>
            </w:r>
            <w:r w:rsidRPr="00965C3B">
              <w:rPr>
                <w:rFonts w:ascii="Times New Roman" w:hAnsi="Times New Roman"/>
                <w:bCs/>
              </w:rPr>
              <w:t xml:space="preserve">Изучение конструкции противовыбросового оборудования по натурным образцам. </w:t>
            </w:r>
            <w:r w:rsidRPr="00965C3B">
              <w:rPr>
                <w:rFonts w:ascii="Times New Roman" w:eastAsia="Calibri" w:hAnsi="Times New Roman"/>
                <w:bCs/>
              </w:rPr>
              <w:t>Монтаж противовыбросового оборудования</w:t>
            </w:r>
          </w:p>
        </w:tc>
        <w:tc>
          <w:tcPr>
            <w:tcW w:w="717" w:type="pct"/>
            <w:tcBorders>
              <w:top w:val="single" w:sz="4" w:space="0" w:color="auto"/>
              <w:left w:val="single" w:sz="4" w:space="0" w:color="auto"/>
              <w:bottom w:val="single" w:sz="4" w:space="0" w:color="auto"/>
              <w:right w:val="single" w:sz="4" w:space="0" w:color="auto"/>
            </w:tcBorders>
            <w:vAlign w:val="center"/>
          </w:tcPr>
          <w:p w14:paraId="06DF318F"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204E5B2" w14:textId="77777777" w:rsidTr="00971D48">
        <w:tc>
          <w:tcPr>
            <w:tcW w:w="1039" w:type="pct"/>
            <w:vMerge/>
          </w:tcPr>
          <w:p w14:paraId="4496E8F7"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C742A4A" w14:textId="77777777" w:rsidR="00971D48" w:rsidRPr="00965C3B" w:rsidRDefault="00971D48" w:rsidP="007176F8">
            <w:pPr>
              <w:spacing w:after="0"/>
              <w:jc w:val="both"/>
              <w:rPr>
                <w:rFonts w:ascii="Times New Roman" w:hAnsi="Times New Roman"/>
                <w:snapToGrid w:val="0"/>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56 </w:t>
            </w:r>
            <w:r w:rsidRPr="00965C3B">
              <w:rPr>
                <w:rFonts w:ascii="Times New Roman" w:eastAsia="Calibri" w:hAnsi="Times New Roman"/>
                <w:bCs/>
              </w:rPr>
              <w:t xml:space="preserve">Насосные установки для промывки скважин, типы, устройство, технические характеристики. Изучение схем устройств насосных установок. </w:t>
            </w:r>
            <w:r w:rsidRPr="00965C3B">
              <w:rPr>
                <w:rFonts w:ascii="Times New Roman" w:hAnsi="Times New Roman"/>
                <w:bCs/>
              </w:rPr>
              <w:t>Изучение конструкции в</w:t>
            </w:r>
            <w:r w:rsidRPr="00965C3B">
              <w:rPr>
                <w:rFonts w:ascii="Times New Roman" w:eastAsia="Calibri" w:hAnsi="Times New Roman"/>
                <w:bCs/>
              </w:rPr>
              <w:t xml:space="preserve">ертлюгов </w:t>
            </w:r>
            <w:r w:rsidRPr="00965C3B">
              <w:rPr>
                <w:rFonts w:ascii="Times New Roman" w:hAnsi="Times New Roman"/>
                <w:bCs/>
              </w:rPr>
              <w:t>по натурным образцам</w:t>
            </w:r>
          </w:p>
        </w:tc>
        <w:tc>
          <w:tcPr>
            <w:tcW w:w="717" w:type="pct"/>
            <w:tcBorders>
              <w:top w:val="single" w:sz="4" w:space="0" w:color="auto"/>
              <w:left w:val="single" w:sz="4" w:space="0" w:color="auto"/>
              <w:bottom w:val="single" w:sz="4" w:space="0" w:color="auto"/>
              <w:right w:val="single" w:sz="4" w:space="0" w:color="auto"/>
            </w:tcBorders>
            <w:vAlign w:val="center"/>
          </w:tcPr>
          <w:p w14:paraId="3F873B90"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F47749A" w14:textId="77777777" w:rsidTr="00971D48">
        <w:tc>
          <w:tcPr>
            <w:tcW w:w="1039" w:type="pct"/>
            <w:vMerge/>
          </w:tcPr>
          <w:p w14:paraId="50ECA419"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21602308" w14:textId="77777777" w:rsidR="00971D48" w:rsidRPr="00965C3B" w:rsidRDefault="00971D48" w:rsidP="007176F8">
            <w:pPr>
              <w:spacing w:after="0"/>
              <w:jc w:val="both"/>
              <w:rPr>
                <w:rFonts w:ascii="Times New Roman" w:hAnsi="Times New Roman"/>
                <w:snapToGrid w:val="0"/>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57 </w:t>
            </w:r>
            <w:r w:rsidRPr="00965C3B">
              <w:rPr>
                <w:rFonts w:ascii="Times New Roman" w:eastAsia="Calibri" w:hAnsi="Times New Roman"/>
                <w:bCs/>
              </w:rPr>
              <w:t xml:space="preserve">Установки для цементирования скважин, типы, устройство, технические характеристики. </w:t>
            </w:r>
            <w:r w:rsidRPr="00965C3B">
              <w:rPr>
                <w:rFonts w:ascii="Times New Roman" w:hAnsi="Times New Roman"/>
                <w:bCs/>
              </w:rPr>
              <w:t xml:space="preserve">Изучение конструкции </w:t>
            </w:r>
            <w:r w:rsidRPr="00965C3B">
              <w:rPr>
                <w:rFonts w:ascii="Times New Roman" w:hAnsi="Times New Roman"/>
              </w:rPr>
              <w:t>цементировочных головок</w:t>
            </w:r>
            <w:r w:rsidRPr="00965C3B">
              <w:rPr>
                <w:rFonts w:ascii="Times New Roman" w:hAnsi="Times New Roman"/>
                <w:bCs/>
              </w:rPr>
              <w:t xml:space="preserve"> по натурным образцам</w:t>
            </w:r>
          </w:p>
        </w:tc>
        <w:tc>
          <w:tcPr>
            <w:tcW w:w="717" w:type="pct"/>
            <w:tcBorders>
              <w:top w:val="single" w:sz="4" w:space="0" w:color="auto"/>
              <w:left w:val="single" w:sz="4" w:space="0" w:color="auto"/>
              <w:bottom w:val="single" w:sz="4" w:space="0" w:color="auto"/>
              <w:right w:val="single" w:sz="4" w:space="0" w:color="auto"/>
            </w:tcBorders>
            <w:vAlign w:val="center"/>
          </w:tcPr>
          <w:p w14:paraId="002CBC7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76F98EA" w14:textId="77777777" w:rsidTr="00971D48">
        <w:tc>
          <w:tcPr>
            <w:tcW w:w="1039" w:type="pct"/>
            <w:vMerge/>
          </w:tcPr>
          <w:p w14:paraId="03512173"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A7CF10C" w14:textId="77777777" w:rsidR="00971D48" w:rsidRPr="00965C3B" w:rsidRDefault="00971D48" w:rsidP="007176F8">
            <w:pPr>
              <w:spacing w:after="0"/>
              <w:jc w:val="both"/>
              <w:rPr>
                <w:rFonts w:ascii="Times New Roman" w:hAnsi="Times New Roman"/>
                <w:snapToGrid w:val="0"/>
              </w:rPr>
            </w:pPr>
            <w:r>
              <w:rPr>
                <w:rFonts w:ascii="Times New Roman" w:hAnsi="Times New Roman"/>
                <w:bCs/>
              </w:rPr>
              <w:t>Практическое з</w:t>
            </w:r>
            <w:r w:rsidRPr="00965C3B">
              <w:rPr>
                <w:rFonts w:ascii="Times New Roman" w:hAnsi="Times New Roman"/>
                <w:bCs/>
              </w:rPr>
              <w:t>анятие</w:t>
            </w:r>
            <w:r>
              <w:rPr>
                <w:rFonts w:ascii="Times New Roman" w:hAnsi="Times New Roman"/>
                <w:bCs/>
              </w:rPr>
              <w:t xml:space="preserve"> №</w:t>
            </w:r>
            <w:r w:rsidRPr="00965C3B">
              <w:rPr>
                <w:rFonts w:ascii="Times New Roman" w:hAnsi="Times New Roman"/>
                <w:bCs/>
              </w:rPr>
              <w:t>58 Классификация пакеров.  Изучение конструкции пакеров по натурным образцам. Сравнительная характеристика пакеров</w:t>
            </w:r>
          </w:p>
        </w:tc>
        <w:tc>
          <w:tcPr>
            <w:tcW w:w="717" w:type="pct"/>
            <w:tcBorders>
              <w:top w:val="single" w:sz="4" w:space="0" w:color="auto"/>
              <w:left w:val="single" w:sz="4" w:space="0" w:color="auto"/>
              <w:bottom w:val="single" w:sz="4" w:space="0" w:color="auto"/>
              <w:right w:val="single" w:sz="4" w:space="0" w:color="auto"/>
            </w:tcBorders>
            <w:vAlign w:val="center"/>
          </w:tcPr>
          <w:p w14:paraId="0638430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43D23AC3" w14:textId="77777777" w:rsidTr="00971D48">
        <w:tc>
          <w:tcPr>
            <w:tcW w:w="1039" w:type="pct"/>
            <w:vMerge/>
          </w:tcPr>
          <w:p w14:paraId="4F4A2625"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AA62AD0" w14:textId="77777777" w:rsidR="00971D48" w:rsidRPr="00965C3B" w:rsidRDefault="00971D48" w:rsidP="007176F8">
            <w:pPr>
              <w:spacing w:after="0"/>
              <w:jc w:val="both"/>
              <w:rPr>
                <w:rFonts w:ascii="Times New Roman" w:hAnsi="Times New Roman"/>
                <w:snapToGrid w:val="0"/>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59</w:t>
            </w:r>
            <w:r w:rsidRPr="00965C3B">
              <w:rPr>
                <w:rFonts w:ascii="Times New Roman" w:eastAsia="Calibri" w:hAnsi="Times New Roman"/>
                <w:bCs/>
              </w:rPr>
              <w:t xml:space="preserve"> Изучение схем агрегатов для ремонта скважин с использованием </w:t>
            </w:r>
            <w:r w:rsidRPr="00965C3B">
              <w:rPr>
                <w:rFonts w:ascii="Times New Roman" w:eastAsia="Calibri" w:hAnsi="Times New Roman"/>
                <w:bCs/>
              </w:rPr>
              <w:lastRenderedPageBreak/>
              <w:t>колонны гибких труб. Наземное и внутрискважинное оборудование, конструктивные особенности колтюбинговых установок</w:t>
            </w:r>
          </w:p>
        </w:tc>
        <w:tc>
          <w:tcPr>
            <w:tcW w:w="717" w:type="pct"/>
            <w:tcBorders>
              <w:top w:val="single" w:sz="4" w:space="0" w:color="auto"/>
              <w:left w:val="single" w:sz="4" w:space="0" w:color="auto"/>
              <w:bottom w:val="single" w:sz="4" w:space="0" w:color="auto"/>
              <w:right w:val="single" w:sz="4" w:space="0" w:color="auto"/>
            </w:tcBorders>
            <w:vAlign w:val="center"/>
          </w:tcPr>
          <w:p w14:paraId="03C55172"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2</w:t>
            </w:r>
          </w:p>
        </w:tc>
      </w:tr>
      <w:tr w:rsidR="00971D48" w:rsidRPr="00965C3B" w14:paraId="4A09F9A7" w14:textId="77777777" w:rsidTr="00971D48">
        <w:tc>
          <w:tcPr>
            <w:tcW w:w="1039" w:type="pct"/>
            <w:vMerge w:val="restart"/>
          </w:tcPr>
          <w:p w14:paraId="73251517" w14:textId="77777777" w:rsidR="00971D48" w:rsidRPr="00965C3B" w:rsidRDefault="00971D48" w:rsidP="00971D48">
            <w:pPr>
              <w:spacing w:after="0"/>
              <w:jc w:val="both"/>
              <w:rPr>
                <w:rFonts w:ascii="Times New Roman" w:hAnsi="Times New Roman"/>
                <w:b/>
              </w:rPr>
            </w:pPr>
            <w:r w:rsidRPr="00965C3B">
              <w:rPr>
                <w:rFonts w:ascii="Times New Roman" w:hAnsi="Times New Roman"/>
                <w:b/>
                <w:bCs/>
              </w:rPr>
              <w:t>Тема 1.8</w:t>
            </w:r>
            <w:r w:rsidRPr="00965C3B">
              <w:rPr>
                <w:rFonts w:ascii="Times New Roman" w:eastAsia="Calibri" w:hAnsi="Times New Roman"/>
                <w:b/>
                <w:bCs/>
              </w:rPr>
              <w:t xml:space="preserve">. </w:t>
            </w:r>
            <w:r w:rsidRPr="00965C3B">
              <w:rPr>
                <w:rFonts w:ascii="Times New Roman" w:hAnsi="Times New Roman"/>
                <w:b/>
              </w:rPr>
              <w:t>Оборудование для сбора и транспортирования продукции добывающих скважин</w:t>
            </w:r>
          </w:p>
          <w:p w14:paraId="70A713C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4AEC662" w14:textId="77777777" w:rsidR="00971D48" w:rsidRPr="00965C3B" w:rsidRDefault="00971D48" w:rsidP="007176F8">
            <w:pPr>
              <w:spacing w:after="0"/>
              <w:jc w:val="both"/>
              <w:rPr>
                <w:rFonts w:ascii="Times New Roman" w:hAnsi="Times New Roman"/>
                <w:b/>
                <w:bCs/>
              </w:rPr>
            </w:pPr>
            <w:r w:rsidRPr="00965C3B">
              <w:rPr>
                <w:rFonts w:ascii="Times New Roman" w:hAnsi="Times New Roman"/>
                <w:b/>
                <w:bCs/>
              </w:rPr>
              <w:t xml:space="preserve">Содержание </w:t>
            </w:r>
          </w:p>
        </w:tc>
        <w:tc>
          <w:tcPr>
            <w:tcW w:w="717" w:type="pct"/>
            <w:tcBorders>
              <w:top w:val="single" w:sz="4" w:space="0" w:color="auto"/>
              <w:left w:val="single" w:sz="4" w:space="0" w:color="auto"/>
              <w:bottom w:val="single" w:sz="4" w:space="0" w:color="auto"/>
              <w:right w:val="single" w:sz="4" w:space="0" w:color="auto"/>
            </w:tcBorders>
            <w:vAlign w:val="center"/>
          </w:tcPr>
          <w:p w14:paraId="4FFD78A4"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18/14</w:t>
            </w:r>
          </w:p>
        </w:tc>
      </w:tr>
      <w:tr w:rsidR="00971D48" w:rsidRPr="00965C3B" w14:paraId="74ECB31E" w14:textId="77777777" w:rsidTr="00971D48">
        <w:tc>
          <w:tcPr>
            <w:tcW w:w="1039" w:type="pct"/>
            <w:vMerge/>
          </w:tcPr>
          <w:p w14:paraId="7BBB5FD8"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E58DC0D" w14:textId="77777777" w:rsidR="00971D48" w:rsidRPr="00965C3B" w:rsidRDefault="00971D48" w:rsidP="007176F8">
            <w:pPr>
              <w:widowControl w:val="0"/>
              <w:spacing w:after="0"/>
              <w:jc w:val="both"/>
              <w:rPr>
                <w:rFonts w:ascii="Times New Roman" w:hAnsi="Times New Roman"/>
              </w:rPr>
            </w:pPr>
            <w:r w:rsidRPr="00965C3B">
              <w:rPr>
                <w:rFonts w:ascii="Times New Roman" w:eastAsia="Calibri" w:hAnsi="Times New Roman"/>
                <w:bCs/>
              </w:rPr>
              <w:t>Системы сбора и внутрипромыслового транспорта нефти и газа. Основные элементы системы нефтегазосбора и их технологические функции. Современные требования к системам нефтегазосбора</w:t>
            </w:r>
            <w:r w:rsidRPr="00965C3B">
              <w:rPr>
                <w:rFonts w:ascii="Times New Roman" w:hAnsi="Times New Roman"/>
                <w:b/>
              </w:rPr>
              <w:t>.</w:t>
            </w:r>
            <w:r w:rsidRPr="00965C3B">
              <w:rPr>
                <w:rFonts w:ascii="Times New Roman" w:hAnsi="Times New Roman"/>
              </w:rPr>
              <w:t xml:space="preserve"> Оборудование автоматизированных групповых замерных установок (АГЗУ). Блочная установка типа «Спутник-А», «Дельта». </w:t>
            </w:r>
            <w:r w:rsidRPr="00D060A8">
              <w:rPr>
                <w:rFonts w:ascii="Times New Roman" w:hAnsi="Times New Roman"/>
              </w:rPr>
              <w:t>Устройства и правила использования систем автоматики и телемеханики</w:t>
            </w:r>
            <w:r>
              <w:rPr>
                <w:rFonts w:ascii="Times New Roman" w:hAnsi="Times New Roman"/>
              </w:rPr>
              <w:t xml:space="preserve"> на ГЗУ. О</w:t>
            </w:r>
            <w:r>
              <w:rPr>
                <w:rFonts w:ascii="Times New Roman" w:eastAsia="Calibri" w:hAnsi="Times New Roman"/>
                <w:bCs/>
              </w:rPr>
              <w:t>борудование</w:t>
            </w:r>
            <w:r w:rsidRPr="00965C3B">
              <w:rPr>
                <w:rFonts w:ascii="Times New Roman" w:eastAsia="Calibri" w:hAnsi="Times New Roman"/>
                <w:bCs/>
              </w:rPr>
              <w:t xml:space="preserve"> </w:t>
            </w:r>
            <w:r w:rsidRPr="00965C3B">
              <w:rPr>
                <w:rFonts w:ascii="Times New Roman" w:hAnsi="Times New Roman"/>
              </w:rPr>
              <w:t>дожимных насосных станций (ДНС) и установок предварительного сброса воды (УПСВ)</w:t>
            </w:r>
            <w:r>
              <w:rPr>
                <w:rFonts w:ascii="Times New Roman" w:hAnsi="Times New Roman"/>
              </w:rPr>
              <w:t xml:space="preserve">. </w:t>
            </w:r>
            <w:r w:rsidRPr="00965C3B">
              <w:rPr>
                <w:rFonts w:ascii="Times New Roman" w:hAnsi="Times New Roman"/>
              </w:rPr>
              <w:t>Нефтяные подогреватели и печи. Нефтепромысловые резервуары. Отстойники. Оборудование для транспортировки и хранения попутного газа и газоконденсата</w:t>
            </w:r>
          </w:p>
        </w:tc>
        <w:tc>
          <w:tcPr>
            <w:tcW w:w="717" w:type="pct"/>
            <w:tcBorders>
              <w:top w:val="single" w:sz="4" w:space="0" w:color="auto"/>
              <w:left w:val="single" w:sz="4" w:space="0" w:color="auto"/>
              <w:bottom w:val="single" w:sz="4" w:space="0" w:color="auto"/>
              <w:right w:val="single" w:sz="4" w:space="0" w:color="auto"/>
            </w:tcBorders>
            <w:vAlign w:val="center"/>
          </w:tcPr>
          <w:p w14:paraId="11FEBEDC"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476AF059" w14:textId="77777777" w:rsidTr="00971D48">
        <w:tc>
          <w:tcPr>
            <w:tcW w:w="1039" w:type="pct"/>
            <w:vMerge/>
          </w:tcPr>
          <w:p w14:paraId="37A084C1"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nil"/>
              <w:right w:val="single" w:sz="4" w:space="0" w:color="auto"/>
            </w:tcBorders>
          </w:tcPr>
          <w:p w14:paraId="2411A786" w14:textId="77777777" w:rsidR="00971D48" w:rsidRPr="00965C3B" w:rsidRDefault="00971D48" w:rsidP="007176F8">
            <w:pPr>
              <w:widowControl w:val="0"/>
              <w:spacing w:after="0"/>
              <w:jc w:val="both"/>
              <w:rPr>
                <w:rFonts w:ascii="Times New Roman" w:hAnsi="Times New Roman"/>
              </w:rPr>
            </w:pPr>
            <w:r w:rsidRPr="00965C3B">
              <w:rPr>
                <w:rFonts w:ascii="Times New Roman" w:hAnsi="Times New Roman"/>
                <w:b/>
                <w:bCs/>
              </w:rPr>
              <w:t>В том числе практических занятий и лабораторных работ</w:t>
            </w:r>
          </w:p>
        </w:tc>
        <w:tc>
          <w:tcPr>
            <w:tcW w:w="717" w:type="pct"/>
            <w:tcBorders>
              <w:top w:val="single" w:sz="4" w:space="0" w:color="auto"/>
              <w:left w:val="single" w:sz="4" w:space="0" w:color="auto"/>
              <w:bottom w:val="nil"/>
              <w:right w:val="single" w:sz="4" w:space="0" w:color="auto"/>
            </w:tcBorders>
            <w:vAlign w:val="center"/>
          </w:tcPr>
          <w:p w14:paraId="54547720"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14</w:t>
            </w:r>
          </w:p>
        </w:tc>
      </w:tr>
      <w:tr w:rsidR="00971D48" w:rsidRPr="00965C3B" w14:paraId="5E7AAB05" w14:textId="77777777" w:rsidTr="00971D48">
        <w:tc>
          <w:tcPr>
            <w:tcW w:w="1039" w:type="pct"/>
            <w:vMerge/>
          </w:tcPr>
          <w:p w14:paraId="6C936B7C"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6E8F5620" w14:textId="77777777" w:rsidR="00971D48" w:rsidRPr="00965C3B" w:rsidRDefault="00971D48" w:rsidP="007176F8">
            <w:pPr>
              <w:widowControl w:val="0"/>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60 </w:t>
            </w:r>
            <w:r>
              <w:rPr>
                <w:rFonts w:ascii="Times New Roman" w:hAnsi="Times New Roman"/>
                <w:bCs/>
              </w:rPr>
              <w:t>Гидравлический и механический р</w:t>
            </w:r>
            <w:r w:rsidRPr="00965C3B">
              <w:rPr>
                <w:rFonts w:ascii="Times New Roman" w:hAnsi="Times New Roman"/>
              </w:rPr>
              <w:t>асчет</w:t>
            </w:r>
            <w:r>
              <w:rPr>
                <w:rFonts w:ascii="Times New Roman" w:hAnsi="Times New Roman"/>
              </w:rPr>
              <w:t>ы</w:t>
            </w:r>
            <w:r w:rsidRPr="00965C3B">
              <w:rPr>
                <w:rFonts w:ascii="Times New Roman" w:hAnsi="Times New Roman"/>
              </w:rPr>
              <w:t xml:space="preserve"> трубопроводов </w:t>
            </w:r>
          </w:p>
        </w:tc>
        <w:tc>
          <w:tcPr>
            <w:tcW w:w="717" w:type="pct"/>
            <w:tcBorders>
              <w:top w:val="single" w:sz="4" w:space="0" w:color="auto"/>
              <w:left w:val="single" w:sz="4" w:space="0" w:color="auto"/>
              <w:bottom w:val="single" w:sz="4" w:space="0" w:color="auto"/>
              <w:right w:val="single" w:sz="4" w:space="0" w:color="auto"/>
            </w:tcBorders>
            <w:vAlign w:val="center"/>
          </w:tcPr>
          <w:p w14:paraId="0BE800FD"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73FABEAD" w14:textId="77777777" w:rsidTr="00971D48">
        <w:tc>
          <w:tcPr>
            <w:tcW w:w="1039" w:type="pct"/>
            <w:vMerge/>
          </w:tcPr>
          <w:p w14:paraId="22FFD91A"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4C387EB4" w14:textId="77777777" w:rsidR="00971D48" w:rsidRPr="00965C3B" w:rsidRDefault="00971D48" w:rsidP="007176F8">
            <w:pPr>
              <w:widowControl w:val="0"/>
              <w:spacing w:after="0"/>
              <w:jc w:val="both"/>
              <w:rPr>
                <w:rFonts w:ascii="Times New Roman" w:hAnsi="Times New Roman"/>
              </w:rPr>
            </w:pPr>
            <w:r w:rsidRPr="00965C3B">
              <w:rPr>
                <w:rFonts w:ascii="Times New Roman" w:hAnsi="Times New Roman"/>
                <w:bCs/>
              </w:rPr>
              <w:t xml:space="preserve">Практическое занятие №61 </w:t>
            </w:r>
            <w:r w:rsidRPr="00181380">
              <w:rPr>
                <w:rFonts w:ascii="Times New Roman" w:hAnsi="Times New Roman"/>
                <w:bCs/>
              </w:rPr>
              <w:t xml:space="preserve">Расчет </w:t>
            </w:r>
            <w:r w:rsidRPr="00181380">
              <w:rPr>
                <w:rFonts w:ascii="Times New Roman" w:hAnsi="Times New Roman"/>
              </w:rPr>
              <w:t>физических величин в соответствии с законами и уравнениями термодинамики и теплопередачи.</w:t>
            </w:r>
            <w:r w:rsidRPr="00965C3B">
              <w:rPr>
                <w:rFonts w:ascii="Times New Roman" w:hAnsi="Times New Roman"/>
              </w:rPr>
              <w:t xml:space="preserve"> Тепловой расчет трубопроводов</w:t>
            </w:r>
          </w:p>
        </w:tc>
        <w:tc>
          <w:tcPr>
            <w:tcW w:w="717" w:type="pct"/>
            <w:tcBorders>
              <w:top w:val="single" w:sz="4" w:space="0" w:color="auto"/>
              <w:left w:val="single" w:sz="4" w:space="0" w:color="auto"/>
              <w:bottom w:val="single" w:sz="4" w:space="0" w:color="auto"/>
              <w:right w:val="single" w:sz="4" w:space="0" w:color="auto"/>
            </w:tcBorders>
            <w:vAlign w:val="center"/>
          </w:tcPr>
          <w:p w14:paraId="2E61AB70"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546C86C3" w14:textId="77777777" w:rsidTr="00971D48">
        <w:tc>
          <w:tcPr>
            <w:tcW w:w="1039" w:type="pct"/>
            <w:vMerge/>
          </w:tcPr>
          <w:p w14:paraId="7571EEA0"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2EDC7307" w14:textId="77777777" w:rsidR="00971D48" w:rsidRPr="00965C3B" w:rsidRDefault="00971D48" w:rsidP="007176F8">
            <w:pPr>
              <w:widowControl w:val="0"/>
              <w:spacing w:after="0"/>
              <w:jc w:val="both"/>
              <w:rPr>
                <w:rFonts w:ascii="Times New Roman" w:hAnsi="Times New Roman"/>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 xml:space="preserve">62 </w:t>
            </w:r>
            <w:r>
              <w:rPr>
                <w:rFonts w:ascii="Times New Roman" w:hAnsi="Times New Roman"/>
                <w:bCs/>
              </w:rPr>
              <w:t>Расчет теплообменника</w:t>
            </w:r>
          </w:p>
        </w:tc>
        <w:tc>
          <w:tcPr>
            <w:tcW w:w="717" w:type="pct"/>
            <w:tcBorders>
              <w:top w:val="single" w:sz="4" w:space="0" w:color="auto"/>
              <w:left w:val="single" w:sz="4" w:space="0" w:color="auto"/>
              <w:bottom w:val="single" w:sz="4" w:space="0" w:color="auto"/>
              <w:right w:val="single" w:sz="4" w:space="0" w:color="auto"/>
            </w:tcBorders>
            <w:vAlign w:val="center"/>
          </w:tcPr>
          <w:p w14:paraId="5A35939B"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D9388EB" w14:textId="77777777" w:rsidTr="00971D48">
        <w:tc>
          <w:tcPr>
            <w:tcW w:w="1039" w:type="pct"/>
            <w:vMerge/>
          </w:tcPr>
          <w:p w14:paraId="627ABE6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19E868C4" w14:textId="77777777" w:rsidR="00971D48" w:rsidRPr="006D4ED9" w:rsidRDefault="00971D48" w:rsidP="007176F8">
            <w:pPr>
              <w:widowControl w:val="0"/>
              <w:spacing w:after="0"/>
              <w:jc w:val="both"/>
              <w:rPr>
                <w:rFonts w:ascii="Times New Roman" w:hAnsi="Times New Roman"/>
              </w:rPr>
            </w:pPr>
            <w:r w:rsidRPr="006D4ED9">
              <w:rPr>
                <w:rFonts w:ascii="Times New Roman" w:hAnsi="Times New Roman"/>
                <w:bCs/>
              </w:rPr>
              <w:t xml:space="preserve">Практическое занятие   №63 </w:t>
            </w:r>
            <w:r w:rsidRPr="006D4ED9">
              <w:rPr>
                <w:rFonts w:ascii="Times New Roman" w:hAnsi="Times New Roman"/>
              </w:rPr>
              <w:t xml:space="preserve">Изучение </w:t>
            </w:r>
            <w:r w:rsidRPr="006D4ED9">
              <w:rPr>
                <w:rFonts w:ascii="Times New Roman" w:hAnsi="Times New Roman"/>
                <w:bCs/>
              </w:rPr>
              <w:t xml:space="preserve">эксплуатации нефтегазового сепаратора со сбросом воды </w:t>
            </w:r>
            <w:r w:rsidRPr="006D4ED9">
              <w:rPr>
                <w:rFonts w:ascii="Times New Roman" w:hAnsi="Times New Roman"/>
              </w:rPr>
              <w:t xml:space="preserve">на </w:t>
            </w:r>
            <w:r w:rsidRPr="006D4ED9">
              <w:rPr>
                <w:rFonts w:ascii="Times New Roman" w:hAnsi="Times New Roman"/>
                <w:shd w:val="clear" w:color="auto" w:fill="FFFFFF"/>
              </w:rPr>
              <w:t>электронном 3D учебном симуляторе</w:t>
            </w:r>
          </w:p>
        </w:tc>
        <w:tc>
          <w:tcPr>
            <w:tcW w:w="717" w:type="pct"/>
            <w:tcBorders>
              <w:top w:val="single" w:sz="4" w:space="0" w:color="auto"/>
              <w:left w:val="single" w:sz="4" w:space="0" w:color="auto"/>
              <w:bottom w:val="single" w:sz="4" w:space="0" w:color="auto"/>
              <w:right w:val="single" w:sz="4" w:space="0" w:color="auto"/>
            </w:tcBorders>
            <w:vAlign w:val="center"/>
          </w:tcPr>
          <w:p w14:paraId="0407E2C6"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38A169FD" w14:textId="77777777" w:rsidTr="00971D48">
        <w:trPr>
          <w:trHeight w:val="601"/>
        </w:trPr>
        <w:tc>
          <w:tcPr>
            <w:tcW w:w="1039" w:type="pct"/>
            <w:vMerge/>
          </w:tcPr>
          <w:p w14:paraId="5FF861AE"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bottom w:val="single" w:sz="4" w:space="0" w:color="auto"/>
              <w:right w:val="single" w:sz="4" w:space="0" w:color="auto"/>
            </w:tcBorders>
          </w:tcPr>
          <w:p w14:paraId="56C846E5" w14:textId="77777777" w:rsidR="00971D48" w:rsidRPr="006D4ED9" w:rsidRDefault="00971D48" w:rsidP="007176F8">
            <w:pPr>
              <w:spacing w:after="0"/>
              <w:jc w:val="both"/>
              <w:rPr>
                <w:rFonts w:ascii="Times New Roman" w:hAnsi="Times New Roman"/>
                <w:bCs/>
              </w:rPr>
            </w:pPr>
            <w:r w:rsidRPr="006D4ED9">
              <w:rPr>
                <w:rFonts w:ascii="Times New Roman" w:hAnsi="Times New Roman"/>
                <w:bCs/>
              </w:rPr>
              <w:t xml:space="preserve">Практическое занятие №64 </w:t>
            </w:r>
            <w:r w:rsidRPr="006D4ED9">
              <w:rPr>
                <w:rFonts w:ascii="Times New Roman" w:hAnsi="Times New Roman"/>
              </w:rPr>
              <w:t xml:space="preserve">Изучение технологической схемы компрессорной станции на </w:t>
            </w:r>
            <w:r w:rsidRPr="006D4ED9">
              <w:rPr>
                <w:rFonts w:ascii="Times New Roman" w:hAnsi="Times New Roman"/>
                <w:shd w:val="clear" w:color="auto" w:fill="FFFFFF"/>
              </w:rPr>
              <w:t>электронном 3D учебном симуляторе</w:t>
            </w:r>
          </w:p>
        </w:tc>
        <w:tc>
          <w:tcPr>
            <w:tcW w:w="717" w:type="pct"/>
            <w:tcBorders>
              <w:top w:val="single" w:sz="4" w:space="0" w:color="auto"/>
              <w:left w:val="single" w:sz="4" w:space="0" w:color="auto"/>
              <w:bottom w:val="single" w:sz="4" w:space="0" w:color="auto"/>
              <w:right w:val="single" w:sz="4" w:space="0" w:color="auto"/>
            </w:tcBorders>
            <w:vAlign w:val="center"/>
          </w:tcPr>
          <w:p w14:paraId="5C54B49A"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2</w:t>
            </w:r>
          </w:p>
        </w:tc>
      </w:tr>
      <w:tr w:rsidR="00971D48" w:rsidRPr="00965C3B" w14:paraId="167FAF0F" w14:textId="77777777" w:rsidTr="00971D48">
        <w:trPr>
          <w:trHeight w:val="627"/>
        </w:trPr>
        <w:tc>
          <w:tcPr>
            <w:tcW w:w="1039" w:type="pct"/>
            <w:vMerge/>
          </w:tcPr>
          <w:p w14:paraId="236BD3EC" w14:textId="77777777" w:rsidR="00971D48" w:rsidRPr="00965C3B" w:rsidRDefault="00971D48" w:rsidP="007176F8">
            <w:pPr>
              <w:spacing w:after="0"/>
              <w:rPr>
                <w:rFonts w:ascii="Times New Roman" w:hAnsi="Times New Roman"/>
                <w:b/>
                <w:bCs/>
              </w:rPr>
            </w:pPr>
          </w:p>
        </w:tc>
        <w:tc>
          <w:tcPr>
            <w:tcW w:w="3244" w:type="pct"/>
            <w:tcBorders>
              <w:top w:val="single" w:sz="4" w:space="0" w:color="auto"/>
              <w:left w:val="single" w:sz="4" w:space="0" w:color="auto"/>
              <w:right w:val="single" w:sz="4" w:space="0" w:color="auto"/>
            </w:tcBorders>
          </w:tcPr>
          <w:p w14:paraId="7AADC35F" w14:textId="77777777" w:rsidR="00971D48" w:rsidRPr="00965C3B" w:rsidRDefault="00971D48" w:rsidP="007176F8">
            <w:pPr>
              <w:spacing w:after="0"/>
              <w:jc w:val="both"/>
              <w:rPr>
                <w:rFonts w:ascii="Times New Roman" w:hAnsi="Times New Roman"/>
                <w:bCs/>
              </w:rPr>
            </w:pPr>
            <w:r w:rsidRPr="00965C3B">
              <w:rPr>
                <w:rFonts w:ascii="Times New Roman" w:hAnsi="Times New Roman"/>
                <w:bCs/>
              </w:rPr>
              <w:t xml:space="preserve">Практическое занятие </w:t>
            </w:r>
            <w:r>
              <w:rPr>
                <w:rFonts w:ascii="Times New Roman" w:hAnsi="Times New Roman"/>
                <w:bCs/>
              </w:rPr>
              <w:t>№</w:t>
            </w:r>
            <w:r w:rsidRPr="00965C3B">
              <w:rPr>
                <w:rFonts w:ascii="Times New Roman" w:hAnsi="Times New Roman"/>
                <w:bCs/>
              </w:rPr>
              <w:t>65 Требования</w:t>
            </w:r>
            <w:r w:rsidRPr="00965C3B">
              <w:rPr>
                <w:rFonts w:ascii="Times New Roman" w:hAnsi="Times New Roman"/>
              </w:rPr>
              <w:t xml:space="preserve"> к качеству воды для закачки в нагнетательные скважины. Назначение установок подготовки воды. </w:t>
            </w:r>
            <w:r>
              <w:rPr>
                <w:rFonts w:ascii="Times New Roman" w:hAnsi="Times New Roman"/>
              </w:rPr>
              <w:t>Оформление технологических</w:t>
            </w:r>
            <w:r w:rsidRPr="00965C3B">
              <w:rPr>
                <w:rFonts w:ascii="Times New Roman" w:hAnsi="Times New Roman"/>
              </w:rPr>
              <w:t xml:space="preserve"> схем установок очистки сточных и пресных вод </w:t>
            </w:r>
          </w:p>
        </w:tc>
        <w:tc>
          <w:tcPr>
            <w:tcW w:w="717" w:type="pct"/>
            <w:tcBorders>
              <w:left w:val="single" w:sz="4" w:space="0" w:color="auto"/>
              <w:right w:val="single" w:sz="4" w:space="0" w:color="auto"/>
            </w:tcBorders>
            <w:vAlign w:val="center"/>
          </w:tcPr>
          <w:p w14:paraId="772D0E04"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3584E41B" w14:textId="77777777" w:rsidTr="00971D48">
        <w:tc>
          <w:tcPr>
            <w:tcW w:w="1039" w:type="pct"/>
            <w:vMerge w:val="restart"/>
          </w:tcPr>
          <w:p w14:paraId="3B6B92D0" w14:textId="77777777" w:rsidR="00971D48" w:rsidRPr="00965C3B" w:rsidRDefault="00971D48" w:rsidP="00971D48">
            <w:pPr>
              <w:spacing w:after="0"/>
              <w:jc w:val="both"/>
              <w:rPr>
                <w:rFonts w:ascii="Times New Roman" w:hAnsi="Times New Roman"/>
                <w:b/>
                <w:bCs/>
              </w:rPr>
            </w:pPr>
            <w:r w:rsidRPr="00965C3B">
              <w:rPr>
                <w:rFonts w:ascii="Times New Roman" w:hAnsi="Times New Roman"/>
                <w:b/>
                <w:bCs/>
              </w:rPr>
              <w:t>Тема 1.9</w:t>
            </w:r>
            <w:r w:rsidRPr="00F6160A">
              <w:rPr>
                <w:rFonts w:ascii="Times New Roman" w:hAnsi="Times New Roman"/>
                <w:b/>
                <w:bCs/>
              </w:rPr>
              <w:t>.</w:t>
            </w:r>
            <w:r w:rsidRPr="00965C3B">
              <w:rPr>
                <w:rFonts w:ascii="Times New Roman" w:hAnsi="Times New Roman"/>
                <w:b/>
              </w:rPr>
              <w:t xml:space="preserve"> Техническое обслуживание и ремонт оборудования</w:t>
            </w:r>
          </w:p>
        </w:tc>
        <w:tc>
          <w:tcPr>
            <w:tcW w:w="3244" w:type="pct"/>
          </w:tcPr>
          <w:p w14:paraId="28EC1087" w14:textId="77777777" w:rsidR="00971D48" w:rsidRPr="00965C3B" w:rsidRDefault="00971D48" w:rsidP="007176F8">
            <w:pPr>
              <w:spacing w:after="0"/>
              <w:rPr>
                <w:rFonts w:ascii="Times New Roman" w:hAnsi="Times New Roman"/>
                <w:b/>
              </w:rPr>
            </w:pPr>
            <w:r w:rsidRPr="00965C3B">
              <w:rPr>
                <w:rFonts w:ascii="Times New Roman" w:hAnsi="Times New Roman"/>
                <w:b/>
                <w:bCs/>
              </w:rPr>
              <w:t xml:space="preserve">Содержание </w:t>
            </w:r>
          </w:p>
        </w:tc>
        <w:tc>
          <w:tcPr>
            <w:tcW w:w="717" w:type="pct"/>
            <w:vAlign w:val="center"/>
          </w:tcPr>
          <w:p w14:paraId="0342D227" w14:textId="77777777" w:rsidR="00971D48" w:rsidRPr="00711773" w:rsidRDefault="00971D48" w:rsidP="007176F8">
            <w:pPr>
              <w:spacing w:after="0"/>
              <w:jc w:val="center"/>
              <w:rPr>
                <w:rFonts w:ascii="Times New Roman" w:hAnsi="Times New Roman"/>
                <w:b/>
                <w:i/>
              </w:rPr>
            </w:pPr>
            <w:r w:rsidRPr="00711773">
              <w:rPr>
                <w:rFonts w:ascii="Times New Roman" w:hAnsi="Times New Roman"/>
                <w:b/>
                <w:i/>
              </w:rPr>
              <w:t>64/52</w:t>
            </w:r>
          </w:p>
        </w:tc>
      </w:tr>
      <w:tr w:rsidR="00971D48" w:rsidRPr="00965C3B" w14:paraId="52FDAEC5" w14:textId="77777777" w:rsidTr="00971D48">
        <w:tc>
          <w:tcPr>
            <w:tcW w:w="1039" w:type="pct"/>
            <w:vMerge/>
          </w:tcPr>
          <w:p w14:paraId="462FB3A8" w14:textId="77777777" w:rsidR="00971D48" w:rsidRPr="00965C3B" w:rsidRDefault="00971D48" w:rsidP="007176F8">
            <w:pPr>
              <w:spacing w:after="0"/>
              <w:rPr>
                <w:rFonts w:ascii="Times New Roman" w:hAnsi="Times New Roman"/>
                <w:b/>
                <w:bCs/>
              </w:rPr>
            </w:pPr>
          </w:p>
        </w:tc>
        <w:tc>
          <w:tcPr>
            <w:tcW w:w="3244" w:type="pct"/>
          </w:tcPr>
          <w:p w14:paraId="2F0C0854" w14:textId="77777777" w:rsidR="00971D48" w:rsidRPr="00965C3B" w:rsidRDefault="00971D48" w:rsidP="007176F8">
            <w:pPr>
              <w:spacing w:after="0"/>
              <w:jc w:val="both"/>
              <w:rPr>
                <w:rFonts w:ascii="Times New Roman" w:hAnsi="Times New Roman"/>
              </w:rPr>
            </w:pPr>
            <w:r>
              <w:rPr>
                <w:rFonts w:ascii="Times New Roman" w:hAnsi="Times New Roman"/>
              </w:rPr>
              <w:t xml:space="preserve">Основы технической диагностики. </w:t>
            </w:r>
            <w:r w:rsidRPr="00965C3B">
              <w:rPr>
                <w:rFonts w:ascii="Times New Roman" w:hAnsi="Times New Roman"/>
                <w:bCs/>
              </w:rPr>
              <w:t>Понятие о системе технического обслуживания и плановых ремонтов оборудования</w:t>
            </w:r>
            <w:r>
              <w:rPr>
                <w:rFonts w:ascii="Times New Roman" w:hAnsi="Times New Roman"/>
                <w:bCs/>
              </w:rPr>
              <w:t xml:space="preserve"> для</w:t>
            </w:r>
            <w:r w:rsidRPr="00FA4EFC">
              <w:rPr>
                <w:rFonts w:ascii="Times New Roman" w:hAnsi="Times New Roman"/>
                <w:sz w:val="24"/>
                <w:szCs w:val="24"/>
              </w:rPr>
              <w:t xml:space="preserve"> </w:t>
            </w:r>
            <w:r w:rsidRPr="006D15A2">
              <w:rPr>
                <w:rFonts w:ascii="Times New Roman" w:hAnsi="Times New Roman"/>
              </w:rPr>
              <w:t>добычи углеводородного сырья. Структура и периодичность работ по плановому техническому обслуживанию и ремонту. В</w:t>
            </w:r>
            <w:r w:rsidRPr="005C666F">
              <w:rPr>
                <w:rFonts w:ascii="Times New Roman" w:hAnsi="Times New Roman"/>
              </w:rPr>
              <w:t>иды плановых ремонтов. Виды неисправностей аппаратов, насосов, ТПА и причины их возникновения. М</w:t>
            </w:r>
            <w:r w:rsidRPr="005C666F">
              <w:rPr>
                <w:rFonts w:ascii="Times New Roman" w:hAnsi="Times New Roman"/>
                <w:bCs/>
              </w:rPr>
              <w:t>етоды осмотра оборудования, обнаружения дефектов и подготовки к ремонт</w:t>
            </w:r>
            <w:r>
              <w:rPr>
                <w:rFonts w:ascii="Times New Roman" w:hAnsi="Times New Roman"/>
                <w:bCs/>
              </w:rPr>
              <w:t>у</w:t>
            </w:r>
            <w:r w:rsidRPr="005C666F">
              <w:rPr>
                <w:rFonts w:ascii="Times New Roman" w:hAnsi="Times New Roman"/>
                <w:bCs/>
              </w:rPr>
              <w:t xml:space="preserve">. </w:t>
            </w:r>
            <w:r w:rsidRPr="005C666F">
              <w:rPr>
                <w:rFonts w:ascii="Times New Roman" w:hAnsi="Times New Roman"/>
              </w:rPr>
              <w:t>Передовые технологии ремонта, прогрессивные методы и приемы труда. Правила выполнения и последовательность операций при выполнении монтажа и демонтажа оборудования для добычи углеводородного сырья.</w:t>
            </w:r>
            <w:r>
              <w:rPr>
                <w:rFonts w:ascii="Times New Roman" w:hAnsi="Times New Roman"/>
              </w:rPr>
              <w:t xml:space="preserve"> </w:t>
            </w:r>
            <w:r w:rsidRPr="00965C3B">
              <w:rPr>
                <w:rFonts w:ascii="Times New Roman" w:hAnsi="Times New Roman"/>
              </w:rPr>
              <w:lastRenderedPageBreak/>
              <w:t xml:space="preserve">Межремонтное обслуживание. Сроки службы механизмов, узлов и деталей машин. Пути и средства повышения долговечности оборудования. Меры по предотвращению износа оборудования. Основные факторы, увеличивающие продолжительность работы оборудования между ремонтами. Смазки оборудования, смазочные масла и смазки. Значение режима смазывания в увеличении долговечности работы основного и вспомогательного оборудования. </w:t>
            </w:r>
          </w:p>
          <w:p w14:paraId="7BA83F40" w14:textId="77777777" w:rsidR="00971D48" w:rsidRPr="00965C3B" w:rsidRDefault="00971D48" w:rsidP="007176F8">
            <w:pPr>
              <w:spacing w:after="0"/>
              <w:jc w:val="both"/>
              <w:rPr>
                <w:rFonts w:ascii="Times New Roman" w:hAnsi="Times New Roman"/>
              </w:rPr>
            </w:pPr>
            <w:r w:rsidRPr="00965C3B">
              <w:rPr>
                <w:rFonts w:ascii="Times New Roman" w:hAnsi="Times New Roman"/>
              </w:rPr>
              <w:t>Правила замены задвижек, кранов, вентилей, штуцеров. Смена прокладок. Устранение утечек. Безопасные приемы выполнения работ по обслуживанию оборудования для добычи нефти.</w:t>
            </w:r>
          </w:p>
          <w:p w14:paraId="008F780F"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 Обслуживание оборудования для систем сбора нефти, газа и воды на нефтяных месторождениях – нефтегазовых сепараторов, сепараторов с предварительным сбросом воды, автоматизированных групповых замерных установок (ГЗУ) типа «Спутник», АГЗУ, «Рубин», УЗМ и др.; объектов сбора и транспорта нефти – насосных станций внутрипромысловой перекачки нефти; дожимных насосных станций; комплексных сборных пунктов; центробежных, поршневых и плунжерных насосов; установок дозированной подачи реагентов. </w:t>
            </w:r>
          </w:p>
          <w:p w14:paraId="1AFD8A07" w14:textId="77777777" w:rsidR="00971D48" w:rsidRPr="00965C3B" w:rsidRDefault="00971D48" w:rsidP="007176F8">
            <w:pPr>
              <w:spacing w:after="0"/>
              <w:jc w:val="both"/>
              <w:rPr>
                <w:rFonts w:ascii="Times New Roman" w:hAnsi="Times New Roman"/>
              </w:rPr>
            </w:pPr>
            <w:r w:rsidRPr="00965C3B">
              <w:rPr>
                <w:rFonts w:ascii="Times New Roman" w:hAnsi="Times New Roman"/>
              </w:rPr>
              <w:t>Обслуживание технологических трубопроводов: узлов обвязки устья скважин и групповых замерных установок; выкидных линий скважин, нефте- и газосборных и перекачивающих трубопроводов; трубопроводов низкого и высокого давления;</w:t>
            </w:r>
            <w:r>
              <w:rPr>
                <w:rFonts w:ascii="Times New Roman" w:hAnsi="Times New Roman"/>
              </w:rPr>
              <w:t xml:space="preserve"> </w:t>
            </w:r>
            <w:r w:rsidRPr="00965C3B">
              <w:rPr>
                <w:rFonts w:ascii="Times New Roman" w:hAnsi="Times New Roman"/>
              </w:rPr>
              <w:t xml:space="preserve"> труб высокого давления с шарнирными соединениями; запорной и предохранительной арматуры высокого давления</w:t>
            </w:r>
            <w:r>
              <w:rPr>
                <w:rFonts w:ascii="Times New Roman" w:hAnsi="Times New Roman"/>
              </w:rPr>
              <w:t>.</w:t>
            </w:r>
          </w:p>
        </w:tc>
        <w:tc>
          <w:tcPr>
            <w:tcW w:w="717" w:type="pct"/>
            <w:vAlign w:val="center"/>
          </w:tcPr>
          <w:p w14:paraId="0BA4F953"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lastRenderedPageBreak/>
              <w:t>12</w:t>
            </w:r>
          </w:p>
        </w:tc>
      </w:tr>
      <w:tr w:rsidR="00971D48" w:rsidRPr="00965C3B" w14:paraId="55EC15BB" w14:textId="77777777" w:rsidTr="00971D48">
        <w:tc>
          <w:tcPr>
            <w:tcW w:w="1039" w:type="pct"/>
            <w:vMerge/>
          </w:tcPr>
          <w:p w14:paraId="692693F1" w14:textId="77777777" w:rsidR="00971D48" w:rsidRPr="00965C3B" w:rsidRDefault="00971D48" w:rsidP="007176F8">
            <w:pPr>
              <w:spacing w:after="0"/>
              <w:rPr>
                <w:rFonts w:ascii="Times New Roman" w:hAnsi="Times New Roman"/>
                <w:b/>
                <w:bCs/>
              </w:rPr>
            </w:pPr>
          </w:p>
        </w:tc>
        <w:tc>
          <w:tcPr>
            <w:tcW w:w="3244" w:type="pct"/>
          </w:tcPr>
          <w:p w14:paraId="08067AF1" w14:textId="77777777" w:rsidR="00971D48" w:rsidRPr="00965C3B" w:rsidRDefault="00971D48" w:rsidP="007176F8">
            <w:pPr>
              <w:spacing w:after="0"/>
              <w:ind w:left="120"/>
              <w:jc w:val="both"/>
              <w:rPr>
                <w:rFonts w:ascii="Times New Roman" w:hAnsi="Times New Roman"/>
              </w:rPr>
            </w:pPr>
            <w:r w:rsidRPr="00965C3B">
              <w:rPr>
                <w:rFonts w:ascii="Times New Roman" w:hAnsi="Times New Roman"/>
                <w:b/>
                <w:bCs/>
              </w:rPr>
              <w:t>В том числе практических и лабораторных занятий</w:t>
            </w:r>
          </w:p>
        </w:tc>
        <w:tc>
          <w:tcPr>
            <w:tcW w:w="717" w:type="pct"/>
            <w:vAlign w:val="center"/>
          </w:tcPr>
          <w:p w14:paraId="7BA722B9" w14:textId="77777777" w:rsidR="00971D48" w:rsidRPr="00711773" w:rsidRDefault="00971D48" w:rsidP="007176F8">
            <w:pPr>
              <w:spacing w:after="0"/>
              <w:jc w:val="center"/>
              <w:rPr>
                <w:rFonts w:ascii="Times New Roman" w:hAnsi="Times New Roman"/>
                <w:b/>
                <w:i/>
              </w:rPr>
            </w:pPr>
            <w:r w:rsidRPr="00711773">
              <w:rPr>
                <w:rFonts w:ascii="Times New Roman" w:hAnsi="Times New Roman"/>
                <w:b/>
                <w:i/>
              </w:rPr>
              <w:t>52</w:t>
            </w:r>
          </w:p>
        </w:tc>
      </w:tr>
      <w:tr w:rsidR="00971D48" w:rsidRPr="00965C3B" w14:paraId="0F921B58" w14:textId="77777777" w:rsidTr="00971D48">
        <w:tc>
          <w:tcPr>
            <w:tcW w:w="1039" w:type="pct"/>
            <w:vMerge/>
          </w:tcPr>
          <w:p w14:paraId="5D0A90F5" w14:textId="77777777" w:rsidR="00971D48" w:rsidRPr="00965C3B" w:rsidRDefault="00971D48" w:rsidP="007176F8">
            <w:pPr>
              <w:spacing w:after="0"/>
              <w:rPr>
                <w:rFonts w:ascii="Times New Roman" w:hAnsi="Times New Roman"/>
                <w:b/>
                <w:bCs/>
              </w:rPr>
            </w:pPr>
          </w:p>
        </w:tc>
        <w:tc>
          <w:tcPr>
            <w:tcW w:w="3244" w:type="pct"/>
          </w:tcPr>
          <w:p w14:paraId="7967E1AA" w14:textId="77777777" w:rsidR="00971D48" w:rsidRPr="00965C3B" w:rsidRDefault="00971D48" w:rsidP="007176F8">
            <w:pPr>
              <w:spacing w:after="0" w:line="240" w:lineRule="auto"/>
              <w:jc w:val="both"/>
              <w:rPr>
                <w:rFonts w:ascii="Times New Roman" w:hAnsi="Times New Roman"/>
              </w:rPr>
            </w:pPr>
            <w:r w:rsidRPr="006B4B6A">
              <w:rPr>
                <w:rFonts w:ascii="Times New Roman" w:hAnsi="Times New Roman"/>
              </w:rPr>
              <w:t>Практическое занятие</w:t>
            </w:r>
            <w:r w:rsidRPr="00965C3B">
              <w:rPr>
                <w:rFonts w:ascii="Times New Roman" w:hAnsi="Times New Roman"/>
              </w:rPr>
              <w:t xml:space="preserve"> </w:t>
            </w:r>
            <w:r>
              <w:rPr>
                <w:rFonts w:ascii="Times New Roman" w:hAnsi="Times New Roman"/>
              </w:rPr>
              <w:t>№66</w:t>
            </w:r>
            <w:r w:rsidRPr="00965C3B">
              <w:rPr>
                <w:rFonts w:ascii="Times New Roman" w:hAnsi="Times New Roman"/>
              </w:rPr>
              <w:t xml:space="preserve"> </w:t>
            </w:r>
            <w:r w:rsidRPr="00673AD2">
              <w:rPr>
                <w:rFonts w:ascii="Times New Roman" w:hAnsi="Times New Roman"/>
              </w:rPr>
              <w:t>Составление графиков проведения ППР</w:t>
            </w:r>
            <w:r w:rsidRPr="00673AD2">
              <w:rPr>
                <w:rFonts w:ascii="Times New Roman" w:hAnsi="Times New Roman"/>
                <w:iCs/>
              </w:rPr>
              <w:t>, ДО и ТО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w:t>
            </w:r>
          </w:p>
        </w:tc>
        <w:tc>
          <w:tcPr>
            <w:tcW w:w="717" w:type="pct"/>
          </w:tcPr>
          <w:p w14:paraId="21492EB8"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2E677648" w14:textId="77777777" w:rsidTr="00971D48">
        <w:tc>
          <w:tcPr>
            <w:tcW w:w="1039" w:type="pct"/>
            <w:vMerge/>
          </w:tcPr>
          <w:p w14:paraId="732FB1EB" w14:textId="77777777" w:rsidR="00971D48" w:rsidRPr="00965C3B" w:rsidRDefault="00971D48" w:rsidP="007176F8">
            <w:pPr>
              <w:spacing w:after="0"/>
              <w:rPr>
                <w:rFonts w:ascii="Times New Roman" w:hAnsi="Times New Roman"/>
                <w:b/>
                <w:bCs/>
              </w:rPr>
            </w:pPr>
          </w:p>
        </w:tc>
        <w:tc>
          <w:tcPr>
            <w:tcW w:w="3244" w:type="pct"/>
          </w:tcPr>
          <w:p w14:paraId="07C971FF"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№67</w:t>
            </w:r>
            <w:r w:rsidRPr="00965C3B">
              <w:rPr>
                <w:rFonts w:ascii="Times New Roman" w:hAnsi="Times New Roman"/>
              </w:rPr>
              <w:t xml:space="preserve"> Составление алгоритма обслуживания фонтанных, газовых, газлифтных скважин</w:t>
            </w:r>
          </w:p>
        </w:tc>
        <w:tc>
          <w:tcPr>
            <w:tcW w:w="717" w:type="pct"/>
          </w:tcPr>
          <w:p w14:paraId="5626ED39"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3AE38734" w14:textId="77777777" w:rsidTr="00971D48">
        <w:tc>
          <w:tcPr>
            <w:tcW w:w="1039" w:type="pct"/>
            <w:vMerge/>
          </w:tcPr>
          <w:p w14:paraId="52316213" w14:textId="77777777" w:rsidR="00971D48" w:rsidRPr="00965C3B" w:rsidRDefault="00971D48" w:rsidP="007176F8">
            <w:pPr>
              <w:spacing w:after="0"/>
              <w:rPr>
                <w:rFonts w:ascii="Times New Roman" w:hAnsi="Times New Roman"/>
                <w:b/>
                <w:bCs/>
              </w:rPr>
            </w:pPr>
          </w:p>
        </w:tc>
        <w:tc>
          <w:tcPr>
            <w:tcW w:w="3244" w:type="pct"/>
          </w:tcPr>
          <w:p w14:paraId="4B8C5C67" w14:textId="77777777" w:rsidR="00971D48" w:rsidRPr="00965C3B" w:rsidRDefault="00971D48" w:rsidP="007176F8">
            <w:pPr>
              <w:spacing w:after="0"/>
              <w:jc w:val="both"/>
              <w:rPr>
                <w:rFonts w:ascii="Times New Roman" w:hAnsi="Times New Roman"/>
                <w:color w:val="424242"/>
              </w:rPr>
            </w:pPr>
            <w:r w:rsidRPr="00965C3B">
              <w:rPr>
                <w:rFonts w:ascii="Times New Roman" w:hAnsi="Times New Roman"/>
              </w:rPr>
              <w:t xml:space="preserve">Практическое занятие </w:t>
            </w:r>
            <w:r>
              <w:rPr>
                <w:rFonts w:ascii="Times New Roman" w:hAnsi="Times New Roman"/>
              </w:rPr>
              <w:t>№68</w:t>
            </w:r>
            <w:r w:rsidRPr="00965C3B">
              <w:rPr>
                <w:rFonts w:ascii="Times New Roman" w:hAnsi="Times New Roman"/>
              </w:rPr>
              <w:t xml:space="preserve"> Ремонт фланцевых соединений. Инструмент и приспособления, применяемые для ремонта для фланцевых соединений, предохранительных клапанов и запорной арматуры</w:t>
            </w:r>
          </w:p>
        </w:tc>
        <w:tc>
          <w:tcPr>
            <w:tcW w:w="717" w:type="pct"/>
          </w:tcPr>
          <w:p w14:paraId="62C1ABAA"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4D87C728" w14:textId="77777777" w:rsidTr="00971D48">
        <w:trPr>
          <w:trHeight w:val="77"/>
        </w:trPr>
        <w:tc>
          <w:tcPr>
            <w:tcW w:w="1039" w:type="pct"/>
            <w:vMerge/>
          </w:tcPr>
          <w:p w14:paraId="45C6A5B0" w14:textId="77777777" w:rsidR="00971D48" w:rsidRPr="00965C3B" w:rsidRDefault="00971D48" w:rsidP="007176F8">
            <w:pPr>
              <w:spacing w:after="0"/>
              <w:rPr>
                <w:rFonts w:ascii="Times New Roman" w:hAnsi="Times New Roman"/>
                <w:b/>
                <w:bCs/>
              </w:rPr>
            </w:pPr>
          </w:p>
        </w:tc>
        <w:tc>
          <w:tcPr>
            <w:tcW w:w="3244" w:type="pct"/>
          </w:tcPr>
          <w:p w14:paraId="70CF3BEF" w14:textId="77777777" w:rsidR="00971D48" w:rsidRPr="00965C3B" w:rsidRDefault="00971D48" w:rsidP="007176F8">
            <w:pPr>
              <w:shd w:val="clear" w:color="auto" w:fill="FFFFFF"/>
              <w:spacing w:after="0"/>
              <w:jc w:val="both"/>
              <w:rPr>
                <w:rFonts w:ascii="Times New Roman" w:hAnsi="Times New Roman"/>
              </w:rPr>
            </w:pPr>
            <w:r w:rsidRPr="00965C3B">
              <w:rPr>
                <w:rFonts w:ascii="Times New Roman" w:hAnsi="Times New Roman"/>
              </w:rPr>
              <w:t>Практическое занятие №</w:t>
            </w:r>
            <w:r>
              <w:rPr>
                <w:rFonts w:ascii="Times New Roman" w:hAnsi="Times New Roman"/>
              </w:rPr>
              <w:t>69</w:t>
            </w:r>
            <w:r w:rsidRPr="00965C3B">
              <w:rPr>
                <w:rFonts w:ascii="Times New Roman" w:hAnsi="Times New Roman"/>
              </w:rPr>
              <w:t xml:space="preserve"> Ревизия предохранительной арматуры</w:t>
            </w:r>
          </w:p>
        </w:tc>
        <w:tc>
          <w:tcPr>
            <w:tcW w:w="717" w:type="pct"/>
          </w:tcPr>
          <w:p w14:paraId="593B2859"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r>
      <w:tr w:rsidR="00971D48" w:rsidRPr="00965C3B" w14:paraId="70668049" w14:textId="77777777" w:rsidTr="00971D48">
        <w:tc>
          <w:tcPr>
            <w:tcW w:w="1039" w:type="pct"/>
            <w:vMerge/>
          </w:tcPr>
          <w:p w14:paraId="6CF027CA" w14:textId="77777777" w:rsidR="00971D48" w:rsidRPr="00965C3B" w:rsidRDefault="00971D48" w:rsidP="007176F8">
            <w:pPr>
              <w:spacing w:after="0"/>
              <w:rPr>
                <w:rFonts w:ascii="Times New Roman" w:hAnsi="Times New Roman"/>
                <w:b/>
                <w:bCs/>
              </w:rPr>
            </w:pPr>
          </w:p>
        </w:tc>
        <w:tc>
          <w:tcPr>
            <w:tcW w:w="3244" w:type="pct"/>
          </w:tcPr>
          <w:p w14:paraId="54335D8D"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№70</w:t>
            </w:r>
            <w:r w:rsidRPr="00965C3B">
              <w:rPr>
                <w:rFonts w:ascii="Times New Roman" w:hAnsi="Times New Roman"/>
              </w:rPr>
              <w:t xml:space="preserve"> Смена прокладок запорных устройств</w:t>
            </w:r>
          </w:p>
        </w:tc>
        <w:tc>
          <w:tcPr>
            <w:tcW w:w="717" w:type="pct"/>
          </w:tcPr>
          <w:p w14:paraId="5198DD16"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4E56EC9C" w14:textId="77777777" w:rsidTr="00971D48">
        <w:tc>
          <w:tcPr>
            <w:tcW w:w="1039" w:type="pct"/>
            <w:vMerge/>
          </w:tcPr>
          <w:p w14:paraId="275474EB" w14:textId="77777777" w:rsidR="00971D48" w:rsidRPr="00965C3B" w:rsidRDefault="00971D48" w:rsidP="007176F8">
            <w:pPr>
              <w:spacing w:after="0"/>
              <w:rPr>
                <w:rFonts w:ascii="Times New Roman" w:hAnsi="Times New Roman"/>
                <w:b/>
                <w:bCs/>
              </w:rPr>
            </w:pPr>
          </w:p>
        </w:tc>
        <w:tc>
          <w:tcPr>
            <w:tcW w:w="3244" w:type="pct"/>
          </w:tcPr>
          <w:p w14:paraId="6E1633B6"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№71</w:t>
            </w:r>
            <w:r w:rsidRPr="00965C3B">
              <w:rPr>
                <w:rFonts w:ascii="Times New Roman" w:hAnsi="Times New Roman"/>
              </w:rPr>
              <w:t xml:space="preserve"> Ремонт и смена сальниковых устройств </w:t>
            </w:r>
          </w:p>
        </w:tc>
        <w:tc>
          <w:tcPr>
            <w:tcW w:w="717" w:type="pct"/>
          </w:tcPr>
          <w:p w14:paraId="64CAACE0"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r>
      <w:tr w:rsidR="00971D48" w:rsidRPr="00965C3B" w14:paraId="13EDA60B" w14:textId="77777777" w:rsidTr="00971D48">
        <w:tc>
          <w:tcPr>
            <w:tcW w:w="1039" w:type="pct"/>
            <w:vMerge/>
          </w:tcPr>
          <w:p w14:paraId="77BFF156" w14:textId="77777777" w:rsidR="00971D48" w:rsidRPr="00965C3B" w:rsidRDefault="00971D48" w:rsidP="007176F8">
            <w:pPr>
              <w:spacing w:after="0"/>
              <w:rPr>
                <w:rFonts w:ascii="Times New Roman" w:hAnsi="Times New Roman"/>
                <w:b/>
                <w:bCs/>
              </w:rPr>
            </w:pPr>
          </w:p>
        </w:tc>
        <w:tc>
          <w:tcPr>
            <w:tcW w:w="3244" w:type="pct"/>
          </w:tcPr>
          <w:p w14:paraId="199A7A30"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w:t>
            </w:r>
            <w:r w:rsidRPr="00965C3B">
              <w:rPr>
                <w:rFonts w:ascii="Times New Roman" w:hAnsi="Times New Roman"/>
              </w:rPr>
              <w:t>7</w:t>
            </w:r>
            <w:r>
              <w:rPr>
                <w:rFonts w:ascii="Times New Roman" w:hAnsi="Times New Roman"/>
              </w:rPr>
              <w:t>2</w:t>
            </w:r>
            <w:r w:rsidRPr="00965C3B">
              <w:rPr>
                <w:rFonts w:ascii="Times New Roman" w:hAnsi="Times New Roman"/>
              </w:rPr>
              <w:t xml:space="preserve"> </w:t>
            </w:r>
            <w:r w:rsidRPr="00853302">
              <w:rPr>
                <w:rFonts w:ascii="Times New Roman" w:hAnsi="Times New Roman"/>
              </w:rPr>
              <w:t xml:space="preserve">Составление алгоритма </w:t>
            </w:r>
            <w:r w:rsidRPr="00853302">
              <w:rPr>
                <w:rFonts w:ascii="Times New Roman" w:hAnsi="Times New Roman"/>
                <w:iCs/>
              </w:rPr>
              <w:t xml:space="preserve">выявления неисправности  запорной арматуры. </w:t>
            </w:r>
            <w:r w:rsidRPr="00853302">
              <w:rPr>
                <w:rFonts w:ascii="Times New Roman" w:hAnsi="Times New Roman"/>
              </w:rPr>
              <w:t>Вы</w:t>
            </w:r>
            <w:r w:rsidRPr="00965C3B">
              <w:rPr>
                <w:rFonts w:ascii="Times New Roman" w:hAnsi="Times New Roman"/>
              </w:rPr>
              <w:t>бор метода ликвидации неисправности в запорной арматуре фонтанных скважин</w:t>
            </w:r>
          </w:p>
        </w:tc>
        <w:tc>
          <w:tcPr>
            <w:tcW w:w="717" w:type="pct"/>
          </w:tcPr>
          <w:p w14:paraId="564E4659"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r>
      <w:tr w:rsidR="00971D48" w:rsidRPr="00965C3B" w14:paraId="336E7A5E" w14:textId="77777777" w:rsidTr="00971D48">
        <w:tc>
          <w:tcPr>
            <w:tcW w:w="1039" w:type="pct"/>
            <w:vMerge/>
          </w:tcPr>
          <w:p w14:paraId="1F07A214" w14:textId="77777777" w:rsidR="00971D48" w:rsidRPr="00965C3B" w:rsidRDefault="00971D48" w:rsidP="007176F8">
            <w:pPr>
              <w:spacing w:after="0"/>
              <w:rPr>
                <w:rFonts w:ascii="Times New Roman" w:hAnsi="Times New Roman"/>
                <w:b/>
                <w:bCs/>
              </w:rPr>
            </w:pPr>
          </w:p>
        </w:tc>
        <w:tc>
          <w:tcPr>
            <w:tcW w:w="3244" w:type="pct"/>
          </w:tcPr>
          <w:p w14:paraId="02E1A7F2"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№73</w:t>
            </w:r>
            <w:r w:rsidRPr="00965C3B">
              <w:rPr>
                <w:rFonts w:ascii="Times New Roman" w:hAnsi="Times New Roman"/>
              </w:rPr>
              <w:t xml:space="preserve"> Составление алгоритма обслуживания поршневых и центробежных </w:t>
            </w:r>
            <w:r w:rsidRPr="00965C3B">
              <w:rPr>
                <w:rFonts w:ascii="Times New Roman" w:hAnsi="Times New Roman"/>
              </w:rPr>
              <w:lastRenderedPageBreak/>
              <w:t xml:space="preserve">компрессоров </w:t>
            </w:r>
          </w:p>
        </w:tc>
        <w:tc>
          <w:tcPr>
            <w:tcW w:w="717" w:type="pct"/>
          </w:tcPr>
          <w:p w14:paraId="25F497C0" w14:textId="77777777" w:rsidR="00971D48" w:rsidRPr="00965C3B" w:rsidRDefault="00971D48" w:rsidP="007176F8">
            <w:pPr>
              <w:spacing w:after="0"/>
              <w:jc w:val="center"/>
              <w:rPr>
                <w:rFonts w:ascii="Times New Roman" w:hAnsi="Times New Roman"/>
              </w:rPr>
            </w:pPr>
            <w:r w:rsidRPr="00965C3B">
              <w:rPr>
                <w:rFonts w:ascii="Times New Roman" w:hAnsi="Times New Roman"/>
                <w:i/>
              </w:rPr>
              <w:lastRenderedPageBreak/>
              <w:t>2</w:t>
            </w:r>
          </w:p>
        </w:tc>
      </w:tr>
      <w:tr w:rsidR="00971D48" w:rsidRPr="00965C3B" w14:paraId="37DACD1E" w14:textId="77777777" w:rsidTr="00971D48">
        <w:trPr>
          <w:trHeight w:val="268"/>
        </w:trPr>
        <w:tc>
          <w:tcPr>
            <w:tcW w:w="1039" w:type="pct"/>
            <w:vMerge/>
          </w:tcPr>
          <w:p w14:paraId="30593BEB" w14:textId="77777777" w:rsidR="00971D48" w:rsidRPr="00965C3B" w:rsidRDefault="00971D48" w:rsidP="007176F8">
            <w:pPr>
              <w:spacing w:after="0"/>
              <w:rPr>
                <w:rFonts w:ascii="Times New Roman" w:hAnsi="Times New Roman"/>
                <w:b/>
                <w:bCs/>
              </w:rPr>
            </w:pPr>
          </w:p>
        </w:tc>
        <w:tc>
          <w:tcPr>
            <w:tcW w:w="3244" w:type="pct"/>
          </w:tcPr>
          <w:p w14:paraId="6A5C830E" w14:textId="77777777" w:rsidR="00971D48" w:rsidRPr="00965C3B" w:rsidRDefault="00971D48" w:rsidP="007176F8">
            <w:pPr>
              <w:shd w:val="clear" w:color="auto" w:fill="FFFFFF"/>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№74</w:t>
            </w:r>
            <w:r w:rsidRPr="00965C3B">
              <w:rPr>
                <w:rFonts w:ascii="Times New Roman" w:hAnsi="Times New Roman"/>
              </w:rPr>
              <w:t xml:space="preserve"> Ознакомление с основными неисправностями компрессоров, изучение основных способов устранения неисправностей и методики проведения осмотра оборудования на электронном 3D учебном симуляторе</w:t>
            </w:r>
            <w:r>
              <w:rPr>
                <w:rFonts w:ascii="Times New Roman" w:hAnsi="Times New Roman"/>
              </w:rPr>
              <w:t xml:space="preserve">. </w:t>
            </w:r>
            <w:r>
              <w:rPr>
                <w:rFonts w:ascii="Times New Roman" w:hAnsi="Times New Roman"/>
                <w:shd w:val="clear" w:color="auto" w:fill="FFFFFF"/>
              </w:rPr>
              <w:t>Составление алгоритма подготовки оборудования к проведению ремонтных работ</w:t>
            </w:r>
          </w:p>
        </w:tc>
        <w:tc>
          <w:tcPr>
            <w:tcW w:w="717" w:type="pct"/>
          </w:tcPr>
          <w:p w14:paraId="7A1CA45F"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r>
      <w:tr w:rsidR="00971D48" w:rsidRPr="00965C3B" w14:paraId="23764398" w14:textId="77777777" w:rsidTr="00971D48">
        <w:tc>
          <w:tcPr>
            <w:tcW w:w="1039" w:type="pct"/>
            <w:vMerge/>
          </w:tcPr>
          <w:p w14:paraId="5FFBD46F" w14:textId="77777777" w:rsidR="00971D48" w:rsidRPr="00965C3B" w:rsidRDefault="00971D48" w:rsidP="007176F8">
            <w:pPr>
              <w:spacing w:after="0"/>
              <w:rPr>
                <w:rFonts w:ascii="Times New Roman" w:hAnsi="Times New Roman"/>
                <w:b/>
                <w:bCs/>
              </w:rPr>
            </w:pPr>
          </w:p>
        </w:tc>
        <w:tc>
          <w:tcPr>
            <w:tcW w:w="3244" w:type="pct"/>
          </w:tcPr>
          <w:p w14:paraId="5B118CAD" w14:textId="77777777" w:rsidR="00971D48" w:rsidRPr="00965C3B" w:rsidRDefault="00971D48" w:rsidP="007176F8">
            <w:pPr>
              <w:shd w:val="clear" w:color="auto" w:fill="FFFFFF"/>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№75</w:t>
            </w:r>
            <w:r w:rsidRPr="00965C3B">
              <w:rPr>
                <w:rFonts w:ascii="Times New Roman" w:hAnsi="Times New Roman"/>
              </w:rPr>
              <w:t xml:space="preserve"> Изучение неисправностей и ремонта поршневого компрессора на </w:t>
            </w:r>
            <w:r w:rsidRPr="00965C3B">
              <w:rPr>
                <w:rFonts w:ascii="Times New Roman" w:hAnsi="Times New Roman"/>
                <w:shd w:val="clear" w:color="auto" w:fill="FFFFFF"/>
              </w:rPr>
              <w:t>электронном 3D учебном симуляторе</w:t>
            </w:r>
            <w:r>
              <w:rPr>
                <w:rFonts w:ascii="Times New Roman" w:hAnsi="Times New Roman"/>
                <w:shd w:val="clear" w:color="auto" w:fill="FFFFFF"/>
              </w:rPr>
              <w:t xml:space="preserve">. Составление алгоритма оценки состояния и правильности работы компрессоров после ремонта </w:t>
            </w:r>
            <w:r w:rsidRPr="00965C3B">
              <w:rPr>
                <w:rFonts w:ascii="Times New Roman" w:hAnsi="Times New Roman"/>
              </w:rPr>
              <w:t xml:space="preserve"> </w:t>
            </w:r>
          </w:p>
        </w:tc>
        <w:tc>
          <w:tcPr>
            <w:tcW w:w="717" w:type="pct"/>
          </w:tcPr>
          <w:p w14:paraId="4B4EA755" w14:textId="77777777" w:rsidR="00971D48" w:rsidRPr="00965C3B" w:rsidRDefault="00971D48" w:rsidP="007176F8">
            <w:pPr>
              <w:spacing w:after="0"/>
              <w:jc w:val="center"/>
              <w:rPr>
                <w:rFonts w:ascii="Times New Roman" w:hAnsi="Times New Roman"/>
                <w:i/>
              </w:rPr>
            </w:pPr>
            <w:r w:rsidRPr="00965C3B">
              <w:rPr>
                <w:rFonts w:ascii="Times New Roman" w:hAnsi="Times New Roman"/>
                <w:i/>
              </w:rPr>
              <w:t>2</w:t>
            </w:r>
          </w:p>
        </w:tc>
      </w:tr>
      <w:tr w:rsidR="00971D48" w:rsidRPr="00965C3B" w14:paraId="7F267502" w14:textId="77777777" w:rsidTr="00971D48">
        <w:tc>
          <w:tcPr>
            <w:tcW w:w="1039" w:type="pct"/>
            <w:vMerge/>
          </w:tcPr>
          <w:p w14:paraId="0B0BDE49" w14:textId="77777777" w:rsidR="00971D48" w:rsidRPr="00965C3B" w:rsidRDefault="00971D48" w:rsidP="007176F8">
            <w:pPr>
              <w:spacing w:after="0"/>
              <w:rPr>
                <w:rFonts w:ascii="Times New Roman" w:hAnsi="Times New Roman"/>
                <w:b/>
                <w:bCs/>
              </w:rPr>
            </w:pPr>
          </w:p>
        </w:tc>
        <w:tc>
          <w:tcPr>
            <w:tcW w:w="3244" w:type="pct"/>
          </w:tcPr>
          <w:p w14:paraId="615B559C" w14:textId="77777777" w:rsidR="00971D48" w:rsidRPr="00965C3B" w:rsidRDefault="00971D48" w:rsidP="007176F8">
            <w:pPr>
              <w:spacing w:after="0"/>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№76</w:t>
            </w:r>
            <w:r w:rsidRPr="00965C3B">
              <w:rPr>
                <w:rFonts w:ascii="Times New Roman" w:hAnsi="Times New Roman"/>
              </w:rPr>
              <w:t xml:space="preserve"> Составление алгоритма обслуживания объемных и </w:t>
            </w:r>
          </w:p>
          <w:p w14:paraId="07F01944" w14:textId="77777777" w:rsidR="00971D48" w:rsidRPr="00965C3B" w:rsidRDefault="00971D48" w:rsidP="007176F8">
            <w:pPr>
              <w:spacing w:after="0"/>
              <w:jc w:val="both"/>
              <w:rPr>
                <w:rFonts w:ascii="Times New Roman" w:hAnsi="Times New Roman"/>
              </w:rPr>
            </w:pPr>
            <w:r>
              <w:rPr>
                <w:rFonts w:ascii="Times New Roman" w:hAnsi="Times New Roman"/>
              </w:rPr>
              <w:t>д</w:t>
            </w:r>
            <w:r w:rsidRPr="00965C3B">
              <w:rPr>
                <w:rFonts w:ascii="Times New Roman" w:hAnsi="Times New Roman"/>
              </w:rPr>
              <w:t>инамических насосов</w:t>
            </w:r>
          </w:p>
        </w:tc>
        <w:tc>
          <w:tcPr>
            <w:tcW w:w="717" w:type="pct"/>
          </w:tcPr>
          <w:p w14:paraId="21060625" w14:textId="77777777" w:rsidR="00971D48" w:rsidRPr="00965C3B" w:rsidRDefault="00971D48" w:rsidP="007176F8">
            <w:pPr>
              <w:spacing w:after="0"/>
              <w:jc w:val="center"/>
              <w:rPr>
                <w:rFonts w:ascii="Times New Roman" w:hAnsi="Times New Roman"/>
              </w:rPr>
            </w:pPr>
            <w:r w:rsidRPr="00965C3B">
              <w:rPr>
                <w:rFonts w:ascii="Times New Roman" w:hAnsi="Times New Roman"/>
                <w:i/>
              </w:rPr>
              <w:t>2</w:t>
            </w:r>
          </w:p>
        </w:tc>
      </w:tr>
      <w:tr w:rsidR="00971D48" w:rsidRPr="00965C3B" w14:paraId="27CD82A7" w14:textId="77777777" w:rsidTr="00971D48">
        <w:tc>
          <w:tcPr>
            <w:tcW w:w="1039" w:type="pct"/>
            <w:vMerge/>
          </w:tcPr>
          <w:p w14:paraId="0163B714" w14:textId="77777777" w:rsidR="00971D48" w:rsidRPr="00965C3B" w:rsidRDefault="00971D48" w:rsidP="007176F8">
            <w:pPr>
              <w:spacing w:after="0"/>
              <w:rPr>
                <w:rFonts w:ascii="Times New Roman" w:hAnsi="Times New Roman"/>
                <w:b/>
                <w:bCs/>
              </w:rPr>
            </w:pPr>
          </w:p>
        </w:tc>
        <w:tc>
          <w:tcPr>
            <w:tcW w:w="3244" w:type="pct"/>
          </w:tcPr>
          <w:p w14:paraId="69733CBA"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№77</w:t>
            </w:r>
            <w:r w:rsidRPr="00965C3B">
              <w:rPr>
                <w:rFonts w:ascii="Times New Roman" w:hAnsi="Times New Roman"/>
              </w:rPr>
              <w:t xml:space="preserve"> Проведение профилактического осмотра УШГН. Составление план-графика ремонта СК</w:t>
            </w:r>
          </w:p>
        </w:tc>
        <w:tc>
          <w:tcPr>
            <w:tcW w:w="717" w:type="pct"/>
          </w:tcPr>
          <w:p w14:paraId="04ED89D6"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5749B626" w14:textId="77777777" w:rsidTr="00971D48">
        <w:tc>
          <w:tcPr>
            <w:tcW w:w="1039" w:type="pct"/>
            <w:vMerge/>
          </w:tcPr>
          <w:p w14:paraId="121A0515" w14:textId="77777777" w:rsidR="00971D48" w:rsidRPr="00965C3B" w:rsidRDefault="00971D48" w:rsidP="007176F8">
            <w:pPr>
              <w:spacing w:after="0"/>
              <w:rPr>
                <w:rFonts w:ascii="Times New Roman" w:hAnsi="Times New Roman"/>
                <w:b/>
                <w:bCs/>
              </w:rPr>
            </w:pPr>
          </w:p>
        </w:tc>
        <w:tc>
          <w:tcPr>
            <w:tcW w:w="3244" w:type="pct"/>
          </w:tcPr>
          <w:p w14:paraId="0B41A3E4"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№78</w:t>
            </w:r>
            <w:r w:rsidRPr="00965C3B">
              <w:rPr>
                <w:rFonts w:ascii="Times New Roman" w:hAnsi="Times New Roman"/>
              </w:rPr>
              <w:t xml:space="preserve"> Подготовка перечня работ при обслуживании ЦП, СК</w:t>
            </w:r>
          </w:p>
        </w:tc>
        <w:tc>
          <w:tcPr>
            <w:tcW w:w="717" w:type="pct"/>
          </w:tcPr>
          <w:p w14:paraId="70390A36"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2257E88C" w14:textId="77777777" w:rsidTr="00971D48">
        <w:tc>
          <w:tcPr>
            <w:tcW w:w="1039" w:type="pct"/>
            <w:vMerge/>
          </w:tcPr>
          <w:p w14:paraId="41DDA573" w14:textId="77777777" w:rsidR="00971D48" w:rsidRPr="00965C3B" w:rsidRDefault="00971D48" w:rsidP="007176F8">
            <w:pPr>
              <w:spacing w:after="0"/>
              <w:rPr>
                <w:rFonts w:ascii="Times New Roman" w:hAnsi="Times New Roman"/>
                <w:b/>
                <w:bCs/>
              </w:rPr>
            </w:pPr>
          </w:p>
        </w:tc>
        <w:tc>
          <w:tcPr>
            <w:tcW w:w="3244" w:type="pct"/>
          </w:tcPr>
          <w:p w14:paraId="6F20F7DA"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№79</w:t>
            </w:r>
            <w:r w:rsidRPr="00965C3B">
              <w:rPr>
                <w:rFonts w:ascii="Times New Roman" w:hAnsi="Times New Roman"/>
              </w:rPr>
              <w:t xml:space="preserve"> Смена ремней, смазка СК и ЦП</w:t>
            </w:r>
          </w:p>
        </w:tc>
        <w:tc>
          <w:tcPr>
            <w:tcW w:w="717" w:type="pct"/>
          </w:tcPr>
          <w:p w14:paraId="5ED1668C"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032C06C5" w14:textId="77777777" w:rsidTr="00971D48">
        <w:tc>
          <w:tcPr>
            <w:tcW w:w="1039" w:type="pct"/>
            <w:vMerge/>
          </w:tcPr>
          <w:p w14:paraId="2180F49D" w14:textId="77777777" w:rsidR="00971D48" w:rsidRPr="00965C3B" w:rsidRDefault="00971D48" w:rsidP="007176F8">
            <w:pPr>
              <w:spacing w:after="0"/>
              <w:rPr>
                <w:rFonts w:ascii="Times New Roman" w:hAnsi="Times New Roman"/>
                <w:b/>
                <w:bCs/>
              </w:rPr>
            </w:pPr>
          </w:p>
        </w:tc>
        <w:tc>
          <w:tcPr>
            <w:tcW w:w="3244" w:type="pct"/>
          </w:tcPr>
          <w:p w14:paraId="6B34F5E3"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№80</w:t>
            </w:r>
            <w:r w:rsidRPr="00965C3B">
              <w:rPr>
                <w:rFonts w:ascii="Times New Roman" w:hAnsi="Times New Roman"/>
              </w:rPr>
              <w:t xml:space="preserve"> Основные причины выхода из строя штанговых насосов. Определение неполадок в работе штанговых насосов по динамограммам</w:t>
            </w:r>
          </w:p>
        </w:tc>
        <w:tc>
          <w:tcPr>
            <w:tcW w:w="717" w:type="pct"/>
          </w:tcPr>
          <w:p w14:paraId="69C9F0E9"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28D48A44" w14:textId="77777777" w:rsidTr="00971D48">
        <w:tc>
          <w:tcPr>
            <w:tcW w:w="1039" w:type="pct"/>
            <w:vMerge/>
          </w:tcPr>
          <w:p w14:paraId="4B0C6B2A" w14:textId="77777777" w:rsidR="00971D48" w:rsidRPr="00965C3B" w:rsidRDefault="00971D48" w:rsidP="007176F8">
            <w:pPr>
              <w:spacing w:after="0"/>
              <w:rPr>
                <w:rFonts w:ascii="Times New Roman" w:hAnsi="Times New Roman"/>
                <w:b/>
                <w:bCs/>
              </w:rPr>
            </w:pPr>
          </w:p>
        </w:tc>
        <w:tc>
          <w:tcPr>
            <w:tcW w:w="3244" w:type="pct"/>
          </w:tcPr>
          <w:p w14:paraId="3677FB8F"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№81</w:t>
            </w:r>
            <w:r w:rsidRPr="00965C3B">
              <w:rPr>
                <w:rFonts w:ascii="Times New Roman" w:hAnsi="Times New Roman"/>
              </w:rPr>
              <w:t xml:space="preserve"> Составление алгоритма обслуживания наземного оборудования установок погружных электроцентробежных насосов</w:t>
            </w:r>
          </w:p>
        </w:tc>
        <w:tc>
          <w:tcPr>
            <w:tcW w:w="717" w:type="pct"/>
          </w:tcPr>
          <w:p w14:paraId="33FA6A80"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1141695C" w14:textId="77777777" w:rsidTr="00971D48">
        <w:tc>
          <w:tcPr>
            <w:tcW w:w="1039" w:type="pct"/>
            <w:vMerge/>
          </w:tcPr>
          <w:p w14:paraId="7CC91D67" w14:textId="77777777" w:rsidR="00971D48" w:rsidRPr="00965C3B" w:rsidRDefault="00971D48" w:rsidP="007176F8">
            <w:pPr>
              <w:spacing w:after="0"/>
              <w:rPr>
                <w:rFonts w:ascii="Times New Roman" w:hAnsi="Times New Roman"/>
                <w:b/>
                <w:bCs/>
              </w:rPr>
            </w:pPr>
          </w:p>
        </w:tc>
        <w:tc>
          <w:tcPr>
            <w:tcW w:w="3244" w:type="pct"/>
          </w:tcPr>
          <w:p w14:paraId="4A79FC4B"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№82</w:t>
            </w:r>
            <w:r w:rsidRPr="00965C3B">
              <w:rPr>
                <w:rFonts w:ascii="Times New Roman" w:hAnsi="Times New Roman"/>
              </w:rPr>
              <w:t>.</w:t>
            </w:r>
            <w:r w:rsidRPr="00965C3B">
              <w:rPr>
                <w:rFonts w:ascii="Times New Roman" w:hAnsi="Times New Roman"/>
                <w:b/>
                <w:bCs/>
              </w:rPr>
              <w:t xml:space="preserve"> </w:t>
            </w:r>
            <w:r w:rsidRPr="00965C3B">
              <w:rPr>
                <w:rFonts w:ascii="Times New Roman" w:hAnsi="Times New Roman"/>
              </w:rPr>
              <w:t>Определение отказа оборудования УЭЦН по различным признакам</w:t>
            </w:r>
            <w:r>
              <w:rPr>
                <w:rFonts w:ascii="Times New Roman" w:hAnsi="Times New Roman"/>
              </w:rPr>
              <w:t>.</w:t>
            </w:r>
            <w:r w:rsidRPr="00965C3B">
              <w:rPr>
                <w:rFonts w:ascii="Times New Roman" w:hAnsi="Times New Roman"/>
              </w:rPr>
              <w:t xml:space="preserve"> Составление алгоритма</w:t>
            </w:r>
            <w:r>
              <w:rPr>
                <w:rFonts w:ascii="Times New Roman" w:hAnsi="Times New Roman"/>
              </w:rPr>
              <w:t xml:space="preserve"> подготовки оборудования к проведению ремонтных работ и вводу в эксплуатацию после ремонта </w:t>
            </w:r>
          </w:p>
        </w:tc>
        <w:tc>
          <w:tcPr>
            <w:tcW w:w="717" w:type="pct"/>
          </w:tcPr>
          <w:p w14:paraId="44D09719"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79514757" w14:textId="77777777" w:rsidTr="00971D48">
        <w:tc>
          <w:tcPr>
            <w:tcW w:w="1039" w:type="pct"/>
            <w:vMerge/>
          </w:tcPr>
          <w:p w14:paraId="1573A8A5" w14:textId="77777777" w:rsidR="00971D48" w:rsidRPr="00965C3B" w:rsidRDefault="00971D48" w:rsidP="007176F8">
            <w:pPr>
              <w:spacing w:after="0"/>
              <w:rPr>
                <w:rFonts w:ascii="Times New Roman" w:hAnsi="Times New Roman"/>
                <w:b/>
                <w:bCs/>
              </w:rPr>
            </w:pPr>
          </w:p>
        </w:tc>
        <w:tc>
          <w:tcPr>
            <w:tcW w:w="3244" w:type="pct"/>
          </w:tcPr>
          <w:p w14:paraId="11197A97"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№83</w:t>
            </w:r>
            <w:r w:rsidRPr="00965C3B">
              <w:rPr>
                <w:rFonts w:ascii="Times New Roman" w:hAnsi="Times New Roman"/>
              </w:rPr>
              <w:t xml:space="preserve"> Составление алгоритма обслуживания оборудования установок гидропоршневых насосов</w:t>
            </w:r>
          </w:p>
        </w:tc>
        <w:tc>
          <w:tcPr>
            <w:tcW w:w="717" w:type="pct"/>
          </w:tcPr>
          <w:p w14:paraId="1980B29F"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662BA43E" w14:textId="77777777" w:rsidTr="00971D48">
        <w:trPr>
          <w:trHeight w:val="241"/>
        </w:trPr>
        <w:tc>
          <w:tcPr>
            <w:tcW w:w="1039" w:type="pct"/>
            <w:vMerge/>
          </w:tcPr>
          <w:p w14:paraId="3E2ABCAE" w14:textId="77777777" w:rsidR="00971D48" w:rsidRPr="00965C3B" w:rsidRDefault="00971D48" w:rsidP="007176F8">
            <w:pPr>
              <w:spacing w:after="0"/>
              <w:rPr>
                <w:rFonts w:ascii="Times New Roman" w:hAnsi="Times New Roman"/>
                <w:b/>
                <w:bCs/>
              </w:rPr>
            </w:pPr>
          </w:p>
        </w:tc>
        <w:tc>
          <w:tcPr>
            <w:tcW w:w="3244" w:type="pct"/>
          </w:tcPr>
          <w:p w14:paraId="08954498"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№84-85</w:t>
            </w:r>
            <w:r w:rsidRPr="00965C3B">
              <w:rPr>
                <w:rFonts w:ascii="Times New Roman" w:hAnsi="Times New Roman"/>
              </w:rPr>
              <w:t xml:space="preserve"> </w:t>
            </w:r>
            <w:r>
              <w:rPr>
                <w:rFonts w:ascii="Times New Roman" w:hAnsi="Times New Roman"/>
              </w:rPr>
              <w:t>Выявление неисправностей</w:t>
            </w:r>
            <w:r w:rsidRPr="00965C3B">
              <w:rPr>
                <w:rFonts w:ascii="Times New Roman" w:hAnsi="Times New Roman"/>
              </w:rPr>
              <w:t xml:space="preserve"> водовод</w:t>
            </w:r>
            <w:r>
              <w:rPr>
                <w:rFonts w:ascii="Times New Roman" w:hAnsi="Times New Roman"/>
              </w:rPr>
              <w:t>ов</w:t>
            </w:r>
            <w:r w:rsidRPr="00965C3B">
              <w:rPr>
                <w:rFonts w:ascii="Times New Roman" w:hAnsi="Times New Roman"/>
              </w:rPr>
              <w:t xml:space="preserve"> системы ППД</w:t>
            </w:r>
            <w:r>
              <w:rPr>
                <w:rFonts w:ascii="Times New Roman" w:hAnsi="Times New Roman"/>
              </w:rPr>
              <w:t>.</w:t>
            </w:r>
            <w:r w:rsidRPr="00965C3B">
              <w:rPr>
                <w:rFonts w:ascii="Times New Roman" w:hAnsi="Times New Roman"/>
              </w:rPr>
              <w:t xml:space="preserve"> Подбор метода устранения неполадок в работе трубопроводов системы ППД</w:t>
            </w:r>
          </w:p>
        </w:tc>
        <w:tc>
          <w:tcPr>
            <w:tcW w:w="717" w:type="pct"/>
          </w:tcPr>
          <w:p w14:paraId="6175257A"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4</w:t>
            </w:r>
          </w:p>
        </w:tc>
      </w:tr>
      <w:tr w:rsidR="00971D48" w:rsidRPr="00965C3B" w14:paraId="4AFCC24D" w14:textId="77777777" w:rsidTr="00971D48">
        <w:tc>
          <w:tcPr>
            <w:tcW w:w="1039" w:type="pct"/>
            <w:vMerge/>
          </w:tcPr>
          <w:p w14:paraId="3348C015" w14:textId="77777777" w:rsidR="00971D48" w:rsidRPr="00965C3B" w:rsidRDefault="00971D48" w:rsidP="007176F8">
            <w:pPr>
              <w:spacing w:after="0"/>
              <w:rPr>
                <w:rFonts w:ascii="Times New Roman" w:hAnsi="Times New Roman"/>
                <w:b/>
                <w:bCs/>
              </w:rPr>
            </w:pPr>
          </w:p>
        </w:tc>
        <w:tc>
          <w:tcPr>
            <w:tcW w:w="3244" w:type="pct"/>
          </w:tcPr>
          <w:p w14:paraId="08FDAC24"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№86</w:t>
            </w:r>
            <w:r w:rsidRPr="00965C3B">
              <w:rPr>
                <w:rFonts w:ascii="Times New Roman" w:hAnsi="Times New Roman"/>
              </w:rPr>
              <w:t xml:space="preserve"> Изучение схем агрегатов для технического обслуживания, аварийного, профилактического ремонта наземного нефтепромыслового оборудования, агрегатов   для заправочно-смазочных работ</w:t>
            </w:r>
          </w:p>
        </w:tc>
        <w:tc>
          <w:tcPr>
            <w:tcW w:w="717" w:type="pct"/>
          </w:tcPr>
          <w:p w14:paraId="06C191A3"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469A931D" w14:textId="77777777" w:rsidTr="00971D48">
        <w:tc>
          <w:tcPr>
            <w:tcW w:w="1039" w:type="pct"/>
            <w:vMerge/>
          </w:tcPr>
          <w:p w14:paraId="5DB6E4A1" w14:textId="77777777" w:rsidR="00971D48" w:rsidRPr="00965C3B" w:rsidRDefault="00971D48" w:rsidP="007176F8">
            <w:pPr>
              <w:spacing w:after="0"/>
              <w:rPr>
                <w:rFonts w:ascii="Times New Roman" w:hAnsi="Times New Roman"/>
                <w:b/>
                <w:bCs/>
              </w:rPr>
            </w:pPr>
          </w:p>
        </w:tc>
        <w:tc>
          <w:tcPr>
            <w:tcW w:w="3244" w:type="pct"/>
          </w:tcPr>
          <w:p w14:paraId="4C6DDA77"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№87</w:t>
            </w:r>
            <w:r w:rsidRPr="00965C3B">
              <w:rPr>
                <w:rFonts w:ascii="Times New Roman" w:hAnsi="Times New Roman"/>
              </w:rPr>
              <w:t xml:space="preserve"> Контроль технического состояния оборудования для проведения ТРС и КРС</w:t>
            </w:r>
          </w:p>
        </w:tc>
        <w:tc>
          <w:tcPr>
            <w:tcW w:w="717" w:type="pct"/>
          </w:tcPr>
          <w:p w14:paraId="2D62E93D"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5EF60778" w14:textId="77777777" w:rsidTr="00971D48">
        <w:tc>
          <w:tcPr>
            <w:tcW w:w="1039" w:type="pct"/>
            <w:vMerge/>
          </w:tcPr>
          <w:p w14:paraId="330AA417" w14:textId="77777777" w:rsidR="00971D48" w:rsidRPr="00965C3B" w:rsidRDefault="00971D48" w:rsidP="007176F8">
            <w:pPr>
              <w:spacing w:after="0"/>
              <w:rPr>
                <w:rFonts w:ascii="Times New Roman" w:hAnsi="Times New Roman"/>
                <w:b/>
                <w:bCs/>
              </w:rPr>
            </w:pPr>
          </w:p>
        </w:tc>
        <w:tc>
          <w:tcPr>
            <w:tcW w:w="3244" w:type="pct"/>
          </w:tcPr>
          <w:p w14:paraId="3A45D70E"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№88</w:t>
            </w:r>
            <w:r w:rsidRPr="00965C3B">
              <w:rPr>
                <w:rFonts w:ascii="Times New Roman" w:hAnsi="Times New Roman"/>
              </w:rPr>
              <w:t xml:space="preserve"> Изучение </w:t>
            </w:r>
            <w:r w:rsidRPr="00965C3B">
              <w:rPr>
                <w:rFonts w:ascii="Times New Roman" w:hAnsi="Times New Roman"/>
                <w:bCs/>
              </w:rPr>
              <w:t>ловильных и фрезерных инструментов и приспособлений для ликвидации аварий в скважинах по натурным образцам</w:t>
            </w:r>
          </w:p>
        </w:tc>
        <w:tc>
          <w:tcPr>
            <w:tcW w:w="717" w:type="pct"/>
          </w:tcPr>
          <w:p w14:paraId="2457FF9E"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4CE4FA49" w14:textId="77777777" w:rsidTr="00971D48">
        <w:tc>
          <w:tcPr>
            <w:tcW w:w="1039" w:type="pct"/>
            <w:vMerge/>
          </w:tcPr>
          <w:p w14:paraId="1F8973D7" w14:textId="77777777" w:rsidR="00971D48" w:rsidRPr="00965C3B" w:rsidRDefault="00971D48" w:rsidP="007176F8">
            <w:pPr>
              <w:spacing w:after="0"/>
              <w:rPr>
                <w:rFonts w:ascii="Times New Roman" w:hAnsi="Times New Roman"/>
                <w:b/>
                <w:bCs/>
              </w:rPr>
            </w:pPr>
          </w:p>
        </w:tc>
        <w:tc>
          <w:tcPr>
            <w:tcW w:w="3244" w:type="pct"/>
          </w:tcPr>
          <w:p w14:paraId="772DD27F"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Практическое занятие №</w:t>
            </w:r>
            <w:r>
              <w:rPr>
                <w:rFonts w:ascii="Times New Roman" w:hAnsi="Times New Roman"/>
              </w:rPr>
              <w:t>89</w:t>
            </w:r>
            <w:r w:rsidRPr="00965C3B">
              <w:rPr>
                <w:rFonts w:ascii="Times New Roman" w:hAnsi="Times New Roman"/>
              </w:rPr>
              <w:t xml:space="preserve"> Изучение результатов диагностирования оборудования и экспертизы промышленной безопасности</w:t>
            </w:r>
          </w:p>
        </w:tc>
        <w:tc>
          <w:tcPr>
            <w:tcW w:w="717" w:type="pct"/>
          </w:tcPr>
          <w:p w14:paraId="33F158B6"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44534A98" w14:textId="77777777" w:rsidTr="00971D48">
        <w:tc>
          <w:tcPr>
            <w:tcW w:w="1039" w:type="pct"/>
            <w:vMerge/>
          </w:tcPr>
          <w:p w14:paraId="076296E4" w14:textId="77777777" w:rsidR="00971D48" w:rsidRPr="00965C3B" w:rsidRDefault="00971D48" w:rsidP="007176F8">
            <w:pPr>
              <w:spacing w:after="0"/>
              <w:rPr>
                <w:rFonts w:ascii="Times New Roman" w:hAnsi="Times New Roman"/>
                <w:b/>
                <w:bCs/>
              </w:rPr>
            </w:pPr>
          </w:p>
        </w:tc>
        <w:tc>
          <w:tcPr>
            <w:tcW w:w="3244" w:type="pct"/>
          </w:tcPr>
          <w:p w14:paraId="6C437088" w14:textId="77777777" w:rsidR="00971D48" w:rsidRPr="00965C3B" w:rsidRDefault="00971D48" w:rsidP="007176F8">
            <w:pPr>
              <w:spacing w:after="0" w:line="240" w:lineRule="auto"/>
              <w:jc w:val="both"/>
              <w:rPr>
                <w:rFonts w:ascii="Times New Roman" w:hAnsi="Times New Roman"/>
              </w:rPr>
            </w:pPr>
            <w:r w:rsidRPr="00965C3B">
              <w:rPr>
                <w:rFonts w:ascii="Times New Roman" w:hAnsi="Times New Roman"/>
              </w:rPr>
              <w:t xml:space="preserve">Практическое занятие </w:t>
            </w:r>
            <w:r>
              <w:rPr>
                <w:rFonts w:ascii="Times New Roman" w:hAnsi="Times New Roman"/>
              </w:rPr>
              <w:t>№90</w:t>
            </w:r>
            <w:r w:rsidRPr="00965C3B">
              <w:rPr>
                <w:rFonts w:ascii="Times New Roman" w:hAnsi="Times New Roman"/>
              </w:rPr>
              <w:t xml:space="preserve"> </w:t>
            </w:r>
            <w:r>
              <w:rPr>
                <w:rFonts w:ascii="Times New Roman" w:hAnsi="Times New Roman"/>
              </w:rPr>
              <w:t>Составление алгоритма выполнения приема и пуска после ремонта оборудования ГЗУ</w:t>
            </w:r>
          </w:p>
        </w:tc>
        <w:tc>
          <w:tcPr>
            <w:tcW w:w="717" w:type="pct"/>
          </w:tcPr>
          <w:p w14:paraId="72410B16" w14:textId="77777777" w:rsidR="00971D48" w:rsidRPr="00965C3B" w:rsidRDefault="00971D48" w:rsidP="007176F8">
            <w:pPr>
              <w:spacing w:after="0" w:line="240" w:lineRule="auto"/>
              <w:jc w:val="center"/>
              <w:rPr>
                <w:rFonts w:ascii="Times New Roman" w:hAnsi="Times New Roman"/>
              </w:rPr>
            </w:pPr>
            <w:r w:rsidRPr="00965C3B">
              <w:rPr>
                <w:rFonts w:ascii="Times New Roman" w:hAnsi="Times New Roman"/>
                <w:i/>
              </w:rPr>
              <w:t>2</w:t>
            </w:r>
          </w:p>
        </w:tc>
      </w:tr>
      <w:tr w:rsidR="00971D48" w:rsidRPr="00965C3B" w14:paraId="5DC841CC" w14:textId="77777777" w:rsidTr="00971D48">
        <w:tc>
          <w:tcPr>
            <w:tcW w:w="1039" w:type="pct"/>
            <w:tcBorders>
              <w:top w:val="nil"/>
            </w:tcBorders>
          </w:tcPr>
          <w:p w14:paraId="4A618FF2" w14:textId="77777777" w:rsidR="00971D48" w:rsidRPr="00965C3B" w:rsidRDefault="00971D48" w:rsidP="007176F8">
            <w:pPr>
              <w:spacing w:after="0"/>
              <w:rPr>
                <w:rFonts w:ascii="Times New Roman" w:hAnsi="Times New Roman"/>
                <w:b/>
                <w:bCs/>
              </w:rPr>
            </w:pPr>
          </w:p>
        </w:tc>
        <w:tc>
          <w:tcPr>
            <w:tcW w:w="3244" w:type="pct"/>
          </w:tcPr>
          <w:p w14:paraId="1BDC11E1" w14:textId="77777777" w:rsidR="00971D48" w:rsidRPr="001761AC" w:rsidRDefault="00971D48" w:rsidP="007176F8">
            <w:pPr>
              <w:widowControl w:val="0"/>
              <w:autoSpaceDE w:val="0"/>
              <w:autoSpaceDN w:val="0"/>
              <w:adjustRightInd w:val="0"/>
              <w:spacing w:after="0" w:line="240" w:lineRule="auto"/>
              <w:jc w:val="both"/>
              <w:rPr>
                <w:rFonts w:ascii="Times New Roman" w:hAnsi="Times New Roman"/>
                <w:iCs/>
              </w:rPr>
            </w:pPr>
            <w:r w:rsidRPr="00965C3B">
              <w:rPr>
                <w:rFonts w:ascii="Times New Roman" w:hAnsi="Times New Roman"/>
              </w:rPr>
              <w:t xml:space="preserve">Практическое занятие </w:t>
            </w:r>
            <w:r>
              <w:rPr>
                <w:rFonts w:ascii="Times New Roman" w:hAnsi="Times New Roman"/>
              </w:rPr>
              <w:t>№91</w:t>
            </w:r>
            <w:r w:rsidRPr="00965C3B">
              <w:rPr>
                <w:rFonts w:ascii="Times New Roman" w:hAnsi="Times New Roman"/>
              </w:rPr>
              <w:t xml:space="preserve"> Изучение контрольно-измерительных приборов и автоматики</w:t>
            </w:r>
            <w:r>
              <w:rPr>
                <w:rFonts w:ascii="Times New Roman" w:hAnsi="Times New Roman"/>
              </w:rPr>
              <w:t xml:space="preserve"> (</w:t>
            </w:r>
            <w:r w:rsidRPr="000A4374">
              <w:rPr>
                <w:rFonts w:ascii="Times New Roman" w:hAnsi="Times New Roman"/>
                <w:iCs/>
                <w:sz w:val="24"/>
                <w:szCs w:val="24"/>
              </w:rPr>
              <w:t>КИП и А</w:t>
            </w:r>
            <w:r>
              <w:rPr>
                <w:rFonts w:ascii="Times New Roman" w:hAnsi="Times New Roman"/>
                <w:iCs/>
                <w:sz w:val="24"/>
                <w:szCs w:val="24"/>
              </w:rPr>
              <w:t>)</w:t>
            </w:r>
            <w:r w:rsidRPr="00965C3B">
              <w:rPr>
                <w:rFonts w:ascii="Times New Roman" w:hAnsi="Times New Roman"/>
              </w:rPr>
              <w:t xml:space="preserve"> на </w:t>
            </w:r>
            <w:r w:rsidRPr="00965C3B">
              <w:rPr>
                <w:rFonts w:ascii="Times New Roman" w:hAnsi="Times New Roman"/>
                <w:shd w:val="clear" w:color="auto" w:fill="FFFFFF"/>
              </w:rPr>
              <w:t>электронном 3D учебном симуляторе</w:t>
            </w:r>
            <w:r>
              <w:rPr>
                <w:rFonts w:ascii="Times New Roman" w:hAnsi="Times New Roman"/>
                <w:shd w:val="clear" w:color="auto" w:fill="FFFFFF"/>
              </w:rPr>
              <w:t>.</w:t>
            </w:r>
            <w:r w:rsidRPr="000A4374">
              <w:rPr>
                <w:rFonts w:ascii="Times New Roman" w:hAnsi="Times New Roman"/>
                <w:iCs/>
                <w:sz w:val="24"/>
                <w:szCs w:val="24"/>
              </w:rPr>
              <w:t xml:space="preserve"> </w:t>
            </w:r>
            <w:r w:rsidRPr="001761AC">
              <w:rPr>
                <w:rFonts w:ascii="Times New Roman" w:hAnsi="Times New Roman"/>
                <w:iCs/>
              </w:rPr>
              <w:t>Составление алгоритма контроля работы КИП и А и средств сигнализации, блокировок, исправность обслуживаемого оборудования</w:t>
            </w:r>
          </w:p>
          <w:p w14:paraId="64A6ABD8" w14:textId="77777777" w:rsidR="00971D48" w:rsidRPr="001761AC" w:rsidRDefault="00971D48" w:rsidP="007176F8">
            <w:pPr>
              <w:suppressAutoHyphens/>
              <w:spacing w:after="0" w:line="240" w:lineRule="auto"/>
              <w:jc w:val="both"/>
              <w:rPr>
                <w:rFonts w:ascii="Times New Roman" w:hAnsi="Times New Roman"/>
              </w:rPr>
            </w:pPr>
            <w:r w:rsidRPr="001761AC">
              <w:rPr>
                <w:rFonts w:ascii="Times New Roman" w:hAnsi="Times New Roman"/>
                <w:bCs/>
              </w:rPr>
              <w:t>-</w:t>
            </w:r>
          </w:p>
          <w:p w14:paraId="691B65C4" w14:textId="77777777" w:rsidR="00971D48" w:rsidRPr="00965C3B" w:rsidRDefault="00971D48" w:rsidP="007176F8">
            <w:pPr>
              <w:spacing w:after="0" w:line="240" w:lineRule="auto"/>
              <w:jc w:val="both"/>
              <w:rPr>
                <w:rFonts w:ascii="Times New Roman" w:hAnsi="Times New Roman"/>
              </w:rPr>
            </w:pPr>
          </w:p>
        </w:tc>
        <w:tc>
          <w:tcPr>
            <w:tcW w:w="717" w:type="pct"/>
          </w:tcPr>
          <w:p w14:paraId="5B1C0A69" w14:textId="77777777" w:rsidR="00971D48" w:rsidRPr="00965C3B" w:rsidRDefault="00971D48" w:rsidP="007176F8">
            <w:pPr>
              <w:spacing w:after="0" w:line="240" w:lineRule="auto"/>
              <w:jc w:val="center"/>
              <w:rPr>
                <w:rFonts w:ascii="Times New Roman" w:hAnsi="Times New Roman"/>
                <w:i/>
              </w:rPr>
            </w:pPr>
            <w:r w:rsidRPr="00965C3B">
              <w:rPr>
                <w:rFonts w:ascii="Times New Roman" w:hAnsi="Times New Roman"/>
                <w:i/>
              </w:rPr>
              <w:t>2</w:t>
            </w:r>
          </w:p>
        </w:tc>
      </w:tr>
      <w:tr w:rsidR="00971D48" w:rsidRPr="00965C3B" w14:paraId="411E9CC5" w14:textId="77777777" w:rsidTr="00971D48">
        <w:trPr>
          <w:trHeight w:val="69"/>
        </w:trPr>
        <w:tc>
          <w:tcPr>
            <w:tcW w:w="1039" w:type="pct"/>
            <w:vMerge w:val="restart"/>
          </w:tcPr>
          <w:p w14:paraId="66911F46" w14:textId="77777777" w:rsidR="00971D48" w:rsidRPr="00965C3B" w:rsidRDefault="00971D48" w:rsidP="007176F8">
            <w:pPr>
              <w:widowControl w:val="0"/>
              <w:autoSpaceDE w:val="0"/>
              <w:autoSpaceDN w:val="0"/>
              <w:adjustRightInd w:val="0"/>
              <w:spacing w:after="0" w:line="240" w:lineRule="auto"/>
              <w:rPr>
                <w:rFonts w:ascii="Times New Roman" w:hAnsi="Times New Roman"/>
                <w:b/>
                <w:bCs/>
              </w:rPr>
            </w:pPr>
            <w:r w:rsidRPr="00965C3B">
              <w:rPr>
                <w:rFonts w:ascii="Times New Roman" w:hAnsi="Times New Roman"/>
                <w:b/>
                <w:bCs/>
              </w:rPr>
              <w:t>Тема 1.10</w:t>
            </w:r>
            <w:r>
              <w:rPr>
                <w:rFonts w:ascii="Times New Roman" w:hAnsi="Times New Roman"/>
                <w:b/>
                <w:bCs/>
              </w:rPr>
              <w:t>.</w:t>
            </w:r>
            <w:r w:rsidRPr="00965C3B">
              <w:rPr>
                <w:rFonts w:ascii="Times New Roman" w:hAnsi="Times New Roman"/>
                <w:bCs/>
              </w:rPr>
              <w:t xml:space="preserve"> </w:t>
            </w:r>
            <w:r w:rsidRPr="00965C3B">
              <w:rPr>
                <w:rFonts w:ascii="Times New Roman" w:hAnsi="Times New Roman"/>
                <w:b/>
                <w:bCs/>
              </w:rPr>
              <w:t xml:space="preserve">Оформление технологической и технической документации по эксплуатации </w:t>
            </w:r>
            <w:r w:rsidRPr="006B4B6A">
              <w:rPr>
                <w:rFonts w:ascii="Times New Roman" w:hAnsi="Times New Roman"/>
                <w:b/>
              </w:rPr>
              <w:t>оборудования для добычи углеводородного сырья</w:t>
            </w:r>
            <w:r w:rsidRPr="00965C3B">
              <w:rPr>
                <w:rFonts w:ascii="Times New Roman" w:hAnsi="Times New Roman"/>
                <w:b/>
                <w:color w:val="333333"/>
              </w:rPr>
              <w:t xml:space="preserve"> </w:t>
            </w:r>
          </w:p>
        </w:tc>
        <w:tc>
          <w:tcPr>
            <w:tcW w:w="3244" w:type="pct"/>
          </w:tcPr>
          <w:p w14:paraId="6869BD68" w14:textId="77777777" w:rsidR="00971D48" w:rsidRPr="00965C3B" w:rsidRDefault="00971D48" w:rsidP="007176F8">
            <w:pPr>
              <w:widowControl w:val="0"/>
              <w:autoSpaceDE w:val="0"/>
              <w:autoSpaceDN w:val="0"/>
              <w:adjustRightInd w:val="0"/>
              <w:spacing w:after="0" w:line="240" w:lineRule="auto"/>
              <w:jc w:val="both"/>
              <w:rPr>
                <w:rFonts w:ascii="Times New Roman" w:hAnsi="Times New Roman"/>
                <w:b/>
                <w:bCs/>
              </w:rPr>
            </w:pPr>
            <w:r w:rsidRPr="00965C3B">
              <w:rPr>
                <w:rFonts w:ascii="Times New Roman" w:hAnsi="Times New Roman"/>
                <w:b/>
                <w:bCs/>
              </w:rPr>
              <w:t>Содержание</w:t>
            </w:r>
          </w:p>
        </w:tc>
        <w:tc>
          <w:tcPr>
            <w:tcW w:w="717" w:type="pct"/>
            <w:vAlign w:val="center"/>
          </w:tcPr>
          <w:p w14:paraId="3B943E16"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6/2</w:t>
            </w:r>
          </w:p>
        </w:tc>
      </w:tr>
      <w:tr w:rsidR="00971D48" w:rsidRPr="00965C3B" w14:paraId="4A58316D" w14:textId="77777777" w:rsidTr="00971D48">
        <w:trPr>
          <w:trHeight w:val="69"/>
        </w:trPr>
        <w:tc>
          <w:tcPr>
            <w:tcW w:w="1039" w:type="pct"/>
            <w:vMerge/>
          </w:tcPr>
          <w:p w14:paraId="4E71160B" w14:textId="77777777" w:rsidR="00971D48" w:rsidRPr="00965C3B" w:rsidRDefault="00971D48" w:rsidP="007176F8">
            <w:pPr>
              <w:widowControl w:val="0"/>
              <w:autoSpaceDE w:val="0"/>
              <w:autoSpaceDN w:val="0"/>
              <w:adjustRightInd w:val="0"/>
              <w:spacing w:after="0" w:line="240" w:lineRule="auto"/>
              <w:rPr>
                <w:rFonts w:ascii="Times New Roman" w:hAnsi="Times New Roman"/>
                <w:b/>
                <w:bCs/>
              </w:rPr>
            </w:pPr>
          </w:p>
        </w:tc>
        <w:tc>
          <w:tcPr>
            <w:tcW w:w="3244" w:type="pct"/>
          </w:tcPr>
          <w:p w14:paraId="63679416" w14:textId="77777777" w:rsidR="00971D48" w:rsidRPr="00965C3B" w:rsidRDefault="00971D48" w:rsidP="007176F8">
            <w:pPr>
              <w:widowControl w:val="0"/>
              <w:autoSpaceDE w:val="0"/>
              <w:autoSpaceDN w:val="0"/>
              <w:adjustRightInd w:val="0"/>
              <w:spacing w:after="0" w:line="240" w:lineRule="auto"/>
              <w:jc w:val="both"/>
              <w:rPr>
                <w:rFonts w:ascii="Times New Roman" w:hAnsi="Times New Roman"/>
              </w:rPr>
            </w:pPr>
            <w:r w:rsidRPr="0033672F">
              <w:rPr>
                <w:rFonts w:ascii="Times New Roman" w:hAnsi="Times New Roman"/>
              </w:rPr>
              <w:t>Стандарты, технические условия, руководящие документы по разработке и оформлению технической документации. Техническая документация по эксплуатации оборудования по добыче углеводородного сырья. Правила, инструкции по эксплуатации оборудования по исследованию скважин, используемых инструментов и приспособлений. Виды, назначение, порядок ведения оперативной, технической и технологической документации по техническому состоянию и работоспособности оборудования для добычи углеводородного сырья. Порядок внесения информации в специализированные программные продукты (при их наличии). Требования охраны труда, промышленной, пожарной и экологической безопасности.</w:t>
            </w:r>
          </w:p>
        </w:tc>
        <w:tc>
          <w:tcPr>
            <w:tcW w:w="717" w:type="pct"/>
            <w:vAlign w:val="center"/>
          </w:tcPr>
          <w:p w14:paraId="17A90602"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4</w:t>
            </w:r>
          </w:p>
        </w:tc>
      </w:tr>
      <w:tr w:rsidR="00971D48" w:rsidRPr="00965C3B" w14:paraId="2A6D2005" w14:textId="77777777" w:rsidTr="00971D48">
        <w:trPr>
          <w:trHeight w:val="110"/>
        </w:trPr>
        <w:tc>
          <w:tcPr>
            <w:tcW w:w="1039" w:type="pct"/>
            <w:vMerge/>
          </w:tcPr>
          <w:p w14:paraId="346CED01" w14:textId="77777777" w:rsidR="00971D48" w:rsidRPr="00965C3B" w:rsidRDefault="00971D48" w:rsidP="007176F8">
            <w:pPr>
              <w:widowControl w:val="0"/>
              <w:autoSpaceDE w:val="0"/>
              <w:autoSpaceDN w:val="0"/>
              <w:adjustRightInd w:val="0"/>
              <w:spacing w:after="0" w:line="240" w:lineRule="auto"/>
              <w:rPr>
                <w:rFonts w:ascii="Times New Roman" w:hAnsi="Times New Roman"/>
                <w:b/>
                <w:bCs/>
              </w:rPr>
            </w:pPr>
          </w:p>
        </w:tc>
        <w:tc>
          <w:tcPr>
            <w:tcW w:w="3244" w:type="pct"/>
          </w:tcPr>
          <w:p w14:paraId="51CD0100" w14:textId="77777777" w:rsidR="00971D48" w:rsidRPr="00965C3B" w:rsidRDefault="00971D48" w:rsidP="007176F8">
            <w:pPr>
              <w:widowControl w:val="0"/>
              <w:autoSpaceDE w:val="0"/>
              <w:autoSpaceDN w:val="0"/>
              <w:adjustRightInd w:val="0"/>
              <w:spacing w:after="0" w:line="240" w:lineRule="auto"/>
              <w:jc w:val="both"/>
              <w:rPr>
                <w:rFonts w:ascii="Times New Roman" w:hAnsi="Times New Roman"/>
              </w:rPr>
            </w:pPr>
            <w:r w:rsidRPr="00965C3B">
              <w:rPr>
                <w:rFonts w:ascii="Times New Roman" w:hAnsi="Times New Roman"/>
              </w:rPr>
              <w:t>Практическое занятие 27 Заполнение оперативной, технической и технологической документации по техническому состоянию и работоспособности оборудования для добычи углеводородного сырья</w:t>
            </w:r>
          </w:p>
        </w:tc>
        <w:tc>
          <w:tcPr>
            <w:tcW w:w="717" w:type="pct"/>
            <w:vAlign w:val="center"/>
          </w:tcPr>
          <w:p w14:paraId="40AC3B56" w14:textId="77777777" w:rsidR="00971D48" w:rsidRPr="00711773" w:rsidRDefault="00971D48" w:rsidP="007176F8">
            <w:pPr>
              <w:suppressAutoHyphens/>
              <w:spacing w:after="0"/>
              <w:jc w:val="center"/>
              <w:rPr>
                <w:rFonts w:ascii="Times New Roman" w:hAnsi="Times New Roman"/>
                <w:b/>
                <w:i/>
              </w:rPr>
            </w:pPr>
            <w:r w:rsidRPr="00711773">
              <w:rPr>
                <w:rFonts w:ascii="Times New Roman" w:hAnsi="Times New Roman"/>
                <w:b/>
                <w:i/>
              </w:rPr>
              <w:t>2</w:t>
            </w:r>
          </w:p>
        </w:tc>
      </w:tr>
      <w:tr w:rsidR="00971D48" w:rsidRPr="00965C3B" w14:paraId="4C04BA63" w14:textId="77777777" w:rsidTr="00971D48">
        <w:trPr>
          <w:trHeight w:val="948"/>
        </w:trPr>
        <w:tc>
          <w:tcPr>
            <w:tcW w:w="4283" w:type="pct"/>
            <w:gridSpan w:val="2"/>
          </w:tcPr>
          <w:p w14:paraId="37722820" w14:textId="77777777" w:rsidR="00971D48" w:rsidRPr="00965C3B" w:rsidRDefault="00971D48" w:rsidP="007176F8">
            <w:pPr>
              <w:spacing w:after="0" w:line="240" w:lineRule="auto"/>
              <w:contextualSpacing/>
              <w:rPr>
                <w:rFonts w:ascii="Times New Roman" w:hAnsi="Times New Roman"/>
                <w:b/>
              </w:rPr>
            </w:pPr>
            <w:r w:rsidRPr="00965C3B">
              <w:rPr>
                <w:rFonts w:ascii="Times New Roman" w:hAnsi="Times New Roman"/>
                <w:b/>
                <w:bCs/>
              </w:rPr>
              <w:t>Примерная тематика самостоятельной учебной работы при изучении раздела 1</w:t>
            </w:r>
          </w:p>
          <w:p w14:paraId="317A11F7" w14:textId="77777777" w:rsidR="00971D48" w:rsidRPr="00965C3B" w:rsidRDefault="00971D48" w:rsidP="007176F8">
            <w:pPr>
              <w:spacing w:after="0" w:line="240" w:lineRule="auto"/>
              <w:contextualSpacing/>
              <w:jc w:val="both"/>
              <w:rPr>
                <w:rFonts w:ascii="Times New Roman" w:eastAsia="Calibri" w:hAnsi="Times New Roman"/>
                <w:bCs/>
              </w:rPr>
            </w:pPr>
            <w:r w:rsidRPr="00965C3B">
              <w:rPr>
                <w:rFonts w:ascii="Times New Roman" w:hAnsi="Times New Roman"/>
              </w:rPr>
              <w:t>1.</w:t>
            </w:r>
            <w:r w:rsidRPr="00965C3B">
              <w:rPr>
                <w:rFonts w:ascii="Times New Roman" w:hAnsi="Times New Roman"/>
                <w:b/>
              </w:rPr>
              <w:t xml:space="preserve">  </w:t>
            </w:r>
            <w:r w:rsidRPr="00965C3B">
              <w:rPr>
                <w:rFonts w:ascii="Times New Roman" w:eastAsia="Calibri" w:hAnsi="Times New Roman"/>
                <w:bCs/>
              </w:rPr>
              <w:t>Изучение конструкций наземного и скважинного оборудования на основе сборочных чертежей, каталогов деталей и сборочных единиц и другой технической документации.</w:t>
            </w:r>
          </w:p>
          <w:p w14:paraId="33100F5E" w14:textId="77777777" w:rsidR="00971D48" w:rsidRPr="00965C3B" w:rsidRDefault="00971D48" w:rsidP="007176F8">
            <w:pPr>
              <w:spacing w:after="0" w:line="240" w:lineRule="auto"/>
              <w:contextualSpacing/>
              <w:jc w:val="both"/>
              <w:rPr>
                <w:rFonts w:ascii="Times New Roman" w:hAnsi="Times New Roman"/>
                <w:bCs/>
              </w:rPr>
            </w:pPr>
            <w:r w:rsidRPr="00965C3B">
              <w:rPr>
                <w:rFonts w:ascii="Times New Roman" w:eastAsia="Calibri" w:hAnsi="Times New Roman"/>
                <w:bCs/>
              </w:rPr>
              <w:t xml:space="preserve">2. </w:t>
            </w:r>
            <w:r w:rsidRPr="00965C3B">
              <w:rPr>
                <w:rFonts w:ascii="Times New Roman" w:hAnsi="Times New Roman"/>
                <w:bCs/>
                <w:iCs/>
              </w:rPr>
              <w:t>Принцип работы и термодинамические условия работы поршневого компрессора.</w:t>
            </w:r>
            <w:r w:rsidRPr="00965C3B">
              <w:rPr>
                <w:rFonts w:ascii="Times New Roman" w:hAnsi="Times New Roman"/>
                <w:bCs/>
              </w:rPr>
              <w:t xml:space="preserve"> </w:t>
            </w:r>
          </w:p>
          <w:p w14:paraId="0A2A4C70" w14:textId="77777777" w:rsidR="00971D48" w:rsidRPr="00965C3B" w:rsidRDefault="00971D48" w:rsidP="007176F8">
            <w:pPr>
              <w:spacing w:after="0" w:line="240" w:lineRule="auto"/>
              <w:contextualSpacing/>
              <w:jc w:val="both"/>
              <w:rPr>
                <w:rFonts w:ascii="Times New Roman" w:hAnsi="Times New Roman"/>
              </w:rPr>
            </w:pPr>
            <w:r w:rsidRPr="00965C3B">
              <w:rPr>
                <w:rFonts w:ascii="Times New Roman" w:hAnsi="Times New Roman"/>
              </w:rPr>
              <w:t>3. Применение плунжерных и поршневых насосов в специальных агрегатах при проведении гидравлических разрывов пласта, кислотных обработок, цементирования.</w:t>
            </w:r>
          </w:p>
          <w:p w14:paraId="13C31C83" w14:textId="77777777" w:rsidR="00971D48" w:rsidRPr="00965C3B" w:rsidRDefault="00971D48" w:rsidP="007176F8">
            <w:pPr>
              <w:spacing w:after="0" w:line="240" w:lineRule="auto"/>
              <w:contextualSpacing/>
              <w:jc w:val="both"/>
              <w:rPr>
                <w:rFonts w:ascii="Times New Roman" w:eastAsia="Calibri" w:hAnsi="Times New Roman"/>
                <w:bCs/>
              </w:rPr>
            </w:pPr>
            <w:r w:rsidRPr="00965C3B">
              <w:rPr>
                <w:rFonts w:ascii="Times New Roman" w:hAnsi="Times New Roman"/>
                <w:snapToGrid w:val="0"/>
              </w:rPr>
              <w:t>4.</w:t>
            </w:r>
            <w:r>
              <w:rPr>
                <w:rFonts w:ascii="Times New Roman" w:hAnsi="Times New Roman"/>
                <w:snapToGrid w:val="0"/>
              </w:rPr>
              <w:t xml:space="preserve"> </w:t>
            </w:r>
            <w:r w:rsidRPr="00965C3B">
              <w:rPr>
                <w:rFonts w:ascii="Times New Roman" w:hAnsi="Times New Roman"/>
                <w:snapToGrid w:val="0"/>
              </w:rPr>
              <w:t>Применение устройств и оборудования для предотвращения и борьбы с осложнениями на фонде скважин с УШГН и УЭЦН.</w:t>
            </w:r>
          </w:p>
          <w:p w14:paraId="3F298D6E" w14:textId="77777777" w:rsidR="00971D48" w:rsidRPr="00965C3B" w:rsidRDefault="00971D48" w:rsidP="007176F8">
            <w:pPr>
              <w:spacing w:after="0" w:line="240" w:lineRule="auto"/>
              <w:contextualSpacing/>
              <w:jc w:val="both"/>
              <w:rPr>
                <w:rFonts w:ascii="Times New Roman" w:eastAsia="Calibri" w:hAnsi="Times New Roman"/>
                <w:bCs/>
              </w:rPr>
            </w:pPr>
            <w:r w:rsidRPr="00965C3B">
              <w:rPr>
                <w:rFonts w:ascii="Times New Roman" w:eastAsia="Calibri" w:hAnsi="Times New Roman"/>
                <w:bCs/>
              </w:rPr>
              <w:t>5.</w:t>
            </w:r>
            <w:r>
              <w:rPr>
                <w:rFonts w:ascii="Times New Roman" w:eastAsia="Calibri" w:hAnsi="Times New Roman"/>
                <w:bCs/>
              </w:rPr>
              <w:t xml:space="preserve"> </w:t>
            </w:r>
            <w:r w:rsidRPr="00965C3B">
              <w:rPr>
                <w:rFonts w:ascii="Times New Roman" w:eastAsia="Calibri" w:hAnsi="Times New Roman"/>
                <w:bCs/>
              </w:rPr>
              <w:t>Изучение номенклатуры выпускаемого нефтепромыслового оборудования, их технических характеристик и возможностей.</w:t>
            </w:r>
          </w:p>
          <w:p w14:paraId="38238582" w14:textId="77777777" w:rsidR="00971D48" w:rsidRPr="00965C3B" w:rsidRDefault="00971D48" w:rsidP="007176F8">
            <w:pPr>
              <w:spacing w:after="0" w:line="240" w:lineRule="auto"/>
              <w:contextualSpacing/>
              <w:jc w:val="both"/>
            </w:pPr>
            <w:r w:rsidRPr="00965C3B">
              <w:rPr>
                <w:rFonts w:ascii="Times New Roman" w:hAnsi="Times New Roman"/>
                <w:iCs/>
              </w:rPr>
              <w:t>6</w:t>
            </w:r>
            <w:r w:rsidRPr="00401D8D">
              <w:rPr>
                <w:rFonts w:ascii="Times New Roman" w:hAnsi="Times New Roman"/>
                <w:iCs/>
              </w:rPr>
              <w:t>.</w:t>
            </w:r>
            <w:r w:rsidRPr="00401D8D">
              <w:rPr>
                <w:rFonts w:ascii="Times New Roman" w:hAnsi="Times New Roman"/>
                <w:b/>
              </w:rPr>
              <w:t xml:space="preserve"> </w:t>
            </w:r>
            <w:r w:rsidRPr="00401D8D">
              <w:rPr>
                <w:rFonts w:ascii="Times New Roman" w:hAnsi="Times New Roman"/>
                <w:iCs/>
              </w:rPr>
              <w:t>Назначение, устройство и правила эксплуатации оборудования, работающего под давлением.</w:t>
            </w:r>
            <w:r w:rsidRPr="00965C3B">
              <w:rPr>
                <w:b/>
              </w:rPr>
              <w:t xml:space="preserve"> </w:t>
            </w:r>
          </w:p>
        </w:tc>
        <w:tc>
          <w:tcPr>
            <w:tcW w:w="717" w:type="pct"/>
            <w:vAlign w:val="center"/>
          </w:tcPr>
          <w:p w14:paraId="45C5B02E" w14:textId="77777777" w:rsidR="00971D48" w:rsidRPr="00965C3B" w:rsidRDefault="00971D48" w:rsidP="007176F8">
            <w:pPr>
              <w:suppressAutoHyphens/>
              <w:spacing w:after="0"/>
              <w:jc w:val="center"/>
              <w:rPr>
                <w:rFonts w:ascii="Times New Roman" w:hAnsi="Times New Roman"/>
                <w:i/>
              </w:rPr>
            </w:pPr>
          </w:p>
        </w:tc>
      </w:tr>
      <w:tr w:rsidR="00971D48" w:rsidRPr="00965C3B" w14:paraId="38E3A483" w14:textId="77777777" w:rsidTr="00971D48">
        <w:tc>
          <w:tcPr>
            <w:tcW w:w="4283" w:type="pct"/>
            <w:gridSpan w:val="2"/>
          </w:tcPr>
          <w:p w14:paraId="6C6F5475" w14:textId="77777777" w:rsidR="00971D48" w:rsidRPr="00965C3B" w:rsidRDefault="00971D48" w:rsidP="007176F8">
            <w:pPr>
              <w:spacing w:after="0" w:line="240" w:lineRule="auto"/>
              <w:contextualSpacing/>
              <w:rPr>
                <w:rFonts w:ascii="Times New Roman" w:hAnsi="Times New Roman"/>
                <w:b/>
                <w:bCs/>
              </w:rPr>
            </w:pPr>
            <w:r w:rsidRPr="00965C3B">
              <w:rPr>
                <w:rFonts w:ascii="Times New Roman" w:hAnsi="Times New Roman"/>
                <w:b/>
                <w:bCs/>
              </w:rPr>
              <w:t xml:space="preserve">Учебная практика </w:t>
            </w:r>
          </w:p>
          <w:p w14:paraId="06080D4F" w14:textId="77777777" w:rsidR="00971D48" w:rsidRPr="00965C3B" w:rsidRDefault="00971D48" w:rsidP="007176F8">
            <w:pPr>
              <w:spacing w:after="0" w:line="240" w:lineRule="auto"/>
              <w:contextualSpacing/>
              <w:rPr>
                <w:rFonts w:ascii="Times New Roman" w:hAnsi="Times New Roman"/>
                <w:b/>
                <w:bCs/>
              </w:rPr>
            </w:pPr>
            <w:r w:rsidRPr="00965C3B">
              <w:rPr>
                <w:rFonts w:ascii="Times New Roman" w:hAnsi="Times New Roman"/>
                <w:b/>
                <w:bCs/>
              </w:rPr>
              <w:t xml:space="preserve">Виды работ </w:t>
            </w:r>
          </w:p>
          <w:p w14:paraId="7DF34C76" w14:textId="77777777" w:rsidR="00971D48" w:rsidRDefault="00971D48" w:rsidP="00971D48">
            <w:pPr>
              <w:numPr>
                <w:ilvl w:val="0"/>
                <w:numId w:val="3"/>
              </w:numPr>
              <w:tabs>
                <w:tab w:val="left" w:pos="110"/>
                <w:tab w:val="left" w:pos="284"/>
              </w:tabs>
              <w:spacing w:after="0" w:line="240" w:lineRule="auto"/>
              <w:ind w:left="0" w:firstLine="0"/>
              <w:contextualSpacing/>
              <w:jc w:val="both"/>
              <w:rPr>
                <w:rFonts w:ascii="Times New Roman" w:hAnsi="Times New Roman"/>
                <w:iCs/>
              </w:rPr>
            </w:pPr>
            <w:r w:rsidRPr="00A01F67">
              <w:rPr>
                <w:rFonts w:ascii="Times New Roman" w:hAnsi="Times New Roman"/>
              </w:rPr>
              <w:t>О</w:t>
            </w:r>
            <w:r w:rsidRPr="00A01F67">
              <w:rPr>
                <w:rFonts w:ascii="Times New Roman" w:hAnsi="Times New Roman"/>
                <w:iCs/>
              </w:rPr>
              <w:t>пределения параметров устьевого оборудования и фонтанной арматуры</w:t>
            </w:r>
            <w:r>
              <w:rPr>
                <w:rFonts w:ascii="Times New Roman" w:hAnsi="Times New Roman"/>
                <w:iCs/>
              </w:rPr>
              <w:t>.</w:t>
            </w:r>
          </w:p>
          <w:p w14:paraId="79C956FB" w14:textId="77777777" w:rsidR="00971D48" w:rsidRPr="00A01F67" w:rsidRDefault="00971D48" w:rsidP="00971D48">
            <w:pPr>
              <w:numPr>
                <w:ilvl w:val="0"/>
                <w:numId w:val="3"/>
              </w:numPr>
              <w:tabs>
                <w:tab w:val="left" w:pos="110"/>
                <w:tab w:val="left" w:pos="284"/>
              </w:tabs>
              <w:spacing w:after="0" w:line="240" w:lineRule="auto"/>
              <w:ind w:left="0" w:firstLine="0"/>
              <w:contextualSpacing/>
              <w:jc w:val="both"/>
              <w:rPr>
                <w:rFonts w:ascii="Times New Roman" w:hAnsi="Times New Roman"/>
              </w:rPr>
            </w:pPr>
            <w:r w:rsidRPr="00A01F67">
              <w:rPr>
                <w:rFonts w:ascii="Times New Roman" w:hAnsi="Times New Roman"/>
              </w:rPr>
              <w:t>Выбор наземного и скважинного оборудования для заданных производственных условий, в том числе с использованием специализированных программных средств</w:t>
            </w:r>
            <w:r>
              <w:rPr>
                <w:rFonts w:ascii="Times New Roman" w:hAnsi="Times New Roman"/>
              </w:rPr>
              <w:t>.</w:t>
            </w:r>
            <w:r w:rsidRPr="00A01F67">
              <w:rPr>
                <w:rFonts w:ascii="Times New Roman" w:hAnsi="Times New Roman"/>
              </w:rPr>
              <w:t xml:space="preserve"> </w:t>
            </w:r>
          </w:p>
          <w:p w14:paraId="3C1ACECC" w14:textId="77777777" w:rsidR="00971D48" w:rsidRPr="00A01F67" w:rsidRDefault="00971D48" w:rsidP="007176F8">
            <w:pPr>
              <w:spacing w:after="0" w:line="240" w:lineRule="auto"/>
              <w:jc w:val="both"/>
              <w:rPr>
                <w:rFonts w:ascii="Times New Roman" w:hAnsi="Times New Roman"/>
                <w:iCs/>
              </w:rPr>
            </w:pPr>
            <w:r>
              <w:rPr>
                <w:rFonts w:ascii="Times New Roman" w:hAnsi="Times New Roman"/>
                <w:iCs/>
              </w:rPr>
              <w:t>3.</w:t>
            </w:r>
            <w:r w:rsidRPr="00A01F67">
              <w:rPr>
                <w:rFonts w:ascii="Times New Roman" w:hAnsi="Times New Roman"/>
                <w:iCs/>
              </w:rPr>
              <w:t xml:space="preserve"> Контроль оборудования для добычи углеводородного сырья на предмет герметичности соединений, а также отсутствия дефектов в работе</w:t>
            </w:r>
            <w:r>
              <w:rPr>
                <w:rFonts w:ascii="Times New Roman" w:hAnsi="Times New Roman"/>
                <w:iCs/>
              </w:rPr>
              <w:t>.</w:t>
            </w:r>
          </w:p>
          <w:p w14:paraId="6B7C4C70" w14:textId="77777777" w:rsidR="00971D48" w:rsidRPr="00965C3B" w:rsidRDefault="00971D48" w:rsidP="00971D48">
            <w:pPr>
              <w:spacing w:after="0" w:line="240" w:lineRule="auto"/>
              <w:jc w:val="both"/>
              <w:rPr>
                <w:rFonts w:ascii="Times New Roman" w:hAnsi="Times New Roman"/>
                <w:b/>
              </w:rPr>
            </w:pPr>
            <w:r>
              <w:rPr>
                <w:rFonts w:ascii="Times New Roman" w:hAnsi="Times New Roman"/>
              </w:rPr>
              <w:t>4</w:t>
            </w:r>
            <w:r w:rsidRPr="00A01F67">
              <w:rPr>
                <w:rFonts w:ascii="Times New Roman" w:hAnsi="Times New Roman"/>
              </w:rPr>
              <w:t>.Оформление инструкций по эксплуатации оборудования по добыче углеводородного сырья и безопасному выполнению работ;</w:t>
            </w:r>
            <w:r w:rsidRPr="00A01F67">
              <w:rPr>
                <w:rFonts w:ascii="Times New Roman" w:eastAsia="Calibri" w:hAnsi="Times New Roman"/>
              </w:rPr>
              <w:t xml:space="preserve"> </w:t>
            </w:r>
            <w:r w:rsidRPr="00A01F67">
              <w:rPr>
                <w:rFonts w:ascii="Times New Roman" w:eastAsia="Calibri" w:hAnsi="Times New Roman"/>
              </w:rPr>
              <w:lastRenderedPageBreak/>
              <w:t>изменений в технологические схемы, чертежи, паспорта оборудования по добыче углеводородного сырья</w:t>
            </w:r>
            <w:r>
              <w:rPr>
                <w:rFonts w:ascii="Times New Roman" w:eastAsia="Calibri" w:hAnsi="Times New Roman"/>
              </w:rPr>
              <w:t>.</w:t>
            </w:r>
          </w:p>
        </w:tc>
        <w:tc>
          <w:tcPr>
            <w:tcW w:w="717" w:type="pct"/>
            <w:vAlign w:val="center"/>
          </w:tcPr>
          <w:p w14:paraId="1A8D46D9"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lastRenderedPageBreak/>
              <w:t>72</w:t>
            </w:r>
          </w:p>
        </w:tc>
      </w:tr>
      <w:tr w:rsidR="00971D48" w:rsidRPr="00965C3B" w14:paraId="5E1AB047" w14:textId="77777777" w:rsidTr="00971D48">
        <w:tc>
          <w:tcPr>
            <w:tcW w:w="4283" w:type="pct"/>
            <w:gridSpan w:val="2"/>
          </w:tcPr>
          <w:p w14:paraId="102AF97A" w14:textId="77777777" w:rsidR="00971D48" w:rsidRPr="00965C3B" w:rsidRDefault="00971D48" w:rsidP="007176F8">
            <w:pPr>
              <w:spacing w:after="0"/>
              <w:rPr>
                <w:rFonts w:ascii="Times New Roman" w:hAnsi="Times New Roman"/>
                <w:b/>
                <w:bCs/>
              </w:rPr>
            </w:pPr>
            <w:r w:rsidRPr="00965C3B">
              <w:rPr>
                <w:rFonts w:ascii="Times New Roman" w:hAnsi="Times New Roman"/>
                <w:b/>
                <w:bCs/>
              </w:rPr>
              <w:t xml:space="preserve">Производственная практика </w:t>
            </w:r>
          </w:p>
          <w:p w14:paraId="5BB18686" w14:textId="77777777" w:rsidR="00971D48" w:rsidRPr="00965C3B" w:rsidRDefault="00971D48" w:rsidP="007176F8">
            <w:pPr>
              <w:spacing w:after="0"/>
              <w:rPr>
                <w:rFonts w:ascii="Times New Roman" w:hAnsi="Times New Roman"/>
                <w:b/>
                <w:bCs/>
              </w:rPr>
            </w:pPr>
            <w:r w:rsidRPr="00965C3B">
              <w:rPr>
                <w:rFonts w:ascii="Times New Roman" w:hAnsi="Times New Roman"/>
                <w:b/>
                <w:bCs/>
              </w:rPr>
              <w:t xml:space="preserve">Виды работ </w:t>
            </w:r>
          </w:p>
          <w:p w14:paraId="4482AE47" w14:textId="77777777" w:rsidR="00971D48" w:rsidRPr="00A01F67" w:rsidRDefault="00971D48" w:rsidP="007176F8">
            <w:pPr>
              <w:spacing w:after="0" w:line="240" w:lineRule="auto"/>
              <w:jc w:val="both"/>
              <w:rPr>
                <w:rFonts w:ascii="Times New Roman" w:hAnsi="Times New Roman"/>
                <w:iCs/>
              </w:rPr>
            </w:pPr>
            <w:r w:rsidRPr="00965C3B">
              <w:rPr>
                <w:rFonts w:ascii="Times New Roman" w:hAnsi="Times New Roman"/>
              </w:rPr>
              <w:t>1</w:t>
            </w:r>
            <w:r>
              <w:rPr>
                <w:rFonts w:ascii="Times New Roman" w:hAnsi="Times New Roman"/>
              </w:rPr>
              <w:t>.</w:t>
            </w:r>
            <w:r w:rsidRPr="00A01F67">
              <w:rPr>
                <w:rFonts w:ascii="Times New Roman" w:hAnsi="Times New Roman"/>
              </w:rPr>
              <w:t>О</w:t>
            </w:r>
            <w:r w:rsidRPr="00A01F67">
              <w:rPr>
                <w:rFonts w:ascii="Times New Roman" w:hAnsi="Times New Roman"/>
                <w:iCs/>
              </w:rPr>
              <w:t>пределение неисправностей наземного оборудования скважин в рамках технологического режима работы.</w:t>
            </w:r>
          </w:p>
          <w:p w14:paraId="6464AD56"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2</w:t>
            </w:r>
            <w:r w:rsidRPr="00A01F67">
              <w:rPr>
                <w:rFonts w:ascii="Times New Roman" w:hAnsi="Times New Roman"/>
                <w:iCs/>
              </w:rPr>
              <w:t>. Выявления причин вынужденных и аварийных остановок оборудования по добыче углеводородного сырья.</w:t>
            </w:r>
          </w:p>
          <w:p w14:paraId="055AAA64"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3</w:t>
            </w:r>
            <w:r w:rsidRPr="00A01F67">
              <w:rPr>
                <w:rFonts w:ascii="Times New Roman" w:hAnsi="Times New Roman"/>
                <w:iCs/>
              </w:rPr>
              <w:t>.Выполнение мероприятий по устранению неисправностей в устьевом оборудовании скважин, обвязки, нефтегазопромысловых трубопроводов, сборных трубопроводов, газопроводов-шлейфов, ингибиторопроводов и запорной арматуры при вынужденных остановках оборудования.</w:t>
            </w:r>
          </w:p>
          <w:p w14:paraId="02477242" w14:textId="77777777" w:rsidR="00971D48" w:rsidRDefault="00971D48" w:rsidP="007176F8">
            <w:pPr>
              <w:widowControl w:val="0"/>
              <w:autoSpaceDE w:val="0"/>
              <w:autoSpaceDN w:val="0"/>
              <w:adjustRightInd w:val="0"/>
              <w:spacing w:after="0" w:line="240" w:lineRule="auto"/>
              <w:jc w:val="both"/>
              <w:rPr>
                <w:rFonts w:ascii="Times New Roman" w:hAnsi="Times New Roman"/>
                <w:iCs/>
                <w:color w:val="000000"/>
              </w:rPr>
            </w:pPr>
            <w:r>
              <w:rPr>
                <w:rFonts w:ascii="Times New Roman" w:hAnsi="Times New Roman"/>
                <w:iCs/>
                <w:color w:val="000000"/>
              </w:rPr>
              <w:t>4</w:t>
            </w:r>
            <w:r w:rsidRPr="00A01F67">
              <w:rPr>
                <w:rFonts w:ascii="Times New Roman" w:hAnsi="Times New Roman"/>
                <w:iCs/>
                <w:color w:val="000000"/>
              </w:rPr>
              <w:t>.Подготовка предложений при разработке графиков  ППР, ДО и технического обслуживания ТО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w:t>
            </w:r>
            <w:r>
              <w:rPr>
                <w:rFonts w:ascii="Times New Roman" w:hAnsi="Times New Roman"/>
                <w:iCs/>
                <w:color w:val="000000"/>
              </w:rPr>
              <w:t>.</w:t>
            </w:r>
          </w:p>
          <w:p w14:paraId="09F6FCBC"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5.</w:t>
            </w:r>
            <w:r w:rsidRPr="00A01F67">
              <w:rPr>
                <w:rFonts w:ascii="Times New Roman" w:hAnsi="Times New Roman"/>
                <w:iCs/>
              </w:rPr>
              <w:t>Контроль проведения ТОиР, ДО и замены устьевого оборудования скважин, обвязки, нефтегазопромысловых трубопроводов, сборных трубопроводов, газопроводов-шлейфов, ингибиторопроводов и запорной арматуры.</w:t>
            </w:r>
          </w:p>
          <w:p w14:paraId="634A78F6"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rPr>
            </w:pPr>
            <w:r>
              <w:rPr>
                <w:rFonts w:ascii="Times New Roman" w:hAnsi="Times New Roman"/>
              </w:rPr>
              <w:t>6</w:t>
            </w:r>
            <w:r w:rsidRPr="00A01F67">
              <w:rPr>
                <w:rFonts w:ascii="Times New Roman" w:hAnsi="Times New Roman"/>
              </w:rPr>
              <w:t>. Учет оборудования, неисправностей в его работе по подразделению, в то числе внесение информации о техническом состоянии и работоспособности оборудования для добычи углеводородного сырья в программные комплексы (при их наличии)</w:t>
            </w:r>
            <w:r>
              <w:rPr>
                <w:rFonts w:ascii="Times New Roman" w:hAnsi="Times New Roman"/>
              </w:rPr>
              <w:t>.</w:t>
            </w:r>
          </w:p>
          <w:p w14:paraId="3B0F5CD6"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rPr>
            </w:pPr>
            <w:r>
              <w:rPr>
                <w:rFonts w:ascii="Times New Roman" w:hAnsi="Times New Roman"/>
                <w:color w:val="333333"/>
              </w:rPr>
              <w:t>7</w:t>
            </w:r>
            <w:r w:rsidRPr="00A01F67">
              <w:rPr>
                <w:rFonts w:ascii="Times New Roman" w:hAnsi="Times New Roman"/>
                <w:color w:val="333333"/>
              </w:rPr>
              <w:t>. В</w:t>
            </w:r>
            <w:r w:rsidRPr="00A01F67">
              <w:rPr>
                <w:rFonts w:ascii="Times New Roman" w:hAnsi="Times New Roman"/>
              </w:rPr>
              <w:t>ыполнение работ по монтажу, демонтажу оборудования для добычи углеводородного сырья, установок, механизмов, КИПиА и коммуникаций</w:t>
            </w:r>
            <w:r>
              <w:rPr>
                <w:rFonts w:ascii="Times New Roman" w:hAnsi="Times New Roman"/>
              </w:rPr>
              <w:t>.</w:t>
            </w:r>
          </w:p>
          <w:p w14:paraId="57694260" w14:textId="77777777" w:rsidR="00971D48" w:rsidRPr="00A01F67" w:rsidRDefault="00971D48" w:rsidP="007176F8">
            <w:pPr>
              <w:widowControl w:val="0"/>
              <w:autoSpaceDE w:val="0"/>
              <w:autoSpaceDN w:val="0"/>
              <w:adjustRightInd w:val="0"/>
              <w:spacing w:after="0" w:line="240" w:lineRule="auto"/>
              <w:jc w:val="both"/>
              <w:rPr>
                <w:rFonts w:ascii="Times New Roman" w:hAnsi="Times New Roman"/>
              </w:rPr>
            </w:pPr>
            <w:r>
              <w:rPr>
                <w:rFonts w:ascii="Times New Roman" w:hAnsi="Times New Roman"/>
              </w:rPr>
              <w:t>8</w:t>
            </w:r>
            <w:r w:rsidRPr="00A01F67">
              <w:rPr>
                <w:rFonts w:ascii="Times New Roman" w:hAnsi="Times New Roman"/>
              </w:rPr>
              <w:t>. Подготовка к ремонту, выводу и вводу   технологического оборудования после ремонта</w:t>
            </w:r>
            <w:r>
              <w:rPr>
                <w:rFonts w:ascii="Times New Roman" w:hAnsi="Times New Roman"/>
              </w:rPr>
              <w:t>.</w:t>
            </w:r>
          </w:p>
          <w:p w14:paraId="7C244566" w14:textId="77777777" w:rsidR="00971D48" w:rsidRPr="00965C3B" w:rsidRDefault="00971D48" w:rsidP="007176F8">
            <w:pPr>
              <w:spacing w:after="0" w:line="240" w:lineRule="auto"/>
              <w:jc w:val="both"/>
              <w:rPr>
                <w:rFonts w:ascii="Times New Roman" w:hAnsi="Times New Roman"/>
              </w:rPr>
            </w:pPr>
            <w:r>
              <w:rPr>
                <w:rFonts w:ascii="Times New Roman" w:hAnsi="Times New Roman"/>
              </w:rPr>
              <w:t>9</w:t>
            </w:r>
            <w:r w:rsidRPr="00A01F67">
              <w:rPr>
                <w:rFonts w:ascii="Times New Roman" w:hAnsi="Times New Roman"/>
              </w:rPr>
              <w:t>. Проверка оборудования после ремонта на целостность и комплектность</w:t>
            </w:r>
            <w:r w:rsidRPr="000F2BCF">
              <w:rPr>
                <w:rFonts w:ascii="Times New Roman" w:hAnsi="Times New Roman"/>
                <w:sz w:val="24"/>
                <w:szCs w:val="24"/>
              </w:rPr>
              <w:t>.</w:t>
            </w:r>
          </w:p>
        </w:tc>
        <w:tc>
          <w:tcPr>
            <w:tcW w:w="717" w:type="pct"/>
            <w:vAlign w:val="center"/>
          </w:tcPr>
          <w:p w14:paraId="168742CF" w14:textId="77777777" w:rsidR="00971D48" w:rsidRPr="00965C3B" w:rsidRDefault="00971D48" w:rsidP="007176F8">
            <w:pPr>
              <w:suppressAutoHyphens/>
              <w:spacing w:after="0"/>
              <w:jc w:val="center"/>
              <w:rPr>
                <w:rFonts w:ascii="Times New Roman" w:hAnsi="Times New Roman"/>
                <w:i/>
              </w:rPr>
            </w:pPr>
            <w:r w:rsidRPr="00965C3B">
              <w:rPr>
                <w:rFonts w:ascii="Times New Roman" w:hAnsi="Times New Roman"/>
                <w:i/>
              </w:rPr>
              <w:t>72</w:t>
            </w:r>
          </w:p>
        </w:tc>
      </w:tr>
      <w:tr w:rsidR="00971D48" w:rsidRPr="00965C3B" w14:paraId="7F56DA7D" w14:textId="77777777" w:rsidTr="00971D48">
        <w:tc>
          <w:tcPr>
            <w:tcW w:w="4283" w:type="pct"/>
            <w:gridSpan w:val="2"/>
          </w:tcPr>
          <w:p w14:paraId="40E96CA8" w14:textId="77777777" w:rsidR="00971D48" w:rsidRPr="00965C3B" w:rsidRDefault="00971D48" w:rsidP="007176F8">
            <w:pPr>
              <w:spacing w:after="0"/>
              <w:rPr>
                <w:rFonts w:ascii="Times New Roman" w:hAnsi="Times New Roman"/>
                <w:b/>
                <w:bCs/>
              </w:rPr>
            </w:pPr>
            <w:r w:rsidRPr="00965C3B">
              <w:rPr>
                <w:rFonts w:ascii="Times New Roman" w:hAnsi="Times New Roman"/>
                <w:b/>
                <w:bCs/>
              </w:rPr>
              <w:t>Всего:</w:t>
            </w:r>
          </w:p>
        </w:tc>
        <w:tc>
          <w:tcPr>
            <w:tcW w:w="717" w:type="pct"/>
            <w:vAlign w:val="center"/>
          </w:tcPr>
          <w:p w14:paraId="55FA5334" w14:textId="77777777" w:rsidR="00971D48" w:rsidRPr="005C210E" w:rsidRDefault="00971D48" w:rsidP="007176F8">
            <w:pPr>
              <w:suppressAutoHyphens/>
              <w:spacing w:after="0"/>
              <w:jc w:val="center"/>
              <w:rPr>
                <w:rFonts w:ascii="Times New Roman" w:hAnsi="Times New Roman"/>
                <w:b/>
                <w:bCs/>
                <w:iCs/>
              </w:rPr>
            </w:pPr>
            <w:r w:rsidRPr="005C210E">
              <w:rPr>
                <w:rFonts w:ascii="Times New Roman" w:hAnsi="Times New Roman"/>
                <w:b/>
                <w:bCs/>
                <w:iCs/>
              </w:rPr>
              <w:t>378</w:t>
            </w:r>
          </w:p>
        </w:tc>
      </w:tr>
    </w:tbl>
    <w:p w14:paraId="4208DD21" w14:textId="77777777" w:rsidR="00971D48" w:rsidRDefault="00971D48" w:rsidP="00597936">
      <w:pPr>
        <w:spacing w:after="0" w:line="240" w:lineRule="auto"/>
        <w:ind w:firstLine="709"/>
        <w:contextualSpacing/>
        <w:jc w:val="both"/>
        <w:rPr>
          <w:rFonts w:ascii="Times New Roman" w:eastAsia="Calibri" w:hAnsi="Times New Roman" w:cs="Times New Roman"/>
          <w:b/>
          <w:sz w:val="24"/>
          <w:szCs w:val="24"/>
        </w:rPr>
      </w:pPr>
    </w:p>
    <w:p w14:paraId="69180E3B" w14:textId="77777777" w:rsidR="00971D48" w:rsidRDefault="00971D48" w:rsidP="00597936">
      <w:pPr>
        <w:spacing w:after="0" w:line="240" w:lineRule="auto"/>
        <w:ind w:firstLine="709"/>
        <w:contextualSpacing/>
        <w:jc w:val="both"/>
        <w:rPr>
          <w:rFonts w:ascii="Times New Roman" w:eastAsia="Calibri" w:hAnsi="Times New Roman" w:cs="Times New Roman"/>
          <w:b/>
          <w:sz w:val="24"/>
          <w:szCs w:val="24"/>
        </w:rPr>
      </w:pPr>
    </w:p>
    <w:p w14:paraId="5AE6E611" w14:textId="77777777" w:rsidR="00597936" w:rsidRDefault="00597936" w:rsidP="00597936">
      <w:pPr>
        <w:spacing w:after="0" w:line="240" w:lineRule="auto"/>
        <w:ind w:firstLine="709"/>
        <w:contextualSpacing/>
        <w:jc w:val="both"/>
        <w:rPr>
          <w:rStyle w:val="a5"/>
          <w:rFonts w:ascii="Times New Roman" w:hAnsi="Times New Roman"/>
          <w:b/>
          <w:i w:val="0"/>
          <w:sz w:val="24"/>
          <w:szCs w:val="24"/>
        </w:rPr>
        <w:sectPr w:rsidR="00597936" w:rsidSect="00DE7CF1">
          <w:pgSz w:w="16838" w:h="11906" w:orient="landscape"/>
          <w:pgMar w:top="850" w:right="1134" w:bottom="1701" w:left="1134" w:header="708" w:footer="708" w:gutter="0"/>
          <w:cols w:space="708"/>
          <w:docGrid w:linePitch="360"/>
        </w:sectPr>
      </w:pPr>
    </w:p>
    <w:p w14:paraId="671504F2" w14:textId="156C8DB4" w:rsidR="00597936" w:rsidRPr="003006AB" w:rsidRDefault="00597936" w:rsidP="003006AB">
      <w:pPr>
        <w:spacing w:after="0" w:line="360" w:lineRule="auto"/>
        <w:ind w:firstLine="709"/>
        <w:jc w:val="both"/>
        <w:rPr>
          <w:rFonts w:ascii="Times New Roman" w:hAnsi="Times New Roman"/>
          <w:sz w:val="24"/>
          <w:szCs w:val="24"/>
        </w:rPr>
      </w:pPr>
      <w:r w:rsidRPr="003006AB">
        <w:rPr>
          <w:rFonts w:ascii="Times New Roman" w:hAnsi="Times New Roman"/>
          <w:sz w:val="24"/>
          <w:szCs w:val="24"/>
        </w:rPr>
        <w:lastRenderedPageBreak/>
        <w:t>3 УСЛОВИЯ РЕАЛИЗАЦИИ ПРОФЕССИОНАЛЬНОГО МОДУЛЯ</w:t>
      </w:r>
    </w:p>
    <w:p w14:paraId="2C6BB1E6" w14:textId="77777777" w:rsidR="00597936" w:rsidRPr="007F02A0" w:rsidRDefault="00597936" w:rsidP="00597936">
      <w:pPr>
        <w:spacing w:after="0"/>
        <w:ind w:firstLine="709"/>
        <w:rPr>
          <w:rFonts w:ascii="Times New Roman" w:hAnsi="Times New Roman"/>
          <w:b/>
          <w:bCs/>
          <w:sz w:val="24"/>
          <w:szCs w:val="24"/>
        </w:rPr>
      </w:pPr>
    </w:p>
    <w:p w14:paraId="3A94934E" w14:textId="77777777" w:rsidR="00597936" w:rsidRPr="00C234D3" w:rsidRDefault="00597936" w:rsidP="00597936">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0E3ED80" w14:textId="77777777" w:rsidR="00597936" w:rsidRPr="00C234D3" w:rsidRDefault="00597936" w:rsidP="00597936">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Pr="004571AF">
        <w:rPr>
          <w:rFonts w:ascii="Times New Roman" w:hAnsi="Times New Roman"/>
          <w:color w:val="000000"/>
          <w:sz w:val="24"/>
          <w:szCs w:val="24"/>
        </w:rPr>
        <w:t>Разработка и эксплуатация нефтяных и газовых месторождений</w:t>
      </w:r>
      <w:r w:rsidRPr="00C234D3">
        <w:rPr>
          <w:rFonts w:ascii="Times New Roman" w:hAnsi="Times New Roman" w:cs="Times New Roman"/>
          <w:bCs/>
          <w:sz w:val="24"/>
          <w:szCs w:val="24"/>
        </w:rPr>
        <w:t>, оснащенный оборудованием</w:t>
      </w:r>
    </w:p>
    <w:p w14:paraId="731B435B" w14:textId="77777777" w:rsidR="00597936" w:rsidRPr="00C234D3" w:rsidRDefault="00597936" w:rsidP="00597936">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77F3DDA3" w14:textId="77777777" w:rsidR="00597936" w:rsidRPr="00C234D3" w:rsidRDefault="00597936" w:rsidP="00597936">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618A9F7D" w14:textId="77777777" w:rsidR="00597936" w:rsidRPr="00C234D3" w:rsidRDefault="00597936" w:rsidP="00597936">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1E156032" w14:textId="77777777" w:rsidR="00597936" w:rsidRPr="00C234D3" w:rsidRDefault="00597936" w:rsidP="00597936">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35181337" w14:textId="77777777" w:rsidR="00597936" w:rsidRPr="00C234D3" w:rsidRDefault="00597936" w:rsidP="00597936">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14:paraId="77A5EF88" w14:textId="77777777" w:rsidR="00597936" w:rsidRPr="00C234D3" w:rsidRDefault="00597936" w:rsidP="00597936">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Производственная практика реализуется в организациях </w:t>
      </w:r>
      <w:r>
        <w:rPr>
          <w:rFonts w:ascii="Times New Roman" w:hAnsi="Times New Roman" w:cs="Times New Roman"/>
          <w:sz w:val="24"/>
          <w:szCs w:val="24"/>
        </w:rPr>
        <w:t>нефтяного и газового</w:t>
      </w:r>
      <w:r w:rsidRPr="00C234D3">
        <w:rPr>
          <w:rFonts w:ascii="Times New Roman" w:hAnsi="Times New Roman" w:cs="Times New Roman"/>
          <w:sz w:val="24"/>
          <w:szCs w:val="24"/>
        </w:rPr>
        <w:t>, обеспечивающих деятельность обучающихся в профессиональной области</w:t>
      </w:r>
      <w:r>
        <w:rPr>
          <w:rFonts w:ascii="Times New Roman" w:hAnsi="Times New Roman" w:cs="Times New Roman"/>
          <w:sz w:val="24"/>
          <w:szCs w:val="24"/>
        </w:rPr>
        <w:t xml:space="preserve"> 19</w:t>
      </w:r>
      <w:r w:rsidRPr="00C234D3">
        <w:rPr>
          <w:rFonts w:ascii="Times New Roman" w:hAnsi="Times New Roman" w:cs="Times New Roman"/>
          <w:sz w:val="24"/>
          <w:szCs w:val="24"/>
        </w:rPr>
        <w:t xml:space="preserve">. </w:t>
      </w:r>
      <w:r>
        <w:rPr>
          <w:rFonts w:ascii="Times New Roman" w:hAnsi="Times New Roman" w:cs="Times New Roman"/>
          <w:sz w:val="24"/>
          <w:szCs w:val="24"/>
        </w:rPr>
        <w:t>Добыча, переработка, транспортировка нефти и газа</w:t>
      </w:r>
      <w:r w:rsidRPr="00C234D3">
        <w:rPr>
          <w:rFonts w:ascii="Times New Roman" w:hAnsi="Times New Roman" w:cs="Times New Roman"/>
          <w:sz w:val="24"/>
          <w:szCs w:val="24"/>
        </w:rPr>
        <w:t>.</w:t>
      </w:r>
    </w:p>
    <w:p w14:paraId="33E32A58" w14:textId="77777777" w:rsidR="00597936" w:rsidRPr="00C234D3" w:rsidRDefault="00597936" w:rsidP="00597936">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CDC4836" w14:textId="77777777" w:rsidR="00597936" w:rsidRPr="00C234D3" w:rsidRDefault="00597936" w:rsidP="00597936">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19CB1C15" w14:textId="77777777" w:rsidR="00597936" w:rsidRPr="00C234D3" w:rsidRDefault="00597936" w:rsidP="00597936">
      <w:pPr>
        <w:spacing w:after="0" w:line="240" w:lineRule="auto"/>
        <w:ind w:firstLine="709"/>
        <w:contextualSpacing/>
        <w:jc w:val="both"/>
        <w:rPr>
          <w:rFonts w:ascii="Times New Roman" w:hAnsi="Times New Roman" w:cs="Times New Roman"/>
          <w:bCs/>
          <w:sz w:val="24"/>
          <w:szCs w:val="24"/>
        </w:rPr>
      </w:pPr>
    </w:p>
    <w:p w14:paraId="20010AA7" w14:textId="77777777" w:rsidR="00597936" w:rsidRPr="00C234D3" w:rsidRDefault="00597936" w:rsidP="00597936">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630264E9" w14:textId="77777777" w:rsidR="00597936" w:rsidRPr="00C234D3" w:rsidRDefault="00597936" w:rsidP="00597936">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E619FB" w14:textId="77777777" w:rsidR="00971D48" w:rsidRPr="00791C3A" w:rsidRDefault="00971D48" w:rsidP="00971D48">
      <w:pPr>
        <w:spacing w:after="0" w:line="240" w:lineRule="auto"/>
        <w:ind w:firstLine="709"/>
        <w:contextualSpacing/>
        <w:rPr>
          <w:rFonts w:ascii="Times New Roman" w:hAnsi="Times New Roman"/>
          <w:b/>
          <w:sz w:val="24"/>
          <w:szCs w:val="24"/>
        </w:rPr>
      </w:pPr>
      <w:bookmarkStart w:id="99" w:name="_Toc154094686"/>
      <w:bookmarkStart w:id="100" w:name="_Toc154095118"/>
      <w:r w:rsidRPr="00791C3A">
        <w:rPr>
          <w:rFonts w:ascii="Times New Roman" w:hAnsi="Times New Roman"/>
          <w:b/>
          <w:sz w:val="24"/>
          <w:szCs w:val="24"/>
        </w:rPr>
        <w:t>3.2.1. Основные печатные издания</w:t>
      </w:r>
    </w:p>
    <w:p w14:paraId="2F7F9C22" w14:textId="77777777" w:rsidR="00971D48" w:rsidRPr="00791C3A" w:rsidRDefault="00971D48" w:rsidP="00971D48">
      <w:pPr>
        <w:tabs>
          <w:tab w:val="left" w:pos="142"/>
        </w:tabs>
        <w:spacing w:after="0" w:line="240" w:lineRule="auto"/>
        <w:ind w:firstLine="709"/>
        <w:contextualSpacing/>
        <w:jc w:val="both"/>
        <w:rPr>
          <w:rFonts w:ascii="Times New Roman" w:hAnsi="Times New Roman"/>
          <w:b/>
          <w:sz w:val="24"/>
          <w:szCs w:val="24"/>
        </w:rPr>
      </w:pPr>
      <w:r w:rsidRPr="00791C3A">
        <w:rPr>
          <w:rFonts w:ascii="Times New Roman" w:hAnsi="Times New Roman"/>
          <w:sz w:val="24"/>
          <w:szCs w:val="24"/>
        </w:rPr>
        <w:t>1. Молчанов, А.Г. Нефтепромысловые машины и механизмы: учебник для техникумов / А.Г. Молчанов, В.Л. Чичеров. - 3-е изд., перераб. и доп.- М.: Альянс, 2020.- 316с.</w:t>
      </w:r>
      <w:r w:rsidRPr="00791C3A">
        <w:rPr>
          <w:rFonts w:ascii="Times New Roman" w:hAnsi="Times New Roman"/>
          <w:color w:val="000000"/>
          <w:sz w:val="24"/>
          <w:szCs w:val="24"/>
        </w:rPr>
        <w:t xml:space="preserve"> </w:t>
      </w:r>
    </w:p>
    <w:p w14:paraId="4D959832" w14:textId="77777777" w:rsidR="00971D48" w:rsidRPr="00791C3A" w:rsidRDefault="00971D48" w:rsidP="00971D48">
      <w:pPr>
        <w:spacing w:after="0" w:line="240" w:lineRule="auto"/>
        <w:ind w:firstLine="709"/>
        <w:contextualSpacing/>
        <w:rPr>
          <w:rFonts w:ascii="Times New Roman" w:hAnsi="Times New Roman"/>
          <w:b/>
          <w:sz w:val="24"/>
          <w:szCs w:val="24"/>
        </w:rPr>
      </w:pPr>
    </w:p>
    <w:p w14:paraId="7EFC99D1" w14:textId="77777777" w:rsidR="00971D48" w:rsidRPr="00791C3A" w:rsidRDefault="00971D48" w:rsidP="00971D48">
      <w:pPr>
        <w:spacing w:after="0" w:line="240" w:lineRule="auto"/>
        <w:ind w:firstLine="709"/>
        <w:contextualSpacing/>
        <w:rPr>
          <w:rFonts w:ascii="Times New Roman" w:hAnsi="Times New Roman"/>
          <w:b/>
          <w:sz w:val="24"/>
          <w:szCs w:val="24"/>
        </w:rPr>
      </w:pPr>
      <w:r w:rsidRPr="00791C3A">
        <w:rPr>
          <w:rFonts w:ascii="Times New Roman" w:hAnsi="Times New Roman"/>
          <w:b/>
          <w:sz w:val="24"/>
          <w:szCs w:val="24"/>
        </w:rPr>
        <w:t>3.2.2. Основные электронные издания</w:t>
      </w:r>
    </w:p>
    <w:p w14:paraId="3BA5D718" w14:textId="77777777" w:rsidR="00971D48" w:rsidRPr="00791C3A" w:rsidRDefault="00971D48" w:rsidP="00971D48">
      <w:pPr>
        <w:numPr>
          <w:ilvl w:val="0"/>
          <w:numId w:val="5"/>
        </w:numPr>
        <w:tabs>
          <w:tab w:val="left" w:pos="0"/>
          <w:tab w:val="left" w:pos="284"/>
          <w:tab w:val="left" w:pos="426"/>
        </w:tabs>
        <w:spacing w:after="0"/>
        <w:ind w:left="0" w:firstLine="709"/>
        <w:contextualSpacing/>
        <w:jc w:val="both"/>
        <w:rPr>
          <w:rFonts w:ascii="Times New Roman" w:hAnsi="Times New Roman"/>
          <w:color w:val="000000"/>
          <w:sz w:val="24"/>
          <w:szCs w:val="24"/>
        </w:rPr>
      </w:pPr>
      <w:r w:rsidRPr="00791C3A">
        <w:rPr>
          <w:rFonts w:ascii="Times New Roman" w:hAnsi="Times New Roman"/>
          <w:color w:val="000000"/>
          <w:sz w:val="24"/>
          <w:szCs w:val="24"/>
        </w:rPr>
        <w:t>Бочарников, В.Ф. Справочник мастера по ремонту нефтегазового технологического оборудования (Том 1) [Электронный ресурс] / В.Ф. Бочарников, 2015. - 576 с. - ISBN 978-5-9729-0012-1. - Текст электронный. - URL: </w:t>
      </w:r>
      <w:hyperlink r:id="rId8" w:tgtFrame="_blank" w:history="1">
        <w:r w:rsidRPr="00791C3A">
          <w:rPr>
            <w:rFonts w:ascii="Times New Roman" w:hAnsi="Times New Roman"/>
            <w:color w:val="990099"/>
            <w:sz w:val="24"/>
            <w:szCs w:val="24"/>
            <w:u w:val="single"/>
          </w:rPr>
          <w:t>https://znanium.com/catalog/product/521189</w:t>
        </w:r>
      </w:hyperlink>
      <w:r w:rsidRPr="00791C3A">
        <w:rPr>
          <w:rFonts w:ascii="Times New Roman" w:hAnsi="Times New Roman"/>
          <w:color w:val="000000"/>
          <w:sz w:val="24"/>
          <w:szCs w:val="24"/>
        </w:rPr>
        <w:t> (дата обращения: 15.09.2020). – Режим доступа: по подписке.</w:t>
      </w:r>
    </w:p>
    <w:p w14:paraId="64398A69" w14:textId="77777777" w:rsidR="00971D48" w:rsidRPr="00791C3A" w:rsidRDefault="00971D48" w:rsidP="00971D48">
      <w:pPr>
        <w:numPr>
          <w:ilvl w:val="0"/>
          <w:numId w:val="5"/>
        </w:numPr>
        <w:tabs>
          <w:tab w:val="left" w:pos="0"/>
          <w:tab w:val="left" w:pos="284"/>
          <w:tab w:val="left" w:pos="426"/>
        </w:tabs>
        <w:spacing w:after="0"/>
        <w:ind w:left="0" w:firstLine="709"/>
        <w:contextualSpacing/>
        <w:jc w:val="both"/>
        <w:rPr>
          <w:rFonts w:ascii="Times New Roman" w:hAnsi="Times New Roman"/>
          <w:color w:val="000000"/>
          <w:sz w:val="24"/>
          <w:szCs w:val="24"/>
        </w:rPr>
      </w:pPr>
      <w:r w:rsidRPr="00791C3A">
        <w:rPr>
          <w:rFonts w:ascii="Times New Roman" w:hAnsi="Times New Roman"/>
          <w:color w:val="000000"/>
          <w:sz w:val="24"/>
          <w:szCs w:val="24"/>
        </w:rPr>
        <w:t>Бочарников, В.Ф. Справочник мастера по ремонту нефтегазового технологического оборудования (Том 2) [Электронный ресурс] / В.Ф. Бочарников. - Москва: Инфра-Инженерия, 2015. - 576 с. - ISBN 978-5-9729-0012-1. - Текст: электронный. - URL: </w:t>
      </w:r>
      <w:hyperlink r:id="rId9" w:tgtFrame="_blank" w:history="1">
        <w:r w:rsidRPr="00791C3A">
          <w:rPr>
            <w:rFonts w:ascii="Times New Roman" w:hAnsi="Times New Roman"/>
            <w:color w:val="990099"/>
            <w:sz w:val="24"/>
            <w:szCs w:val="24"/>
            <w:u w:val="single"/>
          </w:rPr>
          <w:t>https://znanium.com/catalog/product/521260</w:t>
        </w:r>
      </w:hyperlink>
      <w:r w:rsidRPr="00791C3A">
        <w:rPr>
          <w:rFonts w:ascii="Times New Roman" w:hAnsi="Times New Roman"/>
          <w:color w:val="000000"/>
          <w:sz w:val="24"/>
          <w:szCs w:val="24"/>
        </w:rPr>
        <w:t> (дата обращения: 15.09.2020). – Режим доступа: по подписке</w:t>
      </w:r>
    </w:p>
    <w:p w14:paraId="0E7FBE0E" w14:textId="77777777" w:rsidR="00971D48" w:rsidRPr="00791C3A" w:rsidRDefault="00971D48" w:rsidP="00971D48">
      <w:pPr>
        <w:numPr>
          <w:ilvl w:val="0"/>
          <w:numId w:val="5"/>
        </w:numPr>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Немков, М. В. Технология, техническое обслуживание и ремонт специальной нефтепромысловой техники  учебное пособие / М. В. Немков. — Тюмень: ТюмГНГУ, 2018. — 100 с. — ISBN 978-5-9961-1640-9. — Текст: электронный // Лань: </w:t>
      </w:r>
      <w:r w:rsidRPr="00791C3A">
        <w:rPr>
          <w:rFonts w:ascii="Times New Roman" w:hAnsi="Times New Roman"/>
          <w:sz w:val="24"/>
          <w:szCs w:val="24"/>
        </w:rPr>
        <w:lastRenderedPageBreak/>
        <w:t xml:space="preserve">электронно-библиотечная система. — URL: </w:t>
      </w:r>
      <w:hyperlink r:id="rId10" w:history="1">
        <w:r w:rsidRPr="00791C3A">
          <w:rPr>
            <w:rFonts w:ascii="Times New Roman" w:hAnsi="Times New Roman"/>
            <w:color w:val="0000FF"/>
            <w:sz w:val="24"/>
            <w:szCs w:val="24"/>
            <w:u w:val="single"/>
          </w:rPr>
          <w:t>https://e.lanbook.com/book/138250</w:t>
        </w:r>
      </w:hyperlink>
      <w:r w:rsidRPr="00791C3A">
        <w:rPr>
          <w:rFonts w:ascii="Times New Roman" w:hAnsi="Times New Roman"/>
          <w:sz w:val="24"/>
          <w:szCs w:val="24"/>
        </w:rPr>
        <w:t>. — Режим доступа: для авториз. пользователей.</w:t>
      </w:r>
    </w:p>
    <w:p w14:paraId="55AAE5BE" w14:textId="77777777" w:rsidR="00971D48" w:rsidRPr="00791C3A" w:rsidRDefault="00971D48" w:rsidP="00971D48">
      <w:pPr>
        <w:numPr>
          <w:ilvl w:val="0"/>
          <w:numId w:val="5"/>
        </w:numPr>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Эксплуатация насосных и компрессорных станций: учебное пособие / составители А. Л. Саруев, Л. А. Саруев. — Томск  ТПУ, 2017. — 358 с. — Текст: электронный // Лань: электронно-библиотечная система. — URL: </w:t>
      </w:r>
      <w:hyperlink r:id="rId11" w:history="1">
        <w:r w:rsidRPr="00791C3A">
          <w:rPr>
            <w:rFonts w:ascii="Times New Roman" w:hAnsi="Times New Roman"/>
            <w:color w:val="0000FF"/>
            <w:sz w:val="24"/>
            <w:szCs w:val="24"/>
            <w:u w:val="single"/>
          </w:rPr>
          <w:t>https://e.lanbook.com/book/106751</w:t>
        </w:r>
      </w:hyperlink>
      <w:r w:rsidRPr="00791C3A">
        <w:rPr>
          <w:rFonts w:ascii="Times New Roman" w:hAnsi="Times New Roman"/>
          <w:sz w:val="24"/>
          <w:szCs w:val="24"/>
        </w:rPr>
        <w:t>. — Режим доступа: для авториз. пользователей.</w:t>
      </w:r>
    </w:p>
    <w:p w14:paraId="183C8EE1" w14:textId="77777777" w:rsidR="00971D48" w:rsidRPr="00791C3A" w:rsidRDefault="00971D48" w:rsidP="00971D48">
      <w:pPr>
        <w:numPr>
          <w:ilvl w:val="0"/>
          <w:numId w:val="5"/>
        </w:numPr>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Савельева, Н. Н. Нефтегазопромысловое оборудование: учебно-методическое пособие / Н. Н. Савельева, И. Ю. Соколова, О. В. Беляев. — Тюмень:ТюмГНГУ, 2018. — 100 с. — Текст: электронный // Лань: электронно-библиотечная система. — URL: </w:t>
      </w:r>
      <w:hyperlink r:id="rId12" w:history="1">
        <w:r w:rsidRPr="00791C3A">
          <w:rPr>
            <w:rFonts w:ascii="Times New Roman" w:hAnsi="Times New Roman"/>
            <w:color w:val="0000FF"/>
            <w:sz w:val="24"/>
            <w:szCs w:val="24"/>
            <w:u w:val="single"/>
          </w:rPr>
          <w:t>https://e.lanbook.com/book/138260</w:t>
        </w:r>
      </w:hyperlink>
      <w:r w:rsidRPr="00791C3A">
        <w:rPr>
          <w:rFonts w:ascii="Times New Roman" w:hAnsi="Times New Roman"/>
          <w:sz w:val="24"/>
          <w:szCs w:val="24"/>
        </w:rPr>
        <w:t>. — Режим доступа: для авториз. пользователей.</w:t>
      </w:r>
    </w:p>
    <w:p w14:paraId="664213F2" w14:textId="77777777" w:rsidR="00971D48" w:rsidRPr="00791C3A" w:rsidRDefault="00971D48" w:rsidP="00971D48">
      <w:pPr>
        <w:spacing w:after="0"/>
        <w:ind w:firstLine="709"/>
        <w:contextualSpacing/>
        <w:jc w:val="both"/>
        <w:rPr>
          <w:rFonts w:ascii="Times New Roman" w:hAnsi="Times New Roman"/>
          <w:sz w:val="24"/>
          <w:szCs w:val="24"/>
        </w:rPr>
      </w:pPr>
    </w:p>
    <w:p w14:paraId="10040C53" w14:textId="77777777" w:rsidR="00971D48" w:rsidRPr="00791C3A" w:rsidRDefault="00971D48" w:rsidP="00971D48">
      <w:pPr>
        <w:suppressAutoHyphens/>
        <w:spacing w:after="0"/>
        <w:ind w:firstLine="709"/>
        <w:contextualSpacing/>
        <w:jc w:val="both"/>
        <w:rPr>
          <w:rFonts w:ascii="Times New Roman" w:hAnsi="Times New Roman"/>
          <w:bCs/>
          <w:i/>
          <w:sz w:val="24"/>
          <w:szCs w:val="24"/>
        </w:rPr>
      </w:pPr>
      <w:r w:rsidRPr="00791C3A">
        <w:rPr>
          <w:rFonts w:ascii="Times New Roman" w:hAnsi="Times New Roman"/>
          <w:b/>
          <w:bCs/>
          <w:sz w:val="24"/>
          <w:szCs w:val="24"/>
        </w:rPr>
        <w:t xml:space="preserve">3.2.3. Дополнительные источники </w:t>
      </w:r>
    </w:p>
    <w:p w14:paraId="065984BA" w14:textId="77777777" w:rsidR="00971D48" w:rsidRPr="00791C3A" w:rsidRDefault="00971D48" w:rsidP="00971D48">
      <w:pPr>
        <w:numPr>
          <w:ilvl w:val="0"/>
          <w:numId w:val="4"/>
        </w:numPr>
        <w:tabs>
          <w:tab w:val="left" w:pos="142"/>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Устройство и эксплуатация блока дозирования реагентов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3" w:history="1">
        <w:r w:rsidRPr="00791C3A">
          <w:rPr>
            <w:rFonts w:ascii="Times New Roman" w:hAnsi="Times New Roman"/>
            <w:color w:val="0000FF"/>
            <w:sz w:val="24"/>
            <w:szCs w:val="24"/>
            <w:u w:val="single"/>
          </w:rPr>
          <w:t>https://znanium.com/catalog/product/1171162</w:t>
        </w:r>
      </w:hyperlink>
      <w:r w:rsidRPr="00791C3A">
        <w:rPr>
          <w:rFonts w:ascii="Times New Roman" w:hAnsi="Times New Roman"/>
          <w:sz w:val="24"/>
          <w:szCs w:val="24"/>
        </w:rPr>
        <w:t>. – Режим доступа: по подписке.</w:t>
      </w:r>
    </w:p>
    <w:p w14:paraId="33458C5E" w14:textId="77777777" w:rsidR="00971D48" w:rsidRPr="00791C3A" w:rsidRDefault="00971D48" w:rsidP="00971D48">
      <w:pPr>
        <w:numPr>
          <w:ilvl w:val="0"/>
          <w:numId w:val="4"/>
        </w:numPr>
        <w:tabs>
          <w:tab w:val="left" w:pos="142"/>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Эксплуатация нефтегазового сепаратора со сбросом воды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4" w:history="1">
        <w:r w:rsidRPr="00791C3A">
          <w:rPr>
            <w:rFonts w:ascii="Times New Roman" w:hAnsi="Times New Roman"/>
            <w:color w:val="0000FF"/>
            <w:sz w:val="24"/>
            <w:szCs w:val="24"/>
            <w:u w:val="single"/>
          </w:rPr>
          <w:t>https://znanium.com/catalog/product/1171161</w:t>
        </w:r>
      </w:hyperlink>
      <w:r w:rsidRPr="00791C3A">
        <w:rPr>
          <w:rFonts w:ascii="Times New Roman" w:hAnsi="Times New Roman"/>
          <w:sz w:val="24"/>
          <w:szCs w:val="24"/>
        </w:rPr>
        <w:t>. – Режим доступа: по подписке.</w:t>
      </w:r>
    </w:p>
    <w:p w14:paraId="0E26BFDA" w14:textId="77777777" w:rsidR="00971D48" w:rsidRPr="00791C3A" w:rsidRDefault="00971D48" w:rsidP="00971D48">
      <w:pPr>
        <w:numPr>
          <w:ilvl w:val="0"/>
          <w:numId w:val="4"/>
        </w:numPr>
        <w:tabs>
          <w:tab w:val="left" w:pos="142"/>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Эксплуатация стального вертикального резервуара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5" w:history="1">
        <w:r w:rsidRPr="00791C3A">
          <w:rPr>
            <w:rFonts w:ascii="Times New Roman" w:hAnsi="Times New Roman"/>
            <w:color w:val="0000FF"/>
            <w:sz w:val="24"/>
            <w:szCs w:val="24"/>
            <w:u w:val="single"/>
          </w:rPr>
          <w:t>https://znanium.com/catalog/product/1171160</w:t>
        </w:r>
      </w:hyperlink>
      <w:r w:rsidRPr="00791C3A">
        <w:rPr>
          <w:rFonts w:ascii="Times New Roman" w:hAnsi="Times New Roman"/>
          <w:sz w:val="24"/>
          <w:szCs w:val="24"/>
        </w:rPr>
        <w:t>. – Режим доступа: по подписке.</w:t>
      </w:r>
    </w:p>
    <w:p w14:paraId="7F9ACF87" w14:textId="77777777" w:rsidR="00971D48" w:rsidRPr="00791C3A" w:rsidRDefault="00971D48" w:rsidP="00971D48">
      <w:pPr>
        <w:numPr>
          <w:ilvl w:val="0"/>
          <w:numId w:val="4"/>
        </w:numPr>
        <w:tabs>
          <w:tab w:val="left" w:pos="142"/>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Автоматизированная групповая замерная установка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6" w:history="1">
        <w:r w:rsidRPr="00791C3A">
          <w:rPr>
            <w:rFonts w:ascii="Times New Roman" w:hAnsi="Times New Roman"/>
            <w:color w:val="0000FF"/>
            <w:sz w:val="24"/>
            <w:szCs w:val="24"/>
            <w:u w:val="single"/>
          </w:rPr>
          <w:t>https://znanium.com/catalog/product/1171159</w:t>
        </w:r>
      </w:hyperlink>
      <w:r w:rsidRPr="00791C3A">
        <w:rPr>
          <w:rFonts w:ascii="Times New Roman" w:hAnsi="Times New Roman"/>
          <w:sz w:val="24"/>
          <w:szCs w:val="24"/>
        </w:rPr>
        <w:t>. – Режим доступа: по подписке.</w:t>
      </w:r>
    </w:p>
    <w:p w14:paraId="71187D3A" w14:textId="77777777" w:rsidR="00971D48" w:rsidRPr="00791C3A" w:rsidRDefault="00971D48" w:rsidP="00971D48">
      <w:pPr>
        <w:numPr>
          <w:ilvl w:val="0"/>
          <w:numId w:val="4"/>
        </w:numPr>
        <w:tabs>
          <w:tab w:val="left" w:pos="142"/>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Контрольно-измерительные приборы и автоматика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7" w:history="1">
        <w:r w:rsidRPr="00791C3A">
          <w:rPr>
            <w:rFonts w:ascii="Times New Roman" w:hAnsi="Times New Roman"/>
            <w:color w:val="0000FF"/>
            <w:sz w:val="24"/>
            <w:szCs w:val="24"/>
            <w:u w:val="single"/>
          </w:rPr>
          <w:t>https://znanium.com/catalog/product/1171158</w:t>
        </w:r>
      </w:hyperlink>
      <w:r w:rsidRPr="00791C3A">
        <w:rPr>
          <w:rFonts w:ascii="Times New Roman" w:hAnsi="Times New Roman"/>
          <w:sz w:val="24"/>
          <w:szCs w:val="24"/>
        </w:rPr>
        <w:t>. – Режим доступа: по подписке.</w:t>
      </w:r>
    </w:p>
    <w:p w14:paraId="53891EC4"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Изучение конструкции УШГН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8" w:history="1">
        <w:r w:rsidRPr="00791C3A">
          <w:rPr>
            <w:rFonts w:ascii="Times New Roman" w:hAnsi="Times New Roman"/>
            <w:color w:val="0000FF"/>
            <w:sz w:val="24"/>
            <w:szCs w:val="24"/>
            <w:u w:val="single"/>
          </w:rPr>
          <w:t>https://znanium.com/catalog/product/1171156</w:t>
        </w:r>
      </w:hyperlink>
      <w:r w:rsidRPr="00791C3A">
        <w:rPr>
          <w:rFonts w:ascii="Times New Roman" w:hAnsi="Times New Roman"/>
          <w:sz w:val="24"/>
          <w:szCs w:val="24"/>
        </w:rPr>
        <w:t>. – Режим доступа: по подписке.</w:t>
      </w:r>
    </w:p>
    <w:p w14:paraId="4E6E396B"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Изучение конструкций центробежных насосов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19" w:history="1">
        <w:r w:rsidRPr="00791C3A">
          <w:rPr>
            <w:rFonts w:ascii="Times New Roman" w:hAnsi="Times New Roman"/>
            <w:color w:val="0000FF"/>
            <w:sz w:val="24"/>
            <w:szCs w:val="24"/>
            <w:u w:val="single"/>
          </w:rPr>
          <w:t>https://znanium.com/catalog/product/1171105</w:t>
        </w:r>
      </w:hyperlink>
      <w:r w:rsidRPr="00791C3A">
        <w:rPr>
          <w:rFonts w:ascii="Times New Roman" w:hAnsi="Times New Roman"/>
          <w:sz w:val="24"/>
          <w:szCs w:val="24"/>
        </w:rPr>
        <w:t>. – Режим доступа: по подписке.</w:t>
      </w:r>
    </w:p>
    <w:p w14:paraId="759D8D24"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Насосная станция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0" w:history="1">
        <w:r w:rsidRPr="00791C3A">
          <w:rPr>
            <w:rFonts w:ascii="Times New Roman" w:hAnsi="Times New Roman"/>
            <w:color w:val="0000FF"/>
            <w:sz w:val="24"/>
            <w:szCs w:val="24"/>
            <w:u w:val="single"/>
          </w:rPr>
          <w:t>https://znanium.com/catalog/product/1171104</w:t>
        </w:r>
      </w:hyperlink>
      <w:r w:rsidRPr="00791C3A">
        <w:rPr>
          <w:rFonts w:ascii="Times New Roman" w:hAnsi="Times New Roman"/>
          <w:sz w:val="24"/>
          <w:szCs w:val="24"/>
        </w:rPr>
        <w:t>. – Режим доступа: по подписке.</w:t>
      </w:r>
    </w:p>
    <w:p w14:paraId="383CA506"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lastRenderedPageBreak/>
        <w:t xml:space="preserve">Неисправности и ремонт поршневого компрессора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1" w:history="1">
        <w:r w:rsidRPr="00791C3A">
          <w:rPr>
            <w:rFonts w:ascii="Times New Roman" w:hAnsi="Times New Roman"/>
            <w:color w:val="0000FF"/>
            <w:sz w:val="24"/>
            <w:szCs w:val="24"/>
            <w:u w:val="single"/>
          </w:rPr>
          <w:t>https://znanium.com/catalog/product/1171093</w:t>
        </w:r>
      </w:hyperlink>
      <w:r w:rsidRPr="00791C3A">
        <w:rPr>
          <w:rFonts w:ascii="Times New Roman" w:hAnsi="Times New Roman"/>
          <w:sz w:val="24"/>
          <w:szCs w:val="24"/>
        </w:rPr>
        <w:t>. – Режим доступа: по подписке.</w:t>
      </w:r>
    </w:p>
    <w:p w14:paraId="0993B644"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Изучение конструкций компрессоров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2" w:history="1">
        <w:r w:rsidRPr="00791C3A">
          <w:rPr>
            <w:rFonts w:ascii="Times New Roman" w:hAnsi="Times New Roman"/>
            <w:color w:val="0000FF"/>
            <w:sz w:val="24"/>
            <w:szCs w:val="24"/>
            <w:u w:val="single"/>
          </w:rPr>
          <w:t>https://znanium.com/catalog/product/1171092</w:t>
        </w:r>
      </w:hyperlink>
      <w:r w:rsidRPr="00791C3A">
        <w:rPr>
          <w:rFonts w:ascii="Times New Roman" w:hAnsi="Times New Roman"/>
          <w:sz w:val="24"/>
          <w:szCs w:val="24"/>
        </w:rPr>
        <w:t>. – Режим доступа: по подписке.</w:t>
      </w:r>
    </w:p>
    <w:p w14:paraId="02C41571"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Запорно-регулирующая арматура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3" w:history="1">
        <w:r w:rsidRPr="00791C3A">
          <w:rPr>
            <w:rFonts w:ascii="Times New Roman" w:hAnsi="Times New Roman"/>
            <w:color w:val="0000FF"/>
            <w:sz w:val="24"/>
            <w:szCs w:val="24"/>
            <w:u w:val="single"/>
          </w:rPr>
          <w:t>https://znanium.com/catalog/product/1171091</w:t>
        </w:r>
      </w:hyperlink>
      <w:r w:rsidRPr="00791C3A">
        <w:rPr>
          <w:rFonts w:ascii="Times New Roman" w:hAnsi="Times New Roman"/>
          <w:sz w:val="24"/>
          <w:szCs w:val="24"/>
        </w:rPr>
        <w:t>. – Режим доступа: по подписке.</w:t>
      </w:r>
    </w:p>
    <w:p w14:paraId="37772F26" w14:textId="77777777" w:rsidR="00971D48" w:rsidRPr="00791C3A" w:rsidRDefault="00971D48" w:rsidP="00971D48">
      <w:pPr>
        <w:numPr>
          <w:ilvl w:val="0"/>
          <w:numId w:val="4"/>
        </w:numPr>
        <w:tabs>
          <w:tab w:val="left" w:pos="142"/>
          <w:tab w:val="left" w:pos="426"/>
        </w:tabs>
        <w:spacing w:after="0"/>
        <w:ind w:left="0" w:firstLine="709"/>
        <w:contextualSpacing/>
        <w:jc w:val="both"/>
        <w:rPr>
          <w:rFonts w:ascii="Times New Roman" w:hAnsi="Times New Roman"/>
          <w:sz w:val="24"/>
          <w:szCs w:val="24"/>
        </w:rPr>
      </w:pPr>
      <w:r w:rsidRPr="00791C3A">
        <w:rPr>
          <w:rFonts w:ascii="Times New Roman" w:hAnsi="Times New Roman"/>
          <w:sz w:val="24"/>
          <w:szCs w:val="24"/>
        </w:rPr>
        <w:t xml:space="preserve">Эксплуатация сосудов работающих под давлением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4" w:history="1">
        <w:r w:rsidRPr="00791C3A">
          <w:rPr>
            <w:rFonts w:ascii="Times New Roman" w:hAnsi="Times New Roman"/>
            <w:color w:val="0000FF"/>
            <w:sz w:val="24"/>
            <w:szCs w:val="24"/>
            <w:u w:val="single"/>
          </w:rPr>
          <w:t>https://znanium.com/catalog/product/1171090</w:t>
        </w:r>
      </w:hyperlink>
      <w:r w:rsidRPr="00791C3A">
        <w:rPr>
          <w:rFonts w:ascii="Times New Roman" w:hAnsi="Times New Roman"/>
          <w:sz w:val="24"/>
          <w:szCs w:val="24"/>
        </w:rPr>
        <w:t>. – Режим доступа: по подписке.</w:t>
      </w:r>
    </w:p>
    <w:p w14:paraId="725886E4" w14:textId="77777777" w:rsidR="00971D48" w:rsidRPr="00971D48" w:rsidRDefault="00971D48" w:rsidP="00971D48">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hAnsi="Times New Roman"/>
          <w:sz w:val="24"/>
          <w:szCs w:val="24"/>
        </w:rPr>
        <w:t xml:space="preserve">Технологическая схема компрессорной станции ТАКАТ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5" w:history="1">
        <w:r w:rsidRPr="00971D48">
          <w:rPr>
            <w:rFonts w:ascii="Times New Roman" w:hAnsi="Times New Roman"/>
            <w:color w:val="0000FF"/>
            <w:sz w:val="24"/>
            <w:szCs w:val="24"/>
            <w:u w:val="single"/>
          </w:rPr>
          <w:t>https://znanium.com/catalog/product/1171089</w:t>
        </w:r>
      </w:hyperlink>
      <w:r w:rsidRPr="00971D48">
        <w:rPr>
          <w:rFonts w:ascii="Times New Roman" w:hAnsi="Times New Roman"/>
          <w:sz w:val="24"/>
          <w:szCs w:val="24"/>
        </w:rPr>
        <w:t>. – Режим доступа: по подписке.</w:t>
      </w:r>
    </w:p>
    <w:p w14:paraId="493BD19D" w14:textId="77777777" w:rsidR="00971D48" w:rsidRDefault="00971D48" w:rsidP="00597936">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hAnsi="Times New Roman"/>
          <w:sz w:val="24"/>
          <w:szCs w:val="24"/>
        </w:rPr>
        <w:t xml:space="preserve">Изучение конструкций объемных насосов [электронный учебный симулятор]/ разработчик: Межрегиональная ассоциация "Нефтегазовая информационно-образовательная корпорация". - Тюмень, 2020. - Текст: электронный. - URL: </w:t>
      </w:r>
      <w:hyperlink r:id="rId26" w:history="1">
        <w:r w:rsidRPr="00971D48">
          <w:rPr>
            <w:rFonts w:ascii="Times New Roman" w:hAnsi="Times New Roman"/>
            <w:color w:val="0000FF"/>
            <w:sz w:val="24"/>
            <w:szCs w:val="24"/>
            <w:u w:val="single"/>
          </w:rPr>
          <w:t>https://znanium.com/catalog/product/1171087</w:t>
        </w:r>
      </w:hyperlink>
      <w:r w:rsidRPr="00971D48">
        <w:rPr>
          <w:rFonts w:ascii="Times New Roman" w:hAnsi="Times New Roman"/>
          <w:sz w:val="24"/>
          <w:szCs w:val="24"/>
        </w:rPr>
        <w:t>. – Режим доступа: по подписке</w:t>
      </w:r>
      <w:r w:rsidRPr="00971D48">
        <w:rPr>
          <w:rFonts w:ascii="Times New Roman" w:eastAsia="Century Schoolbook" w:hAnsi="Times New Roman"/>
          <w:spacing w:val="-3"/>
          <w:sz w:val="24"/>
          <w:szCs w:val="24"/>
        </w:rPr>
        <w:t xml:space="preserve"> </w:t>
      </w:r>
      <w:r w:rsidR="00597936" w:rsidRPr="00971D48">
        <w:rPr>
          <w:rFonts w:ascii="Times New Roman" w:eastAsia="Century Schoolbook" w:hAnsi="Times New Roman"/>
          <w:spacing w:val="-3"/>
          <w:sz w:val="24"/>
          <w:szCs w:val="24"/>
        </w:rPr>
        <w:t>2.Деловой журнал «Neftegaz.RU»</w:t>
      </w:r>
      <w:bookmarkStart w:id="101" w:name="_Toc154094687"/>
      <w:bookmarkStart w:id="102" w:name="_Toc154095119"/>
      <w:bookmarkEnd w:id="99"/>
      <w:bookmarkEnd w:id="100"/>
    </w:p>
    <w:p w14:paraId="16E54662" w14:textId="77777777" w:rsidR="00971D48" w:rsidRDefault="00597936" w:rsidP="00597936">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eastAsia="Century Schoolbook" w:hAnsi="Times New Roman"/>
          <w:spacing w:val="-3"/>
          <w:sz w:val="24"/>
          <w:szCs w:val="24"/>
        </w:rPr>
        <w:t>Журнал «Нефть и Жизнь</w:t>
      </w:r>
      <w:bookmarkStart w:id="103" w:name="_Toc154094688"/>
      <w:bookmarkStart w:id="104" w:name="_Toc154095120"/>
      <w:bookmarkEnd w:id="101"/>
      <w:bookmarkEnd w:id="102"/>
      <w:r w:rsidRPr="00971D48">
        <w:rPr>
          <w:rFonts w:ascii="Times New Roman" w:eastAsia="Century Schoolbook" w:hAnsi="Times New Roman"/>
          <w:spacing w:val="-3"/>
          <w:sz w:val="24"/>
          <w:szCs w:val="24"/>
        </w:rPr>
        <w:t>»</w:t>
      </w:r>
    </w:p>
    <w:p w14:paraId="74C9E8FA" w14:textId="77777777" w:rsidR="00971D48" w:rsidRDefault="00597936" w:rsidP="00597936">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eastAsia="Century Schoolbook" w:hAnsi="Times New Roman"/>
          <w:spacing w:val="-3"/>
          <w:sz w:val="24"/>
          <w:szCs w:val="24"/>
        </w:rPr>
        <w:t>Журнал «Нефть без границ</w:t>
      </w:r>
      <w:bookmarkStart w:id="105" w:name="_Toc154094689"/>
      <w:bookmarkStart w:id="106" w:name="_Toc154095121"/>
      <w:bookmarkEnd w:id="103"/>
      <w:bookmarkEnd w:id="104"/>
      <w:r w:rsidRPr="00971D48">
        <w:rPr>
          <w:rFonts w:ascii="Times New Roman" w:eastAsia="Century Schoolbook" w:hAnsi="Times New Roman"/>
          <w:spacing w:val="-3"/>
          <w:sz w:val="24"/>
          <w:szCs w:val="24"/>
        </w:rPr>
        <w:t>»</w:t>
      </w:r>
    </w:p>
    <w:p w14:paraId="00FBB4B0" w14:textId="77777777" w:rsidR="00971D48" w:rsidRDefault="00597936" w:rsidP="00597936">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eastAsia="Century Schoolbook" w:hAnsi="Times New Roman"/>
          <w:spacing w:val="-3"/>
          <w:sz w:val="24"/>
          <w:szCs w:val="24"/>
        </w:rPr>
        <w:t>Журнал «PROнефть. Профессионально о нефти</w:t>
      </w:r>
      <w:bookmarkEnd w:id="105"/>
      <w:bookmarkEnd w:id="106"/>
      <w:r w:rsidRPr="00971D48">
        <w:rPr>
          <w:rFonts w:ascii="Times New Roman" w:eastAsia="Century Schoolbook" w:hAnsi="Times New Roman"/>
          <w:spacing w:val="-3"/>
          <w:sz w:val="24"/>
          <w:szCs w:val="24"/>
        </w:rPr>
        <w:t>»</w:t>
      </w:r>
      <w:bookmarkStart w:id="107" w:name="_Toc154094690"/>
      <w:bookmarkStart w:id="108" w:name="_Toc154095122"/>
    </w:p>
    <w:p w14:paraId="534F6CC6" w14:textId="77777777" w:rsidR="00597936" w:rsidRPr="00971D48" w:rsidRDefault="00597936" w:rsidP="00597936">
      <w:pPr>
        <w:widowControl w:val="0"/>
        <w:numPr>
          <w:ilvl w:val="0"/>
          <w:numId w:val="4"/>
        </w:numPr>
        <w:shd w:val="clear" w:color="auto" w:fill="FFFFFF"/>
        <w:tabs>
          <w:tab w:val="left" w:pos="142"/>
          <w:tab w:val="left" w:pos="426"/>
        </w:tabs>
        <w:spacing w:after="0" w:line="240" w:lineRule="auto"/>
        <w:ind w:left="0" w:firstLine="709"/>
        <w:contextualSpacing/>
        <w:jc w:val="both"/>
        <w:rPr>
          <w:rFonts w:ascii="Times New Roman" w:eastAsia="Century Schoolbook" w:hAnsi="Times New Roman"/>
          <w:spacing w:val="-3"/>
          <w:sz w:val="24"/>
          <w:szCs w:val="24"/>
        </w:rPr>
      </w:pPr>
      <w:r w:rsidRPr="00971D48">
        <w:rPr>
          <w:rFonts w:ascii="Times New Roman" w:eastAsia="Century Schoolbook" w:hAnsi="Times New Roman"/>
          <w:spacing w:val="-3"/>
          <w:sz w:val="24"/>
          <w:szCs w:val="24"/>
        </w:rPr>
        <w:t>Журнал «Инжиниринг</w:t>
      </w:r>
      <w:bookmarkEnd w:id="107"/>
      <w:bookmarkEnd w:id="108"/>
      <w:r w:rsidRPr="00971D48">
        <w:rPr>
          <w:rFonts w:ascii="Times New Roman" w:eastAsia="Century Schoolbook" w:hAnsi="Times New Roman"/>
          <w:spacing w:val="-3"/>
          <w:sz w:val="24"/>
          <w:szCs w:val="24"/>
        </w:rPr>
        <w:t>»</w:t>
      </w:r>
    </w:p>
    <w:p w14:paraId="290CC18C" w14:textId="77777777" w:rsidR="00597936" w:rsidRPr="00910A2D" w:rsidRDefault="00597936" w:rsidP="00597936">
      <w:pPr>
        <w:spacing w:after="0" w:line="240" w:lineRule="auto"/>
        <w:ind w:firstLine="709"/>
        <w:contextualSpacing/>
        <w:jc w:val="both"/>
        <w:rPr>
          <w:rFonts w:ascii="Times New Roman" w:eastAsia="Century Schoolbook" w:hAnsi="Times New Roman"/>
          <w:spacing w:val="-3"/>
          <w:sz w:val="24"/>
          <w:szCs w:val="24"/>
        </w:rPr>
      </w:pPr>
    </w:p>
    <w:p w14:paraId="6969E017" w14:textId="68BF5F68" w:rsidR="00597936" w:rsidRDefault="00597936" w:rsidP="00F1674D">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p w14:paraId="1DC6B018" w14:textId="77777777" w:rsidR="00597936" w:rsidRDefault="00597936" w:rsidP="00597936">
      <w:pPr>
        <w:spacing w:after="0" w:line="240" w:lineRule="auto"/>
        <w:ind w:hanging="142"/>
        <w:contextualSpacing/>
        <w:jc w:val="center"/>
        <w:rPr>
          <w:rFonts w:ascii="Times New Roman" w:hAnsi="Times New Roman"/>
          <w:b/>
          <w:sz w:val="24"/>
          <w:szCs w:val="24"/>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4"/>
        <w:gridCol w:w="1772"/>
        <w:gridCol w:w="5457"/>
        <w:gridCol w:w="2400"/>
        <w:gridCol w:w="31"/>
      </w:tblGrid>
      <w:tr w:rsidR="00971D48" w:rsidRPr="00C317FB" w14:paraId="4E538129" w14:textId="77777777" w:rsidTr="00BB1C89">
        <w:trPr>
          <w:gridBefore w:val="1"/>
          <w:gridAfter w:val="1"/>
          <w:wBefore w:w="6" w:type="dxa"/>
          <w:wAfter w:w="31" w:type="dxa"/>
          <w:trHeight w:val="1098"/>
          <w:jc w:val="center"/>
        </w:trPr>
        <w:tc>
          <w:tcPr>
            <w:tcW w:w="1796" w:type="dxa"/>
            <w:gridSpan w:val="2"/>
          </w:tcPr>
          <w:p w14:paraId="6A5E451C" w14:textId="77777777" w:rsidR="00971D48" w:rsidRPr="00C317FB" w:rsidRDefault="00971D48" w:rsidP="007176F8">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5457" w:type="dxa"/>
          </w:tcPr>
          <w:p w14:paraId="3D8E2C72" w14:textId="77777777" w:rsidR="00971D48" w:rsidRPr="00513BAD" w:rsidRDefault="00971D48" w:rsidP="007176F8">
            <w:pPr>
              <w:suppressAutoHyphens/>
              <w:spacing w:after="0" w:line="240" w:lineRule="auto"/>
              <w:jc w:val="center"/>
              <w:rPr>
                <w:rFonts w:ascii="Times New Roman" w:hAnsi="Times New Roman"/>
                <w:b/>
                <w:sz w:val="24"/>
                <w:szCs w:val="24"/>
              </w:rPr>
            </w:pPr>
          </w:p>
          <w:p w14:paraId="124BF320" w14:textId="77777777" w:rsidR="00971D48" w:rsidRPr="00513BAD" w:rsidRDefault="00971D48" w:rsidP="007176F8">
            <w:pPr>
              <w:suppressAutoHyphens/>
              <w:spacing w:after="0" w:line="240" w:lineRule="auto"/>
              <w:jc w:val="center"/>
              <w:rPr>
                <w:rFonts w:ascii="Times New Roman" w:hAnsi="Times New Roman"/>
                <w:b/>
                <w:sz w:val="24"/>
                <w:szCs w:val="24"/>
              </w:rPr>
            </w:pPr>
            <w:r w:rsidRPr="00513BAD">
              <w:rPr>
                <w:rFonts w:ascii="Times New Roman" w:hAnsi="Times New Roman"/>
                <w:b/>
                <w:sz w:val="24"/>
                <w:szCs w:val="24"/>
              </w:rPr>
              <w:t>Критерии оценки</w:t>
            </w:r>
          </w:p>
        </w:tc>
        <w:tc>
          <w:tcPr>
            <w:tcW w:w="2400" w:type="dxa"/>
          </w:tcPr>
          <w:p w14:paraId="06BAC0B6" w14:textId="77777777" w:rsidR="00971D48" w:rsidRPr="00513BAD" w:rsidRDefault="00971D48" w:rsidP="007176F8">
            <w:pPr>
              <w:suppressAutoHyphens/>
              <w:spacing w:after="0" w:line="240" w:lineRule="auto"/>
              <w:jc w:val="center"/>
              <w:rPr>
                <w:rFonts w:ascii="Times New Roman" w:hAnsi="Times New Roman"/>
                <w:b/>
                <w:sz w:val="24"/>
                <w:szCs w:val="24"/>
              </w:rPr>
            </w:pPr>
          </w:p>
          <w:p w14:paraId="457FAE6E" w14:textId="77777777" w:rsidR="00971D48" w:rsidRPr="00513BAD" w:rsidRDefault="00971D48" w:rsidP="007176F8">
            <w:pPr>
              <w:suppressAutoHyphens/>
              <w:spacing w:after="0" w:line="240" w:lineRule="auto"/>
              <w:jc w:val="center"/>
              <w:rPr>
                <w:rFonts w:ascii="Times New Roman" w:hAnsi="Times New Roman"/>
                <w:b/>
                <w:sz w:val="24"/>
                <w:szCs w:val="24"/>
              </w:rPr>
            </w:pPr>
            <w:r w:rsidRPr="00513BAD">
              <w:rPr>
                <w:rFonts w:ascii="Times New Roman" w:hAnsi="Times New Roman"/>
                <w:b/>
                <w:sz w:val="24"/>
                <w:szCs w:val="24"/>
              </w:rPr>
              <w:t>Методы оценки</w:t>
            </w:r>
          </w:p>
        </w:tc>
      </w:tr>
      <w:tr w:rsidR="00971D48" w:rsidRPr="00C317FB" w14:paraId="60AE740A" w14:textId="77777777" w:rsidTr="00BB1C89">
        <w:trPr>
          <w:gridAfter w:val="1"/>
          <w:wAfter w:w="31" w:type="dxa"/>
          <w:trHeight w:val="2824"/>
          <w:jc w:val="center"/>
        </w:trPr>
        <w:tc>
          <w:tcPr>
            <w:tcW w:w="1802" w:type="dxa"/>
            <w:gridSpan w:val="3"/>
          </w:tcPr>
          <w:p w14:paraId="748EDB82" w14:textId="77777777" w:rsidR="00971D48" w:rsidRPr="00C317FB" w:rsidRDefault="00971D48" w:rsidP="007176F8">
            <w:pPr>
              <w:suppressAutoHyphens/>
              <w:spacing w:after="0" w:line="240" w:lineRule="auto"/>
              <w:rPr>
                <w:rFonts w:ascii="Times New Roman" w:hAnsi="Times New Roman"/>
                <w:i/>
                <w:sz w:val="24"/>
                <w:szCs w:val="24"/>
              </w:rPr>
            </w:pPr>
            <w:r w:rsidRPr="00C317FB">
              <w:rPr>
                <w:rFonts w:ascii="Times New Roman" w:hAnsi="Times New Roman"/>
                <w:sz w:val="24"/>
                <w:szCs w:val="24"/>
              </w:rPr>
              <w:t xml:space="preserve"> ПК </w:t>
            </w:r>
            <w:r>
              <w:rPr>
                <w:rFonts w:ascii="Times New Roman" w:hAnsi="Times New Roman"/>
                <w:sz w:val="24"/>
                <w:szCs w:val="24"/>
              </w:rPr>
              <w:t>4</w:t>
            </w:r>
            <w:r w:rsidRPr="00C317FB">
              <w:rPr>
                <w:rFonts w:ascii="Times New Roman" w:hAnsi="Times New Roman"/>
                <w:sz w:val="24"/>
                <w:szCs w:val="24"/>
              </w:rPr>
              <w:t xml:space="preserve">.1. </w:t>
            </w:r>
          </w:p>
          <w:p w14:paraId="2787ED5C" w14:textId="77777777" w:rsidR="00971D48" w:rsidRPr="00C317FB" w:rsidRDefault="00971D48" w:rsidP="007176F8">
            <w:pPr>
              <w:spacing w:after="0" w:line="240" w:lineRule="auto"/>
              <w:rPr>
                <w:rFonts w:ascii="Times New Roman" w:hAnsi="Times New Roman"/>
                <w:i/>
                <w:sz w:val="24"/>
                <w:szCs w:val="24"/>
              </w:rPr>
            </w:pPr>
          </w:p>
        </w:tc>
        <w:tc>
          <w:tcPr>
            <w:tcW w:w="5457" w:type="dxa"/>
          </w:tcPr>
          <w:p w14:paraId="24A9A1E3" w14:textId="77777777" w:rsidR="00971D48" w:rsidRPr="00C317FB" w:rsidRDefault="00971D48" w:rsidP="00971D48">
            <w:pPr>
              <w:suppressAutoHyphens/>
              <w:spacing w:after="0" w:line="240" w:lineRule="auto"/>
              <w:jc w:val="both"/>
              <w:rPr>
                <w:rFonts w:ascii="Times New Roman" w:hAnsi="Times New Roman"/>
                <w:sz w:val="24"/>
                <w:szCs w:val="24"/>
              </w:rPr>
            </w:pPr>
            <w:r w:rsidRPr="00C317FB">
              <w:rPr>
                <w:rFonts w:ascii="Times New Roman" w:hAnsi="Times New Roman"/>
                <w:sz w:val="24"/>
                <w:szCs w:val="24"/>
              </w:rPr>
              <w:t>Подбор комплектов машин, механизмов, другого оборудования и инструмента, применяемого при добыче нефти и газа в соответствии с конструкцией и условиями работы скважины.</w:t>
            </w:r>
          </w:p>
          <w:p w14:paraId="1AB45589" w14:textId="77777777" w:rsidR="00971D48" w:rsidRPr="00C317FB" w:rsidRDefault="00971D48" w:rsidP="00971D48">
            <w:pPr>
              <w:suppressAutoHyphens/>
              <w:spacing w:after="0" w:line="240" w:lineRule="auto"/>
              <w:jc w:val="both"/>
              <w:rPr>
                <w:rFonts w:ascii="Times New Roman" w:hAnsi="Times New Roman"/>
                <w:i/>
                <w:sz w:val="24"/>
                <w:szCs w:val="24"/>
              </w:rPr>
            </w:pPr>
            <w:r w:rsidRPr="00C317FB">
              <w:rPr>
                <w:rFonts w:ascii="Times New Roman" w:hAnsi="Times New Roman"/>
                <w:sz w:val="24"/>
                <w:szCs w:val="24"/>
              </w:rPr>
              <w:t>Выполнение гидравлических расчетов трубопроводов в соответствии с законами гидродинамики.</w:t>
            </w:r>
          </w:p>
        </w:tc>
        <w:tc>
          <w:tcPr>
            <w:tcW w:w="2400" w:type="dxa"/>
            <w:vMerge w:val="restart"/>
          </w:tcPr>
          <w:p w14:paraId="13423AF8" w14:textId="77777777" w:rsidR="00971D48" w:rsidRDefault="00971D48" w:rsidP="00971D48">
            <w:pPr>
              <w:spacing w:after="0" w:line="240" w:lineRule="auto"/>
              <w:jc w:val="both"/>
              <w:rPr>
                <w:rFonts w:ascii="Times New Roman" w:hAnsi="Times New Roman"/>
                <w:bCs/>
                <w:sz w:val="24"/>
                <w:szCs w:val="24"/>
              </w:rPr>
            </w:pP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t>оценка защиты  практических заданий</w:t>
            </w:r>
            <w:r>
              <w:rPr>
                <w:rFonts w:ascii="Times New Roman" w:hAnsi="Times New Roman"/>
                <w:bCs/>
                <w:sz w:val="24"/>
                <w:szCs w:val="24"/>
              </w:rPr>
              <w:t>.</w:t>
            </w:r>
          </w:p>
          <w:p w14:paraId="6EDCF988" w14:textId="77777777" w:rsidR="00971D48" w:rsidRPr="00C317FB" w:rsidRDefault="00971D48" w:rsidP="00971D48">
            <w:pPr>
              <w:spacing w:after="0" w:line="240" w:lineRule="auto"/>
              <w:jc w:val="both"/>
              <w:rPr>
                <w:rFonts w:ascii="Times New Roman" w:eastAsia="Calibri" w:hAnsi="Times New Roman"/>
                <w:bCs/>
                <w:sz w:val="24"/>
                <w:szCs w:val="24"/>
              </w:rPr>
            </w:pPr>
          </w:p>
          <w:p w14:paraId="2E5DD483" w14:textId="77777777" w:rsidR="00971D48" w:rsidRPr="00C317FB" w:rsidRDefault="00971D48" w:rsidP="00971D48">
            <w:pPr>
              <w:spacing w:after="0" w:line="240" w:lineRule="auto"/>
              <w:jc w:val="both"/>
              <w:rPr>
                <w:rFonts w:ascii="Times New Roman" w:hAnsi="Times New Roman"/>
                <w:i/>
                <w:sz w:val="24"/>
                <w:szCs w:val="24"/>
              </w:rPr>
            </w:pPr>
            <w:r w:rsidRPr="00C317FB">
              <w:rPr>
                <w:rFonts w:ascii="Times New Roman" w:eastAsia="Calibri" w:hAnsi="Times New Roman"/>
                <w:bCs/>
                <w:sz w:val="24"/>
                <w:szCs w:val="24"/>
              </w:rPr>
              <w:t xml:space="preserve"> </w:t>
            </w: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lastRenderedPageBreak/>
              <w:t xml:space="preserve">оценка защиты  </w:t>
            </w:r>
            <w:r w:rsidRPr="00C317FB">
              <w:rPr>
                <w:rFonts w:ascii="Times New Roman" w:eastAsia="Calibri" w:hAnsi="Times New Roman"/>
                <w:bCs/>
                <w:sz w:val="24"/>
                <w:szCs w:val="24"/>
              </w:rPr>
              <w:t>учебной  и производственной практики</w:t>
            </w:r>
          </w:p>
        </w:tc>
      </w:tr>
      <w:tr w:rsidR="00971D48" w:rsidRPr="00C317FB" w14:paraId="1F634756" w14:textId="77777777" w:rsidTr="00BB1C89">
        <w:trPr>
          <w:gridAfter w:val="1"/>
          <w:wAfter w:w="31" w:type="dxa"/>
          <w:trHeight w:val="3036"/>
          <w:jc w:val="center"/>
        </w:trPr>
        <w:tc>
          <w:tcPr>
            <w:tcW w:w="1802" w:type="dxa"/>
            <w:gridSpan w:val="3"/>
          </w:tcPr>
          <w:p w14:paraId="1FA6844B" w14:textId="77777777" w:rsidR="00971D48" w:rsidRPr="00C317FB" w:rsidRDefault="00971D48" w:rsidP="007176F8">
            <w:pPr>
              <w:spacing w:after="0" w:line="240" w:lineRule="auto"/>
              <w:rPr>
                <w:rFonts w:ascii="Times New Roman" w:hAnsi="Times New Roman"/>
                <w:i/>
                <w:sz w:val="24"/>
                <w:szCs w:val="24"/>
              </w:rPr>
            </w:pPr>
            <w:r w:rsidRPr="00C317FB">
              <w:rPr>
                <w:rFonts w:ascii="Times New Roman" w:hAnsi="Times New Roman"/>
                <w:sz w:val="24"/>
                <w:szCs w:val="24"/>
              </w:rPr>
              <w:lastRenderedPageBreak/>
              <w:t xml:space="preserve">ПК </w:t>
            </w:r>
            <w:r>
              <w:rPr>
                <w:rFonts w:ascii="Times New Roman" w:hAnsi="Times New Roman"/>
                <w:sz w:val="24"/>
                <w:szCs w:val="24"/>
              </w:rPr>
              <w:t>4</w:t>
            </w:r>
            <w:r w:rsidRPr="00C317FB">
              <w:rPr>
                <w:rFonts w:ascii="Times New Roman" w:hAnsi="Times New Roman"/>
                <w:sz w:val="24"/>
                <w:szCs w:val="24"/>
              </w:rPr>
              <w:t xml:space="preserve">.2. </w:t>
            </w:r>
          </w:p>
          <w:p w14:paraId="522DF0DC" w14:textId="77777777" w:rsidR="00971D48" w:rsidRPr="00C317FB" w:rsidRDefault="00971D48" w:rsidP="007176F8">
            <w:pPr>
              <w:spacing w:after="0" w:line="240" w:lineRule="auto"/>
              <w:rPr>
                <w:rFonts w:ascii="Times New Roman" w:hAnsi="Times New Roman"/>
                <w:i/>
                <w:sz w:val="24"/>
                <w:szCs w:val="24"/>
              </w:rPr>
            </w:pPr>
          </w:p>
        </w:tc>
        <w:tc>
          <w:tcPr>
            <w:tcW w:w="5457" w:type="dxa"/>
          </w:tcPr>
          <w:p w14:paraId="477E09EE" w14:textId="77777777" w:rsidR="00971D48" w:rsidRPr="00C317FB" w:rsidRDefault="00971D48" w:rsidP="00971D48">
            <w:pPr>
              <w:suppressAutoHyphens/>
              <w:spacing w:after="0" w:line="240" w:lineRule="auto"/>
              <w:jc w:val="both"/>
              <w:rPr>
                <w:rFonts w:ascii="Times New Roman" w:hAnsi="Times New Roman"/>
                <w:sz w:val="24"/>
                <w:szCs w:val="24"/>
              </w:rPr>
            </w:pPr>
            <w:r w:rsidRPr="00C317FB">
              <w:rPr>
                <w:rFonts w:ascii="Times New Roman" w:hAnsi="Times New Roman"/>
                <w:sz w:val="24"/>
                <w:szCs w:val="24"/>
              </w:rPr>
              <w:t>Составление графиков проведения осмотров технического состояния и работоспособности нефтегазопромыслового оборудования на стадии эксплуатации в соответствии с нормативно - технической документацией.</w:t>
            </w:r>
          </w:p>
          <w:p w14:paraId="494FB96A" w14:textId="77777777" w:rsidR="00971D48" w:rsidRDefault="00971D48" w:rsidP="00971D48">
            <w:pPr>
              <w:spacing w:after="0" w:line="240" w:lineRule="auto"/>
              <w:jc w:val="both"/>
              <w:rPr>
                <w:rFonts w:ascii="Times New Roman" w:hAnsi="Times New Roman"/>
                <w:sz w:val="24"/>
                <w:szCs w:val="24"/>
              </w:rPr>
            </w:pPr>
            <w:r w:rsidRPr="00C317FB">
              <w:rPr>
                <w:rFonts w:ascii="Times New Roman" w:hAnsi="Times New Roman"/>
                <w:bCs/>
                <w:sz w:val="24"/>
                <w:szCs w:val="24"/>
              </w:rPr>
              <w:t>О</w:t>
            </w:r>
            <w:r w:rsidRPr="00C317FB">
              <w:rPr>
                <w:rFonts w:ascii="Times New Roman" w:hAnsi="Times New Roman"/>
                <w:sz w:val="24"/>
                <w:szCs w:val="24"/>
              </w:rPr>
              <w:t>пределение показателей работы наземного и скважинного оборудования</w:t>
            </w:r>
            <w:r>
              <w:rPr>
                <w:rFonts w:ascii="Times New Roman" w:hAnsi="Times New Roman"/>
                <w:sz w:val="24"/>
                <w:szCs w:val="24"/>
              </w:rPr>
              <w:t xml:space="preserve"> </w:t>
            </w:r>
          </w:p>
          <w:p w14:paraId="1288FC11" w14:textId="77777777" w:rsidR="00971D48" w:rsidRPr="00C317FB" w:rsidRDefault="00971D48" w:rsidP="00971D48">
            <w:pPr>
              <w:spacing w:after="0" w:line="240" w:lineRule="auto"/>
              <w:jc w:val="both"/>
              <w:rPr>
                <w:rFonts w:ascii="Times New Roman" w:hAnsi="Times New Roman"/>
                <w:i/>
                <w:sz w:val="24"/>
                <w:szCs w:val="24"/>
              </w:rPr>
            </w:pPr>
            <w:r w:rsidRPr="00C317FB">
              <w:rPr>
                <w:rFonts w:ascii="Times New Roman" w:hAnsi="Times New Roman"/>
                <w:sz w:val="24"/>
                <w:szCs w:val="24"/>
              </w:rPr>
              <w:t xml:space="preserve"> в соответствии с нормативной документацией.</w:t>
            </w:r>
          </w:p>
          <w:p w14:paraId="2C3AC283" w14:textId="77777777" w:rsidR="00971D48" w:rsidRPr="00C317FB" w:rsidRDefault="00971D48" w:rsidP="00971D48">
            <w:pPr>
              <w:suppressAutoHyphens/>
              <w:spacing w:after="0" w:line="240" w:lineRule="auto"/>
              <w:jc w:val="both"/>
              <w:rPr>
                <w:rFonts w:ascii="Times New Roman" w:hAnsi="Times New Roman"/>
                <w:i/>
                <w:sz w:val="24"/>
                <w:szCs w:val="24"/>
              </w:rPr>
            </w:pPr>
            <w:r w:rsidRPr="00C317FB">
              <w:rPr>
                <w:rFonts w:ascii="Times New Roman" w:hAnsi="Times New Roman"/>
                <w:bCs/>
                <w:sz w:val="24"/>
                <w:szCs w:val="24"/>
              </w:rPr>
              <w:t xml:space="preserve">Соблюдение сроков эксплуатации оборудования согласно </w:t>
            </w:r>
            <w:r w:rsidRPr="00C317FB">
              <w:rPr>
                <w:rFonts w:ascii="Times New Roman" w:hAnsi="Times New Roman"/>
                <w:sz w:val="24"/>
                <w:szCs w:val="24"/>
              </w:rPr>
              <w:t>регламентирующей документации.</w:t>
            </w:r>
          </w:p>
        </w:tc>
        <w:tc>
          <w:tcPr>
            <w:tcW w:w="2400" w:type="dxa"/>
            <w:vMerge/>
          </w:tcPr>
          <w:p w14:paraId="6544E71E" w14:textId="77777777" w:rsidR="00971D48" w:rsidRPr="00C317FB" w:rsidRDefault="00971D48" w:rsidP="00971D48">
            <w:pPr>
              <w:spacing w:after="0" w:line="240" w:lineRule="auto"/>
              <w:jc w:val="both"/>
              <w:rPr>
                <w:rFonts w:ascii="Times New Roman" w:hAnsi="Times New Roman"/>
                <w:i/>
                <w:sz w:val="24"/>
                <w:szCs w:val="24"/>
              </w:rPr>
            </w:pPr>
          </w:p>
        </w:tc>
      </w:tr>
      <w:tr w:rsidR="00971D48" w:rsidRPr="00C317FB" w14:paraId="44A33D44" w14:textId="77777777" w:rsidTr="00BB1C89">
        <w:trPr>
          <w:gridBefore w:val="1"/>
          <w:gridAfter w:val="1"/>
          <w:wBefore w:w="6" w:type="dxa"/>
          <w:wAfter w:w="31" w:type="dxa"/>
          <w:trHeight w:val="995"/>
          <w:jc w:val="center"/>
        </w:trPr>
        <w:tc>
          <w:tcPr>
            <w:tcW w:w="1796" w:type="dxa"/>
            <w:gridSpan w:val="2"/>
          </w:tcPr>
          <w:p w14:paraId="3EB47520" w14:textId="77777777" w:rsidR="00971D48" w:rsidRPr="00C317FB" w:rsidRDefault="00971D48" w:rsidP="007176F8">
            <w:pPr>
              <w:spacing w:after="0" w:line="240" w:lineRule="auto"/>
              <w:jc w:val="both"/>
              <w:rPr>
                <w:rFonts w:ascii="Times New Roman" w:hAnsi="Times New Roman"/>
                <w:sz w:val="24"/>
                <w:szCs w:val="24"/>
              </w:rPr>
            </w:pPr>
            <w:r w:rsidRPr="00C317FB">
              <w:rPr>
                <w:rFonts w:ascii="Times New Roman" w:hAnsi="Times New Roman"/>
                <w:sz w:val="24"/>
                <w:szCs w:val="24"/>
              </w:rPr>
              <w:t xml:space="preserve">ПК </w:t>
            </w:r>
            <w:r>
              <w:rPr>
                <w:rFonts w:ascii="Times New Roman" w:hAnsi="Times New Roman"/>
                <w:sz w:val="24"/>
                <w:szCs w:val="24"/>
              </w:rPr>
              <w:t>4</w:t>
            </w:r>
            <w:r w:rsidRPr="00C317FB">
              <w:rPr>
                <w:rFonts w:ascii="Times New Roman" w:hAnsi="Times New Roman"/>
                <w:sz w:val="24"/>
                <w:szCs w:val="24"/>
              </w:rPr>
              <w:t xml:space="preserve">.3. </w:t>
            </w:r>
          </w:p>
        </w:tc>
        <w:tc>
          <w:tcPr>
            <w:tcW w:w="5457" w:type="dxa"/>
          </w:tcPr>
          <w:p w14:paraId="2BFE2006" w14:textId="77777777" w:rsidR="00971D48" w:rsidRPr="00C317FB" w:rsidRDefault="00971D48" w:rsidP="00971D48">
            <w:pPr>
              <w:tabs>
                <w:tab w:val="num" w:pos="-72"/>
              </w:tabs>
              <w:autoSpaceDE w:val="0"/>
              <w:autoSpaceDN w:val="0"/>
              <w:adjustRightInd w:val="0"/>
              <w:spacing w:after="0" w:line="240" w:lineRule="auto"/>
              <w:jc w:val="both"/>
              <w:rPr>
                <w:rFonts w:ascii="Times New Roman" w:hAnsi="Times New Roman"/>
                <w:iCs/>
                <w:sz w:val="24"/>
                <w:szCs w:val="24"/>
              </w:rPr>
            </w:pPr>
            <w:r w:rsidRPr="00C317FB">
              <w:rPr>
                <w:rFonts w:ascii="Times New Roman" w:hAnsi="Times New Roman"/>
                <w:sz w:val="24"/>
                <w:szCs w:val="24"/>
              </w:rPr>
              <w:t>Составление алгоритма проведения ТО и ДО оборудования согласно нормативно</w:t>
            </w:r>
            <w:r w:rsidRPr="00C317FB">
              <w:rPr>
                <w:rFonts w:ascii="Times New Roman" w:hAnsi="Times New Roman"/>
                <w:iCs/>
                <w:sz w:val="24"/>
                <w:szCs w:val="24"/>
              </w:rPr>
              <w:t>-технической документации.</w:t>
            </w:r>
          </w:p>
          <w:p w14:paraId="4F1F4006" w14:textId="77777777" w:rsidR="00971D48" w:rsidRPr="00C317FB" w:rsidRDefault="00971D48" w:rsidP="00971D48">
            <w:pPr>
              <w:widowControl w:val="0"/>
              <w:spacing w:after="0" w:line="240" w:lineRule="auto"/>
              <w:contextualSpacing/>
              <w:jc w:val="both"/>
              <w:rPr>
                <w:rFonts w:ascii="Times New Roman" w:hAnsi="Times New Roman"/>
                <w:i/>
                <w:sz w:val="24"/>
                <w:szCs w:val="24"/>
              </w:rPr>
            </w:pPr>
            <w:r w:rsidRPr="00C317FB">
              <w:rPr>
                <w:rFonts w:ascii="Times New Roman" w:hAnsi="Times New Roman"/>
                <w:sz w:val="24"/>
                <w:szCs w:val="24"/>
              </w:rPr>
              <w:t>Точность диагностики   неисправностей основного оборудования по результатам осмотров в соответствии с нормативно-технической документацией.</w:t>
            </w:r>
          </w:p>
        </w:tc>
        <w:tc>
          <w:tcPr>
            <w:tcW w:w="2400" w:type="dxa"/>
          </w:tcPr>
          <w:p w14:paraId="7CE808B5" w14:textId="77777777" w:rsidR="00971D48" w:rsidRPr="00C317FB" w:rsidRDefault="00971D48" w:rsidP="00971D48">
            <w:pPr>
              <w:spacing w:after="0" w:line="240" w:lineRule="auto"/>
              <w:jc w:val="both"/>
              <w:rPr>
                <w:rFonts w:ascii="Times New Roman" w:hAnsi="Times New Roman"/>
                <w:bCs/>
                <w:sz w:val="24"/>
                <w:szCs w:val="24"/>
              </w:rPr>
            </w:pP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t>оценка защиты  практических заданий</w:t>
            </w:r>
          </w:p>
          <w:p w14:paraId="6CA3027C" w14:textId="77777777" w:rsidR="00971D48" w:rsidRPr="00C317FB" w:rsidRDefault="00971D48" w:rsidP="00971D48">
            <w:pPr>
              <w:spacing w:after="0" w:line="240" w:lineRule="auto"/>
              <w:jc w:val="both"/>
              <w:rPr>
                <w:rFonts w:ascii="Times New Roman" w:eastAsia="Calibri" w:hAnsi="Times New Roman"/>
                <w:bCs/>
                <w:sz w:val="24"/>
                <w:szCs w:val="24"/>
              </w:rPr>
            </w:pP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t xml:space="preserve">оценка защиты  </w:t>
            </w:r>
            <w:r w:rsidRPr="00C317FB">
              <w:rPr>
                <w:rFonts w:ascii="Times New Roman" w:eastAsia="Calibri" w:hAnsi="Times New Roman"/>
                <w:bCs/>
                <w:sz w:val="24"/>
                <w:szCs w:val="24"/>
              </w:rPr>
              <w:t>учебной  и производственной практики</w:t>
            </w:r>
          </w:p>
        </w:tc>
      </w:tr>
      <w:tr w:rsidR="00971D48" w:rsidRPr="00C317FB" w14:paraId="24D5D91F" w14:textId="77777777" w:rsidTr="00BB1C89">
        <w:trPr>
          <w:gridBefore w:val="1"/>
          <w:gridAfter w:val="1"/>
          <w:wBefore w:w="6" w:type="dxa"/>
          <w:wAfter w:w="31" w:type="dxa"/>
          <w:trHeight w:val="4406"/>
          <w:jc w:val="center"/>
        </w:trPr>
        <w:tc>
          <w:tcPr>
            <w:tcW w:w="1796" w:type="dxa"/>
            <w:gridSpan w:val="2"/>
          </w:tcPr>
          <w:p w14:paraId="45723B09" w14:textId="77777777" w:rsidR="00971D48" w:rsidRPr="00C317FB" w:rsidRDefault="00971D48" w:rsidP="007176F8">
            <w:pPr>
              <w:spacing w:after="0" w:line="240" w:lineRule="auto"/>
              <w:rPr>
                <w:rFonts w:ascii="Times New Roman" w:hAnsi="Times New Roman"/>
                <w:sz w:val="24"/>
                <w:szCs w:val="24"/>
              </w:rPr>
            </w:pPr>
            <w:r w:rsidRPr="00C317FB">
              <w:rPr>
                <w:rFonts w:ascii="Times New Roman" w:hAnsi="Times New Roman"/>
                <w:sz w:val="24"/>
                <w:szCs w:val="24"/>
              </w:rPr>
              <w:t xml:space="preserve">ПК </w:t>
            </w:r>
            <w:r>
              <w:rPr>
                <w:rFonts w:ascii="Times New Roman" w:hAnsi="Times New Roman"/>
                <w:sz w:val="24"/>
                <w:szCs w:val="24"/>
              </w:rPr>
              <w:t>4</w:t>
            </w:r>
            <w:r w:rsidRPr="00C317FB">
              <w:rPr>
                <w:rFonts w:ascii="Times New Roman" w:hAnsi="Times New Roman"/>
                <w:sz w:val="24"/>
                <w:szCs w:val="24"/>
              </w:rPr>
              <w:t xml:space="preserve">.4. </w:t>
            </w:r>
          </w:p>
        </w:tc>
        <w:tc>
          <w:tcPr>
            <w:tcW w:w="5457" w:type="dxa"/>
          </w:tcPr>
          <w:p w14:paraId="4A4FA03C" w14:textId="77777777" w:rsidR="00971D48" w:rsidRPr="00C317FB" w:rsidRDefault="00971D48" w:rsidP="00971D48">
            <w:pPr>
              <w:tabs>
                <w:tab w:val="num" w:pos="-72"/>
              </w:tabs>
              <w:autoSpaceDE w:val="0"/>
              <w:autoSpaceDN w:val="0"/>
              <w:adjustRightInd w:val="0"/>
              <w:spacing w:after="0" w:line="240" w:lineRule="auto"/>
              <w:jc w:val="both"/>
              <w:rPr>
                <w:rFonts w:ascii="Times New Roman" w:hAnsi="Times New Roman"/>
                <w:i/>
                <w:sz w:val="24"/>
                <w:szCs w:val="24"/>
              </w:rPr>
            </w:pPr>
            <w:r w:rsidRPr="00C317FB">
              <w:rPr>
                <w:rFonts w:ascii="Times New Roman" w:hAnsi="Times New Roman"/>
                <w:iCs/>
                <w:sz w:val="24"/>
                <w:szCs w:val="24"/>
              </w:rPr>
              <w:t xml:space="preserve">Выявление причин нарушения работоспособности </w:t>
            </w:r>
            <w:r w:rsidRPr="00C317FB">
              <w:rPr>
                <w:rFonts w:ascii="Times New Roman" w:hAnsi="Times New Roman"/>
                <w:sz w:val="24"/>
                <w:szCs w:val="24"/>
              </w:rPr>
              <w:t>наземного и скважинного оборудования</w:t>
            </w:r>
            <w:r>
              <w:rPr>
                <w:rFonts w:ascii="Times New Roman" w:hAnsi="Times New Roman"/>
                <w:sz w:val="24"/>
                <w:szCs w:val="24"/>
              </w:rPr>
              <w:t xml:space="preserve"> и </w:t>
            </w:r>
            <w:r w:rsidRPr="00C317FB">
              <w:rPr>
                <w:rFonts w:ascii="Times New Roman" w:hAnsi="Times New Roman"/>
                <w:iCs/>
                <w:sz w:val="24"/>
                <w:szCs w:val="24"/>
              </w:rPr>
              <w:t>с разработкой мероприятий по их устранению в соответствии с нормативно-технической документацией и регламентом работ.</w:t>
            </w:r>
          </w:p>
          <w:p w14:paraId="6BC30113" w14:textId="77777777" w:rsidR="00971D48" w:rsidRPr="00C317FB" w:rsidRDefault="00971D48" w:rsidP="00971D48">
            <w:pPr>
              <w:suppressAutoHyphens/>
              <w:spacing w:after="0" w:line="240" w:lineRule="auto"/>
              <w:jc w:val="both"/>
              <w:rPr>
                <w:rFonts w:ascii="Times New Roman" w:hAnsi="Times New Roman"/>
                <w:bCs/>
                <w:sz w:val="24"/>
                <w:szCs w:val="24"/>
              </w:rPr>
            </w:pPr>
            <w:r w:rsidRPr="00C317FB">
              <w:rPr>
                <w:rFonts w:ascii="Times New Roman" w:hAnsi="Times New Roman"/>
                <w:bCs/>
                <w:sz w:val="24"/>
                <w:szCs w:val="24"/>
              </w:rPr>
              <w:t>Подбор инструмента и оборудования для проведения ремонтных работ в соответствии планом работ.</w:t>
            </w:r>
          </w:p>
          <w:p w14:paraId="330D2998" w14:textId="77777777" w:rsidR="00971D48" w:rsidRPr="00C317FB" w:rsidRDefault="00971D48" w:rsidP="00971D48">
            <w:pPr>
              <w:suppressAutoHyphens/>
              <w:spacing w:after="0" w:line="240" w:lineRule="auto"/>
              <w:jc w:val="both"/>
              <w:rPr>
                <w:rFonts w:ascii="Times New Roman" w:hAnsi="Times New Roman"/>
                <w:bCs/>
                <w:sz w:val="24"/>
                <w:szCs w:val="24"/>
              </w:rPr>
            </w:pPr>
            <w:r w:rsidRPr="00C317FB">
              <w:rPr>
                <w:rFonts w:ascii="Times New Roman" w:hAnsi="Times New Roman"/>
                <w:bCs/>
                <w:sz w:val="24"/>
                <w:szCs w:val="24"/>
              </w:rPr>
              <w:t>Выполнение подготовки к ремонту, разборки, ремонта, сборки оборудования, согласно технологическим инструкциям по производству данных работ.</w:t>
            </w:r>
          </w:p>
          <w:p w14:paraId="1B017115" w14:textId="77777777" w:rsidR="00971D48" w:rsidRPr="00C317FB" w:rsidRDefault="00971D48" w:rsidP="00971D48">
            <w:pPr>
              <w:suppressAutoHyphens/>
              <w:spacing w:after="0" w:line="240" w:lineRule="auto"/>
              <w:jc w:val="both"/>
              <w:rPr>
                <w:rFonts w:ascii="Times New Roman" w:hAnsi="Times New Roman"/>
                <w:i/>
                <w:sz w:val="24"/>
                <w:szCs w:val="24"/>
              </w:rPr>
            </w:pPr>
            <w:r w:rsidRPr="00C317FB">
              <w:rPr>
                <w:rFonts w:ascii="Times New Roman" w:hAnsi="Times New Roman"/>
                <w:bCs/>
                <w:sz w:val="24"/>
                <w:szCs w:val="24"/>
              </w:rPr>
              <w:t>Качественное выполнение работ по подготовке к ремонту, разборки, ремонта, сборки оборудования, согласно технологическим инструкциям по производству данных работ.</w:t>
            </w:r>
          </w:p>
        </w:tc>
        <w:tc>
          <w:tcPr>
            <w:tcW w:w="2400" w:type="dxa"/>
          </w:tcPr>
          <w:p w14:paraId="215BE356" w14:textId="77777777" w:rsidR="00971D48" w:rsidRPr="00C317FB" w:rsidRDefault="00971D48" w:rsidP="00971D48">
            <w:pPr>
              <w:spacing w:after="0" w:line="240" w:lineRule="auto"/>
              <w:jc w:val="both"/>
              <w:rPr>
                <w:rFonts w:ascii="Times New Roman" w:hAnsi="Times New Roman"/>
                <w:bCs/>
                <w:sz w:val="24"/>
                <w:szCs w:val="24"/>
              </w:rPr>
            </w:pP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t>оценка защиты  практических заданий</w:t>
            </w:r>
          </w:p>
          <w:p w14:paraId="5D2D1044" w14:textId="77777777" w:rsidR="00971D48" w:rsidRPr="00C317FB" w:rsidRDefault="00971D48" w:rsidP="00971D48">
            <w:pPr>
              <w:spacing w:after="0" w:line="240" w:lineRule="auto"/>
              <w:jc w:val="both"/>
              <w:rPr>
                <w:rFonts w:ascii="Times New Roman" w:eastAsia="Calibri" w:hAnsi="Times New Roman"/>
                <w:bCs/>
                <w:sz w:val="24"/>
                <w:szCs w:val="24"/>
              </w:rPr>
            </w:pPr>
            <w:r w:rsidRPr="00C317FB">
              <w:rPr>
                <w:rFonts w:ascii="Times New Roman" w:hAnsi="Times New Roman"/>
                <w:sz w:val="24"/>
                <w:szCs w:val="24"/>
              </w:rPr>
              <w:t>Экспертное наблюдение выполнения и</w:t>
            </w:r>
            <w:r w:rsidRPr="00C317FB">
              <w:rPr>
                <w:rFonts w:ascii="Times New Roman" w:hAnsi="Times New Roman"/>
                <w:i/>
                <w:sz w:val="24"/>
                <w:szCs w:val="24"/>
              </w:rPr>
              <w:t xml:space="preserve">  </w:t>
            </w:r>
            <w:r w:rsidRPr="00C317FB">
              <w:rPr>
                <w:rFonts w:ascii="Times New Roman" w:hAnsi="Times New Roman"/>
                <w:bCs/>
                <w:sz w:val="24"/>
                <w:szCs w:val="24"/>
              </w:rPr>
              <w:t xml:space="preserve">оценка защиты  </w:t>
            </w:r>
            <w:r w:rsidRPr="00C317FB">
              <w:rPr>
                <w:rFonts w:ascii="Times New Roman" w:eastAsia="Calibri" w:hAnsi="Times New Roman"/>
                <w:bCs/>
                <w:sz w:val="24"/>
                <w:szCs w:val="24"/>
              </w:rPr>
              <w:t>учебной  и производственной практики</w:t>
            </w:r>
          </w:p>
        </w:tc>
      </w:tr>
      <w:tr w:rsidR="00971D48" w:rsidRPr="00791C3A" w14:paraId="311CAAE2"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3AF73AA0"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b/>
                <w:sz w:val="24"/>
                <w:szCs w:val="24"/>
                <w:lang w:eastAsia="zh-TW"/>
              </w:rPr>
            </w:pPr>
            <w:r w:rsidRPr="00791C3A">
              <w:rPr>
                <w:rFonts w:ascii="Times New Roman" w:eastAsia="PMingLiU" w:hAnsi="Times New Roman"/>
                <w:sz w:val="24"/>
                <w:szCs w:val="24"/>
                <w:lang w:eastAsia="zh-TW"/>
              </w:rPr>
              <w:t xml:space="preserve">ОК 01. </w:t>
            </w:r>
          </w:p>
        </w:tc>
        <w:tc>
          <w:tcPr>
            <w:tcW w:w="5457" w:type="dxa"/>
            <w:tcBorders>
              <w:top w:val="single" w:sz="4" w:space="0" w:color="auto"/>
              <w:left w:val="single" w:sz="4" w:space="0" w:color="auto"/>
              <w:bottom w:val="single" w:sz="4" w:space="0" w:color="auto"/>
              <w:right w:val="single" w:sz="4" w:space="0" w:color="auto"/>
            </w:tcBorders>
          </w:tcPr>
          <w:p w14:paraId="3990E717"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Обучающийся:</w:t>
            </w:r>
          </w:p>
          <w:p w14:paraId="06FE2477"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составляет план учебной работы или эксперимента, исходя из поставленной цели;</w:t>
            </w:r>
          </w:p>
          <w:p w14:paraId="5EC9AB2A"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понимает и соблюдает последовательность действий по индивидуальному и коллективному выполнению учебной задачи в отведенное время;</w:t>
            </w:r>
          </w:p>
          <w:p w14:paraId="79B86476"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делает выводы о рациональности приемов практической деятельности;</w:t>
            </w:r>
          </w:p>
          <w:p w14:paraId="31F30CE3"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сравнивает разные способы выполнения учебной и практической деятельности;</w:t>
            </w:r>
          </w:p>
          <w:p w14:paraId="54422A6B"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xml:space="preserve">- выполняет сравнительную характеристику альтернативных способов решения поставленной </w:t>
            </w:r>
            <w:r w:rsidRPr="00791C3A">
              <w:rPr>
                <w:rFonts w:ascii="Times New Roman" w:hAnsi="Times New Roman"/>
                <w:sz w:val="24"/>
                <w:szCs w:val="24"/>
              </w:rPr>
              <w:lastRenderedPageBreak/>
              <w:t>задачи;</w:t>
            </w:r>
          </w:p>
          <w:p w14:paraId="09622F6E"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отслеживает свои ошибки по ходу работы;</w:t>
            </w:r>
          </w:p>
          <w:p w14:paraId="16C2394C"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предлагает способы устранения ошибок;</w:t>
            </w:r>
          </w:p>
          <w:p w14:paraId="341CE423"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может исправить ошибку по ходу проведения лабораторной работы или выполняемой практической работы;</w:t>
            </w:r>
          </w:p>
          <w:p w14:paraId="5368F026"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осуществляет контроль выполнения работ, исходя из целей и задач деятельности, определенных руководителем;</w:t>
            </w:r>
          </w:p>
          <w:p w14:paraId="7BD1CF0C"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принимает на себя ответственность за результаты учебной деятельности;</w:t>
            </w:r>
          </w:p>
          <w:p w14:paraId="3B00F91E"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приводит примеры использования конкретных знаний и умений в будущей профессиональной деятельности;</w:t>
            </w:r>
          </w:p>
          <w:p w14:paraId="2F61D42F"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bCs/>
                <w:sz w:val="24"/>
                <w:szCs w:val="24"/>
              </w:rPr>
              <w:t>- анализирует инновации в производственной отрасли;</w:t>
            </w:r>
          </w:p>
          <w:p w14:paraId="5715D235"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анализирует рабочую ситуацию, дает оценку достигнутых результатов и вносит коррективы в деятельность на их основе.</w:t>
            </w:r>
          </w:p>
        </w:tc>
        <w:tc>
          <w:tcPr>
            <w:tcW w:w="2431" w:type="dxa"/>
            <w:gridSpan w:val="2"/>
            <w:tcBorders>
              <w:top w:val="single" w:sz="4" w:space="0" w:color="auto"/>
              <w:left w:val="single" w:sz="4" w:space="0" w:color="auto"/>
              <w:bottom w:val="single" w:sz="4" w:space="0" w:color="auto"/>
              <w:right w:val="single" w:sz="4" w:space="0" w:color="auto"/>
            </w:tcBorders>
            <w:hideMark/>
          </w:tcPr>
          <w:p w14:paraId="7B2E31DD" w14:textId="77777777" w:rsidR="00971D48" w:rsidRPr="00791C3A" w:rsidRDefault="00971D48" w:rsidP="007176F8">
            <w:pPr>
              <w:spacing w:after="0" w:line="240" w:lineRule="auto"/>
              <w:rPr>
                <w:rFonts w:ascii="Times New Roman" w:eastAsia="PMingLiU" w:hAnsi="Times New Roman"/>
                <w:sz w:val="24"/>
                <w:szCs w:val="24"/>
                <w:lang w:eastAsia="zh-TW"/>
              </w:rPr>
            </w:pPr>
            <w:r w:rsidRPr="00791C3A">
              <w:rPr>
                <w:rFonts w:ascii="Times New Roman" w:hAnsi="Times New Roman"/>
                <w:sz w:val="24"/>
                <w:szCs w:val="24"/>
              </w:rPr>
              <w:lastRenderedPageBreak/>
              <w:t>Текущий контроль в форме защиты лабораторных и практических работ, контрольных работ и проверочных работ по темам соответствующего МДК.</w:t>
            </w:r>
          </w:p>
          <w:p w14:paraId="363BD9BB" w14:textId="77777777" w:rsidR="00971D48" w:rsidRPr="00791C3A" w:rsidRDefault="00971D48" w:rsidP="007176F8">
            <w:pPr>
              <w:spacing w:after="0" w:line="240" w:lineRule="auto"/>
              <w:rPr>
                <w:rFonts w:ascii="Times New Roman" w:eastAsia="PMingLiU" w:hAnsi="Times New Roman"/>
                <w:b/>
                <w:sz w:val="24"/>
                <w:szCs w:val="24"/>
                <w:lang w:eastAsia="zh-TW"/>
              </w:rPr>
            </w:pPr>
            <w:r w:rsidRPr="00791C3A">
              <w:rPr>
                <w:rFonts w:ascii="Times New Roman" w:hAnsi="Times New Roman"/>
                <w:sz w:val="24"/>
                <w:szCs w:val="24"/>
              </w:rPr>
              <w:t xml:space="preserve">Сбор свидетельств освоения компетенции и </w:t>
            </w:r>
            <w:r w:rsidRPr="00791C3A">
              <w:rPr>
                <w:rFonts w:ascii="Times New Roman" w:hAnsi="Times New Roman"/>
                <w:sz w:val="24"/>
                <w:szCs w:val="24"/>
              </w:rPr>
              <w:lastRenderedPageBreak/>
              <w:t>оценка «портфолио».</w:t>
            </w:r>
          </w:p>
        </w:tc>
      </w:tr>
      <w:tr w:rsidR="00971D48" w:rsidRPr="00791C3A" w14:paraId="5B92A600"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33D472AC"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lastRenderedPageBreak/>
              <w:t xml:space="preserve">ОК 02. </w:t>
            </w:r>
          </w:p>
          <w:p w14:paraId="784010C4"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b/>
                <w:sz w:val="24"/>
                <w:szCs w:val="24"/>
                <w:lang w:eastAsia="zh-TW"/>
              </w:rPr>
            </w:pPr>
          </w:p>
        </w:tc>
        <w:tc>
          <w:tcPr>
            <w:tcW w:w="5457" w:type="dxa"/>
            <w:tcBorders>
              <w:top w:val="single" w:sz="4" w:space="0" w:color="auto"/>
              <w:left w:val="single" w:sz="4" w:space="0" w:color="auto"/>
              <w:bottom w:val="single" w:sz="4" w:space="0" w:color="auto"/>
              <w:right w:val="single" w:sz="4" w:space="0" w:color="auto"/>
            </w:tcBorders>
          </w:tcPr>
          <w:p w14:paraId="4CD018B4"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находит необходимую книгу или статью, пользуясь библиографическими списками, каталогами, открытым доступом к книжным полкам;</w:t>
            </w:r>
          </w:p>
          <w:p w14:paraId="665081A3"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работает с основными компонентами текста учебника или учебного пособия: оглавлением, учебным текстом, вопросами и заданиями, иллюстрациями, схемами, таблицами;</w:t>
            </w:r>
          </w:p>
          <w:p w14:paraId="398A38A9"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осуществляет поиск информации в сети Интернет;</w:t>
            </w:r>
          </w:p>
          <w:p w14:paraId="06AC7B32"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проводит обработку и интерпретацию полученной информации, в том числе с использованием компьютерных программ;</w:t>
            </w:r>
          </w:p>
          <w:p w14:paraId="21FEF1CD"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владеет различными видами устного пересказа учебного текста, письменного изложения учебного текста в соответствии с заданием;</w:t>
            </w:r>
          </w:p>
          <w:p w14:paraId="4C8F07A2"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составляет план учебного текста, конспект текста;</w:t>
            </w:r>
          </w:p>
          <w:p w14:paraId="2624BA9A"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выделяет значимое в блоке учебной информации;</w:t>
            </w:r>
          </w:p>
          <w:p w14:paraId="6A177D3C"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выделяет существенное содержание в технических инструкциях, технологических регламентах;</w:t>
            </w:r>
          </w:p>
          <w:p w14:paraId="222C5817"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составляет вопросы по учебному тексту, блоку учебной или профессиональной информации;</w:t>
            </w:r>
          </w:p>
          <w:p w14:paraId="1A3C3669"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разбивает проблему на совокупность более простых профессиональных проблем;</w:t>
            </w:r>
          </w:p>
          <w:p w14:paraId="13001BA3"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составляет на основании письменного текста таблицы, схемы, графики;</w:t>
            </w:r>
          </w:p>
          <w:p w14:paraId="0630E641"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Обучающийся:</w:t>
            </w:r>
          </w:p>
          <w:p w14:paraId="1CFDFB45"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-осознает роль информационных технологий в жизни общества и отдельного человека;</w:t>
            </w:r>
          </w:p>
          <w:p w14:paraId="569D4D9F"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xml:space="preserve">- перечисляет возможности использования </w:t>
            </w:r>
            <w:r w:rsidRPr="00791C3A">
              <w:rPr>
                <w:rFonts w:ascii="Times New Roman" w:hAnsi="Times New Roman"/>
                <w:sz w:val="24"/>
                <w:szCs w:val="24"/>
              </w:rPr>
              <w:lastRenderedPageBreak/>
              <w:t xml:space="preserve">компьютерной техники для оптимизации труда; </w:t>
            </w:r>
          </w:p>
          <w:p w14:paraId="6BB7B882"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самостоятельно работает с программными продуктами, предназначенных для решения учебных и профессиональных задач;</w:t>
            </w:r>
          </w:p>
          <w:p w14:paraId="022E34B6"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самостоятельно осуществляет поиск информации в различных информационных ресурсах (сети Интернет, базах данных на электронных носителях и т.д.);</w:t>
            </w:r>
          </w:p>
          <w:p w14:paraId="41A8E9BB"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проводит структурирование информации, ее адаптацию к особенностям профессиональной деятельности;</w:t>
            </w:r>
          </w:p>
          <w:p w14:paraId="081B8CF2" w14:textId="77777777" w:rsidR="00971D48" w:rsidRPr="00791C3A" w:rsidRDefault="00971D48" w:rsidP="00971D48">
            <w:pPr>
              <w:spacing w:after="0" w:line="240" w:lineRule="auto"/>
              <w:jc w:val="both"/>
              <w:rPr>
                <w:rFonts w:ascii="Times New Roman" w:eastAsia="PMingLiU" w:hAnsi="Times New Roman"/>
                <w:b/>
                <w:sz w:val="24"/>
                <w:szCs w:val="24"/>
                <w:lang w:eastAsia="zh-TW"/>
              </w:rPr>
            </w:pPr>
            <w:r w:rsidRPr="00791C3A">
              <w:rPr>
                <w:rFonts w:ascii="Times New Roman" w:hAnsi="Times New Roman"/>
                <w:sz w:val="24"/>
                <w:szCs w:val="24"/>
              </w:rPr>
              <w:t>- осознает опасность, связанную с компьютерной техникой и сознательно выполняет правила техники безопасности и правила поведения в компьютерном классе</w:t>
            </w:r>
          </w:p>
        </w:tc>
        <w:tc>
          <w:tcPr>
            <w:tcW w:w="2431" w:type="dxa"/>
            <w:gridSpan w:val="2"/>
            <w:tcBorders>
              <w:top w:val="single" w:sz="4" w:space="0" w:color="auto"/>
              <w:left w:val="single" w:sz="4" w:space="0" w:color="auto"/>
              <w:bottom w:val="single" w:sz="4" w:space="0" w:color="auto"/>
              <w:right w:val="single" w:sz="4" w:space="0" w:color="auto"/>
            </w:tcBorders>
            <w:hideMark/>
          </w:tcPr>
          <w:p w14:paraId="23FADA83" w14:textId="77777777" w:rsidR="00971D48" w:rsidRPr="00791C3A" w:rsidRDefault="00971D48" w:rsidP="007176F8">
            <w:pPr>
              <w:spacing w:after="0" w:line="240" w:lineRule="auto"/>
              <w:rPr>
                <w:rFonts w:ascii="Times New Roman" w:eastAsia="PMingLiU" w:hAnsi="Times New Roman"/>
                <w:sz w:val="24"/>
                <w:szCs w:val="24"/>
                <w:lang w:eastAsia="zh-TW"/>
              </w:rPr>
            </w:pPr>
            <w:r w:rsidRPr="00791C3A">
              <w:rPr>
                <w:rFonts w:ascii="Times New Roman" w:hAnsi="Times New Roman"/>
                <w:sz w:val="24"/>
                <w:szCs w:val="24"/>
              </w:rPr>
              <w:lastRenderedPageBreak/>
              <w:t>Текущий контроль в форме защиты практических работ, контрольных работ и проверочных работ по темам соответствующего МДК.</w:t>
            </w:r>
          </w:p>
          <w:p w14:paraId="699D88B6" w14:textId="77777777" w:rsidR="00971D48" w:rsidRPr="00791C3A" w:rsidRDefault="00971D48" w:rsidP="007176F8">
            <w:pPr>
              <w:spacing w:after="0" w:line="240" w:lineRule="auto"/>
              <w:rPr>
                <w:rFonts w:ascii="Times New Roman" w:eastAsia="PMingLiU" w:hAnsi="Times New Roman"/>
                <w:b/>
                <w:sz w:val="24"/>
                <w:szCs w:val="24"/>
                <w:lang w:eastAsia="zh-TW"/>
              </w:rPr>
            </w:pPr>
            <w:r w:rsidRPr="00791C3A">
              <w:rPr>
                <w:rFonts w:ascii="Times New Roman" w:hAnsi="Times New Roman"/>
                <w:sz w:val="24"/>
                <w:szCs w:val="24"/>
              </w:rPr>
              <w:t>Сбор свидетельств освоения компетенции и оценка «портфолио».</w:t>
            </w:r>
          </w:p>
        </w:tc>
      </w:tr>
      <w:tr w:rsidR="00971D48" w:rsidRPr="00791C3A" w14:paraId="5827CA47"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23F73FD1" w14:textId="77777777" w:rsidR="00971D48" w:rsidRPr="00791C3A" w:rsidRDefault="00971D48" w:rsidP="007176F8">
            <w:pPr>
              <w:widowControl w:val="0"/>
              <w:autoSpaceDE w:val="0"/>
              <w:autoSpaceDN w:val="0"/>
              <w:adjustRightInd w:val="0"/>
              <w:spacing w:after="0" w:line="240" w:lineRule="auto"/>
              <w:rPr>
                <w:rFonts w:ascii="Times New Roman" w:eastAsia="PMingLiU" w:hAnsi="Times New Roman"/>
                <w:sz w:val="24"/>
                <w:szCs w:val="24"/>
                <w:lang w:eastAsia="zh-TW"/>
              </w:rPr>
            </w:pPr>
            <w:r w:rsidRPr="00791C3A">
              <w:rPr>
                <w:rFonts w:ascii="Times New Roman" w:eastAsia="PMingLiU" w:hAnsi="Times New Roman"/>
                <w:sz w:val="24"/>
                <w:szCs w:val="24"/>
                <w:lang w:eastAsia="zh-TW"/>
              </w:rPr>
              <w:t xml:space="preserve">ОК 03. </w:t>
            </w:r>
          </w:p>
          <w:p w14:paraId="5F580B64" w14:textId="77777777" w:rsidR="00971D48" w:rsidRPr="00791C3A" w:rsidRDefault="00971D48" w:rsidP="007176F8">
            <w:pPr>
              <w:widowControl w:val="0"/>
              <w:autoSpaceDE w:val="0"/>
              <w:autoSpaceDN w:val="0"/>
              <w:adjustRightInd w:val="0"/>
              <w:spacing w:after="0" w:line="240" w:lineRule="auto"/>
              <w:rPr>
                <w:rFonts w:ascii="Times New Roman" w:eastAsia="PMingLiU" w:hAnsi="Times New Roman"/>
                <w:b/>
                <w:sz w:val="24"/>
                <w:szCs w:val="24"/>
                <w:lang w:eastAsia="zh-TW"/>
              </w:rPr>
            </w:pPr>
          </w:p>
        </w:tc>
        <w:tc>
          <w:tcPr>
            <w:tcW w:w="5457" w:type="dxa"/>
            <w:tcBorders>
              <w:top w:val="single" w:sz="4" w:space="0" w:color="auto"/>
              <w:left w:val="single" w:sz="4" w:space="0" w:color="auto"/>
              <w:bottom w:val="single" w:sz="4" w:space="0" w:color="auto"/>
              <w:right w:val="single" w:sz="4" w:space="0" w:color="auto"/>
            </w:tcBorders>
          </w:tcPr>
          <w:p w14:paraId="4FB9ECB2"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проявляет осознание важности обучения профессии;</w:t>
            </w:r>
          </w:p>
          <w:p w14:paraId="2ABA3BB0"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формулирует преимущества выбранной профессии;</w:t>
            </w:r>
          </w:p>
          <w:p w14:paraId="45908C4E"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участвует в обсуждении вопросов будущей профессиональной деятельности;</w:t>
            </w:r>
          </w:p>
          <w:p w14:paraId="55635D1C"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проявляет интерес к деятельности профильных предприятий и учреждений;</w:t>
            </w:r>
          </w:p>
          <w:p w14:paraId="5FF7CDAB"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перечисляет предприятия, имеющих в штате будущую профессию; типы и организационные формы предприятий отрасли;</w:t>
            </w:r>
          </w:p>
          <w:p w14:paraId="4099F270"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называет условия работы по будущей профессии;</w:t>
            </w:r>
          </w:p>
          <w:p w14:paraId="6CF679F1"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самостоятельно знакомится с возможностями трудоустройства;</w:t>
            </w:r>
          </w:p>
          <w:p w14:paraId="46B108CA"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планирует траекторию профессионального образования;</w:t>
            </w:r>
          </w:p>
          <w:p w14:paraId="10AAF923"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планирует развитие будущей профессиональной деятельности;</w:t>
            </w:r>
          </w:p>
          <w:p w14:paraId="0A247FB2"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xml:space="preserve"> - осознает значимость знаний, умений, навыков учебной деятельности;</w:t>
            </w:r>
          </w:p>
          <w:p w14:paraId="35438A2F"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проявляет устойчивое желание овладеть профессиональными знаниями и умениями;</w:t>
            </w:r>
          </w:p>
          <w:p w14:paraId="7B190197"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устойчиво проявляет самостоятельность при решении учебных задач;</w:t>
            </w:r>
          </w:p>
          <w:p w14:paraId="095EF9DE"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критически высказывается о результатах собственной учебной деятельности;</w:t>
            </w:r>
          </w:p>
          <w:p w14:paraId="1BA45E71"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оценивает влияние педагогов, сокурсников на формирование собственного суждения;</w:t>
            </w:r>
          </w:p>
          <w:p w14:paraId="0BC7CFA6"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самостоятельно оценивает свою учебную деятельность, сравнивая ее с деятельностью других обучающихся, с собственной деятельностью в прошлом, с установленными нормами;</w:t>
            </w:r>
          </w:p>
          <w:p w14:paraId="0B75C86F"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определяет проблемы собственной учебной деятельности и устанавливает из причины;</w:t>
            </w:r>
          </w:p>
          <w:p w14:paraId="4096F57C"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строит жизненные планы в соответствии с собственными интересами и убеждениями;</w:t>
            </w:r>
          </w:p>
          <w:p w14:paraId="7A54617F"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lastRenderedPageBreak/>
              <w:t>- ставит общие и частные цели самообразовательной деятельности;</w:t>
            </w:r>
          </w:p>
          <w:p w14:paraId="122D41F8"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 формирует устойчивое и последовательное жизненное кредо;</w:t>
            </w:r>
          </w:p>
          <w:p w14:paraId="6D48923F"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xml:space="preserve">- проявляет способность к личностному самоопределению и самореализации в экономической деятельности, в том числе в области предпринимательства; </w:t>
            </w:r>
          </w:p>
          <w:p w14:paraId="141F5BD9" w14:textId="77777777" w:rsidR="00971D48" w:rsidRPr="00791C3A" w:rsidRDefault="00971D48" w:rsidP="00BB1C89">
            <w:pPr>
              <w:widowControl w:val="0"/>
              <w:autoSpaceDE w:val="0"/>
              <w:autoSpaceDN w:val="0"/>
              <w:adjustRightInd w:val="0"/>
              <w:spacing w:after="0" w:line="240" w:lineRule="auto"/>
              <w:jc w:val="both"/>
              <w:rPr>
                <w:rFonts w:ascii="Times New Roman" w:hAnsi="Times New Roman"/>
                <w:sz w:val="24"/>
                <w:szCs w:val="24"/>
              </w:rPr>
            </w:pPr>
            <w:r w:rsidRPr="00791C3A">
              <w:rPr>
                <w:rFonts w:ascii="Times New Roman" w:eastAsia="PMingLiU" w:hAnsi="Times New Roman"/>
                <w:sz w:val="24"/>
                <w:szCs w:val="24"/>
                <w:lang w:eastAsia="zh-TW"/>
              </w:rPr>
              <w:t>- знает особенности современного рынка труда, владеет этикой трудовых отношений</w:t>
            </w:r>
          </w:p>
        </w:tc>
        <w:tc>
          <w:tcPr>
            <w:tcW w:w="2431" w:type="dxa"/>
            <w:gridSpan w:val="2"/>
            <w:tcBorders>
              <w:top w:val="single" w:sz="4" w:space="0" w:color="auto"/>
              <w:left w:val="single" w:sz="4" w:space="0" w:color="auto"/>
              <w:bottom w:val="single" w:sz="4" w:space="0" w:color="auto"/>
              <w:right w:val="single" w:sz="4" w:space="0" w:color="auto"/>
            </w:tcBorders>
            <w:hideMark/>
          </w:tcPr>
          <w:p w14:paraId="1213491C" w14:textId="77777777" w:rsidR="00971D48" w:rsidRPr="00791C3A" w:rsidRDefault="00971D48" w:rsidP="00971D48">
            <w:pPr>
              <w:spacing w:after="0" w:line="240" w:lineRule="auto"/>
              <w:jc w:val="both"/>
              <w:rPr>
                <w:rFonts w:ascii="Times New Roman" w:eastAsia="PMingLiU" w:hAnsi="Times New Roman"/>
                <w:sz w:val="24"/>
                <w:szCs w:val="24"/>
                <w:lang w:eastAsia="zh-TW"/>
              </w:rPr>
            </w:pPr>
            <w:r w:rsidRPr="00791C3A">
              <w:rPr>
                <w:rFonts w:ascii="Times New Roman" w:hAnsi="Times New Roman"/>
                <w:sz w:val="24"/>
                <w:szCs w:val="24"/>
              </w:rPr>
              <w:lastRenderedPageBreak/>
              <w:t>Текущий контроль в форме защиты практических работ, контрольных работ и проверочных работ по темам соответствующего МДК.</w:t>
            </w:r>
          </w:p>
          <w:p w14:paraId="08E87045" w14:textId="77777777" w:rsidR="00971D48" w:rsidRPr="00791C3A" w:rsidRDefault="00971D48" w:rsidP="00971D48">
            <w:pPr>
              <w:spacing w:after="0" w:line="240" w:lineRule="auto"/>
              <w:jc w:val="both"/>
              <w:rPr>
                <w:rFonts w:ascii="Times New Roman" w:eastAsia="PMingLiU" w:hAnsi="Times New Roman"/>
                <w:b/>
                <w:sz w:val="24"/>
                <w:szCs w:val="24"/>
                <w:lang w:eastAsia="zh-TW"/>
              </w:rPr>
            </w:pPr>
            <w:r w:rsidRPr="00791C3A">
              <w:rPr>
                <w:rFonts w:ascii="Times New Roman" w:hAnsi="Times New Roman"/>
                <w:sz w:val="24"/>
                <w:szCs w:val="24"/>
              </w:rPr>
              <w:t>Сбор свидетельств освоения компетенции и оценка «портфолио».</w:t>
            </w:r>
          </w:p>
        </w:tc>
      </w:tr>
      <w:tr w:rsidR="00971D48" w:rsidRPr="00791C3A" w14:paraId="40BA3DFD"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0987DD03" w14:textId="77777777" w:rsidR="00971D48" w:rsidRPr="00791C3A" w:rsidRDefault="00971D48" w:rsidP="007176F8">
            <w:pPr>
              <w:tabs>
                <w:tab w:val="left" w:pos="2835"/>
              </w:tabs>
              <w:spacing w:after="0" w:line="240" w:lineRule="auto"/>
              <w:rPr>
                <w:rFonts w:ascii="Times New Roman" w:eastAsia="PMingLiU" w:hAnsi="Times New Roman"/>
                <w:b/>
                <w:sz w:val="24"/>
                <w:szCs w:val="24"/>
                <w:lang w:eastAsia="zh-TW"/>
              </w:rPr>
            </w:pPr>
            <w:r w:rsidRPr="00791C3A">
              <w:rPr>
                <w:rFonts w:ascii="Times New Roman" w:eastAsia="PMingLiU" w:hAnsi="Times New Roman"/>
                <w:sz w:val="24"/>
                <w:szCs w:val="24"/>
                <w:lang w:eastAsia="zh-TW"/>
              </w:rPr>
              <w:t xml:space="preserve">ОК 04. </w:t>
            </w:r>
          </w:p>
        </w:tc>
        <w:tc>
          <w:tcPr>
            <w:tcW w:w="5457" w:type="dxa"/>
            <w:tcBorders>
              <w:top w:val="single" w:sz="4" w:space="0" w:color="auto"/>
              <w:left w:val="single" w:sz="4" w:space="0" w:color="auto"/>
              <w:bottom w:val="single" w:sz="4" w:space="0" w:color="auto"/>
              <w:right w:val="single" w:sz="4" w:space="0" w:color="auto"/>
            </w:tcBorders>
          </w:tcPr>
          <w:p w14:paraId="3C36800D"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Обучающийся:</w:t>
            </w:r>
          </w:p>
          <w:p w14:paraId="11DB42E6"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перечисляет основные правила и нормы делового общения;</w:t>
            </w:r>
          </w:p>
          <w:p w14:paraId="23A232AB"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подчиняется внутриколледжному (внутритехникумовскому) распорядку и правилам поведения;</w:t>
            </w:r>
          </w:p>
          <w:p w14:paraId="207E9E0B"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умеет регулировать свое эмоциональное состояние;</w:t>
            </w:r>
          </w:p>
          <w:p w14:paraId="3481D042"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умеет работать с любым партнером;</w:t>
            </w:r>
          </w:p>
          <w:p w14:paraId="731F39A8"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осознает особенности своего темпа работы и темпа работы других обучающихся;</w:t>
            </w:r>
            <w:r w:rsidRPr="00791C3A">
              <w:rPr>
                <w:rFonts w:ascii="Times New Roman" w:hAnsi="Times New Roman"/>
                <w:sz w:val="24"/>
                <w:szCs w:val="24"/>
              </w:rPr>
              <w:tab/>
            </w:r>
          </w:p>
          <w:p w14:paraId="0FF3DF64"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xml:space="preserve">- проявляет стремление к сотрудничеству в групповой деятельности; </w:t>
            </w:r>
          </w:p>
          <w:p w14:paraId="19CDAE76"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организует деятельность других обучающихся при выполнении практического задания;</w:t>
            </w:r>
          </w:p>
          <w:p w14:paraId="02AAA203"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проявляет готовность помочь другим обучающимся в решении учебных и производственных задач;</w:t>
            </w:r>
          </w:p>
          <w:p w14:paraId="671608F5"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умеет отстаивать свою точку зрения на проблему;</w:t>
            </w:r>
          </w:p>
          <w:p w14:paraId="53627DDD"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проявляет готовность к пересмотру своих суждений и изменению образа действий в свете убедительных аргументов;</w:t>
            </w:r>
          </w:p>
          <w:p w14:paraId="0483767C"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проявляет восприимчивость к потребностям других людей, проблемам общественной жизни;</w:t>
            </w:r>
          </w:p>
          <w:p w14:paraId="42651570" w14:textId="77777777" w:rsidR="00971D48" w:rsidRPr="00791C3A" w:rsidRDefault="00971D48" w:rsidP="00971D48">
            <w:pPr>
              <w:widowControl w:val="0"/>
              <w:spacing w:after="0" w:line="240" w:lineRule="auto"/>
              <w:contextualSpacing/>
              <w:jc w:val="both"/>
              <w:rPr>
                <w:rFonts w:ascii="Times New Roman" w:hAnsi="Times New Roman"/>
                <w:b/>
                <w:sz w:val="24"/>
                <w:szCs w:val="24"/>
              </w:rPr>
            </w:pPr>
            <w:r w:rsidRPr="00791C3A">
              <w:rPr>
                <w:rFonts w:ascii="Times New Roman" w:hAnsi="Times New Roman"/>
                <w:sz w:val="24"/>
                <w:szCs w:val="24"/>
              </w:rPr>
              <w:t>- добровольно вызывается выполнить общественное поручение.</w:t>
            </w:r>
          </w:p>
        </w:tc>
        <w:tc>
          <w:tcPr>
            <w:tcW w:w="2431" w:type="dxa"/>
            <w:gridSpan w:val="2"/>
            <w:tcBorders>
              <w:top w:val="single" w:sz="4" w:space="0" w:color="auto"/>
              <w:left w:val="single" w:sz="4" w:space="0" w:color="auto"/>
              <w:bottom w:val="single" w:sz="4" w:space="0" w:color="auto"/>
              <w:right w:val="single" w:sz="4" w:space="0" w:color="auto"/>
            </w:tcBorders>
            <w:hideMark/>
          </w:tcPr>
          <w:p w14:paraId="3AF451D7" w14:textId="77777777" w:rsidR="00971D48" w:rsidRPr="00791C3A" w:rsidRDefault="00971D48" w:rsidP="00971D48">
            <w:pPr>
              <w:spacing w:after="0" w:line="240" w:lineRule="auto"/>
              <w:jc w:val="both"/>
              <w:rPr>
                <w:rFonts w:ascii="Times New Roman" w:eastAsia="PMingLiU" w:hAnsi="Times New Roman"/>
                <w:sz w:val="24"/>
                <w:szCs w:val="24"/>
                <w:lang w:eastAsia="zh-TW"/>
              </w:rPr>
            </w:pPr>
            <w:r w:rsidRPr="00791C3A">
              <w:rPr>
                <w:rFonts w:ascii="Times New Roman" w:hAnsi="Times New Roman"/>
                <w:sz w:val="24"/>
                <w:szCs w:val="24"/>
              </w:rPr>
              <w:t>Текущий контроль в форме защиты практических работ, контрольных работ и проверочных работ по темам соответствующего МДК.</w:t>
            </w:r>
          </w:p>
          <w:p w14:paraId="49F46B03" w14:textId="77777777" w:rsidR="00971D48" w:rsidRPr="00791C3A" w:rsidRDefault="00971D48" w:rsidP="00971D48">
            <w:pPr>
              <w:spacing w:after="0" w:line="240" w:lineRule="auto"/>
              <w:jc w:val="both"/>
              <w:rPr>
                <w:rFonts w:ascii="Times New Roman" w:eastAsia="PMingLiU" w:hAnsi="Times New Roman"/>
                <w:b/>
                <w:sz w:val="24"/>
                <w:szCs w:val="24"/>
                <w:lang w:eastAsia="zh-TW"/>
              </w:rPr>
            </w:pPr>
            <w:r w:rsidRPr="00791C3A">
              <w:rPr>
                <w:rFonts w:ascii="Times New Roman" w:hAnsi="Times New Roman"/>
                <w:sz w:val="24"/>
                <w:szCs w:val="24"/>
              </w:rPr>
              <w:t>Сбор свидетельств освоения компетенции и оценка «портфолио».</w:t>
            </w:r>
          </w:p>
        </w:tc>
      </w:tr>
      <w:tr w:rsidR="00971D48" w:rsidRPr="00791C3A" w14:paraId="1F78ADF2"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43E8DBF7" w14:textId="77777777" w:rsidR="00971D48" w:rsidRPr="00791C3A" w:rsidRDefault="00971D48" w:rsidP="007176F8">
            <w:pPr>
              <w:tabs>
                <w:tab w:val="left" w:pos="2835"/>
              </w:tabs>
              <w:spacing w:after="0" w:line="240" w:lineRule="auto"/>
              <w:rPr>
                <w:rFonts w:ascii="Times New Roman" w:hAnsi="Times New Roman"/>
                <w:sz w:val="24"/>
                <w:szCs w:val="24"/>
              </w:rPr>
            </w:pPr>
            <w:r w:rsidRPr="00791C3A">
              <w:rPr>
                <w:rFonts w:ascii="Times New Roman" w:eastAsia="PMingLiU" w:hAnsi="Times New Roman"/>
                <w:sz w:val="24"/>
                <w:szCs w:val="24"/>
                <w:lang w:eastAsia="zh-TW"/>
              </w:rPr>
              <w:t xml:space="preserve">ОК 07. </w:t>
            </w:r>
          </w:p>
          <w:p w14:paraId="574B7064" w14:textId="77777777" w:rsidR="00971D48" w:rsidRPr="00791C3A" w:rsidRDefault="00971D48" w:rsidP="007176F8">
            <w:pPr>
              <w:widowControl w:val="0"/>
              <w:autoSpaceDE w:val="0"/>
              <w:autoSpaceDN w:val="0"/>
              <w:adjustRightInd w:val="0"/>
              <w:spacing w:after="0" w:line="240" w:lineRule="auto"/>
              <w:rPr>
                <w:rFonts w:ascii="Times New Roman" w:eastAsia="PMingLiU" w:hAnsi="Times New Roman"/>
                <w:b/>
                <w:sz w:val="24"/>
                <w:szCs w:val="24"/>
                <w:lang w:eastAsia="zh-TW"/>
              </w:rPr>
            </w:pPr>
          </w:p>
        </w:tc>
        <w:tc>
          <w:tcPr>
            <w:tcW w:w="5457" w:type="dxa"/>
            <w:tcBorders>
              <w:top w:val="single" w:sz="4" w:space="0" w:color="auto"/>
              <w:left w:val="single" w:sz="4" w:space="0" w:color="auto"/>
              <w:bottom w:val="single" w:sz="4" w:space="0" w:color="auto"/>
              <w:right w:val="single" w:sz="4" w:space="0" w:color="auto"/>
            </w:tcBorders>
          </w:tcPr>
          <w:p w14:paraId="0423881F" w14:textId="77777777" w:rsidR="00971D48" w:rsidRPr="00791C3A" w:rsidRDefault="00971D48" w:rsidP="00971D48">
            <w:pPr>
              <w:widowControl w:val="0"/>
              <w:spacing w:after="0" w:line="240" w:lineRule="auto"/>
              <w:contextualSpacing/>
              <w:jc w:val="both"/>
              <w:rPr>
                <w:rFonts w:ascii="Times New Roman" w:hAnsi="Times New Roman"/>
                <w:sz w:val="24"/>
                <w:szCs w:val="24"/>
              </w:rPr>
            </w:pPr>
            <w:r w:rsidRPr="00791C3A">
              <w:rPr>
                <w:rFonts w:ascii="Times New Roman" w:hAnsi="Times New Roman"/>
                <w:sz w:val="24"/>
                <w:szCs w:val="24"/>
              </w:rPr>
              <w:t>Обучающийся:</w:t>
            </w:r>
          </w:p>
          <w:p w14:paraId="6229ADEE"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демонстрирует сформированность экологического мышления и способности учитывать и оценивать экологические последствия в разных сферах деятельности;</w:t>
            </w:r>
          </w:p>
          <w:p w14:paraId="740264CA"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демонстрирует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14:paraId="1AE197B7"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осознает гражданские права и обязанности в области энерго- и ресурсосбережения в интересах сохранения окружающей среды, здоровья и безопасности жизни;</w:t>
            </w:r>
          </w:p>
          <w:p w14:paraId="5B86048C"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xml:space="preserve">- владеет умениями применять экологические знания в жизненных ситуациях, производственной </w:t>
            </w:r>
            <w:r w:rsidRPr="00791C3A">
              <w:rPr>
                <w:rFonts w:ascii="Times New Roman" w:eastAsia="PMingLiU" w:hAnsi="Times New Roman"/>
                <w:sz w:val="24"/>
                <w:szCs w:val="24"/>
                <w:lang w:eastAsia="zh-TW"/>
              </w:rPr>
              <w:lastRenderedPageBreak/>
              <w:t>деятельности;</w:t>
            </w:r>
          </w:p>
          <w:p w14:paraId="3F694A1F"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разрабатывает и реализует проекты экологически ориентированной социальной и производственной деятельности, связанных с экологической безопасностью окружающей среды, здоровьем людей и повышением их экологической культуры;</w:t>
            </w:r>
          </w:p>
          <w:p w14:paraId="454D6A3E"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умеет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45F1A457" w14:textId="77777777" w:rsidR="00971D48" w:rsidRPr="00791C3A" w:rsidRDefault="00971D48" w:rsidP="00971D48">
            <w:pPr>
              <w:widowControl w:val="0"/>
              <w:autoSpaceDE w:val="0"/>
              <w:autoSpaceDN w:val="0"/>
              <w:adjustRightInd w:val="0"/>
              <w:spacing w:after="0" w:line="240" w:lineRule="auto"/>
              <w:jc w:val="both"/>
              <w:rPr>
                <w:rFonts w:ascii="Times New Roman" w:eastAsia="PMingLiU" w:hAnsi="Times New Roman"/>
                <w:sz w:val="24"/>
                <w:szCs w:val="24"/>
                <w:lang w:eastAsia="zh-TW"/>
              </w:rPr>
            </w:pPr>
            <w:r w:rsidRPr="00791C3A">
              <w:rPr>
                <w:rFonts w:ascii="Times New Roman" w:eastAsia="PMingLiU" w:hAnsi="Times New Roman"/>
                <w:sz w:val="24"/>
                <w:szCs w:val="24"/>
                <w:lang w:eastAsia="zh-TW"/>
              </w:rPr>
              <w:t>- умеет применять полученные знания в области безопасности на практике, проектировать модели личного безопасного поведения в повседневной жизни и производственной деятельности в различных опасных и чрезвычайных ситуациях.</w:t>
            </w:r>
          </w:p>
        </w:tc>
        <w:tc>
          <w:tcPr>
            <w:tcW w:w="2431" w:type="dxa"/>
            <w:gridSpan w:val="2"/>
            <w:tcBorders>
              <w:top w:val="single" w:sz="4" w:space="0" w:color="auto"/>
              <w:left w:val="single" w:sz="4" w:space="0" w:color="auto"/>
              <w:bottom w:val="single" w:sz="4" w:space="0" w:color="auto"/>
              <w:right w:val="single" w:sz="4" w:space="0" w:color="auto"/>
            </w:tcBorders>
            <w:hideMark/>
          </w:tcPr>
          <w:p w14:paraId="623A72F2" w14:textId="77777777" w:rsidR="00971D48" w:rsidRPr="00791C3A" w:rsidRDefault="00971D48" w:rsidP="00971D48">
            <w:pPr>
              <w:spacing w:after="0" w:line="240" w:lineRule="auto"/>
              <w:jc w:val="both"/>
              <w:rPr>
                <w:rFonts w:ascii="Times New Roman" w:eastAsia="PMingLiU" w:hAnsi="Times New Roman"/>
                <w:sz w:val="24"/>
                <w:szCs w:val="24"/>
                <w:lang w:eastAsia="zh-TW"/>
              </w:rPr>
            </w:pPr>
            <w:r w:rsidRPr="00791C3A">
              <w:rPr>
                <w:rFonts w:ascii="Times New Roman" w:hAnsi="Times New Roman"/>
                <w:sz w:val="24"/>
                <w:szCs w:val="24"/>
              </w:rPr>
              <w:lastRenderedPageBreak/>
              <w:t>Текущий контроль в форме защиты лабораторных и практических работ, контрольных работ и проверочных работ по темам соответствующего МДК.</w:t>
            </w:r>
          </w:p>
          <w:p w14:paraId="7758A9D8" w14:textId="77777777" w:rsidR="00971D48" w:rsidRPr="00791C3A" w:rsidRDefault="00971D48" w:rsidP="00971D48">
            <w:pPr>
              <w:spacing w:after="0" w:line="240" w:lineRule="auto"/>
              <w:jc w:val="both"/>
              <w:rPr>
                <w:rFonts w:ascii="Times New Roman" w:eastAsia="PMingLiU" w:hAnsi="Times New Roman"/>
                <w:b/>
                <w:sz w:val="24"/>
                <w:szCs w:val="24"/>
                <w:lang w:eastAsia="zh-TW"/>
              </w:rPr>
            </w:pPr>
            <w:r w:rsidRPr="00791C3A">
              <w:rPr>
                <w:rFonts w:ascii="Times New Roman" w:hAnsi="Times New Roman"/>
                <w:sz w:val="24"/>
                <w:szCs w:val="24"/>
              </w:rPr>
              <w:t>Сбор свидетельств освоения компетенции и оценка «портфолио».</w:t>
            </w:r>
          </w:p>
        </w:tc>
      </w:tr>
      <w:tr w:rsidR="00971D48" w:rsidRPr="00791C3A" w14:paraId="0C709FAC" w14:textId="77777777" w:rsidTr="00BB1C89">
        <w:tblPrEx>
          <w:jc w:val="left"/>
        </w:tblPrEx>
        <w:trPr>
          <w:gridBefore w:val="2"/>
          <w:wBefore w:w="30" w:type="dxa"/>
        </w:trPr>
        <w:tc>
          <w:tcPr>
            <w:tcW w:w="1772" w:type="dxa"/>
            <w:tcBorders>
              <w:top w:val="single" w:sz="4" w:space="0" w:color="auto"/>
              <w:left w:val="single" w:sz="4" w:space="0" w:color="auto"/>
              <w:bottom w:val="single" w:sz="4" w:space="0" w:color="auto"/>
              <w:right w:val="single" w:sz="4" w:space="0" w:color="auto"/>
            </w:tcBorders>
          </w:tcPr>
          <w:p w14:paraId="73B5D4BC" w14:textId="77777777" w:rsidR="00971D48" w:rsidRPr="00791C3A" w:rsidRDefault="00971D48" w:rsidP="007176F8">
            <w:pPr>
              <w:widowControl w:val="0"/>
              <w:autoSpaceDE w:val="0"/>
              <w:autoSpaceDN w:val="0"/>
              <w:adjustRightInd w:val="0"/>
              <w:spacing w:after="0" w:line="240" w:lineRule="auto"/>
              <w:rPr>
                <w:rFonts w:ascii="Times New Roman" w:eastAsia="PMingLiU" w:hAnsi="Times New Roman"/>
                <w:sz w:val="24"/>
                <w:szCs w:val="24"/>
                <w:lang w:eastAsia="zh-TW"/>
              </w:rPr>
            </w:pPr>
            <w:r w:rsidRPr="00791C3A">
              <w:rPr>
                <w:rFonts w:ascii="Times New Roman" w:eastAsia="PMingLiU" w:hAnsi="Times New Roman"/>
                <w:sz w:val="24"/>
                <w:szCs w:val="24"/>
                <w:lang w:eastAsia="zh-TW"/>
              </w:rPr>
              <w:t xml:space="preserve">ОК 09. </w:t>
            </w:r>
          </w:p>
          <w:p w14:paraId="21AF1680" w14:textId="77777777" w:rsidR="00971D48" w:rsidRPr="00791C3A" w:rsidRDefault="00971D48" w:rsidP="007176F8">
            <w:pPr>
              <w:widowControl w:val="0"/>
              <w:autoSpaceDE w:val="0"/>
              <w:autoSpaceDN w:val="0"/>
              <w:adjustRightInd w:val="0"/>
              <w:spacing w:after="0" w:line="240" w:lineRule="auto"/>
              <w:rPr>
                <w:rFonts w:ascii="Times New Roman" w:eastAsia="PMingLiU" w:hAnsi="Times New Roman"/>
                <w:b/>
                <w:sz w:val="24"/>
                <w:szCs w:val="24"/>
                <w:lang w:eastAsia="zh-TW"/>
              </w:rPr>
            </w:pPr>
          </w:p>
        </w:tc>
        <w:tc>
          <w:tcPr>
            <w:tcW w:w="5457" w:type="dxa"/>
            <w:tcBorders>
              <w:top w:val="single" w:sz="4" w:space="0" w:color="auto"/>
              <w:left w:val="single" w:sz="4" w:space="0" w:color="auto"/>
              <w:bottom w:val="single" w:sz="4" w:space="0" w:color="auto"/>
              <w:right w:val="single" w:sz="4" w:space="0" w:color="auto"/>
            </w:tcBorders>
          </w:tcPr>
          <w:p w14:paraId="54FEFD0C"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Обучающийся:</w:t>
            </w:r>
          </w:p>
          <w:p w14:paraId="553E9950"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оформляет тетради и письменные работы (рефераты, письменные экзаменационные работы и др.) в соответствии с предъявляемыми требованиями;</w:t>
            </w:r>
          </w:p>
          <w:p w14:paraId="5D8C77BD"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самостоятельно оформляет отчет, включающий описание процесса экспериментальной или практической работы, ее результаты и выводы в соответствии с поставленными целями;</w:t>
            </w:r>
          </w:p>
          <w:p w14:paraId="70DA7A27"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работает с основными компонентами текста технических инструкций и регламентов: оглавлением, текстом, иллюстрациями, схемами, таблицами;</w:t>
            </w:r>
          </w:p>
          <w:p w14:paraId="088D2AF9"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проводит обработку и интерпретацию информации технических инструкций и регламентов, в том числе на иностранном языке и с использованием компьютерных программ;</w:t>
            </w:r>
          </w:p>
          <w:p w14:paraId="2AB64F3A" w14:textId="77777777" w:rsidR="00971D48" w:rsidRPr="00791C3A" w:rsidRDefault="00971D48" w:rsidP="00971D48">
            <w:pPr>
              <w:spacing w:after="0" w:line="240" w:lineRule="auto"/>
              <w:jc w:val="both"/>
              <w:rPr>
                <w:rFonts w:ascii="Times New Roman" w:hAnsi="Times New Roman"/>
                <w:sz w:val="24"/>
                <w:szCs w:val="24"/>
              </w:rPr>
            </w:pPr>
            <w:r w:rsidRPr="00791C3A">
              <w:rPr>
                <w:rFonts w:ascii="Times New Roman" w:hAnsi="Times New Roman"/>
                <w:sz w:val="24"/>
                <w:szCs w:val="24"/>
              </w:rPr>
              <w:t>- принимает и сдает смену на рабочем месте с оформлением соответствующих документов (журналов, актов, и т.д.);</w:t>
            </w:r>
          </w:p>
          <w:p w14:paraId="2F0A2376" w14:textId="77777777" w:rsidR="00971D48" w:rsidRPr="00791C3A" w:rsidRDefault="00971D48" w:rsidP="00971D48">
            <w:pPr>
              <w:spacing w:after="0" w:line="240" w:lineRule="auto"/>
              <w:jc w:val="both"/>
              <w:rPr>
                <w:rFonts w:ascii="Times New Roman" w:hAnsi="Times New Roman"/>
                <w:b/>
                <w:sz w:val="24"/>
                <w:szCs w:val="24"/>
              </w:rPr>
            </w:pPr>
            <w:r w:rsidRPr="00791C3A">
              <w:rPr>
                <w:rFonts w:ascii="Times New Roman" w:hAnsi="Times New Roman"/>
                <w:sz w:val="24"/>
                <w:szCs w:val="24"/>
              </w:rPr>
              <w:t xml:space="preserve">- оформляет документы первичной отчетности на рабочем месте </w:t>
            </w:r>
          </w:p>
          <w:p w14:paraId="32FF32F8" w14:textId="77777777" w:rsidR="00971D48" w:rsidRPr="00791C3A" w:rsidRDefault="00971D48" w:rsidP="00971D48">
            <w:pPr>
              <w:widowControl w:val="0"/>
              <w:spacing w:after="0" w:line="240" w:lineRule="auto"/>
              <w:contextualSpacing/>
              <w:jc w:val="both"/>
              <w:rPr>
                <w:rFonts w:ascii="Times New Roman" w:hAnsi="Times New Roman"/>
                <w:b/>
                <w:sz w:val="24"/>
                <w:szCs w:val="24"/>
              </w:rPr>
            </w:pPr>
          </w:p>
        </w:tc>
        <w:tc>
          <w:tcPr>
            <w:tcW w:w="2431" w:type="dxa"/>
            <w:gridSpan w:val="2"/>
            <w:tcBorders>
              <w:top w:val="single" w:sz="4" w:space="0" w:color="auto"/>
              <w:left w:val="single" w:sz="4" w:space="0" w:color="auto"/>
              <w:bottom w:val="single" w:sz="4" w:space="0" w:color="auto"/>
              <w:right w:val="single" w:sz="4" w:space="0" w:color="auto"/>
            </w:tcBorders>
          </w:tcPr>
          <w:p w14:paraId="03532A6A" w14:textId="77777777" w:rsidR="00971D48" w:rsidRPr="00791C3A" w:rsidRDefault="00971D48" w:rsidP="00971D48">
            <w:pPr>
              <w:spacing w:after="0" w:line="240" w:lineRule="auto"/>
              <w:jc w:val="both"/>
              <w:rPr>
                <w:rFonts w:ascii="Times New Roman" w:eastAsia="PMingLiU" w:hAnsi="Times New Roman"/>
                <w:sz w:val="24"/>
                <w:szCs w:val="24"/>
                <w:lang w:eastAsia="zh-TW"/>
              </w:rPr>
            </w:pPr>
            <w:r w:rsidRPr="00791C3A">
              <w:rPr>
                <w:rFonts w:ascii="Times New Roman" w:hAnsi="Times New Roman"/>
                <w:sz w:val="24"/>
                <w:szCs w:val="24"/>
              </w:rPr>
              <w:t>Текущий контроль в форме защиты практических работ, контрольных работ и проверочных работ по темам соответствующего МДК.</w:t>
            </w:r>
          </w:p>
          <w:p w14:paraId="288EE193" w14:textId="77777777" w:rsidR="00971D48" w:rsidRPr="00791C3A" w:rsidRDefault="00971D48" w:rsidP="00971D48">
            <w:pPr>
              <w:spacing w:after="0" w:line="240" w:lineRule="auto"/>
              <w:jc w:val="both"/>
              <w:rPr>
                <w:rFonts w:ascii="Times New Roman" w:hAnsi="Times New Roman"/>
                <w:sz w:val="24"/>
                <w:szCs w:val="24"/>
              </w:rPr>
            </w:pPr>
          </w:p>
        </w:tc>
      </w:tr>
    </w:tbl>
    <w:p w14:paraId="57AA36BD" w14:textId="77777777" w:rsidR="00597936" w:rsidRDefault="00597936" w:rsidP="00597936">
      <w:pPr>
        <w:spacing w:after="0" w:line="240" w:lineRule="auto"/>
        <w:ind w:hanging="142"/>
        <w:contextualSpacing/>
        <w:jc w:val="center"/>
        <w:rPr>
          <w:rFonts w:ascii="Times New Roman" w:hAnsi="Times New Roman"/>
          <w:b/>
          <w:sz w:val="24"/>
          <w:szCs w:val="24"/>
        </w:rPr>
      </w:pPr>
    </w:p>
    <w:bookmarkEnd w:id="0"/>
    <w:p w14:paraId="3802E5C6" w14:textId="77777777" w:rsidR="00B9563C" w:rsidRDefault="00B9563C"/>
    <w:sectPr w:rsidR="00B9563C" w:rsidSect="00DE7C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8F73" w14:textId="77777777" w:rsidR="00971D48" w:rsidRDefault="00971D48" w:rsidP="00971D48">
      <w:pPr>
        <w:spacing w:after="0" w:line="240" w:lineRule="auto"/>
      </w:pPr>
      <w:r>
        <w:separator/>
      </w:r>
    </w:p>
  </w:endnote>
  <w:endnote w:type="continuationSeparator" w:id="0">
    <w:p w14:paraId="48F7E9A8" w14:textId="77777777" w:rsidR="00971D48" w:rsidRDefault="00971D48" w:rsidP="0097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92A1" w14:textId="77777777" w:rsidR="00DE7CF1" w:rsidRDefault="00BB1C89">
    <w:pPr>
      <w:pStyle w:val="a3"/>
      <w:jc w:val="right"/>
    </w:pPr>
    <w:r>
      <w:fldChar w:fldCharType="begin"/>
    </w:r>
    <w:r>
      <w:instrText xml:space="preserve"> PAGE   \* MERGEFORMAT </w:instrText>
    </w:r>
    <w:r>
      <w:fldChar w:fldCharType="separate"/>
    </w:r>
    <w:r>
      <w:rPr>
        <w:noProof/>
      </w:rPr>
      <w:t>28</w:t>
    </w:r>
    <w:r>
      <w:rPr>
        <w:noProof/>
      </w:rPr>
      <w:fldChar w:fldCharType="end"/>
    </w:r>
  </w:p>
  <w:p w14:paraId="02441650" w14:textId="77777777" w:rsidR="00DE7CF1" w:rsidRDefault="004156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B318" w14:textId="77777777" w:rsidR="00971D48" w:rsidRDefault="00971D48" w:rsidP="00971D48">
      <w:pPr>
        <w:spacing w:after="0" w:line="240" w:lineRule="auto"/>
      </w:pPr>
      <w:r>
        <w:separator/>
      </w:r>
    </w:p>
  </w:footnote>
  <w:footnote w:type="continuationSeparator" w:id="0">
    <w:p w14:paraId="347139E8" w14:textId="77777777" w:rsidR="00971D48" w:rsidRDefault="00971D48" w:rsidP="00971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381C4A0B"/>
    <w:multiLevelType w:val="hybridMultilevel"/>
    <w:tmpl w:val="982AF03E"/>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623713"/>
    <w:multiLevelType w:val="multilevel"/>
    <w:tmpl w:val="9992F104"/>
    <w:lvl w:ilvl="0">
      <w:start w:val="1"/>
      <w:numFmt w:val="decimal"/>
      <w:lvlText w:val="%1."/>
      <w:lvlJc w:val="left"/>
      <w:pPr>
        <w:ind w:left="1069" w:hanging="360"/>
      </w:pPr>
      <w:rPr>
        <w:rFonts w:ascii="Times New Roman" w:hAnsi="Times New Roman" w:cs="Times New Roman" w:hint="default"/>
        <w:b w:val="0"/>
        <w:color w:val="auto"/>
        <w:sz w:val="24"/>
      </w:rPr>
    </w:lvl>
    <w:lvl w:ilvl="1">
      <w:start w:val="2"/>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3DF77F66"/>
    <w:multiLevelType w:val="hybridMultilevel"/>
    <w:tmpl w:val="782A7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EB66FC"/>
    <w:multiLevelType w:val="hybridMultilevel"/>
    <w:tmpl w:val="B5DAF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8480E"/>
    <w:multiLevelType w:val="hybridMultilevel"/>
    <w:tmpl w:val="5D8C3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936"/>
    <w:rsid w:val="00074ACA"/>
    <w:rsid w:val="003006AB"/>
    <w:rsid w:val="00415681"/>
    <w:rsid w:val="00447327"/>
    <w:rsid w:val="00597936"/>
    <w:rsid w:val="005E0EBB"/>
    <w:rsid w:val="0080329A"/>
    <w:rsid w:val="00971D48"/>
    <w:rsid w:val="009F6C4D"/>
    <w:rsid w:val="00A52A6B"/>
    <w:rsid w:val="00A923AC"/>
    <w:rsid w:val="00B9563C"/>
    <w:rsid w:val="00BB1C89"/>
    <w:rsid w:val="00F1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A829"/>
  <w15:docId w15:val="{9955A1D8-59F2-4B45-80D2-21026B10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36"/>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7936"/>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97936"/>
    <w:rPr>
      <w:rFonts w:ascii="Calibri" w:eastAsia="Times New Roman" w:hAnsi="Calibri"/>
      <w:sz w:val="22"/>
      <w:szCs w:val="22"/>
      <w:lang w:eastAsia="ru-RU"/>
    </w:rPr>
  </w:style>
  <w:style w:type="character" w:styleId="a5">
    <w:name w:val="Emphasis"/>
    <w:qFormat/>
    <w:rsid w:val="00597936"/>
    <w:rPr>
      <w:rFonts w:cs="Times New Roman"/>
      <w:i/>
    </w:rPr>
  </w:style>
  <w:style w:type="character" w:styleId="a6">
    <w:name w:val="Hyperlink"/>
    <w:uiPriority w:val="99"/>
    <w:rsid w:val="00597936"/>
    <w:rPr>
      <w:rFonts w:cs="Times New Roman"/>
      <w:color w:val="0000FF"/>
      <w:u w:val="single"/>
    </w:rPr>
  </w:style>
  <w:style w:type="paragraph" w:styleId="a7">
    <w:name w:val="List Paragraph"/>
    <w:aliases w:val="Содержание. 2 уровень,List Paragraph,подтабл,Этапы"/>
    <w:basedOn w:val="a"/>
    <w:link w:val="a8"/>
    <w:uiPriority w:val="34"/>
    <w:qFormat/>
    <w:rsid w:val="00597936"/>
    <w:pPr>
      <w:ind w:left="720"/>
      <w:contextualSpacing/>
    </w:pPr>
  </w:style>
  <w:style w:type="character" w:customStyle="1" w:styleId="a8">
    <w:name w:val="Абзац списка Знак"/>
    <w:aliases w:val="Содержание. 2 уровень Знак,List Paragraph Знак,подтабл Знак,Этапы Знак"/>
    <w:link w:val="a7"/>
    <w:uiPriority w:val="34"/>
    <w:qFormat/>
    <w:locked/>
    <w:rsid w:val="00597936"/>
    <w:rPr>
      <w:rFonts w:asciiTheme="minorHAnsi" w:hAnsiTheme="minorHAnsi" w:cstheme="minorBidi"/>
      <w:sz w:val="22"/>
      <w:szCs w:val="22"/>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971D48"/>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971D48"/>
    <w:rPr>
      <w:rFonts w:eastAsia="Times New Roman"/>
      <w:sz w:val="20"/>
      <w:szCs w:val="20"/>
      <w:lang w:val="en-US" w:eastAsia="x-none"/>
    </w:rPr>
  </w:style>
  <w:style w:type="character" w:styleId="ab">
    <w:name w:val="footnote reference"/>
    <w:aliases w:val="Знак сноски-FN,Ciae niinee-FN,AЗнак сноски зел"/>
    <w:rsid w:val="00971D4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521189" TargetMode="External"/><Relationship Id="rId13" Type="http://schemas.openxmlformats.org/officeDocument/2006/relationships/hyperlink" Target="https://znanium.com/catalog/product/1171162" TargetMode="External"/><Relationship Id="rId18" Type="http://schemas.openxmlformats.org/officeDocument/2006/relationships/hyperlink" Target="https://znanium.com/catalog/product/1171156" TargetMode="External"/><Relationship Id="rId26" Type="http://schemas.openxmlformats.org/officeDocument/2006/relationships/hyperlink" Target="https://znanium.com/catalog/product/1171087" TargetMode="External"/><Relationship Id="rId3" Type="http://schemas.openxmlformats.org/officeDocument/2006/relationships/settings" Target="settings.xml"/><Relationship Id="rId21" Type="http://schemas.openxmlformats.org/officeDocument/2006/relationships/hyperlink" Target="https://znanium.com/catalog/product/1171093" TargetMode="External"/><Relationship Id="rId7" Type="http://schemas.openxmlformats.org/officeDocument/2006/relationships/footer" Target="footer1.xml"/><Relationship Id="rId12" Type="http://schemas.openxmlformats.org/officeDocument/2006/relationships/hyperlink" Target="https://e.lanbook.com/book/138260" TargetMode="External"/><Relationship Id="rId17" Type="http://schemas.openxmlformats.org/officeDocument/2006/relationships/hyperlink" Target="https://znanium.com/catalog/product/1171158" TargetMode="External"/><Relationship Id="rId25" Type="http://schemas.openxmlformats.org/officeDocument/2006/relationships/hyperlink" Target="https://znanium.com/catalog/product/1171089" TargetMode="External"/><Relationship Id="rId2" Type="http://schemas.openxmlformats.org/officeDocument/2006/relationships/styles" Target="styles.xml"/><Relationship Id="rId16" Type="http://schemas.openxmlformats.org/officeDocument/2006/relationships/hyperlink" Target="https://znanium.com/catalog/product/1171159" TargetMode="External"/><Relationship Id="rId20" Type="http://schemas.openxmlformats.org/officeDocument/2006/relationships/hyperlink" Target="https://znanium.com/catalog/product/1171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06751" TargetMode="External"/><Relationship Id="rId24" Type="http://schemas.openxmlformats.org/officeDocument/2006/relationships/hyperlink" Target="https://znanium.com/catalog/product/1171090" TargetMode="External"/><Relationship Id="rId5" Type="http://schemas.openxmlformats.org/officeDocument/2006/relationships/footnotes" Target="footnotes.xml"/><Relationship Id="rId15" Type="http://schemas.openxmlformats.org/officeDocument/2006/relationships/hyperlink" Target="https://znanium.com/catalog/product/1171160" TargetMode="External"/><Relationship Id="rId23" Type="http://schemas.openxmlformats.org/officeDocument/2006/relationships/hyperlink" Target="https://znanium.com/catalog/product/1171091" TargetMode="External"/><Relationship Id="rId28" Type="http://schemas.openxmlformats.org/officeDocument/2006/relationships/theme" Target="theme/theme1.xml"/><Relationship Id="rId10" Type="http://schemas.openxmlformats.org/officeDocument/2006/relationships/hyperlink" Target="https://e.lanbook.com/book/138250" TargetMode="External"/><Relationship Id="rId19" Type="http://schemas.openxmlformats.org/officeDocument/2006/relationships/hyperlink" Target="https://znanium.com/catalog/product/1171105" TargetMode="External"/><Relationship Id="rId4" Type="http://schemas.openxmlformats.org/officeDocument/2006/relationships/webSettings" Target="webSettings.xml"/><Relationship Id="rId9" Type="http://schemas.openxmlformats.org/officeDocument/2006/relationships/hyperlink" Target="https://znanium.com/catalog/product/521260" TargetMode="External"/><Relationship Id="rId14" Type="http://schemas.openxmlformats.org/officeDocument/2006/relationships/hyperlink" Target="https://znanium.com/catalog/product/1171161" TargetMode="External"/><Relationship Id="rId22" Type="http://schemas.openxmlformats.org/officeDocument/2006/relationships/hyperlink" Target="https://znanium.com/catalog/product/117109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8600</Words>
  <Characters>49025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10</cp:revision>
  <dcterms:created xsi:type="dcterms:W3CDTF">2025-01-17T07:18:00Z</dcterms:created>
  <dcterms:modified xsi:type="dcterms:W3CDTF">2025-01-21T08:03:00Z</dcterms:modified>
</cp:coreProperties>
</file>