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C6C1" w14:textId="2A3C9DD3" w:rsidR="00CB4A9C" w:rsidRDefault="00CB4A9C">
      <w:pPr>
        <w:pStyle w:val="40"/>
      </w:pPr>
    </w:p>
    <w:tbl>
      <w:tblPr>
        <w:tblpPr w:leftFromText="180" w:rightFromText="180" w:vertAnchor="text" w:horzAnchor="margin" w:tblpY="201"/>
        <w:tblW w:w="10207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71"/>
      </w:tblGrid>
      <w:tr w:rsidR="004C3CE9" w:rsidRPr="004E6CD5" w14:paraId="3E8377B2" w14:textId="77777777" w:rsidTr="004C3CE9">
        <w:trPr>
          <w:trHeight w:val="241"/>
        </w:trPr>
        <w:tc>
          <w:tcPr>
            <w:tcW w:w="2836" w:type="dxa"/>
            <w:vMerge w:val="restart"/>
            <w:vAlign w:val="center"/>
          </w:tcPr>
          <w:p w14:paraId="5E7D910C" w14:textId="7FE3B671" w:rsidR="004C3CE9" w:rsidRPr="002D30DA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i/>
                <w:lang w:eastAsia="x-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EDAAC9" wp14:editId="5AA03CE2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2540</wp:posOffset>
                  </wp:positionV>
                  <wp:extent cx="1187450" cy="12833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tcBorders>
              <w:top w:val="threeDEmboss" w:sz="12" w:space="0" w:color="auto"/>
              <w:bottom w:val="nil"/>
            </w:tcBorders>
          </w:tcPr>
          <w:p w14:paraId="7B096E8B" w14:textId="77777777" w:rsidR="004C3CE9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  <w:p w14:paraId="12326F73" w14:textId="6132F5B8" w:rsidR="004C3CE9" w:rsidRPr="004C3CE9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4C3CE9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Департамент образования и науки</w:t>
            </w:r>
          </w:p>
          <w:p w14:paraId="33EA4C72" w14:textId="77777777" w:rsidR="004C3CE9" w:rsidRPr="004C3CE9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4C3CE9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Ханты-Мансийского автономного округа - Югры</w:t>
            </w:r>
          </w:p>
        </w:tc>
      </w:tr>
      <w:tr w:rsidR="004C3CE9" w:rsidRPr="004E6CD5" w14:paraId="75649274" w14:textId="77777777" w:rsidTr="004C3CE9">
        <w:trPr>
          <w:trHeight w:val="264"/>
        </w:trPr>
        <w:tc>
          <w:tcPr>
            <w:tcW w:w="2836" w:type="dxa"/>
            <w:vMerge/>
          </w:tcPr>
          <w:p w14:paraId="5493D00A" w14:textId="77777777" w:rsidR="004C3CE9" w:rsidRPr="002D30DA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i/>
                <w:lang w:eastAsia="x-none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14:paraId="45A0EA72" w14:textId="77777777" w:rsidR="004C3CE9" w:rsidRPr="004C3CE9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4C3CE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Бюджетное учреждение профессионального образования</w:t>
            </w:r>
          </w:p>
          <w:p w14:paraId="494EF6F3" w14:textId="77777777" w:rsidR="004C3CE9" w:rsidRPr="004C3CE9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4C3CE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Ханты-Мансийского автономного округа – Югры </w:t>
            </w:r>
          </w:p>
        </w:tc>
      </w:tr>
      <w:tr w:rsidR="004C3CE9" w:rsidRPr="002D30DA" w14:paraId="153B3BAE" w14:textId="77777777" w:rsidTr="004C3CE9">
        <w:trPr>
          <w:trHeight w:val="418"/>
        </w:trPr>
        <w:tc>
          <w:tcPr>
            <w:tcW w:w="2836" w:type="dxa"/>
            <w:vMerge/>
          </w:tcPr>
          <w:p w14:paraId="2E53659A" w14:textId="77777777" w:rsidR="004C3CE9" w:rsidRPr="002D30DA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i/>
                <w:lang w:eastAsia="x-none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14:paraId="506D895B" w14:textId="77777777" w:rsidR="004C3CE9" w:rsidRPr="004C3CE9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4C3CE9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«Белоярский политехнический колледж»</w:t>
            </w:r>
          </w:p>
        </w:tc>
      </w:tr>
      <w:tr w:rsidR="004C3CE9" w:rsidRPr="002D30DA" w14:paraId="12A53444" w14:textId="77777777" w:rsidTr="004C3CE9">
        <w:trPr>
          <w:trHeight w:val="225"/>
        </w:trPr>
        <w:tc>
          <w:tcPr>
            <w:tcW w:w="2836" w:type="dxa"/>
            <w:vMerge/>
          </w:tcPr>
          <w:p w14:paraId="1C6D50F7" w14:textId="77777777" w:rsidR="004C3CE9" w:rsidRPr="002D30DA" w:rsidRDefault="004C3CE9" w:rsidP="004C3C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lang w:eastAsia="x-none"/>
              </w:rPr>
            </w:pPr>
          </w:p>
        </w:tc>
        <w:tc>
          <w:tcPr>
            <w:tcW w:w="7371" w:type="dxa"/>
            <w:tcBorders>
              <w:top w:val="nil"/>
              <w:bottom w:val="threeDEmboss" w:sz="12" w:space="0" w:color="auto"/>
            </w:tcBorders>
          </w:tcPr>
          <w:p w14:paraId="0988D3D3" w14:textId="449C5369" w:rsidR="004C3CE9" w:rsidRDefault="004C3CE9" w:rsidP="004C3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Положение о Центре цифрового образования детей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</w:t>
            </w:r>
            <w:r w:rsidRPr="004C3CE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B1EE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уб»</w:t>
            </w:r>
          </w:p>
          <w:p w14:paraId="28C7C389" w14:textId="12F62F7F" w:rsidR="004C3CE9" w:rsidRPr="004C3CE9" w:rsidRDefault="004C3CE9" w:rsidP="004C3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1E93DC" w14:textId="761C8775" w:rsidR="00E004F9" w:rsidRDefault="004C3CE9">
      <w:pPr>
        <w:pStyle w:val="30"/>
        <w:spacing w:after="140" w:line="240" w:lineRule="auto"/>
      </w:pPr>
      <w:r w:rsidRPr="004C3CE9">
        <w:rPr>
          <w:noProof/>
          <w:sz w:val="18"/>
          <w:szCs w:val="18"/>
        </w:rPr>
        <mc:AlternateContent>
          <mc:Choice Requires="wps">
            <w:drawing>
              <wp:anchor distT="451485" distB="182880" distL="4222750" distR="123190" simplePos="0" relativeHeight="125829388" behindDoc="0" locked="0" layoutInCell="1" allowOverlap="1" wp14:anchorId="7A16088E" wp14:editId="7539AB1E">
                <wp:simplePos x="0" y="0"/>
                <wp:positionH relativeFrom="page">
                  <wp:posOffset>5074285</wp:posOffset>
                </wp:positionH>
                <wp:positionV relativeFrom="margin">
                  <wp:posOffset>1843405</wp:posOffset>
                </wp:positionV>
                <wp:extent cx="2170430" cy="210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F4B83C" w14:textId="77777777" w:rsidR="00CB4A9C" w:rsidRDefault="00863B45">
                            <w:pPr>
                              <w:pStyle w:val="11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приказом от 16.12.2022 № 314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16088E" id="Shape 13" o:spid="_x0000_s1028" type="#_x0000_t202" style="position:absolute;left:0;text-align:left;margin-left:399.55pt;margin-top:145.15pt;width:170.9pt;height:16.55pt;z-index:125829388;visibility:visible;mso-wrap-style:none;mso-wrap-distance-left:332.5pt;mso-wrap-distance-top:35.55pt;mso-wrap-distance-right:9.7pt;mso-wrap-distance-bottom:14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" filled="f" stroked="f">
                <v:textbox inset="0,0,0,0">
                  <w:txbxContent>
                    <w:p w14:paraId="49F4B83C" w14:textId="77777777" w:rsidR="00CB4A9C" w:rsidRDefault="00863B45">
                      <w:pPr>
                        <w:pStyle w:val="11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приказом от 16.12.2022 № 314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C3CE9">
        <w:rPr>
          <w:noProof/>
          <w:sz w:val="18"/>
          <w:szCs w:val="18"/>
        </w:rPr>
        <mc:AlternateContent>
          <mc:Choice Requires="wps">
            <w:drawing>
              <wp:anchor distT="241300" distB="396240" distL="5250180" distR="114300" simplePos="0" relativeHeight="125829386" behindDoc="0" locked="0" layoutInCell="1" allowOverlap="1" wp14:anchorId="7CA455C9" wp14:editId="363AB1DA">
                <wp:simplePos x="0" y="0"/>
                <wp:positionH relativeFrom="page">
                  <wp:posOffset>6019165</wp:posOffset>
                </wp:positionH>
                <wp:positionV relativeFrom="margin">
                  <wp:posOffset>1631950</wp:posOffset>
                </wp:positionV>
                <wp:extent cx="1151890" cy="2070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595D9F" w14:textId="77777777" w:rsidR="00CB4A9C" w:rsidRDefault="00863B45">
                            <w:pPr>
                              <w:pStyle w:val="11"/>
                              <w:ind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УТВЕРЖДЕНО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A455C9" id="Shape 11" o:spid="_x0000_s1029" type="#_x0000_t202" style="position:absolute;left:0;text-align:left;margin-left:473.95pt;margin-top:128.5pt;width:90.7pt;height:16.3pt;z-index:125829386;visibility:visible;mso-wrap-style:none;mso-wrap-distance-left:413.4pt;mso-wrap-distance-top:19pt;mso-wrap-distance-right:9pt;mso-wrap-distance-bottom:31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" filled="f" stroked="f">
                <v:textbox inset="0,0,0,0">
                  <w:txbxContent>
                    <w:p w14:paraId="55595D9F" w14:textId="77777777" w:rsidR="00CB4A9C" w:rsidRDefault="00863B45">
                      <w:pPr>
                        <w:pStyle w:val="11"/>
                        <w:ind w:firstLine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УТВЕРЖДЕНО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C3CE9">
        <w:rPr>
          <w:noProof/>
          <w:sz w:val="18"/>
          <w:szCs w:val="18"/>
        </w:rPr>
        <mc:AlternateContent>
          <mc:Choice Requires="wps">
            <w:drawing>
              <wp:anchor distT="250190" distB="0" distL="114300" distR="4414520" simplePos="0" relativeHeight="125829384" behindDoc="0" locked="0" layoutInCell="1" allowOverlap="1" wp14:anchorId="1B4DF13D" wp14:editId="22F63261">
                <wp:simplePos x="0" y="0"/>
                <wp:positionH relativeFrom="page">
                  <wp:posOffset>711200</wp:posOffset>
                </wp:positionH>
                <wp:positionV relativeFrom="margin">
                  <wp:posOffset>1717675</wp:posOffset>
                </wp:positionV>
                <wp:extent cx="1987550" cy="5943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8780B" w14:textId="3761B0B1" w:rsidR="00CB4A9C" w:rsidRDefault="00863B45">
                            <w:pPr>
                              <w:pStyle w:val="11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СОГЛАСОВАНО педагогическим советом протокол № 8 от 16.12.2022</w:t>
                            </w:r>
                          </w:p>
                          <w:p w14:paraId="39C43B16" w14:textId="77777777" w:rsidR="004C3CE9" w:rsidRDefault="004C3CE9">
                            <w:pPr>
                              <w:pStyle w:val="11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1C0744" w14:textId="77777777" w:rsidR="004C3CE9" w:rsidRDefault="004C3CE9">
                            <w:pPr>
                              <w:pStyle w:val="11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2FF8C4A" w14:textId="30B5CE39" w:rsidR="004C3CE9" w:rsidRDefault="004C3CE9">
                            <w:pPr>
                              <w:pStyle w:val="11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9B5244B" w14:textId="77777777" w:rsidR="004C3CE9" w:rsidRDefault="004C3CE9">
                            <w:pPr>
                              <w:pStyle w:val="11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4DF13D" id="Shape 9" o:spid="_x0000_s1030" type="#_x0000_t202" style="position:absolute;left:0;text-align:left;margin-left:56pt;margin-top:135.25pt;width:156.5pt;height:46.8pt;z-index:125829384;visibility:visible;mso-wrap-style:square;mso-wrap-distance-left:9pt;mso-wrap-distance-top:19.7pt;mso-wrap-distance-right:347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" filled="f" stroked="f">
                <v:textbox inset="0,0,0,0">
                  <w:txbxContent>
                    <w:p w14:paraId="70B8780B" w14:textId="3761B0B1" w:rsidR="00CB4A9C" w:rsidRDefault="00863B45">
                      <w:pPr>
                        <w:pStyle w:val="11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СОГЛАСОВАНО педагогическим советом протокол № 8 от 16.12.2022</w:t>
                      </w:r>
                    </w:p>
                    <w:p w14:paraId="39C43B16" w14:textId="77777777" w:rsidR="004C3CE9" w:rsidRDefault="004C3CE9">
                      <w:pPr>
                        <w:pStyle w:val="11"/>
                        <w:ind w:firstLine="0"/>
                        <w:rPr>
                          <w:sz w:val="26"/>
                          <w:szCs w:val="26"/>
                        </w:rPr>
                      </w:pPr>
                    </w:p>
                    <w:p w14:paraId="7C1C0744" w14:textId="77777777" w:rsidR="004C3CE9" w:rsidRDefault="004C3CE9">
                      <w:pPr>
                        <w:pStyle w:val="11"/>
                        <w:ind w:firstLine="0"/>
                        <w:rPr>
                          <w:sz w:val="26"/>
                          <w:szCs w:val="26"/>
                        </w:rPr>
                      </w:pPr>
                    </w:p>
                    <w:p w14:paraId="52FF8C4A" w14:textId="30B5CE39" w:rsidR="004C3CE9" w:rsidRDefault="004C3CE9">
                      <w:pPr>
                        <w:pStyle w:val="11"/>
                        <w:ind w:firstLine="0"/>
                        <w:rPr>
                          <w:sz w:val="26"/>
                          <w:szCs w:val="26"/>
                        </w:rPr>
                      </w:pPr>
                    </w:p>
                    <w:p w14:paraId="49B5244B" w14:textId="77777777" w:rsidR="004C3CE9" w:rsidRDefault="004C3CE9">
                      <w:pPr>
                        <w:pStyle w:val="11"/>
                        <w:ind w:firstLine="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08BD8E34" w14:textId="474EF64A" w:rsidR="008F41A1" w:rsidRDefault="008F41A1" w:rsidP="008F41A1">
      <w:pPr>
        <w:pStyle w:val="a8"/>
      </w:pPr>
    </w:p>
    <w:p w14:paraId="167947AC" w14:textId="2466E5F1" w:rsidR="00E004F9" w:rsidRDefault="00E004F9">
      <w:pPr>
        <w:pStyle w:val="30"/>
        <w:spacing w:after="140" w:line="240" w:lineRule="auto"/>
      </w:pPr>
    </w:p>
    <w:p w14:paraId="56693BAB" w14:textId="2786B6B8" w:rsidR="00E004F9" w:rsidRDefault="00E004F9">
      <w:pPr>
        <w:pStyle w:val="30"/>
        <w:spacing w:after="140" w:line="240" w:lineRule="auto"/>
      </w:pPr>
    </w:p>
    <w:p w14:paraId="3B899FF7" w14:textId="77777777" w:rsidR="00E004F9" w:rsidRDefault="00E004F9">
      <w:pPr>
        <w:pStyle w:val="30"/>
        <w:spacing w:after="140" w:line="240" w:lineRule="auto"/>
      </w:pPr>
    </w:p>
    <w:p w14:paraId="5A0C5A6A" w14:textId="77777777" w:rsidR="00E004F9" w:rsidRDefault="00E004F9">
      <w:pPr>
        <w:pStyle w:val="30"/>
        <w:spacing w:after="140" w:line="240" w:lineRule="auto"/>
      </w:pPr>
    </w:p>
    <w:p w14:paraId="30664034" w14:textId="77777777" w:rsidR="00E004F9" w:rsidRDefault="00E004F9">
      <w:pPr>
        <w:pStyle w:val="30"/>
        <w:spacing w:after="140" w:line="240" w:lineRule="auto"/>
      </w:pPr>
    </w:p>
    <w:p w14:paraId="56EE3F08" w14:textId="26F56D13" w:rsidR="00CB4A9C" w:rsidRDefault="00863B45">
      <w:pPr>
        <w:pStyle w:val="30"/>
        <w:spacing w:after="140" w:line="240" w:lineRule="auto"/>
      </w:pPr>
      <w:r>
        <w:t>ПОЛОЖЕНИЕ</w:t>
      </w:r>
    </w:p>
    <w:p w14:paraId="3E7797E4" w14:textId="71CF9101" w:rsidR="00E004F9" w:rsidRDefault="00863B45" w:rsidP="00E004F9">
      <w:pPr>
        <w:pStyle w:val="30"/>
        <w:spacing w:after="4700" w:line="240" w:lineRule="auto"/>
      </w:pPr>
      <w:r>
        <w:t>О ЦЕНТРЕ ЦИФРОВОГО ОБРАЗОВАНИЯ ДЕТЕЙ «</w:t>
      </w:r>
      <w:r w:rsidR="008F41A1">
        <w:rPr>
          <w:lang w:val="en-US"/>
        </w:rPr>
        <w:t>I</w:t>
      </w:r>
      <w:r>
        <w:t>Т-КУБ»</w:t>
      </w:r>
    </w:p>
    <w:p w14:paraId="025DDA0F" w14:textId="77777777" w:rsidR="004C3CE9" w:rsidRDefault="004C3CE9">
      <w:pPr>
        <w:pStyle w:val="22"/>
        <w:keepNext/>
        <w:keepLines/>
        <w:spacing w:after="0"/>
      </w:pPr>
      <w:bookmarkStart w:id="0" w:name="bookmark2"/>
    </w:p>
    <w:p w14:paraId="70102D98" w14:textId="77777777" w:rsidR="004C3CE9" w:rsidRDefault="004C3CE9">
      <w:pPr>
        <w:pStyle w:val="22"/>
        <w:keepNext/>
        <w:keepLines/>
        <w:spacing w:after="0"/>
      </w:pPr>
    </w:p>
    <w:p w14:paraId="43CCCC6F" w14:textId="77777777" w:rsidR="004C3CE9" w:rsidRDefault="004C3CE9">
      <w:pPr>
        <w:pStyle w:val="22"/>
        <w:keepNext/>
        <w:keepLines/>
        <w:spacing w:after="0"/>
      </w:pPr>
    </w:p>
    <w:p w14:paraId="2C8CD953" w14:textId="37B2073F" w:rsidR="00CB4A9C" w:rsidRDefault="00863B45">
      <w:pPr>
        <w:pStyle w:val="22"/>
        <w:keepNext/>
        <w:keepLines/>
        <w:spacing w:after="0"/>
      </w:pPr>
      <w:r>
        <w:t>Белоярский</w:t>
      </w:r>
      <w:bookmarkEnd w:id="0"/>
    </w:p>
    <w:p w14:paraId="327A21C4" w14:textId="77777777" w:rsidR="00CB4A9C" w:rsidRDefault="00863B45">
      <w:pPr>
        <w:pStyle w:val="22"/>
        <w:keepNext/>
        <w:keepLines/>
        <w:spacing w:after="140"/>
        <w:sectPr w:rsidR="00CB4A9C">
          <w:type w:val="continuous"/>
          <w:pgSz w:w="11900" w:h="16840"/>
          <w:pgMar w:top="846" w:right="479" w:bottom="1491" w:left="1083" w:header="418" w:footer="1063" w:gutter="0"/>
          <w:cols w:space="720"/>
          <w:noEndnote/>
          <w:docGrid w:linePitch="360"/>
        </w:sectPr>
      </w:pPr>
      <w:bookmarkStart w:id="1" w:name="bookmark4"/>
      <w:r>
        <w:t>2022</w:t>
      </w:r>
      <w:bookmarkEnd w:id="1"/>
    </w:p>
    <w:p w14:paraId="126E232A" w14:textId="6B01583B" w:rsidR="00CB4A9C" w:rsidRDefault="00863B45">
      <w:pPr>
        <w:pStyle w:val="11"/>
        <w:spacing w:after="600"/>
        <w:ind w:firstLine="0"/>
        <w:jc w:val="center"/>
      </w:pPr>
      <w:r>
        <w:lastRenderedPageBreak/>
        <w:t>СОДЕРЖАНИЕ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686"/>
      </w:tblGrid>
      <w:tr w:rsidR="00897253" w14:paraId="24A160F8" w14:textId="77777777" w:rsidTr="00897253">
        <w:tc>
          <w:tcPr>
            <w:tcW w:w="8642" w:type="dxa"/>
          </w:tcPr>
          <w:p w14:paraId="339B4977" w14:textId="19507E8D" w:rsidR="00897253" w:rsidRDefault="00897253" w:rsidP="00897253">
            <w:pPr>
              <w:pStyle w:val="11"/>
              <w:ind w:firstLine="0"/>
            </w:pPr>
            <w:r>
              <w:t xml:space="preserve">1. </w:t>
            </w:r>
            <w:r w:rsidRPr="003B1EEC">
              <w:t>Общие положения</w:t>
            </w:r>
          </w:p>
        </w:tc>
        <w:tc>
          <w:tcPr>
            <w:tcW w:w="1686" w:type="dxa"/>
          </w:tcPr>
          <w:p w14:paraId="675E3843" w14:textId="09A8BA70" w:rsidR="00897253" w:rsidRDefault="00897253" w:rsidP="00897253">
            <w:pPr>
              <w:pStyle w:val="11"/>
              <w:ind w:firstLine="0"/>
              <w:jc w:val="center"/>
            </w:pPr>
            <w:r>
              <w:t>3</w:t>
            </w:r>
          </w:p>
        </w:tc>
      </w:tr>
      <w:tr w:rsidR="00897253" w14:paraId="199F2C0F" w14:textId="77777777" w:rsidTr="00897253">
        <w:tc>
          <w:tcPr>
            <w:tcW w:w="8642" w:type="dxa"/>
          </w:tcPr>
          <w:p w14:paraId="5E11E2E2" w14:textId="74342D62" w:rsidR="00897253" w:rsidRDefault="00897253" w:rsidP="00897253">
            <w:pPr>
              <w:pStyle w:val="11"/>
              <w:ind w:firstLine="0"/>
            </w:pPr>
            <w:r>
              <w:t xml:space="preserve">2. </w:t>
            </w:r>
            <w:r w:rsidRPr="003B1EEC">
              <w:t>Цели, задачи, функции деятельности Ц</w:t>
            </w:r>
            <w:r w:rsidR="00514435">
              <w:t>Ц</w:t>
            </w:r>
            <w:r w:rsidRPr="003B1EEC">
              <w:t xml:space="preserve">ОД </w:t>
            </w:r>
            <w:r w:rsidRPr="003B1EEC">
              <w:rPr>
                <w:lang w:eastAsia="en-US" w:bidi="en-US"/>
              </w:rPr>
              <w:t>«</w:t>
            </w:r>
            <w:r w:rsidRPr="003B1EEC">
              <w:rPr>
                <w:lang w:val="en-US" w:eastAsia="en-US" w:bidi="en-US"/>
              </w:rPr>
              <w:t>IT</w:t>
            </w:r>
            <w:r w:rsidRPr="003B1EEC">
              <w:t>-Куб»</w:t>
            </w:r>
          </w:p>
        </w:tc>
        <w:tc>
          <w:tcPr>
            <w:tcW w:w="1686" w:type="dxa"/>
          </w:tcPr>
          <w:p w14:paraId="6F39DB4E" w14:textId="290510A3" w:rsidR="00897253" w:rsidRDefault="00897253" w:rsidP="00897253">
            <w:pPr>
              <w:pStyle w:val="11"/>
              <w:ind w:firstLine="0"/>
              <w:jc w:val="center"/>
            </w:pPr>
            <w:r>
              <w:t>3</w:t>
            </w:r>
          </w:p>
        </w:tc>
      </w:tr>
      <w:tr w:rsidR="00897253" w14:paraId="2B703E78" w14:textId="77777777" w:rsidTr="00897253">
        <w:tc>
          <w:tcPr>
            <w:tcW w:w="8642" w:type="dxa"/>
          </w:tcPr>
          <w:p w14:paraId="0A6A0482" w14:textId="10BDEEA8" w:rsidR="00897253" w:rsidRDefault="00897253" w:rsidP="00897253">
            <w:pPr>
              <w:pStyle w:val="11"/>
              <w:ind w:firstLine="0"/>
            </w:pPr>
            <w:r>
              <w:t xml:space="preserve">3. </w:t>
            </w:r>
            <w:r w:rsidRPr="003B1EEC">
              <w:t>Управление Ц</w:t>
            </w:r>
            <w:r w:rsidR="00514435">
              <w:t>Ц</w:t>
            </w:r>
            <w:r w:rsidRPr="003B1EEC">
              <w:t xml:space="preserve">ОД </w:t>
            </w:r>
            <w:r w:rsidRPr="003B1EEC">
              <w:rPr>
                <w:lang w:eastAsia="en-US" w:bidi="en-US"/>
              </w:rPr>
              <w:t>«</w:t>
            </w:r>
            <w:r w:rsidRPr="003B1EEC">
              <w:rPr>
                <w:lang w:val="en-US" w:eastAsia="en-US" w:bidi="en-US"/>
              </w:rPr>
              <w:t>IT</w:t>
            </w:r>
            <w:r w:rsidRPr="003B1EEC">
              <w:t>-Куб»</w:t>
            </w:r>
          </w:p>
        </w:tc>
        <w:tc>
          <w:tcPr>
            <w:tcW w:w="1686" w:type="dxa"/>
          </w:tcPr>
          <w:p w14:paraId="203BA687" w14:textId="425C0EA9" w:rsidR="00897253" w:rsidRDefault="00897253" w:rsidP="00897253">
            <w:pPr>
              <w:pStyle w:val="11"/>
              <w:ind w:firstLine="0"/>
              <w:jc w:val="center"/>
            </w:pPr>
            <w:r>
              <w:t>4</w:t>
            </w:r>
          </w:p>
        </w:tc>
      </w:tr>
      <w:tr w:rsidR="00897253" w14:paraId="52057778" w14:textId="77777777" w:rsidTr="00897253">
        <w:tc>
          <w:tcPr>
            <w:tcW w:w="8642" w:type="dxa"/>
          </w:tcPr>
          <w:p w14:paraId="0C1948A1" w14:textId="50646842" w:rsidR="00897253" w:rsidRDefault="00897253" w:rsidP="00897253">
            <w:pPr>
              <w:pStyle w:val="11"/>
              <w:ind w:firstLine="0"/>
            </w:pPr>
            <w:r>
              <w:t xml:space="preserve">4. Порядок </w:t>
            </w:r>
            <w:r w:rsidRPr="0063151B">
              <w:t xml:space="preserve">приема, перевода и отчисления </w:t>
            </w:r>
            <w:r>
              <w:t>обу</w:t>
            </w:r>
            <w:r w:rsidRPr="0063151B">
              <w:t>ча</w:t>
            </w:r>
            <w:r>
              <w:t>ю</w:t>
            </w:r>
            <w:r w:rsidRPr="0063151B">
              <w:t>щихся</w:t>
            </w:r>
          </w:p>
        </w:tc>
        <w:tc>
          <w:tcPr>
            <w:tcW w:w="1686" w:type="dxa"/>
          </w:tcPr>
          <w:p w14:paraId="41040375" w14:textId="773CC43D" w:rsidR="00897253" w:rsidRDefault="00897253" w:rsidP="00897253">
            <w:pPr>
              <w:pStyle w:val="11"/>
              <w:ind w:firstLine="0"/>
              <w:jc w:val="center"/>
            </w:pPr>
            <w:r>
              <w:t>4</w:t>
            </w:r>
          </w:p>
        </w:tc>
      </w:tr>
      <w:tr w:rsidR="00897253" w14:paraId="08298541" w14:textId="77777777" w:rsidTr="00897253">
        <w:tc>
          <w:tcPr>
            <w:tcW w:w="8642" w:type="dxa"/>
          </w:tcPr>
          <w:p w14:paraId="36C519E0" w14:textId="383F24C2" w:rsidR="00897253" w:rsidRDefault="00897253" w:rsidP="00897253">
            <w:pPr>
              <w:pStyle w:val="11"/>
              <w:ind w:firstLine="0"/>
            </w:pPr>
            <w:r>
              <w:t xml:space="preserve">Приложение  </w:t>
            </w:r>
          </w:p>
        </w:tc>
        <w:tc>
          <w:tcPr>
            <w:tcW w:w="1686" w:type="dxa"/>
          </w:tcPr>
          <w:p w14:paraId="427E73B4" w14:textId="5A5ED896" w:rsidR="00897253" w:rsidRDefault="00897253" w:rsidP="00897253">
            <w:pPr>
              <w:pStyle w:val="11"/>
              <w:ind w:firstLine="0"/>
              <w:jc w:val="center"/>
            </w:pPr>
            <w:r>
              <w:t>7</w:t>
            </w:r>
          </w:p>
        </w:tc>
      </w:tr>
    </w:tbl>
    <w:p w14:paraId="51BBE79A" w14:textId="77777777" w:rsidR="0063151B" w:rsidRDefault="0063151B" w:rsidP="00E004F9">
      <w:pPr>
        <w:pStyle w:val="a5"/>
        <w:tabs>
          <w:tab w:val="left" w:pos="1175"/>
          <w:tab w:val="left" w:pos="1198"/>
          <w:tab w:val="left" w:pos="5170"/>
          <w:tab w:val="right" w:pos="9576"/>
        </w:tabs>
        <w:ind w:firstLine="0"/>
      </w:pPr>
    </w:p>
    <w:p w14:paraId="1C7EEEB8" w14:textId="6BDB28DF" w:rsidR="0063151B" w:rsidRDefault="0063151B" w:rsidP="00E004F9">
      <w:pPr>
        <w:pStyle w:val="a5"/>
        <w:tabs>
          <w:tab w:val="left" w:pos="1175"/>
          <w:tab w:val="left" w:pos="1198"/>
          <w:tab w:val="left" w:pos="5170"/>
          <w:tab w:val="right" w:pos="9576"/>
        </w:tabs>
        <w:ind w:firstLine="0"/>
        <w:sectPr w:rsidR="0063151B">
          <w:footerReference w:type="default" r:id="rId8"/>
          <w:pgSz w:w="11900" w:h="16840"/>
          <w:pgMar w:top="846" w:right="479" w:bottom="1491" w:left="1083" w:header="418" w:footer="3" w:gutter="0"/>
          <w:pgNumType w:start="2"/>
          <w:cols w:space="720"/>
          <w:noEndnote/>
          <w:docGrid w:linePitch="360"/>
        </w:sectPr>
      </w:pPr>
    </w:p>
    <w:p w14:paraId="4C98D9B1" w14:textId="77777777" w:rsidR="00CB4A9C" w:rsidRDefault="00863B45">
      <w:pPr>
        <w:pStyle w:val="11"/>
        <w:numPr>
          <w:ilvl w:val="0"/>
          <w:numId w:val="3"/>
        </w:numPr>
        <w:tabs>
          <w:tab w:val="left" w:pos="341"/>
        </w:tabs>
        <w:ind w:firstLine="0"/>
        <w:jc w:val="center"/>
      </w:pPr>
      <w:r>
        <w:lastRenderedPageBreak/>
        <w:t>ОБЩИЕ ПОЛОЖЕНИЯ</w:t>
      </w:r>
    </w:p>
    <w:p w14:paraId="1EE434C4" w14:textId="57E69D3E" w:rsidR="00CB4A9C" w:rsidRDefault="003B1EEC">
      <w:pPr>
        <w:pStyle w:val="11"/>
        <w:ind w:firstLine="720"/>
        <w:jc w:val="both"/>
      </w:pPr>
      <w:r>
        <w:rPr>
          <w:lang w:eastAsia="en-US" w:bidi="en-US"/>
        </w:rPr>
        <w:t xml:space="preserve">1.1. </w:t>
      </w:r>
      <w:r w:rsidR="00863B45">
        <w:t xml:space="preserve">Центр цифрового образования </w:t>
      </w:r>
      <w:r w:rsidR="00863B45" w:rsidRPr="00F83E8C">
        <w:rPr>
          <w:lang w:eastAsia="en-US" w:bidi="en-US"/>
        </w:rPr>
        <w:t>«</w:t>
      </w:r>
      <w:r w:rsidR="00863B45">
        <w:rPr>
          <w:lang w:val="en-US" w:eastAsia="en-US" w:bidi="en-US"/>
        </w:rPr>
        <w:t>IT</w:t>
      </w:r>
      <w:r w:rsidR="00863B45">
        <w:t>-</w:t>
      </w:r>
      <w:r w:rsidR="00BF3EEE">
        <w:t>к</w:t>
      </w:r>
      <w:r w:rsidR="00863B45">
        <w:t xml:space="preserve">уб» на базе БУ «Белоярский политехнический колледж» (далее </w:t>
      </w:r>
      <w:r>
        <w:t>–</w:t>
      </w:r>
      <w:r w:rsidR="00863B45">
        <w:t xml:space="preserve"> </w:t>
      </w:r>
      <w:r>
        <w:t>Ц</w:t>
      </w:r>
      <w:r w:rsidR="00467B2A">
        <w:t>Ц</w:t>
      </w:r>
      <w:r>
        <w:t xml:space="preserve">ОД </w:t>
      </w:r>
      <w:r w:rsidRPr="00F83E8C">
        <w:rPr>
          <w:lang w:eastAsia="en-US" w:bidi="en-US"/>
        </w:rPr>
        <w:t>«</w:t>
      </w:r>
      <w:r>
        <w:rPr>
          <w:lang w:val="en-US" w:eastAsia="en-US" w:bidi="en-US"/>
        </w:rPr>
        <w:t>IT</w:t>
      </w:r>
      <w:r>
        <w:t>-</w:t>
      </w:r>
      <w:r w:rsidR="00BF3EEE">
        <w:t>к</w:t>
      </w:r>
      <w:r>
        <w:t>уб»</w:t>
      </w:r>
      <w:r w:rsidR="00BF3EEE">
        <w:t>, Центр</w:t>
      </w:r>
      <w:r w:rsidR="00863B45">
        <w:t>) создан с целью формирования среды, обеспечивающей продвижение компетенций в области цифровизации, освоение обучающимися актуальных и востребованных знаний, навыков и компетенций в сфере информационных и коммуникационных технологий, а также обеспечения условий для выявления, поддержки и развития у детей способностей и талантов, их профориентации, развития математической, информационной грамотности, формирования критического и креативного мышления.</w:t>
      </w:r>
    </w:p>
    <w:p w14:paraId="33C91866" w14:textId="77777777" w:rsidR="00CB4A9C" w:rsidRDefault="00863B45">
      <w:pPr>
        <w:pStyle w:val="11"/>
        <w:numPr>
          <w:ilvl w:val="1"/>
          <w:numId w:val="3"/>
        </w:numPr>
        <w:tabs>
          <w:tab w:val="left" w:pos="1272"/>
        </w:tabs>
        <w:ind w:firstLine="720"/>
        <w:jc w:val="both"/>
      </w:pPr>
      <w:r>
        <w:t>Центр не является юридическим лицом и действует для достижения уставных целей БУ «Белоярский политехнический колледж» (далее -Учреждение), а также в целях выполнения задач и достижения показателей и результатов федерального проекта «Цифровая образовательная среда» национального проекта «Образование».</w:t>
      </w:r>
    </w:p>
    <w:p w14:paraId="27708028" w14:textId="77777777" w:rsidR="00BF3EEE" w:rsidRDefault="00863B45" w:rsidP="00BF3EEE">
      <w:pPr>
        <w:pStyle w:val="11"/>
        <w:numPr>
          <w:ilvl w:val="1"/>
          <w:numId w:val="3"/>
        </w:numPr>
        <w:tabs>
          <w:tab w:val="left" w:pos="1272"/>
        </w:tabs>
        <w:ind w:firstLine="720"/>
        <w:jc w:val="both"/>
      </w:pPr>
      <w:r>
        <w:t>В своей деятельности Центр руководствуется Федеральным законом Российской Федерации от 29.12.2012 № 273-ФЗ «Об образовании в Российской Федерации», нормативными правовыми и иными актами Российской Федерации и Ханты-Мансийского автономного округа - Югры, Уставом БУ «Белоярский политехнический колледж», Уставом Учреждения, программой развития Учреждения, планами работы, утвержденными учредителем и настоящим Положением.</w:t>
      </w:r>
    </w:p>
    <w:p w14:paraId="2654D44B" w14:textId="3DEDE17B" w:rsidR="00CB4A9C" w:rsidRDefault="00863B45" w:rsidP="00BF3EEE">
      <w:pPr>
        <w:pStyle w:val="11"/>
        <w:numPr>
          <w:ilvl w:val="1"/>
          <w:numId w:val="3"/>
        </w:numPr>
        <w:tabs>
          <w:tab w:val="left" w:pos="1272"/>
        </w:tabs>
        <w:ind w:firstLine="720"/>
        <w:jc w:val="both"/>
      </w:pPr>
      <w:r>
        <w:t>Центр в своей деятельности подчиняется руководителю Учреждения.</w:t>
      </w:r>
    </w:p>
    <w:p w14:paraId="69EFFDBA" w14:textId="77777777" w:rsidR="00897253" w:rsidRDefault="00897253" w:rsidP="00897253">
      <w:pPr>
        <w:pStyle w:val="11"/>
        <w:tabs>
          <w:tab w:val="left" w:pos="1272"/>
        </w:tabs>
        <w:ind w:left="720" w:firstLine="0"/>
        <w:jc w:val="both"/>
      </w:pPr>
    </w:p>
    <w:p w14:paraId="1F60F83F" w14:textId="77777777" w:rsidR="00CB4A9C" w:rsidRDefault="00863B45">
      <w:pPr>
        <w:pStyle w:val="11"/>
        <w:numPr>
          <w:ilvl w:val="0"/>
          <w:numId w:val="3"/>
        </w:numPr>
        <w:tabs>
          <w:tab w:val="left" w:pos="341"/>
        </w:tabs>
        <w:ind w:firstLine="0"/>
        <w:jc w:val="center"/>
      </w:pPr>
      <w:r>
        <w:t>ЦЕЛИ, ЗАДАЧИ, ФУНКЦИИ ДЕЯТЕЛЬНОСТИ ЦЕНТРА</w:t>
      </w:r>
    </w:p>
    <w:p w14:paraId="662048CC" w14:textId="77777777" w:rsidR="00CB4A9C" w:rsidRDefault="00863B45">
      <w:pPr>
        <w:pStyle w:val="11"/>
        <w:numPr>
          <w:ilvl w:val="1"/>
          <w:numId w:val="3"/>
        </w:numPr>
        <w:tabs>
          <w:tab w:val="left" w:pos="1272"/>
        </w:tabs>
        <w:ind w:firstLine="720"/>
        <w:jc w:val="both"/>
      </w:pPr>
      <w:r>
        <w:t>Основной целью деятельности Центра является реализация дополнительных общеобразовательных (общеразвивающих) программ:</w:t>
      </w:r>
    </w:p>
    <w:p w14:paraId="7F95B7FC" w14:textId="77777777" w:rsidR="00CB4A9C" w:rsidRDefault="00863B45">
      <w:pPr>
        <w:pStyle w:val="11"/>
        <w:numPr>
          <w:ilvl w:val="0"/>
          <w:numId w:val="4"/>
        </w:numPr>
        <w:tabs>
          <w:tab w:val="left" w:pos="960"/>
        </w:tabs>
        <w:ind w:firstLine="720"/>
        <w:jc w:val="both"/>
      </w:pPr>
      <w:r>
        <w:t xml:space="preserve">Программирование на </w:t>
      </w:r>
      <w:r>
        <w:rPr>
          <w:lang w:val="en-US" w:eastAsia="en-US" w:bidi="en-US"/>
        </w:rPr>
        <w:t>Python;</w:t>
      </w:r>
    </w:p>
    <w:p w14:paraId="2DC044BF" w14:textId="77777777" w:rsidR="00CB4A9C" w:rsidRDefault="00863B45">
      <w:pPr>
        <w:pStyle w:val="11"/>
        <w:numPr>
          <w:ilvl w:val="0"/>
          <w:numId w:val="4"/>
        </w:numPr>
        <w:tabs>
          <w:tab w:val="left" w:pos="960"/>
        </w:tabs>
        <w:ind w:firstLine="720"/>
        <w:jc w:val="both"/>
      </w:pPr>
      <w:r>
        <w:t>Программирование роботов;</w:t>
      </w:r>
    </w:p>
    <w:p w14:paraId="441A1327" w14:textId="77777777" w:rsidR="00CB4A9C" w:rsidRDefault="00863B45">
      <w:pPr>
        <w:pStyle w:val="11"/>
        <w:numPr>
          <w:ilvl w:val="0"/>
          <w:numId w:val="4"/>
        </w:numPr>
        <w:tabs>
          <w:tab w:val="left" w:pos="960"/>
        </w:tabs>
        <w:ind w:firstLine="720"/>
        <w:jc w:val="both"/>
      </w:pPr>
      <w:r>
        <w:t xml:space="preserve">Разработка </w:t>
      </w:r>
      <w:r>
        <w:rPr>
          <w:lang w:val="en-US" w:eastAsia="en-US" w:bidi="en-US"/>
        </w:rPr>
        <w:t xml:space="preserve">VR/AR- </w:t>
      </w:r>
      <w:r>
        <w:t>приложений;</w:t>
      </w:r>
    </w:p>
    <w:p w14:paraId="375D88C0" w14:textId="77777777" w:rsidR="00CB4A9C" w:rsidRDefault="00863B45">
      <w:pPr>
        <w:pStyle w:val="11"/>
        <w:numPr>
          <w:ilvl w:val="0"/>
          <w:numId w:val="4"/>
        </w:numPr>
        <w:tabs>
          <w:tab w:val="left" w:pos="960"/>
        </w:tabs>
        <w:ind w:firstLine="720"/>
        <w:jc w:val="both"/>
      </w:pPr>
      <w:r>
        <w:t>Системное администрирование;</w:t>
      </w:r>
    </w:p>
    <w:p w14:paraId="1A53EF77" w14:textId="77777777" w:rsidR="00CB4A9C" w:rsidRDefault="00863B45">
      <w:pPr>
        <w:pStyle w:val="11"/>
        <w:numPr>
          <w:ilvl w:val="0"/>
          <w:numId w:val="4"/>
        </w:numPr>
        <w:tabs>
          <w:tab w:val="left" w:pos="960"/>
        </w:tabs>
        <w:ind w:firstLine="720"/>
        <w:jc w:val="both"/>
      </w:pPr>
      <w:r>
        <w:t>Основы алгоритмики и логики;</w:t>
      </w:r>
    </w:p>
    <w:p w14:paraId="0507A071" w14:textId="664A6B0C" w:rsidR="003B1EEC" w:rsidRDefault="00863B45" w:rsidP="003B1EEC">
      <w:pPr>
        <w:pStyle w:val="11"/>
        <w:numPr>
          <w:ilvl w:val="0"/>
          <w:numId w:val="4"/>
        </w:numPr>
        <w:tabs>
          <w:tab w:val="left" w:pos="960"/>
        </w:tabs>
        <w:ind w:firstLine="720"/>
        <w:jc w:val="both"/>
      </w:pPr>
      <w:r>
        <w:t>Мобильная разработка</w:t>
      </w:r>
      <w:r w:rsidR="003B1EEC">
        <w:t>.</w:t>
      </w:r>
    </w:p>
    <w:p w14:paraId="7380CCA3" w14:textId="5895B9AE" w:rsidR="00CB4A9C" w:rsidRDefault="003B1EEC" w:rsidP="003B1EEC">
      <w:pPr>
        <w:pStyle w:val="11"/>
        <w:tabs>
          <w:tab w:val="left" w:pos="960"/>
        </w:tabs>
        <w:ind w:firstLine="0"/>
        <w:jc w:val="both"/>
      </w:pPr>
      <w:r>
        <w:tab/>
        <w:t>А также п</w:t>
      </w:r>
      <w:r w:rsidR="00863B45">
        <w:t xml:space="preserve">роведение мероприятий по тематике современных цифровых технологий и информатики, </w:t>
      </w:r>
      <w:r>
        <w:t xml:space="preserve">по </w:t>
      </w:r>
      <w:r w:rsidR="00863B45">
        <w:t>знакомств</w:t>
      </w:r>
      <w:r>
        <w:t>у</w:t>
      </w:r>
      <w:r w:rsidR="00863B45">
        <w:t xml:space="preserve"> детей с технологиями искусственного интеллекта, а также обеспечение просветительской работы по цифровой грамотности и цифровой безопасности.</w:t>
      </w:r>
    </w:p>
    <w:p w14:paraId="2F377843" w14:textId="77777777" w:rsidR="00CB4A9C" w:rsidRDefault="00863B45" w:rsidP="006F05CF">
      <w:pPr>
        <w:pStyle w:val="11"/>
        <w:numPr>
          <w:ilvl w:val="1"/>
          <w:numId w:val="3"/>
        </w:numPr>
        <w:tabs>
          <w:tab w:val="left" w:pos="1134"/>
        </w:tabs>
        <w:ind w:firstLine="720"/>
        <w:jc w:val="both"/>
      </w:pPr>
      <w:r>
        <w:t>Задачами Центра являются:</w:t>
      </w:r>
    </w:p>
    <w:p w14:paraId="7E0D5D4E" w14:textId="77777777" w:rsidR="00CB4A9C" w:rsidRDefault="00863B45" w:rsidP="006F05CF">
      <w:pPr>
        <w:pStyle w:val="11"/>
        <w:numPr>
          <w:ilvl w:val="2"/>
          <w:numId w:val="3"/>
        </w:numPr>
        <w:tabs>
          <w:tab w:val="left" w:pos="1276"/>
        </w:tabs>
        <w:ind w:firstLine="720"/>
        <w:jc w:val="both"/>
      </w:pPr>
      <w:r>
        <w:t>реализация разноуровневых дополнительных общеобразовательных программ для детей;</w:t>
      </w:r>
    </w:p>
    <w:p w14:paraId="61C177AA" w14:textId="77777777" w:rsidR="00CB4A9C" w:rsidRDefault="00863B45" w:rsidP="006F05CF">
      <w:pPr>
        <w:pStyle w:val="11"/>
        <w:numPr>
          <w:ilvl w:val="2"/>
          <w:numId w:val="3"/>
        </w:numPr>
        <w:tabs>
          <w:tab w:val="left" w:pos="1276"/>
        </w:tabs>
        <w:ind w:firstLine="720"/>
        <w:jc w:val="both"/>
      </w:pPr>
      <w:r>
        <w:t>разработка и реализация иных программ, в том числе в каникулярный период;</w:t>
      </w:r>
    </w:p>
    <w:p w14:paraId="56189830" w14:textId="77777777" w:rsidR="00CB4A9C" w:rsidRDefault="00863B45" w:rsidP="006F05CF">
      <w:pPr>
        <w:pStyle w:val="11"/>
        <w:numPr>
          <w:ilvl w:val="2"/>
          <w:numId w:val="3"/>
        </w:numPr>
        <w:tabs>
          <w:tab w:val="left" w:pos="1134"/>
          <w:tab w:val="left" w:pos="1276"/>
        </w:tabs>
        <w:ind w:firstLine="720"/>
        <w:jc w:val="both"/>
      </w:pPr>
      <w:r>
        <w:t>вовлечение обучающихся и педагогических работников в проектную деятельность;</w:t>
      </w:r>
    </w:p>
    <w:p w14:paraId="089344B4" w14:textId="77777777" w:rsidR="00CB4A9C" w:rsidRDefault="00863B45" w:rsidP="006F05CF">
      <w:pPr>
        <w:pStyle w:val="11"/>
        <w:numPr>
          <w:ilvl w:val="2"/>
          <w:numId w:val="3"/>
        </w:numPr>
        <w:tabs>
          <w:tab w:val="left" w:pos="1276"/>
        </w:tabs>
        <w:ind w:firstLine="720"/>
        <w:jc w:val="both"/>
      </w:pPr>
      <w: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14BF6A03" w14:textId="77777777" w:rsidR="00CB4A9C" w:rsidRDefault="00863B45">
      <w:pPr>
        <w:pStyle w:val="11"/>
        <w:numPr>
          <w:ilvl w:val="2"/>
          <w:numId w:val="3"/>
        </w:numPr>
        <w:tabs>
          <w:tab w:val="left" w:pos="1541"/>
        </w:tabs>
        <w:ind w:firstLine="720"/>
        <w:jc w:val="both"/>
      </w:pPr>
      <w:r>
        <w:t>повышение профессионального мастерства педагогических работников Центра, реализующих дополнительные общеобразовательные программы.</w:t>
      </w:r>
    </w:p>
    <w:p w14:paraId="2C44A588" w14:textId="77777777" w:rsidR="003B1EEC" w:rsidRDefault="00863B45">
      <w:pPr>
        <w:pStyle w:val="11"/>
        <w:numPr>
          <w:ilvl w:val="1"/>
          <w:numId w:val="3"/>
        </w:numPr>
        <w:tabs>
          <w:tab w:val="left" w:pos="1987"/>
        </w:tabs>
        <w:spacing w:line="271" w:lineRule="auto"/>
        <w:ind w:left="1140" w:hanging="420"/>
        <w:jc w:val="both"/>
      </w:pPr>
      <w:r>
        <w:t>Центр для достижения цели и выполнения задач вправе взаимодействовать с:</w:t>
      </w:r>
    </w:p>
    <w:p w14:paraId="0E52A68C" w14:textId="420AB46E" w:rsidR="00CB4A9C" w:rsidRDefault="003B1EEC" w:rsidP="003B1EEC">
      <w:pPr>
        <w:pStyle w:val="11"/>
        <w:tabs>
          <w:tab w:val="left" w:pos="1987"/>
        </w:tabs>
        <w:spacing w:line="271" w:lineRule="auto"/>
        <w:ind w:firstLine="709"/>
        <w:jc w:val="both"/>
      </w:pPr>
      <w:r>
        <w:t xml:space="preserve">- </w:t>
      </w:r>
      <w:r w:rsidR="00863B45">
        <w:t>различными образовательными организациями в форме сетевого взаимодействия;</w:t>
      </w:r>
    </w:p>
    <w:p w14:paraId="13CBF7D8" w14:textId="471C36CD" w:rsidR="00CB4A9C" w:rsidRDefault="003B1EEC" w:rsidP="003B1EEC">
      <w:pPr>
        <w:pStyle w:val="11"/>
        <w:spacing w:line="233" w:lineRule="auto"/>
        <w:ind w:firstLine="709"/>
        <w:jc w:val="both"/>
      </w:pPr>
      <w:r>
        <w:t xml:space="preserve">- </w:t>
      </w:r>
      <w:r w:rsidR="00863B45">
        <w:t>с иными образовательными организациями, на базе которых функционируют детские технопарки «</w:t>
      </w:r>
      <w:proofErr w:type="spellStart"/>
      <w:r w:rsidR="00863B45">
        <w:t>Кванториум</w:t>
      </w:r>
      <w:proofErr w:type="spellEnd"/>
      <w:r w:rsidR="00863B45">
        <w:t xml:space="preserve">» (в том числе мобильные и школьные), центры «Точка роста», центры цифрового образования детей </w:t>
      </w:r>
      <w:r w:rsidR="00863B45" w:rsidRPr="00F83E8C">
        <w:rPr>
          <w:lang w:eastAsia="en-US" w:bidi="en-US"/>
        </w:rPr>
        <w:t>«</w:t>
      </w:r>
      <w:r w:rsidR="00863B45">
        <w:rPr>
          <w:lang w:val="en-US" w:eastAsia="en-US" w:bidi="en-US"/>
        </w:rPr>
        <w:t>IT</w:t>
      </w:r>
      <w:r w:rsidR="00863B45">
        <w:t>-куб» и др.;</w:t>
      </w:r>
    </w:p>
    <w:p w14:paraId="12EFC8AD" w14:textId="66DC24DE" w:rsidR="00CB4A9C" w:rsidRDefault="003B1EEC" w:rsidP="003B1EEC">
      <w:pPr>
        <w:pStyle w:val="11"/>
        <w:ind w:firstLine="709"/>
        <w:jc w:val="both"/>
      </w:pPr>
      <w:r>
        <w:t xml:space="preserve">- </w:t>
      </w:r>
      <w:r w:rsidR="00863B45"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</w:t>
      </w:r>
      <w:r w:rsidR="00863B45" w:rsidRPr="00F83E8C">
        <w:rPr>
          <w:lang w:eastAsia="en-US" w:bidi="en-US"/>
        </w:rPr>
        <w:t>«</w:t>
      </w:r>
      <w:r w:rsidR="00863B45">
        <w:rPr>
          <w:lang w:val="en-US" w:eastAsia="en-US" w:bidi="en-US"/>
        </w:rPr>
        <w:t>IT</w:t>
      </w:r>
      <w:r w:rsidR="00863B45">
        <w:t>-куб», в том числе по вопросам повышения квалификации педагогических работников;</w:t>
      </w:r>
    </w:p>
    <w:p w14:paraId="13F258F6" w14:textId="7BA655B6" w:rsidR="00CB4A9C" w:rsidRDefault="003B1EEC" w:rsidP="003B1EEC">
      <w:pPr>
        <w:pStyle w:val="11"/>
        <w:spacing w:after="280"/>
        <w:ind w:firstLine="709"/>
        <w:jc w:val="both"/>
      </w:pPr>
      <w:r>
        <w:t xml:space="preserve">- </w:t>
      </w:r>
      <w:r w:rsidR="00863B45">
        <w:t xml:space="preserve">обучающимися и родителями (законными представителями) обучающихся, в том числе </w:t>
      </w:r>
      <w:r w:rsidR="00863B45">
        <w:rPr>
          <w:i/>
          <w:iCs/>
        </w:rPr>
        <w:t>с</w:t>
      </w:r>
      <w:r w:rsidR="00863B45">
        <w:t xml:space="preserve"> применением дистанционных образовательных технологий.</w:t>
      </w:r>
    </w:p>
    <w:p w14:paraId="534B8D1D" w14:textId="77777777" w:rsidR="00CB4A9C" w:rsidRDefault="00863B45">
      <w:pPr>
        <w:pStyle w:val="11"/>
        <w:numPr>
          <w:ilvl w:val="0"/>
          <w:numId w:val="3"/>
        </w:numPr>
        <w:tabs>
          <w:tab w:val="left" w:pos="342"/>
        </w:tabs>
        <w:ind w:firstLine="0"/>
        <w:jc w:val="center"/>
      </w:pPr>
      <w:r>
        <w:lastRenderedPageBreak/>
        <w:t>УПРАВЛЕНИЕ ЦЕНТРОМ</w:t>
      </w:r>
    </w:p>
    <w:p w14:paraId="147170C6" w14:textId="77777777" w:rsidR="00CB4A9C" w:rsidRDefault="00863B45" w:rsidP="006F05CF">
      <w:pPr>
        <w:pStyle w:val="11"/>
        <w:numPr>
          <w:ilvl w:val="1"/>
          <w:numId w:val="3"/>
        </w:numPr>
        <w:tabs>
          <w:tab w:val="left" w:pos="1276"/>
        </w:tabs>
        <w:ind w:firstLine="720"/>
        <w:jc w:val="both"/>
      </w:pPr>
      <w:r>
        <w:t>Руководитель Учреждения издает локальный акт о создании Центра, о назначении руководителя Центра (куратора, ответственного за функционирование и развитие и утверждении Положения о деятельности Центра.</w:t>
      </w:r>
    </w:p>
    <w:p w14:paraId="5F000A3C" w14:textId="77777777" w:rsidR="00CB4A9C" w:rsidRDefault="00863B45" w:rsidP="006F05CF">
      <w:pPr>
        <w:pStyle w:val="11"/>
        <w:numPr>
          <w:ilvl w:val="1"/>
          <w:numId w:val="3"/>
        </w:numPr>
        <w:tabs>
          <w:tab w:val="left" w:pos="1276"/>
        </w:tabs>
        <w:ind w:firstLine="720"/>
        <w:jc w:val="both"/>
      </w:pPr>
      <w:r>
        <w:t>Руководителем Центра может быть назначен сотрудник Учреждения из числа руководящих и педагогических работников.</w:t>
      </w:r>
    </w:p>
    <w:p w14:paraId="1F958361" w14:textId="77777777" w:rsidR="00CB4A9C" w:rsidRDefault="00863B45" w:rsidP="006F05CF">
      <w:pPr>
        <w:pStyle w:val="11"/>
        <w:numPr>
          <w:ilvl w:val="1"/>
          <w:numId w:val="3"/>
        </w:numPr>
        <w:tabs>
          <w:tab w:val="left" w:pos="1276"/>
        </w:tabs>
        <w:ind w:firstLine="720"/>
        <w:jc w:val="both"/>
      </w:pPr>
      <w:r>
        <w:t>Руководитель Центра обязан:</w:t>
      </w:r>
    </w:p>
    <w:p w14:paraId="45DDE313" w14:textId="77777777" w:rsidR="00CB4A9C" w:rsidRDefault="00863B45">
      <w:pPr>
        <w:pStyle w:val="11"/>
        <w:numPr>
          <w:ilvl w:val="2"/>
          <w:numId w:val="3"/>
        </w:numPr>
        <w:tabs>
          <w:tab w:val="left" w:pos="1402"/>
        </w:tabs>
        <w:ind w:firstLine="720"/>
        <w:jc w:val="both"/>
      </w:pPr>
      <w:r>
        <w:t>осуществлять оперативное руководство Центром.</w:t>
      </w:r>
    </w:p>
    <w:p w14:paraId="6C5D2AA3" w14:textId="77777777" w:rsidR="00CB4A9C" w:rsidRDefault="00863B45">
      <w:pPr>
        <w:pStyle w:val="11"/>
        <w:numPr>
          <w:ilvl w:val="2"/>
          <w:numId w:val="3"/>
        </w:numPr>
        <w:tabs>
          <w:tab w:val="left" w:pos="1427"/>
        </w:tabs>
        <w:ind w:firstLine="720"/>
        <w:jc w:val="both"/>
      </w:pPr>
      <w:r>
        <w:t>представлять интересы Центра по доверенности в муниципальных органах местного самоуправления, исполнительных органах государственной власти Ханты-Мансийского автономного округа - Югры, образовательных организациях для реализации целей и задач Центра.</w:t>
      </w:r>
    </w:p>
    <w:p w14:paraId="4D39AE25" w14:textId="77777777" w:rsidR="00CB4A9C" w:rsidRDefault="00863B45">
      <w:pPr>
        <w:pStyle w:val="11"/>
        <w:numPr>
          <w:ilvl w:val="2"/>
          <w:numId w:val="3"/>
        </w:numPr>
        <w:tabs>
          <w:tab w:val="left" w:pos="1432"/>
        </w:tabs>
        <w:ind w:firstLine="720"/>
        <w:jc w:val="both"/>
      </w:pPr>
      <w:r>
        <w:t>отчитываться перед руководителем Учреждения о результатах работы Центра.</w:t>
      </w:r>
    </w:p>
    <w:p w14:paraId="38DA8FE4" w14:textId="77777777" w:rsidR="00CB4A9C" w:rsidRDefault="00863B45">
      <w:pPr>
        <w:pStyle w:val="11"/>
        <w:numPr>
          <w:ilvl w:val="2"/>
          <w:numId w:val="3"/>
        </w:numPr>
        <w:tabs>
          <w:tab w:val="left" w:pos="1427"/>
        </w:tabs>
        <w:ind w:firstLine="720"/>
        <w:jc w:val="both"/>
      </w:pPr>
      <w: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14:paraId="33CEFE7D" w14:textId="77777777" w:rsidR="00CB4A9C" w:rsidRDefault="00863B45" w:rsidP="006F05CF">
      <w:pPr>
        <w:pStyle w:val="11"/>
        <w:numPr>
          <w:ilvl w:val="1"/>
          <w:numId w:val="3"/>
        </w:numPr>
        <w:tabs>
          <w:tab w:val="left" w:pos="1276"/>
          <w:tab w:val="left" w:pos="2098"/>
        </w:tabs>
        <w:ind w:firstLine="720"/>
        <w:jc w:val="both"/>
      </w:pPr>
      <w:r>
        <w:t>Руководитель Центра вправе:</w:t>
      </w:r>
    </w:p>
    <w:p w14:paraId="2705C107" w14:textId="77777777" w:rsidR="00CB4A9C" w:rsidRDefault="00863B45">
      <w:pPr>
        <w:pStyle w:val="11"/>
        <w:numPr>
          <w:ilvl w:val="2"/>
          <w:numId w:val="3"/>
        </w:numPr>
        <w:tabs>
          <w:tab w:val="left" w:pos="1413"/>
        </w:tabs>
        <w:ind w:firstLine="720"/>
        <w:jc w:val="both"/>
      </w:pPr>
      <w:r>
        <w:t>осуществлять расстановку кадров Центра, прием на работу которых осуществляется приказом руководителя Учреждения;</w:t>
      </w:r>
    </w:p>
    <w:p w14:paraId="22CAE530" w14:textId="77777777" w:rsidR="00CB4A9C" w:rsidRDefault="00863B45">
      <w:pPr>
        <w:pStyle w:val="11"/>
        <w:numPr>
          <w:ilvl w:val="2"/>
          <w:numId w:val="3"/>
        </w:numPr>
        <w:tabs>
          <w:tab w:val="left" w:pos="1413"/>
        </w:tabs>
        <w:ind w:firstLine="720"/>
        <w:jc w:val="both"/>
      </w:pPr>
      <w:r>
        <w:t>по согласованию с руководителем Учреждения организовывать учебный процесс в Центре в соответствии с целями и задачами Центра и осуществлять контроль за его реализацией;</w:t>
      </w:r>
    </w:p>
    <w:p w14:paraId="5CC72C64" w14:textId="77777777" w:rsidR="00CB4A9C" w:rsidRDefault="00863B45">
      <w:pPr>
        <w:pStyle w:val="11"/>
        <w:numPr>
          <w:ilvl w:val="2"/>
          <w:numId w:val="3"/>
        </w:numPr>
        <w:tabs>
          <w:tab w:val="left" w:pos="1413"/>
        </w:tabs>
        <w:ind w:firstLine="720"/>
        <w:jc w:val="both"/>
      </w:pPr>
      <w:r>
        <w:t>осуществлять координацию подготовки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5FFEDCE1" w14:textId="77777777" w:rsidR="00CB4A9C" w:rsidRDefault="00863B45">
      <w:pPr>
        <w:pStyle w:val="11"/>
        <w:numPr>
          <w:ilvl w:val="2"/>
          <w:numId w:val="3"/>
        </w:numPr>
        <w:tabs>
          <w:tab w:val="left" w:pos="1413"/>
        </w:tabs>
        <w:ind w:firstLine="720"/>
        <w:jc w:val="both"/>
      </w:pPr>
      <w: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14:paraId="42D1AA7F" w14:textId="77777777" w:rsidR="00CB4A9C" w:rsidRDefault="00863B45">
      <w:pPr>
        <w:pStyle w:val="11"/>
        <w:numPr>
          <w:ilvl w:val="2"/>
          <w:numId w:val="3"/>
        </w:numPr>
        <w:tabs>
          <w:tab w:val="left" w:pos="1432"/>
        </w:tabs>
        <w:spacing w:after="140"/>
        <w:ind w:firstLine="720"/>
        <w:jc w:val="both"/>
      </w:pPr>
      <w: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14:paraId="4622B874" w14:textId="54E84B71" w:rsidR="0063151B" w:rsidRDefault="0063151B" w:rsidP="0063151B">
      <w:pPr>
        <w:pStyle w:val="11"/>
        <w:tabs>
          <w:tab w:val="left" w:pos="1432"/>
        </w:tabs>
        <w:spacing w:after="140"/>
        <w:jc w:val="center"/>
      </w:pPr>
      <w:r>
        <w:t xml:space="preserve">4. ПОРЯДОК </w:t>
      </w:r>
      <w:r w:rsidRPr="0063151B">
        <w:t xml:space="preserve">ПРИЕМА, ПЕРЕВОДА И ОТЧИСЛЕНИЯ </w:t>
      </w:r>
      <w:r w:rsidR="008E0046">
        <w:t>ОБ</w:t>
      </w:r>
      <w:r w:rsidRPr="0063151B">
        <w:t>УЧА</w:t>
      </w:r>
      <w:r w:rsidR="008E0046">
        <w:t>Ю</w:t>
      </w:r>
      <w:r w:rsidRPr="0063151B">
        <w:t>ЩИХСЯ</w:t>
      </w:r>
    </w:p>
    <w:p w14:paraId="64FCB7BD" w14:textId="77777777" w:rsidR="00BF3EEE" w:rsidRDefault="0063151B" w:rsidP="00897253">
      <w:pPr>
        <w:pStyle w:val="11"/>
        <w:tabs>
          <w:tab w:val="left" w:pos="851"/>
        </w:tabs>
        <w:ind w:right="442" w:firstLine="709"/>
        <w:jc w:val="both"/>
      </w:pPr>
      <w:r>
        <w:tab/>
        <w:t>4</w:t>
      </w:r>
      <w:r w:rsidR="00F83E8C">
        <w:t>.</w:t>
      </w:r>
      <w:r>
        <w:t>1</w:t>
      </w:r>
      <w:r w:rsidR="00F83E8C">
        <w:t>.</w:t>
      </w:r>
      <w:r w:rsidR="00F83E8C">
        <w:tab/>
        <w:t>Родители (законные представители) детей имеют право выбора образовательного учреждения по направленности реализуемых в них образовательных программ дополнительного образования.</w:t>
      </w:r>
    </w:p>
    <w:p w14:paraId="20870148" w14:textId="4111DA9E" w:rsidR="00F83E8C" w:rsidRDefault="0063151B" w:rsidP="00897253">
      <w:pPr>
        <w:pStyle w:val="11"/>
        <w:tabs>
          <w:tab w:val="left" w:pos="851"/>
        </w:tabs>
        <w:ind w:right="442" w:firstLine="709"/>
        <w:jc w:val="both"/>
      </w:pPr>
      <w:r>
        <w:t>4</w:t>
      </w:r>
      <w:r w:rsidR="00F83E8C">
        <w:t>.</w:t>
      </w:r>
      <w:r>
        <w:t>2</w:t>
      </w:r>
      <w:r w:rsidR="00F83E8C">
        <w:t>.</w:t>
      </w:r>
      <w:r w:rsidR="00F83E8C">
        <w:tab/>
        <w:t>Каждый обучающийся имеет право заниматься в нескольких группах, переходить в процессе обучения из одного объединения в другое.</w:t>
      </w:r>
    </w:p>
    <w:p w14:paraId="7648FAFF" w14:textId="38AD1FFA" w:rsidR="00F83E8C" w:rsidRDefault="0063151B" w:rsidP="00897253">
      <w:pPr>
        <w:pStyle w:val="11"/>
        <w:tabs>
          <w:tab w:val="left" w:pos="851"/>
        </w:tabs>
        <w:ind w:right="442" w:firstLine="709"/>
        <w:jc w:val="both"/>
      </w:pPr>
      <w:r>
        <w:t>4</w:t>
      </w:r>
      <w:r w:rsidR="00F83E8C">
        <w:t>.</w:t>
      </w:r>
      <w:r>
        <w:t>3</w:t>
      </w:r>
      <w:r w:rsidR="00F83E8C">
        <w:t>.</w:t>
      </w:r>
      <w:r w:rsidR="00F83E8C">
        <w:tab/>
        <w:t>Основной формой обучения является очная форма обучения. С учетом потребностей и возможностей личности, особыми обстоятельствами, дополнительные общеобразовательные программы могут осваиваться с применением электронного обучения и дистанционных образовательных технологий.</w:t>
      </w:r>
    </w:p>
    <w:p w14:paraId="68D212A7" w14:textId="47B014DA" w:rsidR="00F83E8C" w:rsidRDefault="0063151B" w:rsidP="00897253">
      <w:pPr>
        <w:pStyle w:val="11"/>
        <w:tabs>
          <w:tab w:val="left" w:pos="851"/>
        </w:tabs>
        <w:ind w:right="442" w:firstLine="709"/>
        <w:jc w:val="both"/>
      </w:pPr>
      <w:r>
        <w:t>4</w:t>
      </w:r>
      <w:r w:rsidR="00F83E8C">
        <w:t>.</w:t>
      </w:r>
      <w:r>
        <w:t>4</w:t>
      </w:r>
      <w:r w:rsidR="00F83E8C">
        <w:t>.</w:t>
      </w:r>
      <w:r w:rsidR="00F83E8C">
        <w:tab/>
        <w:t>Допускается сочетание различных форм дополнительного образования.</w:t>
      </w:r>
    </w:p>
    <w:p w14:paraId="5E2280FC" w14:textId="4E750197" w:rsidR="00F83E8C" w:rsidRDefault="0063151B" w:rsidP="00897253">
      <w:pPr>
        <w:pStyle w:val="11"/>
        <w:tabs>
          <w:tab w:val="left" w:pos="851"/>
        </w:tabs>
        <w:ind w:right="442" w:firstLine="709"/>
        <w:jc w:val="both"/>
      </w:pPr>
      <w:r>
        <w:t>4</w:t>
      </w:r>
      <w:r w:rsidR="00F83E8C">
        <w:t>.</w:t>
      </w:r>
      <w:r>
        <w:t>5</w:t>
      </w:r>
      <w:r w:rsidR="00F83E8C">
        <w:t>.</w:t>
      </w:r>
      <w:r w:rsidR="00F83E8C">
        <w:tab/>
        <w:t xml:space="preserve">Количество обучающихся в группах объединений </w:t>
      </w:r>
      <w:r w:rsidR="00BF3EEE">
        <w:t>Ц</w:t>
      </w:r>
      <w:r w:rsidR="001372C6">
        <w:t>Ц</w:t>
      </w:r>
      <w:r w:rsidR="00BF3EEE">
        <w:t>ОД «</w:t>
      </w:r>
      <w:r w:rsidR="00F83E8C">
        <w:t>IT-</w:t>
      </w:r>
      <w:r w:rsidR="00BF3EEE">
        <w:t>к</w:t>
      </w:r>
      <w:r w:rsidR="00F83E8C">
        <w:t>уб</w:t>
      </w:r>
      <w:r w:rsidR="00BF3EEE">
        <w:t>»</w:t>
      </w:r>
      <w:r w:rsidR="00F83E8C">
        <w:t xml:space="preserve"> определяется требованиями, предъявляемыми дополнительной общеобразовательной общеразвивающей программой.</w:t>
      </w:r>
    </w:p>
    <w:p w14:paraId="6CBB2819" w14:textId="4FDD0DA3" w:rsidR="00F83E8C" w:rsidRDefault="003B1EEC" w:rsidP="00897253">
      <w:pPr>
        <w:pStyle w:val="11"/>
        <w:ind w:right="442" w:firstLine="709"/>
        <w:jc w:val="both"/>
      </w:pPr>
      <w:r>
        <w:t>4</w:t>
      </w:r>
      <w:r w:rsidR="00F83E8C">
        <w:t>.</w:t>
      </w:r>
      <w:r>
        <w:t>6.</w:t>
      </w:r>
      <w:r w:rsidR="00F83E8C">
        <w:tab/>
        <w:t>Порядок приема</w:t>
      </w:r>
      <w:r>
        <w:t>:</w:t>
      </w:r>
    </w:p>
    <w:p w14:paraId="62FE3E24" w14:textId="79CAEA33" w:rsidR="00F83E8C" w:rsidRDefault="003B1EEC" w:rsidP="00897253">
      <w:pPr>
        <w:pStyle w:val="11"/>
        <w:tabs>
          <w:tab w:val="left" w:pos="851"/>
        </w:tabs>
        <w:ind w:right="442" w:firstLine="709"/>
        <w:jc w:val="both"/>
      </w:pPr>
      <w:r>
        <w:t xml:space="preserve">- </w:t>
      </w:r>
      <w:r w:rsidR="00F83E8C">
        <w:t xml:space="preserve">В </w:t>
      </w:r>
      <w:r w:rsidR="00BF3EEE">
        <w:t>Ц</w:t>
      </w:r>
      <w:r w:rsidR="001372C6">
        <w:t>Ц</w:t>
      </w:r>
      <w:r w:rsidR="00BF3EEE">
        <w:t xml:space="preserve">ОД «IT-куб» </w:t>
      </w:r>
      <w:r w:rsidR="00F83E8C">
        <w:t xml:space="preserve">принимаются дети в возрасте от 5 до 17 лет. Требования к возрасту, по достижении которого осуществляется прием, регламентированы образовательными программами. Допускается обучение лиц, достигших 18 – летнего </w:t>
      </w:r>
      <w:r w:rsidR="0063151B">
        <w:t>возраста в случае, если</w:t>
      </w:r>
      <w:r w:rsidR="00F83E8C">
        <w:t xml:space="preserve"> ребенок обучается в общеобразовательном учреждении.</w:t>
      </w:r>
    </w:p>
    <w:p w14:paraId="4EA2DD0B" w14:textId="3311D715" w:rsidR="00F83E8C" w:rsidRDefault="003B1EEC" w:rsidP="00897253">
      <w:pPr>
        <w:pStyle w:val="11"/>
        <w:tabs>
          <w:tab w:val="left" w:pos="851"/>
        </w:tabs>
        <w:ind w:right="440" w:firstLine="709"/>
        <w:jc w:val="both"/>
      </w:pPr>
      <w:r>
        <w:t>- П</w:t>
      </w:r>
      <w:r w:rsidR="00F83E8C">
        <w:t xml:space="preserve">рием на обучение в </w:t>
      </w:r>
      <w:r w:rsidR="00BF3EEE">
        <w:t>Ц</w:t>
      </w:r>
      <w:r w:rsidR="001372C6">
        <w:t>Ц</w:t>
      </w:r>
      <w:r w:rsidR="00BF3EEE">
        <w:t xml:space="preserve">ОД «IT-куб» </w:t>
      </w:r>
      <w:r w:rsidR="00F83E8C">
        <w:t>проводится на принципах добровольности независимо от пола, расы, национальности, языка, происхождения, отношения к религии, убеждений, принадлежности к общественным организациям (объединениям), социальному положению.</w:t>
      </w:r>
    </w:p>
    <w:p w14:paraId="5906D366" w14:textId="05147CB4" w:rsidR="00F83E8C" w:rsidRDefault="003B1EEC" w:rsidP="00897253">
      <w:pPr>
        <w:pStyle w:val="11"/>
        <w:tabs>
          <w:tab w:val="left" w:pos="851"/>
        </w:tabs>
        <w:ind w:right="440" w:firstLine="709"/>
        <w:jc w:val="both"/>
      </w:pPr>
      <w:r>
        <w:t xml:space="preserve">- </w:t>
      </w:r>
      <w:r w:rsidR="00F83E8C">
        <w:t xml:space="preserve">С целью организации приема в </w:t>
      </w:r>
      <w:r w:rsidR="00BF3EEE">
        <w:t>Центр</w:t>
      </w:r>
      <w:r w:rsidR="00F83E8C">
        <w:t xml:space="preserve">, набор осуществляется посредством подачи заявок через платформу «Навигатор дополнительного образования Ханты-Мансийского автономного округа - Югры». Подача заявки через платформу не является основанием для приема в </w:t>
      </w:r>
      <w:r w:rsidR="00BF3EEE">
        <w:t>Ц</w:t>
      </w:r>
      <w:r w:rsidR="001372C6">
        <w:t>Ц</w:t>
      </w:r>
      <w:r w:rsidR="00BF3EEE">
        <w:t>ОД «IT-куб»</w:t>
      </w:r>
      <w:r w:rsidR="00F83E8C">
        <w:t>.</w:t>
      </w:r>
      <w:r>
        <w:t xml:space="preserve"> </w:t>
      </w:r>
      <w:r w:rsidR="00BF3EEE">
        <w:t>З</w:t>
      </w:r>
      <w:r>
        <w:t>аявлени</w:t>
      </w:r>
      <w:r w:rsidR="00BF3EEE">
        <w:t>е подается</w:t>
      </w:r>
      <w:r>
        <w:t xml:space="preserve"> лично специалисту </w:t>
      </w:r>
      <w:r w:rsidR="00BF3EEE">
        <w:t>Центра.</w:t>
      </w:r>
      <w:r w:rsidR="00F83E8C">
        <w:t xml:space="preserve"> Правила приема, документы, </w:t>
      </w:r>
      <w:r w:rsidR="00F83E8C">
        <w:lastRenderedPageBreak/>
        <w:t xml:space="preserve">необходимые для приема, перечислены в </w:t>
      </w:r>
      <w:r>
        <w:t xml:space="preserve">нижеследующих </w:t>
      </w:r>
      <w:r w:rsidR="00F83E8C">
        <w:t>пунктах.</w:t>
      </w:r>
    </w:p>
    <w:p w14:paraId="75E8D92D" w14:textId="5F13A8E6" w:rsidR="00F83E8C" w:rsidRDefault="00BF3EEE" w:rsidP="00897253">
      <w:pPr>
        <w:pStyle w:val="11"/>
        <w:tabs>
          <w:tab w:val="left" w:pos="851"/>
        </w:tabs>
        <w:ind w:right="440" w:firstLine="709"/>
        <w:jc w:val="both"/>
      </w:pPr>
      <w:r>
        <w:t>4</w:t>
      </w:r>
      <w:r w:rsidR="00F83E8C">
        <w:t>.</w:t>
      </w:r>
      <w:r>
        <w:t>7</w:t>
      </w:r>
      <w:r w:rsidR="00F83E8C">
        <w:t>.</w:t>
      </w:r>
      <w:r w:rsidR="00F83E8C">
        <w:tab/>
        <w:t xml:space="preserve">Прием обучающихся в </w:t>
      </w:r>
      <w:r w:rsidR="00467B2A" w:rsidRPr="00467B2A">
        <w:t>ЦЦОД «IT-куб»</w:t>
      </w:r>
      <w:r w:rsidR="00F83E8C">
        <w:t>:</w:t>
      </w:r>
    </w:p>
    <w:p w14:paraId="00E08D7C" w14:textId="19A14EEF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</w:t>
      </w:r>
      <w:r w:rsidR="00F83E8C">
        <w:t>.</w:t>
      </w:r>
      <w:r>
        <w:t>7</w:t>
      </w:r>
      <w:r w:rsidR="00F83E8C">
        <w:t>.1.</w:t>
      </w:r>
      <w:r w:rsidR="00F83E8C">
        <w:tab/>
        <w:t>Прием (зачисление) на обучение в группы проводится в сентябре. При наличии свободных мест возможен прием в течение учебного года, в том числе, в сетевой форме.</w:t>
      </w:r>
    </w:p>
    <w:p w14:paraId="41A08485" w14:textId="5BBE34DF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</w:t>
      </w:r>
      <w:r w:rsidR="00F83E8C">
        <w:t>.</w:t>
      </w:r>
      <w:r>
        <w:t>7</w:t>
      </w:r>
      <w:r w:rsidR="00F83E8C">
        <w:t>.2.</w:t>
      </w:r>
      <w:r w:rsidR="00F83E8C">
        <w:tab/>
        <w:t>Прием детей на программы углубленного уровня осуществляется при условии успешного прохождения обучения по программам стартового и базового уровней, при установлении соответствия результатов пройденного обучения по ранее освоенной обучающимися образовательной программе.</w:t>
      </w:r>
    </w:p>
    <w:p w14:paraId="4608BE2E" w14:textId="5B4F20C9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</w:t>
      </w:r>
      <w:r w:rsidR="00F83E8C">
        <w:t>.</w:t>
      </w:r>
      <w:r>
        <w:t>7</w:t>
      </w:r>
      <w:r w:rsidR="00F83E8C">
        <w:t>.3.</w:t>
      </w:r>
      <w:r w:rsidR="00F83E8C">
        <w:tab/>
        <w:t xml:space="preserve">Прием детей в </w:t>
      </w:r>
      <w:r w:rsidR="001372C6">
        <w:t>Центр</w:t>
      </w:r>
      <w:r w:rsidR="00F83E8C">
        <w:t xml:space="preserve"> осуществляется на основании следующих документов:</w:t>
      </w:r>
    </w:p>
    <w:p w14:paraId="5874C42D" w14:textId="585B25B5" w:rsidR="00F83E8C" w:rsidRDefault="00F83E8C" w:rsidP="00897253">
      <w:pPr>
        <w:pStyle w:val="11"/>
        <w:ind w:right="440" w:firstLine="709"/>
        <w:jc w:val="both"/>
      </w:pPr>
      <w:r>
        <w:t>-</w:t>
      </w:r>
      <w:r>
        <w:tab/>
        <w:t>заявления родителей (законных представителей) на имя директора учреждения с согласием на обработку персональных данных</w:t>
      </w:r>
      <w:r w:rsidR="001372C6">
        <w:t>;</w:t>
      </w:r>
    </w:p>
    <w:p w14:paraId="1296C78B" w14:textId="77777777" w:rsidR="00F83E8C" w:rsidRDefault="00F83E8C" w:rsidP="00897253">
      <w:pPr>
        <w:pStyle w:val="11"/>
        <w:ind w:right="440" w:firstLine="709"/>
        <w:jc w:val="both"/>
      </w:pPr>
      <w:r>
        <w:t>-</w:t>
      </w:r>
      <w:r>
        <w:tab/>
        <w:t>документа, удостоверяющего личность ребенка (свидетельство о рождении, паспорт);</w:t>
      </w:r>
    </w:p>
    <w:p w14:paraId="3D71E721" w14:textId="77777777" w:rsidR="00F83E8C" w:rsidRDefault="00F83E8C" w:rsidP="00897253">
      <w:pPr>
        <w:pStyle w:val="11"/>
        <w:ind w:right="440" w:firstLine="709"/>
        <w:jc w:val="both"/>
      </w:pPr>
      <w:r>
        <w:t>-</w:t>
      </w:r>
      <w:r>
        <w:tab/>
        <w:t>номера сертификата дополнительного образования. В случае отсутствия сертификата, ребенок может быть зачислен по персональным данным.</w:t>
      </w:r>
    </w:p>
    <w:p w14:paraId="55BCA957" w14:textId="77777777" w:rsidR="00F83E8C" w:rsidRDefault="00F83E8C" w:rsidP="00897253">
      <w:pPr>
        <w:pStyle w:val="11"/>
        <w:ind w:right="440" w:firstLine="709"/>
        <w:jc w:val="both"/>
      </w:pPr>
      <w:r>
        <w:t>При отсутствии одного из перечисленных документов администрация вправе отказать в регистрации заявления.</w:t>
      </w:r>
    </w:p>
    <w:p w14:paraId="41B94BF7" w14:textId="6C4CF3CB" w:rsidR="00F83E8C" w:rsidRDefault="00F83E8C" w:rsidP="00897253">
      <w:pPr>
        <w:pStyle w:val="11"/>
        <w:ind w:right="440" w:firstLine="709"/>
        <w:jc w:val="both"/>
      </w:pPr>
      <w:r>
        <w:t xml:space="preserve">Список и формы документов родитель (законный представитель) может получить у специалиста </w:t>
      </w:r>
      <w:r w:rsidR="001372C6">
        <w:t xml:space="preserve">ЦЦОД «IT-куб» </w:t>
      </w:r>
      <w:r>
        <w:t>или в личном кабинете на платформе «Навигатор дополнительного образования Ханты- Мансийского автономного округа - Югры» https://hmao.pfdo.ru</w:t>
      </w:r>
    </w:p>
    <w:p w14:paraId="7CA42901" w14:textId="575A022A" w:rsidR="00F83E8C" w:rsidRDefault="00F83E8C" w:rsidP="00897253">
      <w:pPr>
        <w:pStyle w:val="11"/>
        <w:ind w:right="440" w:firstLine="709"/>
        <w:jc w:val="both"/>
      </w:pPr>
      <w:r>
        <w:t xml:space="preserve">Документы, необходимые для приема в </w:t>
      </w:r>
      <w:r w:rsidR="001372C6">
        <w:t>Центр</w:t>
      </w:r>
      <w:r>
        <w:t xml:space="preserve">, предоставляются родителем (законным представителем) для обучающихся младше 14 лет при личном обращении в </w:t>
      </w:r>
      <w:r w:rsidR="001372C6">
        <w:t xml:space="preserve">ЦЦОД «IT-куб» </w:t>
      </w:r>
      <w:r>
        <w:t>по адресу: г. Белоярский, кв. Спортивный, д. 1.</w:t>
      </w:r>
    </w:p>
    <w:p w14:paraId="40C6093E" w14:textId="1616C730" w:rsidR="00F83E8C" w:rsidRDefault="00BF3EEE" w:rsidP="00897253">
      <w:pPr>
        <w:pStyle w:val="11"/>
        <w:tabs>
          <w:tab w:val="left" w:pos="851"/>
        </w:tabs>
        <w:ind w:right="440" w:firstLine="709"/>
        <w:jc w:val="both"/>
      </w:pPr>
      <w:r>
        <w:t>4</w:t>
      </w:r>
      <w:r w:rsidR="00F83E8C">
        <w:t>.</w:t>
      </w:r>
      <w:r>
        <w:t>8</w:t>
      </w:r>
      <w:r w:rsidR="00F83E8C">
        <w:t>.</w:t>
      </w:r>
      <w:r w:rsidR="00897253">
        <w:t xml:space="preserve"> </w:t>
      </w:r>
      <w:r w:rsidR="001372C6">
        <w:t>ЦЦОД «IT-куб»</w:t>
      </w:r>
      <w:r w:rsidR="00F83E8C">
        <w:t>, в соответствии с Федеральным законом от 27.07.2006 № 152-ФЗ «О персональных данных», вправе пользоваться персональными данными (фамилия, имя, отчество ребенка, дата рождения, адрес регистрации и адрес фактического проживания, домашний телефон, школа, класс; фамилия, имя, отчество классного руководителя; фамилия, имя, отчество родителей (законных представителей), их место работы и должность) на основании заявления родителей (законных представителей), либо самого ребенка, если на момент зачисления ему исполнилось 14 лет.</w:t>
      </w:r>
    </w:p>
    <w:p w14:paraId="085D6F5C" w14:textId="7887ED73" w:rsidR="00F83E8C" w:rsidRDefault="00BF3EEE" w:rsidP="00897253">
      <w:pPr>
        <w:pStyle w:val="11"/>
        <w:tabs>
          <w:tab w:val="left" w:pos="567"/>
        </w:tabs>
        <w:ind w:right="440" w:firstLine="709"/>
        <w:jc w:val="both"/>
      </w:pPr>
      <w:r>
        <w:t>4</w:t>
      </w:r>
      <w:r w:rsidR="00F83E8C">
        <w:t>.</w:t>
      </w:r>
      <w:r>
        <w:t>9</w:t>
      </w:r>
      <w:r w:rsidR="00F83E8C">
        <w:t>.</w:t>
      </w:r>
      <w:r w:rsidR="00121CBC">
        <w:t xml:space="preserve"> </w:t>
      </w:r>
      <w:r w:rsidR="00F83E8C">
        <w:t xml:space="preserve">Родители (законные представители) обязаны своевременно информировать администрацию </w:t>
      </w:r>
      <w:r w:rsidR="001372C6">
        <w:t xml:space="preserve">ЦЦОД «IT-куб» </w:t>
      </w:r>
      <w:r w:rsidR="00F83E8C">
        <w:t xml:space="preserve">об изменении сведений, перечисленных в пункте </w:t>
      </w:r>
      <w:r w:rsidR="001372C6">
        <w:t>4.7.3.</w:t>
      </w:r>
      <w:r w:rsidR="00F83E8C">
        <w:t xml:space="preserve"> настоящего Положения.</w:t>
      </w:r>
    </w:p>
    <w:p w14:paraId="0385DC1D" w14:textId="436938EF" w:rsidR="00F83E8C" w:rsidRDefault="00BF3EEE" w:rsidP="00897253">
      <w:pPr>
        <w:pStyle w:val="11"/>
        <w:tabs>
          <w:tab w:val="left" w:pos="851"/>
        </w:tabs>
        <w:ind w:right="440" w:firstLine="709"/>
        <w:jc w:val="both"/>
      </w:pPr>
      <w:r>
        <w:t>4</w:t>
      </w:r>
      <w:r w:rsidR="00F83E8C">
        <w:t>.</w:t>
      </w:r>
      <w:r>
        <w:t>10</w:t>
      </w:r>
      <w:r w:rsidR="00F83E8C">
        <w:t>.</w:t>
      </w:r>
      <w:r w:rsidR="00897253">
        <w:t xml:space="preserve"> </w:t>
      </w:r>
      <w:r w:rsidR="00F83E8C">
        <w:t xml:space="preserve">Администрация </w:t>
      </w:r>
      <w:r w:rsidR="001372C6">
        <w:t>Центра</w:t>
      </w:r>
      <w:r w:rsidR="00F83E8C">
        <w:t>, при приеме детей, обязана ознакомить родителей (законных представителей) с Уставом учреждения, лицензией на право ведения образовательной деятельности, Положением о приеме, переводе и отчислении обучающихся, порядке оформления возникновения, приостановления и прекращения отношений между организацией, осуществляющей образовательную деятельность, и обучающимися и (или) родителями (законными представителями) несовершеннолетних обучающихся, и другими документами, регламентирующими организацию образовательного процесса.</w:t>
      </w:r>
    </w:p>
    <w:p w14:paraId="415A0726" w14:textId="63309421" w:rsidR="00F83E8C" w:rsidRDefault="00BF3EEE" w:rsidP="00897253">
      <w:pPr>
        <w:pStyle w:val="11"/>
        <w:tabs>
          <w:tab w:val="left" w:pos="709"/>
          <w:tab w:val="left" w:pos="851"/>
        </w:tabs>
        <w:ind w:right="440" w:firstLine="709"/>
        <w:jc w:val="both"/>
      </w:pPr>
      <w:r>
        <w:t>4</w:t>
      </w:r>
      <w:r w:rsidR="00F83E8C">
        <w:t>.</w:t>
      </w:r>
      <w:r>
        <w:t>11</w:t>
      </w:r>
      <w:r w:rsidR="00F83E8C">
        <w:t>.</w:t>
      </w:r>
      <w:r w:rsidR="00897253">
        <w:t xml:space="preserve"> </w:t>
      </w:r>
      <w:r w:rsidR="00F83E8C">
        <w:t>Комплектование контингента обучающихся в группы осуществляется в соответствии с требованиями образовательной программы с правилами и нормативами, установленными действующими санитарными правилами (СП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35D102A4" w14:textId="7681627F" w:rsidR="00F83E8C" w:rsidRDefault="00BF3EEE" w:rsidP="00897253">
      <w:pPr>
        <w:pStyle w:val="11"/>
        <w:tabs>
          <w:tab w:val="left" w:pos="709"/>
          <w:tab w:val="left" w:pos="851"/>
        </w:tabs>
        <w:ind w:right="440" w:firstLine="709"/>
        <w:jc w:val="both"/>
      </w:pPr>
      <w:r>
        <w:t>4</w:t>
      </w:r>
      <w:r w:rsidR="00F83E8C">
        <w:t>.</w:t>
      </w:r>
      <w:r>
        <w:t>12</w:t>
      </w:r>
      <w:r w:rsidR="00F83E8C">
        <w:t>.</w:t>
      </w:r>
      <w:r w:rsidR="00897253">
        <w:t xml:space="preserve"> </w:t>
      </w:r>
      <w:r w:rsidR="00F83E8C">
        <w:t xml:space="preserve">Прием обучающихся в </w:t>
      </w:r>
      <w:r w:rsidR="001372C6">
        <w:t>ЦЦОД «IT-куб»</w:t>
      </w:r>
      <w:r w:rsidR="00F83E8C">
        <w:t xml:space="preserve"> оформляется приказом директора учреждения в течение 5 рабочих дней, с даты подачи заявления о приеме. Обучающийся считается принятым в учреждение с даты, указанной в приказе директора о зачислении.</w:t>
      </w:r>
    </w:p>
    <w:p w14:paraId="2E5F0C25" w14:textId="454DACB4" w:rsidR="00F83E8C" w:rsidRDefault="00BF3EEE" w:rsidP="00897253">
      <w:pPr>
        <w:pStyle w:val="11"/>
        <w:tabs>
          <w:tab w:val="left" w:pos="993"/>
        </w:tabs>
        <w:ind w:right="440" w:firstLine="709"/>
        <w:jc w:val="both"/>
      </w:pPr>
      <w:r>
        <w:t>4</w:t>
      </w:r>
      <w:r w:rsidR="00F83E8C">
        <w:t>.1</w:t>
      </w:r>
      <w:r>
        <w:t>3</w:t>
      </w:r>
      <w:r w:rsidR="00F83E8C">
        <w:t>.</w:t>
      </w:r>
      <w:r w:rsidR="00897253">
        <w:t xml:space="preserve"> </w:t>
      </w:r>
      <w:r w:rsidR="00F83E8C">
        <w:t>Родителям (законным представителям) может быть отказано в приеме ребёнка:</w:t>
      </w:r>
    </w:p>
    <w:p w14:paraId="0F61B49F" w14:textId="77F6F85D" w:rsidR="00F83E8C" w:rsidRDefault="00F83E8C" w:rsidP="00897253">
      <w:pPr>
        <w:pStyle w:val="11"/>
        <w:ind w:right="440" w:firstLine="709"/>
        <w:jc w:val="both"/>
      </w:pPr>
      <w:r>
        <w:t>-</w:t>
      </w:r>
      <w:r>
        <w:tab/>
        <w:t xml:space="preserve">при отсутствии свободных мест </w:t>
      </w:r>
      <w:r w:rsidR="001372C6">
        <w:t>в Центре</w:t>
      </w:r>
      <w:r>
        <w:t>;</w:t>
      </w:r>
    </w:p>
    <w:p w14:paraId="325AEEAF" w14:textId="77777777" w:rsidR="00F83E8C" w:rsidRDefault="00F83E8C" w:rsidP="00897253">
      <w:pPr>
        <w:pStyle w:val="11"/>
        <w:ind w:right="440" w:firstLine="709"/>
        <w:jc w:val="both"/>
      </w:pPr>
      <w:r>
        <w:t>-</w:t>
      </w:r>
      <w:r>
        <w:tab/>
        <w:t>при наличии у ребенка медицинских противопоказаний;</w:t>
      </w:r>
    </w:p>
    <w:p w14:paraId="65838EE2" w14:textId="77777777" w:rsidR="00F83E8C" w:rsidRDefault="00F83E8C" w:rsidP="00897253">
      <w:pPr>
        <w:pStyle w:val="11"/>
        <w:ind w:right="440" w:firstLine="709"/>
        <w:jc w:val="both"/>
      </w:pPr>
      <w:r>
        <w:t>-</w:t>
      </w:r>
      <w:r>
        <w:tab/>
        <w:t>обучающийся не достиг минимального возраста в соответствии с образовательной программой выбранного направления.</w:t>
      </w:r>
    </w:p>
    <w:p w14:paraId="030D4FBE" w14:textId="4F1F5FD4" w:rsidR="00F83E8C" w:rsidRDefault="00BF3EEE" w:rsidP="00897253">
      <w:pPr>
        <w:pStyle w:val="11"/>
        <w:tabs>
          <w:tab w:val="left" w:pos="993"/>
        </w:tabs>
        <w:ind w:right="440" w:firstLine="709"/>
        <w:jc w:val="both"/>
      </w:pPr>
      <w:r>
        <w:t>4</w:t>
      </w:r>
      <w:r w:rsidR="00F83E8C">
        <w:t>.</w:t>
      </w:r>
      <w:r>
        <w:t>14</w:t>
      </w:r>
      <w:r w:rsidR="00F83E8C">
        <w:t>.</w:t>
      </w:r>
      <w:r w:rsidR="00897253">
        <w:t xml:space="preserve"> </w:t>
      </w:r>
      <w:r w:rsidR="00F83E8C">
        <w:t xml:space="preserve">До зачисления в </w:t>
      </w:r>
      <w:r w:rsidR="001372C6">
        <w:t>ЦЦОД «IT-куб»</w:t>
      </w:r>
      <w:r w:rsidR="00F83E8C">
        <w:t xml:space="preserve"> заявитель имеет право отказаться от приема в </w:t>
      </w:r>
      <w:r w:rsidR="00F83E8C">
        <w:lastRenderedPageBreak/>
        <w:t>учреждение отозвав заявку в личном кабинете «Навигатор дополнительного образования Ханты-Мансийского автономного округа – Югры»; при личной явке в учреждение, по телефону.</w:t>
      </w:r>
    </w:p>
    <w:p w14:paraId="1CB73A36" w14:textId="6B73CBB9" w:rsidR="00BF3EEE" w:rsidRDefault="00BF3EEE" w:rsidP="00897253">
      <w:pPr>
        <w:pStyle w:val="11"/>
        <w:tabs>
          <w:tab w:val="left" w:pos="993"/>
        </w:tabs>
        <w:ind w:right="440" w:firstLine="709"/>
        <w:jc w:val="both"/>
      </w:pPr>
      <w:r>
        <w:t>4</w:t>
      </w:r>
      <w:r w:rsidR="00F83E8C">
        <w:t>.</w:t>
      </w:r>
      <w:r>
        <w:t>15</w:t>
      </w:r>
      <w:r w:rsidR="00F83E8C">
        <w:t>.</w:t>
      </w:r>
      <w:r w:rsidR="00897253">
        <w:t xml:space="preserve"> </w:t>
      </w:r>
      <w:r w:rsidR="00F83E8C">
        <w:t xml:space="preserve">С целью подтверждения формы обучения, факт приема и обучения в </w:t>
      </w:r>
      <w:r w:rsidR="001372C6">
        <w:t xml:space="preserve">ЦЦОД «IT-куб» </w:t>
      </w:r>
      <w:r w:rsidR="00F83E8C">
        <w:t>может быть подтвержден соответствующей справкой, которая выдается обучающимся как на бюджетной, так и на платной основе, по требованию их родителей (законных представителей).</w:t>
      </w:r>
    </w:p>
    <w:p w14:paraId="403A997A" w14:textId="491CD620" w:rsidR="00F83E8C" w:rsidRDefault="00BF3EEE" w:rsidP="00897253">
      <w:pPr>
        <w:pStyle w:val="11"/>
        <w:ind w:right="440" w:firstLine="709"/>
        <w:jc w:val="both"/>
      </w:pPr>
      <w:r>
        <w:t>4.16</w:t>
      </w:r>
      <w:r w:rsidR="00F83E8C">
        <w:t>.</w:t>
      </w:r>
      <w:r w:rsidR="00897253">
        <w:t xml:space="preserve"> </w:t>
      </w:r>
      <w:r w:rsidR="00F83E8C">
        <w:t>Порядок и основание перевода</w:t>
      </w:r>
    </w:p>
    <w:p w14:paraId="231EA52E" w14:textId="6F6F2E81" w:rsidR="00F83E8C" w:rsidRDefault="00BF3EEE" w:rsidP="00897253">
      <w:pPr>
        <w:pStyle w:val="11"/>
        <w:tabs>
          <w:tab w:val="left" w:pos="851"/>
        </w:tabs>
        <w:ind w:right="440" w:firstLine="709"/>
        <w:jc w:val="both"/>
      </w:pPr>
      <w:r>
        <w:t>4.16.1.</w:t>
      </w:r>
      <w:r w:rsidR="00F83E8C">
        <w:tab/>
        <w:t>Перевод обучающихся из одной группы в другую осуществляется при наличии свободных мест.</w:t>
      </w:r>
    </w:p>
    <w:p w14:paraId="23E3E00D" w14:textId="03A7E403" w:rsidR="00BF3EEE" w:rsidRDefault="00BF3EEE" w:rsidP="00897253">
      <w:pPr>
        <w:pStyle w:val="11"/>
        <w:tabs>
          <w:tab w:val="left" w:pos="709"/>
          <w:tab w:val="left" w:pos="851"/>
        </w:tabs>
        <w:ind w:right="440" w:firstLine="709"/>
        <w:jc w:val="both"/>
      </w:pPr>
      <w:r>
        <w:t>4.16.2.</w:t>
      </w:r>
      <w:r w:rsidR="00F83E8C">
        <w:tab/>
        <w:t xml:space="preserve">Обучающиеся могут быть переведены из группы в группу, в другое по инициативе </w:t>
      </w:r>
      <w:r w:rsidR="001372C6">
        <w:t>ЦЦОД «</w:t>
      </w:r>
      <w:r w:rsidR="00F83E8C">
        <w:t>IT-</w:t>
      </w:r>
      <w:r w:rsidR="001372C6">
        <w:t>к</w:t>
      </w:r>
      <w:r w:rsidR="00F83E8C">
        <w:t>уб</w:t>
      </w:r>
      <w:r w:rsidR="001372C6">
        <w:t>»</w:t>
      </w:r>
      <w:r w:rsidR="00F83E8C">
        <w:t>, если группа закрыта в результате низкой наполняемости или других веских оснований.</w:t>
      </w:r>
    </w:p>
    <w:p w14:paraId="28BF5B4F" w14:textId="45041175" w:rsidR="00F83E8C" w:rsidRDefault="00F83E8C" w:rsidP="00897253">
      <w:pPr>
        <w:pStyle w:val="11"/>
        <w:ind w:right="440" w:firstLine="709"/>
        <w:jc w:val="both"/>
      </w:pPr>
      <w:r>
        <w:t>4.</w:t>
      </w:r>
      <w:r w:rsidR="00BF3EEE" w:rsidRPr="00BF3EEE">
        <w:t xml:space="preserve"> </w:t>
      </w:r>
      <w:r w:rsidR="00BF3EEE">
        <w:t>17.</w:t>
      </w:r>
      <w:r w:rsidR="00897253">
        <w:t xml:space="preserve"> </w:t>
      </w:r>
      <w:r>
        <w:t>Порядок отчисления</w:t>
      </w:r>
    </w:p>
    <w:p w14:paraId="501EA6BC" w14:textId="6B41E7E8" w:rsidR="00F83E8C" w:rsidRDefault="00BF3EEE" w:rsidP="00897253">
      <w:pPr>
        <w:pStyle w:val="11"/>
        <w:tabs>
          <w:tab w:val="left" w:pos="851"/>
        </w:tabs>
        <w:ind w:right="440" w:firstLine="709"/>
        <w:jc w:val="both"/>
      </w:pPr>
      <w:r>
        <w:t>4.</w:t>
      </w:r>
      <w:r w:rsidRPr="00BF3EEE">
        <w:t xml:space="preserve"> </w:t>
      </w:r>
      <w:r>
        <w:t>17.</w:t>
      </w:r>
      <w:r w:rsidR="00F83E8C">
        <w:t>1.</w:t>
      </w:r>
      <w:r w:rsidR="00897253">
        <w:t xml:space="preserve"> </w:t>
      </w:r>
      <w:r w:rsidR="00F83E8C">
        <w:t xml:space="preserve">Отчисление обучающихся из </w:t>
      </w:r>
      <w:r w:rsidR="001372C6">
        <w:t>Центра</w:t>
      </w:r>
      <w:r w:rsidR="00F83E8C">
        <w:t xml:space="preserve"> оформляется приказом директора и происходит:</w:t>
      </w:r>
    </w:p>
    <w:p w14:paraId="42EF6D9D" w14:textId="6331CFC7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</w:t>
      </w:r>
      <w:r w:rsidRPr="00BF3EEE">
        <w:t xml:space="preserve"> </w:t>
      </w:r>
      <w:r>
        <w:t>17.</w:t>
      </w:r>
      <w:r w:rsidR="00F83E8C">
        <w:t>1.1.</w:t>
      </w:r>
      <w:r w:rsidR="00897253">
        <w:t xml:space="preserve"> </w:t>
      </w:r>
      <w:r w:rsidR="00F83E8C">
        <w:t>по желанию родителей (законных представителей);</w:t>
      </w:r>
    </w:p>
    <w:p w14:paraId="764CE86A" w14:textId="4319D153" w:rsidR="00F83E8C" w:rsidRDefault="00BF3EEE" w:rsidP="00897253">
      <w:pPr>
        <w:pStyle w:val="11"/>
        <w:tabs>
          <w:tab w:val="left" w:pos="993"/>
        </w:tabs>
        <w:ind w:right="440" w:firstLine="709"/>
        <w:jc w:val="both"/>
      </w:pPr>
      <w:r>
        <w:t>4.</w:t>
      </w:r>
      <w:r w:rsidRPr="00BF3EEE">
        <w:t xml:space="preserve"> </w:t>
      </w:r>
      <w:r>
        <w:t>17.</w:t>
      </w:r>
      <w:r w:rsidR="00F83E8C">
        <w:t>1.2.</w:t>
      </w:r>
      <w:r w:rsidR="00897253">
        <w:t xml:space="preserve"> </w:t>
      </w:r>
      <w:r w:rsidR="00F83E8C">
        <w:t xml:space="preserve">на основании медицинского заключения о состоянии здоровья ребенка, препятствующего его дальнейшему пребыванию в </w:t>
      </w:r>
      <w:r w:rsidR="001372C6">
        <w:t>ЦЦОД «</w:t>
      </w:r>
      <w:r w:rsidR="00F83E8C">
        <w:t>IT-</w:t>
      </w:r>
      <w:r w:rsidR="001372C6">
        <w:t>к</w:t>
      </w:r>
      <w:r w:rsidR="00F83E8C">
        <w:t>уб</w:t>
      </w:r>
      <w:r w:rsidR="001372C6">
        <w:t>»</w:t>
      </w:r>
      <w:r w:rsidR="00F83E8C">
        <w:t>;</w:t>
      </w:r>
    </w:p>
    <w:p w14:paraId="7F7D162D" w14:textId="066817AE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</w:t>
      </w:r>
      <w:r w:rsidRPr="00BF3EEE">
        <w:t xml:space="preserve"> </w:t>
      </w:r>
      <w:r>
        <w:t>17.</w:t>
      </w:r>
      <w:r w:rsidR="00F83E8C">
        <w:t>1.3.</w:t>
      </w:r>
      <w:r w:rsidR="00897253">
        <w:t xml:space="preserve"> </w:t>
      </w:r>
      <w:r w:rsidR="00F83E8C">
        <w:t>по окончании обучения по образовательной программе;</w:t>
      </w:r>
    </w:p>
    <w:p w14:paraId="7CC8BD4C" w14:textId="6B4BC0EA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</w:t>
      </w:r>
      <w:r w:rsidRPr="00BF3EEE">
        <w:t xml:space="preserve"> </w:t>
      </w:r>
      <w:r>
        <w:t>17.</w:t>
      </w:r>
      <w:r w:rsidR="00F83E8C">
        <w:t>1.4.</w:t>
      </w:r>
      <w:r w:rsidR="00897253">
        <w:t xml:space="preserve"> </w:t>
      </w:r>
      <w:r w:rsidR="00F83E8C">
        <w:t>отчисление несовершеннолетнего обучающегося, достигшего возраста 15 лет, как мера дисциплинарного взыскания в порядке, установленном п.10 приказа Министерства образования и науки РФ от 15.03.2013 №185 «Об утверждении порядка применения к обучающимся и снятия с обучающихся мер дисциплинарного взыскания» (если иные меры дисциплинарного взыскания и меры педагогического воздействия не дали результата, и дальнейшее пребывание обучающегося в организации оказывает отрицательное влияние на других обучающихся, нарушает их права и права работников организации, а также нормальное функционирование организации, осуществляющей образовательную деятельность, Правилами внутреннего распорядка обучающихся;</w:t>
      </w:r>
    </w:p>
    <w:p w14:paraId="3C12FDAD" w14:textId="27C56017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</w:t>
      </w:r>
      <w:r w:rsidRPr="00BF3EEE">
        <w:t xml:space="preserve"> </w:t>
      </w:r>
      <w:r>
        <w:t>17.</w:t>
      </w:r>
      <w:r w:rsidR="00F83E8C">
        <w:t>1.5.</w:t>
      </w:r>
      <w:r w:rsidR="00897253">
        <w:t xml:space="preserve"> </w:t>
      </w:r>
      <w:r w:rsidR="00F83E8C">
        <w:t>в случае длительного (более 2 месяцев) не посещения занятий.</w:t>
      </w:r>
    </w:p>
    <w:p w14:paraId="3F9AB36F" w14:textId="2F041D4D" w:rsidR="00F83E8C" w:rsidRDefault="00BF3EEE" w:rsidP="00897253">
      <w:pPr>
        <w:pStyle w:val="11"/>
        <w:tabs>
          <w:tab w:val="left" w:pos="851"/>
        </w:tabs>
        <w:ind w:right="440" w:firstLine="709"/>
        <w:jc w:val="both"/>
      </w:pPr>
      <w:r>
        <w:t>4.</w:t>
      </w:r>
      <w:r w:rsidRPr="00BF3EEE">
        <w:t xml:space="preserve"> </w:t>
      </w:r>
      <w:r>
        <w:t>17.</w:t>
      </w:r>
      <w:r w:rsidR="00F83E8C">
        <w:t>2.</w:t>
      </w:r>
      <w:r w:rsidR="00897253">
        <w:t xml:space="preserve"> </w:t>
      </w:r>
      <w:r w:rsidR="00F83E8C">
        <w:t>Основанием для прекращения образовательных отношений является приказ директора учреждения.</w:t>
      </w:r>
    </w:p>
    <w:p w14:paraId="2CE27E25" w14:textId="591481A1" w:rsidR="00F83E8C" w:rsidRDefault="00F83E8C" w:rsidP="00897253">
      <w:pPr>
        <w:pStyle w:val="11"/>
        <w:tabs>
          <w:tab w:val="left" w:pos="851"/>
        </w:tabs>
        <w:ind w:right="440" w:firstLine="709"/>
        <w:jc w:val="both"/>
      </w:pPr>
      <w:r>
        <w:t>4.</w:t>
      </w:r>
      <w:r w:rsidR="00BF3EEE">
        <w:t>18</w:t>
      </w:r>
      <w:r>
        <w:t>.</w:t>
      </w:r>
      <w:r w:rsidR="00897253">
        <w:t xml:space="preserve"> </w:t>
      </w:r>
      <w:r>
        <w:t xml:space="preserve">Место за обучающимся в </w:t>
      </w:r>
      <w:r w:rsidR="001372C6">
        <w:t>Центре</w:t>
      </w:r>
      <w:r>
        <w:t xml:space="preserve"> сохраняется на время его отсутствия в случаях:</w:t>
      </w:r>
    </w:p>
    <w:p w14:paraId="080E1C99" w14:textId="6C11BBDE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4.18.</w:t>
      </w:r>
      <w:r w:rsidR="00F83E8C">
        <w:t>1.</w:t>
      </w:r>
      <w:r w:rsidR="00F83E8C">
        <w:tab/>
        <w:t>болезни (при предоставлении соответствующего медицинского документа);</w:t>
      </w:r>
    </w:p>
    <w:p w14:paraId="206BD42E" w14:textId="4D2939DF" w:rsidR="00F83E8C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4.18.</w:t>
      </w:r>
      <w:r w:rsidR="00F83E8C">
        <w:t>2.</w:t>
      </w:r>
      <w:r w:rsidR="00F83E8C">
        <w:tab/>
        <w:t>карантина;</w:t>
      </w:r>
    </w:p>
    <w:p w14:paraId="156EBB9E" w14:textId="77777777" w:rsidR="00BF3EEE" w:rsidRDefault="00BF3EEE" w:rsidP="00897253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4.18.</w:t>
      </w:r>
      <w:r w:rsidR="00F83E8C">
        <w:t>3.</w:t>
      </w:r>
      <w:r w:rsidR="00F83E8C">
        <w:tab/>
        <w:t>прохождения санаторно-курортного лечения (при предоставлении соответствующего документа);</w:t>
      </w:r>
    </w:p>
    <w:p w14:paraId="5C4D267B" w14:textId="727F670A" w:rsidR="00863B45" w:rsidRDefault="00BF3EEE" w:rsidP="00B20206">
      <w:pPr>
        <w:pStyle w:val="11"/>
        <w:tabs>
          <w:tab w:val="left" w:pos="851"/>
          <w:tab w:val="left" w:pos="993"/>
        </w:tabs>
        <w:ind w:right="440" w:firstLine="709"/>
        <w:jc w:val="both"/>
      </w:pPr>
      <w:r>
        <w:t>4.18.</w:t>
      </w:r>
      <w:r w:rsidR="00F83E8C">
        <w:t>4.</w:t>
      </w:r>
      <w:r w:rsidR="00F83E8C">
        <w:tab/>
        <w:t>отпуска родителей (законных представителей) и в иных случаях в соответствии с уважительными семейными обстоятельствами по заявлению родителей (законных представителей).</w:t>
      </w:r>
    </w:p>
    <w:sectPr w:rsidR="00863B45" w:rsidSect="00897253">
      <w:footerReference w:type="default" r:id="rId9"/>
      <w:pgSz w:w="11900" w:h="16840"/>
      <w:pgMar w:top="805" w:right="537" w:bottom="1099" w:left="1087" w:header="377" w:footer="671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9642" w14:textId="77777777" w:rsidR="006D70F6" w:rsidRDefault="006D70F6">
      <w:r>
        <w:separator/>
      </w:r>
    </w:p>
  </w:endnote>
  <w:endnote w:type="continuationSeparator" w:id="0">
    <w:p w14:paraId="595D7299" w14:textId="77777777" w:rsidR="006D70F6" w:rsidRDefault="006D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67E" w14:textId="0D6C685A" w:rsidR="00CB4A9C" w:rsidRDefault="00CB4A9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-1334065764"/>
      <w:docPartObj>
        <w:docPartGallery w:val="Page Numbers (Bottom of Page)"/>
        <w:docPartUnique/>
      </w:docPartObj>
    </w:sdtPr>
    <w:sdtEndPr/>
    <w:sdtContent>
      <w:p w14:paraId="440535B7" w14:textId="3C2612E8" w:rsidR="00CB4A9C" w:rsidRPr="00897253" w:rsidRDefault="00897253" w:rsidP="00897253">
        <w:pPr>
          <w:pStyle w:val="ab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9725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725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725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97253">
          <w:rPr>
            <w:rFonts w:ascii="Times New Roman" w:hAnsi="Times New Roman" w:cs="Times New Roman"/>
            <w:sz w:val="22"/>
            <w:szCs w:val="22"/>
          </w:rPr>
          <w:t>2</w:t>
        </w:r>
        <w:r w:rsidRPr="0089725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3F89" w14:textId="77777777" w:rsidR="006D70F6" w:rsidRDefault="006D70F6"/>
  </w:footnote>
  <w:footnote w:type="continuationSeparator" w:id="0">
    <w:p w14:paraId="67C67872" w14:textId="77777777" w:rsidR="006D70F6" w:rsidRDefault="006D7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8D9"/>
    <w:multiLevelType w:val="multilevel"/>
    <w:tmpl w:val="2FB6B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775EE"/>
    <w:multiLevelType w:val="multilevel"/>
    <w:tmpl w:val="E24CF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BD3E4E"/>
    <w:multiLevelType w:val="hybridMultilevel"/>
    <w:tmpl w:val="0ED41D3A"/>
    <w:lvl w:ilvl="0" w:tplc="C9DC9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5E88"/>
    <w:multiLevelType w:val="multilevel"/>
    <w:tmpl w:val="81086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33697"/>
    <w:multiLevelType w:val="hybridMultilevel"/>
    <w:tmpl w:val="E490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82CEE"/>
    <w:multiLevelType w:val="multilevel"/>
    <w:tmpl w:val="CE5894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9C"/>
    <w:rsid w:val="00025281"/>
    <w:rsid w:val="00121CBC"/>
    <w:rsid w:val="001372C6"/>
    <w:rsid w:val="003B1EEC"/>
    <w:rsid w:val="00467B2A"/>
    <w:rsid w:val="004C3CE9"/>
    <w:rsid w:val="00514435"/>
    <w:rsid w:val="0063151B"/>
    <w:rsid w:val="006D70F6"/>
    <w:rsid w:val="006F05CF"/>
    <w:rsid w:val="00863B45"/>
    <w:rsid w:val="00897253"/>
    <w:rsid w:val="008E0046"/>
    <w:rsid w:val="008F41A1"/>
    <w:rsid w:val="00933D99"/>
    <w:rsid w:val="00B20206"/>
    <w:rsid w:val="00BA4169"/>
    <w:rsid w:val="00BF3EEE"/>
    <w:rsid w:val="00CB4A9C"/>
    <w:rsid w:val="00DE1AC0"/>
    <w:rsid w:val="00E004F9"/>
    <w:rsid w:val="00EC2901"/>
    <w:rsid w:val="00F8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FB68A"/>
  <w15:docId w15:val="{2FB57D4A-4657-4C87-9D27-D6F32FFD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color w:val="1B181B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Arial" w:eastAsia="Arial" w:hAnsi="Arial" w:cs="Arial"/>
      <w:i/>
      <w:iCs/>
      <w:color w:val="1B181B"/>
      <w:sz w:val="40"/>
      <w:szCs w:val="40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640" w:line="25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line="30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7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ind w:firstLine="54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8F41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8F41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1A1"/>
    <w:rPr>
      <w:color w:val="000000"/>
    </w:rPr>
  </w:style>
  <w:style w:type="paragraph" w:styleId="ab">
    <w:name w:val="footer"/>
    <w:basedOn w:val="a"/>
    <w:link w:val="ac"/>
    <w:uiPriority w:val="99"/>
    <w:unhideWhenUsed/>
    <w:rsid w:val="008F41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1A1"/>
    <w:rPr>
      <w:color w:val="000000"/>
    </w:rPr>
  </w:style>
  <w:style w:type="table" w:styleId="ad">
    <w:name w:val="Table Grid"/>
    <w:basedOn w:val="a1"/>
    <w:uiPriority w:val="39"/>
    <w:rsid w:val="00897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Майшева Светлана Леонидовна</cp:lastModifiedBy>
  <cp:revision>13</cp:revision>
  <cp:lastPrinted>2025-04-02T09:24:00Z</cp:lastPrinted>
  <dcterms:created xsi:type="dcterms:W3CDTF">2025-04-02T06:43:00Z</dcterms:created>
  <dcterms:modified xsi:type="dcterms:W3CDTF">2025-04-03T03:40:00Z</dcterms:modified>
</cp:coreProperties>
</file>