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214F" w:rsidRPr="00155F50" w:rsidRDefault="00B9214F" w:rsidP="00B9214F">
      <w:pPr>
        <w:widowControl w:val="0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155F50">
        <w:rPr>
          <w:rFonts w:ascii="Times New Roman" w:hAnsi="Times New Roman" w:cs="Times New Roman"/>
          <w:sz w:val="24"/>
          <w:szCs w:val="24"/>
        </w:rPr>
        <w:t>Бюджетное учреждение профессионального образования</w:t>
      </w:r>
    </w:p>
    <w:p w:rsidR="00B9214F" w:rsidRPr="00155F50" w:rsidRDefault="00B9214F" w:rsidP="00B9214F">
      <w:pPr>
        <w:widowControl w:val="0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155F50">
        <w:rPr>
          <w:rFonts w:ascii="Times New Roman" w:hAnsi="Times New Roman" w:cs="Times New Roman"/>
          <w:sz w:val="24"/>
          <w:szCs w:val="24"/>
        </w:rPr>
        <w:t>Ханты-Мансийского автономного округа – Югры</w:t>
      </w:r>
    </w:p>
    <w:p w:rsidR="00B9214F" w:rsidRPr="00155F50" w:rsidRDefault="00B9214F" w:rsidP="00B9214F">
      <w:pPr>
        <w:widowControl w:val="0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155F50">
        <w:rPr>
          <w:rFonts w:ascii="Times New Roman" w:hAnsi="Times New Roman" w:cs="Times New Roman"/>
          <w:sz w:val="24"/>
          <w:szCs w:val="24"/>
        </w:rPr>
        <w:t>«Белоярский политехнический колледж»</w:t>
      </w:r>
    </w:p>
    <w:p w:rsidR="00B9214F" w:rsidRPr="00155F50" w:rsidRDefault="00B9214F" w:rsidP="00B9214F">
      <w:pPr>
        <w:widowControl w:val="0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B9214F" w:rsidRPr="00155F50" w:rsidRDefault="00B9214F" w:rsidP="00B9214F">
      <w:pPr>
        <w:widowControl w:val="0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B9214F" w:rsidRPr="00155F50" w:rsidRDefault="00B9214F" w:rsidP="00B9214F">
      <w:pPr>
        <w:widowControl w:val="0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571" w:type="dxa"/>
        <w:tblLook w:val="04A0" w:firstRow="1" w:lastRow="0" w:firstColumn="1" w:lastColumn="0" w:noHBand="0" w:noVBand="1"/>
      </w:tblPr>
      <w:tblGrid>
        <w:gridCol w:w="5211"/>
        <w:gridCol w:w="4360"/>
      </w:tblGrid>
      <w:tr w:rsidR="00B9214F" w:rsidRPr="00155F50" w:rsidTr="00B9214F">
        <w:tc>
          <w:tcPr>
            <w:tcW w:w="5211" w:type="dxa"/>
          </w:tcPr>
          <w:p w:rsidR="00B9214F" w:rsidRPr="00155F50" w:rsidRDefault="00B9214F" w:rsidP="00B921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55F50">
              <w:rPr>
                <w:rFonts w:ascii="Times New Roman" w:hAnsi="Times New Roman" w:cs="Times New Roman"/>
                <w:sz w:val="24"/>
                <w:szCs w:val="24"/>
              </w:rPr>
              <w:t>Рассмотрено на заседании МО</w:t>
            </w:r>
          </w:p>
          <w:p w:rsidR="00B9214F" w:rsidRPr="00155F50" w:rsidRDefault="00B9214F" w:rsidP="00B921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55F50"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155F50">
              <w:rPr>
                <w:rFonts w:ascii="Times New Roman" w:hAnsi="Times New Roman" w:cs="Times New Roman"/>
                <w:sz w:val="24"/>
                <w:szCs w:val="24"/>
              </w:rPr>
              <w:t xml:space="preserve"> от «10»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ноября</w:t>
            </w:r>
            <w:r w:rsidRPr="00155F50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155F50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4360" w:type="dxa"/>
          </w:tcPr>
          <w:p w:rsidR="00B9214F" w:rsidRPr="00155F50" w:rsidRDefault="00B9214F" w:rsidP="00B921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55F50"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:rsidR="00B9214F" w:rsidRPr="00155F50" w:rsidRDefault="00B9214F" w:rsidP="00B921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55F50">
              <w:rPr>
                <w:rFonts w:ascii="Times New Roman" w:hAnsi="Times New Roman" w:cs="Times New Roman"/>
                <w:sz w:val="24"/>
                <w:szCs w:val="24"/>
              </w:rPr>
              <w:t xml:space="preserve">Приказ от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155F5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155F50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155F50">
              <w:rPr>
                <w:rFonts w:ascii="Times New Roman" w:hAnsi="Times New Roman" w:cs="Times New Roman"/>
                <w:sz w:val="24"/>
                <w:szCs w:val="24"/>
              </w:rPr>
              <w:t xml:space="preserve">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289</w:t>
            </w:r>
          </w:p>
          <w:p w:rsidR="00B9214F" w:rsidRPr="00155F50" w:rsidRDefault="00B9214F" w:rsidP="00B921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214F" w:rsidRPr="00155F50" w:rsidTr="00B9214F">
        <w:tc>
          <w:tcPr>
            <w:tcW w:w="5211" w:type="dxa"/>
          </w:tcPr>
          <w:p w:rsidR="00B9214F" w:rsidRPr="00155F50" w:rsidRDefault="00B9214F" w:rsidP="00B921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0" w:type="dxa"/>
          </w:tcPr>
          <w:p w:rsidR="00B9214F" w:rsidRPr="00155F50" w:rsidRDefault="00B9214F" w:rsidP="00B921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9214F" w:rsidRPr="00155F50" w:rsidRDefault="00B9214F" w:rsidP="00B9214F">
      <w:pPr>
        <w:widowControl w:val="0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B9214F" w:rsidRPr="00155F50" w:rsidRDefault="00B9214F" w:rsidP="00B9214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B9214F" w:rsidRPr="00155F50" w:rsidRDefault="00B9214F" w:rsidP="00B9214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B9214F" w:rsidRPr="00155F50" w:rsidRDefault="00B9214F" w:rsidP="00B9214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B9214F" w:rsidRPr="00155F50" w:rsidRDefault="00B9214F" w:rsidP="00B9214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B9214F" w:rsidRPr="00155F50" w:rsidRDefault="00B9214F" w:rsidP="00B9214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B9214F" w:rsidRDefault="00B9214F" w:rsidP="00B9214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B9214F" w:rsidRDefault="00B9214F" w:rsidP="00B9214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B9214F" w:rsidRPr="00155F50" w:rsidRDefault="00B9214F" w:rsidP="00B9214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B9214F" w:rsidRPr="00155F50" w:rsidRDefault="00B9214F" w:rsidP="00B9214F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155F50">
        <w:rPr>
          <w:rFonts w:ascii="Times New Roman" w:eastAsia="Calibri" w:hAnsi="Times New Roman" w:cs="Times New Roman"/>
          <w:sz w:val="24"/>
          <w:szCs w:val="24"/>
        </w:rPr>
        <w:t xml:space="preserve">РАБОЧАЯ ПРОГРАММА </w:t>
      </w:r>
      <w:r>
        <w:rPr>
          <w:rFonts w:ascii="Times New Roman" w:eastAsia="Calibri" w:hAnsi="Times New Roman" w:cs="Times New Roman"/>
          <w:sz w:val="24"/>
          <w:szCs w:val="24"/>
        </w:rPr>
        <w:t>ПРОФЕССИОНАЛЬНОГО МОДУЛЯ</w:t>
      </w:r>
    </w:p>
    <w:p w:rsidR="00B9214F" w:rsidRPr="00350344" w:rsidRDefault="00B9214F" w:rsidP="00B9214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350344">
        <w:rPr>
          <w:rFonts w:ascii="Times New Roman" w:eastAsia="Calibri" w:hAnsi="Times New Roman" w:cs="Times New Roman"/>
          <w:sz w:val="24"/>
          <w:szCs w:val="24"/>
        </w:rPr>
        <w:t>ПМ 0</w:t>
      </w:r>
      <w:r>
        <w:rPr>
          <w:rFonts w:ascii="Times New Roman" w:eastAsia="Calibri" w:hAnsi="Times New Roman" w:cs="Times New Roman"/>
          <w:sz w:val="24"/>
          <w:szCs w:val="24"/>
        </w:rPr>
        <w:t>4</w:t>
      </w:r>
      <w:r w:rsidRPr="00350344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B9214F">
        <w:rPr>
          <w:rFonts w:ascii="Times New Roman" w:eastAsia="Calibri" w:hAnsi="Times New Roman" w:cs="Times New Roman"/>
          <w:sz w:val="24"/>
          <w:szCs w:val="24"/>
        </w:rPr>
        <w:t>РАЗРАБОТКА ИНФОРМАЦИОННЫХ РЕСУРСОВ С ИСПОЛЬЗОВАНИЕМ ГОТОВЫХ РЕШЕНИЙ</w:t>
      </w:r>
    </w:p>
    <w:p w:rsidR="00B9214F" w:rsidRPr="00B9214F" w:rsidRDefault="00B9214F" w:rsidP="00B9214F">
      <w:pPr>
        <w:widowControl w:val="0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B9214F" w:rsidRPr="00155F50" w:rsidRDefault="00B9214F" w:rsidP="00B9214F">
      <w:pPr>
        <w:widowControl w:val="0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caps/>
          <w:sz w:val="24"/>
          <w:szCs w:val="24"/>
        </w:rPr>
      </w:pPr>
      <w:r w:rsidRPr="00155F50">
        <w:rPr>
          <w:rFonts w:ascii="Times New Roman" w:hAnsi="Times New Roman" w:cs="Times New Roman"/>
          <w:sz w:val="24"/>
          <w:szCs w:val="24"/>
        </w:rPr>
        <w:t xml:space="preserve">к ОПОП по специальности </w:t>
      </w:r>
    </w:p>
    <w:p w:rsidR="00B9214F" w:rsidRDefault="00B9214F" w:rsidP="00B9214F">
      <w:pPr>
        <w:widowControl w:val="0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09.02.09</w:t>
      </w:r>
      <w:r w:rsidRPr="00155F50">
        <w:rPr>
          <w:rFonts w:ascii="Times New Roman" w:hAnsi="Times New Roman" w:cs="Times New Roman"/>
          <w:sz w:val="24"/>
          <w:szCs w:val="24"/>
        </w:rPr>
        <w:t xml:space="preserve"> </w:t>
      </w:r>
      <w:r w:rsidRPr="008324B3">
        <w:rPr>
          <w:rFonts w:ascii="Times New Roman" w:hAnsi="Times New Roman" w:cs="Times New Roman"/>
          <w:sz w:val="24"/>
          <w:szCs w:val="24"/>
        </w:rPr>
        <w:t>ВЕБ-РАЗРАБОТКА</w:t>
      </w:r>
    </w:p>
    <w:p w:rsidR="00B9214F" w:rsidRPr="00155F50" w:rsidRDefault="00B9214F" w:rsidP="00B9214F">
      <w:pPr>
        <w:widowControl w:val="0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(ОЧНОЕ ОБУЧЕНИЕ)</w:t>
      </w:r>
    </w:p>
    <w:p w:rsidR="00B9214F" w:rsidRPr="00155F50" w:rsidRDefault="00B9214F" w:rsidP="00B9214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sz w:val="24"/>
          <w:szCs w:val="24"/>
        </w:rPr>
      </w:pPr>
    </w:p>
    <w:p w:rsidR="00B9214F" w:rsidRPr="00155F50" w:rsidRDefault="00B9214F" w:rsidP="00B9214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sz w:val="24"/>
          <w:szCs w:val="24"/>
        </w:rPr>
      </w:pPr>
    </w:p>
    <w:p w:rsidR="00B9214F" w:rsidRPr="00155F50" w:rsidRDefault="00B9214F" w:rsidP="00B9214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B9214F" w:rsidRPr="00155F50" w:rsidRDefault="00B9214F" w:rsidP="00B9214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B9214F" w:rsidRPr="00155F50" w:rsidRDefault="00B9214F" w:rsidP="00B9214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B9214F" w:rsidRPr="00155F50" w:rsidRDefault="00B9214F" w:rsidP="00B9214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B9214F" w:rsidRPr="00155F50" w:rsidRDefault="00B9214F" w:rsidP="00B9214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B9214F" w:rsidRPr="00155F50" w:rsidRDefault="00B9214F" w:rsidP="00B9214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B9214F" w:rsidRPr="00155F50" w:rsidRDefault="00B9214F" w:rsidP="00B9214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B9214F" w:rsidRPr="00155F50" w:rsidRDefault="00B9214F" w:rsidP="00B9214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B9214F" w:rsidRPr="00155F50" w:rsidRDefault="00B9214F" w:rsidP="00B9214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B9214F" w:rsidRDefault="00B9214F" w:rsidP="00B9214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B9214F" w:rsidRDefault="00B9214F" w:rsidP="00B9214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B9214F" w:rsidRDefault="00B9214F" w:rsidP="00B9214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B9214F" w:rsidRDefault="00B9214F" w:rsidP="00B9214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B9214F" w:rsidRDefault="00B9214F" w:rsidP="00B9214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B9214F" w:rsidRDefault="00B9214F" w:rsidP="00B9214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B9214F" w:rsidRDefault="00B9214F" w:rsidP="00B9214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B9214F" w:rsidRPr="00155F50" w:rsidRDefault="00B9214F" w:rsidP="00B9214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B9214F" w:rsidRPr="00155F50" w:rsidRDefault="00B9214F" w:rsidP="00B9214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B9214F" w:rsidRPr="00155F50" w:rsidRDefault="00B9214F" w:rsidP="00B9214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sz w:val="24"/>
          <w:szCs w:val="24"/>
        </w:rPr>
      </w:pPr>
    </w:p>
    <w:p w:rsidR="00B9214F" w:rsidRDefault="00B9214F" w:rsidP="00B9214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155F50">
        <w:rPr>
          <w:rFonts w:ascii="Times New Roman" w:hAnsi="Times New Roman" w:cs="Times New Roman"/>
          <w:spacing w:val="-2"/>
          <w:sz w:val="24"/>
          <w:szCs w:val="24"/>
        </w:rPr>
        <w:t xml:space="preserve">Белоярский, </w:t>
      </w:r>
      <w:r w:rsidRPr="00155F50">
        <w:rPr>
          <w:rFonts w:ascii="Times New Roman" w:hAnsi="Times New Roman" w:cs="Times New Roman"/>
          <w:bCs/>
          <w:sz w:val="24"/>
          <w:szCs w:val="24"/>
        </w:rPr>
        <w:t>202</w:t>
      </w:r>
      <w:r>
        <w:rPr>
          <w:rFonts w:ascii="Times New Roman" w:hAnsi="Times New Roman" w:cs="Times New Roman"/>
          <w:bCs/>
          <w:sz w:val="24"/>
          <w:szCs w:val="24"/>
        </w:rPr>
        <w:t>5</w:t>
      </w:r>
    </w:p>
    <w:p w:rsidR="00B9214F" w:rsidRDefault="00B9214F" w:rsidP="00B9214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B9214F" w:rsidRDefault="00B9214F" w:rsidP="00B9214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Cs/>
          <w:sz w:val="24"/>
          <w:szCs w:val="24"/>
        </w:rPr>
        <w:sectPr w:rsidR="00B9214F" w:rsidSect="00B9214F">
          <w:footerReference w:type="default" r:id="rId8"/>
          <w:pgSz w:w="11906" w:h="16838"/>
          <w:pgMar w:top="1134" w:right="1134" w:bottom="1134" w:left="1134" w:header="709" w:footer="709" w:gutter="0"/>
          <w:pgNumType w:start="1"/>
          <w:cols w:space="720"/>
          <w:titlePg/>
          <w:docGrid w:linePitch="299"/>
        </w:sectPr>
      </w:pPr>
    </w:p>
    <w:p w:rsidR="00B9214F" w:rsidRPr="00FA293D" w:rsidRDefault="00B9214F" w:rsidP="00B9214F">
      <w:pPr>
        <w:spacing w:after="0" w:line="240" w:lineRule="auto"/>
        <w:jc w:val="both"/>
        <w:rPr>
          <w:rFonts w:ascii="Times New Roman" w:eastAsia="Calibri" w:hAnsi="Times New Roman" w:cs="Times New Roman"/>
          <w:b/>
          <w:caps/>
          <w:sz w:val="28"/>
          <w:szCs w:val="28"/>
        </w:rPr>
      </w:pPr>
    </w:p>
    <w:p w:rsidR="00B9214F" w:rsidRPr="008324B3" w:rsidRDefault="00B9214F" w:rsidP="00B9214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55F50">
        <w:rPr>
          <w:rFonts w:ascii="Times New Roman" w:eastAsia="Times New Roman" w:hAnsi="Times New Roman" w:cs="Times New Roman"/>
          <w:sz w:val="24"/>
          <w:szCs w:val="24"/>
        </w:rPr>
        <w:t xml:space="preserve">Рабочая программа </w:t>
      </w:r>
      <w:r>
        <w:rPr>
          <w:rFonts w:ascii="Times New Roman" w:eastAsia="Times New Roman" w:hAnsi="Times New Roman" w:cs="Times New Roman"/>
          <w:sz w:val="24"/>
          <w:szCs w:val="24"/>
        </w:rPr>
        <w:t>профессионального модуля</w:t>
      </w:r>
      <w:r w:rsidRPr="00155F50">
        <w:rPr>
          <w:rFonts w:ascii="Times New Roman" w:eastAsia="Times New Roman" w:hAnsi="Times New Roman" w:cs="Times New Roman"/>
          <w:sz w:val="24"/>
          <w:szCs w:val="24"/>
        </w:rPr>
        <w:t xml:space="preserve"> разработана на основе Федерального государственного образовательного стандарта (далее – ФГОС) среднего</w:t>
      </w:r>
      <w:r w:rsidRPr="00155F50">
        <w:rPr>
          <w:rFonts w:ascii="Calibri" w:eastAsia="Times New Roman" w:hAnsi="Calibri" w:cs="Times New Roman"/>
          <w:sz w:val="24"/>
          <w:szCs w:val="24"/>
        </w:rPr>
        <w:t xml:space="preserve"> </w:t>
      </w:r>
      <w:r w:rsidRPr="00155F50">
        <w:rPr>
          <w:rFonts w:ascii="Times New Roman" w:eastAsia="Times New Roman" w:hAnsi="Times New Roman" w:cs="Times New Roman"/>
          <w:sz w:val="24"/>
          <w:szCs w:val="24"/>
        </w:rPr>
        <w:t xml:space="preserve">профессионального образования </w:t>
      </w:r>
      <w:r w:rsidRPr="00155F50">
        <w:rPr>
          <w:rFonts w:ascii="Times New Roman" w:eastAsia="Times New Roman" w:hAnsi="Times New Roman" w:cs="Times New Roman"/>
          <w:bCs/>
          <w:sz w:val="24"/>
          <w:szCs w:val="24"/>
        </w:rPr>
        <w:t xml:space="preserve">по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специальности </w:t>
      </w:r>
      <w:r w:rsidRPr="008324B3">
        <w:rPr>
          <w:rFonts w:ascii="Times New Roman" w:eastAsia="Times New Roman" w:hAnsi="Times New Roman" w:cs="Times New Roman"/>
          <w:bCs/>
          <w:sz w:val="24"/>
          <w:szCs w:val="24"/>
        </w:rPr>
        <w:t>09.02.09 Веб-разработка, утвержденного Приказом Министерства просвещения Российской Федерации от 21.11.2023 № 879, зарегистрированного в Минюсте РФ 21.12.2023 рег. № 76532</w:t>
      </w:r>
    </w:p>
    <w:p w:rsidR="00B9214F" w:rsidRPr="00FA293D" w:rsidRDefault="00B9214F" w:rsidP="00B9214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16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9214F" w:rsidRPr="00155F50" w:rsidRDefault="00B9214F" w:rsidP="00B9214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5F50">
        <w:rPr>
          <w:rFonts w:ascii="Times New Roman" w:eastAsia="Times New Roman" w:hAnsi="Times New Roman" w:cs="Times New Roman"/>
          <w:sz w:val="24"/>
          <w:szCs w:val="24"/>
        </w:rPr>
        <w:t>Организация-разработчик: БУ «</w:t>
      </w:r>
      <w:r>
        <w:rPr>
          <w:rFonts w:ascii="Times New Roman" w:eastAsia="Times New Roman" w:hAnsi="Times New Roman" w:cs="Times New Roman"/>
          <w:sz w:val="24"/>
          <w:szCs w:val="24"/>
        </w:rPr>
        <w:t>Белоярский</w:t>
      </w:r>
      <w:r w:rsidRPr="00155F50">
        <w:rPr>
          <w:rFonts w:ascii="Times New Roman" w:eastAsia="Times New Roman" w:hAnsi="Times New Roman" w:cs="Times New Roman"/>
          <w:sz w:val="24"/>
          <w:szCs w:val="24"/>
        </w:rPr>
        <w:t xml:space="preserve"> политехнический колледж»</w:t>
      </w:r>
    </w:p>
    <w:p w:rsidR="00B9214F" w:rsidRPr="00155F50" w:rsidRDefault="00B9214F" w:rsidP="00B9214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5F50">
        <w:rPr>
          <w:rFonts w:ascii="Times New Roman" w:eastAsia="Times New Roman" w:hAnsi="Times New Roman" w:cs="Times New Roman"/>
          <w:sz w:val="24"/>
          <w:szCs w:val="24"/>
        </w:rPr>
        <w:t>Разработчик:</w:t>
      </w:r>
    </w:p>
    <w:p w:rsidR="00B9214F" w:rsidRPr="00155F50" w:rsidRDefault="00B9214F" w:rsidP="00B9214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>Коновалова Анастасия Евгеньевна</w:t>
      </w:r>
      <w:r w:rsidRPr="00155F50">
        <w:rPr>
          <w:rFonts w:ascii="Times New Roman" w:eastAsia="Times New Roman" w:hAnsi="Times New Roman" w:cs="Times New Roman"/>
          <w:sz w:val="24"/>
          <w:szCs w:val="24"/>
          <w:u w:val="single"/>
        </w:rPr>
        <w:t>, преподаватель</w:t>
      </w:r>
    </w:p>
    <w:p w:rsidR="00B9214F" w:rsidRDefault="00B9214F" w:rsidP="00B9214F">
      <w:pPr>
        <w:jc w:val="both"/>
        <w:rPr>
          <w:rFonts w:ascii="Times New Roman" w:hAnsi="Times New Roman" w:cs="Times New Roman"/>
          <w:sz w:val="24"/>
          <w:szCs w:val="24"/>
        </w:rPr>
        <w:sectPr w:rsidR="00B9214F" w:rsidSect="00B9214F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B9214F" w:rsidRPr="00B639AB" w:rsidRDefault="00B9214F" w:rsidP="00B9214F">
      <w:pPr>
        <w:jc w:val="center"/>
        <w:rPr>
          <w:rFonts w:ascii="Times New Roman" w:hAnsi="Times New Roman"/>
          <w:sz w:val="24"/>
          <w:szCs w:val="24"/>
        </w:rPr>
      </w:pPr>
      <w:r w:rsidRPr="00B639AB">
        <w:rPr>
          <w:rFonts w:ascii="Times New Roman" w:hAnsi="Times New Roman"/>
          <w:sz w:val="24"/>
          <w:szCs w:val="24"/>
        </w:rPr>
        <w:lastRenderedPageBreak/>
        <w:t>СОДЕРЖАНИЕ</w:t>
      </w:r>
    </w:p>
    <w:p w:rsidR="00B9214F" w:rsidRPr="00B639AB" w:rsidRDefault="00B9214F" w:rsidP="00B9214F">
      <w:pPr>
        <w:rPr>
          <w:rFonts w:ascii="Times New Roman" w:hAnsi="Times New Roman"/>
          <w:sz w:val="24"/>
          <w:szCs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501"/>
        <w:gridCol w:w="1854"/>
      </w:tblGrid>
      <w:tr w:rsidR="00B9214F" w:rsidRPr="00B639AB" w:rsidTr="00AE6928">
        <w:tc>
          <w:tcPr>
            <w:tcW w:w="7501" w:type="dxa"/>
          </w:tcPr>
          <w:p w:rsidR="00B9214F" w:rsidRPr="00B639AB" w:rsidRDefault="00B9214F" w:rsidP="00AE6928">
            <w:pPr>
              <w:numPr>
                <w:ilvl w:val="0"/>
                <w:numId w:val="1"/>
              </w:numPr>
              <w:suppressAutoHyphens/>
              <w:ind w:left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39AB">
              <w:rPr>
                <w:rFonts w:ascii="Times New Roman" w:hAnsi="Times New Roman"/>
                <w:sz w:val="24"/>
                <w:szCs w:val="24"/>
              </w:rPr>
              <w:t>ОБЩАЯ ХАРАКТЕРИСТИКА РАБОЧЕЙ ПРОГРАММЫ ПРОФЕССИОНАЛЬНОГО МОДУЛЯ</w:t>
            </w:r>
          </w:p>
        </w:tc>
        <w:tc>
          <w:tcPr>
            <w:tcW w:w="1854" w:type="dxa"/>
          </w:tcPr>
          <w:p w:rsidR="00B9214F" w:rsidRPr="00B639AB" w:rsidRDefault="00AE6928" w:rsidP="00AE692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B9214F" w:rsidRPr="00B639AB" w:rsidTr="00AE6928">
        <w:trPr>
          <w:trHeight w:val="684"/>
        </w:trPr>
        <w:tc>
          <w:tcPr>
            <w:tcW w:w="7501" w:type="dxa"/>
          </w:tcPr>
          <w:p w:rsidR="00B9214F" w:rsidRPr="00B639AB" w:rsidRDefault="00B9214F" w:rsidP="00AE6928">
            <w:pPr>
              <w:numPr>
                <w:ilvl w:val="0"/>
                <w:numId w:val="1"/>
              </w:numPr>
              <w:suppressAutoHyphens/>
              <w:ind w:left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39AB">
              <w:rPr>
                <w:rFonts w:ascii="Times New Roman" w:hAnsi="Times New Roman"/>
                <w:sz w:val="24"/>
                <w:szCs w:val="24"/>
              </w:rPr>
              <w:t>СТРУКТУРА И СОДЕРЖАНИЕ ПРОФЕССИОНАЛЬНОГО МОДУЛЯ</w:t>
            </w:r>
          </w:p>
        </w:tc>
        <w:tc>
          <w:tcPr>
            <w:tcW w:w="1854" w:type="dxa"/>
          </w:tcPr>
          <w:p w:rsidR="00B9214F" w:rsidRPr="00B639AB" w:rsidRDefault="00AE6928" w:rsidP="00AE692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AE6928" w:rsidRPr="00B639AB" w:rsidTr="00AE6928">
        <w:trPr>
          <w:trHeight w:val="984"/>
        </w:trPr>
        <w:tc>
          <w:tcPr>
            <w:tcW w:w="7501" w:type="dxa"/>
          </w:tcPr>
          <w:p w:rsidR="00AE6928" w:rsidRPr="00B639AB" w:rsidRDefault="00AE6928" w:rsidP="00AE6928">
            <w:pPr>
              <w:numPr>
                <w:ilvl w:val="0"/>
                <w:numId w:val="1"/>
              </w:numPr>
              <w:suppressAutoHyphens/>
              <w:ind w:left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39AB">
              <w:rPr>
                <w:rFonts w:ascii="Times New Roman" w:hAnsi="Times New Roman"/>
                <w:sz w:val="24"/>
                <w:szCs w:val="24"/>
              </w:rPr>
              <w:t>УСЛОВИЯ РЕАЛИЗАЦИИ ПРОФЕССИОНАЛЬНОГО МОДУЛЯ</w:t>
            </w:r>
          </w:p>
        </w:tc>
        <w:tc>
          <w:tcPr>
            <w:tcW w:w="1854" w:type="dxa"/>
          </w:tcPr>
          <w:p w:rsidR="00AE6928" w:rsidRPr="00B639AB" w:rsidRDefault="00AE6928" w:rsidP="00AE692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B9214F" w:rsidRPr="00B639AB" w:rsidTr="00AE6928">
        <w:tc>
          <w:tcPr>
            <w:tcW w:w="7501" w:type="dxa"/>
          </w:tcPr>
          <w:p w:rsidR="00B9214F" w:rsidRPr="00B639AB" w:rsidRDefault="00B9214F" w:rsidP="00AE6928">
            <w:pPr>
              <w:numPr>
                <w:ilvl w:val="0"/>
                <w:numId w:val="1"/>
              </w:numPr>
              <w:suppressAutoHyphens/>
              <w:ind w:left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39AB">
              <w:rPr>
                <w:rFonts w:ascii="Times New Roman" w:hAnsi="Times New Roman"/>
                <w:sz w:val="24"/>
                <w:szCs w:val="24"/>
              </w:rPr>
              <w:t>КОНТРОЛЬ И ОЦЕНКА РЕЗУЛЬТАТОВ ОСВОЕНИЯ ПРОФЕССИОНАЛЬНОГО МОДУЛЯ</w:t>
            </w:r>
          </w:p>
          <w:p w:rsidR="00B9214F" w:rsidRPr="00B639AB" w:rsidRDefault="00B9214F" w:rsidP="00AE6928">
            <w:pPr>
              <w:suppressAutoHyphens/>
              <w:ind w:left="284"/>
              <w:jc w:val="both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854" w:type="dxa"/>
          </w:tcPr>
          <w:p w:rsidR="00B9214F" w:rsidRPr="00B639AB" w:rsidRDefault="00AE6928" w:rsidP="00AE692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</w:tbl>
    <w:p w:rsidR="00B9214F" w:rsidRDefault="00B9214F" w:rsidP="00B9214F">
      <w:pPr>
        <w:jc w:val="both"/>
        <w:rPr>
          <w:rFonts w:ascii="Times New Roman" w:hAnsi="Times New Roman" w:cs="Times New Roman"/>
          <w:sz w:val="24"/>
          <w:szCs w:val="24"/>
        </w:rPr>
        <w:sectPr w:rsidR="00B9214F" w:rsidSect="00B9214F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B9214F" w:rsidRDefault="00B9214F" w:rsidP="00B9214F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1 </w:t>
      </w:r>
      <w:r w:rsidRPr="00B639AB">
        <w:rPr>
          <w:rFonts w:ascii="Times New Roman" w:hAnsi="Times New Roman"/>
          <w:sz w:val="24"/>
          <w:szCs w:val="24"/>
        </w:rPr>
        <w:t>ОБЩАЯ ХАРАКТЕРИСТИКА РАБОЧЕЙ ПРОГРАММЫ ПРОФЕССИОНАЛЬНОГО МОДУЛЯ</w:t>
      </w:r>
    </w:p>
    <w:p w:rsidR="00B9214F" w:rsidRDefault="00B9214F" w:rsidP="00B9214F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B9214F" w:rsidRPr="007F02A0" w:rsidRDefault="00B9214F" w:rsidP="00B9214F">
      <w:pPr>
        <w:suppressAutoHyphens/>
        <w:spacing w:after="0"/>
        <w:ind w:firstLine="709"/>
        <w:rPr>
          <w:rFonts w:ascii="Times New Roman" w:hAnsi="Times New Roman"/>
          <w:b/>
          <w:sz w:val="24"/>
          <w:szCs w:val="24"/>
        </w:rPr>
      </w:pPr>
      <w:r w:rsidRPr="007F02A0">
        <w:rPr>
          <w:rFonts w:ascii="Times New Roman" w:hAnsi="Times New Roman"/>
          <w:b/>
          <w:sz w:val="24"/>
          <w:szCs w:val="24"/>
        </w:rPr>
        <w:t xml:space="preserve">1.1. Цель и планируемые результаты освоения профессионального модуля </w:t>
      </w:r>
    </w:p>
    <w:p w:rsidR="00B9214F" w:rsidRPr="007F02A0" w:rsidRDefault="00B9214F" w:rsidP="00B9214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7F02A0">
        <w:rPr>
          <w:rFonts w:ascii="Times New Roman" w:hAnsi="Times New Roman"/>
          <w:sz w:val="24"/>
          <w:szCs w:val="24"/>
        </w:rPr>
        <w:t>В результате изучения профессионального модуля обучающихся должен освоить основной вид деятельности «</w:t>
      </w:r>
      <w:r>
        <w:rPr>
          <w:rFonts w:ascii="Times New Roman" w:hAnsi="Times New Roman"/>
          <w:sz w:val="24"/>
          <w:szCs w:val="24"/>
        </w:rPr>
        <w:t>Р</w:t>
      </w:r>
      <w:r w:rsidRPr="00B9214F">
        <w:rPr>
          <w:rFonts w:ascii="Times New Roman" w:hAnsi="Times New Roman"/>
          <w:sz w:val="24"/>
          <w:szCs w:val="24"/>
        </w:rPr>
        <w:t>азработка информационных ресурсов с использованием готовых решений</w:t>
      </w:r>
      <w:r w:rsidRPr="007F02A0">
        <w:rPr>
          <w:rFonts w:ascii="Times New Roman" w:hAnsi="Times New Roman"/>
          <w:sz w:val="24"/>
          <w:szCs w:val="24"/>
        </w:rPr>
        <w:t>» и соответствующие ему общие компетенции и профессиональные компетенции:</w:t>
      </w:r>
    </w:p>
    <w:p w:rsidR="00B9214F" w:rsidRDefault="00B9214F" w:rsidP="00B9214F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7F02A0">
        <w:rPr>
          <w:rFonts w:ascii="Times New Roman" w:hAnsi="Times New Roman"/>
          <w:sz w:val="24"/>
          <w:szCs w:val="24"/>
        </w:rPr>
        <w:t xml:space="preserve">1.1.1. Перечень общих компетенций </w:t>
      </w:r>
    </w:p>
    <w:p w:rsidR="00B9214F" w:rsidRPr="00155F50" w:rsidRDefault="00B9214F" w:rsidP="00B9214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5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 1. </w:t>
      </w:r>
      <w:r w:rsidRPr="007F02A0">
        <w:rPr>
          <w:rFonts w:ascii="Times New Roman" w:hAnsi="Times New Roman"/>
          <w:sz w:val="24"/>
          <w:szCs w:val="24"/>
        </w:rPr>
        <w:t>Выбирать способы решения задач профессиональной деятельности применительно к различным контекстам</w:t>
      </w:r>
      <w:r w:rsidRPr="00155F5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9214F" w:rsidRPr="00155F50" w:rsidRDefault="00B9214F" w:rsidP="00B9214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5F50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ОК 2. </w:t>
      </w:r>
      <w:r w:rsidRPr="007F02A0">
        <w:rPr>
          <w:rFonts w:ascii="Times New Roman" w:hAnsi="Times New Roman"/>
          <w:sz w:val="24"/>
          <w:szCs w:val="24"/>
        </w:rPr>
        <w:t>Использовать современные средства поиска, анализа и интерпретации информации, информационные технологии для выполнения задач профессиональной деятельности</w:t>
      </w:r>
      <w:r w:rsidRPr="00155F5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9214F" w:rsidRPr="00155F50" w:rsidRDefault="00B9214F" w:rsidP="00B9214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5F50">
        <w:rPr>
          <w:rFonts w:ascii="Times New Roman" w:eastAsia="Times New Roman" w:hAnsi="Times New Roman" w:cs="Times New Roman"/>
          <w:sz w:val="24"/>
          <w:szCs w:val="24"/>
          <w:lang w:eastAsia="ru-RU"/>
        </w:rPr>
        <w:t>ОК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55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З. </w:t>
      </w:r>
      <w:r w:rsidRPr="007F02A0">
        <w:rPr>
          <w:rFonts w:ascii="Times New Roman" w:hAnsi="Times New Roman"/>
          <w:sz w:val="24"/>
          <w:szCs w:val="24"/>
        </w:rPr>
        <w:t>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финансовой грамотности в различных жизненных ситуациях</w:t>
      </w:r>
      <w:r w:rsidRPr="00155F5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9214F" w:rsidRPr="00155F50" w:rsidRDefault="00B9214F" w:rsidP="00B9214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5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 4. </w:t>
      </w:r>
      <w:r w:rsidRPr="007F02A0">
        <w:rPr>
          <w:rFonts w:ascii="Times New Roman" w:hAnsi="Times New Roman"/>
          <w:sz w:val="24"/>
          <w:szCs w:val="24"/>
        </w:rPr>
        <w:t>Эффективно взаимодействовать и работать в коллективе и команде</w:t>
      </w:r>
      <w:r>
        <w:rPr>
          <w:rFonts w:ascii="Times New Roman" w:hAnsi="Times New Roman"/>
          <w:sz w:val="24"/>
          <w:szCs w:val="24"/>
        </w:rPr>
        <w:t>.</w:t>
      </w:r>
    </w:p>
    <w:p w:rsidR="00B9214F" w:rsidRDefault="00B9214F" w:rsidP="00B9214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5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 7. </w:t>
      </w:r>
      <w:r w:rsidRPr="007F02A0">
        <w:rPr>
          <w:rFonts w:ascii="Times New Roman" w:hAnsi="Times New Roman"/>
          <w:sz w:val="24"/>
          <w:szCs w:val="24"/>
        </w:rPr>
        <w:t>Содействовать сохранению окружающей среды, ресурсосбережению, эффективно действовать в чрезвычайных ситуациях</w:t>
      </w:r>
      <w:r w:rsidRPr="00155F5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9214F" w:rsidRDefault="00B9214F" w:rsidP="00B9214F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155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 9. </w:t>
      </w:r>
      <w:r w:rsidRPr="007F02A0">
        <w:rPr>
          <w:rFonts w:ascii="Times New Roman" w:hAnsi="Times New Roman"/>
          <w:sz w:val="24"/>
          <w:szCs w:val="24"/>
        </w:rPr>
        <w:t>Пользоваться профессиональной документацией на государственном и иностранном языках</w:t>
      </w:r>
      <w:r>
        <w:rPr>
          <w:rFonts w:ascii="Times New Roman" w:hAnsi="Times New Roman"/>
          <w:sz w:val="24"/>
          <w:szCs w:val="24"/>
        </w:rPr>
        <w:t>.</w:t>
      </w:r>
    </w:p>
    <w:p w:rsidR="00B9214F" w:rsidRPr="00B639AB" w:rsidRDefault="00B9214F" w:rsidP="00B9214F">
      <w:pPr>
        <w:spacing w:after="0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B639AB">
        <w:rPr>
          <w:rStyle w:val="a7"/>
          <w:rFonts w:ascii="Times New Roman" w:hAnsi="Times New Roman"/>
          <w:sz w:val="24"/>
          <w:szCs w:val="24"/>
        </w:rPr>
        <w:t>1.1.2. Перечень профессиональных компетенций</w:t>
      </w:r>
    </w:p>
    <w:p w:rsidR="00B9214F" w:rsidRDefault="00B9214F" w:rsidP="00B9214F">
      <w:pPr>
        <w:widowControl w:val="0"/>
        <w:spacing w:after="0" w:line="240" w:lineRule="auto"/>
        <w:ind w:right="136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8324B3">
        <w:rPr>
          <w:rStyle w:val="a7"/>
          <w:rFonts w:ascii="Times New Roman" w:hAnsi="Times New Roman"/>
          <w:i w:val="0"/>
          <w:sz w:val="24"/>
          <w:szCs w:val="24"/>
        </w:rPr>
        <w:t xml:space="preserve">ВД </w:t>
      </w:r>
      <w:r>
        <w:rPr>
          <w:rStyle w:val="a7"/>
          <w:rFonts w:ascii="Times New Roman" w:hAnsi="Times New Roman"/>
          <w:i w:val="0"/>
          <w:sz w:val="24"/>
          <w:szCs w:val="24"/>
        </w:rPr>
        <w:t>4</w:t>
      </w:r>
      <w:r w:rsidRPr="008324B3">
        <w:rPr>
          <w:rStyle w:val="a7"/>
          <w:rFonts w:ascii="Times New Roman" w:hAnsi="Times New Roman"/>
          <w:i w:val="0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Р</w:t>
      </w:r>
      <w:r w:rsidRPr="00B9214F">
        <w:rPr>
          <w:rFonts w:ascii="Times New Roman" w:hAnsi="Times New Roman"/>
          <w:sz w:val="24"/>
          <w:szCs w:val="24"/>
        </w:rPr>
        <w:t>азработка информационных ресурсов с использованием готовых решений</w:t>
      </w:r>
    </w:p>
    <w:p w:rsidR="00B9214F" w:rsidRDefault="00B9214F" w:rsidP="00B9214F">
      <w:pPr>
        <w:pStyle w:val="a9"/>
        <w:ind w:firstLine="709"/>
        <w:jc w:val="both"/>
      </w:pPr>
      <w:r>
        <w:t>ПК 4.1. Планировать коммуникации с заказчиком в рамках типовых регламентов организации с целью выбора платформы разработки информационного ресурса на визуальном и/или адаптированном (специальном) языках программирования.</w:t>
      </w:r>
    </w:p>
    <w:p w:rsidR="00B9214F" w:rsidRDefault="00B9214F" w:rsidP="00B9214F">
      <w:pPr>
        <w:pStyle w:val="a9"/>
        <w:ind w:firstLine="709"/>
        <w:jc w:val="both"/>
      </w:pPr>
      <w:r>
        <w:t>ПК 4.2. Комбинировать и настраивать системы компонентов информационных ресурсов на визуальном и/или адаптированном (специальном) языках программирования.</w:t>
      </w:r>
    </w:p>
    <w:p w:rsidR="00B9214F" w:rsidRPr="00B9214F" w:rsidRDefault="00B9214F" w:rsidP="00B9214F">
      <w:pPr>
        <w:widowControl w:val="0"/>
        <w:spacing w:after="0" w:line="240" w:lineRule="auto"/>
        <w:ind w:right="136" w:firstLine="709"/>
        <w:contextualSpacing/>
        <w:jc w:val="both"/>
        <w:rPr>
          <w:rFonts w:ascii="Times New Roman CYR" w:eastAsiaTheme="minorEastAsia" w:hAnsi="Times New Roman CYR" w:cs="Times New Roman CYR"/>
          <w:lang w:eastAsia="ru-RU"/>
        </w:rPr>
      </w:pPr>
      <w:r w:rsidRPr="00B9214F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 xml:space="preserve">ПК </w:t>
      </w:r>
      <w:r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4</w:t>
      </w:r>
      <w:r w:rsidRPr="00B9214F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.3. Интегрировать информационные ресурсы с другими системами в информаци</w:t>
      </w:r>
      <w:r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онно-телекоммуникационной сети «Интернет»</w:t>
      </w:r>
      <w:r w:rsidRPr="00B9214F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.</w:t>
      </w:r>
    </w:p>
    <w:p w:rsidR="00B9214F" w:rsidRDefault="00B9214F" w:rsidP="00B9214F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7F02A0">
        <w:rPr>
          <w:rFonts w:ascii="Times New Roman" w:hAnsi="Times New Roman"/>
          <w:bCs/>
          <w:sz w:val="24"/>
          <w:szCs w:val="24"/>
        </w:rPr>
        <w:t>1.1.3. В результате освоения профессионального модуля обучающийся должен</w:t>
      </w:r>
      <w:r>
        <w:rPr>
          <w:rFonts w:ascii="Times New Roman" w:hAnsi="Times New Roman"/>
          <w:bCs/>
          <w:sz w:val="24"/>
          <w:szCs w:val="24"/>
        </w:rPr>
        <w:t>:</w:t>
      </w:r>
    </w:p>
    <w:p w:rsidR="00B9214F" w:rsidRDefault="00B9214F" w:rsidP="00B9214F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B639AB">
        <w:rPr>
          <w:rFonts w:ascii="Times New Roman" w:hAnsi="Times New Roman"/>
          <w:b/>
          <w:bCs/>
          <w:i/>
          <w:sz w:val="24"/>
          <w:szCs w:val="24"/>
        </w:rPr>
        <w:t>владеть навыками</w:t>
      </w:r>
      <w:r>
        <w:rPr>
          <w:rFonts w:ascii="Times New Roman" w:hAnsi="Times New Roman"/>
          <w:bCs/>
          <w:sz w:val="24"/>
          <w:szCs w:val="24"/>
        </w:rPr>
        <w:t>:</w:t>
      </w:r>
    </w:p>
    <w:p w:rsidR="00B9214F" w:rsidRPr="00B9214F" w:rsidRDefault="00B9214F" w:rsidP="00B9214F">
      <w:pPr>
        <w:widowControl w:val="0"/>
        <w:numPr>
          <w:ilvl w:val="0"/>
          <w:numId w:val="2"/>
        </w:numPr>
        <w:autoSpaceDE w:val="0"/>
        <w:autoSpaceDN w:val="0"/>
        <w:spacing w:after="0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214F">
        <w:rPr>
          <w:rFonts w:ascii="Times New Roman" w:eastAsia="Times New Roman" w:hAnsi="Times New Roman" w:cs="Times New Roman"/>
          <w:sz w:val="24"/>
          <w:szCs w:val="24"/>
        </w:rPr>
        <w:t>использования гибких методологий для организации процесса проектирования и разработки информационных ресурсов;</w:t>
      </w:r>
    </w:p>
    <w:p w:rsidR="00B9214F" w:rsidRPr="00B9214F" w:rsidRDefault="00B9214F" w:rsidP="00B9214F">
      <w:pPr>
        <w:widowControl w:val="0"/>
        <w:numPr>
          <w:ilvl w:val="0"/>
          <w:numId w:val="2"/>
        </w:numPr>
        <w:autoSpaceDE w:val="0"/>
        <w:autoSpaceDN w:val="0"/>
        <w:spacing w:after="0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214F">
        <w:rPr>
          <w:rFonts w:ascii="Times New Roman" w:eastAsia="Times New Roman" w:hAnsi="Times New Roman" w:cs="Times New Roman"/>
          <w:sz w:val="24"/>
          <w:szCs w:val="24"/>
        </w:rPr>
        <w:t>разработки информационного ресурса на базе выбранной платформы;</w:t>
      </w:r>
    </w:p>
    <w:p w:rsidR="00B9214F" w:rsidRPr="00B9214F" w:rsidRDefault="00B9214F" w:rsidP="00B9214F">
      <w:pPr>
        <w:widowControl w:val="0"/>
        <w:numPr>
          <w:ilvl w:val="0"/>
          <w:numId w:val="2"/>
        </w:numPr>
        <w:autoSpaceDE w:val="0"/>
        <w:autoSpaceDN w:val="0"/>
        <w:spacing w:after="0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214F">
        <w:rPr>
          <w:rFonts w:ascii="Times New Roman" w:eastAsia="Times New Roman" w:hAnsi="Times New Roman" w:cs="Times New Roman"/>
          <w:sz w:val="24"/>
          <w:szCs w:val="24"/>
        </w:rPr>
        <w:t>настройки системы компонентов информационного ресурса;</w:t>
      </w:r>
    </w:p>
    <w:p w:rsidR="00B9214F" w:rsidRPr="00B9214F" w:rsidRDefault="00B9214F" w:rsidP="00B9214F">
      <w:pPr>
        <w:widowControl w:val="0"/>
        <w:numPr>
          <w:ilvl w:val="0"/>
          <w:numId w:val="2"/>
        </w:numPr>
        <w:autoSpaceDE w:val="0"/>
        <w:autoSpaceDN w:val="0"/>
        <w:spacing w:after="0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214F">
        <w:rPr>
          <w:rFonts w:ascii="Times New Roman" w:eastAsia="Times New Roman" w:hAnsi="Times New Roman" w:cs="Times New Roman"/>
          <w:sz w:val="24"/>
          <w:szCs w:val="24"/>
        </w:rPr>
        <w:t>доработки интерфейсных решений платформы;</w:t>
      </w:r>
    </w:p>
    <w:p w:rsidR="00B9214F" w:rsidRPr="00B9214F" w:rsidRDefault="00B9214F" w:rsidP="00B9214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left="0" w:firstLine="709"/>
        <w:jc w:val="both"/>
        <w:textDirection w:val="btLr"/>
        <w:textAlignment w:val="top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B9214F">
        <w:rPr>
          <w:rFonts w:ascii="Times New Roman" w:eastAsia="Times New Roman" w:hAnsi="Times New Roman" w:cs="Times New Roman"/>
          <w:sz w:val="24"/>
          <w:szCs w:val="24"/>
        </w:rPr>
        <w:t>адаптации плагина (модуля) для выбранной платформы;</w:t>
      </w:r>
    </w:p>
    <w:p w:rsidR="00B9214F" w:rsidRDefault="00B9214F" w:rsidP="00B9214F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639AB">
        <w:rPr>
          <w:rFonts w:ascii="Times New Roman" w:hAnsi="Times New Roman"/>
          <w:b/>
          <w:i/>
          <w:sz w:val="24"/>
          <w:szCs w:val="24"/>
        </w:rPr>
        <w:t>уметь</w:t>
      </w:r>
      <w:r>
        <w:rPr>
          <w:rFonts w:ascii="Times New Roman" w:hAnsi="Times New Roman"/>
          <w:sz w:val="24"/>
          <w:szCs w:val="24"/>
        </w:rPr>
        <w:t>:</w:t>
      </w:r>
    </w:p>
    <w:p w:rsidR="00B9214F" w:rsidRPr="00B9214F" w:rsidRDefault="00B9214F" w:rsidP="00B9214F">
      <w:pPr>
        <w:widowControl w:val="0"/>
        <w:numPr>
          <w:ilvl w:val="0"/>
          <w:numId w:val="3"/>
        </w:numPr>
        <w:autoSpaceDE w:val="0"/>
        <w:autoSpaceDN w:val="0"/>
        <w:spacing w:after="0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" w:name="_Toc158218778"/>
      <w:bookmarkStart w:id="2" w:name="_Toc158714971"/>
      <w:bookmarkStart w:id="3" w:name="_Toc158720149"/>
      <w:bookmarkStart w:id="4" w:name="_Toc158734960"/>
      <w:r w:rsidRPr="00B9214F">
        <w:rPr>
          <w:rFonts w:ascii="Times New Roman" w:eastAsia="Times New Roman" w:hAnsi="Times New Roman" w:cs="Times New Roman"/>
          <w:sz w:val="24"/>
          <w:szCs w:val="24"/>
        </w:rPr>
        <w:t>определить и интерпретировать бизнес-требования заказчика для разработки концептуальной модели информационного ресурса платформ;</w:t>
      </w:r>
    </w:p>
    <w:p w:rsidR="00B9214F" w:rsidRPr="00B9214F" w:rsidRDefault="00B9214F" w:rsidP="00B9214F">
      <w:pPr>
        <w:widowControl w:val="0"/>
        <w:numPr>
          <w:ilvl w:val="0"/>
          <w:numId w:val="3"/>
        </w:numPr>
        <w:autoSpaceDE w:val="0"/>
        <w:autoSpaceDN w:val="0"/>
        <w:spacing w:after="0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214F">
        <w:rPr>
          <w:rFonts w:ascii="Times New Roman" w:eastAsia="Times New Roman" w:hAnsi="Times New Roman" w:cs="Times New Roman"/>
          <w:sz w:val="24"/>
          <w:szCs w:val="24"/>
        </w:rPr>
        <w:t>использовать гибкие методологии для организации процесса проектирования и разработки информационных ресурсов;</w:t>
      </w:r>
    </w:p>
    <w:p w:rsidR="00B9214F" w:rsidRPr="00B9214F" w:rsidRDefault="00B9214F" w:rsidP="00B9214F">
      <w:pPr>
        <w:widowControl w:val="0"/>
        <w:numPr>
          <w:ilvl w:val="0"/>
          <w:numId w:val="3"/>
        </w:numPr>
        <w:autoSpaceDE w:val="0"/>
        <w:autoSpaceDN w:val="0"/>
        <w:spacing w:after="0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214F">
        <w:rPr>
          <w:rFonts w:ascii="Times New Roman" w:eastAsia="Times New Roman" w:hAnsi="Times New Roman" w:cs="Times New Roman"/>
          <w:sz w:val="24"/>
          <w:szCs w:val="24"/>
        </w:rPr>
        <w:t>подбирать необходимый набор модулей для платформы в зависимости от задачи;</w:t>
      </w:r>
    </w:p>
    <w:p w:rsidR="00B9214F" w:rsidRPr="00B9214F" w:rsidRDefault="00B9214F" w:rsidP="00B9214F">
      <w:pPr>
        <w:widowControl w:val="0"/>
        <w:numPr>
          <w:ilvl w:val="0"/>
          <w:numId w:val="3"/>
        </w:numPr>
        <w:autoSpaceDE w:val="0"/>
        <w:autoSpaceDN w:val="0"/>
        <w:spacing w:after="0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214F">
        <w:rPr>
          <w:rFonts w:ascii="Times New Roman" w:eastAsia="Times New Roman" w:hAnsi="Times New Roman" w:cs="Times New Roman"/>
          <w:sz w:val="24"/>
          <w:szCs w:val="24"/>
        </w:rPr>
        <w:t>настраивать компоненты платформы;</w:t>
      </w:r>
    </w:p>
    <w:p w:rsidR="00B9214F" w:rsidRPr="00B9214F" w:rsidRDefault="00B9214F" w:rsidP="00B9214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left="0" w:firstLine="709"/>
        <w:contextualSpacing/>
        <w:jc w:val="both"/>
        <w:textDirection w:val="btLr"/>
        <w:textAlignment w:val="top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B9214F">
        <w:rPr>
          <w:rFonts w:ascii="Times New Roman" w:eastAsia="Times New Roman" w:hAnsi="Times New Roman" w:cs="Times New Roman"/>
          <w:sz w:val="24"/>
          <w:szCs w:val="24"/>
        </w:rPr>
        <w:t>интегрировать функции внешних систем в алгоритм работы разрабатываемого информационного ресурса;</w:t>
      </w:r>
      <w:bookmarkEnd w:id="1"/>
      <w:bookmarkEnd w:id="2"/>
      <w:bookmarkEnd w:id="3"/>
      <w:bookmarkEnd w:id="4"/>
    </w:p>
    <w:p w:rsidR="00B9214F" w:rsidRDefault="00B9214F" w:rsidP="00B9214F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639AB">
        <w:rPr>
          <w:rFonts w:ascii="Times New Roman" w:hAnsi="Times New Roman"/>
          <w:b/>
          <w:i/>
          <w:sz w:val="24"/>
          <w:szCs w:val="24"/>
        </w:rPr>
        <w:lastRenderedPageBreak/>
        <w:t>знать</w:t>
      </w:r>
      <w:r>
        <w:rPr>
          <w:rFonts w:ascii="Times New Roman" w:hAnsi="Times New Roman"/>
          <w:sz w:val="24"/>
          <w:szCs w:val="24"/>
        </w:rPr>
        <w:t>:</w:t>
      </w:r>
    </w:p>
    <w:p w:rsidR="00B9214F" w:rsidRPr="00B9214F" w:rsidRDefault="00B9214F" w:rsidP="00B9214F">
      <w:pPr>
        <w:widowControl w:val="0"/>
        <w:numPr>
          <w:ilvl w:val="0"/>
          <w:numId w:val="4"/>
        </w:numPr>
        <w:autoSpaceDE w:val="0"/>
        <w:autoSpaceDN w:val="0"/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bookmarkStart w:id="5" w:name="_Toc158218788"/>
      <w:bookmarkStart w:id="6" w:name="_Toc158714981"/>
      <w:bookmarkStart w:id="7" w:name="_Toc158720159"/>
      <w:bookmarkStart w:id="8" w:name="_Toc158734970"/>
      <w:r w:rsidRPr="00B9214F">
        <w:rPr>
          <w:rFonts w:ascii="Times New Roman" w:hAnsi="Times New Roman"/>
          <w:sz w:val="24"/>
          <w:szCs w:val="24"/>
        </w:rPr>
        <w:t>этапы, принципы и особенности проектирования информационных систем и ресурсов;</w:t>
      </w:r>
    </w:p>
    <w:p w:rsidR="00B9214F" w:rsidRPr="00B9214F" w:rsidRDefault="00B9214F" w:rsidP="00B9214F">
      <w:pPr>
        <w:widowControl w:val="0"/>
        <w:numPr>
          <w:ilvl w:val="0"/>
          <w:numId w:val="4"/>
        </w:numPr>
        <w:autoSpaceDE w:val="0"/>
        <w:autoSpaceDN w:val="0"/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214F">
        <w:rPr>
          <w:rFonts w:ascii="Times New Roman" w:hAnsi="Times New Roman"/>
          <w:sz w:val="24"/>
          <w:szCs w:val="24"/>
        </w:rPr>
        <w:t>принципы работы, виды и функциональные особенности популярных платформ;</w:t>
      </w:r>
    </w:p>
    <w:p w:rsidR="00B9214F" w:rsidRPr="00B9214F" w:rsidRDefault="00B9214F" w:rsidP="00B9214F">
      <w:pPr>
        <w:widowControl w:val="0"/>
        <w:numPr>
          <w:ilvl w:val="0"/>
          <w:numId w:val="4"/>
        </w:numPr>
        <w:autoSpaceDE w:val="0"/>
        <w:autoSpaceDN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214F">
        <w:rPr>
          <w:rFonts w:ascii="Times New Roman" w:hAnsi="Times New Roman"/>
          <w:sz w:val="24"/>
          <w:szCs w:val="24"/>
        </w:rPr>
        <w:t>возможности основных модулей расширения платформы;</w:t>
      </w:r>
    </w:p>
    <w:p w:rsidR="00B9214F" w:rsidRPr="00DA38A6" w:rsidRDefault="00B9214F" w:rsidP="00B9214F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left="0" w:firstLine="709"/>
        <w:contextualSpacing/>
        <w:jc w:val="both"/>
        <w:textDirection w:val="btLr"/>
        <w:textAlignment w:val="top"/>
        <w:outlineLvl w:val="0"/>
        <w:rPr>
          <w:rFonts w:ascii="Times New Roman" w:hAnsi="Times New Roman"/>
          <w:sz w:val="24"/>
          <w:szCs w:val="24"/>
        </w:rPr>
      </w:pPr>
      <w:r w:rsidRPr="00B9214F">
        <w:rPr>
          <w:rFonts w:ascii="Times New Roman" w:hAnsi="Times New Roman"/>
          <w:sz w:val="24"/>
          <w:szCs w:val="24"/>
        </w:rPr>
        <w:t>правила и нормы кодирования модулей, а также тем оформления для платформ.</w:t>
      </w:r>
      <w:bookmarkEnd w:id="5"/>
      <w:bookmarkEnd w:id="6"/>
      <w:bookmarkEnd w:id="7"/>
      <w:bookmarkEnd w:id="8"/>
    </w:p>
    <w:p w:rsidR="00B9214F" w:rsidRDefault="00B9214F" w:rsidP="00B9214F">
      <w:pPr>
        <w:spacing w:after="0" w:line="240" w:lineRule="auto"/>
        <w:ind w:firstLine="709"/>
        <w:contextualSpacing/>
        <w:rPr>
          <w:rFonts w:ascii="Times New Roman" w:hAnsi="Times New Roman"/>
          <w:b/>
          <w:sz w:val="24"/>
          <w:szCs w:val="24"/>
        </w:rPr>
      </w:pPr>
    </w:p>
    <w:p w:rsidR="00B9214F" w:rsidRPr="007F02A0" w:rsidRDefault="00B9214F" w:rsidP="00B9214F">
      <w:pPr>
        <w:spacing w:after="0" w:line="240" w:lineRule="auto"/>
        <w:ind w:firstLine="709"/>
        <w:contextualSpacing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</w:t>
      </w:r>
      <w:r w:rsidRPr="007F02A0">
        <w:rPr>
          <w:rFonts w:ascii="Times New Roman" w:hAnsi="Times New Roman"/>
          <w:b/>
          <w:sz w:val="24"/>
          <w:szCs w:val="24"/>
        </w:rPr>
        <w:t>.2. Количество часов, отводимое на освоение профессионального модуля</w:t>
      </w:r>
    </w:p>
    <w:p w:rsidR="00B9214F" w:rsidRPr="007F02A0" w:rsidRDefault="00B9214F" w:rsidP="00B9214F">
      <w:pPr>
        <w:spacing w:after="0" w:line="240" w:lineRule="auto"/>
        <w:ind w:firstLine="709"/>
        <w:contextualSpacing/>
        <w:rPr>
          <w:rFonts w:ascii="Times New Roman" w:hAnsi="Times New Roman"/>
          <w:sz w:val="24"/>
          <w:szCs w:val="24"/>
        </w:rPr>
      </w:pPr>
    </w:p>
    <w:p w:rsidR="00B9214F" w:rsidRPr="007F02A0" w:rsidRDefault="00B9214F" w:rsidP="00B9214F">
      <w:pPr>
        <w:spacing w:after="0" w:line="240" w:lineRule="auto"/>
        <w:ind w:firstLine="709"/>
        <w:contextualSpacing/>
        <w:rPr>
          <w:rFonts w:ascii="Times New Roman" w:hAnsi="Times New Roman"/>
          <w:sz w:val="24"/>
          <w:szCs w:val="24"/>
        </w:rPr>
      </w:pPr>
      <w:r w:rsidRPr="007F02A0">
        <w:rPr>
          <w:rFonts w:ascii="Times New Roman" w:hAnsi="Times New Roman"/>
          <w:sz w:val="24"/>
          <w:szCs w:val="24"/>
        </w:rPr>
        <w:t>Всего часов</w:t>
      </w:r>
      <w:r>
        <w:rPr>
          <w:rFonts w:ascii="Times New Roman" w:hAnsi="Times New Roman"/>
          <w:sz w:val="24"/>
          <w:szCs w:val="24"/>
        </w:rPr>
        <w:t>:</w:t>
      </w:r>
      <w:r w:rsidRPr="007F02A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4</w:t>
      </w:r>
      <w:r w:rsidR="00D83B03">
        <w:rPr>
          <w:rFonts w:ascii="Times New Roman" w:hAnsi="Times New Roman"/>
          <w:sz w:val="24"/>
          <w:szCs w:val="24"/>
        </w:rPr>
        <w:t>00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B9214F" w:rsidRPr="007F02A0" w:rsidRDefault="00B9214F" w:rsidP="00B9214F">
      <w:pPr>
        <w:spacing w:after="0" w:line="240" w:lineRule="auto"/>
        <w:ind w:firstLine="709"/>
        <w:contextualSpacing/>
        <w:rPr>
          <w:rFonts w:ascii="Times New Roman" w:hAnsi="Times New Roman"/>
          <w:sz w:val="24"/>
          <w:szCs w:val="24"/>
        </w:rPr>
      </w:pPr>
      <w:r w:rsidRPr="007F02A0">
        <w:rPr>
          <w:rFonts w:ascii="Times New Roman" w:hAnsi="Times New Roman"/>
          <w:sz w:val="24"/>
          <w:szCs w:val="24"/>
        </w:rPr>
        <w:t xml:space="preserve">в том числе в форме практической подготовки </w:t>
      </w:r>
      <w:r>
        <w:rPr>
          <w:rFonts w:ascii="Times New Roman" w:hAnsi="Times New Roman"/>
          <w:sz w:val="24"/>
          <w:szCs w:val="24"/>
        </w:rPr>
        <w:t>–</w:t>
      </w:r>
      <w:r w:rsidRPr="007F02A0">
        <w:rPr>
          <w:rFonts w:ascii="Times New Roman" w:hAnsi="Times New Roman"/>
          <w:sz w:val="24"/>
          <w:szCs w:val="24"/>
        </w:rPr>
        <w:t xml:space="preserve"> </w:t>
      </w:r>
      <w:r w:rsidR="00D83B03">
        <w:rPr>
          <w:rFonts w:ascii="Times New Roman" w:hAnsi="Times New Roman"/>
          <w:sz w:val="24"/>
          <w:szCs w:val="24"/>
        </w:rPr>
        <w:t>72</w:t>
      </w:r>
      <w:r>
        <w:rPr>
          <w:rFonts w:ascii="Times New Roman" w:hAnsi="Times New Roman"/>
          <w:sz w:val="24"/>
          <w:szCs w:val="24"/>
        </w:rPr>
        <w:t xml:space="preserve"> </w:t>
      </w:r>
      <w:r w:rsidRPr="007F02A0">
        <w:rPr>
          <w:rFonts w:ascii="Times New Roman" w:hAnsi="Times New Roman"/>
          <w:sz w:val="24"/>
          <w:szCs w:val="24"/>
        </w:rPr>
        <w:t>час</w:t>
      </w:r>
      <w:r>
        <w:rPr>
          <w:rFonts w:ascii="Times New Roman" w:hAnsi="Times New Roman"/>
          <w:sz w:val="24"/>
          <w:szCs w:val="24"/>
        </w:rPr>
        <w:t>а</w:t>
      </w:r>
    </w:p>
    <w:p w:rsidR="00B9214F" w:rsidRPr="007F02A0" w:rsidRDefault="00B9214F" w:rsidP="00B9214F">
      <w:pPr>
        <w:spacing w:after="0" w:line="240" w:lineRule="auto"/>
        <w:ind w:firstLine="709"/>
        <w:contextualSpacing/>
        <w:rPr>
          <w:rFonts w:ascii="Times New Roman" w:hAnsi="Times New Roman"/>
          <w:sz w:val="24"/>
          <w:szCs w:val="24"/>
        </w:rPr>
      </w:pPr>
    </w:p>
    <w:p w:rsidR="00B9214F" w:rsidRDefault="00B9214F" w:rsidP="00B9214F">
      <w:pPr>
        <w:spacing w:after="0" w:line="240" w:lineRule="auto"/>
        <w:ind w:firstLine="709"/>
        <w:contextualSpacing/>
        <w:rPr>
          <w:rFonts w:ascii="Times New Roman" w:hAnsi="Times New Roman"/>
          <w:sz w:val="24"/>
          <w:szCs w:val="24"/>
        </w:rPr>
      </w:pPr>
      <w:r w:rsidRPr="007F02A0">
        <w:rPr>
          <w:rFonts w:ascii="Times New Roman" w:hAnsi="Times New Roman"/>
          <w:sz w:val="24"/>
          <w:szCs w:val="24"/>
        </w:rPr>
        <w:t>Из них на освоение МДК</w:t>
      </w:r>
      <w:r>
        <w:rPr>
          <w:rFonts w:ascii="Times New Roman" w:hAnsi="Times New Roman"/>
          <w:sz w:val="24"/>
          <w:szCs w:val="24"/>
        </w:rPr>
        <w:t xml:space="preserve"> 04.01</w:t>
      </w:r>
      <w:r w:rsidRPr="007F02A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–</w:t>
      </w:r>
      <w:r w:rsidRPr="007F02A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64</w:t>
      </w:r>
      <w:r w:rsidRPr="007F02A0">
        <w:rPr>
          <w:rFonts w:ascii="Times New Roman" w:hAnsi="Times New Roman"/>
          <w:sz w:val="24"/>
          <w:szCs w:val="24"/>
        </w:rPr>
        <w:t xml:space="preserve"> час</w:t>
      </w:r>
      <w:r>
        <w:rPr>
          <w:rFonts w:ascii="Times New Roman" w:hAnsi="Times New Roman"/>
          <w:sz w:val="24"/>
          <w:szCs w:val="24"/>
        </w:rPr>
        <w:t>а</w:t>
      </w:r>
    </w:p>
    <w:p w:rsidR="00B9214F" w:rsidRDefault="00B9214F" w:rsidP="00B9214F">
      <w:pPr>
        <w:spacing w:after="0" w:line="240" w:lineRule="auto"/>
        <w:ind w:firstLine="709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МДК 04.02 – 110 часов</w:t>
      </w:r>
    </w:p>
    <w:p w:rsidR="00B9214F" w:rsidRPr="007F02A0" w:rsidRDefault="00B9214F" w:rsidP="00B9214F">
      <w:pPr>
        <w:spacing w:after="0" w:line="240" w:lineRule="auto"/>
        <w:ind w:firstLine="709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МДК 04.03 – 106 часов</w:t>
      </w:r>
    </w:p>
    <w:p w:rsidR="00B9214F" w:rsidRPr="007F02A0" w:rsidRDefault="00B9214F" w:rsidP="00B9214F">
      <w:pPr>
        <w:spacing w:after="0" w:line="240" w:lineRule="auto"/>
        <w:ind w:firstLine="709"/>
        <w:contextualSpacing/>
        <w:rPr>
          <w:rFonts w:ascii="Times New Roman" w:hAnsi="Times New Roman"/>
          <w:sz w:val="24"/>
          <w:szCs w:val="24"/>
        </w:rPr>
      </w:pPr>
      <w:r w:rsidRPr="007F02A0">
        <w:rPr>
          <w:rFonts w:ascii="Times New Roman" w:hAnsi="Times New Roman"/>
          <w:sz w:val="24"/>
          <w:szCs w:val="24"/>
        </w:rPr>
        <w:t>в том числе самостоятельная работа</w:t>
      </w:r>
      <w:r>
        <w:rPr>
          <w:rFonts w:ascii="Times New Roman" w:hAnsi="Times New Roman"/>
          <w:sz w:val="24"/>
          <w:szCs w:val="24"/>
        </w:rPr>
        <w:t xml:space="preserve"> 12 часов</w:t>
      </w:r>
    </w:p>
    <w:p w:rsidR="00B9214F" w:rsidRPr="007F02A0" w:rsidRDefault="00B9214F" w:rsidP="00B9214F">
      <w:pPr>
        <w:spacing w:after="0" w:line="240" w:lineRule="auto"/>
        <w:ind w:firstLine="709"/>
        <w:contextualSpacing/>
        <w:rPr>
          <w:rFonts w:ascii="Times New Roman" w:hAnsi="Times New Roman"/>
          <w:sz w:val="24"/>
          <w:szCs w:val="24"/>
        </w:rPr>
      </w:pPr>
      <w:r w:rsidRPr="007F02A0">
        <w:rPr>
          <w:rFonts w:ascii="Times New Roman" w:hAnsi="Times New Roman"/>
          <w:sz w:val="24"/>
          <w:szCs w:val="24"/>
        </w:rPr>
        <w:t xml:space="preserve">практики, в том числе учебная </w:t>
      </w:r>
      <w:r>
        <w:rPr>
          <w:rFonts w:ascii="Times New Roman" w:hAnsi="Times New Roman"/>
          <w:sz w:val="24"/>
          <w:szCs w:val="24"/>
        </w:rPr>
        <w:t>–</w:t>
      </w:r>
      <w:r w:rsidRPr="003B0C2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36</w:t>
      </w:r>
      <w:r w:rsidRPr="007F02A0">
        <w:rPr>
          <w:rFonts w:ascii="Times New Roman" w:hAnsi="Times New Roman"/>
          <w:sz w:val="24"/>
          <w:szCs w:val="24"/>
        </w:rPr>
        <w:t xml:space="preserve"> час</w:t>
      </w:r>
      <w:r>
        <w:rPr>
          <w:rFonts w:ascii="Times New Roman" w:hAnsi="Times New Roman"/>
          <w:sz w:val="24"/>
          <w:szCs w:val="24"/>
        </w:rPr>
        <w:t>а</w:t>
      </w:r>
    </w:p>
    <w:p w:rsidR="00B9214F" w:rsidRPr="007F02A0" w:rsidRDefault="00B9214F" w:rsidP="00B9214F">
      <w:pPr>
        <w:spacing w:after="0" w:line="240" w:lineRule="auto"/>
        <w:ind w:firstLine="709"/>
        <w:contextualSpacing/>
        <w:rPr>
          <w:rFonts w:ascii="Times New Roman" w:hAnsi="Times New Roman"/>
          <w:sz w:val="24"/>
          <w:szCs w:val="24"/>
        </w:rPr>
      </w:pPr>
      <w:r w:rsidRPr="007F02A0">
        <w:rPr>
          <w:rFonts w:ascii="Times New Roman" w:hAnsi="Times New Roman"/>
          <w:sz w:val="24"/>
          <w:szCs w:val="24"/>
        </w:rPr>
        <w:t xml:space="preserve">производственная </w:t>
      </w:r>
      <w:r>
        <w:rPr>
          <w:rFonts w:ascii="Times New Roman" w:hAnsi="Times New Roman"/>
          <w:sz w:val="24"/>
          <w:szCs w:val="24"/>
        </w:rPr>
        <w:t>–</w:t>
      </w:r>
      <w:r w:rsidRPr="007F02A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72</w:t>
      </w:r>
      <w:r w:rsidRPr="007F02A0">
        <w:rPr>
          <w:rFonts w:ascii="Times New Roman" w:hAnsi="Times New Roman"/>
          <w:sz w:val="24"/>
          <w:szCs w:val="24"/>
        </w:rPr>
        <w:t xml:space="preserve"> час</w:t>
      </w:r>
      <w:r>
        <w:rPr>
          <w:rFonts w:ascii="Times New Roman" w:hAnsi="Times New Roman"/>
          <w:sz w:val="24"/>
          <w:szCs w:val="24"/>
        </w:rPr>
        <w:t>а</w:t>
      </w:r>
    </w:p>
    <w:p w:rsidR="00B9214F" w:rsidRDefault="00B9214F" w:rsidP="00B9214F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7F02A0">
        <w:rPr>
          <w:rFonts w:ascii="Times New Roman" w:hAnsi="Times New Roman"/>
          <w:sz w:val="24"/>
          <w:szCs w:val="24"/>
        </w:rPr>
        <w:t>Промежуточная аттестация –</w:t>
      </w:r>
      <w:r>
        <w:rPr>
          <w:rFonts w:ascii="Times New Roman" w:hAnsi="Times New Roman"/>
          <w:sz w:val="24"/>
          <w:szCs w:val="24"/>
        </w:rPr>
        <w:t xml:space="preserve"> </w:t>
      </w:r>
      <w:r w:rsidRPr="007F02A0">
        <w:rPr>
          <w:rFonts w:ascii="Times New Roman" w:hAnsi="Times New Roman"/>
          <w:sz w:val="24"/>
          <w:szCs w:val="24"/>
        </w:rPr>
        <w:t xml:space="preserve">экзамен – </w:t>
      </w:r>
      <w:r>
        <w:rPr>
          <w:rFonts w:ascii="Times New Roman" w:hAnsi="Times New Roman"/>
          <w:sz w:val="24"/>
          <w:szCs w:val="24"/>
        </w:rPr>
        <w:t>12</w:t>
      </w:r>
      <w:r w:rsidRPr="007F02A0">
        <w:rPr>
          <w:rFonts w:ascii="Times New Roman" w:hAnsi="Times New Roman"/>
          <w:sz w:val="24"/>
          <w:szCs w:val="24"/>
        </w:rPr>
        <w:t xml:space="preserve"> часов</w:t>
      </w:r>
    </w:p>
    <w:p w:rsidR="00B9214F" w:rsidRDefault="00B9214F" w:rsidP="00B9214F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B9214F" w:rsidRDefault="00B9214F" w:rsidP="00B9214F">
      <w:pPr>
        <w:spacing w:after="0" w:line="240" w:lineRule="auto"/>
        <w:ind w:firstLine="709"/>
        <w:contextualSpacing/>
        <w:jc w:val="both"/>
        <w:rPr>
          <w:rStyle w:val="a7"/>
          <w:rFonts w:ascii="Times New Roman" w:hAnsi="Times New Roman"/>
          <w:i w:val="0"/>
          <w:sz w:val="24"/>
          <w:szCs w:val="24"/>
        </w:rPr>
        <w:sectPr w:rsidR="00B9214F" w:rsidSect="00B9214F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B9214F" w:rsidRPr="007F02A0" w:rsidRDefault="00B9214F" w:rsidP="00B9214F">
      <w:pPr>
        <w:spacing w:after="0"/>
        <w:jc w:val="center"/>
        <w:rPr>
          <w:rFonts w:ascii="Times New Roman" w:hAnsi="Times New Roman"/>
          <w:b/>
          <w:caps/>
          <w:sz w:val="24"/>
          <w:szCs w:val="24"/>
        </w:rPr>
      </w:pPr>
      <w:r w:rsidRPr="007F02A0">
        <w:rPr>
          <w:rFonts w:ascii="Times New Roman" w:hAnsi="Times New Roman"/>
          <w:b/>
          <w:caps/>
          <w:sz w:val="24"/>
          <w:szCs w:val="24"/>
        </w:rPr>
        <w:lastRenderedPageBreak/>
        <w:t>2. Структура и содержание профессионального модуля</w:t>
      </w:r>
    </w:p>
    <w:p w:rsidR="00B9214F" w:rsidRDefault="00B9214F" w:rsidP="00B9214F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7F02A0">
        <w:rPr>
          <w:rFonts w:ascii="Times New Roman" w:hAnsi="Times New Roman"/>
          <w:b/>
          <w:sz w:val="24"/>
          <w:szCs w:val="24"/>
        </w:rPr>
        <w:t>2.1. Структура профессионального модуля</w:t>
      </w:r>
    </w:p>
    <w:p w:rsidR="00875B84" w:rsidRDefault="00875B84" w:rsidP="00B9214F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153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735"/>
        <w:gridCol w:w="3167"/>
        <w:gridCol w:w="905"/>
        <w:gridCol w:w="1104"/>
        <w:gridCol w:w="710"/>
        <w:gridCol w:w="1527"/>
        <w:gridCol w:w="1195"/>
        <w:gridCol w:w="1276"/>
        <w:gridCol w:w="1077"/>
        <w:gridCol w:w="22"/>
        <w:gridCol w:w="18"/>
        <w:gridCol w:w="859"/>
        <w:gridCol w:w="1791"/>
      </w:tblGrid>
      <w:tr w:rsidR="00875B84" w:rsidRPr="0011252B" w:rsidTr="00875B84">
        <w:trPr>
          <w:cantSplit/>
          <w:trHeight w:val="484"/>
        </w:trPr>
        <w:tc>
          <w:tcPr>
            <w:tcW w:w="1735" w:type="dxa"/>
            <w:vMerge w:val="restart"/>
            <w:tcBorders>
              <w:bottom w:val="single" w:sz="4" w:space="0" w:color="000000"/>
            </w:tcBorders>
            <w:vAlign w:val="center"/>
          </w:tcPr>
          <w:p w:rsidR="00875B84" w:rsidRPr="0011252B" w:rsidRDefault="00875B84" w:rsidP="00875B84">
            <w:pPr>
              <w:spacing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252B">
              <w:rPr>
                <w:rFonts w:ascii="Times New Roman" w:eastAsia="Times New Roman" w:hAnsi="Times New Roman" w:cs="Times New Roman"/>
                <w:sz w:val="20"/>
                <w:szCs w:val="20"/>
              </w:rPr>
              <w:t>Коды профессиональных общих компетенций</w:t>
            </w:r>
          </w:p>
        </w:tc>
        <w:tc>
          <w:tcPr>
            <w:tcW w:w="3167" w:type="dxa"/>
            <w:vMerge w:val="restart"/>
            <w:tcBorders>
              <w:bottom w:val="single" w:sz="4" w:space="0" w:color="000000"/>
            </w:tcBorders>
            <w:vAlign w:val="center"/>
          </w:tcPr>
          <w:p w:rsidR="00875B84" w:rsidRPr="0011252B" w:rsidRDefault="00875B84" w:rsidP="00875B84">
            <w:pPr>
              <w:spacing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252B">
              <w:rPr>
                <w:rFonts w:ascii="Times New Roman" w:eastAsia="Times New Roman" w:hAnsi="Times New Roman" w:cs="Times New Roman"/>
                <w:sz w:val="20"/>
                <w:szCs w:val="20"/>
              </w:rPr>
              <w:t>Наименования разделов профессионального модуля</w:t>
            </w:r>
          </w:p>
        </w:tc>
        <w:tc>
          <w:tcPr>
            <w:tcW w:w="905" w:type="dxa"/>
            <w:vMerge w:val="restart"/>
            <w:tcBorders>
              <w:bottom w:val="single" w:sz="4" w:space="0" w:color="000000"/>
            </w:tcBorders>
            <w:vAlign w:val="center"/>
          </w:tcPr>
          <w:p w:rsidR="00875B84" w:rsidRPr="0011252B" w:rsidRDefault="00875B84" w:rsidP="00875B8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252B">
              <w:rPr>
                <w:rFonts w:ascii="Times New Roman" w:eastAsia="Times New Roman" w:hAnsi="Times New Roman" w:cs="Times New Roman"/>
                <w:sz w:val="20"/>
                <w:szCs w:val="20"/>
              </w:rPr>
              <w:t>Всего, час.</w:t>
            </w:r>
          </w:p>
        </w:tc>
        <w:tc>
          <w:tcPr>
            <w:tcW w:w="1104" w:type="dxa"/>
            <w:vMerge w:val="restart"/>
            <w:tcBorders>
              <w:bottom w:val="single" w:sz="4" w:space="0" w:color="000000"/>
            </w:tcBorders>
            <w:vAlign w:val="center"/>
          </w:tcPr>
          <w:p w:rsidR="00875B84" w:rsidRPr="0011252B" w:rsidRDefault="00875B84" w:rsidP="00875B84">
            <w:pPr>
              <w:spacing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252B">
              <w:rPr>
                <w:rFonts w:ascii="Times New Roman" w:eastAsia="Times New Roman" w:hAnsi="Times New Roman" w:cs="Times New Roman"/>
                <w:sz w:val="20"/>
                <w:szCs w:val="20"/>
              </w:rPr>
              <w:t>В т.ч. в форме практической. подготовки</w:t>
            </w:r>
          </w:p>
        </w:tc>
        <w:tc>
          <w:tcPr>
            <w:tcW w:w="8475" w:type="dxa"/>
            <w:gridSpan w:val="9"/>
            <w:tcBorders>
              <w:bottom w:val="single" w:sz="4" w:space="0" w:color="000000"/>
            </w:tcBorders>
          </w:tcPr>
          <w:p w:rsidR="00875B84" w:rsidRPr="0011252B" w:rsidRDefault="00875B84" w:rsidP="00875B8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252B">
              <w:rPr>
                <w:rFonts w:ascii="Times New Roman" w:eastAsia="Times New Roman" w:hAnsi="Times New Roman" w:cs="Times New Roman"/>
                <w:sz w:val="20"/>
                <w:szCs w:val="20"/>
              </w:rPr>
              <w:t>Объем профессионального модуля, ак. час.</w:t>
            </w:r>
          </w:p>
        </w:tc>
      </w:tr>
      <w:tr w:rsidR="00875B84" w:rsidRPr="0011252B" w:rsidTr="00875B84">
        <w:trPr>
          <w:cantSplit/>
          <w:trHeight w:val="58"/>
        </w:trPr>
        <w:tc>
          <w:tcPr>
            <w:tcW w:w="1735" w:type="dxa"/>
            <w:vMerge/>
            <w:tcBorders>
              <w:bottom w:val="single" w:sz="4" w:space="0" w:color="000000"/>
            </w:tcBorders>
            <w:vAlign w:val="center"/>
          </w:tcPr>
          <w:p w:rsidR="00875B84" w:rsidRPr="0011252B" w:rsidRDefault="00875B84" w:rsidP="00875B84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7" w:type="dxa"/>
            <w:vMerge/>
            <w:tcBorders>
              <w:bottom w:val="single" w:sz="4" w:space="0" w:color="000000"/>
            </w:tcBorders>
            <w:vAlign w:val="center"/>
          </w:tcPr>
          <w:p w:rsidR="00875B84" w:rsidRPr="0011252B" w:rsidRDefault="00875B84" w:rsidP="00875B84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05" w:type="dxa"/>
            <w:vMerge/>
            <w:tcBorders>
              <w:bottom w:val="single" w:sz="4" w:space="0" w:color="000000"/>
            </w:tcBorders>
            <w:vAlign w:val="center"/>
          </w:tcPr>
          <w:p w:rsidR="00875B84" w:rsidRPr="0011252B" w:rsidRDefault="00875B84" w:rsidP="00875B84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4" w:type="dxa"/>
            <w:vMerge/>
            <w:tcBorders>
              <w:bottom w:val="single" w:sz="4" w:space="0" w:color="000000"/>
            </w:tcBorders>
            <w:vAlign w:val="center"/>
          </w:tcPr>
          <w:p w:rsidR="00875B84" w:rsidRPr="0011252B" w:rsidRDefault="00875B84" w:rsidP="00875B84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25" w:type="dxa"/>
            <w:gridSpan w:val="7"/>
          </w:tcPr>
          <w:p w:rsidR="00875B84" w:rsidRPr="0011252B" w:rsidRDefault="00875B84" w:rsidP="00875B8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Обучение по МДК</w:t>
            </w:r>
          </w:p>
        </w:tc>
        <w:tc>
          <w:tcPr>
            <w:tcW w:w="2650" w:type="dxa"/>
            <w:gridSpan w:val="2"/>
            <w:vMerge w:val="restart"/>
            <w:vAlign w:val="center"/>
          </w:tcPr>
          <w:p w:rsidR="00875B84" w:rsidRPr="0011252B" w:rsidRDefault="00875B84" w:rsidP="00875B8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Практики</w:t>
            </w:r>
          </w:p>
        </w:tc>
      </w:tr>
      <w:tr w:rsidR="00875B84" w:rsidRPr="0011252B" w:rsidTr="00875B84">
        <w:trPr>
          <w:cantSplit/>
        </w:trPr>
        <w:tc>
          <w:tcPr>
            <w:tcW w:w="1735" w:type="dxa"/>
            <w:vMerge/>
            <w:tcBorders>
              <w:bottom w:val="single" w:sz="4" w:space="0" w:color="000000"/>
            </w:tcBorders>
            <w:vAlign w:val="center"/>
          </w:tcPr>
          <w:p w:rsidR="00875B84" w:rsidRPr="0011252B" w:rsidRDefault="00875B84" w:rsidP="00875B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67" w:type="dxa"/>
            <w:vMerge/>
            <w:tcBorders>
              <w:bottom w:val="single" w:sz="4" w:space="0" w:color="000000"/>
            </w:tcBorders>
            <w:vAlign w:val="center"/>
          </w:tcPr>
          <w:p w:rsidR="00875B84" w:rsidRPr="0011252B" w:rsidRDefault="00875B84" w:rsidP="00875B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vMerge/>
            <w:tcBorders>
              <w:bottom w:val="single" w:sz="4" w:space="0" w:color="000000"/>
            </w:tcBorders>
            <w:vAlign w:val="center"/>
          </w:tcPr>
          <w:p w:rsidR="00875B84" w:rsidRPr="0011252B" w:rsidRDefault="00875B84" w:rsidP="00875B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4" w:type="dxa"/>
            <w:vMerge/>
            <w:tcBorders>
              <w:bottom w:val="single" w:sz="4" w:space="0" w:color="000000"/>
            </w:tcBorders>
            <w:vAlign w:val="center"/>
          </w:tcPr>
          <w:p w:rsidR="00875B84" w:rsidRPr="0011252B" w:rsidRDefault="00875B84" w:rsidP="00875B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10" w:type="dxa"/>
            <w:vMerge w:val="restart"/>
          </w:tcPr>
          <w:p w:rsidR="00875B84" w:rsidRPr="0011252B" w:rsidRDefault="00875B84" w:rsidP="00875B8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252B">
              <w:rPr>
                <w:rFonts w:ascii="Times New Roman" w:eastAsia="Times New Roman" w:hAnsi="Times New Roman" w:cs="Times New Roman"/>
                <w:sz w:val="20"/>
                <w:szCs w:val="20"/>
              </w:rPr>
              <w:t>Всего</w:t>
            </w:r>
          </w:p>
          <w:p w:rsidR="00875B84" w:rsidRPr="0011252B" w:rsidRDefault="00875B84" w:rsidP="00875B8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115" w:type="dxa"/>
            <w:gridSpan w:val="6"/>
          </w:tcPr>
          <w:p w:rsidR="00875B84" w:rsidRPr="0011252B" w:rsidRDefault="00875B84" w:rsidP="00875B8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В том числе</w:t>
            </w:r>
          </w:p>
        </w:tc>
        <w:tc>
          <w:tcPr>
            <w:tcW w:w="2650" w:type="dxa"/>
            <w:gridSpan w:val="2"/>
            <w:vMerge/>
            <w:vAlign w:val="center"/>
          </w:tcPr>
          <w:p w:rsidR="00875B84" w:rsidRPr="0011252B" w:rsidRDefault="00875B84" w:rsidP="00875B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</w:tr>
      <w:tr w:rsidR="00875B84" w:rsidRPr="0011252B" w:rsidTr="00875B84">
        <w:trPr>
          <w:cantSplit/>
          <w:trHeight w:val="781"/>
        </w:trPr>
        <w:tc>
          <w:tcPr>
            <w:tcW w:w="1735" w:type="dxa"/>
            <w:vMerge/>
            <w:tcBorders>
              <w:bottom w:val="single" w:sz="4" w:space="0" w:color="000000"/>
            </w:tcBorders>
            <w:vAlign w:val="center"/>
          </w:tcPr>
          <w:p w:rsidR="00875B84" w:rsidRPr="0011252B" w:rsidRDefault="00875B84" w:rsidP="00875B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67" w:type="dxa"/>
            <w:vMerge/>
            <w:tcBorders>
              <w:bottom w:val="single" w:sz="4" w:space="0" w:color="000000"/>
            </w:tcBorders>
            <w:vAlign w:val="center"/>
          </w:tcPr>
          <w:p w:rsidR="00875B84" w:rsidRPr="0011252B" w:rsidRDefault="00875B84" w:rsidP="00875B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vMerge/>
            <w:tcBorders>
              <w:bottom w:val="single" w:sz="4" w:space="0" w:color="000000"/>
            </w:tcBorders>
            <w:vAlign w:val="center"/>
          </w:tcPr>
          <w:p w:rsidR="00875B84" w:rsidRPr="0011252B" w:rsidRDefault="00875B84" w:rsidP="00875B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4" w:type="dxa"/>
            <w:vMerge/>
            <w:tcBorders>
              <w:bottom w:val="single" w:sz="4" w:space="0" w:color="000000"/>
            </w:tcBorders>
            <w:vAlign w:val="center"/>
          </w:tcPr>
          <w:p w:rsidR="00875B84" w:rsidRPr="0011252B" w:rsidRDefault="00875B84" w:rsidP="00875B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10" w:type="dxa"/>
            <w:vMerge/>
          </w:tcPr>
          <w:p w:rsidR="00875B84" w:rsidRPr="0011252B" w:rsidRDefault="00875B84" w:rsidP="00875B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27" w:type="dxa"/>
          </w:tcPr>
          <w:p w:rsidR="00875B84" w:rsidRPr="0011252B" w:rsidRDefault="00875B84" w:rsidP="00875B84">
            <w:pPr>
              <w:spacing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252B">
              <w:rPr>
                <w:rFonts w:ascii="Times New Roman" w:eastAsia="Times New Roman" w:hAnsi="Times New Roman" w:cs="Times New Roman"/>
                <w:sz w:val="20"/>
                <w:szCs w:val="20"/>
              </w:rPr>
              <w:t>Лабораторных. и практических. занятий</w:t>
            </w:r>
          </w:p>
        </w:tc>
        <w:tc>
          <w:tcPr>
            <w:tcW w:w="1195" w:type="dxa"/>
          </w:tcPr>
          <w:p w:rsidR="00875B84" w:rsidRPr="0011252B" w:rsidRDefault="00875B84" w:rsidP="00875B84">
            <w:pPr>
              <w:spacing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252B">
              <w:rPr>
                <w:rFonts w:ascii="Times New Roman" w:eastAsia="Times New Roman" w:hAnsi="Times New Roman" w:cs="Times New Roman"/>
                <w:sz w:val="20"/>
                <w:szCs w:val="20"/>
              </w:rPr>
              <w:t>Курсовых работ (проектов)</w:t>
            </w:r>
          </w:p>
        </w:tc>
        <w:tc>
          <w:tcPr>
            <w:tcW w:w="1276" w:type="dxa"/>
          </w:tcPr>
          <w:p w:rsidR="00875B84" w:rsidRPr="0011252B" w:rsidRDefault="00875B84" w:rsidP="00875B84">
            <w:pPr>
              <w:spacing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252B">
              <w:rPr>
                <w:rFonts w:ascii="Times New Roman" w:eastAsia="Times New Roman" w:hAnsi="Times New Roman" w:cs="Times New Roman"/>
                <w:sz w:val="20"/>
                <w:szCs w:val="20"/>
              </w:rPr>
              <w:t>Самостоятельная работа</w:t>
            </w:r>
          </w:p>
        </w:tc>
        <w:tc>
          <w:tcPr>
            <w:tcW w:w="1077" w:type="dxa"/>
          </w:tcPr>
          <w:p w:rsidR="00875B84" w:rsidRPr="0011252B" w:rsidRDefault="00875B84" w:rsidP="00875B84">
            <w:pPr>
              <w:spacing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252B">
              <w:rPr>
                <w:rFonts w:ascii="Times New Roman" w:eastAsia="Times New Roman" w:hAnsi="Times New Roman" w:cs="Times New Roman"/>
                <w:sz w:val="20"/>
                <w:szCs w:val="20"/>
              </w:rPr>
              <w:t>Промежуточная аттестация</w:t>
            </w:r>
          </w:p>
        </w:tc>
        <w:tc>
          <w:tcPr>
            <w:tcW w:w="899" w:type="dxa"/>
            <w:gridSpan w:val="3"/>
          </w:tcPr>
          <w:p w:rsidR="00875B84" w:rsidRPr="0011252B" w:rsidRDefault="00875B84" w:rsidP="00875B84">
            <w:pPr>
              <w:spacing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252B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Учебная</w:t>
            </w:r>
          </w:p>
          <w:p w:rsidR="00875B84" w:rsidRPr="0011252B" w:rsidRDefault="00875B84" w:rsidP="00875B84">
            <w:pPr>
              <w:spacing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1" w:type="dxa"/>
          </w:tcPr>
          <w:p w:rsidR="00875B84" w:rsidRPr="0011252B" w:rsidRDefault="00875B84" w:rsidP="00875B84">
            <w:pPr>
              <w:spacing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252B">
              <w:rPr>
                <w:rFonts w:ascii="Times New Roman" w:eastAsia="Times New Roman" w:hAnsi="Times New Roman" w:cs="Times New Roman"/>
                <w:sz w:val="20"/>
                <w:szCs w:val="20"/>
              </w:rPr>
              <w:t>Производственная</w:t>
            </w:r>
          </w:p>
          <w:p w:rsidR="00875B84" w:rsidRPr="0011252B" w:rsidRDefault="00875B84" w:rsidP="00875B84">
            <w:pPr>
              <w:spacing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75B84" w:rsidRPr="0011252B" w:rsidTr="00875B84">
        <w:trPr>
          <w:trHeight w:val="415"/>
        </w:trPr>
        <w:tc>
          <w:tcPr>
            <w:tcW w:w="1735" w:type="dxa"/>
            <w:vAlign w:val="center"/>
          </w:tcPr>
          <w:p w:rsidR="00875B84" w:rsidRPr="0011252B" w:rsidRDefault="00875B84" w:rsidP="00875B8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167" w:type="dxa"/>
            <w:vAlign w:val="center"/>
          </w:tcPr>
          <w:p w:rsidR="00875B84" w:rsidRPr="0011252B" w:rsidRDefault="00875B84" w:rsidP="00875B8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905" w:type="dxa"/>
            <w:vAlign w:val="center"/>
          </w:tcPr>
          <w:p w:rsidR="00875B84" w:rsidRPr="0011252B" w:rsidRDefault="00875B84" w:rsidP="00875B8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104" w:type="dxa"/>
            <w:vAlign w:val="center"/>
          </w:tcPr>
          <w:p w:rsidR="00875B84" w:rsidRPr="0011252B" w:rsidRDefault="00875B84" w:rsidP="00875B8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710" w:type="dxa"/>
            <w:vAlign w:val="center"/>
          </w:tcPr>
          <w:p w:rsidR="00875B84" w:rsidRPr="0011252B" w:rsidRDefault="00875B84" w:rsidP="00875B8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527" w:type="dxa"/>
            <w:vAlign w:val="center"/>
          </w:tcPr>
          <w:p w:rsidR="00875B84" w:rsidRPr="0011252B" w:rsidRDefault="00875B84" w:rsidP="00875B8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195" w:type="dxa"/>
            <w:vAlign w:val="center"/>
          </w:tcPr>
          <w:p w:rsidR="00875B84" w:rsidRPr="0011252B" w:rsidRDefault="00875B84" w:rsidP="00875B8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1276" w:type="dxa"/>
            <w:vAlign w:val="center"/>
          </w:tcPr>
          <w:p w:rsidR="00875B84" w:rsidRPr="0011252B" w:rsidRDefault="00875B84" w:rsidP="00875B8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077" w:type="dxa"/>
            <w:vAlign w:val="center"/>
          </w:tcPr>
          <w:p w:rsidR="00875B84" w:rsidRPr="0011252B" w:rsidRDefault="00875B84" w:rsidP="00875B8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899" w:type="dxa"/>
            <w:gridSpan w:val="3"/>
            <w:vAlign w:val="center"/>
          </w:tcPr>
          <w:p w:rsidR="00875B84" w:rsidRPr="0011252B" w:rsidRDefault="00875B84" w:rsidP="00875B8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1791" w:type="dxa"/>
            <w:vAlign w:val="center"/>
          </w:tcPr>
          <w:p w:rsidR="00875B84" w:rsidRPr="0011252B" w:rsidRDefault="00875B84" w:rsidP="00875B8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11</w:t>
            </w:r>
          </w:p>
        </w:tc>
      </w:tr>
      <w:tr w:rsidR="00875B84" w:rsidRPr="0011252B" w:rsidTr="00875B84">
        <w:trPr>
          <w:cantSplit/>
        </w:trPr>
        <w:tc>
          <w:tcPr>
            <w:tcW w:w="1735" w:type="dxa"/>
          </w:tcPr>
          <w:p w:rsidR="00875B84" w:rsidRPr="0011252B" w:rsidRDefault="00875B84" w:rsidP="00875B8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ПК 3.1.</w:t>
            </w:r>
          </w:p>
          <w:p w:rsidR="00875B84" w:rsidRPr="0011252B" w:rsidRDefault="00875B84" w:rsidP="00875B8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ОК 01</w:t>
            </w:r>
            <w:r>
              <w:rPr>
                <w:rFonts w:ascii="Times New Roman" w:eastAsia="Times New Roman" w:hAnsi="Times New Roman" w:cs="Times New Roman"/>
              </w:rPr>
              <w:t>- 03</w:t>
            </w:r>
          </w:p>
          <w:p w:rsidR="00875B84" w:rsidRPr="0011252B" w:rsidRDefault="00875B84" w:rsidP="00875B8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ОК 05</w:t>
            </w:r>
          </w:p>
          <w:p w:rsidR="00875B84" w:rsidRPr="0011252B" w:rsidRDefault="00875B84" w:rsidP="00875B8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ОК 09</w:t>
            </w:r>
          </w:p>
        </w:tc>
        <w:tc>
          <w:tcPr>
            <w:tcW w:w="3167" w:type="dxa"/>
          </w:tcPr>
          <w:p w:rsidR="00875B84" w:rsidRPr="0011252B" w:rsidRDefault="00875B84" w:rsidP="00875B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875B84">
              <w:rPr>
                <w:rFonts w:ascii="Times New Roman" w:eastAsia="Times New Roman" w:hAnsi="Times New Roman" w:cs="Times New Roman"/>
              </w:rPr>
              <w:t xml:space="preserve">МДК 04.01 </w:t>
            </w:r>
            <w:r w:rsidRPr="0011252B">
              <w:rPr>
                <w:rFonts w:ascii="Times New Roman" w:eastAsia="Times New Roman" w:hAnsi="Times New Roman" w:cs="Times New Roman"/>
              </w:rPr>
              <w:t>Коммуникация с заказчиком и подбор решений</w:t>
            </w:r>
          </w:p>
        </w:tc>
        <w:tc>
          <w:tcPr>
            <w:tcW w:w="905" w:type="dxa"/>
          </w:tcPr>
          <w:p w:rsidR="00875B84" w:rsidRPr="0011252B" w:rsidRDefault="00875B84" w:rsidP="00875B8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64</w:t>
            </w:r>
          </w:p>
        </w:tc>
        <w:tc>
          <w:tcPr>
            <w:tcW w:w="1104" w:type="dxa"/>
          </w:tcPr>
          <w:p w:rsidR="00875B84" w:rsidRPr="009B3DA1" w:rsidRDefault="00875B84" w:rsidP="00875B8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30</w:t>
            </w:r>
          </w:p>
        </w:tc>
        <w:tc>
          <w:tcPr>
            <w:tcW w:w="710" w:type="dxa"/>
          </w:tcPr>
          <w:p w:rsidR="00875B84" w:rsidRPr="0011252B" w:rsidRDefault="00875B84" w:rsidP="00875B8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64</w:t>
            </w:r>
          </w:p>
        </w:tc>
        <w:tc>
          <w:tcPr>
            <w:tcW w:w="1527" w:type="dxa"/>
          </w:tcPr>
          <w:p w:rsidR="00875B84" w:rsidRPr="0011252B" w:rsidRDefault="00875B84" w:rsidP="00875B8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1195" w:type="dxa"/>
          </w:tcPr>
          <w:p w:rsidR="00875B84" w:rsidRPr="0011252B" w:rsidRDefault="00875B84" w:rsidP="00875B8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6" w:type="dxa"/>
          </w:tcPr>
          <w:p w:rsidR="00875B84" w:rsidRPr="0011252B" w:rsidRDefault="00875B84" w:rsidP="00875B8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077" w:type="dxa"/>
            <w:tcBorders>
              <w:bottom w:val="single" w:sz="4" w:space="0" w:color="auto"/>
            </w:tcBorders>
          </w:tcPr>
          <w:p w:rsidR="00875B84" w:rsidRPr="0011252B" w:rsidRDefault="00875B84" w:rsidP="00875B8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99" w:type="dxa"/>
            <w:gridSpan w:val="3"/>
            <w:vMerge w:val="restart"/>
          </w:tcPr>
          <w:p w:rsidR="00875B84" w:rsidRPr="0011252B" w:rsidRDefault="00875B84" w:rsidP="00875B8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36</w:t>
            </w:r>
          </w:p>
        </w:tc>
        <w:tc>
          <w:tcPr>
            <w:tcW w:w="1791" w:type="dxa"/>
            <w:vMerge w:val="restart"/>
          </w:tcPr>
          <w:p w:rsidR="00875B84" w:rsidRPr="0011252B" w:rsidRDefault="00875B84" w:rsidP="00875B8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72</w:t>
            </w:r>
          </w:p>
        </w:tc>
      </w:tr>
      <w:tr w:rsidR="00875B84" w:rsidRPr="0011252B" w:rsidTr="00875B84">
        <w:trPr>
          <w:cantSplit/>
          <w:trHeight w:val="314"/>
        </w:trPr>
        <w:tc>
          <w:tcPr>
            <w:tcW w:w="1735" w:type="dxa"/>
          </w:tcPr>
          <w:p w:rsidR="00875B84" w:rsidRPr="0011252B" w:rsidRDefault="00875B84" w:rsidP="00875B8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ПК 3.2.</w:t>
            </w:r>
          </w:p>
          <w:p w:rsidR="00875B84" w:rsidRPr="00875B84" w:rsidRDefault="00875B84" w:rsidP="00875B8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75B84">
              <w:rPr>
                <w:rFonts w:ascii="Times New Roman" w:eastAsia="Times New Roman" w:hAnsi="Times New Roman" w:cs="Times New Roman"/>
              </w:rPr>
              <w:t>ОК 01- 03</w:t>
            </w:r>
          </w:p>
          <w:p w:rsidR="00875B84" w:rsidRPr="00875B84" w:rsidRDefault="00875B84" w:rsidP="00875B8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75B84">
              <w:rPr>
                <w:rFonts w:ascii="Times New Roman" w:eastAsia="Times New Roman" w:hAnsi="Times New Roman" w:cs="Times New Roman"/>
              </w:rPr>
              <w:t>ОК 05</w:t>
            </w:r>
          </w:p>
          <w:p w:rsidR="00875B84" w:rsidRPr="0011252B" w:rsidRDefault="00875B84" w:rsidP="00875B8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75B84">
              <w:rPr>
                <w:rFonts w:ascii="Times New Roman" w:eastAsia="Times New Roman" w:hAnsi="Times New Roman" w:cs="Times New Roman"/>
              </w:rPr>
              <w:t>ОК 09</w:t>
            </w:r>
          </w:p>
        </w:tc>
        <w:tc>
          <w:tcPr>
            <w:tcW w:w="3167" w:type="dxa"/>
          </w:tcPr>
          <w:p w:rsidR="00875B84" w:rsidRPr="0011252B" w:rsidRDefault="00875B84" w:rsidP="00875B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875B84">
              <w:rPr>
                <w:rFonts w:ascii="Times New Roman" w:eastAsia="Times New Roman" w:hAnsi="Times New Roman" w:cs="Times New Roman"/>
              </w:rPr>
              <w:t>МДК 04.0</w:t>
            </w:r>
            <w:r>
              <w:rPr>
                <w:rFonts w:ascii="Times New Roman" w:eastAsia="Times New Roman" w:hAnsi="Times New Roman" w:cs="Times New Roman"/>
              </w:rPr>
              <w:t>2</w:t>
            </w:r>
            <w:r w:rsidRPr="00875B84">
              <w:rPr>
                <w:rFonts w:ascii="Times New Roman" w:eastAsia="Times New Roman" w:hAnsi="Times New Roman" w:cs="Times New Roman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</w:rPr>
              <w:t>Настройка компонентов информационного ресурса на визуальном и/или адаптированном (специальном) языках программирования</w:t>
            </w:r>
          </w:p>
        </w:tc>
        <w:tc>
          <w:tcPr>
            <w:tcW w:w="905" w:type="dxa"/>
          </w:tcPr>
          <w:p w:rsidR="00875B84" w:rsidRPr="0011252B" w:rsidRDefault="00875B84" w:rsidP="00875B8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</w:rPr>
              <w:t>10</w:t>
            </w:r>
          </w:p>
        </w:tc>
        <w:tc>
          <w:tcPr>
            <w:tcW w:w="1104" w:type="dxa"/>
          </w:tcPr>
          <w:p w:rsidR="00875B84" w:rsidRPr="009B3DA1" w:rsidRDefault="00875B84" w:rsidP="00875B8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B3DA1">
              <w:rPr>
                <w:rFonts w:ascii="Times New Roman" w:eastAsia="Times New Roman" w:hAnsi="Times New Roman" w:cs="Times New Roman"/>
                <w:b/>
              </w:rPr>
              <w:t>70</w:t>
            </w:r>
          </w:p>
        </w:tc>
        <w:tc>
          <w:tcPr>
            <w:tcW w:w="710" w:type="dxa"/>
          </w:tcPr>
          <w:p w:rsidR="00875B84" w:rsidRPr="0011252B" w:rsidRDefault="00875B84" w:rsidP="00875B8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110</w:t>
            </w:r>
          </w:p>
        </w:tc>
        <w:tc>
          <w:tcPr>
            <w:tcW w:w="1527" w:type="dxa"/>
          </w:tcPr>
          <w:p w:rsidR="00875B84" w:rsidRPr="0011252B" w:rsidRDefault="00875B84" w:rsidP="00875B8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70</w:t>
            </w:r>
          </w:p>
        </w:tc>
        <w:tc>
          <w:tcPr>
            <w:tcW w:w="1195" w:type="dxa"/>
          </w:tcPr>
          <w:p w:rsidR="00875B84" w:rsidRPr="0011252B" w:rsidRDefault="00875B84" w:rsidP="00875B8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6" w:type="dxa"/>
          </w:tcPr>
          <w:p w:rsidR="00875B84" w:rsidRPr="0011252B" w:rsidRDefault="00875B84" w:rsidP="00875B8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875B84" w:rsidRPr="0011252B" w:rsidRDefault="00875B84" w:rsidP="00875B84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899" w:type="dxa"/>
            <w:gridSpan w:val="3"/>
            <w:vMerge/>
          </w:tcPr>
          <w:p w:rsidR="00875B84" w:rsidRPr="0011252B" w:rsidRDefault="00875B84" w:rsidP="00875B84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91" w:type="dxa"/>
            <w:vMerge/>
          </w:tcPr>
          <w:p w:rsidR="00875B84" w:rsidRPr="0011252B" w:rsidRDefault="00875B84" w:rsidP="00875B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</w:tr>
      <w:tr w:rsidR="00875B84" w:rsidRPr="0011252B" w:rsidTr="00875B84">
        <w:trPr>
          <w:cantSplit/>
          <w:trHeight w:val="314"/>
        </w:trPr>
        <w:tc>
          <w:tcPr>
            <w:tcW w:w="1735" w:type="dxa"/>
          </w:tcPr>
          <w:p w:rsidR="00875B84" w:rsidRPr="0011252B" w:rsidRDefault="00875B84" w:rsidP="00875B8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ПК 3.2.</w:t>
            </w:r>
          </w:p>
          <w:p w:rsidR="00875B84" w:rsidRPr="0011252B" w:rsidRDefault="00875B84" w:rsidP="00875B8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ПК 3.3.</w:t>
            </w:r>
          </w:p>
          <w:p w:rsidR="00875B84" w:rsidRPr="00875B84" w:rsidRDefault="00875B84" w:rsidP="00875B8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75B84">
              <w:rPr>
                <w:rFonts w:ascii="Times New Roman" w:eastAsia="Times New Roman" w:hAnsi="Times New Roman" w:cs="Times New Roman"/>
              </w:rPr>
              <w:t>ОК 01- 03</w:t>
            </w:r>
          </w:p>
          <w:p w:rsidR="00875B84" w:rsidRPr="00875B84" w:rsidRDefault="00875B84" w:rsidP="00875B8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75B84">
              <w:rPr>
                <w:rFonts w:ascii="Times New Roman" w:eastAsia="Times New Roman" w:hAnsi="Times New Roman" w:cs="Times New Roman"/>
              </w:rPr>
              <w:t>ОК 05</w:t>
            </w:r>
          </w:p>
          <w:p w:rsidR="00875B84" w:rsidRPr="0011252B" w:rsidRDefault="00875B84" w:rsidP="00875B8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75B84">
              <w:rPr>
                <w:rFonts w:ascii="Times New Roman" w:eastAsia="Times New Roman" w:hAnsi="Times New Roman" w:cs="Times New Roman"/>
              </w:rPr>
              <w:t>ОК 09</w:t>
            </w:r>
          </w:p>
        </w:tc>
        <w:tc>
          <w:tcPr>
            <w:tcW w:w="3167" w:type="dxa"/>
          </w:tcPr>
          <w:p w:rsidR="00875B84" w:rsidRPr="0011252B" w:rsidRDefault="00875B84" w:rsidP="00875B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875B84">
              <w:rPr>
                <w:rFonts w:ascii="Times New Roman" w:eastAsia="Times New Roman" w:hAnsi="Times New Roman" w:cs="Times New Roman"/>
              </w:rPr>
              <w:t>МДК 04.0</w:t>
            </w:r>
            <w:r>
              <w:rPr>
                <w:rFonts w:ascii="Times New Roman" w:eastAsia="Times New Roman" w:hAnsi="Times New Roman" w:cs="Times New Roman"/>
              </w:rPr>
              <w:t>3</w:t>
            </w:r>
            <w:r w:rsidRPr="00875B84">
              <w:rPr>
                <w:rFonts w:ascii="Times New Roman" w:eastAsia="Times New Roman" w:hAnsi="Times New Roman" w:cs="Times New Roman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</w:rPr>
              <w:t>Интеграция информационных ресурсов с другими системами в сети Интернет.</w:t>
            </w:r>
          </w:p>
        </w:tc>
        <w:tc>
          <w:tcPr>
            <w:tcW w:w="905" w:type="dxa"/>
          </w:tcPr>
          <w:p w:rsidR="00875B84" w:rsidRPr="0011252B" w:rsidRDefault="00875B84" w:rsidP="00875B8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</w:rPr>
              <w:t>06</w:t>
            </w:r>
          </w:p>
        </w:tc>
        <w:tc>
          <w:tcPr>
            <w:tcW w:w="1104" w:type="dxa"/>
          </w:tcPr>
          <w:p w:rsidR="00875B84" w:rsidRPr="009B3DA1" w:rsidRDefault="00875B84" w:rsidP="00875B8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B3DA1">
              <w:rPr>
                <w:rFonts w:ascii="Times New Roman" w:eastAsia="Times New Roman" w:hAnsi="Times New Roman" w:cs="Times New Roman"/>
                <w:b/>
              </w:rPr>
              <w:t>70</w:t>
            </w:r>
          </w:p>
        </w:tc>
        <w:tc>
          <w:tcPr>
            <w:tcW w:w="710" w:type="dxa"/>
          </w:tcPr>
          <w:p w:rsidR="00875B84" w:rsidRPr="0011252B" w:rsidRDefault="00875B84" w:rsidP="00875B8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106</w:t>
            </w:r>
          </w:p>
        </w:tc>
        <w:tc>
          <w:tcPr>
            <w:tcW w:w="1527" w:type="dxa"/>
          </w:tcPr>
          <w:p w:rsidR="00875B84" w:rsidRPr="0011252B" w:rsidRDefault="00875B84" w:rsidP="00875B8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70</w:t>
            </w:r>
          </w:p>
        </w:tc>
        <w:tc>
          <w:tcPr>
            <w:tcW w:w="1195" w:type="dxa"/>
          </w:tcPr>
          <w:p w:rsidR="00875B84" w:rsidRPr="0011252B" w:rsidRDefault="00875B84" w:rsidP="00875B8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6" w:type="dxa"/>
          </w:tcPr>
          <w:p w:rsidR="00875B84" w:rsidRPr="0011252B" w:rsidRDefault="00875B84" w:rsidP="00875B8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077" w:type="dxa"/>
            <w:tcBorders>
              <w:top w:val="single" w:sz="4" w:space="0" w:color="auto"/>
            </w:tcBorders>
          </w:tcPr>
          <w:p w:rsidR="00875B84" w:rsidRPr="0011252B" w:rsidRDefault="00875B84" w:rsidP="00875B84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899" w:type="dxa"/>
            <w:gridSpan w:val="3"/>
            <w:vMerge/>
          </w:tcPr>
          <w:p w:rsidR="00875B84" w:rsidRPr="0011252B" w:rsidRDefault="00875B84" w:rsidP="00875B84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91" w:type="dxa"/>
            <w:vMerge/>
          </w:tcPr>
          <w:p w:rsidR="00875B84" w:rsidRPr="0011252B" w:rsidRDefault="00875B84" w:rsidP="00875B84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</w:tr>
      <w:tr w:rsidR="00875B84" w:rsidRPr="0011252B" w:rsidTr="00D83B03">
        <w:tc>
          <w:tcPr>
            <w:tcW w:w="1735" w:type="dxa"/>
            <w:shd w:val="clear" w:color="auto" w:fill="auto"/>
          </w:tcPr>
          <w:p w:rsidR="00875B84" w:rsidRPr="0011252B" w:rsidRDefault="00875B84" w:rsidP="00875B84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67" w:type="dxa"/>
            <w:shd w:val="clear" w:color="auto" w:fill="auto"/>
          </w:tcPr>
          <w:p w:rsidR="00875B84" w:rsidRPr="0011252B" w:rsidRDefault="00875B84" w:rsidP="00875B84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9B3DA1">
              <w:rPr>
                <w:rFonts w:ascii="Times New Roman" w:eastAsia="Times New Roman" w:hAnsi="Times New Roman" w:cs="Times New Roman"/>
              </w:rPr>
              <w:t>Экзамен по модулю</w:t>
            </w:r>
          </w:p>
        </w:tc>
        <w:tc>
          <w:tcPr>
            <w:tcW w:w="905" w:type="dxa"/>
            <w:shd w:val="clear" w:color="auto" w:fill="auto"/>
          </w:tcPr>
          <w:p w:rsidR="00875B84" w:rsidRPr="0011252B" w:rsidRDefault="00875B84" w:rsidP="00875B8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12</w:t>
            </w:r>
          </w:p>
        </w:tc>
        <w:tc>
          <w:tcPr>
            <w:tcW w:w="1104" w:type="dxa"/>
            <w:shd w:val="clear" w:color="auto" w:fill="auto"/>
          </w:tcPr>
          <w:p w:rsidR="00875B84" w:rsidRPr="0011252B" w:rsidRDefault="00875B84" w:rsidP="00875B8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10" w:type="dxa"/>
            <w:shd w:val="clear" w:color="auto" w:fill="auto"/>
          </w:tcPr>
          <w:p w:rsidR="00875B84" w:rsidRPr="0011252B" w:rsidRDefault="00875B84" w:rsidP="00875B8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27" w:type="dxa"/>
            <w:shd w:val="clear" w:color="auto" w:fill="auto"/>
          </w:tcPr>
          <w:p w:rsidR="00875B84" w:rsidRPr="0011252B" w:rsidRDefault="00875B84" w:rsidP="00875B8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447" w:type="dxa"/>
            <w:gridSpan w:val="6"/>
            <w:shd w:val="clear" w:color="auto" w:fill="auto"/>
          </w:tcPr>
          <w:p w:rsidR="00875B84" w:rsidRPr="0011252B" w:rsidRDefault="00875B84" w:rsidP="00875B8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91" w:type="dxa"/>
          </w:tcPr>
          <w:p w:rsidR="00875B84" w:rsidRPr="0011252B" w:rsidRDefault="00875B84" w:rsidP="00875B8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875B84" w:rsidRPr="0011252B" w:rsidTr="00875B84">
        <w:tc>
          <w:tcPr>
            <w:tcW w:w="1735" w:type="dxa"/>
          </w:tcPr>
          <w:p w:rsidR="00875B84" w:rsidRPr="0011252B" w:rsidRDefault="00875B84" w:rsidP="00875B84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67" w:type="dxa"/>
          </w:tcPr>
          <w:p w:rsidR="00875B84" w:rsidRPr="0011252B" w:rsidRDefault="00875B84" w:rsidP="00875B84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>Всего:</w:t>
            </w:r>
          </w:p>
        </w:tc>
        <w:tc>
          <w:tcPr>
            <w:tcW w:w="905" w:type="dxa"/>
          </w:tcPr>
          <w:p w:rsidR="00875B84" w:rsidRPr="0011252B" w:rsidRDefault="00875B84" w:rsidP="00875B8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400</w:t>
            </w:r>
          </w:p>
        </w:tc>
        <w:tc>
          <w:tcPr>
            <w:tcW w:w="1104" w:type="dxa"/>
          </w:tcPr>
          <w:p w:rsidR="00875B84" w:rsidRPr="0011252B" w:rsidRDefault="00875B84" w:rsidP="00D83B0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</w:t>
            </w:r>
            <w:r w:rsidR="00D83B03">
              <w:rPr>
                <w:rFonts w:ascii="Times New Roman" w:eastAsia="Times New Roman" w:hAnsi="Times New Roman" w:cs="Times New Roman"/>
                <w:b/>
              </w:rPr>
              <w:t>70</w:t>
            </w:r>
          </w:p>
        </w:tc>
        <w:tc>
          <w:tcPr>
            <w:tcW w:w="710" w:type="dxa"/>
          </w:tcPr>
          <w:p w:rsidR="00875B84" w:rsidRPr="0011252B" w:rsidRDefault="00875B84" w:rsidP="00D83B0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</w:t>
            </w:r>
            <w:r w:rsidR="00D83B03">
              <w:rPr>
                <w:rFonts w:ascii="Times New Roman" w:eastAsia="Times New Roman" w:hAnsi="Times New Roman" w:cs="Times New Roman"/>
                <w:b/>
              </w:rPr>
              <w:t>80</w:t>
            </w:r>
          </w:p>
        </w:tc>
        <w:tc>
          <w:tcPr>
            <w:tcW w:w="1527" w:type="dxa"/>
          </w:tcPr>
          <w:p w:rsidR="00875B84" w:rsidRPr="0011252B" w:rsidRDefault="00875B84" w:rsidP="00D83B0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</w:t>
            </w:r>
            <w:r w:rsidR="00D83B03">
              <w:rPr>
                <w:rFonts w:ascii="Times New Roman" w:eastAsia="Times New Roman" w:hAnsi="Times New Roman" w:cs="Times New Roman"/>
                <w:b/>
              </w:rPr>
              <w:t>70</w:t>
            </w:r>
          </w:p>
        </w:tc>
        <w:tc>
          <w:tcPr>
            <w:tcW w:w="1195" w:type="dxa"/>
          </w:tcPr>
          <w:p w:rsidR="00875B84" w:rsidRPr="0011252B" w:rsidRDefault="00875B84" w:rsidP="00875B8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6" w:type="dxa"/>
          </w:tcPr>
          <w:p w:rsidR="00875B84" w:rsidRPr="0011252B" w:rsidRDefault="00D83B03" w:rsidP="00875B8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12</w:t>
            </w:r>
          </w:p>
        </w:tc>
        <w:tc>
          <w:tcPr>
            <w:tcW w:w="1099" w:type="dxa"/>
            <w:gridSpan w:val="2"/>
          </w:tcPr>
          <w:p w:rsidR="00875B84" w:rsidRPr="0011252B" w:rsidRDefault="00875B84" w:rsidP="00875B8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12</w:t>
            </w:r>
          </w:p>
        </w:tc>
        <w:tc>
          <w:tcPr>
            <w:tcW w:w="877" w:type="dxa"/>
            <w:gridSpan w:val="2"/>
          </w:tcPr>
          <w:p w:rsidR="00875B84" w:rsidRPr="0011252B" w:rsidRDefault="00875B84" w:rsidP="00875B8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36</w:t>
            </w:r>
          </w:p>
        </w:tc>
        <w:tc>
          <w:tcPr>
            <w:tcW w:w="1791" w:type="dxa"/>
          </w:tcPr>
          <w:p w:rsidR="00875B84" w:rsidRPr="0011252B" w:rsidRDefault="00875B84" w:rsidP="00875B8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72</w:t>
            </w:r>
          </w:p>
        </w:tc>
      </w:tr>
    </w:tbl>
    <w:p w:rsidR="00875B84" w:rsidRDefault="00875B84" w:rsidP="00B9214F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B9214F" w:rsidRDefault="00B9214F" w:rsidP="00B9214F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B9214F" w:rsidRDefault="00B9214F" w:rsidP="00B9214F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  <w:szCs w:val="24"/>
        </w:rPr>
        <w:sectPr w:rsidR="00B9214F" w:rsidSect="00B9214F">
          <w:pgSz w:w="16838" w:h="11906" w:orient="landscape"/>
          <w:pgMar w:top="850" w:right="1134" w:bottom="1701" w:left="1134" w:header="708" w:footer="708" w:gutter="0"/>
          <w:cols w:space="708"/>
          <w:docGrid w:linePitch="360"/>
        </w:sectPr>
      </w:pPr>
    </w:p>
    <w:p w:rsidR="00B9214F" w:rsidRPr="00B03F6F" w:rsidRDefault="00B9214F" w:rsidP="00B9214F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7F02A0">
        <w:rPr>
          <w:rFonts w:ascii="Times New Roman" w:hAnsi="Times New Roman"/>
          <w:b/>
          <w:sz w:val="24"/>
          <w:szCs w:val="24"/>
        </w:rPr>
        <w:lastRenderedPageBreak/>
        <w:t xml:space="preserve">2.2. Тематический план и содержание профессионального </w:t>
      </w:r>
      <w:r>
        <w:rPr>
          <w:rFonts w:ascii="Times New Roman" w:hAnsi="Times New Roman"/>
          <w:b/>
          <w:sz w:val="24"/>
          <w:szCs w:val="24"/>
        </w:rPr>
        <w:t xml:space="preserve">модуля </w:t>
      </w:r>
      <w:r w:rsidRPr="007F02A0">
        <w:rPr>
          <w:rFonts w:ascii="Times New Roman" w:hAnsi="Times New Roman"/>
          <w:b/>
          <w:sz w:val="24"/>
          <w:szCs w:val="24"/>
        </w:rPr>
        <w:t>ПМ</w:t>
      </w:r>
      <w:r>
        <w:rPr>
          <w:rFonts w:ascii="Times New Roman" w:hAnsi="Times New Roman"/>
          <w:b/>
          <w:sz w:val="24"/>
          <w:szCs w:val="24"/>
        </w:rPr>
        <w:t>.0</w:t>
      </w:r>
      <w:r w:rsidR="004273E5">
        <w:rPr>
          <w:rFonts w:ascii="Times New Roman" w:hAnsi="Times New Roman"/>
          <w:b/>
          <w:sz w:val="24"/>
          <w:szCs w:val="24"/>
        </w:rPr>
        <w:t>4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4273E5" w:rsidRPr="004273E5">
        <w:rPr>
          <w:rFonts w:ascii="Times New Roman" w:hAnsi="Times New Roman"/>
          <w:b/>
          <w:sz w:val="24"/>
          <w:szCs w:val="24"/>
        </w:rPr>
        <w:t>разработка информационных ресурсов с использованием готовых решений</w:t>
      </w:r>
    </w:p>
    <w:tbl>
      <w:tblPr>
        <w:tblW w:w="14930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001"/>
        <w:gridCol w:w="12"/>
        <w:gridCol w:w="9436"/>
        <w:gridCol w:w="2481"/>
      </w:tblGrid>
      <w:tr w:rsidR="004273E5" w:rsidRPr="0011252B" w:rsidTr="00875B84">
        <w:trPr>
          <w:trHeight w:val="1204"/>
        </w:trPr>
        <w:tc>
          <w:tcPr>
            <w:tcW w:w="3013" w:type="dxa"/>
            <w:gridSpan w:val="2"/>
          </w:tcPr>
          <w:p w:rsidR="004273E5" w:rsidRPr="0011252B" w:rsidRDefault="004273E5" w:rsidP="00875B84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>Наименование разделов и тем профессионального модуля (ПМ), междисциплинарных курсов (МДК)</w:t>
            </w:r>
          </w:p>
        </w:tc>
        <w:tc>
          <w:tcPr>
            <w:tcW w:w="9436" w:type="dxa"/>
            <w:vAlign w:val="center"/>
          </w:tcPr>
          <w:p w:rsidR="004273E5" w:rsidRPr="0011252B" w:rsidRDefault="004273E5" w:rsidP="00875B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>Содержание учебного материала,</w:t>
            </w:r>
          </w:p>
          <w:p w:rsidR="004273E5" w:rsidRPr="0011252B" w:rsidRDefault="004273E5" w:rsidP="00875B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 xml:space="preserve">лабораторные работы и практические занятия, самостоятельная учебная работа обучающихся, курсовая работа (проект) </w:t>
            </w:r>
            <w:r w:rsidRPr="0011252B">
              <w:rPr>
                <w:rFonts w:ascii="Times New Roman" w:eastAsia="Times New Roman" w:hAnsi="Times New Roman" w:cs="Times New Roman"/>
              </w:rPr>
              <w:t>(если предусмотрены)</w:t>
            </w:r>
          </w:p>
        </w:tc>
        <w:tc>
          <w:tcPr>
            <w:tcW w:w="2481" w:type="dxa"/>
            <w:vAlign w:val="center"/>
          </w:tcPr>
          <w:p w:rsidR="004273E5" w:rsidRPr="0011252B" w:rsidRDefault="004273E5" w:rsidP="0068671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>Объем, акад. ч / в том числе в форме практической подготовки, акад ч</w:t>
            </w:r>
          </w:p>
        </w:tc>
      </w:tr>
      <w:tr w:rsidR="004273E5" w:rsidRPr="0011252B" w:rsidTr="00875B84">
        <w:tc>
          <w:tcPr>
            <w:tcW w:w="3013" w:type="dxa"/>
            <w:gridSpan w:val="2"/>
          </w:tcPr>
          <w:p w:rsidR="004273E5" w:rsidRPr="0011252B" w:rsidRDefault="004273E5" w:rsidP="00875B84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9436" w:type="dxa"/>
          </w:tcPr>
          <w:p w:rsidR="004273E5" w:rsidRPr="0011252B" w:rsidRDefault="004273E5" w:rsidP="00875B84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>2</w:t>
            </w:r>
          </w:p>
        </w:tc>
        <w:tc>
          <w:tcPr>
            <w:tcW w:w="2481" w:type="dxa"/>
            <w:vAlign w:val="center"/>
          </w:tcPr>
          <w:p w:rsidR="004273E5" w:rsidRPr="0011252B" w:rsidRDefault="004273E5" w:rsidP="0068671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>3</w:t>
            </w:r>
          </w:p>
        </w:tc>
      </w:tr>
      <w:tr w:rsidR="004273E5" w:rsidRPr="0011252B" w:rsidTr="00875B84">
        <w:trPr>
          <w:trHeight w:val="299"/>
        </w:trPr>
        <w:tc>
          <w:tcPr>
            <w:tcW w:w="12449" w:type="dxa"/>
            <w:gridSpan w:val="3"/>
          </w:tcPr>
          <w:p w:rsidR="004273E5" w:rsidRPr="0011252B" w:rsidRDefault="004273E5" w:rsidP="00875B8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>Раздел 1. Коммуникация с заказчиком и подбор решений</w:t>
            </w:r>
          </w:p>
        </w:tc>
        <w:tc>
          <w:tcPr>
            <w:tcW w:w="2481" w:type="dxa"/>
          </w:tcPr>
          <w:p w:rsidR="004273E5" w:rsidRPr="0011252B" w:rsidRDefault="00D83B03" w:rsidP="00686711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>30</w:t>
            </w:r>
            <w:r w:rsidR="004273E5" w:rsidRPr="0011252B">
              <w:rPr>
                <w:rFonts w:ascii="Times New Roman" w:eastAsia="Times New Roman" w:hAnsi="Times New Roman" w:cs="Times New Roman"/>
                <w:b/>
              </w:rPr>
              <w:t>/3</w:t>
            </w:r>
            <w:r w:rsidR="00C7045A">
              <w:rPr>
                <w:rFonts w:ascii="Times New Roman" w:eastAsia="Times New Roman" w:hAnsi="Times New Roman" w:cs="Times New Roman"/>
                <w:b/>
              </w:rPr>
              <w:t>0</w:t>
            </w:r>
          </w:p>
        </w:tc>
      </w:tr>
      <w:tr w:rsidR="004273E5" w:rsidRPr="0011252B" w:rsidTr="00875B84">
        <w:trPr>
          <w:trHeight w:val="70"/>
        </w:trPr>
        <w:tc>
          <w:tcPr>
            <w:tcW w:w="12449" w:type="dxa"/>
            <w:gridSpan w:val="3"/>
          </w:tcPr>
          <w:p w:rsidR="004273E5" w:rsidRPr="0011252B" w:rsidRDefault="004273E5" w:rsidP="00C704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>МДК</w:t>
            </w:r>
            <w:r w:rsidR="00C7045A">
              <w:rPr>
                <w:rFonts w:ascii="Times New Roman" w:eastAsia="Times New Roman" w:hAnsi="Times New Roman" w:cs="Times New Roman"/>
                <w:b/>
              </w:rPr>
              <w:t xml:space="preserve"> 04</w:t>
            </w:r>
            <w:r w:rsidRPr="0011252B">
              <w:rPr>
                <w:rFonts w:ascii="Times New Roman" w:eastAsia="Times New Roman" w:hAnsi="Times New Roman" w:cs="Times New Roman"/>
                <w:b/>
              </w:rPr>
              <w:t>.01 Коммуникация с заказчиком и подбор решений</w:t>
            </w:r>
          </w:p>
        </w:tc>
        <w:tc>
          <w:tcPr>
            <w:tcW w:w="2481" w:type="dxa"/>
          </w:tcPr>
          <w:p w:rsidR="004273E5" w:rsidRPr="0011252B" w:rsidRDefault="00D83B03" w:rsidP="00686711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>30</w:t>
            </w:r>
            <w:r w:rsidR="004273E5" w:rsidRPr="0011252B">
              <w:rPr>
                <w:rFonts w:ascii="Times New Roman" w:eastAsia="Times New Roman" w:hAnsi="Times New Roman" w:cs="Times New Roman"/>
                <w:b/>
              </w:rPr>
              <w:t>/3</w:t>
            </w:r>
            <w:r w:rsidR="00C7045A">
              <w:rPr>
                <w:rFonts w:ascii="Times New Roman" w:eastAsia="Times New Roman" w:hAnsi="Times New Roman" w:cs="Times New Roman"/>
                <w:b/>
              </w:rPr>
              <w:t>0</w:t>
            </w:r>
          </w:p>
        </w:tc>
      </w:tr>
      <w:tr w:rsidR="004273E5" w:rsidRPr="0011252B" w:rsidTr="00875B84">
        <w:tc>
          <w:tcPr>
            <w:tcW w:w="3013" w:type="dxa"/>
            <w:gridSpan w:val="2"/>
            <w:vMerge w:val="restart"/>
          </w:tcPr>
          <w:p w:rsidR="004273E5" w:rsidRPr="0011252B" w:rsidRDefault="004273E5" w:rsidP="00C704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 xml:space="preserve">Тема 1.1. Коммуникация с заказчиком и подбор решений </w:t>
            </w:r>
          </w:p>
        </w:tc>
        <w:tc>
          <w:tcPr>
            <w:tcW w:w="9436" w:type="dxa"/>
          </w:tcPr>
          <w:p w:rsidR="004273E5" w:rsidRPr="0011252B" w:rsidRDefault="004273E5" w:rsidP="00D83B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 xml:space="preserve">Содержание </w:t>
            </w:r>
          </w:p>
        </w:tc>
        <w:tc>
          <w:tcPr>
            <w:tcW w:w="2481" w:type="dxa"/>
            <w:vMerge w:val="restart"/>
          </w:tcPr>
          <w:p w:rsidR="004273E5" w:rsidRPr="0011252B" w:rsidRDefault="004273E5" w:rsidP="0068671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30</w:t>
            </w:r>
          </w:p>
        </w:tc>
      </w:tr>
      <w:tr w:rsidR="004273E5" w:rsidRPr="0011252B" w:rsidTr="00512B12">
        <w:tc>
          <w:tcPr>
            <w:tcW w:w="3013" w:type="dxa"/>
            <w:gridSpan w:val="2"/>
            <w:vMerge/>
          </w:tcPr>
          <w:p w:rsidR="004273E5" w:rsidRPr="0011252B" w:rsidRDefault="004273E5" w:rsidP="00875B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  <w:tc>
          <w:tcPr>
            <w:tcW w:w="9436" w:type="dxa"/>
          </w:tcPr>
          <w:p w:rsidR="004273E5" w:rsidRPr="0011252B" w:rsidRDefault="004273E5" w:rsidP="00D83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 xml:space="preserve">1. Этапы, принципы и особенности проектирования информационных систем и ресурсов </w:t>
            </w:r>
          </w:p>
        </w:tc>
        <w:tc>
          <w:tcPr>
            <w:tcW w:w="2481" w:type="dxa"/>
            <w:vMerge/>
          </w:tcPr>
          <w:p w:rsidR="004273E5" w:rsidRPr="0011252B" w:rsidRDefault="004273E5" w:rsidP="00686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</w:tr>
      <w:tr w:rsidR="004273E5" w:rsidRPr="0011252B" w:rsidTr="00512B12">
        <w:tc>
          <w:tcPr>
            <w:tcW w:w="3013" w:type="dxa"/>
            <w:gridSpan w:val="2"/>
            <w:vMerge/>
          </w:tcPr>
          <w:p w:rsidR="004273E5" w:rsidRPr="0011252B" w:rsidRDefault="004273E5" w:rsidP="00875B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  <w:tc>
          <w:tcPr>
            <w:tcW w:w="9436" w:type="dxa"/>
          </w:tcPr>
          <w:p w:rsidR="004273E5" w:rsidRPr="0011252B" w:rsidRDefault="004273E5" w:rsidP="00D83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2. Технологии, решения проектирования и разработки информационных систем и ресурсов</w:t>
            </w:r>
          </w:p>
        </w:tc>
        <w:tc>
          <w:tcPr>
            <w:tcW w:w="2481" w:type="dxa"/>
            <w:vMerge/>
          </w:tcPr>
          <w:p w:rsidR="004273E5" w:rsidRPr="0011252B" w:rsidRDefault="004273E5" w:rsidP="00686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</w:tr>
      <w:tr w:rsidR="004273E5" w:rsidRPr="0011252B" w:rsidTr="00512B12">
        <w:tc>
          <w:tcPr>
            <w:tcW w:w="3013" w:type="dxa"/>
            <w:gridSpan w:val="2"/>
            <w:vMerge/>
          </w:tcPr>
          <w:p w:rsidR="004273E5" w:rsidRPr="0011252B" w:rsidRDefault="004273E5" w:rsidP="00875B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  <w:tc>
          <w:tcPr>
            <w:tcW w:w="9436" w:type="dxa"/>
          </w:tcPr>
          <w:p w:rsidR="004273E5" w:rsidRPr="0011252B" w:rsidRDefault="004273E5" w:rsidP="00D83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3. Документы проектов (Устав, Техническое задание, Спецификация и др.)</w:t>
            </w:r>
          </w:p>
        </w:tc>
        <w:tc>
          <w:tcPr>
            <w:tcW w:w="2481" w:type="dxa"/>
            <w:vMerge/>
          </w:tcPr>
          <w:p w:rsidR="004273E5" w:rsidRPr="0011252B" w:rsidRDefault="004273E5" w:rsidP="00686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</w:tr>
      <w:tr w:rsidR="004273E5" w:rsidRPr="0011252B" w:rsidTr="00512B12">
        <w:tc>
          <w:tcPr>
            <w:tcW w:w="3013" w:type="dxa"/>
            <w:gridSpan w:val="2"/>
            <w:vMerge/>
          </w:tcPr>
          <w:p w:rsidR="004273E5" w:rsidRPr="0011252B" w:rsidRDefault="004273E5" w:rsidP="00875B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  <w:tc>
          <w:tcPr>
            <w:tcW w:w="9436" w:type="dxa"/>
          </w:tcPr>
          <w:p w:rsidR="004273E5" w:rsidRPr="0011252B" w:rsidRDefault="004273E5" w:rsidP="00D83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4. Гибкие методы, методологии управления проектами</w:t>
            </w:r>
          </w:p>
        </w:tc>
        <w:tc>
          <w:tcPr>
            <w:tcW w:w="2481" w:type="dxa"/>
            <w:vMerge/>
          </w:tcPr>
          <w:p w:rsidR="004273E5" w:rsidRPr="0011252B" w:rsidRDefault="004273E5" w:rsidP="00686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</w:tr>
      <w:tr w:rsidR="004273E5" w:rsidRPr="0011252B" w:rsidTr="00512B12">
        <w:tc>
          <w:tcPr>
            <w:tcW w:w="3013" w:type="dxa"/>
            <w:gridSpan w:val="2"/>
            <w:vMerge/>
          </w:tcPr>
          <w:p w:rsidR="004273E5" w:rsidRPr="0011252B" w:rsidRDefault="004273E5" w:rsidP="00875B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  <w:tc>
          <w:tcPr>
            <w:tcW w:w="9436" w:type="dxa"/>
          </w:tcPr>
          <w:p w:rsidR="004273E5" w:rsidRPr="0011252B" w:rsidRDefault="004273E5" w:rsidP="00D83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5. Риски в IT-проектах, способы их устранения в ходе коммуникации с заказчиком</w:t>
            </w:r>
          </w:p>
        </w:tc>
        <w:tc>
          <w:tcPr>
            <w:tcW w:w="2481" w:type="dxa"/>
            <w:vMerge/>
          </w:tcPr>
          <w:p w:rsidR="004273E5" w:rsidRPr="0011252B" w:rsidRDefault="004273E5" w:rsidP="00686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</w:tr>
      <w:tr w:rsidR="004273E5" w:rsidRPr="0011252B" w:rsidTr="00512B12">
        <w:tc>
          <w:tcPr>
            <w:tcW w:w="3013" w:type="dxa"/>
            <w:gridSpan w:val="2"/>
            <w:vMerge/>
          </w:tcPr>
          <w:p w:rsidR="004273E5" w:rsidRPr="0011252B" w:rsidRDefault="004273E5" w:rsidP="00875B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  <w:tc>
          <w:tcPr>
            <w:tcW w:w="9436" w:type="dxa"/>
          </w:tcPr>
          <w:p w:rsidR="004273E5" w:rsidRPr="0011252B" w:rsidRDefault="004273E5" w:rsidP="00D83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6. Cистемы управления проектами</w:t>
            </w:r>
          </w:p>
        </w:tc>
        <w:tc>
          <w:tcPr>
            <w:tcW w:w="2481" w:type="dxa"/>
            <w:vMerge/>
          </w:tcPr>
          <w:p w:rsidR="004273E5" w:rsidRPr="0011252B" w:rsidRDefault="004273E5" w:rsidP="00686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</w:tr>
      <w:tr w:rsidR="004273E5" w:rsidRPr="0011252B" w:rsidTr="00512B12">
        <w:tc>
          <w:tcPr>
            <w:tcW w:w="3013" w:type="dxa"/>
            <w:gridSpan w:val="2"/>
            <w:vMerge/>
          </w:tcPr>
          <w:p w:rsidR="004273E5" w:rsidRPr="0011252B" w:rsidRDefault="004273E5" w:rsidP="00875B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  <w:tc>
          <w:tcPr>
            <w:tcW w:w="9436" w:type="dxa"/>
          </w:tcPr>
          <w:p w:rsidR="004273E5" w:rsidRPr="0011252B" w:rsidRDefault="004273E5" w:rsidP="00D83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7. Особенности коммуникации с заказчиком и внутри команды</w:t>
            </w:r>
          </w:p>
        </w:tc>
        <w:tc>
          <w:tcPr>
            <w:tcW w:w="2481" w:type="dxa"/>
            <w:vMerge/>
          </w:tcPr>
          <w:p w:rsidR="004273E5" w:rsidRPr="0011252B" w:rsidRDefault="004273E5" w:rsidP="00686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</w:tr>
      <w:tr w:rsidR="004273E5" w:rsidRPr="0011252B" w:rsidTr="00512B12">
        <w:tc>
          <w:tcPr>
            <w:tcW w:w="3013" w:type="dxa"/>
            <w:gridSpan w:val="2"/>
            <w:vMerge/>
          </w:tcPr>
          <w:p w:rsidR="004273E5" w:rsidRPr="0011252B" w:rsidRDefault="004273E5" w:rsidP="00875B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  <w:tc>
          <w:tcPr>
            <w:tcW w:w="9436" w:type="dxa"/>
          </w:tcPr>
          <w:p w:rsidR="004273E5" w:rsidRPr="0011252B" w:rsidRDefault="004273E5" w:rsidP="00D83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8. Интервьюирование, составление брифа</w:t>
            </w:r>
          </w:p>
        </w:tc>
        <w:tc>
          <w:tcPr>
            <w:tcW w:w="2481" w:type="dxa"/>
            <w:vMerge/>
          </w:tcPr>
          <w:p w:rsidR="004273E5" w:rsidRPr="0011252B" w:rsidRDefault="004273E5" w:rsidP="00686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</w:tr>
      <w:tr w:rsidR="004273E5" w:rsidRPr="0011252B" w:rsidTr="00512B12">
        <w:tc>
          <w:tcPr>
            <w:tcW w:w="3013" w:type="dxa"/>
            <w:gridSpan w:val="2"/>
            <w:vMerge/>
          </w:tcPr>
          <w:p w:rsidR="004273E5" w:rsidRPr="0011252B" w:rsidRDefault="004273E5" w:rsidP="00875B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  <w:tc>
          <w:tcPr>
            <w:tcW w:w="9436" w:type="dxa"/>
          </w:tcPr>
          <w:p w:rsidR="004273E5" w:rsidRPr="0011252B" w:rsidRDefault="004273E5" w:rsidP="00D83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>В том числе практических занятий и лабораторных работ</w:t>
            </w:r>
          </w:p>
        </w:tc>
        <w:tc>
          <w:tcPr>
            <w:tcW w:w="2481" w:type="dxa"/>
            <w:vAlign w:val="center"/>
          </w:tcPr>
          <w:p w:rsidR="004273E5" w:rsidRPr="0011252B" w:rsidRDefault="004273E5" w:rsidP="0068671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>3</w:t>
            </w:r>
            <w:r w:rsidR="00C7045A">
              <w:rPr>
                <w:rFonts w:ascii="Times New Roman" w:eastAsia="Times New Roman" w:hAnsi="Times New Roman" w:cs="Times New Roman"/>
                <w:b/>
              </w:rPr>
              <w:t>0</w:t>
            </w:r>
          </w:p>
        </w:tc>
      </w:tr>
      <w:tr w:rsidR="00D83B03" w:rsidRPr="0011252B" w:rsidTr="00512B12">
        <w:tc>
          <w:tcPr>
            <w:tcW w:w="3013" w:type="dxa"/>
            <w:gridSpan w:val="2"/>
            <w:vMerge/>
          </w:tcPr>
          <w:p w:rsidR="00D83B03" w:rsidRPr="0011252B" w:rsidRDefault="00D83B03" w:rsidP="00D83B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  <w:tc>
          <w:tcPr>
            <w:tcW w:w="9436" w:type="dxa"/>
          </w:tcPr>
          <w:p w:rsidR="00D83B03" w:rsidRPr="0011252B" w:rsidRDefault="00D83B03" w:rsidP="00D83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Практическое занятие № 1. «Создание брифа»</w:t>
            </w:r>
          </w:p>
        </w:tc>
        <w:tc>
          <w:tcPr>
            <w:tcW w:w="2481" w:type="dxa"/>
            <w:vAlign w:val="center"/>
          </w:tcPr>
          <w:p w:rsidR="00D83B03" w:rsidRPr="00D83B03" w:rsidRDefault="00D83B03" w:rsidP="0068671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D83B03">
              <w:rPr>
                <w:rFonts w:ascii="Times New Roman" w:eastAsia="Times New Roman" w:hAnsi="Times New Roman" w:cs="Times New Roman"/>
              </w:rPr>
              <w:t>2</w:t>
            </w:r>
          </w:p>
        </w:tc>
      </w:tr>
      <w:tr w:rsidR="00D83B03" w:rsidRPr="0011252B" w:rsidTr="00512B12">
        <w:tc>
          <w:tcPr>
            <w:tcW w:w="3013" w:type="dxa"/>
            <w:gridSpan w:val="2"/>
            <w:vMerge/>
          </w:tcPr>
          <w:p w:rsidR="00D83B03" w:rsidRPr="0011252B" w:rsidRDefault="00D83B03" w:rsidP="00D83B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  <w:tc>
          <w:tcPr>
            <w:tcW w:w="9436" w:type="dxa"/>
          </w:tcPr>
          <w:p w:rsidR="00D83B03" w:rsidRPr="0011252B" w:rsidRDefault="00D83B03" w:rsidP="00D83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Практическое занятие № 2. «Исследование предметной области и рынка информационных ресурсов»</w:t>
            </w:r>
          </w:p>
        </w:tc>
        <w:tc>
          <w:tcPr>
            <w:tcW w:w="2481" w:type="dxa"/>
            <w:vAlign w:val="center"/>
          </w:tcPr>
          <w:p w:rsidR="00D83B03" w:rsidRPr="00D83B03" w:rsidRDefault="00D83B03" w:rsidP="0068671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D83B03">
              <w:rPr>
                <w:rFonts w:ascii="Times New Roman" w:eastAsia="Times New Roman" w:hAnsi="Times New Roman" w:cs="Times New Roman"/>
              </w:rPr>
              <w:t>2</w:t>
            </w:r>
          </w:p>
        </w:tc>
      </w:tr>
      <w:tr w:rsidR="00D83B03" w:rsidRPr="0011252B" w:rsidTr="00512B12">
        <w:tc>
          <w:tcPr>
            <w:tcW w:w="3013" w:type="dxa"/>
            <w:gridSpan w:val="2"/>
            <w:vMerge/>
          </w:tcPr>
          <w:p w:rsidR="00D83B03" w:rsidRPr="0011252B" w:rsidRDefault="00D83B03" w:rsidP="00D83B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  <w:tc>
          <w:tcPr>
            <w:tcW w:w="9436" w:type="dxa"/>
          </w:tcPr>
          <w:p w:rsidR="00D83B03" w:rsidRPr="0011252B" w:rsidRDefault="00D83B03" w:rsidP="00D83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Практическое занятие № 3. «Создание и работа с пользовательскими историями (user stories)»</w:t>
            </w:r>
          </w:p>
        </w:tc>
        <w:tc>
          <w:tcPr>
            <w:tcW w:w="2481" w:type="dxa"/>
            <w:vAlign w:val="center"/>
          </w:tcPr>
          <w:p w:rsidR="00D83B03" w:rsidRPr="00D83B03" w:rsidRDefault="00D83B03" w:rsidP="0068671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D83B03">
              <w:rPr>
                <w:rFonts w:ascii="Times New Roman" w:eastAsia="Times New Roman" w:hAnsi="Times New Roman" w:cs="Times New Roman"/>
              </w:rPr>
              <w:t>2</w:t>
            </w:r>
          </w:p>
        </w:tc>
      </w:tr>
      <w:tr w:rsidR="00D83B03" w:rsidRPr="0011252B" w:rsidTr="00512B12">
        <w:tc>
          <w:tcPr>
            <w:tcW w:w="3013" w:type="dxa"/>
            <w:gridSpan w:val="2"/>
            <w:vMerge/>
          </w:tcPr>
          <w:p w:rsidR="00D83B03" w:rsidRPr="0011252B" w:rsidRDefault="00D83B03" w:rsidP="00D83B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  <w:tc>
          <w:tcPr>
            <w:tcW w:w="9436" w:type="dxa"/>
          </w:tcPr>
          <w:p w:rsidR="00D83B03" w:rsidRPr="0011252B" w:rsidRDefault="00D83B03" w:rsidP="00D83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Практическое занятие № 4. «Составление документов проекта»</w:t>
            </w:r>
          </w:p>
        </w:tc>
        <w:tc>
          <w:tcPr>
            <w:tcW w:w="2481" w:type="dxa"/>
            <w:vAlign w:val="center"/>
          </w:tcPr>
          <w:p w:rsidR="00D83B03" w:rsidRPr="00D83B03" w:rsidRDefault="00D83B03" w:rsidP="0068671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D83B03">
              <w:rPr>
                <w:rFonts w:ascii="Times New Roman" w:eastAsia="Times New Roman" w:hAnsi="Times New Roman" w:cs="Times New Roman"/>
              </w:rPr>
              <w:t>4</w:t>
            </w:r>
          </w:p>
        </w:tc>
      </w:tr>
      <w:tr w:rsidR="00D83B03" w:rsidRPr="0011252B" w:rsidTr="00512B12">
        <w:tc>
          <w:tcPr>
            <w:tcW w:w="3013" w:type="dxa"/>
            <w:gridSpan w:val="2"/>
            <w:vMerge/>
          </w:tcPr>
          <w:p w:rsidR="00D83B03" w:rsidRPr="0011252B" w:rsidRDefault="00D83B03" w:rsidP="00D83B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  <w:tc>
          <w:tcPr>
            <w:tcW w:w="9436" w:type="dxa"/>
          </w:tcPr>
          <w:p w:rsidR="00D83B03" w:rsidRPr="0011252B" w:rsidRDefault="00D83B03" w:rsidP="00D83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Практическое занятие № 5. «Использование mind-карт при проектировании информационного ресурса»</w:t>
            </w:r>
          </w:p>
        </w:tc>
        <w:tc>
          <w:tcPr>
            <w:tcW w:w="2481" w:type="dxa"/>
            <w:vAlign w:val="center"/>
          </w:tcPr>
          <w:p w:rsidR="00D83B03" w:rsidRPr="00D83B03" w:rsidRDefault="00D83B03" w:rsidP="0068671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D83B03">
              <w:rPr>
                <w:rFonts w:ascii="Times New Roman" w:eastAsia="Times New Roman" w:hAnsi="Times New Roman" w:cs="Times New Roman"/>
              </w:rPr>
              <w:t>4</w:t>
            </w:r>
          </w:p>
        </w:tc>
      </w:tr>
      <w:tr w:rsidR="00D83B03" w:rsidRPr="0011252B" w:rsidTr="00F063A9">
        <w:tc>
          <w:tcPr>
            <w:tcW w:w="3013" w:type="dxa"/>
            <w:gridSpan w:val="2"/>
            <w:vMerge/>
          </w:tcPr>
          <w:p w:rsidR="00D83B03" w:rsidRPr="0011252B" w:rsidRDefault="00D83B03" w:rsidP="00D83B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  <w:tc>
          <w:tcPr>
            <w:tcW w:w="9436" w:type="dxa"/>
            <w:vAlign w:val="bottom"/>
          </w:tcPr>
          <w:p w:rsidR="00D83B03" w:rsidRPr="0011252B" w:rsidRDefault="00D83B03" w:rsidP="00D83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Практическое занятие № 6. «Работа с инструментами прототипирования информационных систем»</w:t>
            </w:r>
          </w:p>
        </w:tc>
        <w:tc>
          <w:tcPr>
            <w:tcW w:w="2481" w:type="dxa"/>
            <w:vAlign w:val="center"/>
          </w:tcPr>
          <w:p w:rsidR="00D83B03" w:rsidRPr="00D83B03" w:rsidRDefault="00D83B03" w:rsidP="0068671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D83B03">
              <w:rPr>
                <w:rFonts w:ascii="Times New Roman" w:eastAsia="Times New Roman" w:hAnsi="Times New Roman" w:cs="Times New Roman"/>
              </w:rPr>
              <w:t>4</w:t>
            </w:r>
          </w:p>
        </w:tc>
      </w:tr>
      <w:tr w:rsidR="00D83B03" w:rsidRPr="0011252B" w:rsidTr="00F063A9">
        <w:tc>
          <w:tcPr>
            <w:tcW w:w="3013" w:type="dxa"/>
            <w:gridSpan w:val="2"/>
            <w:vMerge/>
          </w:tcPr>
          <w:p w:rsidR="00D83B03" w:rsidRPr="0011252B" w:rsidRDefault="00D83B03" w:rsidP="00D83B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  <w:tc>
          <w:tcPr>
            <w:tcW w:w="9436" w:type="dxa"/>
            <w:vAlign w:val="bottom"/>
          </w:tcPr>
          <w:p w:rsidR="00D83B03" w:rsidRPr="0011252B" w:rsidRDefault="00D83B03" w:rsidP="00D83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Практическое занятие № 7. «Планирование выполнения проекта с использованием диаграммы Ганта»</w:t>
            </w:r>
          </w:p>
        </w:tc>
        <w:tc>
          <w:tcPr>
            <w:tcW w:w="2481" w:type="dxa"/>
            <w:vAlign w:val="center"/>
          </w:tcPr>
          <w:p w:rsidR="00D83B03" w:rsidRPr="00D83B03" w:rsidRDefault="00D83B03" w:rsidP="0068671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D83B03">
              <w:rPr>
                <w:rFonts w:ascii="Times New Roman" w:eastAsia="Times New Roman" w:hAnsi="Times New Roman" w:cs="Times New Roman"/>
              </w:rPr>
              <w:t>4</w:t>
            </w:r>
          </w:p>
        </w:tc>
      </w:tr>
      <w:tr w:rsidR="00D83B03" w:rsidRPr="0011252B" w:rsidTr="00F063A9">
        <w:tc>
          <w:tcPr>
            <w:tcW w:w="3013" w:type="dxa"/>
            <w:gridSpan w:val="2"/>
            <w:vMerge/>
          </w:tcPr>
          <w:p w:rsidR="00D83B03" w:rsidRPr="0011252B" w:rsidRDefault="00D83B03" w:rsidP="00D83B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  <w:tc>
          <w:tcPr>
            <w:tcW w:w="9436" w:type="dxa"/>
            <w:vAlign w:val="bottom"/>
          </w:tcPr>
          <w:p w:rsidR="00D83B03" w:rsidRPr="0011252B" w:rsidRDefault="00D83B03" w:rsidP="00D83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 xml:space="preserve">Практическое занятие № 8. «Планирование выполнения проекта с использованием инструментов </w:t>
            </w:r>
            <w:r w:rsidRPr="0011252B">
              <w:rPr>
                <w:rFonts w:ascii="Times New Roman" w:eastAsia="Times New Roman" w:hAnsi="Times New Roman" w:cs="Times New Roman"/>
              </w:rPr>
              <w:lastRenderedPageBreak/>
              <w:t>Kanban»</w:t>
            </w:r>
          </w:p>
        </w:tc>
        <w:tc>
          <w:tcPr>
            <w:tcW w:w="2481" w:type="dxa"/>
            <w:vAlign w:val="center"/>
          </w:tcPr>
          <w:p w:rsidR="00D83B03" w:rsidRPr="00D83B03" w:rsidRDefault="00D83B03" w:rsidP="0068671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D83B03">
              <w:rPr>
                <w:rFonts w:ascii="Times New Roman" w:eastAsia="Times New Roman" w:hAnsi="Times New Roman" w:cs="Times New Roman"/>
              </w:rPr>
              <w:lastRenderedPageBreak/>
              <w:t>4</w:t>
            </w:r>
          </w:p>
        </w:tc>
      </w:tr>
      <w:tr w:rsidR="00D83B03" w:rsidRPr="0011252B" w:rsidTr="00F063A9">
        <w:tc>
          <w:tcPr>
            <w:tcW w:w="3013" w:type="dxa"/>
            <w:gridSpan w:val="2"/>
            <w:vMerge/>
          </w:tcPr>
          <w:p w:rsidR="00D83B03" w:rsidRPr="0011252B" w:rsidRDefault="00D83B03" w:rsidP="00D83B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  <w:tc>
          <w:tcPr>
            <w:tcW w:w="9436" w:type="dxa"/>
            <w:vAlign w:val="bottom"/>
          </w:tcPr>
          <w:p w:rsidR="00D83B03" w:rsidRPr="0011252B" w:rsidRDefault="00D83B03" w:rsidP="00D83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Практическое занятие № 9. «Работа с системами управления проектами»</w:t>
            </w:r>
          </w:p>
        </w:tc>
        <w:tc>
          <w:tcPr>
            <w:tcW w:w="2481" w:type="dxa"/>
            <w:vAlign w:val="center"/>
          </w:tcPr>
          <w:p w:rsidR="00D83B03" w:rsidRPr="00D83B03" w:rsidRDefault="00D83B03" w:rsidP="0068671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D83B03">
              <w:rPr>
                <w:rFonts w:ascii="Times New Roman" w:eastAsia="Times New Roman" w:hAnsi="Times New Roman" w:cs="Times New Roman"/>
              </w:rPr>
              <w:t>4</w:t>
            </w:r>
          </w:p>
        </w:tc>
      </w:tr>
      <w:tr w:rsidR="00D83B03" w:rsidRPr="0011252B" w:rsidTr="00F063A9">
        <w:tc>
          <w:tcPr>
            <w:tcW w:w="3013" w:type="dxa"/>
            <w:gridSpan w:val="2"/>
            <w:vMerge/>
          </w:tcPr>
          <w:p w:rsidR="00D83B03" w:rsidRPr="0011252B" w:rsidRDefault="00D83B03" w:rsidP="00D83B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  <w:tc>
          <w:tcPr>
            <w:tcW w:w="9436" w:type="dxa"/>
            <w:vAlign w:val="bottom"/>
          </w:tcPr>
          <w:p w:rsidR="00D83B03" w:rsidRPr="00D83B03" w:rsidRDefault="00D83B03" w:rsidP="00D83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D83B03">
              <w:rPr>
                <w:rFonts w:ascii="Times New Roman" w:eastAsia="Times New Roman" w:hAnsi="Times New Roman" w:cs="Times New Roman"/>
                <w:b/>
              </w:rPr>
              <w:t>Самостоятельная работа</w:t>
            </w:r>
          </w:p>
        </w:tc>
        <w:tc>
          <w:tcPr>
            <w:tcW w:w="2481" w:type="dxa"/>
            <w:vAlign w:val="center"/>
          </w:tcPr>
          <w:p w:rsidR="00D83B03" w:rsidRPr="0011252B" w:rsidRDefault="00D83B03" w:rsidP="0068671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4</w:t>
            </w:r>
          </w:p>
        </w:tc>
      </w:tr>
      <w:tr w:rsidR="00D83B03" w:rsidRPr="0011252B" w:rsidTr="00F063A9">
        <w:tc>
          <w:tcPr>
            <w:tcW w:w="3013" w:type="dxa"/>
            <w:gridSpan w:val="2"/>
            <w:vMerge/>
          </w:tcPr>
          <w:p w:rsidR="00D83B03" w:rsidRPr="0011252B" w:rsidRDefault="00D83B03" w:rsidP="00D83B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  <w:tc>
          <w:tcPr>
            <w:tcW w:w="9436" w:type="dxa"/>
            <w:vAlign w:val="bottom"/>
          </w:tcPr>
          <w:p w:rsidR="00D83B03" w:rsidRPr="0011252B" w:rsidRDefault="00D83B03" w:rsidP="00D83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Эссе </w:t>
            </w:r>
            <w:r w:rsidRPr="00D83B03">
              <w:rPr>
                <w:rFonts w:ascii="Times New Roman" w:eastAsia="Times New Roman" w:hAnsi="Times New Roman" w:cs="Times New Roman"/>
              </w:rPr>
              <w:t>«Управление рисками. Создание реестра рисков»</w:t>
            </w:r>
          </w:p>
        </w:tc>
        <w:tc>
          <w:tcPr>
            <w:tcW w:w="2481" w:type="dxa"/>
            <w:vAlign w:val="center"/>
          </w:tcPr>
          <w:p w:rsidR="00D83B03" w:rsidRPr="00D83B03" w:rsidRDefault="00D83B03" w:rsidP="0068671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D83B03">
              <w:rPr>
                <w:rFonts w:ascii="Times New Roman" w:eastAsia="Times New Roman" w:hAnsi="Times New Roman" w:cs="Times New Roman"/>
              </w:rPr>
              <w:t>4</w:t>
            </w:r>
          </w:p>
        </w:tc>
      </w:tr>
      <w:tr w:rsidR="00D83B03" w:rsidRPr="0011252B" w:rsidTr="00AE6928">
        <w:trPr>
          <w:trHeight w:val="520"/>
        </w:trPr>
        <w:tc>
          <w:tcPr>
            <w:tcW w:w="12449" w:type="dxa"/>
            <w:gridSpan w:val="3"/>
          </w:tcPr>
          <w:p w:rsidR="00D83B03" w:rsidRPr="0011252B" w:rsidRDefault="00D83B03" w:rsidP="00AE69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>Раздел 2. Настройка компонентов информационного ресурса на визуальном и/или адаптированном (специальном) языках программирования</w:t>
            </w:r>
          </w:p>
        </w:tc>
        <w:tc>
          <w:tcPr>
            <w:tcW w:w="2481" w:type="dxa"/>
          </w:tcPr>
          <w:p w:rsidR="00D83B03" w:rsidRPr="0011252B" w:rsidRDefault="00EF106B" w:rsidP="00AE6928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>30</w:t>
            </w:r>
            <w:r w:rsidR="00D83B03" w:rsidRPr="0011252B">
              <w:rPr>
                <w:rFonts w:ascii="Times New Roman" w:eastAsia="Times New Roman" w:hAnsi="Times New Roman" w:cs="Times New Roman"/>
                <w:b/>
              </w:rPr>
              <w:t>/</w:t>
            </w:r>
            <w:r w:rsidR="00D83B03">
              <w:rPr>
                <w:rFonts w:ascii="Times New Roman" w:eastAsia="Times New Roman" w:hAnsi="Times New Roman" w:cs="Times New Roman"/>
                <w:b/>
              </w:rPr>
              <w:t>70</w:t>
            </w:r>
          </w:p>
        </w:tc>
      </w:tr>
      <w:tr w:rsidR="00D83B03" w:rsidRPr="0011252B" w:rsidTr="00875B84">
        <w:trPr>
          <w:trHeight w:val="651"/>
        </w:trPr>
        <w:tc>
          <w:tcPr>
            <w:tcW w:w="12449" w:type="dxa"/>
            <w:gridSpan w:val="3"/>
          </w:tcPr>
          <w:p w:rsidR="00D83B03" w:rsidRPr="0011252B" w:rsidRDefault="00D83B03" w:rsidP="00AE69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sz w:val="23"/>
                <w:szCs w:val="23"/>
              </w:rPr>
              <w:t>МДК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</w:rPr>
              <w:t xml:space="preserve"> 04</w:t>
            </w:r>
            <w:r w:rsidRPr="0011252B">
              <w:rPr>
                <w:rFonts w:ascii="Times New Roman" w:eastAsia="Times New Roman" w:hAnsi="Times New Roman" w:cs="Times New Roman"/>
                <w:b/>
                <w:sz w:val="23"/>
                <w:szCs w:val="23"/>
              </w:rPr>
              <w:t>.02 Настройка компонентов информационного ресурса на визуальном и/или адаптированном (специальном) языках программирования</w:t>
            </w:r>
          </w:p>
        </w:tc>
        <w:tc>
          <w:tcPr>
            <w:tcW w:w="2481" w:type="dxa"/>
          </w:tcPr>
          <w:p w:rsidR="00D83B03" w:rsidRPr="0011252B" w:rsidRDefault="00EF106B" w:rsidP="00AE6928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>30</w:t>
            </w:r>
            <w:r w:rsidR="00D83B03" w:rsidRPr="0011252B">
              <w:rPr>
                <w:rFonts w:ascii="Times New Roman" w:eastAsia="Times New Roman" w:hAnsi="Times New Roman" w:cs="Times New Roman"/>
                <w:b/>
              </w:rPr>
              <w:t>/</w:t>
            </w:r>
            <w:r w:rsidR="00D83B03">
              <w:rPr>
                <w:rFonts w:ascii="Times New Roman" w:eastAsia="Times New Roman" w:hAnsi="Times New Roman" w:cs="Times New Roman"/>
                <w:b/>
              </w:rPr>
              <w:t>7</w:t>
            </w:r>
            <w:r w:rsidR="00D83B03" w:rsidRPr="0011252B">
              <w:rPr>
                <w:rFonts w:ascii="Times New Roman" w:eastAsia="Times New Roman" w:hAnsi="Times New Roman" w:cs="Times New Roman"/>
                <w:b/>
              </w:rPr>
              <w:t>0</w:t>
            </w:r>
          </w:p>
        </w:tc>
      </w:tr>
      <w:tr w:rsidR="00D83B03" w:rsidRPr="0011252B" w:rsidTr="00875B84">
        <w:tc>
          <w:tcPr>
            <w:tcW w:w="3013" w:type="dxa"/>
            <w:gridSpan w:val="2"/>
            <w:vMerge w:val="restart"/>
          </w:tcPr>
          <w:p w:rsidR="00D83B03" w:rsidRPr="0011252B" w:rsidRDefault="00D83B03" w:rsidP="00D83B0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>Тема 2.1 Работа с системами управления контентом</w:t>
            </w:r>
          </w:p>
        </w:tc>
        <w:tc>
          <w:tcPr>
            <w:tcW w:w="9436" w:type="dxa"/>
          </w:tcPr>
          <w:p w:rsidR="00D83B03" w:rsidRPr="0011252B" w:rsidRDefault="00D83B03" w:rsidP="006867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 xml:space="preserve">Содержание </w:t>
            </w:r>
          </w:p>
        </w:tc>
        <w:tc>
          <w:tcPr>
            <w:tcW w:w="2481" w:type="dxa"/>
            <w:vMerge w:val="restart"/>
            <w:vAlign w:val="center"/>
          </w:tcPr>
          <w:p w:rsidR="00D83B03" w:rsidRPr="0011252B" w:rsidRDefault="00D83B03" w:rsidP="0068671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20</w:t>
            </w:r>
          </w:p>
        </w:tc>
      </w:tr>
      <w:tr w:rsidR="00D83B03" w:rsidRPr="0011252B" w:rsidTr="00875B84">
        <w:tc>
          <w:tcPr>
            <w:tcW w:w="3013" w:type="dxa"/>
            <w:gridSpan w:val="2"/>
            <w:vMerge/>
          </w:tcPr>
          <w:p w:rsidR="00D83B03" w:rsidRPr="0011252B" w:rsidRDefault="00D83B03" w:rsidP="00D83B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B050"/>
              </w:rPr>
            </w:pPr>
          </w:p>
        </w:tc>
        <w:tc>
          <w:tcPr>
            <w:tcW w:w="9436" w:type="dxa"/>
          </w:tcPr>
          <w:p w:rsidR="00D83B03" w:rsidRPr="0011252B" w:rsidRDefault="00D83B03" w:rsidP="00686711">
            <w:pPr>
              <w:widowControl w:val="0"/>
              <w:numPr>
                <w:ilvl w:val="0"/>
                <w:numId w:val="19"/>
              </w:numPr>
              <w:autoSpaceDE w:val="0"/>
              <w:autoSpaceDN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Системы управления контентом (CMS). История появления и развития, назначение, особенности, достоинства и недостатки. Примеры CMS. Примеры сайтов, созданных с помощью CMS.</w:t>
            </w:r>
          </w:p>
        </w:tc>
        <w:tc>
          <w:tcPr>
            <w:tcW w:w="2481" w:type="dxa"/>
            <w:vMerge/>
            <w:vAlign w:val="center"/>
          </w:tcPr>
          <w:p w:rsidR="00D83B03" w:rsidRPr="0011252B" w:rsidRDefault="00D83B03" w:rsidP="00686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</w:tr>
      <w:tr w:rsidR="00D83B03" w:rsidRPr="0011252B" w:rsidTr="00875B84">
        <w:tc>
          <w:tcPr>
            <w:tcW w:w="3013" w:type="dxa"/>
            <w:gridSpan w:val="2"/>
            <w:vMerge/>
          </w:tcPr>
          <w:p w:rsidR="00D83B03" w:rsidRPr="0011252B" w:rsidRDefault="00D83B03" w:rsidP="00D83B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  <w:tc>
          <w:tcPr>
            <w:tcW w:w="9436" w:type="dxa"/>
          </w:tcPr>
          <w:p w:rsidR="00D83B03" w:rsidRPr="0011252B" w:rsidRDefault="00D83B03" w:rsidP="00686711">
            <w:pPr>
              <w:widowControl w:val="0"/>
              <w:numPr>
                <w:ilvl w:val="0"/>
                <w:numId w:val="19"/>
              </w:numPr>
              <w:autoSpaceDE w:val="0"/>
              <w:autoSpaceDN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Особенности установки CMS на локальный и удаленный веб-сервер. Начальная настройка сайта, созданного с помощью CMS</w:t>
            </w:r>
          </w:p>
        </w:tc>
        <w:tc>
          <w:tcPr>
            <w:tcW w:w="2481" w:type="dxa"/>
            <w:vMerge/>
            <w:vAlign w:val="center"/>
          </w:tcPr>
          <w:p w:rsidR="00D83B03" w:rsidRPr="0011252B" w:rsidRDefault="00D83B03" w:rsidP="00686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</w:tr>
      <w:tr w:rsidR="00D83B03" w:rsidRPr="0011252B" w:rsidTr="00875B84">
        <w:tc>
          <w:tcPr>
            <w:tcW w:w="3013" w:type="dxa"/>
            <w:gridSpan w:val="2"/>
            <w:vMerge/>
          </w:tcPr>
          <w:p w:rsidR="00D83B03" w:rsidRPr="0011252B" w:rsidRDefault="00D83B03" w:rsidP="00D83B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  <w:tc>
          <w:tcPr>
            <w:tcW w:w="9436" w:type="dxa"/>
          </w:tcPr>
          <w:p w:rsidR="00D83B03" w:rsidRPr="0011252B" w:rsidRDefault="00D83B03" w:rsidP="00686711">
            <w:pPr>
              <w:widowControl w:val="0"/>
              <w:numPr>
                <w:ilvl w:val="0"/>
                <w:numId w:val="19"/>
              </w:numPr>
              <w:autoSpaceDE w:val="0"/>
              <w:autoSpaceDN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Работа с контентом в системе управления контентом</w:t>
            </w:r>
          </w:p>
        </w:tc>
        <w:tc>
          <w:tcPr>
            <w:tcW w:w="2481" w:type="dxa"/>
            <w:vMerge/>
            <w:vAlign w:val="center"/>
          </w:tcPr>
          <w:p w:rsidR="00D83B03" w:rsidRPr="0011252B" w:rsidRDefault="00D83B03" w:rsidP="00686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</w:tr>
      <w:tr w:rsidR="00D83B03" w:rsidRPr="0011252B" w:rsidTr="00875B84">
        <w:tc>
          <w:tcPr>
            <w:tcW w:w="3013" w:type="dxa"/>
            <w:gridSpan w:val="2"/>
            <w:vMerge/>
          </w:tcPr>
          <w:p w:rsidR="00D83B03" w:rsidRPr="0011252B" w:rsidRDefault="00D83B03" w:rsidP="00D83B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  <w:tc>
          <w:tcPr>
            <w:tcW w:w="9436" w:type="dxa"/>
          </w:tcPr>
          <w:p w:rsidR="00D83B03" w:rsidRPr="0011252B" w:rsidRDefault="00D83B03" w:rsidP="00686711">
            <w:pPr>
              <w:widowControl w:val="0"/>
              <w:numPr>
                <w:ilvl w:val="0"/>
                <w:numId w:val="19"/>
              </w:numPr>
              <w:autoSpaceDE w:val="0"/>
              <w:autoSpaceDN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Установка, настройка тем и/или шаблонов CMS, создание дочерней темы</w:t>
            </w:r>
          </w:p>
        </w:tc>
        <w:tc>
          <w:tcPr>
            <w:tcW w:w="2481" w:type="dxa"/>
            <w:vMerge/>
            <w:vAlign w:val="center"/>
          </w:tcPr>
          <w:p w:rsidR="00D83B03" w:rsidRPr="0011252B" w:rsidRDefault="00D83B03" w:rsidP="00686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</w:tr>
      <w:tr w:rsidR="00D83B03" w:rsidRPr="0011252B" w:rsidTr="00875B84">
        <w:tc>
          <w:tcPr>
            <w:tcW w:w="3013" w:type="dxa"/>
            <w:gridSpan w:val="2"/>
            <w:vMerge/>
          </w:tcPr>
          <w:p w:rsidR="00D83B03" w:rsidRPr="0011252B" w:rsidRDefault="00D83B03" w:rsidP="00D83B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  <w:tc>
          <w:tcPr>
            <w:tcW w:w="9436" w:type="dxa"/>
          </w:tcPr>
          <w:p w:rsidR="00D83B03" w:rsidRPr="0011252B" w:rsidRDefault="00D83B03" w:rsidP="00686711">
            <w:pPr>
              <w:widowControl w:val="0"/>
              <w:numPr>
                <w:ilvl w:val="0"/>
                <w:numId w:val="19"/>
              </w:numPr>
              <w:autoSpaceDE w:val="0"/>
              <w:autoSpaceDN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Основные функциональные возможности CMS</w:t>
            </w:r>
          </w:p>
        </w:tc>
        <w:tc>
          <w:tcPr>
            <w:tcW w:w="2481" w:type="dxa"/>
            <w:vMerge/>
            <w:vAlign w:val="center"/>
          </w:tcPr>
          <w:p w:rsidR="00D83B03" w:rsidRPr="0011252B" w:rsidRDefault="00D83B03" w:rsidP="00686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</w:tr>
      <w:tr w:rsidR="00D83B03" w:rsidRPr="0011252B" w:rsidTr="00875B84">
        <w:tc>
          <w:tcPr>
            <w:tcW w:w="3013" w:type="dxa"/>
            <w:gridSpan w:val="2"/>
            <w:vMerge/>
          </w:tcPr>
          <w:p w:rsidR="00D83B03" w:rsidRPr="0011252B" w:rsidRDefault="00D83B03" w:rsidP="00D83B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  <w:tc>
          <w:tcPr>
            <w:tcW w:w="9436" w:type="dxa"/>
          </w:tcPr>
          <w:p w:rsidR="00D83B03" w:rsidRPr="0011252B" w:rsidRDefault="00D83B03" w:rsidP="00686711">
            <w:pPr>
              <w:widowControl w:val="0"/>
              <w:numPr>
                <w:ilvl w:val="0"/>
                <w:numId w:val="19"/>
              </w:numPr>
              <w:autoSpaceDE w:val="0"/>
              <w:autoSpaceDN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Расширение возможностей CMS с помощью установки дополнительных программных модулей</w:t>
            </w:r>
          </w:p>
        </w:tc>
        <w:tc>
          <w:tcPr>
            <w:tcW w:w="2481" w:type="dxa"/>
            <w:vMerge/>
            <w:vAlign w:val="center"/>
          </w:tcPr>
          <w:p w:rsidR="00D83B03" w:rsidRPr="0011252B" w:rsidRDefault="00D83B03" w:rsidP="00686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</w:tr>
      <w:tr w:rsidR="00D83B03" w:rsidRPr="0011252B" w:rsidTr="00875B84">
        <w:tc>
          <w:tcPr>
            <w:tcW w:w="3013" w:type="dxa"/>
            <w:gridSpan w:val="2"/>
            <w:vMerge/>
          </w:tcPr>
          <w:p w:rsidR="00D83B03" w:rsidRPr="0011252B" w:rsidRDefault="00D83B03" w:rsidP="00D83B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  <w:tc>
          <w:tcPr>
            <w:tcW w:w="9436" w:type="dxa"/>
          </w:tcPr>
          <w:p w:rsidR="00D83B03" w:rsidRPr="0011252B" w:rsidRDefault="00D83B03" w:rsidP="00686711">
            <w:pPr>
              <w:widowControl w:val="0"/>
              <w:numPr>
                <w:ilvl w:val="0"/>
                <w:numId w:val="19"/>
              </w:numPr>
              <w:autoSpaceDE w:val="0"/>
              <w:autoSpaceDN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Оптимизация сайта, созданного с помощью CMS</w:t>
            </w:r>
          </w:p>
        </w:tc>
        <w:tc>
          <w:tcPr>
            <w:tcW w:w="2481" w:type="dxa"/>
            <w:vMerge/>
            <w:vAlign w:val="center"/>
          </w:tcPr>
          <w:p w:rsidR="00D83B03" w:rsidRPr="0011252B" w:rsidRDefault="00D83B03" w:rsidP="00686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</w:tr>
      <w:tr w:rsidR="00D83B03" w:rsidRPr="0011252B" w:rsidTr="00875B84">
        <w:tc>
          <w:tcPr>
            <w:tcW w:w="3013" w:type="dxa"/>
            <w:gridSpan w:val="2"/>
            <w:vMerge/>
          </w:tcPr>
          <w:p w:rsidR="00D83B03" w:rsidRPr="0011252B" w:rsidRDefault="00D83B03" w:rsidP="00D83B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  <w:tc>
          <w:tcPr>
            <w:tcW w:w="9436" w:type="dxa"/>
          </w:tcPr>
          <w:p w:rsidR="00D83B03" w:rsidRPr="0011252B" w:rsidRDefault="00D83B03" w:rsidP="00686711">
            <w:pPr>
              <w:widowControl w:val="0"/>
              <w:numPr>
                <w:ilvl w:val="0"/>
                <w:numId w:val="19"/>
              </w:numPr>
              <w:autoSpaceDE w:val="0"/>
              <w:autoSpaceDN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Способы размещения сайта, созданного с помощью CMS, на хостинге</w:t>
            </w:r>
          </w:p>
        </w:tc>
        <w:tc>
          <w:tcPr>
            <w:tcW w:w="2481" w:type="dxa"/>
            <w:vMerge/>
            <w:vAlign w:val="center"/>
          </w:tcPr>
          <w:p w:rsidR="00D83B03" w:rsidRPr="0011252B" w:rsidRDefault="00D83B03" w:rsidP="00686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</w:tr>
      <w:tr w:rsidR="00D83B03" w:rsidRPr="0011252B" w:rsidTr="00875B84">
        <w:tc>
          <w:tcPr>
            <w:tcW w:w="3013" w:type="dxa"/>
            <w:gridSpan w:val="2"/>
            <w:vMerge/>
          </w:tcPr>
          <w:p w:rsidR="00D83B03" w:rsidRPr="0011252B" w:rsidRDefault="00D83B03" w:rsidP="00D83B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  <w:tc>
          <w:tcPr>
            <w:tcW w:w="9436" w:type="dxa"/>
          </w:tcPr>
          <w:p w:rsidR="00D83B03" w:rsidRPr="0011252B" w:rsidRDefault="00D83B03" w:rsidP="006867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>В том числе практических и лабораторных занятий</w:t>
            </w:r>
          </w:p>
        </w:tc>
        <w:tc>
          <w:tcPr>
            <w:tcW w:w="2481" w:type="dxa"/>
            <w:vAlign w:val="center"/>
          </w:tcPr>
          <w:p w:rsidR="00D83B03" w:rsidRPr="0011252B" w:rsidRDefault="00D83B03" w:rsidP="0068671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>36</w:t>
            </w:r>
          </w:p>
        </w:tc>
      </w:tr>
      <w:tr w:rsidR="00D83B03" w:rsidRPr="0011252B" w:rsidTr="00875B84">
        <w:tc>
          <w:tcPr>
            <w:tcW w:w="3013" w:type="dxa"/>
            <w:gridSpan w:val="2"/>
            <w:vMerge/>
          </w:tcPr>
          <w:p w:rsidR="00D83B03" w:rsidRPr="0011252B" w:rsidRDefault="00D83B03" w:rsidP="00D83B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b/>
                <w:color w:val="00B050"/>
              </w:rPr>
            </w:pPr>
          </w:p>
        </w:tc>
        <w:tc>
          <w:tcPr>
            <w:tcW w:w="9436" w:type="dxa"/>
          </w:tcPr>
          <w:p w:rsidR="00D83B03" w:rsidRPr="0011252B" w:rsidRDefault="00D83B03" w:rsidP="006867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Практическое занятие № 1. «Установка CMS, настройка сайта, созданного с помощью CMS»</w:t>
            </w:r>
          </w:p>
        </w:tc>
        <w:tc>
          <w:tcPr>
            <w:tcW w:w="2481" w:type="dxa"/>
            <w:vAlign w:val="center"/>
          </w:tcPr>
          <w:p w:rsidR="00D83B03" w:rsidRPr="0011252B" w:rsidRDefault="00D83B03" w:rsidP="0068671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2</w:t>
            </w:r>
          </w:p>
        </w:tc>
      </w:tr>
      <w:tr w:rsidR="00D83B03" w:rsidRPr="0011252B" w:rsidTr="00875B84">
        <w:tc>
          <w:tcPr>
            <w:tcW w:w="3013" w:type="dxa"/>
            <w:gridSpan w:val="2"/>
            <w:vMerge/>
          </w:tcPr>
          <w:p w:rsidR="00D83B03" w:rsidRPr="0011252B" w:rsidRDefault="00D83B03" w:rsidP="00D83B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  <w:tc>
          <w:tcPr>
            <w:tcW w:w="9436" w:type="dxa"/>
          </w:tcPr>
          <w:p w:rsidR="00D83B03" w:rsidRPr="0011252B" w:rsidRDefault="00D83B03" w:rsidP="0068671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Практическое занятие № 2. «Создание страниц сайта средствами CMS»</w:t>
            </w:r>
          </w:p>
        </w:tc>
        <w:tc>
          <w:tcPr>
            <w:tcW w:w="2481" w:type="dxa"/>
            <w:vAlign w:val="center"/>
          </w:tcPr>
          <w:p w:rsidR="00D83B03" w:rsidRPr="0011252B" w:rsidRDefault="00D83B03" w:rsidP="0068671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2</w:t>
            </w:r>
          </w:p>
        </w:tc>
      </w:tr>
      <w:tr w:rsidR="00D83B03" w:rsidRPr="0011252B" w:rsidTr="00875B84">
        <w:tc>
          <w:tcPr>
            <w:tcW w:w="3013" w:type="dxa"/>
            <w:gridSpan w:val="2"/>
            <w:vMerge/>
          </w:tcPr>
          <w:p w:rsidR="00D83B03" w:rsidRPr="0011252B" w:rsidRDefault="00D83B03" w:rsidP="00D83B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  <w:tc>
          <w:tcPr>
            <w:tcW w:w="9436" w:type="dxa"/>
          </w:tcPr>
          <w:p w:rsidR="00D83B03" w:rsidRPr="0011252B" w:rsidRDefault="00D83B03" w:rsidP="0068671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Практическое занятие № 3. «Установка, настройка тем и/или шаблонов CMS, создание дочерней темы»</w:t>
            </w:r>
          </w:p>
        </w:tc>
        <w:tc>
          <w:tcPr>
            <w:tcW w:w="2481" w:type="dxa"/>
            <w:vAlign w:val="center"/>
          </w:tcPr>
          <w:p w:rsidR="00D83B03" w:rsidRPr="0011252B" w:rsidRDefault="00D83B03" w:rsidP="0068671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4</w:t>
            </w:r>
          </w:p>
        </w:tc>
      </w:tr>
      <w:tr w:rsidR="00D83B03" w:rsidRPr="0011252B" w:rsidTr="00875B84">
        <w:tc>
          <w:tcPr>
            <w:tcW w:w="3013" w:type="dxa"/>
            <w:gridSpan w:val="2"/>
            <w:vMerge/>
          </w:tcPr>
          <w:p w:rsidR="00D83B03" w:rsidRPr="0011252B" w:rsidRDefault="00D83B03" w:rsidP="00D83B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  <w:tc>
          <w:tcPr>
            <w:tcW w:w="9436" w:type="dxa"/>
          </w:tcPr>
          <w:p w:rsidR="00D83B03" w:rsidRPr="0011252B" w:rsidRDefault="00D83B03" w:rsidP="0068671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Практическое занятие № 4. «Основные функциональные возможности CMS»</w:t>
            </w:r>
          </w:p>
        </w:tc>
        <w:tc>
          <w:tcPr>
            <w:tcW w:w="2481" w:type="dxa"/>
            <w:vAlign w:val="center"/>
          </w:tcPr>
          <w:p w:rsidR="00D83B03" w:rsidRPr="0011252B" w:rsidRDefault="00D83B03" w:rsidP="0068671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4</w:t>
            </w:r>
          </w:p>
        </w:tc>
      </w:tr>
      <w:tr w:rsidR="00D83B03" w:rsidRPr="0011252B" w:rsidTr="00875B84">
        <w:tc>
          <w:tcPr>
            <w:tcW w:w="3013" w:type="dxa"/>
            <w:gridSpan w:val="2"/>
            <w:vMerge/>
          </w:tcPr>
          <w:p w:rsidR="00D83B03" w:rsidRPr="0011252B" w:rsidRDefault="00D83B03" w:rsidP="00D83B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  <w:tc>
          <w:tcPr>
            <w:tcW w:w="9436" w:type="dxa"/>
          </w:tcPr>
          <w:p w:rsidR="00D83B03" w:rsidRPr="0011252B" w:rsidRDefault="00D83B03" w:rsidP="0068671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Практическое занятие № 5. «Расширение возможностей CMS с помощью установки дополнительных программных модулей»</w:t>
            </w:r>
          </w:p>
        </w:tc>
        <w:tc>
          <w:tcPr>
            <w:tcW w:w="2481" w:type="dxa"/>
            <w:vAlign w:val="center"/>
          </w:tcPr>
          <w:p w:rsidR="00D83B03" w:rsidRPr="0011252B" w:rsidRDefault="00D83B03" w:rsidP="0068671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6</w:t>
            </w:r>
          </w:p>
        </w:tc>
      </w:tr>
      <w:tr w:rsidR="00D83B03" w:rsidRPr="0011252B" w:rsidTr="00875B84">
        <w:tc>
          <w:tcPr>
            <w:tcW w:w="3013" w:type="dxa"/>
            <w:gridSpan w:val="2"/>
            <w:vMerge/>
          </w:tcPr>
          <w:p w:rsidR="00D83B03" w:rsidRPr="0011252B" w:rsidRDefault="00D83B03" w:rsidP="00D83B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  <w:tc>
          <w:tcPr>
            <w:tcW w:w="9436" w:type="dxa"/>
          </w:tcPr>
          <w:p w:rsidR="00D83B03" w:rsidRPr="0011252B" w:rsidRDefault="00D83B03" w:rsidP="0068671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Практическое занятие № 6. «Настройка регистрации и авторизации пользователей. Управление правами»</w:t>
            </w:r>
          </w:p>
        </w:tc>
        <w:tc>
          <w:tcPr>
            <w:tcW w:w="2481" w:type="dxa"/>
            <w:vAlign w:val="center"/>
          </w:tcPr>
          <w:p w:rsidR="00D83B03" w:rsidRPr="0011252B" w:rsidRDefault="00D83B03" w:rsidP="0068671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2</w:t>
            </w:r>
          </w:p>
        </w:tc>
      </w:tr>
      <w:tr w:rsidR="00D83B03" w:rsidRPr="0011252B" w:rsidTr="00875B84">
        <w:tc>
          <w:tcPr>
            <w:tcW w:w="3013" w:type="dxa"/>
            <w:gridSpan w:val="2"/>
            <w:vMerge/>
          </w:tcPr>
          <w:p w:rsidR="00D83B03" w:rsidRPr="0011252B" w:rsidRDefault="00D83B03" w:rsidP="00D83B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  <w:tc>
          <w:tcPr>
            <w:tcW w:w="9436" w:type="dxa"/>
          </w:tcPr>
          <w:p w:rsidR="00D83B03" w:rsidRPr="0011252B" w:rsidRDefault="00D83B03" w:rsidP="0068671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Практическое занятие № 7. «Адаптация плагина (модуля) системы управления контентом»</w:t>
            </w:r>
          </w:p>
        </w:tc>
        <w:tc>
          <w:tcPr>
            <w:tcW w:w="2481" w:type="dxa"/>
            <w:vAlign w:val="center"/>
          </w:tcPr>
          <w:p w:rsidR="00D83B03" w:rsidRPr="0011252B" w:rsidRDefault="00D83B03" w:rsidP="0068671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2</w:t>
            </w:r>
          </w:p>
        </w:tc>
      </w:tr>
      <w:tr w:rsidR="00D83B03" w:rsidRPr="0011252B" w:rsidTr="00875B84">
        <w:tc>
          <w:tcPr>
            <w:tcW w:w="3013" w:type="dxa"/>
            <w:gridSpan w:val="2"/>
            <w:vMerge/>
          </w:tcPr>
          <w:p w:rsidR="00D83B03" w:rsidRPr="0011252B" w:rsidRDefault="00D83B03" w:rsidP="00D83B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  <w:tc>
          <w:tcPr>
            <w:tcW w:w="9436" w:type="dxa"/>
          </w:tcPr>
          <w:p w:rsidR="00D83B03" w:rsidRPr="0011252B" w:rsidRDefault="00D83B03" w:rsidP="0068671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Практическое занятие № 8. «Создание интернет-магазина с помощью CMS»</w:t>
            </w:r>
          </w:p>
        </w:tc>
        <w:tc>
          <w:tcPr>
            <w:tcW w:w="2481" w:type="dxa"/>
            <w:vAlign w:val="center"/>
          </w:tcPr>
          <w:p w:rsidR="00D83B03" w:rsidRPr="0011252B" w:rsidRDefault="00D83B03" w:rsidP="0068671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10</w:t>
            </w:r>
          </w:p>
        </w:tc>
      </w:tr>
      <w:tr w:rsidR="00D83B03" w:rsidRPr="0011252B" w:rsidTr="00875B84">
        <w:tc>
          <w:tcPr>
            <w:tcW w:w="3013" w:type="dxa"/>
            <w:gridSpan w:val="2"/>
            <w:vMerge/>
          </w:tcPr>
          <w:p w:rsidR="00D83B03" w:rsidRPr="0011252B" w:rsidRDefault="00D83B03" w:rsidP="00D83B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  <w:tc>
          <w:tcPr>
            <w:tcW w:w="9436" w:type="dxa"/>
          </w:tcPr>
          <w:p w:rsidR="00D83B03" w:rsidRPr="0011252B" w:rsidRDefault="00D83B03" w:rsidP="0068671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Практическое занятие № 9. «Оптимизация сайта, созданного с помощью CMS»</w:t>
            </w:r>
          </w:p>
        </w:tc>
        <w:tc>
          <w:tcPr>
            <w:tcW w:w="2481" w:type="dxa"/>
            <w:vAlign w:val="center"/>
          </w:tcPr>
          <w:p w:rsidR="00D83B03" w:rsidRPr="0011252B" w:rsidRDefault="00D83B03" w:rsidP="0068671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2</w:t>
            </w:r>
          </w:p>
        </w:tc>
      </w:tr>
      <w:tr w:rsidR="00D83B03" w:rsidRPr="0011252B" w:rsidTr="00875B84">
        <w:tc>
          <w:tcPr>
            <w:tcW w:w="3013" w:type="dxa"/>
            <w:gridSpan w:val="2"/>
            <w:vMerge/>
          </w:tcPr>
          <w:p w:rsidR="00D83B03" w:rsidRPr="0011252B" w:rsidRDefault="00D83B03" w:rsidP="00D83B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  <w:tc>
          <w:tcPr>
            <w:tcW w:w="9436" w:type="dxa"/>
          </w:tcPr>
          <w:p w:rsidR="00D83B03" w:rsidRPr="0011252B" w:rsidRDefault="00D83B03" w:rsidP="0068671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Практическое занятие № 10. «Размещение сайта на хостинге»</w:t>
            </w:r>
          </w:p>
        </w:tc>
        <w:tc>
          <w:tcPr>
            <w:tcW w:w="2481" w:type="dxa"/>
            <w:vAlign w:val="center"/>
          </w:tcPr>
          <w:p w:rsidR="00D83B03" w:rsidRPr="0011252B" w:rsidRDefault="00D83B03" w:rsidP="0068671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2</w:t>
            </w:r>
          </w:p>
        </w:tc>
      </w:tr>
      <w:tr w:rsidR="00EF106B" w:rsidRPr="0011252B" w:rsidTr="00875B84">
        <w:tc>
          <w:tcPr>
            <w:tcW w:w="3013" w:type="dxa"/>
            <w:gridSpan w:val="2"/>
            <w:vMerge w:val="restart"/>
          </w:tcPr>
          <w:p w:rsidR="00EF106B" w:rsidRPr="0011252B" w:rsidRDefault="00EF106B" w:rsidP="00D83B0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lastRenderedPageBreak/>
              <w:t>Тема 2.2 Работа с системами визуального конструирования сайтов</w:t>
            </w:r>
          </w:p>
        </w:tc>
        <w:tc>
          <w:tcPr>
            <w:tcW w:w="9436" w:type="dxa"/>
          </w:tcPr>
          <w:p w:rsidR="00EF106B" w:rsidRPr="0011252B" w:rsidRDefault="00EF106B" w:rsidP="006867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 xml:space="preserve">Содержание </w:t>
            </w:r>
          </w:p>
        </w:tc>
        <w:tc>
          <w:tcPr>
            <w:tcW w:w="2481" w:type="dxa"/>
            <w:vMerge w:val="restart"/>
            <w:vAlign w:val="center"/>
          </w:tcPr>
          <w:p w:rsidR="00EF106B" w:rsidRPr="0011252B" w:rsidRDefault="00EF106B" w:rsidP="0068671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10</w:t>
            </w:r>
          </w:p>
        </w:tc>
      </w:tr>
      <w:tr w:rsidR="00EF106B" w:rsidRPr="0011252B" w:rsidTr="00875B84">
        <w:tc>
          <w:tcPr>
            <w:tcW w:w="3013" w:type="dxa"/>
            <w:gridSpan w:val="2"/>
            <w:vMerge/>
          </w:tcPr>
          <w:p w:rsidR="00EF106B" w:rsidRPr="0011252B" w:rsidRDefault="00EF106B" w:rsidP="00D83B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B050"/>
              </w:rPr>
            </w:pPr>
          </w:p>
        </w:tc>
        <w:tc>
          <w:tcPr>
            <w:tcW w:w="9436" w:type="dxa"/>
          </w:tcPr>
          <w:p w:rsidR="00EF106B" w:rsidRPr="0011252B" w:rsidRDefault="00EF106B" w:rsidP="006867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Системы визуального конструирования сайтов (системы-конструкторы). История появления и развития, назначение, особенности, достоинства и недостатки. Примеры систем-конструкторов сайтов. Примеры сайтов, созданных с помощью систем-конструкторов. Отличие систем визуального конструирования сайтов от систем управления контентом</w:t>
            </w:r>
          </w:p>
        </w:tc>
        <w:tc>
          <w:tcPr>
            <w:tcW w:w="2481" w:type="dxa"/>
            <w:vMerge/>
            <w:vAlign w:val="center"/>
          </w:tcPr>
          <w:p w:rsidR="00EF106B" w:rsidRPr="0011252B" w:rsidRDefault="00EF106B" w:rsidP="00686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</w:tr>
      <w:tr w:rsidR="00EF106B" w:rsidRPr="0011252B" w:rsidTr="00875B84">
        <w:tc>
          <w:tcPr>
            <w:tcW w:w="3013" w:type="dxa"/>
            <w:gridSpan w:val="2"/>
            <w:vMerge/>
          </w:tcPr>
          <w:p w:rsidR="00EF106B" w:rsidRPr="0011252B" w:rsidRDefault="00EF106B" w:rsidP="00D83B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  <w:tc>
          <w:tcPr>
            <w:tcW w:w="9436" w:type="dxa"/>
          </w:tcPr>
          <w:p w:rsidR="00EF106B" w:rsidRPr="0011252B" w:rsidRDefault="00EF106B" w:rsidP="006867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Основные функциональные возможности систем-конструкторов. Начальная настройка сайта, созданного с помощью системы-конструктора</w:t>
            </w:r>
          </w:p>
        </w:tc>
        <w:tc>
          <w:tcPr>
            <w:tcW w:w="2481" w:type="dxa"/>
            <w:vMerge/>
            <w:vAlign w:val="center"/>
          </w:tcPr>
          <w:p w:rsidR="00EF106B" w:rsidRPr="0011252B" w:rsidRDefault="00EF106B" w:rsidP="00686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</w:tr>
      <w:tr w:rsidR="00EF106B" w:rsidRPr="0011252B" w:rsidTr="00875B84">
        <w:tc>
          <w:tcPr>
            <w:tcW w:w="3013" w:type="dxa"/>
            <w:gridSpan w:val="2"/>
            <w:vMerge/>
          </w:tcPr>
          <w:p w:rsidR="00EF106B" w:rsidRPr="0011252B" w:rsidRDefault="00EF106B" w:rsidP="00D83B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  <w:tc>
          <w:tcPr>
            <w:tcW w:w="9436" w:type="dxa"/>
          </w:tcPr>
          <w:p w:rsidR="00EF106B" w:rsidRPr="0011252B" w:rsidRDefault="00EF106B" w:rsidP="006867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Работа с контентом в системах-конструкторах</w:t>
            </w:r>
          </w:p>
        </w:tc>
        <w:tc>
          <w:tcPr>
            <w:tcW w:w="2481" w:type="dxa"/>
            <w:vMerge/>
            <w:vAlign w:val="center"/>
          </w:tcPr>
          <w:p w:rsidR="00EF106B" w:rsidRPr="0011252B" w:rsidRDefault="00EF106B" w:rsidP="00686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</w:tr>
      <w:tr w:rsidR="00EF106B" w:rsidRPr="0011252B" w:rsidTr="00875B84">
        <w:tc>
          <w:tcPr>
            <w:tcW w:w="3013" w:type="dxa"/>
            <w:gridSpan w:val="2"/>
            <w:vMerge/>
          </w:tcPr>
          <w:p w:rsidR="00EF106B" w:rsidRPr="0011252B" w:rsidRDefault="00EF106B" w:rsidP="00D83B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  <w:tc>
          <w:tcPr>
            <w:tcW w:w="9436" w:type="dxa"/>
          </w:tcPr>
          <w:p w:rsidR="00EF106B" w:rsidRPr="0011252B" w:rsidRDefault="00EF106B" w:rsidP="006867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Дизайн и адаптивность страниц сайтов, созданных с помощью систем-конструкторов</w:t>
            </w:r>
          </w:p>
        </w:tc>
        <w:tc>
          <w:tcPr>
            <w:tcW w:w="2481" w:type="dxa"/>
            <w:vMerge/>
            <w:vAlign w:val="center"/>
          </w:tcPr>
          <w:p w:rsidR="00EF106B" w:rsidRPr="0011252B" w:rsidRDefault="00EF106B" w:rsidP="00686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</w:tr>
      <w:tr w:rsidR="00EF106B" w:rsidRPr="0011252B" w:rsidTr="00875B84">
        <w:tc>
          <w:tcPr>
            <w:tcW w:w="3013" w:type="dxa"/>
            <w:gridSpan w:val="2"/>
            <w:vMerge/>
          </w:tcPr>
          <w:p w:rsidR="00EF106B" w:rsidRPr="0011252B" w:rsidRDefault="00EF106B" w:rsidP="00D83B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  <w:tc>
          <w:tcPr>
            <w:tcW w:w="9436" w:type="dxa"/>
          </w:tcPr>
          <w:p w:rsidR="00EF106B" w:rsidRPr="0011252B" w:rsidRDefault="00EF106B" w:rsidP="006867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Расширение возможностей сайтов, созданных с помощью систем-конструкторов</w:t>
            </w:r>
          </w:p>
        </w:tc>
        <w:tc>
          <w:tcPr>
            <w:tcW w:w="2481" w:type="dxa"/>
            <w:vMerge/>
            <w:vAlign w:val="center"/>
          </w:tcPr>
          <w:p w:rsidR="00EF106B" w:rsidRPr="0011252B" w:rsidRDefault="00EF106B" w:rsidP="00686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</w:tr>
      <w:tr w:rsidR="00EF106B" w:rsidRPr="0011252B" w:rsidTr="00875B84">
        <w:tc>
          <w:tcPr>
            <w:tcW w:w="3013" w:type="dxa"/>
            <w:gridSpan w:val="2"/>
            <w:vMerge/>
          </w:tcPr>
          <w:p w:rsidR="00EF106B" w:rsidRPr="0011252B" w:rsidRDefault="00EF106B" w:rsidP="00D83B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  <w:tc>
          <w:tcPr>
            <w:tcW w:w="9436" w:type="dxa"/>
          </w:tcPr>
          <w:p w:rsidR="00EF106B" w:rsidRPr="0011252B" w:rsidRDefault="00EF106B" w:rsidP="006867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 xml:space="preserve">В том числе практических и лабораторных занятий </w:t>
            </w:r>
          </w:p>
        </w:tc>
        <w:tc>
          <w:tcPr>
            <w:tcW w:w="2481" w:type="dxa"/>
            <w:vAlign w:val="center"/>
          </w:tcPr>
          <w:p w:rsidR="00EF106B" w:rsidRPr="0011252B" w:rsidRDefault="00EF106B" w:rsidP="0068671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</w:rPr>
              <w:t>4</w:t>
            </w:r>
          </w:p>
        </w:tc>
      </w:tr>
      <w:tr w:rsidR="00EF106B" w:rsidRPr="0011252B" w:rsidTr="00875B84">
        <w:tc>
          <w:tcPr>
            <w:tcW w:w="3013" w:type="dxa"/>
            <w:gridSpan w:val="2"/>
            <w:vMerge/>
          </w:tcPr>
          <w:p w:rsidR="00EF106B" w:rsidRPr="0011252B" w:rsidRDefault="00EF106B" w:rsidP="00D83B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B050"/>
              </w:rPr>
            </w:pPr>
          </w:p>
        </w:tc>
        <w:tc>
          <w:tcPr>
            <w:tcW w:w="9436" w:type="dxa"/>
          </w:tcPr>
          <w:p w:rsidR="00EF106B" w:rsidRPr="0011252B" w:rsidRDefault="00EF106B" w:rsidP="006867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Практическое занятие № 1. «Регистрация на сайте системы-конструктора. Создание сайта, первичная настройка»</w:t>
            </w:r>
          </w:p>
        </w:tc>
        <w:tc>
          <w:tcPr>
            <w:tcW w:w="2481" w:type="dxa"/>
            <w:vAlign w:val="center"/>
          </w:tcPr>
          <w:p w:rsidR="00EF106B" w:rsidRPr="0011252B" w:rsidRDefault="00EF106B" w:rsidP="0068671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2</w:t>
            </w:r>
          </w:p>
        </w:tc>
      </w:tr>
      <w:tr w:rsidR="00EF106B" w:rsidRPr="0011252B" w:rsidTr="00875B84">
        <w:tc>
          <w:tcPr>
            <w:tcW w:w="3013" w:type="dxa"/>
            <w:gridSpan w:val="2"/>
            <w:vMerge/>
          </w:tcPr>
          <w:p w:rsidR="00EF106B" w:rsidRPr="0011252B" w:rsidRDefault="00EF106B" w:rsidP="00D83B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  <w:tc>
          <w:tcPr>
            <w:tcW w:w="9436" w:type="dxa"/>
          </w:tcPr>
          <w:p w:rsidR="00EF106B" w:rsidRPr="0011252B" w:rsidRDefault="00EF106B" w:rsidP="006867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Практическое занятие № 2. «Создание страниц сайта средствами системы-конструктора»</w:t>
            </w:r>
          </w:p>
        </w:tc>
        <w:tc>
          <w:tcPr>
            <w:tcW w:w="2481" w:type="dxa"/>
            <w:vAlign w:val="center"/>
          </w:tcPr>
          <w:p w:rsidR="00EF106B" w:rsidRPr="0011252B" w:rsidRDefault="00EF106B" w:rsidP="0068671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4</w:t>
            </w:r>
          </w:p>
        </w:tc>
      </w:tr>
      <w:tr w:rsidR="00EF106B" w:rsidRPr="0011252B" w:rsidTr="00875B84">
        <w:tc>
          <w:tcPr>
            <w:tcW w:w="3013" w:type="dxa"/>
            <w:gridSpan w:val="2"/>
            <w:vMerge/>
          </w:tcPr>
          <w:p w:rsidR="00EF106B" w:rsidRPr="0011252B" w:rsidRDefault="00EF106B" w:rsidP="00D83B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  <w:tc>
          <w:tcPr>
            <w:tcW w:w="9436" w:type="dxa"/>
          </w:tcPr>
          <w:p w:rsidR="00EF106B" w:rsidRPr="0011252B" w:rsidRDefault="00EF106B" w:rsidP="006867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Практическое занятие № 3. «Создание мобильных версий страниц сайта»</w:t>
            </w:r>
          </w:p>
        </w:tc>
        <w:tc>
          <w:tcPr>
            <w:tcW w:w="2481" w:type="dxa"/>
            <w:vAlign w:val="center"/>
          </w:tcPr>
          <w:p w:rsidR="00EF106B" w:rsidRPr="0011252B" w:rsidRDefault="00EF106B" w:rsidP="0068671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2</w:t>
            </w:r>
          </w:p>
        </w:tc>
      </w:tr>
      <w:tr w:rsidR="00EF106B" w:rsidRPr="0011252B" w:rsidTr="00875B84">
        <w:tc>
          <w:tcPr>
            <w:tcW w:w="3013" w:type="dxa"/>
            <w:gridSpan w:val="2"/>
            <w:vMerge/>
          </w:tcPr>
          <w:p w:rsidR="00EF106B" w:rsidRPr="0011252B" w:rsidRDefault="00EF106B" w:rsidP="00D83B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  <w:tc>
          <w:tcPr>
            <w:tcW w:w="9436" w:type="dxa"/>
          </w:tcPr>
          <w:p w:rsidR="00EF106B" w:rsidRPr="0011252B" w:rsidRDefault="00EF106B" w:rsidP="006867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Практическое занятие № 4. «Основные функциональные возможности системы-конструктора»</w:t>
            </w:r>
          </w:p>
        </w:tc>
        <w:tc>
          <w:tcPr>
            <w:tcW w:w="2481" w:type="dxa"/>
            <w:vAlign w:val="center"/>
          </w:tcPr>
          <w:p w:rsidR="00EF106B" w:rsidRPr="0011252B" w:rsidRDefault="00EF106B" w:rsidP="0068671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4</w:t>
            </w:r>
          </w:p>
        </w:tc>
      </w:tr>
      <w:tr w:rsidR="00EF106B" w:rsidRPr="0011252B" w:rsidTr="00875B84">
        <w:tc>
          <w:tcPr>
            <w:tcW w:w="3013" w:type="dxa"/>
            <w:gridSpan w:val="2"/>
            <w:vMerge/>
          </w:tcPr>
          <w:p w:rsidR="00EF106B" w:rsidRPr="0011252B" w:rsidRDefault="00EF106B" w:rsidP="00D83B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  <w:tc>
          <w:tcPr>
            <w:tcW w:w="9436" w:type="dxa"/>
          </w:tcPr>
          <w:p w:rsidR="00EF106B" w:rsidRPr="0011252B" w:rsidRDefault="00EF106B" w:rsidP="006867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Практическое занятие № 5. «Создание анимированных и интерактивных элементов на сайте»</w:t>
            </w:r>
          </w:p>
        </w:tc>
        <w:tc>
          <w:tcPr>
            <w:tcW w:w="2481" w:type="dxa"/>
            <w:vAlign w:val="center"/>
          </w:tcPr>
          <w:p w:rsidR="00EF106B" w:rsidRPr="0011252B" w:rsidRDefault="00EF106B" w:rsidP="0068671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2</w:t>
            </w:r>
          </w:p>
        </w:tc>
      </w:tr>
      <w:tr w:rsidR="00EF106B" w:rsidRPr="0011252B" w:rsidTr="00875B84">
        <w:tc>
          <w:tcPr>
            <w:tcW w:w="3013" w:type="dxa"/>
            <w:gridSpan w:val="2"/>
            <w:vMerge/>
          </w:tcPr>
          <w:p w:rsidR="00EF106B" w:rsidRPr="0011252B" w:rsidRDefault="00EF106B" w:rsidP="00D83B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  <w:tc>
          <w:tcPr>
            <w:tcW w:w="9436" w:type="dxa"/>
          </w:tcPr>
          <w:p w:rsidR="00EF106B" w:rsidRPr="0011252B" w:rsidRDefault="00EF106B" w:rsidP="006867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Практическое занятие № 6. «Настройка регистрации и авторизации пользователей»</w:t>
            </w:r>
          </w:p>
        </w:tc>
        <w:tc>
          <w:tcPr>
            <w:tcW w:w="2481" w:type="dxa"/>
            <w:vAlign w:val="center"/>
          </w:tcPr>
          <w:p w:rsidR="00EF106B" w:rsidRPr="0011252B" w:rsidRDefault="00EF106B" w:rsidP="0068671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2</w:t>
            </w:r>
          </w:p>
        </w:tc>
      </w:tr>
      <w:tr w:rsidR="00EF106B" w:rsidRPr="0011252B" w:rsidTr="00875B84">
        <w:tc>
          <w:tcPr>
            <w:tcW w:w="3013" w:type="dxa"/>
            <w:gridSpan w:val="2"/>
            <w:vMerge/>
          </w:tcPr>
          <w:p w:rsidR="00EF106B" w:rsidRPr="0011252B" w:rsidRDefault="00EF106B" w:rsidP="00D83B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  <w:tc>
          <w:tcPr>
            <w:tcW w:w="9436" w:type="dxa"/>
          </w:tcPr>
          <w:p w:rsidR="00EF106B" w:rsidRPr="0011252B" w:rsidRDefault="00EF106B" w:rsidP="006867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Практическое занятие № 7. «Расширение возможностей сайтов, созданных с помощью систем-конструкторов»</w:t>
            </w:r>
          </w:p>
        </w:tc>
        <w:tc>
          <w:tcPr>
            <w:tcW w:w="2481" w:type="dxa"/>
            <w:vAlign w:val="center"/>
          </w:tcPr>
          <w:p w:rsidR="00EF106B" w:rsidRPr="0011252B" w:rsidRDefault="00EF106B" w:rsidP="0068671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4</w:t>
            </w:r>
          </w:p>
        </w:tc>
      </w:tr>
      <w:tr w:rsidR="00EF106B" w:rsidRPr="0011252B" w:rsidTr="00875B84">
        <w:tc>
          <w:tcPr>
            <w:tcW w:w="3013" w:type="dxa"/>
            <w:gridSpan w:val="2"/>
            <w:vMerge/>
          </w:tcPr>
          <w:p w:rsidR="00EF106B" w:rsidRPr="0011252B" w:rsidRDefault="00EF106B" w:rsidP="00D83B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  <w:tc>
          <w:tcPr>
            <w:tcW w:w="9436" w:type="dxa"/>
          </w:tcPr>
          <w:p w:rsidR="00EF106B" w:rsidRPr="0011252B" w:rsidRDefault="00EF106B" w:rsidP="006867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Практическое занятие № 8. «Создание интернет-магазина с помощью системы-конструктора»</w:t>
            </w:r>
          </w:p>
        </w:tc>
        <w:tc>
          <w:tcPr>
            <w:tcW w:w="2481" w:type="dxa"/>
            <w:vAlign w:val="center"/>
          </w:tcPr>
          <w:p w:rsidR="00EF106B" w:rsidRPr="0011252B" w:rsidRDefault="00EF106B" w:rsidP="0068671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12</w:t>
            </w:r>
          </w:p>
        </w:tc>
      </w:tr>
      <w:tr w:rsidR="00EF106B" w:rsidRPr="0011252B" w:rsidTr="00875B84">
        <w:tc>
          <w:tcPr>
            <w:tcW w:w="3013" w:type="dxa"/>
            <w:gridSpan w:val="2"/>
            <w:vMerge/>
          </w:tcPr>
          <w:p w:rsidR="00EF106B" w:rsidRPr="0011252B" w:rsidRDefault="00EF106B" w:rsidP="00D83B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  <w:tc>
          <w:tcPr>
            <w:tcW w:w="9436" w:type="dxa"/>
          </w:tcPr>
          <w:p w:rsidR="00EF106B" w:rsidRPr="0011252B" w:rsidRDefault="00EF106B" w:rsidP="006867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Практическое занятие № 9. «Подготовка к запуску сайта, созданного с помощью системы-конструктора»</w:t>
            </w:r>
          </w:p>
        </w:tc>
        <w:tc>
          <w:tcPr>
            <w:tcW w:w="2481" w:type="dxa"/>
            <w:vAlign w:val="center"/>
          </w:tcPr>
          <w:p w:rsidR="00EF106B" w:rsidRPr="0011252B" w:rsidRDefault="00EF106B" w:rsidP="0068671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2</w:t>
            </w:r>
          </w:p>
        </w:tc>
      </w:tr>
      <w:tr w:rsidR="00EF106B" w:rsidRPr="0011252B" w:rsidTr="00756982">
        <w:tc>
          <w:tcPr>
            <w:tcW w:w="3013" w:type="dxa"/>
            <w:gridSpan w:val="2"/>
            <w:vMerge/>
          </w:tcPr>
          <w:p w:rsidR="00EF106B" w:rsidRPr="0011252B" w:rsidRDefault="00EF106B" w:rsidP="00EF1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  <w:tc>
          <w:tcPr>
            <w:tcW w:w="9436" w:type="dxa"/>
            <w:vAlign w:val="bottom"/>
          </w:tcPr>
          <w:p w:rsidR="00EF106B" w:rsidRPr="00D83B03" w:rsidRDefault="00EF106B" w:rsidP="00EF10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D83B03">
              <w:rPr>
                <w:rFonts w:ascii="Times New Roman" w:eastAsia="Times New Roman" w:hAnsi="Times New Roman" w:cs="Times New Roman"/>
                <w:b/>
              </w:rPr>
              <w:t>Самостоятельная работа</w:t>
            </w:r>
          </w:p>
        </w:tc>
        <w:tc>
          <w:tcPr>
            <w:tcW w:w="2481" w:type="dxa"/>
            <w:vAlign w:val="center"/>
          </w:tcPr>
          <w:p w:rsidR="00EF106B" w:rsidRPr="0011252B" w:rsidRDefault="00EF106B" w:rsidP="00EF106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4</w:t>
            </w:r>
          </w:p>
        </w:tc>
      </w:tr>
      <w:tr w:rsidR="00EF106B" w:rsidRPr="0011252B" w:rsidTr="00756982">
        <w:tc>
          <w:tcPr>
            <w:tcW w:w="3013" w:type="dxa"/>
            <w:gridSpan w:val="2"/>
            <w:vMerge/>
          </w:tcPr>
          <w:p w:rsidR="00EF106B" w:rsidRPr="0011252B" w:rsidRDefault="00EF106B" w:rsidP="00EF1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  <w:tc>
          <w:tcPr>
            <w:tcW w:w="9436" w:type="dxa"/>
            <w:vAlign w:val="bottom"/>
          </w:tcPr>
          <w:p w:rsidR="00EF106B" w:rsidRPr="0011252B" w:rsidRDefault="00EF106B" w:rsidP="00EF10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Презентация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D83B03">
              <w:rPr>
                <w:rFonts w:ascii="Times New Roman" w:eastAsia="Times New Roman" w:hAnsi="Times New Roman" w:cs="Times New Roman"/>
              </w:rPr>
              <w:t>«</w:t>
            </w:r>
            <w:r w:rsidRPr="00EF106B">
              <w:rPr>
                <w:rFonts w:ascii="Times New Roman" w:eastAsia="Times New Roman" w:hAnsi="Times New Roman" w:cs="Times New Roman"/>
              </w:rPr>
              <w:t>Системы визуального конструирования сайтов</w:t>
            </w:r>
            <w:r w:rsidRPr="00D83B03">
              <w:rPr>
                <w:rFonts w:ascii="Times New Roman" w:eastAsia="Times New Roman" w:hAnsi="Times New Roman" w:cs="Times New Roman"/>
              </w:rPr>
              <w:t>»</w:t>
            </w:r>
          </w:p>
        </w:tc>
        <w:tc>
          <w:tcPr>
            <w:tcW w:w="2481" w:type="dxa"/>
            <w:vAlign w:val="center"/>
          </w:tcPr>
          <w:p w:rsidR="00EF106B" w:rsidRPr="00D83B03" w:rsidRDefault="00EF106B" w:rsidP="00EF106B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D83B03">
              <w:rPr>
                <w:rFonts w:ascii="Times New Roman" w:eastAsia="Times New Roman" w:hAnsi="Times New Roman" w:cs="Times New Roman"/>
              </w:rPr>
              <w:t>4</w:t>
            </w:r>
          </w:p>
        </w:tc>
      </w:tr>
      <w:tr w:rsidR="00EF106B" w:rsidRPr="0011252B" w:rsidTr="00392F25">
        <w:tc>
          <w:tcPr>
            <w:tcW w:w="12449" w:type="dxa"/>
            <w:gridSpan w:val="3"/>
          </w:tcPr>
          <w:p w:rsidR="00EF106B" w:rsidRPr="00EF106B" w:rsidRDefault="00EF106B" w:rsidP="00AE69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EF106B">
              <w:rPr>
                <w:rFonts w:ascii="Times New Roman" w:eastAsia="Times New Roman" w:hAnsi="Times New Roman" w:cs="Times New Roman"/>
                <w:b/>
              </w:rPr>
              <w:t>Промежуточная аттестация</w:t>
            </w:r>
          </w:p>
        </w:tc>
        <w:tc>
          <w:tcPr>
            <w:tcW w:w="2481" w:type="dxa"/>
            <w:vAlign w:val="center"/>
          </w:tcPr>
          <w:p w:rsidR="00EF106B" w:rsidRPr="00EF106B" w:rsidRDefault="00EF106B" w:rsidP="00EF106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EF106B">
              <w:rPr>
                <w:rFonts w:ascii="Times New Roman" w:eastAsia="Times New Roman" w:hAnsi="Times New Roman" w:cs="Times New Roman"/>
                <w:b/>
              </w:rPr>
              <w:t>6</w:t>
            </w:r>
          </w:p>
        </w:tc>
      </w:tr>
      <w:tr w:rsidR="00D83B03" w:rsidRPr="0011252B" w:rsidTr="00875B84">
        <w:tc>
          <w:tcPr>
            <w:tcW w:w="12449" w:type="dxa"/>
            <w:gridSpan w:val="3"/>
          </w:tcPr>
          <w:p w:rsidR="00D83B03" w:rsidRPr="0011252B" w:rsidRDefault="00D83B03" w:rsidP="00AE69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>Раздел 3. Интеграция информационных ресурсов с другими системами в сети Интернет.</w:t>
            </w:r>
          </w:p>
        </w:tc>
        <w:tc>
          <w:tcPr>
            <w:tcW w:w="2481" w:type="dxa"/>
          </w:tcPr>
          <w:p w:rsidR="00D83B03" w:rsidRPr="0011252B" w:rsidRDefault="00EF106B" w:rsidP="00686711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>26</w:t>
            </w:r>
            <w:r w:rsidR="00D83B03" w:rsidRPr="0011252B">
              <w:rPr>
                <w:rFonts w:ascii="Times New Roman" w:eastAsia="Times New Roman" w:hAnsi="Times New Roman" w:cs="Times New Roman"/>
                <w:b/>
              </w:rPr>
              <w:t>70</w:t>
            </w:r>
          </w:p>
        </w:tc>
      </w:tr>
      <w:tr w:rsidR="00D83B03" w:rsidRPr="0011252B" w:rsidTr="00686711">
        <w:trPr>
          <w:trHeight w:val="58"/>
        </w:trPr>
        <w:tc>
          <w:tcPr>
            <w:tcW w:w="12449" w:type="dxa"/>
            <w:gridSpan w:val="3"/>
          </w:tcPr>
          <w:p w:rsidR="00D83B03" w:rsidRPr="0011252B" w:rsidRDefault="00D83B03" w:rsidP="00AE69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sz w:val="23"/>
                <w:szCs w:val="23"/>
              </w:rPr>
              <w:t>МДК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</w:rPr>
              <w:t xml:space="preserve"> 04</w:t>
            </w:r>
            <w:r w:rsidRPr="0011252B">
              <w:rPr>
                <w:rFonts w:ascii="Times New Roman" w:eastAsia="Times New Roman" w:hAnsi="Times New Roman" w:cs="Times New Roman"/>
                <w:b/>
                <w:sz w:val="23"/>
                <w:szCs w:val="23"/>
              </w:rPr>
              <w:t>.03 Интеграция информационных ресурсов с другими системами в сети Интернет.</w:t>
            </w:r>
          </w:p>
        </w:tc>
        <w:tc>
          <w:tcPr>
            <w:tcW w:w="2481" w:type="dxa"/>
          </w:tcPr>
          <w:p w:rsidR="00D83B03" w:rsidRPr="0011252B" w:rsidRDefault="00EF106B" w:rsidP="00686711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>26</w:t>
            </w:r>
            <w:r w:rsidR="00D83B03" w:rsidRPr="0011252B">
              <w:rPr>
                <w:rFonts w:ascii="Times New Roman" w:eastAsia="Times New Roman" w:hAnsi="Times New Roman" w:cs="Times New Roman"/>
                <w:b/>
              </w:rPr>
              <w:t>/70</w:t>
            </w:r>
          </w:p>
        </w:tc>
      </w:tr>
      <w:tr w:rsidR="00AE6928" w:rsidRPr="0011252B" w:rsidTr="00EF106B">
        <w:trPr>
          <w:trHeight w:val="135"/>
        </w:trPr>
        <w:tc>
          <w:tcPr>
            <w:tcW w:w="3001" w:type="dxa"/>
            <w:vMerge w:val="restart"/>
          </w:tcPr>
          <w:p w:rsidR="00AE6928" w:rsidRPr="0011252B" w:rsidRDefault="00AE6928" w:rsidP="00D83B0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 xml:space="preserve">Тема 3.1. </w:t>
            </w:r>
            <w:r w:rsidRPr="0011252B">
              <w:rPr>
                <w:rFonts w:ascii="Times New Roman" w:eastAsia="Times New Roman" w:hAnsi="Times New Roman" w:cs="Times New Roman"/>
                <w:b/>
                <w:sz w:val="23"/>
                <w:szCs w:val="23"/>
              </w:rPr>
              <w:t xml:space="preserve">Интеграция информационных ресурсов с другими системами в сети </w:t>
            </w:r>
            <w:r w:rsidRPr="0011252B">
              <w:rPr>
                <w:rFonts w:ascii="Times New Roman" w:eastAsia="Times New Roman" w:hAnsi="Times New Roman" w:cs="Times New Roman"/>
                <w:b/>
                <w:sz w:val="23"/>
                <w:szCs w:val="23"/>
              </w:rPr>
              <w:lastRenderedPageBreak/>
              <w:t>Интернет</w:t>
            </w:r>
          </w:p>
        </w:tc>
        <w:tc>
          <w:tcPr>
            <w:tcW w:w="9448" w:type="dxa"/>
            <w:gridSpan w:val="2"/>
          </w:tcPr>
          <w:p w:rsidR="00AE6928" w:rsidRPr="0011252B" w:rsidRDefault="00AE6928" w:rsidP="00D83B03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lastRenderedPageBreak/>
              <w:t>Содержание</w:t>
            </w:r>
          </w:p>
        </w:tc>
        <w:tc>
          <w:tcPr>
            <w:tcW w:w="2481" w:type="dxa"/>
            <w:vMerge w:val="restart"/>
            <w:vAlign w:val="center"/>
          </w:tcPr>
          <w:p w:rsidR="00AE6928" w:rsidRPr="0011252B" w:rsidRDefault="00AE6928" w:rsidP="00686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</w:t>
            </w:r>
            <w:r w:rsidRPr="0011252B">
              <w:rPr>
                <w:rFonts w:ascii="Times New Roman" w:eastAsia="Times New Roman" w:hAnsi="Times New Roman" w:cs="Times New Roman"/>
                <w:b/>
              </w:rPr>
              <w:t>6</w:t>
            </w:r>
          </w:p>
        </w:tc>
      </w:tr>
      <w:tr w:rsidR="00AE6928" w:rsidRPr="0011252B" w:rsidTr="00686711">
        <w:trPr>
          <w:trHeight w:val="326"/>
        </w:trPr>
        <w:tc>
          <w:tcPr>
            <w:tcW w:w="3001" w:type="dxa"/>
            <w:vMerge/>
          </w:tcPr>
          <w:p w:rsidR="00AE6928" w:rsidRPr="0011252B" w:rsidRDefault="00AE6928" w:rsidP="00D83B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b/>
                <w:color w:val="00B050"/>
              </w:rPr>
            </w:pPr>
          </w:p>
        </w:tc>
        <w:tc>
          <w:tcPr>
            <w:tcW w:w="9448" w:type="dxa"/>
            <w:gridSpan w:val="2"/>
          </w:tcPr>
          <w:p w:rsidR="00AE6928" w:rsidRPr="0011252B" w:rsidRDefault="00AE6928" w:rsidP="00EF10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1. Интеграция информационных ресурсов с другими системами. Событийно-ориентированное и сигнальное взаимодействие систем</w:t>
            </w:r>
          </w:p>
        </w:tc>
        <w:tc>
          <w:tcPr>
            <w:tcW w:w="2481" w:type="dxa"/>
            <w:vMerge/>
            <w:vAlign w:val="center"/>
          </w:tcPr>
          <w:p w:rsidR="00AE6928" w:rsidRPr="0011252B" w:rsidRDefault="00AE6928" w:rsidP="00686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</w:tr>
      <w:tr w:rsidR="00AE6928" w:rsidRPr="0011252B" w:rsidTr="00875B84">
        <w:tc>
          <w:tcPr>
            <w:tcW w:w="3001" w:type="dxa"/>
            <w:vMerge/>
          </w:tcPr>
          <w:p w:rsidR="00AE6928" w:rsidRPr="0011252B" w:rsidRDefault="00AE6928" w:rsidP="00D83B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  <w:tc>
          <w:tcPr>
            <w:tcW w:w="9448" w:type="dxa"/>
            <w:gridSpan w:val="2"/>
          </w:tcPr>
          <w:p w:rsidR="00AE6928" w:rsidRPr="0011252B" w:rsidRDefault="00AE6928" w:rsidP="00EF10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2. Способы и методы интеграции ресурсов с информационными системами, их преимущества и недостатки</w:t>
            </w:r>
          </w:p>
        </w:tc>
        <w:tc>
          <w:tcPr>
            <w:tcW w:w="2481" w:type="dxa"/>
            <w:vMerge/>
            <w:vAlign w:val="center"/>
          </w:tcPr>
          <w:p w:rsidR="00AE6928" w:rsidRPr="0011252B" w:rsidRDefault="00AE6928" w:rsidP="00686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</w:tr>
      <w:tr w:rsidR="00AE6928" w:rsidRPr="0011252B" w:rsidTr="00875B84">
        <w:tc>
          <w:tcPr>
            <w:tcW w:w="3001" w:type="dxa"/>
            <w:vMerge/>
          </w:tcPr>
          <w:p w:rsidR="00AE6928" w:rsidRPr="0011252B" w:rsidRDefault="00AE6928" w:rsidP="00D83B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  <w:tc>
          <w:tcPr>
            <w:tcW w:w="9448" w:type="dxa"/>
            <w:gridSpan w:val="2"/>
          </w:tcPr>
          <w:p w:rsidR="00AE6928" w:rsidRPr="0011252B" w:rsidRDefault="00AE6928" w:rsidP="00EF10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3. Языки и форматы данных для обмена между системами</w:t>
            </w:r>
          </w:p>
        </w:tc>
        <w:tc>
          <w:tcPr>
            <w:tcW w:w="2481" w:type="dxa"/>
            <w:vMerge/>
            <w:vAlign w:val="center"/>
          </w:tcPr>
          <w:p w:rsidR="00AE6928" w:rsidRPr="0011252B" w:rsidRDefault="00AE6928" w:rsidP="00686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</w:tr>
      <w:tr w:rsidR="00AE6928" w:rsidRPr="0011252B" w:rsidTr="00875B84">
        <w:tc>
          <w:tcPr>
            <w:tcW w:w="3001" w:type="dxa"/>
            <w:vMerge/>
          </w:tcPr>
          <w:p w:rsidR="00AE6928" w:rsidRPr="0011252B" w:rsidRDefault="00AE6928" w:rsidP="00D83B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  <w:tc>
          <w:tcPr>
            <w:tcW w:w="9448" w:type="dxa"/>
            <w:gridSpan w:val="2"/>
          </w:tcPr>
          <w:p w:rsidR="00AE6928" w:rsidRPr="0011252B" w:rsidRDefault="00AE6928" w:rsidP="00EF10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4. API, инструменты тестирования интеграций</w:t>
            </w:r>
          </w:p>
        </w:tc>
        <w:tc>
          <w:tcPr>
            <w:tcW w:w="2481" w:type="dxa"/>
            <w:vMerge/>
            <w:vAlign w:val="center"/>
          </w:tcPr>
          <w:p w:rsidR="00AE6928" w:rsidRPr="0011252B" w:rsidRDefault="00AE6928" w:rsidP="00686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</w:tr>
      <w:tr w:rsidR="00AE6928" w:rsidRPr="0011252B" w:rsidTr="00875B84">
        <w:tc>
          <w:tcPr>
            <w:tcW w:w="3001" w:type="dxa"/>
            <w:vMerge/>
          </w:tcPr>
          <w:p w:rsidR="00AE6928" w:rsidRPr="0011252B" w:rsidRDefault="00AE6928" w:rsidP="00D83B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  <w:tc>
          <w:tcPr>
            <w:tcW w:w="9448" w:type="dxa"/>
            <w:gridSpan w:val="2"/>
          </w:tcPr>
          <w:p w:rsidR="00AE6928" w:rsidRPr="0011252B" w:rsidRDefault="00AE6928" w:rsidP="00EF10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5. Оптимизация веб-страниц для взаимодействия с внешними системами</w:t>
            </w:r>
          </w:p>
        </w:tc>
        <w:tc>
          <w:tcPr>
            <w:tcW w:w="2481" w:type="dxa"/>
            <w:vMerge/>
            <w:vAlign w:val="center"/>
          </w:tcPr>
          <w:p w:rsidR="00AE6928" w:rsidRPr="0011252B" w:rsidRDefault="00AE6928" w:rsidP="00686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</w:tr>
      <w:tr w:rsidR="00AE6928" w:rsidRPr="0011252B" w:rsidTr="00875B84">
        <w:tc>
          <w:tcPr>
            <w:tcW w:w="3001" w:type="dxa"/>
            <w:vMerge/>
          </w:tcPr>
          <w:p w:rsidR="00AE6928" w:rsidRPr="0011252B" w:rsidRDefault="00AE6928" w:rsidP="00D83B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  <w:tc>
          <w:tcPr>
            <w:tcW w:w="9448" w:type="dxa"/>
            <w:gridSpan w:val="2"/>
          </w:tcPr>
          <w:p w:rsidR="00AE6928" w:rsidRPr="0011252B" w:rsidRDefault="00AE6928" w:rsidP="00EF10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6. Использование JavaScript для взаимодействия со сторонним API</w:t>
            </w:r>
          </w:p>
        </w:tc>
        <w:tc>
          <w:tcPr>
            <w:tcW w:w="2481" w:type="dxa"/>
            <w:vMerge/>
            <w:vAlign w:val="center"/>
          </w:tcPr>
          <w:p w:rsidR="00AE6928" w:rsidRPr="0011252B" w:rsidRDefault="00AE6928" w:rsidP="00686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</w:tr>
      <w:tr w:rsidR="00AE6928" w:rsidRPr="0011252B" w:rsidTr="00875B84">
        <w:tc>
          <w:tcPr>
            <w:tcW w:w="3001" w:type="dxa"/>
            <w:vMerge/>
          </w:tcPr>
          <w:p w:rsidR="00AE6928" w:rsidRPr="0011252B" w:rsidRDefault="00AE6928" w:rsidP="00D83B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  <w:tc>
          <w:tcPr>
            <w:tcW w:w="9448" w:type="dxa"/>
            <w:gridSpan w:val="2"/>
          </w:tcPr>
          <w:p w:rsidR="00AE6928" w:rsidRPr="0011252B" w:rsidRDefault="00AE6928" w:rsidP="00EF10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7. Интеграция с поисковыми системами</w:t>
            </w:r>
          </w:p>
        </w:tc>
        <w:tc>
          <w:tcPr>
            <w:tcW w:w="2481" w:type="dxa"/>
            <w:vMerge/>
            <w:vAlign w:val="center"/>
          </w:tcPr>
          <w:p w:rsidR="00AE6928" w:rsidRPr="0011252B" w:rsidRDefault="00AE6928" w:rsidP="00686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</w:tr>
      <w:tr w:rsidR="00AE6928" w:rsidRPr="0011252B" w:rsidTr="00875B84">
        <w:tc>
          <w:tcPr>
            <w:tcW w:w="3001" w:type="dxa"/>
            <w:vMerge/>
          </w:tcPr>
          <w:p w:rsidR="00AE6928" w:rsidRPr="0011252B" w:rsidRDefault="00AE6928" w:rsidP="00D83B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  <w:tc>
          <w:tcPr>
            <w:tcW w:w="9448" w:type="dxa"/>
            <w:gridSpan w:val="2"/>
          </w:tcPr>
          <w:p w:rsidR="00AE6928" w:rsidRPr="0011252B" w:rsidRDefault="00AE6928" w:rsidP="00EF10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8. Интеграция со сторонними сервисами</w:t>
            </w:r>
          </w:p>
        </w:tc>
        <w:tc>
          <w:tcPr>
            <w:tcW w:w="2481" w:type="dxa"/>
            <w:vMerge/>
            <w:vAlign w:val="center"/>
          </w:tcPr>
          <w:p w:rsidR="00AE6928" w:rsidRPr="0011252B" w:rsidRDefault="00AE6928" w:rsidP="00686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</w:tr>
      <w:tr w:rsidR="00AE6928" w:rsidRPr="0011252B" w:rsidTr="00875B84">
        <w:tc>
          <w:tcPr>
            <w:tcW w:w="3001" w:type="dxa"/>
            <w:vMerge/>
          </w:tcPr>
          <w:p w:rsidR="00AE6928" w:rsidRPr="0011252B" w:rsidRDefault="00AE6928" w:rsidP="00D83B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  <w:tc>
          <w:tcPr>
            <w:tcW w:w="9448" w:type="dxa"/>
            <w:gridSpan w:val="2"/>
          </w:tcPr>
          <w:p w:rsidR="00AE6928" w:rsidRPr="0011252B" w:rsidRDefault="00AE6928" w:rsidP="00D83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>В том числе практических занятий и лабораторных работ</w:t>
            </w:r>
          </w:p>
        </w:tc>
        <w:tc>
          <w:tcPr>
            <w:tcW w:w="2481" w:type="dxa"/>
            <w:vAlign w:val="center"/>
          </w:tcPr>
          <w:p w:rsidR="00AE6928" w:rsidRPr="0011252B" w:rsidRDefault="00AE6928" w:rsidP="00686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>70</w:t>
            </w:r>
          </w:p>
        </w:tc>
      </w:tr>
      <w:tr w:rsidR="00AE6928" w:rsidRPr="0011252B" w:rsidTr="00875B84">
        <w:tc>
          <w:tcPr>
            <w:tcW w:w="3001" w:type="dxa"/>
            <w:vMerge/>
          </w:tcPr>
          <w:p w:rsidR="00AE6928" w:rsidRPr="0011252B" w:rsidRDefault="00AE6928" w:rsidP="00D83B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b/>
                <w:color w:val="00B050"/>
              </w:rPr>
            </w:pPr>
          </w:p>
        </w:tc>
        <w:tc>
          <w:tcPr>
            <w:tcW w:w="9448" w:type="dxa"/>
            <w:gridSpan w:val="2"/>
          </w:tcPr>
          <w:p w:rsidR="00AE6928" w:rsidRPr="0011252B" w:rsidRDefault="00AE6928" w:rsidP="00D83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Практическое занятие № 1. «Работа с инструментами тестирования интеграций»</w:t>
            </w:r>
          </w:p>
        </w:tc>
        <w:tc>
          <w:tcPr>
            <w:tcW w:w="2481" w:type="dxa"/>
            <w:vAlign w:val="center"/>
          </w:tcPr>
          <w:p w:rsidR="00AE6928" w:rsidRPr="0011252B" w:rsidRDefault="00AE6928" w:rsidP="00686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2</w:t>
            </w:r>
          </w:p>
        </w:tc>
      </w:tr>
      <w:tr w:rsidR="00AE6928" w:rsidRPr="0011252B" w:rsidTr="00875B84">
        <w:tc>
          <w:tcPr>
            <w:tcW w:w="3001" w:type="dxa"/>
            <w:vMerge/>
          </w:tcPr>
          <w:p w:rsidR="00AE6928" w:rsidRPr="0011252B" w:rsidRDefault="00AE6928" w:rsidP="00D83B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  <w:tc>
          <w:tcPr>
            <w:tcW w:w="9448" w:type="dxa"/>
            <w:gridSpan w:val="2"/>
          </w:tcPr>
          <w:p w:rsidR="00AE6928" w:rsidRPr="0011252B" w:rsidRDefault="00AE6928" w:rsidP="00D83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Практическое занятие № 2. «Использование JavaScript для взаимодействия со сторонним API»</w:t>
            </w:r>
          </w:p>
        </w:tc>
        <w:tc>
          <w:tcPr>
            <w:tcW w:w="2481" w:type="dxa"/>
            <w:vAlign w:val="center"/>
          </w:tcPr>
          <w:p w:rsidR="00AE6928" w:rsidRPr="0011252B" w:rsidRDefault="00AE6928" w:rsidP="00686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18</w:t>
            </w:r>
          </w:p>
        </w:tc>
      </w:tr>
      <w:tr w:rsidR="00AE6928" w:rsidRPr="0011252B" w:rsidTr="00875B84">
        <w:tc>
          <w:tcPr>
            <w:tcW w:w="3001" w:type="dxa"/>
            <w:vMerge/>
          </w:tcPr>
          <w:p w:rsidR="00AE6928" w:rsidRPr="0011252B" w:rsidRDefault="00AE6928" w:rsidP="00D83B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  <w:tc>
          <w:tcPr>
            <w:tcW w:w="9448" w:type="dxa"/>
            <w:gridSpan w:val="2"/>
          </w:tcPr>
          <w:p w:rsidR="00AE6928" w:rsidRPr="0011252B" w:rsidRDefault="00AE6928" w:rsidP="00D83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Практическое занятие № 3. «Оптимизация веб-страниц для взаимодействия с внешними системами»</w:t>
            </w:r>
          </w:p>
        </w:tc>
        <w:tc>
          <w:tcPr>
            <w:tcW w:w="2481" w:type="dxa"/>
            <w:vAlign w:val="center"/>
          </w:tcPr>
          <w:p w:rsidR="00AE6928" w:rsidRPr="0011252B" w:rsidRDefault="00AE6928" w:rsidP="00686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2</w:t>
            </w:r>
          </w:p>
        </w:tc>
      </w:tr>
      <w:tr w:rsidR="00AE6928" w:rsidRPr="0011252B" w:rsidTr="00875B84">
        <w:tc>
          <w:tcPr>
            <w:tcW w:w="3001" w:type="dxa"/>
            <w:vMerge/>
          </w:tcPr>
          <w:p w:rsidR="00AE6928" w:rsidRPr="0011252B" w:rsidRDefault="00AE6928" w:rsidP="00D83B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  <w:tc>
          <w:tcPr>
            <w:tcW w:w="9448" w:type="dxa"/>
            <w:gridSpan w:val="2"/>
          </w:tcPr>
          <w:p w:rsidR="00AE6928" w:rsidRPr="0011252B" w:rsidRDefault="00AE6928" w:rsidP="00D83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Практическое занятие № 4. «Подготовка медиаданных для интеграции с другими системами»</w:t>
            </w:r>
          </w:p>
        </w:tc>
        <w:tc>
          <w:tcPr>
            <w:tcW w:w="2481" w:type="dxa"/>
            <w:vAlign w:val="center"/>
          </w:tcPr>
          <w:p w:rsidR="00AE6928" w:rsidRPr="0011252B" w:rsidRDefault="00AE6928" w:rsidP="00686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2</w:t>
            </w:r>
          </w:p>
        </w:tc>
      </w:tr>
      <w:tr w:rsidR="00AE6928" w:rsidRPr="0011252B" w:rsidTr="00875B84">
        <w:tc>
          <w:tcPr>
            <w:tcW w:w="3001" w:type="dxa"/>
            <w:vMerge/>
          </w:tcPr>
          <w:p w:rsidR="00AE6928" w:rsidRPr="0011252B" w:rsidRDefault="00AE6928" w:rsidP="00D83B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  <w:tc>
          <w:tcPr>
            <w:tcW w:w="9448" w:type="dxa"/>
            <w:gridSpan w:val="2"/>
          </w:tcPr>
          <w:p w:rsidR="00AE6928" w:rsidRPr="0011252B" w:rsidRDefault="00AE6928" w:rsidP="00D83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Практическое занятие № 5. «Интеграция сайта с поисковыми системами»</w:t>
            </w:r>
          </w:p>
        </w:tc>
        <w:tc>
          <w:tcPr>
            <w:tcW w:w="2481" w:type="dxa"/>
            <w:vAlign w:val="center"/>
          </w:tcPr>
          <w:p w:rsidR="00AE6928" w:rsidRPr="0011252B" w:rsidRDefault="00AE6928" w:rsidP="00686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4</w:t>
            </w:r>
          </w:p>
        </w:tc>
      </w:tr>
      <w:tr w:rsidR="00AE6928" w:rsidRPr="0011252B" w:rsidTr="00875B84">
        <w:tc>
          <w:tcPr>
            <w:tcW w:w="3001" w:type="dxa"/>
            <w:vMerge/>
          </w:tcPr>
          <w:p w:rsidR="00AE6928" w:rsidRPr="0011252B" w:rsidRDefault="00AE6928" w:rsidP="00D83B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  <w:tc>
          <w:tcPr>
            <w:tcW w:w="9448" w:type="dxa"/>
            <w:gridSpan w:val="2"/>
          </w:tcPr>
          <w:p w:rsidR="00AE6928" w:rsidRPr="0011252B" w:rsidRDefault="00AE6928" w:rsidP="00D83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Практическое занятие № 6. «Интеграция с сервисами мониторинга состояния веб-ресурсов»</w:t>
            </w:r>
          </w:p>
        </w:tc>
        <w:tc>
          <w:tcPr>
            <w:tcW w:w="2481" w:type="dxa"/>
            <w:vAlign w:val="center"/>
          </w:tcPr>
          <w:p w:rsidR="00AE6928" w:rsidRPr="0011252B" w:rsidRDefault="00AE6928" w:rsidP="00686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4</w:t>
            </w:r>
          </w:p>
        </w:tc>
      </w:tr>
      <w:tr w:rsidR="00AE6928" w:rsidRPr="0011252B" w:rsidTr="00875B84">
        <w:tc>
          <w:tcPr>
            <w:tcW w:w="3001" w:type="dxa"/>
            <w:vMerge/>
          </w:tcPr>
          <w:p w:rsidR="00AE6928" w:rsidRPr="0011252B" w:rsidRDefault="00AE6928" w:rsidP="00D83B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  <w:tc>
          <w:tcPr>
            <w:tcW w:w="9448" w:type="dxa"/>
            <w:gridSpan w:val="2"/>
          </w:tcPr>
          <w:p w:rsidR="00AE6928" w:rsidRPr="0011252B" w:rsidRDefault="00AE6928" w:rsidP="00D83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Практическое занятие № 7. «Интеграция с социальными сетями, системами customer relationship management (CRM)»</w:t>
            </w:r>
          </w:p>
        </w:tc>
        <w:tc>
          <w:tcPr>
            <w:tcW w:w="2481" w:type="dxa"/>
            <w:vAlign w:val="center"/>
          </w:tcPr>
          <w:p w:rsidR="00AE6928" w:rsidRPr="0011252B" w:rsidRDefault="00AE6928" w:rsidP="00686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8</w:t>
            </w:r>
          </w:p>
        </w:tc>
      </w:tr>
      <w:tr w:rsidR="00AE6928" w:rsidRPr="0011252B" w:rsidTr="00875B84">
        <w:tc>
          <w:tcPr>
            <w:tcW w:w="3001" w:type="dxa"/>
            <w:vMerge/>
          </w:tcPr>
          <w:p w:rsidR="00AE6928" w:rsidRPr="0011252B" w:rsidRDefault="00AE6928" w:rsidP="00D83B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  <w:tc>
          <w:tcPr>
            <w:tcW w:w="9448" w:type="dxa"/>
            <w:gridSpan w:val="2"/>
          </w:tcPr>
          <w:p w:rsidR="00AE6928" w:rsidRPr="0011252B" w:rsidRDefault="00AE6928" w:rsidP="00D83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Практическое занятие № 8. «Использование расширений браузера для взаимодействия с внешними ресурсами»</w:t>
            </w:r>
          </w:p>
        </w:tc>
        <w:tc>
          <w:tcPr>
            <w:tcW w:w="2481" w:type="dxa"/>
            <w:vAlign w:val="center"/>
          </w:tcPr>
          <w:p w:rsidR="00AE6928" w:rsidRPr="0011252B" w:rsidRDefault="00AE6928" w:rsidP="00686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6</w:t>
            </w:r>
          </w:p>
        </w:tc>
      </w:tr>
      <w:tr w:rsidR="00AE6928" w:rsidRPr="0011252B" w:rsidTr="00875B84">
        <w:tc>
          <w:tcPr>
            <w:tcW w:w="3001" w:type="dxa"/>
            <w:vMerge/>
          </w:tcPr>
          <w:p w:rsidR="00AE6928" w:rsidRPr="0011252B" w:rsidRDefault="00AE6928" w:rsidP="00D83B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  <w:tc>
          <w:tcPr>
            <w:tcW w:w="9448" w:type="dxa"/>
            <w:gridSpan w:val="2"/>
          </w:tcPr>
          <w:p w:rsidR="00AE6928" w:rsidRPr="0011252B" w:rsidRDefault="00AE6928" w:rsidP="00D83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Практическое занятие № 9. «Работа с инструментами парсинга данных»</w:t>
            </w:r>
          </w:p>
        </w:tc>
        <w:tc>
          <w:tcPr>
            <w:tcW w:w="2481" w:type="dxa"/>
            <w:vAlign w:val="center"/>
          </w:tcPr>
          <w:p w:rsidR="00AE6928" w:rsidRPr="0011252B" w:rsidRDefault="00AE6928" w:rsidP="00686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4</w:t>
            </w:r>
          </w:p>
        </w:tc>
      </w:tr>
      <w:tr w:rsidR="00AE6928" w:rsidRPr="0011252B" w:rsidTr="00875B84">
        <w:tc>
          <w:tcPr>
            <w:tcW w:w="3001" w:type="dxa"/>
            <w:vMerge/>
          </w:tcPr>
          <w:p w:rsidR="00AE6928" w:rsidRPr="0011252B" w:rsidRDefault="00AE6928" w:rsidP="00D83B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  <w:tc>
          <w:tcPr>
            <w:tcW w:w="9448" w:type="dxa"/>
            <w:gridSpan w:val="2"/>
          </w:tcPr>
          <w:p w:rsidR="00AE6928" w:rsidRPr="0011252B" w:rsidRDefault="00AE6928" w:rsidP="00D83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Практическое занятие № 10. «Работа с инструментами экспорта, импорта и синхронизации данных»</w:t>
            </w:r>
          </w:p>
        </w:tc>
        <w:tc>
          <w:tcPr>
            <w:tcW w:w="2481" w:type="dxa"/>
            <w:vAlign w:val="center"/>
          </w:tcPr>
          <w:p w:rsidR="00AE6928" w:rsidRPr="0011252B" w:rsidRDefault="00AE6928" w:rsidP="00686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4</w:t>
            </w:r>
          </w:p>
        </w:tc>
      </w:tr>
      <w:tr w:rsidR="00AE6928" w:rsidRPr="0011252B" w:rsidTr="00875B84">
        <w:tc>
          <w:tcPr>
            <w:tcW w:w="3001" w:type="dxa"/>
            <w:vMerge/>
          </w:tcPr>
          <w:p w:rsidR="00AE6928" w:rsidRPr="0011252B" w:rsidRDefault="00AE6928" w:rsidP="00D83B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  <w:tc>
          <w:tcPr>
            <w:tcW w:w="9448" w:type="dxa"/>
            <w:gridSpan w:val="2"/>
          </w:tcPr>
          <w:p w:rsidR="00AE6928" w:rsidRPr="0011252B" w:rsidRDefault="00AE6928" w:rsidP="00D83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Практическое занятие № 11. «Создание и настройка чат-ботов с использованием готовых решений»</w:t>
            </w:r>
          </w:p>
        </w:tc>
        <w:tc>
          <w:tcPr>
            <w:tcW w:w="2481" w:type="dxa"/>
            <w:vAlign w:val="center"/>
          </w:tcPr>
          <w:p w:rsidR="00AE6928" w:rsidRPr="0011252B" w:rsidRDefault="00AE6928" w:rsidP="00686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6</w:t>
            </w:r>
          </w:p>
        </w:tc>
      </w:tr>
      <w:tr w:rsidR="00AE6928" w:rsidRPr="0011252B" w:rsidTr="00875B84">
        <w:tc>
          <w:tcPr>
            <w:tcW w:w="3001" w:type="dxa"/>
            <w:vMerge/>
          </w:tcPr>
          <w:p w:rsidR="00AE6928" w:rsidRPr="0011252B" w:rsidRDefault="00AE6928" w:rsidP="00D83B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  <w:tc>
          <w:tcPr>
            <w:tcW w:w="9448" w:type="dxa"/>
            <w:gridSpan w:val="2"/>
          </w:tcPr>
          <w:p w:rsidR="00AE6928" w:rsidRPr="0011252B" w:rsidRDefault="00AE6928" w:rsidP="00D83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Практическое занятие № 12. «Интеграция сайтов, созданных с помощью систем визуального конструирования сайтов и систем управления контентом, с внешними системами»</w:t>
            </w:r>
          </w:p>
        </w:tc>
        <w:tc>
          <w:tcPr>
            <w:tcW w:w="2481" w:type="dxa"/>
            <w:vAlign w:val="center"/>
          </w:tcPr>
          <w:p w:rsidR="00AE6928" w:rsidRPr="0011252B" w:rsidRDefault="00AE6928" w:rsidP="00686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10</w:t>
            </w:r>
          </w:p>
        </w:tc>
      </w:tr>
      <w:tr w:rsidR="00AE6928" w:rsidRPr="0011252B" w:rsidTr="00BC4BC9">
        <w:tc>
          <w:tcPr>
            <w:tcW w:w="3001" w:type="dxa"/>
            <w:vMerge/>
          </w:tcPr>
          <w:p w:rsidR="00AE6928" w:rsidRPr="0011252B" w:rsidRDefault="00AE6928" w:rsidP="00BA4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  <w:tc>
          <w:tcPr>
            <w:tcW w:w="9448" w:type="dxa"/>
            <w:gridSpan w:val="2"/>
            <w:vAlign w:val="bottom"/>
          </w:tcPr>
          <w:p w:rsidR="00AE6928" w:rsidRPr="00D83B03" w:rsidRDefault="00AE6928" w:rsidP="00BA4C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D83B03">
              <w:rPr>
                <w:rFonts w:ascii="Times New Roman" w:eastAsia="Times New Roman" w:hAnsi="Times New Roman" w:cs="Times New Roman"/>
                <w:b/>
              </w:rPr>
              <w:t>Самостоятельная работа</w:t>
            </w:r>
          </w:p>
        </w:tc>
        <w:tc>
          <w:tcPr>
            <w:tcW w:w="2481" w:type="dxa"/>
            <w:vAlign w:val="center"/>
          </w:tcPr>
          <w:p w:rsidR="00AE6928" w:rsidRPr="0011252B" w:rsidRDefault="00AE6928" w:rsidP="00BA4C1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4</w:t>
            </w:r>
          </w:p>
        </w:tc>
      </w:tr>
      <w:tr w:rsidR="00AE6928" w:rsidRPr="0011252B" w:rsidTr="00BC4BC9">
        <w:tc>
          <w:tcPr>
            <w:tcW w:w="3001" w:type="dxa"/>
            <w:vMerge/>
          </w:tcPr>
          <w:p w:rsidR="00AE6928" w:rsidRPr="0011252B" w:rsidRDefault="00AE6928" w:rsidP="00BA4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  <w:tc>
          <w:tcPr>
            <w:tcW w:w="9448" w:type="dxa"/>
            <w:gridSpan w:val="2"/>
            <w:vAlign w:val="bottom"/>
          </w:tcPr>
          <w:p w:rsidR="00AE6928" w:rsidRPr="0011252B" w:rsidRDefault="00AE6928" w:rsidP="00BA4C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Презентация </w:t>
            </w:r>
            <w:r w:rsidRPr="00D83B03">
              <w:rPr>
                <w:rFonts w:ascii="Times New Roman" w:eastAsia="Times New Roman" w:hAnsi="Times New Roman" w:cs="Times New Roman"/>
              </w:rPr>
              <w:t>«</w:t>
            </w:r>
            <w:r w:rsidRPr="00BA4C1A">
              <w:rPr>
                <w:rFonts w:ascii="Times New Roman" w:eastAsia="Times New Roman" w:hAnsi="Times New Roman" w:cs="Times New Roman"/>
              </w:rPr>
              <w:t>Взаимодействие с посетителями сайтов с использованием чат-ботов</w:t>
            </w:r>
            <w:r w:rsidRPr="00D83B03">
              <w:rPr>
                <w:rFonts w:ascii="Times New Roman" w:eastAsia="Times New Roman" w:hAnsi="Times New Roman" w:cs="Times New Roman"/>
              </w:rPr>
              <w:t>»</w:t>
            </w:r>
          </w:p>
        </w:tc>
        <w:tc>
          <w:tcPr>
            <w:tcW w:w="2481" w:type="dxa"/>
            <w:vAlign w:val="center"/>
          </w:tcPr>
          <w:p w:rsidR="00AE6928" w:rsidRPr="00D83B03" w:rsidRDefault="00AE6928" w:rsidP="00BA4C1A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D83B03">
              <w:rPr>
                <w:rFonts w:ascii="Times New Roman" w:eastAsia="Times New Roman" w:hAnsi="Times New Roman" w:cs="Times New Roman"/>
              </w:rPr>
              <w:t>4</w:t>
            </w:r>
          </w:p>
        </w:tc>
      </w:tr>
      <w:tr w:rsidR="00BA4C1A" w:rsidRPr="0011252B" w:rsidTr="00E77B6E">
        <w:tc>
          <w:tcPr>
            <w:tcW w:w="12449" w:type="dxa"/>
            <w:gridSpan w:val="3"/>
          </w:tcPr>
          <w:p w:rsidR="00BA4C1A" w:rsidRPr="00EF106B" w:rsidRDefault="00BA4C1A" w:rsidP="00BA4C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EF106B">
              <w:rPr>
                <w:rFonts w:ascii="Times New Roman" w:eastAsia="Times New Roman" w:hAnsi="Times New Roman" w:cs="Times New Roman"/>
                <w:b/>
              </w:rPr>
              <w:t>Промежуточная аттестация</w:t>
            </w:r>
          </w:p>
        </w:tc>
        <w:tc>
          <w:tcPr>
            <w:tcW w:w="2481" w:type="dxa"/>
            <w:vAlign w:val="center"/>
          </w:tcPr>
          <w:p w:rsidR="00BA4C1A" w:rsidRPr="00EF106B" w:rsidRDefault="00BA4C1A" w:rsidP="00BA4C1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EF106B">
              <w:rPr>
                <w:rFonts w:ascii="Times New Roman" w:eastAsia="Times New Roman" w:hAnsi="Times New Roman" w:cs="Times New Roman"/>
                <w:b/>
              </w:rPr>
              <w:t>6</w:t>
            </w:r>
          </w:p>
        </w:tc>
      </w:tr>
      <w:tr w:rsidR="00D83B03" w:rsidRPr="0011252B" w:rsidTr="00875B84">
        <w:tc>
          <w:tcPr>
            <w:tcW w:w="12449" w:type="dxa"/>
            <w:gridSpan w:val="3"/>
          </w:tcPr>
          <w:p w:rsidR="00D83B03" w:rsidRPr="0011252B" w:rsidRDefault="00D83B03" w:rsidP="00D83B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>Учебная практика раздела 3</w:t>
            </w:r>
          </w:p>
          <w:p w:rsidR="00AE6928" w:rsidRPr="00AE6928" w:rsidRDefault="00AE6928" w:rsidP="00AE69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AE6928">
              <w:rPr>
                <w:rFonts w:ascii="Times New Roman" w:eastAsia="Times New Roman" w:hAnsi="Times New Roman" w:cs="Times New Roman"/>
                <w:b/>
              </w:rPr>
              <w:t>Виды работ:</w:t>
            </w:r>
          </w:p>
          <w:p w:rsidR="00AE6928" w:rsidRPr="00AE6928" w:rsidRDefault="00AE6928" w:rsidP="00AE692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E6928">
              <w:rPr>
                <w:rFonts w:ascii="Times New Roman" w:eastAsia="Times New Roman" w:hAnsi="Times New Roman" w:cs="Times New Roman"/>
              </w:rPr>
              <w:t>1.</w:t>
            </w:r>
            <w:r w:rsidRPr="00AE6928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AE6928">
              <w:rPr>
                <w:rFonts w:ascii="Times New Roman" w:eastAsia="Times New Roman" w:hAnsi="Times New Roman" w:cs="Times New Roman"/>
              </w:rPr>
              <w:t>Выбор решений и их использование для разработки и сопровождения прежесса разработке веб-ресурсов</w:t>
            </w:r>
          </w:p>
          <w:p w:rsidR="00AE6928" w:rsidRPr="00AE6928" w:rsidRDefault="00AE6928" w:rsidP="00AE692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E6928">
              <w:rPr>
                <w:rFonts w:ascii="Times New Roman" w:eastAsia="Times New Roman" w:hAnsi="Times New Roman" w:cs="Times New Roman"/>
              </w:rPr>
              <w:t>2. Ризработки сайта с использованием системы управления контентом и/или системы-конструктора веб-ресурсов</w:t>
            </w:r>
          </w:p>
          <w:p w:rsidR="00D83B03" w:rsidRPr="0011252B" w:rsidRDefault="00AE6928" w:rsidP="00AE69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AE6928">
              <w:rPr>
                <w:rFonts w:ascii="Times New Roman" w:eastAsia="Times New Roman" w:hAnsi="Times New Roman" w:cs="Times New Roman"/>
              </w:rPr>
              <w:t>3. Интеграция информационных ресурсов с другими системами в сети Интернет</w:t>
            </w:r>
          </w:p>
        </w:tc>
        <w:tc>
          <w:tcPr>
            <w:tcW w:w="2481" w:type="dxa"/>
            <w:vAlign w:val="center"/>
          </w:tcPr>
          <w:p w:rsidR="00D83B03" w:rsidRPr="0011252B" w:rsidRDefault="00D83B03" w:rsidP="0068671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12</w:t>
            </w:r>
          </w:p>
        </w:tc>
      </w:tr>
      <w:tr w:rsidR="00D83B03" w:rsidRPr="0011252B" w:rsidTr="00875B84">
        <w:tc>
          <w:tcPr>
            <w:tcW w:w="12449" w:type="dxa"/>
            <w:gridSpan w:val="3"/>
          </w:tcPr>
          <w:p w:rsidR="00D83B03" w:rsidRPr="0011252B" w:rsidRDefault="00D83B03" w:rsidP="00D83B0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 xml:space="preserve">Производственная практика </w:t>
            </w:r>
          </w:p>
          <w:p w:rsidR="00D83B03" w:rsidRPr="0011252B" w:rsidRDefault="00D83B03" w:rsidP="00D83B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>Виды работ</w:t>
            </w:r>
            <w:r w:rsidR="00AE6928">
              <w:rPr>
                <w:rFonts w:ascii="Times New Roman" w:eastAsia="Times New Roman" w:hAnsi="Times New Roman" w:cs="Times New Roman"/>
                <w:b/>
              </w:rPr>
              <w:t>:</w:t>
            </w:r>
            <w:r w:rsidRPr="0011252B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:rsidR="00AE6928" w:rsidRPr="00AE6928" w:rsidRDefault="00AE6928" w:rsidP="00AE692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E6928">
              <w:rPr>
                <w:rFonts w:ascii="Times New Roman" w:eastAsia="Times New Roman" w:hAnsi="Times New Roman" w:cs="Times New Roman"/>
              </w:rPr>
              <w:lastRenderedPageBreak/>
              <w:t>1. Выбор решений и их использование для разработки и сопровождения процесса разработке веб-ресурсов</w:t>
            </w:r>
          </w:p>
          <w:p w:rsidR="00AE6928" w:rsidRPr="00AE6928" w:rsidRDefault="00AE6928" w:rsidP="00AE692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E6928">
              <w:rPr>
                <w:rFonts w:ascii="Times New Roman" w:eastAsia="Times New Roman" w:hAnsi="Times New Roman" w:cs="Times New Roman"/>
              </w:rPr>
              <w:t>2. Разработка сайта с использованием системы управлении контентом и/или системы-конструктора веб-ресурсов</w:t>
            </w:r>
          </w:p>
          <w:p w:rsidR="00D83B03" w:rsidRPr="0011252B" w:rsidRDefault="00AE6928" w:rsidP="00AE69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AE6928">
              <w:rPr>
                <w:rFonts w:ascii="Times New Roman" w:eastAsia="Times New Roman" w:hAnsi="Times New Roman" w:cs="Times New Roman"/>
              </w:rPr>
              <w:t>3. Интеграция информационных ресурсов с пругими системами в сети Интернет</w:t>
            </w:r>
          </w:p>
        </w:tc>
        <w:tc>
          <w:tcPr>
            <w:tcW w:w="2481" w:type="dxa"/>
            <w:vAlign w:val="center"/>
          </w:tcPr>
          <w:p w:rsidR="00D83B03" w:rsidRPr="0011252B" w:rsidRDefault="00D83B03" w:rsidP="0068671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lastRenderedPageBreak/>
              <w:t>24</w:t>
            </w:r>
          </w:p>
        </w:tc>
      </w:tr>
      <w:tr w:rsidR="00D83B03" w:rsidRPr="0011252B" w:rsidTr="00875B84">
        <w:tc>
          <w:tcPr>
            <w:tcW w:w="12449" w:type="dxa"/>
            <w:gridSpan w:val="3"/>
          </w:tcPr>
          <w:p w:rsidR="00D83B03" w:rsidRPr="0011252B" w:rsidRDefault="00D83B03" w:rsidP="00D83B03">
            <w:pPr>
              <w:spacing w:after="0"/>
              <w:rPr>
                <w:rFonts w:ascii="Times New Roman" w:eastAsia="Times New Roman" w:hAnsi="Times New Roman" w:cs="Times New Roman"/>
                <w:b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>Всего</w:t>
            </w:r>
          </w:p>
        </w:tc>
        <w:tc>
          <w:tcPr>
            <w:tcW w:w="2481" w:type="dxa"/>
            <w:vAlign w:val="center"/>
          </w:tcPr>
          <w:p w:rsidR="00D83B03" w:rsidRPr="0011252B" w:rsidRDefault="00D83B03" w:rsidP="0068671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400</w:t>
            </w:r>
          </w:p>
        </w:tc>
      </w:tr>
    </w:tbl>
    <w:p w:rsidR="00B9214F" w:rsidRDefault="00B9214F" w:rsidP="00B9214F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4273E5" w:rsidRDefault="004273E5" w:rsidP="00B9214F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4273E5" w:rsidRDefault="004273E5" w:rsidP="00B9214F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B9214F" w:rsidRDefault="00B9214F" w:rsidP="00B9214F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B9214F" w:rsidRDefault="00B9214F" w:rsidP="00B9214F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B9214F" w:rsidRDefault="00B9214F" w:rsidP="00B9214F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B9214F" w:rsidRDefault="00B9214F" w:rsidP="00B9214F">
      <w:pPr>
        <w:spacing w:after="0" w:line="240" w:lineRule="auto"/>
        <w:ind w:firstLine="709"/>
        <w:contextualSpacing/>
        <w:jc w:val="both"/>
        <w:rPr>
          <w:rStyle w:val="a7"/>
          <w:rFonts w:ascii="Times New Roman" w:hAnsi="Times New Roman"/>
          <w:b/>
          <w:i w:val="0"/>
          <w:sz w:val="24"/>
          <w:szCs w:val="24"/>
        </w:rPr>
        <w:sectPr w:rsidR="00B9214F" w:rsidSect="00B9214F">
          <w:pgSz w:w="16838" w:h="11906" w:orient="landscape"/>
          <w:pgMar w:top="850" w:right="1134" w:bottom="1701" w:left="1134" w:header="708" w:footer="708" w:gutter="0"/>
          <w:cols w:space="708"/>
          <w:docGrid w:linePitch="360"/>
        </w:sectPr>
      </w:pPr>
    </w:p>
    <w:p w:rsidR="00B9214F" w:rsidRPr="007F02A0" w:rsidRDefault="00B9214F" w:rsidP="00B9214F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7F02A0">
        <w:rPr>
          <w:rFonts w:ascii="Times New Roman" w:hAnsi="Times New Roman"/>
          <w:b/>
          <w:bCs/>
          <w:sz w:val="24"/>
          <w:szCs w:val="24"/>
        </w:rPr>
        <w:lastRenderedPageBreak/>
        <w:t>3. УСЛОВИЯ РЕАЛИЗАЦИИ ПРОФЕССИОНАЛЬНОГО МОДУЛЯ</w:t>
      </w:r>
    </w:p>
    <w:p w:rsidR="00B9214F" w:rsidRPr="007F02A0" w:rsidRDefault="00B9214F" w:rsidP="00B9214F">
      <w:pPr>
        <w:spacing w:after="0"/>
        <w:ind w:firstLine="709"/>
        <w:rPr>
          <w:rFonts w:ascii="Times New Roman" w:hAnsi="Times New Roman"/>
          <w:b/>
          <w:bCs/>
          <w:sz w:val="24"/>
          <w:szCs w:val="24"/>
        </w:rPr>
      </w:pPr>
    </w:p>
    <w:p w:rsidR="00B9214F" w:rsidRPr="00C234D3" w:rsidRDefault="00B9214F" w:rsidP="00B9214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234D3">
        <w:rPr>
          <w:rFonts w:ascii="Times New Roman" w:hAnsi="Times New Roman" w:cs="Times New Roman"/>
          <w:b/>
          <w:bCs/>
          <w:sz w:val="24"/>
          <w:szCs w:val="24"/>
        </w:rPr>
        <w:t>3.1. Для реализации программы профессионального модуля должны быть предусмотрены следующие специальные помещения:</w:t>
      </w:r>
    </w:p>
    <w:p w:rsidR="00B9214F" w:rsidRPr="0011252B" w:rsidRDefault="00B9214F" w:rsidP="00B9214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bCs/>
          <w:sz w:val="24"/>
          <w:szCs w:val="24"/>
        </w:rPr>
        <w:t xml:space="preserve">Лаборатория </w:t>
      </w:r>
      <w:r w:rsidR="00512B12" w:rsidRPr="0011252B">
        <w:rPr>
          <w:rFonts w:ascii="Times New Roman" w:eastAsia="Times New Roman" w:hAnsi="Times New Roman" w:cs="Times New Roman"/>
          <w:sz w:val="24"/>
          <w:szCs w:val="24"/>
        </w:rPr>
        <w:t>разработки веб-приложений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11252B">
        <w:rPr>
          <w:rFonts w:ascii="Times New Roman" w:eastAsia="Times New Roman" w:hAnsi="Times New Roman" w:cs="Times New Roman"/>
          <w:bCs/>
          <w:sz w:val="24"/>
          <w:szCs w:val="24"/>
        </w:rPr>
        <w:t xml:space="preserve"> оснащенная в соответствии с п. 6.1.2.3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Примерной образовательной программы</w:t>
      </w:r>
      <w:r w:rsidRPr="0011252B">
        <w:rPr>
          <w:rFonts w:ascii="Times New Roman" w:eastAsia="Times New Roman" w:hAnsi="Times New Roman" w:cs="Times New Roman"/>
          <w:bCs/>
          <w:sz w:val="24"/>
          <w:szCs w:val="24"/>
        </w:rPr>
        <w:t xml:space="preserve"> по специальности 09.02.09 Веб-разработка.</w:t>
      </w:r>
    </w:p>
    <w:p w:rsidR="00B9214F" w:rsidRPr="0011252B" w:rsidRDefault="00B9214F" w:rsidP="00B9214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bCs/>
          <w:sz w:val="24"/>
          <w:szCs w:val="24"/>
        </w:rPr>
        <w:t xml:space="preserve">Оснащенные базы практики в соответствии с п 6.1.2.4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примерной образовательной программы</w:t>
      </w:r>
      <w:r w:rsidRPr="0011252B">
        <w:rPr>
          <w:rFonts w:ascii="Times New Roman" w:eastAsia="Times New Roman" w:hAnsi="Times New Roman" w:cs="Times New Roman"/>
          <w:bCs/>
          <w:sz w:val="24"/>
          <w:szCs w:val="24"/>
        </w:rPr>
        <w:t xml:space="preserve"> по специальности 09.02.09 Веб-разработка.</w:t>
      </w:r>
    </w:p>
    <w:p w:rsidR="00B9214F" w:rsidRPr="0011252B" w:rsidRDefault="00B9214F" w:rsidP="00B9214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sz w:val="24"/>
          <w:szCs w:val="24"/>
        </w:rPr>
        <w:t>Реализация образовательной программы предполагает обязательную учебную и производственную практику.</w:t>
      </w:r>
    </w:p>
    <w:p w:rsidR="00B9214F" w:rsidRPr="0011252B" w:rsidRDefault="00B9214F" w:rsidP="00B9214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sz w:val="24"/>
          <w:szCs w:val="24"/>
        </w:rPr>
        <w:t xml:space="preserve">Учебная практика реализуется в мастерских профессиональной образовательной организации и требует наличия оборудования, инструментов, расходных материалов, обеспечивающих выполнение всех видов работ, определенных содержанием программ профессиональных модулей, в том числе оборудования и инструментов, используемых при проведении чемпионатов профессионального мастерства и указанных в инфраструктурных листах конкурсной документации по </w:t>
      </w:r>
      <w:r w:rsidRPr="0011252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компетенции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«Веб-технологии» (или их аналогов)</w:t>
      </w:r>
      <w:r w:rsidRPr="0011252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</w:t>
      </w:r>
      <w:r w:rsidRPr="0011252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B9214F" w:rsidRPr="0011252B" w:rsidRDefault="00B9214F" w:rsidP="00B9214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sz w:val="24"/>
          <w:szCs w:val="24"/>
        </w:rPr>
        <w:t>Производственная практика реализуется в организациях, обеспечивающих деятельность обучающихся в профессиональной области информационных технологий.</w:t>
      </w:r>
    </w:p>
    <w:p w:rsidR="00B9214F" w:rsidRPr="00C234D3" w:rsidRDefault="00B9214F" w:rsidP="00B9214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sz w:val="24"/>
          <w:szCs w:val="24"/>
        </w:rPr>
        <w:t>Оборудование предприятий и технологическое оснащение рабочих мест производственной практики должно соответствовать содержанию профессиональной деятельности и дать возможность обучающемуся овладеть профессиональными компетенциями по всем видам деятельности, предусмотренными программой, с использованием современных техноло</w:t>
      </w:r>
      <w:r>
        <w:rPr>
          <w:rFonts w:ascii="Times New Roman" w:eastAsia="Times New Roman" w:hAnsi="Times New Roman" w:cs="Times New Roman"/>
          <w:sz w:val="24"/>
          <w:szCs w:val="24"/>
        </w:rPr>
        <w:t>гий, материалов и оборудования</w:t>
      </w:r>
      <w:r w:rsidRPr="00C234D3">
        <w:rPr>
          <w:rFonts w:ascii="Times New Roman" w:hAnsi="Times New Roman" w:cs="Times New Roman"/>
          <w:sz w:val="24"/>
          <w:szCs w:val="24"/>
        </w:rPr>
        <w:t>.</w:t>
      </w:r>
    </w:p>
    <w:p w:rsidR="00B9214F" w:rsidRPr="00C234D3" w:rsidRDefault="00B9214F" w:rsidP="00B9214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9214F" w:rsidRPr="00C234D3" w:rsidRDefault="00B9214F" w:rsidP="00B9214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234D3">
        <w:rPr>
          <w:rFonts w:ascii="Times New Roman" w:hAnsi="Times New Roman" w:cs="Times New Roman"/>
          <w:b/>
          <w:bCs/>
          <w:sz w:val="24"/>
          <w:szCs w:val="24"/>
        </w:rPr>
        <w:t>3.2. Информационное обеспечение реализации программы</w:t>
      </w:r>
    </w:p>
    <w:p w:rsidR="00B9214F" w:rsidRPr="00C234D3" w:rsidRDefault="00B9214F" w:rsidP="00B9214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234D3">
        <w:rPr>
          <w:rFonts w:ascii="Times New Roman" w:hAnsi="Times New Roman" w:cs="Times New Roman"/>
          <w:bCs/>
          <w:sz w:val="24"/>
          <w:szCs w:val="24"/>
        </w:rPr>
        <w:t>Для реализации программы библиотечный фонд образовательной организации должен иметь п</w:t>
      </w:r>
      <w:r w:rsidRPr="00C234D3">
        <w:rPr>
          <w:rFonts w:ascii="Times New Roman" w:hAnsi="Times New Roman" w:cs="Times New Roman"/>
          <w:sz w:val="24"/>
          <w:szCs w:val="24"/>
        </w:rPr>
        <w:t xml:space="preserve">ечатные и/или электронные образовательные и информационные ресурсы для использования в образовательном процессе. При формировании </w:t>
      </w:r>
      <w:r w:rsidRPr="00C234D3">
        <w:rPr>
          <w:rFonts w:ascii="Times New Roman" w:hAnsi="Times New Roman" w:cs="Times New Roman"/>
          <w:bCs/>
          <w:sz w:val="24"/>
          <w:szCs w:val="24"/>
        </w:rPr>
        <w:t>библиотечного фонда образовательной организации выбирается не менее одного издания из перечисленных ниже печатных изданий и (или) электронных изданий в качестве основного, при этом список может быть дополнен новыми изданиями.</w:t>
      </w:r>
    </w:p>
    <w:p w:rsidR="00B9214F" w:rsidRPr="00C234D3" w:rsidRDefault="00B9214F" w:rsidP="00B9214F">
      <w:pPr>
        <w:pStyle w:val="a5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234D3">
        <w:rPr>
          <w:rFonts w:ascii="Times New Roman" w:hAnsi="Times New Roman" w:cs="Times New Roman"/>
          <w:b/>
          <w:sz w:val="24"/>
          <w:szCs w:val="24"/>
        </w:rPr>
        <w:t>3.2.1. Основные печатные издания</w:t>
      </w:r>
    </w:p>
    <w:p w:rsidR="00B9214F" w:rsidRPr="00C234D3" w:rsidRDefault="00B9214F" w:rsidP="00B9214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B9214F" w:rsidRPr="008B5587" w:rsidRDefault="00512B12" w:rsidP="00B9214F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sz w:val="24"/>
          <w:szCs w:val="24"/>
        </w:rPr>
        <w:t>Сергеев А. Н. Создание сайтов на основе WordPress: учебное пособие для СПО / А.Н. Сергеев. - 3-е изд., стер. - Санкт-Петербург: Издательство ЛАНЬ, 2022. - 120с. ил. - Текст: непосредственный</w:t>
      </w:r>
      <w:r w:rsidR="00B9214F" w:rsidRPr="008B5587">
        <w:rPr>
          <w:rFonts w:ascii="Times New Roman" w:hAnsi="Times New Roman" w:cs="Times New Roman"/>
          <w:sz w:val="24"/>
          <w:szCs w:val="24"/>
        </w:rPr>
        <w:t>.</w:t>
      </w:r>
    </w:p>
    <w:p w:rsidR="00B9214F" w:rsidRPr="00C234D3" w:rsidRDefault="00B9214F" w:rsidP="00B9214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9214F" w:rsidRPr="00C234D3" w:rsidRDefault="00B9214F" w:rsidP="00B9214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C234D3">
        <w:rPr>
          <w:rFonts w:ascii="Times New Roman" w:hAnsi="Times New Roman" w:cs="Times New Roman"/>
          <w:b/>
          <w:sz w:val="24"/>
          <w:szCs w:val="24"/>
        </w:rPr>
        <w:t>3.2.2. Основные электронные издания</w:t>
      </w:r>
    </w:p>
    <w:p w:rsidR="00B9214F" w:rsidRPr="007D59BD" w:rsidRDefault="00512B12" w:rsidP="00B9214F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firstLine="709"/>
        <w:contextualSpacing/>
        <w:jc w:val="both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sz w:val="24"/>
          <w:szCs w:val="24"/>
        </w:rPr>
        <w:t xml:space="preserve">1. Бесплатный курс по созданию Landing Page.  [Электронный ресурс] – режим доступа: </w:t>
      </w:r>
      <w:hyperlink r:id="rId9">
        <w:r w:rsidRPr="0011252B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https://tilda.education/landing-page-course</w:t>
        </w:r>
      </w:hyperlink>
      <w:r w:rsidRPr="0011252B">
        <w:rPr>
          <w:rFonts w:ascii="Times New Roman" w:eastAsia="Times New Roman" w:hAnsi="Times New Roman" w:cs="Times New Roman"/>
          <w:sz w:val="24"/>
          <w:szCs w:val="24"/>
        </w:rPr>
        <w:t xml:space="preserve"> (2022)</w:t>
      </w:r>
    </w:p>
    <w:p w:rsidR="00B9214F" w:rsidRDefault="00B9214F" w:rsidP="00B9214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9214F" w:rsidRPr="0011252B" w:rsidRDefault="00B9214F" w:rsidP="00512B12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b/>
          <w:sz w:val="24"/>
          <w:szCs w:val="24"/>
        </w:rPr>
        <w:t>3.2.3. Дополнительные источники</w:t>
      </w:r>
    </w:p>
    <w:p w:rsidR="00B9214F" w:rsidRPr="0011252B" w:rsidRDefault="00B9214F" w:rsidP="00512B12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B9214F" w:rsidRDefault="00B9214F" w:rsidP="00512B1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sz w:val="24"/>
          <w:szCs w:val="24"/>
        </w:rPr>
        <w:t>1.</w:t>
      </w:r>
      <w:r w:rsidRPr="0011252B">
        <w:rPr>
          <w:rFonts w:ascii="Times New Roman" w:eastAsia="Times New Roman" w:hAnsi="Times New Roman" w:cs="Times New Roman"/>
          <w:sz w:val="24"/>
          <w:szCs w:val="24"/>
        </w:rPr>
        <w:tab/>
      </w:r>
      <w:r w:rsidR="00512B12" w:rsidRPr="0011252B">
        <w:rPr>
          <w:rFonts w:ascii="Times New Roman" w:eastAsia="Times New Roman" w:hAnsi="Times New Roman" w:cs="Times New Roman"/>
          <w:sz w:val="24"/>
          <w:szCs w:val="24"/>
          <w:highlight w:val="white"/>
        </w:rPr>
        <w:t>Гвоздева, Т. В. Проектирование информационных систем. Основы управления проектами. Лабораторный практикум / Т. В. Гвоздева, Б. А. Баллод. — 2-е изд., стер. — Санкт-Петербург: Издательство Лань, 2022. — 120 с. — ISBN 978-5-507-44958-3. — Текст: электронный//Лань: электронно-библиотечная система. — URL: https://e.lanbook.com/book/250811 (дата обращения: 19.10.2022). — Режим доступа: для авториз. пользователей.</w:t>
      </w:r>
    </w:p>
    <w:p w:rsidR="00B9214F" w:rsidRPr="006B1589" w:rsidRDefault="00B9214F" w:rsidP="00B9214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9214F" w:rsidRDefault="00B9214F" w:rsidP="00B9214F">
      <w:pPr>
        <w:ind w:hanging="142"/>
        <w:jc w:val="center"/>
        <w:rPr>
          <w:rFonts w:ascii="Times New Roman" w:hAnsi="Times New Roman"/>
          <w:b/>
          <w:sz w:val="24"/>
          <w:szCs w:val="24"/>
        </w:rPr>
      </w:pPr>
      <w:r w:rsidRPr="007F02A0">
        <w:rPr>
          <w:rFonts w:ascii="Times New Roman" w:hAnsi="Times New Roman"/>
          <w:b/>
          <w:sz w:val="24"/>
          <w:szCs w:val="24"/>
        </w:rPr>
        <w:lastRenderedPageBreak/>
        <w:t>4. КОНТРОЛЬ И ОЦЕНКА РЕЗУЛЬТАТОВ ОСВОЕНИЯ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7F02A0">
        <w:rPr>
          <w:rFonts w:ascii="Times New Roman" w:hAnsi="Times New Roman"/>
          <w:b/>
          <w:sz w:val="24"/>
          <w:szCs w:val="24"/>
        </w:rPr>
        <w:t>ПРОФЕССИОНАЛЬНОГО МОДУЛЯ</w:t>
      </w:r>
    </w:p>
    <w:tbl>
      <w:tblPr>
        <w:tblW w:w="9660" w:type="dxa"/>
        <w:tblInd w:w="-2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906"/>
        <w:gridCol w:w="3969"/>
        <w:gridCol w:w="2785"/>
      </w:tblGrid>
      <w:tr w:rsidR="00F71C84" w:rsidRPr="0011252B" w:rsidTr="00875B84">
        <w:trPr>
          <w:trHeight w:val="1098"/>
        </w:trPr>
        <w:tc>
          <w:tcPr>
            <w:tcW w:w="2906" w:type="dxa"/>
            <w:vAlign w:val="center"/>
          </w:tcPr>
          <w:p w:rsidR="00F71C84" w:rsidRPr="0011252B" w:rsidRDefault="00F71C84" w:rsidP="00875B84">
            <w:pPr>
              <w:pStyle w:val="aa"/>
              <w:spacing w:after="200"/>
              <w:jc w:val="center"/>
              <w:rPr>
                <w:lang w:val="ru-RU"/>
              </w:rPr>
            </w:pPr>
            <w:r w:rsidRPr="0011252B">
              <w:rPr>
                <w:color w:val="000000"/>
                <w:sz w:val="22"/>
                <w:szCs w:val="22"/>
                <w:lang w:val="ru-RU"/>
              </w:rPr>
              <w:t>Код и наименование профессиональных и общих компетенций, формируемых в рамках модуля</w:t>
            </w:r>
          </w:p>
        </w:tc>
        <w:tc>
          <w:tcPr>
            <w:tcW w:w="3969" w:type="dxa"/>
            <w:vAlign w:val="center"/>
          </w:tcPr>
          <w:p w:rsidR="00F71C84" w:rsidRPr="0011252B" w:rsidRDefault="00F71C84" w:rsidP="00875B84">
            <w:pPr>
              <w:pStyle w:val="aa"/>
              <w:spacing w:after="200"/>
              <w:jc w:val="center"/>
            </w:pPr>
            <w:r w:rsidRPr="0011252B">
              <w:rPr>
                <w:color w:val="000000"/>
                <w:sz w:val="22"/>
                <w:szCs w:val="22"/>
              </w:rPr>
              <w:t>Критерии оценки</w:t>
            </w:r>
          </w:p>
        </w:tc>
        <w:tc>
          <w:tcPr>
            <w:tcW w:w="2785" w:type="dxa"/>
            <w:vAlign w:val="center"/>
          </w:tcPr>
          <w:p w:rsidR="00F71C84" w:rsidRPr="0011252B" w:rsidRDefault="00F71C84" w:rsidP="00875B84">
            <w:pPr>
              <w:pStyle w:val="aa"/>
              <w:spacing w:after="200"/>
              <w:jc w:val="center"/>
            </w:pPr>
            <w:r w:rsidRPr="0011252B">
              <w:rPr>
                <w:color w:val="000000"/>
                <w:sz w:val="22"/>
                <w:szCs w:val="22"/>
              </w:rPr>
              <w:t>Методы оценки</w:t>
            </w:r>
          </w:p>
        </w:tc>
      </w:tr>
      <w:tr w:rsidR="00F71C84" w:rsidRPr="0011252B" w:rsidTr="00875B84">
        <w:trPr>
          <w:trHeight w:val="447"/>
        </w:trPr>
        <w:tc>
          <w:tcPr>
            <w:tcW w:w="2906" w:type="dxa"/>
          </w:tcPr>
          <w:p w:rsidR="00F71C84" w:rsidRPr="00F71C84" w:rsidRDefault="00F71C84" w:rsidP="00F71C84">
            <w:pPr>
              <w:pStyle w:val="aa"/>
              <w:spacing w:after="200"/>
              <w:jc w:val="both"/>
              <w:rPr>
                <w:color w:val="000000"/>
                <w:sz w:val="22"/>
                <w:szCs w:val="22"/>
                <w:lang w:val="ru-RU"/>
              </w:rPr>
            </w:pPr>
            <w:r w:rsidRPr="00F71C84">
              <w:rPr>
                <w:color w:val="000000"/>
                <w:sz w:val="22"/>
                <w:szCs w:val="22"/>
                <w:lang w:val="ru-RU"/>
              </w:rPr>
              <w:t xml:space="preserve">ПК </w:t>
            </w:r>
            <w:r>
              <w:rPr>
                <w:color w:val="000000"/>
                <w:sz w:val="22"/>
                <w:szCs w:val="22"/>
                <w:lang w:val="ru-RU"/>
              </w:rPr>
              <w:t>4</w:t>
            </w:r>
            <w:r w:rsidRPr="00F71C84">
              <w:rPr>
                <w:color w:val="000000"/>
                <w:sz w:val="22"/>
                <w:szCs w:val="22"/>
                <w:lang w:val="ru-RU"/>
              </w:rPr>
              <w:t>.1. Планировать коммуникации с заказчиком в рамках типовых регламентов организации с целью выбора платформы разработки информационного ресурса на визуальном и/или адаптированном (специальном) языках программирования.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C84" w:rsidRPr="0011252B" w:rsidRDefault="00F71C84" w:rsidP="00875B84">
            <w:pPr>
              <w:pStyle w:val="2"/>
              <w:spacing w:before="0" w:after="200"/>
              <w:jc w:val="both"/>
              <w:rPr>
                <w:rFonts w:ascii="Times New Roman" w:hAnsi="Times New Roman" w:cs="Times New Roman"/>
                <w:i w:val="0"/>
                <w:iCs w:val="0"/>
              </w:rPr>
            </w:pPr>
            <w:bookmarkStart w:id="9" w:name="_Toc158218821"/>
            <w:bookmarkStart w:id="10" w:name="_Toc158715014"/>
            <w:bookmarkStart w:id="11" w:name="_Toc158720192"/>
            <w:bookmarkStart w:id="12" w:name="_Toc158735003"/>
            <w:r w:rsidRPr="0011252B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2"/>
                <w:szCs w:val="22"/>
              </w:rPr>
              <w:t xml:space="preserve">Оценка </w:t>
            </w:r>
            <w:r w:rsidRPr="0011252B">
              <w:rPr>
                <w:rFonts w:ascii="Times New Roman" w:hAnsi="Times New Roman" w:cs="Times New Roman"/>
                <w:i w:val="0"/>
                <w:iCs w:val="0"/>
                <w:color w:val="000000"/>
                <w:sz w:val="22"/>
                <w:szCs w:val="22"/>
              </w:rPr>
              <w:t xml:space="preserve">«отлично» </w:t>
            </w:r>
            <w:r w:rsidRPr="0011252B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2"/>
                <w:szCs w:val="22"/>
              </w:rPr>
              <w:t>- выбор платформы разработки информационного ресурса на визуальном и/или адаптированном (специальном) языках программирования корректен, обоснован, соответствует предъявляемым требованиям в ресурсу; документация проектов составлена корректно; используется специализированное программное обеспечение для реализации предъявляемых требований.</w:t>
            </w:r>
            <w:bookmarkEnd w:id="9"/>
            <w:bookmarkEnd w:id="10"/>
            <w:bookmarkEnd w:id="11"/>
            <w:bookmarkEnd w:id="12"/>
          </w:p>
          <w:p w:rsidR="00F71C84" w:rsidRPr="0011252B" w:rsidRDefault="00F71C84" w:rsidP="00875B84">
            <w:pPr>
              <w:pStyle w:val="2"/>
              <w:spacing w:after="200"/>
              <w:jc w:val="both"/>
              <w:rPr>
                <w:rFonts w:ascii="Times New Roman" w:hAnsi="Times New Roman" w:cs="Times New Roman"/>
                <w:i w:val="0"/>
                <w:iCs w:val="0"/>
              </w:rPr>
            </w:pPr>
            <w:bookmarkStart w:id="13" w:name="_Toc158218822"/>
            <w:bookmarkStart w:id="14" w:name="_Toc158715015"/>
            <w:bookmarkStart w:id="15" w:name="_Toc158720193"/>
            <w:bookmarkStart w:id="16" w:name="_Toc158735004"/>
            <w:r w:rsidRPr="0011252B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2"/>
                <w:szCs w:val="22"/>
              </w:rPr>
              <w:t xml:space="preserve">Оценка </w:t>
            </w:r>
            <w:r w:rsidRPr="0011252B">
              <w:rPr>
                <w:rFonts w:ascii="Times New Roman" w:hAnsi="Times New Roman" w:cs="Times New Roman"/>
                <w:i w:val="0"/>
                <w:iCs w:val="0"/>
                <w:color w:val="000000"/>
                <w:sz w:val="22"/>
                <w:szCs w:val="22"/>
              </w:rPr>
              <w:t xml:space="preserve">«хорошо» </w:t>
            </w:r>
            <w:r w:rsidRPr="0011252B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2"/>
                <w:szCs w:val="22"/>
              </w:rPr>
              <w:t>- выбор платформы разработки информационного ресурса на визуальном и/или адаптированном (специальном) языках программирования корректен, соответствует предъявляемым требованиям в ресурсу; документация проектов составлена; частично используется специализированное программное обеспечение для реализации предъявляемых требований</w:t>
            </w:r>
            <w:bookmarkEnd w:id="13"/>
            <w:bookmarkEnd w:id="14"/>
            <w:bookmarkEnd w:id="15"/>
            <w:bookmarkEnd w:id="16"/>
          </w:p>
          <w:p w:rsidR="00F71C84" w:rsidRPr="0011252B" w:rsidRDefault="00F71C84" w:rsidP="00F71C84">
            <w:pPr>
              <w:pStyle w:val="2"/>
              <w:spacing w:after="200"/>
              <w:jc w:val="both"/>
              <w:rPr>
                <w:rFonts w:ascii="Times New Roman" w:hAnsi="Times New Roman" w:cs="Times New Roman"/>
                <w:i w:val="0"/>
                <w:iCs w:val="0"/>
              </w:rPr>
            </w:pPr>
            <w:bookmarkStart w:id="17" w:name="_Toc158218823"/>
            <w:bookmarkStart w:id="18" w:name="_Toc158715016"/>
            <w:bookmarkStart w:id="19" w:name="_Toc158720194"/>
            <w:bookmarkStart w:id="20" w:name="_Toc158735005"/>
            <w:r w:rsidRPr="0011252B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2"/>
                <w:szCs w:val="22"/>
              </w:rPr>
              <w:t xml:space="preserve">Оценка </w:t>
            </w:r>
            <w:r w:rsidRPr="0011252B">
              <w:rPr>
                <w:rFonts w:ascii="Times New Roman" w:hAnsi="Times New Roman" w:cs="Times New Roman"/>
                <w:i w:val="0"/>
                <w:iCs w:val="0"/>
                <w:color w:val="000000"/>
                <w:sz w:val="22"/>
                <w:szCs w:val="22"/>
              </w:rPr>
              <w:t xml:space="preserve">«удовлетворительно» </w:t>
            </w:r>
            <w:r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2"/>
                <w:szCs w:val="22"/>
              </w:rPr>
              <w:t>-</w:t>
            </w:r>
            <w:r w:rsidRPr="0011252B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2"/>
                <w:szCs w:val="22"/>
              </w:rPr>
              <w:t>осуществлен выбор платформы разработки информационного ресурса на визуальном и/или адаптированном (специальном) языках программирования; документация проектов со</w:t>
            </w:r>
            <w:r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2"/>
                <w:szCs w:val="22"/>
              </w:rPr>
              <w:t>ставлена; частично используется специализированное</w:t>
            </w:r>
            <w:r w:rsidRPr="0011252B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2"/>
                <w:szCs w:val="22"/>
              </w:rPr>
              <w:t xml:space="preserve"> программное обеспечение</w:t>
            </w:r>
            <w:bookmarkEnd w:id="17"/>
            <w:bookmarkEnd w:id="18"/>
            <w:bookmarkEnd w:id="19"/>
            <w:bookmarkEnd w:id="20"/>
          </w:p>
        </w:tc>
        <w:tc>
          <w:tcPr>
            <w:tcW w:w="278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C84" w:rsidRPr="0011252B" w:rsidRDefault="00F71C84" w:rsidP="00875B84">
            <w:pPr>
              <w:pStyle w:val="2"/>
              <w:spacing w:before="0" w:after="200"/>
              <w:jc w:val="both"/>
              <w:rPr>
                <w:rFonts w:ascii="Times New Roman" w:hAnsi="Times New Roman" w:cs="Times New Roman"/>
                <w:i w:val="0"/>
                <w:iCs w:val="0"/>
              </w:rPr>
            </w:pPr>
            <w:bookmarkStart w:id="21" w:name="_Toc158218824"/>
            <w:bookmarkStart w:id="22" w:name="_Toc158715017"/>
            <w:bookmarkStart w:id="23" w:name="_Toc158720195"/>
            <w:bookmarkStart w:id="24" w:name="_Toc158735006"/>
            <w:r w:rsidRPr="0011252B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2"/>
                <w:szCs w:val="22"/>
              </w:rPr>
              <w:t>Защита отчетов по лабораторным и практическим работам.</w:t>
            </w:r>
            <w:bookmarkEnd w:id="21"/>
            <w:bookmarkEnd w:id="22"/>
            <w:bookmarkEnd w:id="23"/>
            <w:bookmarkEnd w:id="24"/>
          </w:p>
          <w:p w:rsidR="00F71C84" w:rsidRPr="0011252B" w:rsidRDefault="00F71C84" w:rsidP="00875B84">
            <w:pPr>
              <w:pStyle w:val="2"/>
              <w:spacing w:after="200"/>
              <w:jc w:val="both"/>
              <w:rPr>
                <w:rFonts w:ascii="Times New Roman" w:hAnsi="Times New Roman" w:cs="Times New Roman"/>
                <w:i w:val="0"/>
                <w:iCs w:val="0"/>
              </w:rPr>
            </w:pPr>
            <w:bookmarkStart w:id="25" w:name="_Toc158218825"/>
            <w:bookmarkStart w:id="26" w:name="_Toc158715018"/>
            <w:bookmarkStart w:id="27" w:name="_Toc158720196"/>
            <w:bookmarkStart w:id="28" w:name="_Toc158735007"/>
            <w:r w:rsidRPr="0011252B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2"/>
                <w:szCs w:val="22"/>
              </w:rPr>
              <w:t>Экспертное наблюдение за выполнением различных видов работ во время учебной/ производственной практик</w:t>
            </w:r>
            <w:bookmarkEnd w:id="25"/>
            <w:bookmarkEnd w:id="26"/>
            <w:bookmarkEnd w:id="27"/>
            <w:bookmarkEnd w:id="28"/>
          </w:p>
          <w:p w:rsidR="00F71C84" w:rsidRPr="0011252B" w:rsidRDefault="00F71C84" w:rsidP="00875B84">
            <w:pPr>
              <w:rPr>
                <w:rFonts w:ascii="Times New Roman" w:hAnsi="Times New Roman" w:cs="Times New Roman"/>
              </w:rPr>
            </w:pPr>
          </w:p>
        </w:tc>
      </w:tr>
      <w:tr w:rsidR="00F71C84" w:rsidRPr="00F71C84" w:rsidTr="00875B84">
        <w:trPr>
          <w:trHeight w:val="1365"/>
        </w:trPr>
        <w:tc>
          <w:tcPr>
            <w:tcW w:w="2906" w:type="dxa"/>
          </w:tcPr>
          <w:p w:rsidR="00F71C84" w:rsidRPr="00F71C84" w:rsidRDefault="00F71C84" w:rsidP="00F71C84">
            <w:pPr>
              <w:pStyle w:val="aa"/>
              <w:spacing w:after="200"/>
              <w:jc w:val="both"/>
              <w:rPr>
                <w:rFonts w:eastAsia="Segoe UI"/>
                <w:color w:val="000000"/>
                <w:sz w:val="22"/>
                <w:szCs w:val="22"/>
                <w:lang w:val="x-none" w:eastAsia="x-none"/>
              </w:rPr>
            </w:pPr>
            <w:r w:rsidRPr="00F71C84">
              <w:rPr>
                <w:rFonts w:eastAsia="Segoe UI"/>
                <w:color w:val="000000"/>
                <w:sz w:val="22"/>
                <w:szCs w:val="22"/>
                <w:lang w:val="x-none" w:eastAsia="x-none"/>
              </w:rPr>
              <w:t xml:space="preserve">ПК </w:t>
            </w:r>
            <w:r>
              <w:rPr>
                <w:rFonts w:eastAsia="Segoe UI"/>
                <w:color w:val="000000"/>
                <w:sz w:val="22"/>
                <w:szCs w:val="22"/>
                <w:lang w:val="ru-RU" w:eastAsia="x-none"/>
              </w:rPr>
              <w:t>4</w:t>
            </w:r>
            <w:r w:rsidRPr="00F71C84">
              <w:rPr>
                <w:rFonts w:eastAsia="Segoe UI"/>
                <w:color w:val="000000"/>
                <w:sz w:val="22"/>
                <w:szCs w:val="22"/>
                <w:lang w:val="x-none" w:eastAsia="x-none"/>
              </w:rPr>
              <w:t>.2. Комбинировать и настраивать системы компонентов информационных ресурсов на визуальном и/или адаптированном (специальном) языках программирования.</w:t>
            </w:r>
          </w:p>
        </w:tc>
        <w:tc>
          <w:tcPr>
            <w:tcW w:w="3969" w:type="dxa"/>
          </w:tcPr>
          <w:p w:rsidR="00F71C84" w:rsidRPr="00F71C84" w:rsidRDefault="00F71C84" w:rsidP="00875B84">
            <w:pPr>
              <w:pStyle w:val="2"/>
              <w:spacing w:before="0" w:after="0"/>
              <w:jc w:val="both"/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2"/>
                <w:szCs w:val="22"/>
              </w:rPr>
            </w:pPr>
            <w:bookmarkStart w:id="29" w:name="_Toc158218826"/>
            <w:bookmarkStart w:id="30" w:name="_Toc158715019"/>
            <w:bookmarkStart w:id="31" w:name="_Toc158720197"/>
            <w:bookmarkStart w:id="32" w:name="_Toc158735008"/>
            <w:r w:rsidRPr="0011252B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2"/>
                <w:szCs w:val="22"/>
              </w:rPr>
              <w:t xml:space="preserve">Оценка </w:t>
            </w:r>
            <w:r w:rsidRPr="00F71C84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2"/>
                <w:szCs w:val="22"/>
              </w:rPr>
              <w:t xml:space="preserve">«отлично» </w:t>
            </w:r>
            <w:r w:rsidRPr="0011252B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2"/>
                <w:szCs w:val="22"/>
              </w:rPr>
              <w:t>- информационный ресурс, разработанный с использованием визуального и/или адаптированного (специального) языков программирования, полностью соответствует предъявляемым требованиям, оптимизирован, способствует решению поставленных задач; выбор используемого языка/технологии корректен, обоснован.</w:t>
            </w:r>
            <w:bookmarkEnd w:id="29"/>
            <w:bookmarkEnd w:id="30"/>
            <w:bookmarkEnd w:id="31"/>
            <w:bookmarkEnd w:id="32"/>
          </w:p>
          <w:p w:rsidR="00F71C84" w:rsidRPr="00F71C84" w:rsidRDefault="00F71C84" w:rsidP="00875B84">
            <w:pPr>
              <w:pStyle w:val="2"/>
              <w:spacing w:after="0"/>
              <w:jc w:val="both"/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2"/>
                <w:szCs w:val="22"/>
              </w:rPr>
            </w:pPr>
            <w:bookmarkStart w:id="33" w:name="_Toc158218827"/>
            <w:bookmarkStart w:id="34" w:name="_Toc158715020"/>
            <w:bookmarkStart w:id="35" w:name="_Toc158720198"/>
            <w:bookmarkStart w:id="36" w:name="_Toc158735009"/>
            <w:r w:rsidRPr="0011252B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2"/>
                <w:szCs w:val="22"/>
              </w:rPr>
              <w:t xml:space="preserve">Оценка </w:t>
            </w:r>
            <w:r w:rsidRPr="00F71C84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2"/>
                <w:szCs w:val="22"/>
              </w:rPr>
              <w:t xml:space="preserve">«хорошо» </w:t>
            </w:r>
            <w:r w:rsidRPr="0011252B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2"/>
                <w:szCs w:val="22"/>
              </w:rPr>
              <w:t xml:space="preserve">- информационный </w:t>
            </w:r>
            <w:r w:rsidRPr="0011252B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2"/>
                <w:szCs w:val="22"/>
              </w:rPr>
              <w:lastRenderedPageBreak/>
              <w:t>ресурс, разработанный с использованием визуального и/или адаптированного (специального) языков программирования, соответствует предъявляемым требованиям, способствует решению поставленных задач; выбор используемого языка/технологии корректен.</w:t>
            </w:r>
            <w:bookmarkEnd w:id="33"/>
            <w:bookmarkEnd w:id="34"/>
            <w:bookmarkEnd w:id="35"/>
            <w:bookmarkEnd w:id="36"/>
          </w:p>
          <w:p w:rsidR="00F71C84" w:rsidRPr="00F71C84" w:rsidRDefault="00F71C84" w:rsidP="00875B84">
            <w:pPr>
              <w:pStyle w:val="2"/>
              <w:spacing w:after="0"/>
              <w:jc w:val="both"/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2"/>
                <w:szCs w:val="22"/>
              </w:rPr>
            </w:pPr>
            <w:bookmarkStart w:id="37" w:name="_Toc158218828"/>
            <w:bookmarkStart w:id="38" w:name="_Toc158715021"/>
            <w:bookmarkStart w:id="39" w:name="_Toc158720199"/>
            <w:bookmarkStart w:id="40" w:name="_Toc158735010"/>
            <w:r w:rsidRPr="0011252B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2"/>
                <w:szCs w:val="22"/>
              </w:rPr>
              <w:t xml:space="preserve">Оценка </w:t>
            </w:r>
            <w:r w:rsidRPr="00F71C84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2"/>
                <w:szCs w:val="22"/>
              </w:rPr>
              <w:t xml:space="preserve">«удовлетворительно» </w:t>
            </w:r>
            <w:r w:rsidRPr="0011252B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2"/>
                <w:szCs w:val="22"/>
              </w:rPr>
              <w:t>- информационный ресурс, разработанный с использованием визуального и/или адаптированного (специального) языков программирования, соответствует предъявляемым требованиям.</w:t>
            </w:r>
            <w:bookmarkEnd w:id="37"/>
            <w:bookmarkEnd w:id="38"/>
            <w:bookmarkEnd w:id="39"/>
            <w:bookmarkEnd w:id="40"/>
          </w:p>
        </w:tc>
        <w:tc>
          <w:tcPr>
            <w:tcW w:w="2785" w:type="dxa"/>
          </w:tcPr>
          <w:p w:rsidR="00F71C84" w:rsidRPr="00F71C84" w:rsidRDefault="00F71C84" w:rsidP="00875B84">
            <w:pPr>
              <w:pStyle w:val="2"/>
              <w:spacing w:before="0" w:after="0"/>
              <w:jc w:val="both"/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2"/>
                <w:szCs w:val="22"/>
              </w:rPr>
            </w:pPr>
            <w:bookmarkStart w:id="41" w:name="_Toc158218829"/>
            <w:bookmarkStart w:id="42" w:name="_Toc158715022"/>
            <w:bookmarkStart w:id="43" w:name="_Toc158720200"/>
            <w:bookmarkStart w:id="44" w:name="_Toc158735011"/>
            <w:r w:rsidRPr="0011252B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2"/>
                <w:szCs w:val="22"/>
              </w:rPr>
              <w:lastRenderedPageBreak/>
              <w:t>Защита отчетов по лабораторным и практическим работам.</w:t>
            </w:r>
            <w:bookmarkEnd w:id="41"/>
            <w:bookmarkEnd w:id="42"/>
            <w:bookmarkEnd w:id="43"/>
            <w:bookmarkEnd w:id="44"/>
          </w:p>
          <w:p w:rsidR="00F71C84" w:rsidRPr="00F71C84" w:rsidRDefault="00F71C84" w:rsidP="00875B84">
            <w:pPr>
              <w:rPr>
                <w:rFonts w:ascii="Times New Roman" w:eastAsia="Segoe UI" w:hAnsi="Times New Roman" w:cs="Times New Roman"/>
                <w:color w:val="000000"/>
                <w:lang w:val="x-none" w:eastAsia="x-none"/>
              </w:rPr>
            </w:pPr>
          </w:p>
          <w:p w:rsidR="00F71C84" w:rsidRPr="00F71C84" w:rsidRDefault="00F71C84" w:rsidP="00875B84">
            <w:pPr>
              <w:pStyle w:val="2"/>
              <w:spacing w:before="0" w:after="0"/>
              <w:jc w:val="both"/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2"/>
                <w:szCs w:val="22"/>
              </w:rPr>
            </w:pPr>
            <w:bookmarkStart w:id="45" w:name="_Toc158218830"/>
            <w:bookmarkStart w:id="46" w:name="_Toc158715023"/>
            <w:bookmarkStart w:id="47" w:name="_Toc158720201"/>
            <w:bookmarkStart w:id="48" w:name="_Toc158735012"/>
            <w:r w:rsidRPr="0011252B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2"/>
                <w:szCs w:val="22"/>
              </w:rPr>
              <w:t>Экспертное наблюдение за выполнением различных видов работ во время учебной/ производственной практик</w:t>
            </w:r>
            <w:bookmarkEnd w:id="45"/>
            <w:bookmarkEnd w:id="46"/>
            <w:bookmarkEnd w:id="47"/>
            <w:bookmarkEnd w:id="48"/>
          </w:p>
          <w:p w:rsidR="00F71C84" w:rsidRPr="00F71C84" w:rsidRDefault="00F71C84" w:rsidP="00875B84">
            <w:pPr>
              <w:rPr>
                <w:rFonts w:ascii="Times New Roman" w:eastAsia="Segoe UI" w:hAnsi="Times New Roman" w:cs="Times New Roman"/>
                <w:color w:val="000000"/>
                <w:lang w:val="x-none" w:eastAsia="x-none"/>
              </w:rPr>
            </w:pPr>
          </w:p>
        </w:tc>
      </w:tr>
      <w:tr w:rsidR="00F71C84" w:rsidRPr="0011252B" w:rsidTr="00875B84">
        <w:trPr>
          <w:trHeight w:val="1365"/>
        </w:trPr>
        <w:tc>
          <w:tcPr>
            <w:tcW w:w="2906" w:type="dxa"/>
          </w:tcPr>
          <w:p w:rsidR="00F71C84" w:rsidRPr="0011252B" w:rsidRDefault="00F71C84" w:rsidP="00F71C84">
            <w:pPr>
              <w:pStyle w:val="aa"/>
              <w:spacing w:after="200"/>
              <w:jc w:val="both"/>
              <w:rPr>
                <w:lang w:val="ru-RU"/>
              </w:rPr>
            </w:pPr>
            <w:r w:rsidRPr="00F71C84">
              <w:rPr>
                <w:rFonts w:eastAsia="Segoe UI"/>
                <w:color w:val="000000"/>
                <w:sz w:val="22"/>
                <w:szCs w:val="22"/>
                <w:lang w:val="x-none" w:eastAsia="x-none"/>
              </w:rPr>
              <w:t xml:space="preserve">ПК </w:t>
            </w:r>
            <w:r>
              <w:rPr>
                <w:rFonts w:eastAsia="Segoe UI"/>
                <w:color w:val="000000"/>
                <w:sz w:val="22"/>
                <w:szCs w:val="22"/>
                <w:lang w:val="ru-RU" w:eastAsia="x-none"/>
              </w:rPr>
              <w:t>4</w:t>
            </w:r>
            <w:r w:rsidRPr="00F71C84">
              <w:rPr>
                <w:rFonts w:eastAsia="Segoe UI"/>
                <w:color w:val="000000"/>
                <w:sz w:val="22"/>
                <w:szCs w:val="22"/>
                <w:lang w:val="x-none" w:eastAsia="x-none"/>
              </w:rPr>
              <w:t>.3. Интегрировать информационные ресурсы с другими системами в сети Интернет.</w:t>
            </w:r>
          </w:p>
        </w:tc>
        <w:tc>
          <w:tcPr>
            <w:tcW w:w="3969" w:type="dxa"/>
          </w:tcPr>
          <w:p w:rsidR="00F71C84" w:rsidRPr="0011252B" w:rsidRDefault="00F71C84" w:rsidP="00875B84">
            <w:pPr>
              <w:pStyle w:val="2"/>
              <w:spacing w:before="0" w:after="0"/>
              <w:jc w:val="both"/>
              <w:rPr>
                <w:rFonts w:ascii="Times New Roman" w:hAnsi="Times New Roman" w:cs="Times New Roman"/>
                <w:i w:val="0"/>
                <w:iCs w:val="0"/>
              </w:rPr>
            </w:pPr>
            <w:bookmarkStart w:id="49" w:name="_Toc158218831"/>
            <w:bookmarkStart w:id="50" w:name="_Toc158715024"/>
            <w:bookmarkStart w:id="51" w:name="_Toc158720202"/>
            <w:bookmarkStart w:id="52" w:name="_Toc158735013"/>
            <w:r w:rsidRPr="0011252B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2"/>
                <w:szCs w:val="22"/>
              </w:rPr>
              <w:t xml:space="preserve">Оценка </w:t>
            </w:r>
            <w:r w:rsidRPr="0011252B">
              <w:rPr>
                <w:rFonts w:ascii="Times New Roman" w:hAnsi="Times New Roman" w:cs="Times New Roman"/>
                <w:i w:val="0"/>
                <w:iCs w:val="0"/>
                <w:color w:val="000000"/>
                <w:sz w:val="22"/>
                <w:szCs w:val="22"/>
              </w:rPr>
              <w:t xml:space="preserve">«отлично» </w:t>
            </w:r>
            <w:r w:rsidRPr="0011252B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2"/>
                <w:szCs w:val="22"/>
              </w:rPr>
              <w:t>- корректно реализована интеграция с другими сервисами в соответствии с предъявляемыми требованиями,  настроено взаимодействие между системами, выбор решений корректен, обоснован, способствует решению поставленных задач.</w:t>
            </w:r>
            <w:bookmarkEnd w:id="49"/>
            <w:bookmarkEnd w:id="50"/>
            <w:bookmarkEnd w:id="51"/>
            <w:bookmarkEnd w:id="52"/>
          </w:p>
          <w:p w:rsidR="00F71C84" w:rsidRPr="0011252B" w:rsidRDefault="00F71C84" w:rsidP="00875B84">
            <w:pPr>
              <w:pStyle w:val="2"/>
              <w:spacing w:after="0"/>
              <w:jc w:val="both"/>
              <w:rPr>
                <w:rFonts w:ascii="Times New Roman" w:hAnsi="Times New Roman" w:cs="Times New Roman"/>
                <w:i w:val="0"/>
                <w:iCs w:val="0"/>
              </w:rPr>
            </w:pPr>
            <w:bookmarkStart w:id="53" w:name="_Toc158218832"/>
            <w:bookmarkStart w:id="54" w:name="_Toc158715025"/>
            <w:bookmarkStart w:id="55" w:name="_Toc158720203"/>
            <w:bookmarkStart w:id="56" w:name="_Toc158735014"/>
            <w:r w:rsidRPr="0011252B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2"/>
                <w:szCs w:val="22"/>
              </w:rPr>
              <w:t xml:space="preserve">Оценка </w:t>
            </w:r>
            <w:r w:rsidRPr="0011252B">
              <w:rPr>
                <w:rFonts w:ascii="Times New Roman" w:hAnsi="Times New Roman" w:cs="Times New Roman"/>
                <w:i w:val="0"/>
                <w:iCs w:val="0"/>
                <w:color w:val="000000"/>
                <w:sz w:val="22"/>
                <w:szCs w:val="22"/>
              </w:rPr>
              <w:t xml:space="preserve">«хорошо» </w:t>
            </w:r>
            <w:r w:rsidRPr="0011252B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2"/>
                <w:szCs w:val="22"/>
              </w:rPr>
              <w:t>- реализована интеграция с другими сервисами в соответствии с предъявляемыми требованиями, настроено взаимодействие между системами, выбор решений корректен.</w:t>
            </w:r>
            <w:bookmarkEnd w:id="53"/>
            <w:bookmarkEnd w:id="54"/>
            <w:bookmarkEnd w:id="55"/>
            <w:bookmarkEnd w:id="56"/>
          </w:p>
          <w:p w:rsidR="00F71C84" w:rsidRPr="0011252B" w:rsidRDefault="00F71C84" w:rsidP="00F71C84">
            <w:pPr>
              <w:pStyle w:val="2"/>
              <w:spacing w:after="0"/>
              <w:jc w:val="both"/>
              <w:rPr>
                <w:rFonts w:ascii="Times New Roman" w:hAnsi="Times New Roman" w:cs="Times New Roman"/>
              </w:rPr>
            </w:pPr>
            <w:bookmarkStart w:id="57" w:name="_Toc158218833"/>
            <w:bookmarkStart w:id="58" w:name="_Toc158715026"/>
            <w:bookmarkStart w:id="59" w:name="_Toc158720204"/>
            <w:bookmarkStart w:id="60" w:name="_Toc158735015"/>
            <w:r w:rsidRPr="0011252B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2"/>
                <w:szCs w:val="22"/>
              </w:rPr>
              <w:t xml:space="preserve">Оценка </w:t>
            </w:r>
            <w:r w:rsidRPr="0011252B">
              <w:rPr>
                <w:rFonts w:ascii="Times New Roman" w:hAnsi="Times New Roman" w:cs="Times New Roman"/>
                <w:i w:val="0"/>
                <w:iCs w:val="0"/>
                <w:color w:val="000000"/>
                <w:sz w:val="22"/>
                <w:szCs w:val="22"/>
              </w:rPr>
              <w:t xml:space="preserve">«удовлетворительно» </w:t>
            </w:r>
            <w:r w:rsidRPr="0011252B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2"/>
                <w:szCs w:val="22"/>
              </w:rPr>
              <w:t>- реализована интеграция с другими сервисами, настроено взаимодействие между системами.</w:t>
            </w:r>
            <w:bookmarkEnd w:id="57"/>
            <w:bookmarkEnd w:id="58"/>
            <w:bookmarkEnd w:id="59"/>
            <w:bookmarkEnd w:id="60"/>
          </w:p>
        </w:tc>
        <w:tc>
          <w:tcPr>
            <w:tcW w:w="2785" w:type="dxa"/>
          </w:tcPr>
          <w:p w:rsidR="00F71C84" w:rsidRPr="0011252B" w:rsidRDefault="00F71C84" w:rsidP="00875B84">
            <w:pPr>
              <w:pStyle w:val="2"/>
              <w:spacing w:before="0" w:after="0"/>
              <w:jc w:val="both"/>
              <w:rPr>
                <w:rFonts w:ascii="Times New Roman" w:hAnsi="Times New Roman" w:cs="Times New Roman"/>
                <w:i w:val="0"/>
                <w:iCs w:val="0"/>
              </w:rPr>
            </w:pPr>
            <w:bookmarkStart w:id="61" w:name="_Toc158218834"/>
            <w:bookmarkStart w:id="62" w:name="_Toc158715027"/>
            <w:bookmarkStart w:id="63" w:name="_Toc158720205"/>
            <w:bookmarkStart w:id="64" w:name="_Toc158735016"/>
            <w:r w:rsidRPr="0011252B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2"/>
                <w:szCs w:val="22"/>
              </w:rPr>
              <w:t>Защита отчетов по лабораторным и практическим работам.</w:t>
            </w:r>
            <w:bookmarkEnd w:id="61"/>
            <w:bookmarkEnd w:id="62"/>
            <w:bookmarkEnd w:id="63"/>
            <w:bookmarkEnd w:id="64"/>
          </w:p>
          <w:p w:rsidR="00F71C84" w:rsidRPr="0011252B" w:rsidRDefault="00F71C84" w:rsidP="00875B84">
            <w:pPr>
              <w:rPr>
                <w:rFonts w:ascii="Times New Roman" w:hAnsi="Times New Roman" w:cs="Times New Roman"/>
              </w:rPr>
            </w:pPr>
          </w:p>
          <w:p w:rsidR="00F71C84" w:rsidRPr="0011252B" w:rsidRDefault="00F71C84" w:rsidP="00875B84">
            <w:pPr>
              <w:pStyle w:val="2"/>
              <w:spacing w:before="0" w:after="0"/>
              <w:jc w:val="both"/>
              <w:rPr>
                <w:rFonts w:ascii="Times New Roman" w:hAnsi="Times New Roman" w:cs="Times New Roman"/>
                <w:i w:val="0"/>
                <w:iCs w:val="0"/>
              </w:rPr>
            </w:pPr>
            <w:bookmarkStart w:id="65" w:name="_Toc158218835"/>
            <w:bookmarkStart w:id="66" w:name="_Toc158715028"/>
            <w:bookmarkStart w:id="67" w:name="_Toc158720206"/>
            <w:bookmarkStart w:id="68" w:name="_Toc158735017"/>
            <w:r w:rsidRPr="0011252B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2"/>
                <w:szCs w:val="22"/>
              </w:rPr>
              <w:t>Экспертное наблюдение за выполнением различных видов работ во время учебной/ производственной практик</w:t>
            </w:r>
            <w:bookmarkEnd w:id="65"/>
            <w:bookmarkEnd w:id="66"/>
            <w:bookmarkEnd w:id="67"/>
            <w:bookmarkEnd w:id="68"/>
          </w:p>
        </w:tc>
      </w:tr>
      <w:tr w:rsidR="00F71C84" w:rsidRPr="0011252B" w:rsidTr="00875B84">
        <w:trPr>
          <w:trHeight w:val="2162"/>
        </w:trPr>
        <w:tc>
          <w:tcPr>
            <w:tcW w:w="2906" w:type="dxa"/>
          </w:tcPr>
          <w:p w:rsidR="00F71C84" w:rsidRPr="0011252B" w:rsidRDefault="00F71C84" w:rsidP="00F71C84">
            <w:pPr>
              <w:pStyle w:val="aa"/>
              <w:spacing w:after="200"/>
              <w:rPr>
                <w:lang w:val="ru-RU"/>
              </w:rPr>
            </w:pPr>
            <w:r w:rsidRPr="0011252B">
              <w:rPr>
                <w:color w:val="000000"/>
                <w:sz w:val="22"/>
                <w:szCs w:val="22"/>
                <w:lang w:val="ru-RU"/>
              </w:rPr>
              <w:t>ОК 01.</w:t>
            </w:r>
          </w:p>
        </w:tc>
        <w:tc>
          <w:tcPr>
            <w:tcW w:w="3969" w:type="dxa"/>
          </w:tcPr>
          <w:p w:rsidR="00F71C84" w:rsidRPr="0011252B" w:rsidRDefault="00F71C84" w:rsidP="00F71C84">
            <w:pPr>
              <w:pStyle w:val="aa"/>
              <w:spacing w:after="200"/>
              <w:jc w:val="both"/>
              <w:rPr>
                <w:lang w:val="ru-RU"/>
              </w:rPr>
            </w:pPr>
            <w:r w:rsidRPr="0011252B">
              <w:rPr>
                <w:color w:val="000000"/>
                <w:sz w:val="22"/>
                <w:szCs w:val="22"/>
                <w:lang w:val="ru-RU"/>
              </w:rPr>
              <w:t>− обоснованность постановки цели, выбора и применения методов и способов решения профессиональных задач;</w:t>
            </w:r>
          </w:p>
          <w:p w:rsidR="00F71C84" w:rsidRPr="0011252B" w:rsidRDefault="00F71C84" w:rsidP="00F71C84">
            <w:pPr>
              <w:pStyle w:val="aa"/>
              <w:spacing w:after="200"/>
              <w:jc w:val="both"/>
              <w:rPr>
                <w:lang w:val="ru-RU"/>
              </w:rPr>
            </w:pPr>
            <w:r w:rsidRPr="0011252B">
              <w:rPr>
                <w:color w:val="000000"/>
                <w:sz w:val="22"/>
                <w:szCs w:val="22"/>
                <w:lang w:val="ru-RU"/>
              </w:rPr>
              <w:t>− адекватная оценка и самооценка эффективности и качества выполнения профессиональных задач</w:t>
            </w:r>
          </w:p>
        </w:tc>
        <w:tc>
          <w:tcPr>
            <w:tcW w:w="2785" w:type="dxa"/>
          </w:tcPr>
          <w:p w:rsidR="00F71C84" w:rsidRPr="0011252B" w:rsidRDefault="00F71C84" w:rsidP="00875B84">
            <w:pPr>
              <w:pStyle w:val="aa"/>
              <w:spacing w:after="200"/>
              <w:rPr>
                <w:lang w:val="ru-RU"/>
              </w:rPr>
            </w:pPr>
            <w:r w:rsidRPr="0011252B">
              <w:rPr>
                <w:color w:val="000000"/>
                <w:sz w:val="22"/>
                <w:szCs w:val="22"/>
                <w:lang w:val="ru-RU"/>
              </w:rPr>
              <w:t>Экспертное наблюдение за выполнением работ</w:t>
            </w:r>
          </w:p>
        </w:tc>
      </w:tr>
      <w:tr w:rsidR="00F71C84" w:rsidRPr="0011252B" w:rsidTr="00F71C84">
        <w:trPr>
          <w:trHeight w:val="1580"/>
        </w:trPr>
        <w:tc>
          <w:tcPr>
            <w:tcW w:w="2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C84" w:rsidRPr="0011252B" w:rsidRDefault="00F71C84" w:rsidP="00F71C84">
            <w:pPr>
              <w:pStyle w:val="aa"/>
              <w:spacing w:before="240" w:after="200"/>
              <w:rPr>
                <w:lang w:val="ru-RU"/>
              </w:rPr>
            </w:pPr>
            <w:r w:rsidRPr="0011252B">
              <w:rPr>
                <w:color w:val="000000"/>
                <w:sz w:val="22"/>
                <w:szCs w:val="22"/>
                <w:lang w:val="ru-RU"/>
              </w:rPr>
              <w:t xml:space="preserve">ОК 02. </w:t>
            </w:r>
          </w:p>
        </w:tc>
        <w:tc>
          <w:tcPr>
            <w:tcW w:w="396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C84" w:rsidRPr="0011252B" w:rsidRDefault="00F71C84" w:rsidP="00F71C84">
            <w:pPr>
              <w:pStyle w:val="aa"/>
              <w:spacing w:after="200"/>
              <w:jc w:val="both"/>
              <w:rPr>
                <w:lang w:val="ru-RU"/>
              </w:rPr>
            </w:pPr>
            <w:r w:rsidRPr="0011252B">
              <w:rPr>
                <w:color w:val="000000"/>
                <w:sz w:val="22"/>
                <w:szCs w:val="22"/>
                <w:lang w:val="ru-RU"/>
              </w:rPr>
              <w:t>−</w:t>
            </w:r>
            <w:r w:rsidRPr="0011252B">
              <w:rPr>
                <w:color w:val="000000"/>
                <w:sz w:val="14"/>
                <w:szCs w:val="14"/>
                <w:lang w:val="ru-RU"/>
              </w:rPr>
              <w:t xml:space="preserve">  </w:t>
            </w:r>
            <w:r w:rsidRPr="0011252B">
              <w:rPr>
                <w:color w:val="000000"/>
                <w:sz w:val="22"/>
                <w:szCs w:val="22"/>
                <w:lang w:val="ru-RU"/>
              </w:rPr>
              <w:t>использование различных источников, включая электронные ресурсы, медиареурсы, Интернет-ресурсы, периодические издания по специальности для решения профессиональных задач</w:t>
            </w:r>
          </w:p>
        </w:tc>
        <w:tc>
          <w:tcPr>
            <w:tcW w:w="2785" w:type="dxa"/>
          </w:tcPr>
          <w:p w:rsidR="00F71C84" w:rsidRPr="0011252B" w:rsidRDefault="00F71C84" w:rsidP="00875B84">
            <w:pPr>
              <w:pStyle w:val="aa"/>
              <w:spacing w:after="200"/>
              <w:rPr>
                <w:lang w:val="ru-RU"/>
              </w:rPr>
            </w:pPr>
            <w:r w:rsidRPr="0011252B">
              <w:rPr>
                <w:color w:val="000000"/>
                <w:sz w:val="22"/>
                <w:szCs w:val="22"/>
                <w:lang w:val="ru-RU"/>
              </w:rPr>
              <w:t>Экспертное наблюдение за выполнением работ</w:t>
            </w:r>
          </w:p>
        </w:tc>
      </w:tr>
      <w:tr w:rsidR="00F71C84" w:rsidRPr="0011252B" w:rsidTr="00F71C84">
        <w:trPr>
          <w:trHeight w:val="1580"/>
        </w:trPr>
        <w:tc>
          <w:tcPr>
            <w:tcW w:w="2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C84" w:rsidRPr="0011252B" w:rsidRDefault="00F71C84" w:rsidP="00F71C84">
            <w:pPr>
              <w:pStyle w:val="aa"/>
              <w:rPr>
                <w:lang w:val="ru-RU"/>
              </w:rPr>
            </w:pPr>
            <w:r w:rsidRPr="0011252B">
              <w:rPr>
                <w:color w:val="000000"/>
                <w:sz w:val="22"/>
                <w:szCs w:val="22"/>
                <w:lang w:val="ru-RU"/>
              </w:rPr>
              <w:lastRenderedPageBreak/>
              <w:t xml:space="preserve">ОК 03. </w:t>
            </w:r>
          </w:p>
        </w:tc>
        <w:tc>
          <w:tcPr>
            <w:tcW w:w="396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C84" w:rsidRPr="0011252B" w:rsidRDefault="00F71C84" w:rsidP="00F71C84">
            <w:pPr>
              <w:pStyle w:val="aa"/>
              <w:spacing w:after="200"/>
              <w:jc w:val="both"/>
              <w:rPr>
                <w:lang w:val="ru-RU"/>
              </w:rPr>
            </w:pPr>
            <w:r w:rsidRPr="0011252B">
              <w:rPr>
                <w:color w:val="000000"/>
                <w:sz w:val="22"/>
                <w:szCs w:val="22"/>
                <w:lang w:val="ru-RU"/>
              </w:rPr>
              <w:t>−</w:t>
            </w:r>
            <w:r w:rsidRPr="0011252B">
              <w:rPr>
                <w:color w:val="000000"/>
                <w:sz w:val="14"/>
                <w:szCs w:val="14"/>
                <w:lang w:val="ru-RU"/>
              </w:rPr>
              <w:t xml:space="preserve"> </w:t>
            </w:r>
            <w:r w:rsidRPr="0011252B">
              <w:rPr>
                <w:color w:val="000000"/>
                <w:sz w:val="22"/>
                <w:szCs w:val="22"/>
                <w:lang w:val="ru-RU"/>
              </w:rPr>
              <w:t>демонстрация ответственности за принятые решения</w:t>
            </w:r>
          </w:p>
          <w:p w:rsidR="00F71C84" w:rsidRPr="0011252B" w:rsidRDefault="00F71C84" w:rsidP="00F71C84">
            <w:pPr>
              <w:pStyle w:val="aa"/>
              <w:spacing w:after="200"/>
              <w:jc w:val="both"/>
              <w:rPr>
                <w:lang w:val="ru-RU"/>
              </w:rPr>
            </w:pPr>
            <w:r w:rsidRPr="0011252B">
              <w:rPr>
                <w:color w:val="000000"/>
                <w:sz w:val="22"/>
                <w:szCs w:val="22"/>
                <w:lang w:val="ru-RU"/>
              </w:rPr>
              <w:t>−</w:t>
            </w:r>
            <w:r w:rsidRPr="0011252B">
              <w:rPr>
                <w:color w:val="000000"/>
                <w:sz w:val="14"/>
                <w:szCs w:val="14"/>
                <w:lang w:val="ru-RU"/>
              </w:rPr>
              <w:t xml:space="preserve">  </w:t>
            </w:r>
            <w:r w:rsidRPr="0011252B">
              <w:rPr>
                <w:color w:val="000000"/>
                <w:sz w:val="22"/>
                <w:szCs w:val="22"/>
                <w:lang w:val="ru-RU"/>
              </w:rPr>
              <w:t>обоснованность самоанализа и коррекция результатов собственной работы;</w:t>
            </w:r>
          </w:p>
        </w:tc>
        <w:tc>
          <w:tcPr>
            <w:tcW w:w="2785" w:type="dxa"/>
          </w:tcPr>
          <w:p w:rsidR="00F71C84" w:rsidRPr="0011252B" w:rsidRDefault="00F71C84" w:rsidP="00875B84">
            <w:pPr>
              <w:pStyle w:val="aa"/>
              <w:spacing w:after="200"/>
              <w:rPr>
                <w:lang w:val="ru-RU"/>
              </w:rPr>
            </w:pPr>
            <w:r w:rsidRPr="0011252B">
              <w:rPr>
                <w:color w:val="000000"/>
                <w:sz w:val="22"/>
                <w:szCs w:val="22"/>
                <w:lang w:val="ru-RU"/>
              </w:rPr>
              <w:t>Экспертное наблюдение за выполнением работ</w:t>
            </w:r>
          </w:p>
        </w:tc>
      </w:tr>
      <w:tr w:rsidR="00F71C84" w:rsidRPr="0011252B" w:rsidTr="00F71C84">
        <w:trPr>
          <w:trHeight w:val="927"/>
        </w:trPr>
        <w:tc>
          <w:tcPr>
            <w:tcW w:w="2906" w:type="dxa"/>
          </w:tcPr>
          <w:p w:rsidR="00F71C84" w:rsidRPr="0011252B" w:rsidRDefault="00F71C84" w:rsidP="00F71C84">
            <w:pPr>
              <w:pStyle w:val="aa"/>
              <w:spacing w:after="200"/>
              <w:rPr>
                <w:lang w:val="ru-RU"/>
              </w:rPr>
            </w:pPr>
            <w:r w:rsidRPr="0011252B">
              <w:rPr>
                <w:color w:val="000000"/>
                <w:sz w:val="22"/>
                <w:szCs w:val="22"/>
                <w:lang w:val="ru-RU"/>
              </w:rPr>
              <w:t>ОК 05.</w:t>
            </w:r>
            <w:r w:rsidRPr="0011252B">
              <w:rPr>
                <w:rStyle w:val="apple-tab-span"/>
                <w:color w:val="000000"/>
                <w:sz w:val="22"/>
                <w:szCs w:val="22"/>
                <w:lang w:val="ru-RU"/>
              </w:rPr>
              <w:tab/>
            </w:r>
          </w:p>
        </w:tc>
        <w:tc>
          <w:tcPr>
            <w:tcW w:w="3969" w:type="dxa"/>
          </w:tcPr>
          <w:p w:rsidR="00F71C84" w:rsidRPr="0011252B" w:rsidRDefault="00F71C84" w:rsidP="00F71C84">
            <w:pPr>
              <w:pStyle w:val="aa"/>
              <w:spacing w:after="200"/>
              <w:jc w:val="both"/>
              <w:rPr>
                <w:lang w:val="ru-RU"/>
              </w:rPr>
            </w:pPr>
            <w:r w:rsidRPr="0011252B">
              <w:rPr>
                <w:color w:val="000000"/>
                <w:sz w:val="22"/>
                <w:szCs w:val="22"/>
                <w:lang w:val="ru-RU"/>
              </w:rPr>
              <w:t>− демонстрация грамотности устной и письменной речи, ясность формулирования и изложения мыслей</w:t>
            </w:r>
          </w:p>
        </w:tc>
        <w:tc>
          <w:tcPr>
            <w:tcW w:w="2785" w:type="dxa"/>
          </w:tcPr>
          <w:p w:rsidR="00F71C84" w:rsidRPr="0011252B" w:rsidRDefault="00F71C84" w:rsidP="00875B84">
            <w:pPr>
              <w:pStyle w:val="aa"/>
              <w:spacing w:after="200"/>
              <w:rPr>
                <w:lang w:val="ru-RU"/>
              </w:rPr>
            </w:pPr>
            <w:r w:rsidRPr="0011252B">
              <w:rPr>
                <w:color w:val="000000"/>
                <w:sz w:val="22"/>
                <w:szCs w:val="22"/>
                <w:lang w:val="ru-RU"/>
              </w:rPr>
              <w:t>Экспертное наблюдение за выполнением работ</w:t>
            </w:r>
          </w:p>
        </w:tc>
      </w:tr>
      <w:tr w:rsidR="00F71C84" w:rsidRPr="0011252B" w:rsidTr="00875B84">
        <w:trPr>
          <w:trHeight w:val="1387"/>
        </w:trPr>
        <w:tc>
          <w:tcPr>
            <w:tcW w:w="2906" w:type="dxa"/>
          </w:tcPr>
          <w:p w:rsidR="00F71C84" w:rsidRPr="0011252B" w:rsidRDefault="00F71C84" w:rsidP="00F71C84">
            <w:pPr>
              <w:pStyle w:val="aa"/>
              <w:spacing w:after="200"/>
              <w:rPr>
                <w:lang w:val="ru-RU"/>
              </w:rPr>
            </w:pPr>
            <w:r w:rsidRPr="0011252B">
              <w:rPr>
                <w:color w:val="000000"/>
                <w:sz w:val="22"/>
                <w:szCs w:val="22"/>
                <w:lang w:val="ru-RU"/>
              </w:rPr>
              <w:t xml:space="preserve">ОК 09. </w:t>
            </w:r>
          </w:p>
        </w:tc>
        <w:tc>
          <w:tcPr>
            <w:tcW w:w="3969" w:type="dxa"/>
          </w:tcPr>
          <w:p w:rsidR="00F71C84" w:rsidRPr="0011252B" w:rsidRDefault="00F71C84" w:rsidP="00F71C84">
            <w:pPr>
              <w:pStyle w:val="aa"/>
              <w:spacing w:after="200"/>
              <w:jc w:val="both"/>
              <w:rPr>
                <w:lang w:val="ru-RU"/>
              </w:rPr>
            </w:pPr>
            <w:r w:rsidRPr="0011252B">
              <w:rPr>
                <w:color w:val="000000"/>
                <w:sz w:val="22"/>
                <w:szCs w:val="22"/>
                <w:lang w:val="ru-RU"/>
              </w:rPr>
              <w:t>− эффективность использования информационно-коммуникационных технологий в профессиональной деятельности согласно формируемым умениям и получаемому практическому опыту</w:t>
            </w:r>
          </w:p>
        </w:tc>
        <w:tc>
          <w:tcPr>
            <w:tcW w:w="2785" w:type="dxa"/>
          </w:tcPr>
          <w:p w:rsidR="00F71C84" w:rsidRPr="0011252B" w:rsidRDefault="00F71C84" w:rsidP="00875B84">
            <w:pPr>
              <w:pStyle w:val="aa"/>
              <w:spacing w:after="200"/>
              <w:rPr>
                <w:lang w:val="ru-RU"/>
              </w:rPr>
            </w:pPr>
            <w:r w:rsidRPr="0011252B">
              <w:rPr>
                <w:color w:val="000000"/>
                <w:sz w:val="22"/>
                <w:szCs w:val="22"/>
                <w:lang w:val="ru-RU"/>
              </w:rPr>
              <w:t>Экспертное наблюдение за выполнением работ</w:t>
            </w:r>
          </w:p>
        </w:tc>
      </w:tr>
    </w:tbl>
    <w:p w:rsidR="00512B12" w:rsidRDefault="00512B12" w:rsidP="00B9214F">
      <w:pPr>
        <w:ind w:hanging="142"/>
        <w:jc w:val="center"/>
        <w:rPr>
          <w:rFonts w:ascii="Times New Roman" w:hAnsi="Times New Roman"/>
          <w:b/>
          <w:sz w:val="24"/>
          <w:szCs w:val="24"/>
        </w:rPr>
      </w:pPr>
    </w:p>
    <w:p w:rsidR="00512B12" w:rsidRDefault="00512B12" w:rsidP="00B9214F">
      <w:pPr>
        <w:ind w:hanging="142"/>
        <w:jc w:val="center"/>
        <w:rPr>
          <w:rFonts w:ascii="Times New Roman" w:hAnsi="Times New Roman"/>
          <w:b/>
          <w:sz w:val="24"/>
          <w:szCs w:val="24"/>
        </w:rPr>
      </w:pPr>
    </w:p>
    <w:sectPr w:rsidR="00512B12" w:rsidSect="00B921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75B84" w:rsidRDefault="00875B84" w:rsidP="00B9214F">
      <w:pPr>
        <w:spacing w:after="0" w:line="240" w:lineRule="auto"/>
      </w:pPr>
      <w:r>
        <w:separator/>
      </w:r>
    </w:p>
  </w:endnote>
  <w:endnote w:type="continuationSeparator" w:id="0">
    <w:p w:rsidR="00875B84" w:rsidRDefault="00875B84" w:rsidP="00B921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75B84" w:rsidRDefault="00875B84">
    <w:pPr>
      <w:pStyle w:val="a3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AE6928">
      <w:rPr>
        <w:noProof/>
      </w:rPr>
      <w:t>2</w:t>
    </w:r>
    <w:r>
      <w:rPr>
        <w:noProof/>
      </w:rPr>
      <w:fldChar w:fldCharType="end"/>
    </w:r>
  </w:p>
  <w:p w:rsidR="00875B84" w:rsidRDefault="00875B84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75B84" w:rsidRDefault="00875B84" w:rsidP="00B9214F">
      <w:pPr>
        <w:spacing w:after="0" w:line="240" w:lineRule="auto"/>
      </w:pPr>
      <w:r>
        <w:separator/>
      </w:r>
    </w:p>
  </w:footnote>
  <w:footnote w:type="continuationSeparator" w:id="0">
    <w:p w:rsidR="00875B84" w:rsidRDefault="00875B84" w:rsidP="00B921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C27214"/>
    <w:multiLevelType w:val="multilevel"/>
    <w:tmpl w:val="6DDAA5D8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156B6885"/>
    <w:multiLevelType w:val="multilevel"/>
    <w:tmpl w:val="22BAA84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1C564ACB"/>
    <w:multiLevelType w:val="multilevel"/>
    <w:tmpl w:val="C92C368E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 w:val="0"/>
      </w:rPr>
    </w:lvl>
    <w:lvl w:ilvl="1">
      <w:start w:val="3"/>
      <w:numFmt w:val="decimal"/>
      <w:isLgl/>
      <w:lvlText w:val="%1.%2."/>
      <w:lvlJc w:val="left"/>
      <w:pPr>
        <w:ind w:left="1107" w:hanging="54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7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2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70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348" w:hanging="1800"/>
      </w:pPr>
      <w:rPr>
        <w:rFonts w:hint="default"/>
      </w:rPr>
    </w:lvl>
  </w:abstractNum>
  <w:abstractNum w:abstractNumId="3" w15:restartNumberingAfterBreak="0">
    <w:nsid w:val="1CE82EE5"/>
    <w:multiLevelType w:val="multilevel"/>
    <w:tmpl w:val="900C9B76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231B6A2F"/>
    <w:multiLevelType w:val="multilevel"/>
    <w:tmpl w:val="A75E31C6"/>
    <w:lvl w:ilvl="0">
      <w:start w:val="1"/>
      <w:numFmt w:val="decimal"/>
      <w:lvlText w:val="%1."/>
      <w:lvlJc w:val="left"/>
      <w:pPr>
        <w:ind w:left="1429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2149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869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589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309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5029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749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469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7189" w:hanging="180"/>
      </w:pPr>
      <w:rPr>
        <w:vertAlign w:val="baseline"/>
      </w:rPr>
    </w:lvl>
  </w:abstractNum>
  <w:abstractNum w:abstractNumId="5" w15:restartNumberingAfterBreak="0">
    <w:nsid w:val="25E32594"/>
    <w:multiLevelType w:val="multilevel"/>
    <w:tmpl w:val="96DAA2B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2BD37B89"/>
    <w:multiLevelType w:val="multilevel"/>
    <w:tmpl w:val="0D643ABA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7" w15:restartNumberingAfterBreak="0">
    <w:nsid w:val="35AA054F"/>
    <w:multiLevelType w:val="multilevel"/>
    <w:tmpl w:val="D0C6EA32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8" w15:restartNumberingAfterBreak="0">
    <w:nsid w:val="3ACE2426"/>
    <w:multiLevelType w:val="multilevel"/>
    <w:tmpl w:val="0BD08A02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9" w15:restartNumberingAfterBreak="0">
    <w:nsid w:val="48F237CF"/>
    <w:multiLevelType w:val="multilevel"/>
    <w:tmpl w:val="59CC4186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4AA84F65"/>
    <w:multiLevelType w:val="multilevel"/>
    <w:tmpl w:val="271A609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3BE7660"/>
    <w:multiLevelType w:val="multilevel"/>
    <w:tmpl w:val="35C89B7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2" w15:restartNumberingAfterBreak="0">
    <w:nsid w:val="5CD47A29"/>
    <w:multiLevelType w:val="hybridMultilevel"/>
    <w:tmpl w:val="9A6A52EC"/>
    <w:lvl w:ilvl="0" w:tplc="229E8878">
      <w:start w:val="1"/>
      <w:numFmt w:val="bullet"/>
      <w:lvlText w:val="─"/>
      <w:lvlJc w:val="left"/>
      <w:pPr>
        <w:ind w:left="1429" w:hanging="360"/>
      </w:pPr>
      <w:rPr>
        <w:rFonts w:ascii="Calibri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ambria Math" w:hAnsi="Cambria Math" w:cs="Cambria Math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Arial" w:hAnsi="Arial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Calibri" w:hAnsi="Calibri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ambria Math" w:hAnsi="Cambria Math" w:cs="Cambria Math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Arial" w:hAnsi="Arial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Calibri" w:hAnsi="Calibri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ambria Math" w:hAnsi="Cambria Math" w:cs="Cambria Math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Arial" w:hAnsi="Arial" w:hint="default"/>
      </w:rPr>
    </w:lvl>
  </w:abstractNum>
  <w:abstractNum w:abstractNumId="13" w15:restartNumberingAfterBreak="0">
    <w:nsid w:val="66C03380"/>
    <w:multiLevelType w:val="multilevel"/>
    <w:tmpl w:val="C3CCF5B8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14" w15:restartNumberingAfterBreak="0">
    <w:nsid w:val="68E0198B"/>
    <w:multiLevelType w:val="multilevel"/>
    <w:tmpl w:val="2A5A2176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5" w15:restartNumberingAfterBreak="0">
    <w:nsid w:val="69A37011"/>
    <w:multiLevelType w:val="multilevel"/>
    <w:tmpl w:val="0BAC19E2"/>
    <w:lvl w:ilvl="0">
      <w:start w:val="1"/>
      <w:numFmt w:val="decimal"/>
      <w:lvlText w:val="%1."/>
      <w:lvlJc w:val="left"/>
      <w:pPr>
        <w:ind w:left="1429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2149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869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589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309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5029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749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469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7189" w:hanging="180"/>
      </w:pPr>
      <w:rPr>
        <w:vertAlign w:val="baseline"/>
      </w:rPr>
    </w:lvl>
  </w:abstractNum>
  <w:abstractNum w:abstractNumId="16" w15:restartNumberingAfterBreak="0">
    <w:nsid w:val="6EE21C6B"/>
    <w:multiLevelType w:val="multilevel"/>
    <w:tmpl w:val="EA1E1F38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7" w15:restartNumberingAfterBreak="0">
    <w:nsid w:val="747612E8"/>
    <w:multiLevelType w:val="hybridMultilevel"/>
    <w:tmpl w:val="00BEC3BC"/>
    <w:lvl w:ilvl="0" w:tplc="229E8878">
      <w:start w:val="1"/>
      <w:numFmt w:val="bullet"/>
      <w:lvlText w:val="─"/>
      <w:lvlJc w:val="left"/>
      <w:pPr>
        <w:ind w:left="4188" w:hanging="360"/>
      </w:pPr>
      <w:rPr>
        <w:rFonts w:ascii="Calibri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ambria Math" w:hAnsi="Cambria Math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Arial" w:hAnsi="Arial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Calibri" w:hAnsi="Calibri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ambria Math" w:hAnsi="Cambria Math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Arial" w:hAnsi="Arial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Calibri" w:hAnsi="Calibri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ambria Math" w:hAnsi="Cambria Math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Arial" w:hAnsi="Arial" w:hint="default"/>
      </w:rPr>
    </w:lvl>
  </w:abstractNum>
  <w:abstractNum w:abstractNumId="18" w15:restartNumberingAfterBreak="0">
    <w:nsid w:val="77802B65"/>
    <w:multiLevelType w:val="multilevel"/>
    <w:tmpl w:val="DC3C7C3E"/>
    <w:lvl w:ilvl="0">
      <w:start w:val="1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54" w:hanging="60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32" w:hanging="1800"/>
      </w:pPr>
      <w:rPr>
        <w:rFonts w:hint="default"/>
      </w:rPr>
    </w:lvl>
  </w:abstractNum>
  <w:abstractNum w:abstractNumId="19" w15:restartNumberingAfterBreak="0">
    <w:nsid w:val="787865A0"/>
    <w:multiLevelType w:val="multilevel"/>
    <w:tmpl w:val="087601B0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0" w15:restartNumberingAfterBreak="0">
    <w:nsid w:val="7A1A1D1C"/>
    <w:multiLevelType w:val="multilevel"/>
    <w:tmpl w:val="D92299AC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2"/>
  </w:num>
  <w:num w:numId="2">
    <w:abstractNumId w:val="8"/>
  </w:num>
  <w:num w:numId="3">
    <w:abstractNumId w:val="19"/>
  </w:num>
  <w:num w:numId="4">
    <w:abstractNumId w:val="20"/>
  </w:num>
  <w:num w:numId="5">
    <w:abstractNumId w:val="4"/>
  </w:num>
  <w:num w:numId="6">
    <w:abstractNumId w:val="15"/>
  </w:num>
  <w:num w:numId="7">
    <w:abstractNumId w:val="14"/>
  </w:num>
  <w:num w:numId="8">
    <w:abstractNumId w:val="16"/>
  </w:num>
  <w:num w:numId="9">
    <w:abstractNumId w:val="6"/>
  </w:num>
  <w:num w:numId="10">
    <w:abstractNumId w:val="7"/>
  </w:num>
  <w:num w:numId="11">
    <w:abstractNumId w:val="0"/>
  </w:num>
  <w:num w:numId="12">
    <w:abstractNumId w:val="17"/>
  </w:num>
  <w:num w:numId="13">
    <w:abstractNumId w:val="9"/>
  </w:num>
  <w:num w:numId="14">
    <w:abstractNumId w:val="18"/>
  </w:num>
  <w:num w:numId="15">
    <w:abstractNumId w:val="3"/>
  </w:num>
  <w:num w:numId="16">
    <w:abstractNumId w:val="12"/>
  </w:num>
  <w:num w:numId="17">
    <w:abstractNumId w:val="11"/>
  </w:num>
  <w:num w:numId="18">
    <w:abstractNumId w:val="1"/>
  </w:num>
  <w:num w:numId="19">
    <w:abstractNumId w:val="10"/>
  </w:num>
  <w:num w:numId="20">
    <w:abstractNumId w:val="13"/>
  </w:num>
  <w:num w:numId="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214F"/>
    <w:rsid w:val="004273E5"/>
    <w:rsid w:val="00512B12"/>
    <w:rsid w:val="00686711"/>
    <w:rsid w:val="00875B84"/>
    <w:rsid w:val="00A02062"/>
    <w:rsid w:val="00A76B14"/>
    <w:rsid w:val="00AE6928"/>
    <w:rsid w:val="00B9214F"/>
    <w:rsid w:val="00BA4C1A"/>
    <w:rsid w:val="00C7045A"/>
    <w:rsid w:val="00D83B03"/>
    <w:rsid w:val="00EF106B"/>
    <w:rsid w:val="00F71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BC1E76"/>
  <w15:docId w15:val="{16205E68-4059-4712-B6AB-0907266CC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214F"/>
    <w:rPr>
      <w:rFonts w:asciiTheme="minorHAnsi" w:hAnsiTheme="minorHAnsi"/>
      <w:sz w:val="22"/>
    </w:rPr>
  </w:style>
  <w:style w:type="paragraph" w:styleId="2">
    <w:name w:val="heading 2"/>
    <w:basedOn w:val="a"/>
    <w:next w:val="a"/>
    <w:link w:val="20"/>
    <w:uiPriority w:val="99"/>
    <w:qFormat/>
    <w:rsid w:val="00F71C84"/>
    <w:pPr>
      <w:keepNext/>
      <w:spacing w:before="240" w:after="60" w:line="240" w:lineRule="auto"/>
      <w:outlineLvl w:val="1"/>
    </w:pPr>
    <w:rPr>
      <w:rFonts w:ascii="Courier New" w:eastAsia="Segoe UI" w:hAnsi="Courier New" w:cs="Segoe UI"/>
      <w:b/>
      <w:bCs/>
      <w:i/>
      <w:i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B9214F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rsid w:val="00B9214F"/>
    <w:rPr>
      <w:rFonts w:ascii="Calibri" w:eastAsia="Times New Roman" w:hAnsi="Calibri" w:cs="Times New Roman"/>
      <w:sz w:val="22"/>
      <w:lang w:eastAsia="ru-RU"/>
    </w:rPr>
  </w:style>
  <w:style w:type="paragraph" w:styleId="a5">
    <w:name w:val="List Paragraph"/>
    <w:aliases w:val="Содержание. 2 уровень,List Paragraph,Этапы"/>
    <w:basedOn w:val="a"/>
    <w:link w:val="a6"/>
    <w:uiPriority w:val="34"/>
    <w:qFormat/>
    <w:rsid w:val="00B9214F"/>
    <w:pPr>
      <w:ind w:left="720"/>
      <w:contextualSpacing/>
    </w:pPr>
  </w:style>
  <w:style w:type="character" w:styleId="a7">
    <w:name w:val="Emphasis"/>
    <w:qFormat/>
    <w:rsid w:val="00B9214F"/>
    <w:rPr>
      <w:rFonts w:cs="Times New Roman"/>
      <w:i/>
    </w:rPr>
  </w:style>
  <w:style w:type="character" w:customStyle="1" w:styleId="a6">
    <w:name w:val="Абзац списка Знак"/>
    <w:aliases w:val="Содержание. 2 уровень Знак,List Paragraph Знак,Этапы Знак"/>
    <w:link w:val="a5"/>
    <w:uiPriority w:val="34"/>
    <w:qFormat/>
    <w:locked/>
    <w:rsid w:val="00B9214F"/>
    <w:rPr>
      <w:rFonts w:asciiTheme="minorHAnsi" w:hAnsiTheme="minorHAnsi"/>
      <w:sz w:val="22"/>
    </w:rPr>
  </w:style>
  <w:style w:type="paragraph" w:customStyle="1" w:styleId="a8">
    <w:name w:val="Нормальный (таблица)"/>
    <w:basedOn w:val="a"/>
    <w:next w:val="a"/>
    <w:uiPriority w:val="99"/>
    <w:rsid w:val="00B9214F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customStyle="1" w:styleId="a9">
    <w:name w:val="Прижатый влево"/>
    <w:basedOn w:val="a"/>
    <w:next w:val="a"/>
    <w:uiPriority w:val="99"/>
    <w:rsid w:val="00B9214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F71C84"/>
    <w:rPr>
      <w:rFonts w:ascii="Courier New" w:eastAsia="Segoe UI" w:hAnsi="Courier New" w:cs="Segoe UI"/>
      <w:b/>
      <w:bCs/>
      <w:i/>
      <w:iCs/>
      <w:sz w:val="28"/>
      <w:szCs w:val="28"/>
      <w:lang w:val="x-none" w:eastAsia="x-none"/>
    </w:rPr>
  </w:style>
  <w:style w:type="paragraph" w:styleId="aa">
    <w:name w:val="Normal (Web)"/>
    <w:aliases w:val="Обычный (Интернет)1"/>
    <w:basedOn w:val="a"/>
    <w:uiPriority w:val="99"/>
    <w:qFormat/>
    <w:rsid w:val="00F71C84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nl-NL"/>
    </w:rPr>
  </w:style>
  <w:style w:type="character" w:customStyle="1" w:styleId="apple-tab-span">
    <w:name w:val="apple-tab-span"/>
    <w:rsid w:val="00F71C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tilda.education/landing-page-cours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4D8B9C-D3E7-495D-BC43-3F081DD206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4338</TotalTime>
  <Pages>15</Pages>
  <Words>3204</Words>
  <Characters>18267</Characters>
  <Application>Microsoft Office Word</Application>
  <DocSecurity>0</DocSecurity>
  <Lines>152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gaponchikova</dc:creator>
  <cp:lastModifiedBy>ADMINPC</cp:lastModifiedBy>
  <cp:revision>4</cp:revision>
  <dcterms:created xsi:type="dcterms:W3CDTF">2025-11-19T07:42:00Z</dcterms:created>
  <dcterms:modified xsi:type="dcterms:W3CDTF">2025-11-28T12:43:00Z</dcterms:modified>
</cp:coreProperties>
</file>