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F7F" w:rsidRDefault="00C10F7F" w:rsidP="008F695E">
      <w:pPr>
        <w:spacing w:before="0" w:after="0"/>
        <w:ind w:firstLine="0"/>
        <w:jc w:val="center"/>
        <w:rPr>
          <w:rFonts w:ascii="Tahoma" w:hAnsi="Tahoma" w:cs="Tahoma"/>
          <w:b/>
          <w:sz w:val="28"/>
          <w:szCs w:val="28"/>
        </w:rPr>
      </w:pPr>
      <w:r>
        <w:rPr>
          <w:rFonts w:ascii="Tahoma" w:hAnsi="Tahoma" w:cs="Tahoma"/>
          <w:b/>
          <w:sz w:val="28"/>
          <w:szCs w:val="28"/>
        </w:rPr>
        <w:t>ПАМЯТКА ДЛЯ РОДИТЕЛЕЙ</w:t>
      </w:r>
    </w:p>
    <w:p w:rsidR="00EA73D8" w:rsidRDefault="00EA73D8" w:rsidP="008F695E">
      <w:pPr>
        <w:spacing w:before="0" w:after="0"/>
        <w:ind w:firstLine="0"/>
        <w:jc w:val="center"/>
        <w:rPr>
          <w:rFonts w:ascii="Tahoma" w:hAnsi="Tahoma" w:cs="Tahoma"/>
          <w:b/>
          <w:sz w:val="28"/>
          <w:szCs w:val="28"/>
        </w:rPr>
      </w:pPr>
    </w:p>
    <w:p w:rsidR="00EA73D8" w:rsidRDefault="00EA73D8" w:rsidP="008F695E">
      <w:pPr>
        <w:spacing w:before="0" w:after="0"/>
        <w:ind w:firstLine="0"/>
        <w:jc w:val="center"/>
        <w:rPr>
          <w:rFonts w:ascii="Tahoma" w:hAnsi="Tahoma" w:cs="Tahoma"/>
          <w:b/>
          <w:sz w:val="28"/>
          <w:szCs w:val="28"/>
        </w:rPr>
      </w:pPr>
      <w:r>
        <w:rPr>
          <w:rFonts w:ascii="Tahoma" w:hAnsi="Tahoma" w:cs="Tahoma"/>
          <w:b/>
          <w:noProof/>
          <w:sz w:val="28"/>
          <w:szCs w:val="28"/>
        </w:rPr>
        <w:drawing>
          <wp:inline distT="0" distB="0" distL="0" distR="0">
            <wp:extent cx="1693942" cy="1693942"/>
            <wp:effectExtent l="19050" t="0" r="1508" b="0"/>
            <wp:docPr id="1" name="Рисунок 1" descr="C:\Users\user\Desktop\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age003.jpg"/>
                    <pic:cNvPicPr>
                      <a:picLocks noChangeAspect="1" noChangeArrowheads="1"/>
                    </pic:cNvPicPr>
                  </pic:nvPicPr>
                  <pic:blipFill>
                    <a:blip r:embed="rId7" cstate="print"/>
                    <a:srcRect/>
                    <a:stretch>
                      <a:fillRect/>
                    </a:stretch>
                  </pic:blipFill>
                  <pic:spPr bwMode="auto">
                    <a:xfrm>
                      <a:off x="0" y="0"/>
                      <a:ext cx="1693877" cy="1693877"/>
                    </a:xfrm>
                    <a:prstGeom prst="rect">
                      <a:avLst/>
                    </a:prstGeom>
                    <a:noFill/>
                    <a:ln w="9525">
                      <a:noFill/>
                      <a:miter lim="800000"/>
                      <a:headEnd/>
                      <a:tailEnd/>
                    </a:ln>
                  </pic:spPr>
                </pic:pic>
              </a:graphicData>
            </a:graphic>
          </wp:inline>
        </w:drawing>
      </w:r>
    </w:p>
    <w:p w:rsidR="00C10F7F" w:rsidRDefault="00C10F7F" w:rsidP="008F695E">
      <w:pPr>
        <w:spacing w:before="0" w:after="0"/>
        <w:ind w:firstLine="0"/>
        <w:jc w:val="center"/>
        <w:rPr>
          <w:rFonts w:ascii="Tahoma" w:hAnsi="Tahoma" w:cs="Tahoma"/>
          <w:b/>
          <w:sz w:val="28"/>
          <w:szCs w:val="28"/>
        </w:rPr>
      </w:pPr>
    </w:p>
    <w:p w:rsidR="008F695E" w:rsidRPr="00C10F7F" w:rsidRDefault="008F695E" w:rsidP="008F695E">
      <w:pPr>
        <w:spacing w:before="0" w:after="0"/>
        <w:ind w:firstLine="0"/>
        <w:jc w:val="center"/>
        <w:rPr>
          <w:rFonts w:ascii="Tahoma" w:hAnsi="Tahoma" w:cs="Tahoma"/>
          <w:b/>
          <w:color w:val="FF0000"/>
          <w:sz w:val="36"/>
          <w:szCs w:val="36"/>
        </w:rPr>
      </w:pPr>
      <w:r w:rsidRPr="00C10F7F">
        <w:rPr>
          <w:rFonts w:ascii="Tahoma" w:hAnsi="Tahoma" w:cs="Tahoma"/>
          <w:b/>
          <w:color w:val="FF0000"/>
          <w:sz w:val="36"/>
          <w:szCs w:val="36"/>
        </w:rPr>
        <w:t>РЕБЁНОК В ОПАСНОСТИ!</w:t>
      </w:r>
    </w:p>
    <w:p w:rsidR="008F695E" w:rsidRPr="00F74626" w:rsidRDefault="008F695E" w:rsidP="008F695E">
      <w:pPr>
        <w:spacing w:before="0" w:after="0"/>
        <w:ind w:firstLine="0"/>
        <w:jc w:val="center"/>
        <w:rPr>
          <w:rFonts w:ascii="Tahoma" w:hAnsi="Tahoma" w:cs="Tahoma"/>
          <w:b/>
          <w:sz w:val="28"/>
          <w:szCs w:val="28"/>
        </w:rPr>
      </w:pPr>
      <w:proofErr w:type="gramStart"/>
      <w:r>
        <w:rPr>
          <w:rFonts w:ascii="Tahoma" w:hAnsi="Tahoma" w:cs="Tahoma"/>
          <w:b/>
          <w:sz w:val="28"/>
          <w:szCs w:val="28"/>
        </w:rPr>
        <w:t>(</w:t>
      </w:r>
      <w:r w:rsidRPr="00F74626">
        <w:rPr>
          <w:rFonts w:ascii="Tahoma" w:hAnsi="Tahoma" w:cs="Tahoma"/>
          <w:b/>
          <w:sz w:val="28"/>
          <w:szCs w:val="28"/>
        </w:rPr>
        <w:t>Основные правила, соблюдение которых</w:t>
      </w:r>
      <w:proofErr w:type="gramEnd"/>
    </w:p>
    <w:p w:rsidR="008F695E" w:rsidRDefault="008F695E" w:rsidP="008F695E">
      <w:pPr>
        <w:spacing w:before="0" w:after="0"/>
        <w:ind w:firstLine="0"/>
        <w:jc w:val="center"/>
        <w:rPr>
          <w:rFonts w:ascii="Tahoma" w:hAnsi="Tahoma" w:cs="Tahoma"/>
          <w:b/>
          <w:sz w:val="28"/>
          <w:szCs w:val="28"/>
        </w:rPr>
      </w:pPr>
      <w:r w:rsidRPr="00F74626">
        <w:rPr>
          <w:rFonts w:ascii="Tahoma" w:hAnsi="Tahoma" w:cs="Tahoma"/>
          <w:b/>
          <w:sz w:val="28"/>
          <w:szCs w:val="28"/>
        </w:rPr>
        <w:t xml:space="preserve"> усилит безопасность ваших детей</w:t>
      </w:r>
      <w:r>
        <w:rPr>
          <w:rFonts w:ascii="Tahoma" w:hAnsi="Tahoma" w:cs="Tahoma"/>
          <w:b/>
          <w:sz w:val="28"/>
          <w:szCs w:val="28"/>
        </w:rPr>
        <w:t>)</w:t>
      </w:r>
    </w:p>
    <w:p w:rsidR="008F695E" w:rsidRPr="00F74626" w:rsidRDefault="008F695E" w:rsidP="008F695E">
      <w:pPr>
        <w:spacing w:before="0" w:after="0"/>
        <w:ind w:firstLine="0"/>
        <w:jc w:val="center"/>
        <w:rPr>
          <w:rFonts w:ascii="Tahoma" w:hAnsi="Tahoma" w:cs="Tahoma"/>
          <w:b/>
          <w:sz w:val="28"/>
          <w:szCs w:val="28"/>
        </w:rPr>
      </w:pPr>
    </w:p>
    <w:p w:rsidR="008F695E" w:rsidRPr="004E1F02" w:rsidRDefault="008F695E" w:rsidP="008F695E">
      <w:pPr>
        <w:spacing w:before="0" w:after="0"/>
        <w:ind w:firstLine="0"/>
        <w:jc w:val="center"/>
        <w:rPr>
          <w:rFonts w:ascii="Tahoma" w:hAnsi="Tahoma" w:cs="Tahoma"/>
          <w:b/>
          <w:color w:val="FF0000"/>
          <w:sz w:val="28"/>
          <w:szCs w:val="28"/>
        </w:rPr>
      </w:pPr>
    </w:p>
    <w:p w:rsidR="008F695E" w:rsidRPr="00991D5A" w:rsidRDefault="008F695E" w:rsidP="008F695E">
      <w:pPr>
        <w:numPr>
          <w:ilvl w:val="0"/>
          <w:numId w:val="1"/>
        </w:numPr>
        <w:tabs>
          <w:tab w:val="clear" w:pos="720"/>
          <w:tab w:val="num" w:pos="360"/>
        </w:tabs>
        <w:spacing w:before="0" w:after="0"/>
        <w:ind w:left="0" w:firstLine="709"/>
        <w:rPr>
          <w:rFonts w:ascii="Tahoma" w:hAnsi="Tahoma" w:cs="Tahoma"/>
          <w:sz w:val="28"/>
          <w:szCs w:val="28"/>
        </w:rPr>
      </w:pPr>
      <w:r w:rsidRPr="00991D5A">
        <w:rPr>
          <w:rFonts w:ascii="Tahoma" w:hAnsi="Tahoma" w:cs="Tahoma"/>
          <w:sz w:val="28"/>
          <w:szCs w:val="28"/>
        </w:rPr>
        <w:t>Интересуйтесь у своего реб</w:t>
      </w:r>
      <w:r>
        <w:rPr>
          <w:rFonts w:ascii="Tahoma" w:hAnsi="Tahoma" w:cs="Tahoma"/>
          <w:sz w:val="28"/>
          <w:szCs w:val="28"/>
        </w:rPr>
        <w:t>ё</w:t>
      </w:r>
      <w:r w:rsidRPr="00991D5A">
        <w:rPr>
          <w:rFonts w:ascii="Tahoma" w:hAnsi="Tahoma" w:cs="Tahoma"/>
          <w:sz w:val="28"/>
          <w:szCs w:val="28"/>
        </w:rPr>
        <w:t xml:space="preserve">нка, в каком именно месте он гуляет, и периодически проверяйте, </w:t>
      </w:r>
      <w:r w:rsidR="00C10F7F">
        <w:rPr>
          <w:rFonts w:ascii="Tahoma" w:hAnsi="Tahoma" w:cs="Tahoma"/>
          <w:sz w:val="28"/>
          <w:szCs w:val="28"/>
        </w:rPr>
        <w:t xml:space="preserve">контролируйте, </w:t>
      </w:r>
      <w:r w:rsidRPr="00991D5A">
        <w:rPr>
          <w:rFonts w:ascii="Tahoma" w:hAnsi="Tahoma" w:cs="Tahoma"/>
          <w:sz w:val="28"/>
          <w:szCs w:val="28"/>
        </w:rPr>
        <w:t xml:space="preserve">что он находится именно там. </w:t>
      </w:r>
    </w:p>
    <w:p w:rsidR="00C10F7F" w:rsidRDefault="008F695E" w:rsidP="008F695E">
      <w:pPr>
        <w:numPr>
          <w:ilvl w:val="0"/>
          <w:numId w:val="1"/>
        </w:numPr>
        <w:tabs>
          <w:tab w:val="clear" w:pos="720"/>
          <w:tab w:val="num" w:pos="360"/>
        </w:tabs>
        <w:spacing w:before="0" w:after="0"/>
        <w:ind w:left="0" w:firstLine="709"/>
        <w:rPr>
          <w:rFonts w:ascii="Tahoma" w:hAnsi="Tahoma" w:cs="Tahoma"/>
          <w:sz w:val="28"/>
          <w:szCs w:val="28"/>
        </w:rPr>
      </w:pPr>
      <w:r w:rsidRPr="00C10F7F">
        <w:rPr>
          <w:rFonts w:ascii="Tahoma" w:hAnsi="Tahoma" w:cs="Tahoma"/>
          <w:sz w:val="28"/>
          <w:szCs w:val="28"/>
        </w:rPr>
        <w:t xml:space="preserve">Не стесняйтесь требовать от структур, обслуживающих Ваши домовые территории, обеспечения безопасности детей. В вечернее время суток во дворах не должно быть «тёмных углов». Вся территория должна быть хорошо освещена. </w:t>
      </w:r>
    </w:p>
    <w:p w:rsidR="008F695E" w:rsidRPr="00C10F7F" w:rsidRDefault="008F695E" w:rsidP="008F695E">
      <w:pPr>
        <w:numPr>
          <w:ilvl w:val="0"/>
          <w:numId w:val="1"/>
        </w:numPr>
        <w:tabs>
          <w:tab w:val="clear" w:pos="720"/>
          <w:tab w:val="num" w:pos="360"/>
        </w:tabs>
        <w:spacing w:before="0" w:after="0"/>
        <w:ind w:left="0" w:firstLine="709"/>
        <w:rPr>
          <w:rFonts w:ascii="Tahoma" w:hAnsi="Tahoma" w:cs="Tahoma"/>
          <w:sz w:val="28"/>
          <w:szCs w:val="28"/>
        </w:rPr>
      </w:pPr>
      <w:r w:rsidRPr="00C10F7F">
        <w:rPr>
          <w:rFonts w:ascii="Tahoma" w:hAnsi="Tahoma" w:cs="Tahoma"/>
          <w:sz w:val="28"/>
          <w:szCs w:val="28"/>
        </w:rPr>
        <w:t>Не стесняйтесь знакомиться с родителями знакомых Ваших детей, даже если это Вам неприятно. Обменяйтесь с ними телефонными номерами. Всегда име</w:t>
      </w:r>
      <w:r w:rsidR="00C10F7F">
        <w:rPr>
          <w:rFonts w:ascii="Tahoma" w:hAnsi="Tahoma" w:cs="Tahoma"/>
          <w:sz w:val="28"/>
          <w:szCs w:val="28"/>
        </w:rPr>
        <w:t>йте эти номера под рукой, а так</w:t>
      </w:r>
      <w:r w:rsidRPr="00C10F7F">
        <w:rPr>
          <w:rFonts w:ascii="Tahoma" w:hAnsi="Tahoma" w:cs="Tahoma"/>
          <w:sz w:val="28"/>
          <w:szCs w:val="28"/>
        </w:rPr>
        <w:t xml:space="preserve">же номера ближайшего отделения милиции и Вашего участкового инспектора. Проинструктируйте своего ребёнка, куда следует обращаться в случае возникновения опасности. Сообщите ему телефон ближайшего отделения полиции и вашего участкового. </w:t>
      </w:r>
    </w:p>
    <w:p w:rsidR="008F695E" w:rsidRPr="00991D5A" w:rsidRDefault="00C10F7F" w:rsidP="008F695E">
      <w:pPr>
        <w:numPr>
          <w:ilvl w:val="0"/>
          <w:numId w:val="1"/>
        </w:numPr>
        <w:tabs>
          <w:tab w:val="clear" w:pos="720"/>
          <w:tab w:val="num" w:pos="360"/>
        </w:tabs>
        <w:spacing w:before="0" w:after="0"/>
        <w:ind w:left="0" w:firstLine="709"/>
        <w:rPr>
          <w:rFonts w:ascii="Tahoma" w:hAnsi="Tahoma" w:cs="Tahoma"/>
          <w:sz w:val="28"/>
          <w:szCs w:val="28"/>
        </w:rPr>
      </w:pPr>
      <w:r>
        <w:rPr>
          <w:rFonts w:ascii="Tahoma" w:hAnsi="Tahoma" w:cs="Tahoma"/>
          <w:sz w:val="28"/>
          <w:szCs w:val="28"/>
        </w:rPr>
        <w:t>Если ребёнок еще мал (10-14</w:t>
      </w:r>
      <w:r w:rsidR="008F695E" w:rsidRPr="00991D5A">
        <w:rPr>
          <w:rFonts w:ascii="Tahoma" w:hAnsi="Tahoma" w:cs="Tahoma"/>
          <w:sz w:val="28"/>
          <w:szCs w:val="28"/>
        </w:rPr>
        <w:t xml:space="preserve"> лет), но у него уже есть мобильный телефон, периодически проверяйте сохраненные в телефоне </w:t>
      </w:r>
      <w:r w:rsidR="008F695E" w:rsidRPr="00991D5A">
        <w:rPr>
          <w:rFonts w:ascii="Tahoma" w:hAnsi="Tahoma" w:cs="Tahoma"/>
          <w:sz w:val="28"/>
          <w:szCs w:val="28"/>
          <w:lang w:val="en-US"/>
        </w:rPr>
        <w:t>SMS</w:t>
      </w:r>
      <w:r w:rsidR="008F695E" w:rsidRPr="00991D5A">
        <w:rPr>
          <w:rFonts w:ascii="Tahoma" w:hAnsi="Tahoma" w:cs="Tahoma"/>
          <w:sz w:val="28"/>
          <w:szCs w:val="28"/>
        </w:rPr>
        <w:t xml:space="preserve">-сообщения, а также его записную книжку на предмет появления в ней подозрительных контактов. Поинтересуйтесь у мобильного оператора, который обслуживает телефонный номер Вашего ребёнка, о наличии у него услуги «определение местоположения абонента». Если такая услуга есть, подключите к ней мобильный телефон ребёнка. </w:t>
      </w:r>
    </w:p>
    <w:p w:rsidR="008F695E" w:rsidRPr="00991D5A" w:rsidRDefault="008F695E" w:rsidP="008F695E">
      <w:pPr>
        <w:numPr>
          <w:ilvl w:val="0"/>
          <w:numId w:val="1"/>
        </w:numPr>
        <w:tabs>
          <w:tab w:val="clear" w:pos="720"/>
          <w:tab w:val="num" w:pos="360"/>
        </w:tabs>
        <w:spacing w:before="0" w:after="0"/>
        <w:ind w:left="0" w:firstLine="709"/>
        <w:rPr>
          <w:rFonts w:ascii="Tahoma" w:hAnsi="Tahoma" w:cs="Tahoma"/>
          <w:sz w:val="28"/>
          <w:szCs w:val="28"/>
        </w:rPr>
      </w:pPr>
      <w:r w:rsidRPr="00991D5A">
        <w:rPr>
          <w:rFonts w:ascii="Tahoma" w:hAnsi="Tahoma" w:cs="Tahoma"/>
          <w:sz w:val="28"/>
          <w:szCs w:val="28"/>
        </w:rPr>
        <w:t xml:space="preserve">Если ребёнок сообщил </w:t>
      </w:r>
      <w:r>
        <w:rPr>
          <w:rFonts w:ascii="Tahoma" w:hAnsi="Tahoma" w:cs="Tahoma"/>
          <w:sz w:val="28"/>
          <w:szCs w:val="28"/>
        </w:rPr>
        <w:t>В</w:t>
      </w:r>
      <w:r w:rsidRPr="00991D5A">
        <w:rPr>
          <w:rFonts w:ascii="Tahoma" w:hAnsi="Tahoma" w:cs="Tahoma"/>
          <w:sz w:val="28"/>
          <w:szCs w:val="28"/>
        </w:rPr>
        <w:t>ам, что он записался в кружок, клуб по интересам, или компьютерный клуб, не поленитесь посетить это заведение. Поинтересуйтесь, кто руководит этим клубом, кто следит в н</w:t>
      </w:r>
      <w:r>
        <w:rPr>
          <w:rFonts w:ascii="Tahoma" w:hAnsi="Tahoma" w:cs="Tahoma"/>
          <w:sz w:val="28"/>
          <w:szCs w:val="28"/>
        </w:rPr>
        <w:t>ё</w:t>
      </w:r>
      <w:r w:rsidRPr="00991D5A">
        <w:rPr>
          <w:rFonts w:ascii="Tahoma" w:hAnsi="Tahoma" w:cs="Tahoma"/>
          <w:sz w:val="28"/>
          <w:szCs w:val="28"/>
        </w:rPr>
        <w:t xml:space="preserve">м за порядком, графиком работы заведения и наличием </w:t>
      </w:r>
      <w:r w:rsidRPr="00991D5A">
        <w:rPr>
          <w:rFonts w:ascii="Tahoma" w:hAnsi="Tahoma" w:cs="Tahoma"/>
          <w:sz w:val="28"/>
          <w:szCs w:val="28"/>
        </w:rPr>
        <w:lastRenderedPageBreak/>
        <w:t xml:space="preserve">соответствующих лицензий. Внимательно осмотрите клуб. Если обнаружите «курилку» (что не редкость, например, для компьютерных клубов), это повод задуматься о целесообразности посещения такого заведения Вашим ребёнком. Помните, что если заведение Вам не понравится, Вы имеете полное право запретить своему ребёнку его посещать, а так же потребовать от охраны заведения не пускать туда Вашего ребёнка. </w:t>
      </w:r>
    </w:p>
    <w:p w:rsidR="008F695E" w:rsidRPr="00991D5A" w:rsidRDefault="008F695E" w:rsidP="008F695E">
      <w:pPr>
        <w:numPr>
          <w:ilvl w:val="0"/>
          <w:numId w:val="1"/>
        </w:numPr>
        <w:tabs>
          <w:tab w:val="clear" w:pos="720"/>
          <w:tab w:val="num" w:pos="360"/>
        </w:tabs>
        <w:spacing w:before="0" w:after="0"/>
        <w:ind w:left="0" w:firstLine="709"/>
        <w:rPr>
          <w:rFonts w:ascii="Tahoma" w:hAnsi="Tahoma" w:cs="Tahoma"/>
          <w:sz w:val="28"/>
          <w:szCs w:val="28"/>
        </w:rPr>
      </w:pPr>
      <w:r w:rsidRPr="00991D5A">
        <w:rPr>
          <w:rFonts w:ascii="Tahoma" w:hAnsi="Tahoma" w:cs="Tahoma"/>
          <w:sz w:val="28"/>
          <w:szCs w:val="28"/>
        </w:rPr>
        <w:t xml:space="preserve">Если Вы отдаете ребёнка </w:t>
      </w:r>
      <w:r>
        <w:rPr>
          <w:rFonts w:ascii="Tahoma" w:hAnsi="Tahoma" w:cs="Tahoma"/>
          <w:sz w:val="28"/>
          <w:szCs w:val="28"/>
        </w:rPr>
        <w:t xml:space="preserve">в </w:t>
      </w:r>
      <w:r w:rsidRPr="00991D5A">
        <w:rPr>
          <w:rFonts w:ascii="Tahoma" w:hAnsi="Tahoma" w:cs="Tahoma"/>
          <w:sz w:val="28"/>
          <w:szCs w:val="28"/>
        </w:rPr>
        <w:t xml:space="preserve">какое-либо детское учреждение (кружок, секция и пр.), не стесняйтесь интересоваться, кто будет работать с детьми. Вы имеете полное право потребовать документальные подтверждения профессиональной пригодности педагогов и поинтересоваться у руководителя заведения их прошлым. Не стесняйтесь разговаривать с ребёнком о его педагогах. Если ребёнок не сможет внятно описать свое отношение к педагогу или вообще не захочет разговаривать на эту тему, обсудите этот вопрос с родителями других детей. Если ответы других детей будут аналогичны - это повод для беспокойства. </w:t>
      </w:r>
    </w:p>
    <w:p w:rsidR="008F695E" w:rsidRPr="00991D5A" w:rsidRDefault="008F695E" w:rsidP="008F695E">
      <w:pPr>
        <w:numPr>
          <w:ilvl w:val="0"/>
          <w:numId w:val="1"/>
        </w:numPr>
        <w:tabs>
          <w:tab w:val="clear" w:pos="720"/>
          <w:tab w:val="num" w:pos="360"/>
        </w:tabs>
        <w:spacing w:before="0" w:after="0"/>
        <w:ind w:left="0" w:firstLine="709"/>
        <w:rPr>
          <w:rFonts w:ascii="Tahoma" w:hAnsi="Tahoma" w:cs="Tahoma"/>
          <w:sz w:val="28"/>
          <w:szCs w:val="28"/>
        </w:rPr>
      </w:pPr>
      <w:r w:rsidRPr="00991D5A">
        <w:rPr>
          <w:rFonts w:ascii="Tahoma" w:hAnsi="Tahoma" w:cs="Tahoma"/>
          <w:sz w:val="28"/>
          <w:szCs w:val="28"/>
        </w:rPr>
        <w:t xml:space="preserve">Особенное внимание уделяйте этим вопросам при отъезде детей в летние лагеря отдыха. Очень часто вожатыми и воспитателями устраиваются работать лица без педагогических навыков. Выясняйте у детей не только, чем они занимаются в течение дня, но и как именно это происходит. </w:t>
      </w:r>
    </w:p>
    <w:p w:rsidR="008F695E" w:rsidRPr="00991D5A" w:rsidRDefault="008F695E" w:rsidP="008F695E">
      <w:pPr>
        <w:tabs>
          <w:tab w:val="num" w:pos="360"/>
        </w:tabs>
        <w:spacing w:before="0" w:after="0"/>
        <w:ind w:firstLine="709"/>
        <w:rPr>
          <w:rFonts w:ascii="Tahoma" w:hAnsi="Tahoma" w:cs="Tahoma"/>
          <w:sz w:val="28"/>
          <w:szCs w:val="28"/>
        </w:rPr>
      </w:pPr>
    </w:p>
    <w:p w:rsidR="008F695E" w:rsidRPr="00991D5A" w:rsidRDefault="008F695E" w:rsidP="008F695E">
      <w:pPr>
        <w:spacing w:before="0" w:after="0"/>
        <w:ind w:firstLine="709"/>
        <w:rPr>
          <w:rFonts w:ascii="Tahoma" w:hAnsi="Tahoma" w:cs="Tahoma"/>
          <w:b/>
          <w:sz w:val="28"/>
          <w:szCs w:val="28"/>
        </w:rPr>
      </w:pPr>
      <w:r w:rsidRPr="00991D5A">
        <w:rPr>
          <w:rFonts w:ascii="Tahoma" w:hAnsi="Tahoma" w:cs="Tahoma"/>
          <w:b/>
          <w:sz w:val="28"/>
          <w:szCs w:val="28"/>
        </w:rPr>
        <w:t>Если у вашего ребёнка появился взрослый друг</w:t>
      </w:r>
    </w:p>
    <w:p w:rsidR="008F695E" w:rsidRPr="00991D5A" w:rsidRDefault="008F695E" w:rsidP="008F695E">
      <w:pPr>
        <w:spacing w:before="0" w:after="0"/>
        <w:ind w:firstLine="709"/>
        <w:rPr>
          <w:rFonts w:ascii="Tahoma" w:hAnsi="Tahoma" w:cs="Tahoma"/>
          <w:sz w:val="28"/>
          <w:szCs w:val="28"/>
        </w:rPr>
      </w:pPr>
      <w:r w:rsidRPr="00991D5A">
        <w:rPr>
          <w:rFonts w:ascii="Tahoma" w:hAnsi="Tahoma" w:cs="Tahoma"/>
          <w:sz w:val="28"/>
          <w:szCs w:val="28"/>
        </w:rPr>
        <w:t>Если у ребёнка появился взрослый друг, д</w:t>
      </w:r>
      <w:r>
        <w:rPr>
          <w:rFonts w:ascii="Tahoma" w:hAnsi="Tahoma" w:cs="Tahoma"/>
          <w:sz w:val="28"/>
          <w:szCs w:val="28"/>
        </w:rPr>
        <w:t>еликатно выясните</w:t>
      </w:r>
      <w:r w:rsidRPr="00991D5A">
        <w:rPr>
          <w:rFonts w:ascii="Tahoma" w:hAnsi="Tahoma" w:cs="Tahoma"/>
          <w:sz w:val="28"/>
          <w:szCs w:val="28"/>
        </w:rPr>
        <w:t xml:space="preserve"> что это за человек, при каких обстоятельствах произошло знакомство, и что именно их связывает. Вполне возможно, что ребёнок просто заинтересован чем-то, о ч</w:t>
      </w:r>
      <w:r>
        <w:rPr>
          <w:rFonts w:ascii="Tahoma" w:hAnsi="Tahoma" w:cs="Tahoma"/>
          <w:sz w:val="28"/>
          <w:szCs w:val="28"/>
        </w:rPr>
        <w:t>ё</w:t>
      </w:r>
      <w:r w:rsidRPr="00991D5A">
        <w:rPr>
          <w:rFonts w:ascii="Tahoma" w:hAnsi="Tahoma" w:cs="Tahoma"/>
          <w:sz w:val="28"/>
          <w:szCs w:val="28"/>
        </w:rPr>
        <w:t xml:space="preserve">м Вы не подозреваете. Ни в коем случае не стоит пытаться разрешить сложившуюся ситуацию, если она Вам не нравится, радикальными методами. Помните, что никакие запретительные меры воздействия не помогут. Они только осложнят Ваши семейные отношения. Лучше подумайте, почему это произошло и чего не хватает ребёнку. Обязательно познакомьтесь с этим человеком, узнайте, где и кем он работает, и кто ещё входит в круг его общения. Если человек представляется работником детского учреждения, обязательно убедитесь в этом. При малейших подозрениях на криминал, обратитесь в полицию. </w:t>
      </w:r>
    </w:p>
    <w:p w:rsidR="008F695E" w:rsidRPr="00991D5A" w:rsidRDefault="008F695E" w:rsidP="008F695E">
      <w:pPr>
        <w:spacing w:before="0" w:after="0"/>
        <w:ind w:firstLine="709"/>
        <w:rPr>
          <w:rFonts w:ascii="Tahoma" w:hAnsi="Tahoma" w:cs="Tahoma"/>
          <w:b/>
          <w:sz w:val="28"/>
          <w:szCs w:val="28"/>
        </w:rPr>
      </w:pPr>
    </w:p>
    <w:p w:rsidR="008F695E" w:rsidRPr="00991D5A" w:rsidRDefault="008F695E" w:rsidP="008F695E">
      <w:pPr>
        <w:spacing w:before="0" w:after="0"/>
        <w:ind w:firstLine="709"/>
        <w:rPr>
          <w:rFonts w:ascii="Tahoma" w:hAnsi="Tahoma" w:cs="Tahoma"/>
          <w:b/>
          <w:sz w:val="28"/>
          <w:szCs w:val="28"/>
        </w:rPr>
      </w:pPr>
      <w:r w:rsidRPr="00991D5A">
        <w:rPr>
          <w:rFonts w:ascii="Tahoma" w:hAnsi="Tahoma" w:cs="Tahoma"/>
          <w:b/>
          <w:sz w:val="28"/>
          <w:szCs w:val="28"/>
        </w:rPr>
        <w:t>Если вы что-что заподозрили</w:t>
      </w:r>
    </w:p>
    <w:p w:rsidR="008F695E" w:rsidRPr="00991D5A" w:rsidRDefault="008F695E" w:rsidP="008F695E">
      <w:pPr>
        <w:spacing w:before="0" w:after="0"/>
        <w:ind w:firstLine="709"/>
        <w:rPr>
          <w:rFonts w:ascii="Tahoma" w:hAnsi="Tahoma" w:cs="Tahoma"/>
          <w:sz w:val="28"/>
          <w:szCs w:val="28"/>
        </w:rPr>
      </w:pPr>
      <w:r w:rsidRPr="00991D5A">
        <w:rPr>
          <w:rFonts w:ascii="Tahoma" w:hAnsi="Tahoma" w:cs="Tahoma"/>
          <w:sz w:val="28"/>
          <w:szCs w:val="28"/>
        </w:rPr>
        <w:t xml:space="preserve">Передвигаясь по городу, присматривайтесь к местам скопления детей (подростков): кафе, игровые площадки, развлекательные центры. Если Вы заметите подозрительных людей (не похожих по поведению </w:t>
      </w:r>
      <w:r>
        <w:rPr>
          <w:rFonts w:ascii="Tahoma" w:hAnsi="Tahoma" w:cs="Tahoma"/>
          <w:sz w:val="28"/>
          <w:szCs w:val="28"/>
        </w:rPr>
        <w:t>на</w:t>
      </w:r>
      <w:r w:rsidRPr="00991D5A">
        <w:rPr>
          <w:rFonts w:ascii="Tahoma" w:hAnsi="Tahoma" w:cs="Tahoma"/>
          <w:sz w:val="28"/>
          <w:szCs w:val="28"/>
        </w:rPr>
        <w:t xml:space="preserve"> родителей) общающи</w:t>
      </w:r>
      <w:r>
        <w:rPr>
          <w:rFonts w:ascii="Tahoma" w:hAnsi="Tahoma" w:cs="Tahoma"/>
          <w:sz w:val="28"/>
          <w:szCs w:val="28"/>
        </w:rPr>
        <w:t>хся</w:t>
      </w:r>
      <w:r w:rsidRPr="00991D5A">
        <w:rPr>
          <w:rFonts w:ascii="Tahoma" w:hAnsi="Tahoma" w:cs="Tahoma"/>
          <w:sz w:val="28"/>
          <w:szCs w:val="28"/>
        </w:rPr>
        <w:t xml:space="preserve"> с детьми, потратьте полчаса </w:t>
      </w:r>
      <w:r w:rsidRPr="00991D5A">
        <w:rPr>
          <w:rFonts w:ascii="Tahoma" w:hAnsi="Tahoma" w:cs="Tahoma"/>
          <w:sz w:val="28"/>
          <w:szCs w:val="28"/>
        </w:rPr>
        <w:lastRenderedPageBreak/>
        <w:t>своего личного времени, и попытайтесь понять, что происходит на самом деле. Если возникла уверенность, что происходит процесс совращения и человек уводит ребёнка (это м</w:t>
      </w:r>
      <w:r>
        <w:rPr>
          <w:rFonts w:ascii="Tahoma" w:hAnsi="Tahoma" w:cs="Tahoma"/>
          <w:sz w:val="28"/>
          <w:szCs w:val="28"/>
        </w:rPr>
        <w:t>ожет быть заметно по поведению</w:t>
      </w:r>
      <w:r w:rsidRPr="00991D5A">
        <w:rPr>
          <w:rFonts w:ascii="Tahoma" w:hAnsi="Tahoma" w:cs="Tahoma"/>
          <w:sz w:val="28"/>
          <w:szCs w:val="28"/>
        </w:rPr>
        <w:t xml:space="preserve">), обратите на это </w:t>
      </w:r>
      <w:r>
        <w:rPr>
          <w:rFonts w:ascii="Tahoma" w:hAnsi="Tahoma" w:cs="Tahoma"/>
          <w:sz w:val="28"/>
          <w:szCs w:val="28"/>
        </w:rPr>
        <w:t>внимание ближайшего полицейского или службы безопасности заведения</w:t>
      </w:r>
      <w:r w:rsidRPr="00991D5A">
        <w:rPr>
          <w:rFonts w:ascii="Tahoma" w:hAnsi="Tahoma" w:cs="Tahoma"/>
          <w:sz w:val="28"/>
          <w:szCs w:val="28"/>
        </w:rPr>
        <w:t xml:space="preserve">. </w:t>
      </w:r>
    </w:p>
    <w:p w:rsidR="008F695E" w:rsidRPr="00991D5A" w:rsidRDefault="008F695E" w:rsidP="008F695E">
      <w:pPr>
        <w:spacing w:before="0" w:after="0"/>
        <w:ind w:firstLine="709"/>
        <w:rPr>
          <w:rFonts w:ascii="Tahoma" w:hAnsi="Tahoma" w:cs="Tahoma"/>
          <w:b/>
          <w:sz w:val="28"/>
          <w:szCs w:val="28"/>
        </w:rPr>
      </w:pPr>
    </w:p>
    <w:p w:rsidR="008F695E" w:rsidRPr="00991D5A" w:rsidRDefault="008F695E" w:rsidP="008F695E">
      <w:pPr>
        <w:spacing w:before="0" w:after="0"/>
        <w:ind w:firstLine="709"/>
        <w:rPr>
          <w:rFonts w:ascii="Tahoma" w:hAnsi="Tahoma" w:cs="Tahoma"/>
          <w:b/>
          <w:sz w:val="28"/>
          <w:szCs w:val="28"/>
        </w:rPr>
      </w:pPr>
      <w:r w:rsidRPr="00991D5A">
        <w:rPr>
          <w:rFonts w:ascii="Tahoma" w:hAnsi="Tahoma" w:cs="Tahoma"/>
          <w:b/>
          <w:sz w:val="28"/>
          <w:szCs w:val="28"/>
        </w:rPr>
        <w:t>Это важно помнить:</w:t>
      </w:r>
    </w:p>
    <w:p w:rsidR="008F695E" w:rsidRPr="00991D5A" w:rsidRDefault="008F695E" w:rsidP="008F695E">
      <w:pPr>
        <w:pStyle w:val="1"/>
        <w:numPr>
          <w:ilvl w:val="0"/>
          <w:numId w:val="2"/>
        </w:numPr>
        <w:ind w:left="0" w:firstLine="0"/>
        <w:jc w:val="both"/>
        <w:rPr>
          <w:rFonts w:ascii="Tahoma" w:hAnsi="Tahoma" w:cs="Tahoma"/>
          <w:sz w:val="28"/>
          <w:szCs w:val="28"/>
        </w:rPr>
      </w:pPr>
      <w:r w:rsidRPr="00991D5A">
        <w:rPr>
          <w:rFonts w:ascii="Tahoma" w:hAnsi="Tahoma" w:cs="Tahoma"/>
          <w:sz w:val="28"/>
          <w:szCs w:val="28"/>
        </w:rPr>
        <w:t>Уважайте своего ребёнка, не делайте сами и не позволяйте другим заставлять ребёнка делать что-то против его воли.</w:t>
      </w:r>
    </w:p>
    <w:p w:rsidR="008F695E" w:rsidRPr="00991D5A" w:rsidRDefault="008F695E" w:rsidP="008F695E">
      <w:pPr>
        <w:pStyle w:val="1"/>
        <w:numPr>
          <w:ilvl w:val="0"/>
          <w:numId w:val="2"/>
        </w:numPr>
        <w:ind w:left="0" w:firstLine="0"/>
        <w:jc w:val="both"/>
        <w:rPr>
          <w:rFonts w:ascii="Tahoma" w:hAnsi="Tahoma" w:cs="Tahoma"/>
          <w:sz w:val="28"/>
          <w:szCs w:val="28"/>
        </w:rPr>
      </w:pPr>
      <w:r w:rsidRPr="00991D5A">
        <w:rPr>
          <w:rFonts w:ascii="Tahoma" w:hAnsi="Tahoma" w:cs="Tahoma"/>
          <w:sz w:val="28"/>
          <w:szCs w:val="28"/>
        </w:rPr>
        <w:t>Если Вы знаете, что ребёнок соседей подвергается насилию, избиению со стороны родителей, немедленно сообщите об этом в полицию.</w:t>
      </w:r>
    </w:p>
    <w:p w:rsidR="008F695E" w:rsidRPr="00991D5A" w:rsidRDefault="008F695E" w:rsidP="008F695E">
      <w:pPr>
        <w:pStyle w:val="1"/>
        <w:numPr>
          <w:ilvl w:val="0"/>
          <w:numId w:val="2"/>
        </w:numPr>
        <w:ind w:left="0" w:firstLine="0"/>
        <w:jc w:val="both"/>
        <w:rPr>
          <w:rFonts w:ascii="Tahoma" w:hAnsi="Tahoma" w:cs="Tahoma"/>
          <w:sz w:val="28"/>
          <w:szCs w:val="28"/>
        </w:rPr>
      </w:pPr>
      <w:r w:rsidRPr="00991D5A">
        <w:rPr>
          <w:rFonts w:ascii="Tahoma" w:hAnsi="Tahoma" w:cs="Tahoma"/>
          <w:sz w:val="28"/>
          <w:szCs w:val="28"/>
        </w:rPr>
        <w:t xml:space="preserve">Если ребёнок говорит матери </w:t>
      </w:r>
      <w:r>
        <w:rPr>
          <w:rFonts w:ascii="Tahoma" w:hAnsi="Tahoma" w:cs="Tahoma"/>
          <w:sz w:val="28"/>
          <w:szCs w:val="28"/>
        </w:rPr>
        <w:t>о нездоровом интересе к нему её</w:t>
      </w:r>
      <w:r w:rsidRPr="00991D5A">
        <w:rPr>
          <w:rFonts w:ascii="Tahoma" w:hAnsi="Tahoma" w:cs="Tahoma"/>
          <w:sz w:val="28"/>
          <w:szCs w:val="28"/>
        </w:rPr>
        <w:t xml:space="preserve"> мужа (сожителя), </w:t>
      </w:r>
      <w:r>
        <w:rPr>
          <w:rFonts w:ascii="Tahoma" w:hAnsi="Tahoma" w:cs="Tahoma"/>
          <w:sz w:val="28"/>
          <w:szCs w:val="28"/>
        </w:rPr>
        <w:t xml:space="preserve">нужно </w:t>
      </w:r>
      <w:r w:rsidRPr="00991D5A">
        <w:rPr>
          <w:rFonts w:ascii="Tahoma" w:hAnsi="Tahoma" w:cs="Tahoma"/>
          <w:sz w:val="28"/>
          <w:szCs w:val="28"/>
        </w:rPr>
        <w:t>прислуша</w:t>
      </w:r>
      <w:r>
        <w:rPr>
          <w:rFonts w:ascii="Tahoma" w:hAnsi="Tahoma" w:cs="Tahoma"/>
          <w:sz w:val="28"/>
          <w:szCs w:val="28"/>
        </w:rPr>
        <w:t>ться</w:t>
      </w:r>
      <w:r w:rsidRPr="00991D5A">
        <w:rPr>
          <w:rFonts w:ascii="Tahoma" w:hAnsi="Tahoma" w:cs="Tahoma"/>
          <w:sz w:val="28"/>
          <w:szCs w:val="28"/>
        </w:rPr>
        <w:t xml:space="preserve"> к его словам, поговорит</w:t>
      </w:r>
      <w:r>
        <w:rPr>
          <w:rFonts w:ascii="Tahoma" w:hAnsi="Tahoma" w:cs="Tahoma"/>
          <w:sz w:val="28"/>
          <w:szCs w:val="28"/>
        </w:rPr>
        <w:t>ь</w:t>
      </w:r>
      <w:r w:rsidRPr="00991D5A">
        <w:rPr>
          <w:rFonts w:ascii="Tahoma" w:hAnsi="Tahoma" w:cs="Tahoma"/>
          <w:sz w:val="28"/>
          <w:szCs w:val="28"/>
        </w:rPr>
        <w:t xml:space="preserve"> с мужем, не оставля</w:t>
      </w:r>
      <w:r>
        <w:rPr>
          <w:rFonts w:ascii="Tahoma" w:hAnsi="Tahoma" w:cs="Tahoma"/>
          <w:sz w:val="28"/>
          <w:szCs w:val="28"/>
        </w:rPr>
        <w:t>ть</w:t>
      </w:r>
      <w:r w:rsidRPr="00991D5A">
        <w:rPr>
          <w:rFonts w:ascii="Tahoma" w:hAnsi="Tahoma" w:cs="Tahoma"/>
          <w:sz w:val="28"/>
          <w:szCs w:val="28"/>
        </w:rPr>
        <w:t xml:space="preserve"> ребёнка один на один с ним, и если отношения зашли слишком далеко, расста</w:t>
      </w:r>
      <w:r>
        <w:rPr>
          <w:rFonts w:ascii="Tahoma" w:hAnsi="Tahoma" w:cs="Tahoma"/>
          <w:sz w:val="28"/>
          <w:szCs w:val="28"/>
        </w:rPr>
        <w:t>ться</w:t>
      </w:r>
      <w:r w:rsidRPr="00991D5A">
        <w:rPr>
          <w:rFonts w:ascii="Tahoma" w:hAnsi="Tahoma" w:cs="Tahoma"/>
          <w:sz w:val="28"/>
          <w:szCs w:val="28"/>
        </w:rPr>
        <w:t xml:space="preserve"> с этим человеком, нет ничего дороже счастья собственного ребёнка.</w:t>
      </w:r>
    </w:p>
    <w:p w:rsidR="008F695E" w:rsidRPr="00991D5A" w:rsidRDefault="008F695E" w:rsidP="008F695E">
      <w:pPr>
        <w:pStyle w:val="1"/>
        <w:numPr>
          <w:ilvl w:val="0"/>
          <w:numId w:val="2"/>
        </w:numPr>
        <w:ind w:left="0" w:firstLine="0"/>
        <w:jc w:val="both"/>
        <w:rPr>
          <w:rFonts w:ascii="Tahoma" w:hAnsi="Tahoma" w:cs="Tahoma"/>
          <w:sz w:val="28"/>
          <w:szCs w:val="28"/>
        </w:rPr>
      </w:pPr>
      <w:r w:rsidRPr="00991D5A">
        <w:rPr>
          <w:rFonts w:ascii="Tahoma" w:hAnsi="Tahoma" w:cs="Tahoma"/>
          <w:sz w:val="28"/>
          <w:szCs w:val="28"/>
        </w:rPr>
        <w:t>Отец должен поговорить обо всех интересующих сына вопросах относительно половой жизни, объяснить, как предохраняться.</w:t>
      </w:r>
    </w:p>
    <w:p w:rsidR="008F695E" w:rsidRDefault="008F695E" w:rsidP="008F695E">
      <w:pPr>
        <w:pStyle w:val="1"/>
        <w:numPr>
          <w:ilvl w:val="0"/>
          <w:numId w:val="2"/>
        </w:numPr>
        <w:ind w:left="0" w:firstLine="0"/>
        <w:jc w:val="both"/>
        <w:rPr>
          <w:rFonts w:ascii="Tahoma" w:hAnsi="Tahoma" w:cs="Tahoma"/>
          <w:sz w:val="28"/>
          <w:szCs w:val="28"/>
        </w:rPr>
      </w:pPr>
      <w:r w:rsidRPr="00991D5A">
        <w:rPr>
          <w:rFonts w:ascii="Tahoma" w:hAnsi="Tahoma" w:cs="Tahoma"/>
          <w:sz w:val="28"/>
          <w:szCs w:val="28"/>
        </w:rPr>
        <w:t>Мать должна объяснить девочке, как ей вести себя с противоположным полом, о средствах контрацепции.</w:t>
      </w:r>
    </w:p>
    <w:p w:rsidR="008F695E" w:rsidRPr="005F2B07" w:rsidRDefault="008F695E" w:rsidP="008F695E">
      <w:pPr>
        <w:pStyle w:val="1"/>
        <w:numPr>
          <w:ilvl w:val="0"/>
          <w:numId w:val="2"/>
        </w:numPr>
        <w:ind w:left="0" w:firstLine="0"/>
        <w:jc w:val="both"/>
        <w:rPr>
          <w:rFonts w:ascii="Tahoma" w:hAnsi="Tahoma" w:cs="Tahoma"/>
          <w:sz w:val="28"/>
          <w:szCs w:val="28"/>
        </w:rPr>
      </w:pPr>
      <w:r w:rsidRPr="005F2B07">
        <w:rPr>
          <w:rFonts w:ascii="Tahoma" w:hAnsi="Tahoma" w:cs="Tahoma"/>
          <w:sz w:val="28"/>
          <w:szCs w:val="28"/>
        </w:rPr>
        <w:t>Если Вы заметили странность в поведении ребёнка, поговорите с ним, что его беспокоит. В разговоре с мальчиком лучше участвовать отцу, без присутствия матери</w:t>
      </w:r>
      <w:r w:rsidRPr="005F2B07">
        <w:rPr>
          <w:rFonts w:ascii="Tahoma" w:hAnsi="Tahoma" w:cs="Tahoma"/>
          <w:color w:val="339966"/>
          <w:sz w:val="28"/>
          <w:szCs w:val="28"/>
        </w:rPr>
        <w:t>.</w:t>
      </w:r>
    </w:p>
    <w:p w:rsidR="008F695E" w:rsidRPr="005F2B07" w:rsidRDefault="008F695E" w:rsidP="008F695E">
      <w:pPr>
        <w:pStyle w:val="1"/>
        <w:ind w:left="0"/>
        <w:jc w:val="both"/>
        <w:rPr>
          <w:rFonts w:ascii="Tahoma" w:hAnsi="Tahoma" w:cs="Tahoma"/>
          <w:sz w:val="28"/>
          <w:szCs w:val="28"/>
        </w:rPr>
      </w:pPr>
    </w:p>
    <w:p w:rsidR="008F695E" w:rsidRDefault="008F695E" w:rsidP="008F695E">
      <w:pPr>
        <w:spacing w:before="0" w:after="0"/>
        <w:ind w:firstLine="709"/>
        <w:jc w:val="center"/>
        <w:rPr>
          <w:rFonts w:ascii="Tahoma" w:hAnsi="Tahoma" w:cs="Tahoma"/>
          <w:b/>
          <w:sz w:val="28"/>
          <w:szCs w:val="28"/>
        </w:rPr>
      </w:pPr>
    </w:p>
    <w:p w:rsidR="008F695E" w:rsidRDefault="008F695E" w:rsidP="008F695E">
      <w:pPr>
        <w:spacing w:before="0" w:after="0"/>
        <w:ind w:firstLine="709"/>
        <w:jc w:val="center"/>
        <w:rPr>
          <w:rFonts w:ascii="Tahoma" w:hAnsi="Tahoma" w:cs="Tahoma"/>
          <w:b/>
          <w:sz w:val="28"/>
          <w:szCs w:val="28"/>
        </w:rPr>
      </w:pPr>
    </w:p>
    <w:p w:rsidR="008F695E" w:rsidRDefault="008F695E" w:rsidP="008F695E">
      <w:pPr>
        <w:spacing w:before="0" w:after="0"/>
        <w:ind w:firstLine="709"/>
        <w:jc w:val="center"/>
        <w:rPr>
          <w:rFonts w:ascii="Tahoma" w:hAnsi="Tahoma" w:cs="Tahoma"/>
          <w:b/>
          <w:sz w:val="28"/>
          <w:szCs w:val="28"/>
        </w:rPr>
      </w:pPr>
    </w:p>
    <w:p w:rsidR="008F695E" w:rsidRDefault="008F695E" w:rsidP="008F695E">
      <w:pPr>
        <w:spacing w:before="0" w:after="0"/>
        <w:ind w:firstLine="709"/>
        <w:jc w:val="center"/>
        <w:rPr>
          <w:rFonts w:ascii="Tahoma" w:hAnsi="Tahoma" w:cs="Tahoma"/>
          <w:b/>
          <w:sz w:val="28"/>
          <w:szCs w:val="28"/>
        </w:rPr>
      </w:pPr>
    </w:p>
    <w:p w:rsidR="008F695E" w:rsidRDefault="008F695E" w:rsidP="008F695E">
      <w:pPr>
        <w:spacing w:before="0" w:after="0"/>
        <w:ind w:firstLine="709"/>
        <w:jc w:val="center"/>
        <w:rPr>
          <w:rFonts w:ascii="Tahoma" w:hAnsi="Tahoma" w:cs="Tahoma"/>
          <w:b/>
          <w:sz w:val="28"/>
          <w:szCs w:val="28"/>
        </w:rPr>
      </w:pPr>
    </w:p>
    <w:p w:rsidR="008F695E" w:rsidRDefault="008F695E" w:rsidP="008F695E">
      <w:pPr>
        <w:spacing w:before="0" w:after="0"/>
        <w:ind w:firstLine="709"/>
        <w:jc w:val="center"/>
        <w:rPr>
          <w:rFonts w:ascii="Tahoma" w:hAnsi="Tahoma" w:cs="Tahoma"/>
          <w:b/>
          <w:sz w:val="28"/>
          <w:szCs w:val="28"/>
        </w:rPr>
      </w:pPr>
    </w:p>
    <w:p w:rsidR="008F695E" w:rsidRDefault="008F695E" w:rsidP="008F695E">
      <w:pPr>
        <w:spacing w:before="0" w:after="0"/>
        <w:ind w:firstLine="709"/>
        <w:jc w:val="center"/>
        <w:rPr>
          <w:rFonts w:ascii="Tahoma" w:hAnsi="Tahoma" w:cs="Tahoma"/>
          <w:b/>
          <w:sz w:val="28"/>
          <w:szCs w:val="28"/>
        </w:rPr>
      </w:pPr>
    </w:p>
    <w:p w:rsidR="008F695E" w:rsidRDefault="008F695E" w:rsidP="008F695E">
      <w:pPr>
        <w:spacing w:before="0" w:after="0"/>
        <w:ind w:firstLine="709"/>
        <w:jc w:val="center"/>
        <w:rPr>
          <w:rFonts w:ascii="Tahoma" w:hAnsi="Tahoma" w:cs="Tahoma"/>
          <w:b/>
          <w:sz w:val="28"/>
          <w:szCs w:val="28"/>
        </w:rPr>
      </w:pPr>
    </w:p>
    <w:p w:rsidR="008F695E" w:rsidRDefault="008F695E" w:rsidP="008F695E">
      <w:pPr>
        <w:spacing w:before="0" w:after="0"/>
        <w:ind w:firstLine="709"/>
        <w:jc w:val="center"/>
        <w:rPr>
          <w:rFonts w:ascii="Tahoma" w:hAnsi="Tahoma" w:cs="Tahoma"/>
          <w:b/>
          <w:sz w:val="28"/>
          <w:szCs w:val="28"/>
        </w:rPr>
      </w:pPr>
    </w:p>
    <w:p w:rsidR="008F695E" w:rsidRDefault="008F695E" w:rsidP="008F695E">
      <w:pPr>
        <w:spacing w:before="0" w:after="0"/>
        <w:ind w:firstLine="709"/>
        <w:jc w:val="center"/>
        <w:rPr>
          <w:rFonts w:ascii="Tahoma" w:hAnsi="Tahoma" w:cs="Tahoma"/>
          <w:b/>
          <w:sz w:val="28"/>
          <w:szCs w:val="28"/>
        </w:rPr>
      </w:pPr>
    </w:p>
    <w:p w:rsidR="008F695E" w:rsidRDefault="008F695E" w:rsidP="008F695E">
      <w:pPr>
        <w:spacing w:before="0" w:after="0"/>
        <w:ind w:firstLine="709"/>
        <w:jc w:val="center"/>
        <w:rPr>
          <w:rFonts w:ascii="Tahoma" w:hAnsi="Tahoma" w:cs="Tahoma"/>
          <w:b/>
          <w:sz w:val="28"/>
          <w:szCs w:val="28"/>
        </w:rPr>
      </w:pPr>
    </w:p>
    <w:p w:rsidR="003F7017" w:rsidRDefault="003F7017"/>
    <w:sectPr w:rsidR="003F7017" w:rsidSect="003F701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59C8" w:rsidRDefault="007D59C8" w:rsidP="00C10F7F">
      <w:pPr>
        <w:spacing w:before="0" w:after="0"/>
      </w:pPr>
      <w:r>
        <w:separator/>
      </w:r>
    </w:p>
  </w:endnote>
  <w:endnote w:type="continuationSeparator" w:id="0">
    <w:p w:rsidR="007D59C8" w:rsidRDefault="007D59C8" w:rsidP="00C10F7F">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59C8" w:rsidRDefault="007D59C8" w:rsidP="00C10F7F">
      <w:pPr>
        <w:spacing w:before="0" w:after="0"/>
      </w:pPr>
      <w:r>
        <w:separator/>
      </w:r>
    </w:p>
  </w:footnote>
  <w:footnote w:type="continuationSeparator" w:id="0">
    <w:p w:rsidR="007D59C8" w:rsidRDefault="007D59C8" w:rsidP="00C10F7F">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9738D2"/>
    <w:multiLevelType w:val="hybridMultilevel"/>
    <w:tmpl w:val="117C21BA"/>
    <w:lvl w:ilvl="0" w:tplc="04190009">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
    <w:nsid w:val="7E1E1EEA"/>
    <w:multiLevelType w:val="hybridMultilevel"/>
    <w:tmpl w:val="4CCC9480"/>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characterSpacingControl w:val="doNotCompress"/>
  <w:footnotePr>
    <w:footnote w:id="-1"/>
    <w:footnote w:id="0"/>
  </w:footnotePr>
  <w:endnotePr>
    <w:endnote w:id="-1"/>
    <w:endnote w:id="0"/>
  </w:endnotePr>
  <w:compat/>
  <w:rsids>
    <w:rsidRoot w:val="008F695E"/>
    <w:rsid w:val="00031E60"/>
    <w:rsid w:val="00073228"/>
    <w:rsid w:val="00116139"/>
    <w:rsid w:val="00172289"/>
    <w:rsid w:val="003F7017"/>
    <w:rsid w:val="00466032"/>
    <w:rsid w:val="00580B33"/>
    <w:rsid w:val="005D004C"/>
    <w:rsid w:val="005E62E1"/>
    <w:rsid w:val="007305AE"/>
    <w:rsid w:val="007D59C8"/>
    <w:rsid w:val="008F1D47"/>
    <w:rsid w:val="008F695E"/>
    <w:rsid w:val="00992374"/>
    <w:rsid w:val="009B2AC7"/>
    <w:rsid w:val="009C5C86"/>
    <w:rsid w:val="009C7247"/>
    <w:rsid w:val="00A14528"/>
    <w:rsid w:val="00A71B38"/>
    <w:rsid w:val="00C10F7F"/>
    <w:rsid w:val="00D22721"/>
    <w:rsid w:val="00DF5171"/>
    <w:rsid w:val="00E05D2B"/>
    <w:rsid w:val="00E35DD4"/>
    <w:rsid w:val="00EA73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95E"/>
    <w:pPr>
      <w:spacing w:before="60" w:after="60"/>
      <w:ind w:firstLine="284"/>
    </w:pPr>
    <w:rPr>
      <w:rFonts w:ascii="Arial" w:eastAsia="Times New Roman" w:hAnsi="Arial" w:cs="Times New Roman"/>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8F695E"/>
    <w:pPr>
      <w:spacing w:before="0" w:after="0"/>
      <w:ind w:left="720" w:firstLine="0"/>
      <w:jc w:val="left"/>
    </w:pPr>
    <w:rPr>
      <w:rFonts w:ascii="Times New Roman" w:eastAsia="Calibri" w:hAnsi="Times New Roman"/>
      <w:szCs w:val="20"/>
    </w:rPr>
  </w:style>
  <w:style w:type="paragraph" w:styleId="a3">
    <w:name w:val="header"/>
    <w:basedOn w:val="a"/>
    <w:link w:val="a4"/>
    <w:uiPriority w:val="99"/>
    <w:semiHidden/>
    <w:unhideWhenUsed/>
    <w:rsid w:val="00C10F7F"/>
    <w:pPr>
      <w:tabs>
        <w:tab w:val="center" w:pos="4677"/>
        <w:tab w:val="right" w:pos="9355"/>
      </w:tabs>
      <w:spacing w:before="0" w:after="0"/>
    </w:pPr>
  </w:style>
  <w:style w:type="character" w:customStyle="1" w:styleId="a4">
    <w:name w:val="Верхний колонтитул Знак"/>
    <w:basedOn w:val="a0"/>
    <w:link w:val="a3"/>
    <w:uiPriority w:val="99"/>
    <w:semiHidden/>
    <w:rsid w:val="00C10F7F"/>
    <w:rPr>
      <w:rFonts w:ascii="Arial" w:eastAsia="Times New Roman" w:hAnsi="Arial" w:cs="Times New Roman"/>
      <w:sz w:val="20"/>
      <w:szCs w:val="24"/>
      <w:lang w:eastAsia="ru-RU"/>
    </w:rPr>
  </w:style>
  <w:style w:type="paragraph" w:styleId="a5">
    <w:name w:val="footer"/>
    <w:basedOn w:val="a"/>
    <w:link w:val="a6"/>
    <w:uiPriority w:val="99"/>
    <w:semiHidden/>
    <w:unhideWhenUsed/>
    <w:rsid w:val="00C10F7F"/>
    <w:pPr>
      <w:tabs>
        <w:tab w:val="center" w:pos="4677"/>
        <w:tab w:val="right" w:pos="9355"/>
      </w:tabs>
      <w:spacing w:before="0" w:after="0"/>
    </w:pPr>
  </w:style>
  <w:style w:type="character" w:customStyle="1" w:styleId="a6">
    <w:name w:val="Нижний колонтитул Знак"/>
    <w:basedOn w:val="a0"/>
    <w:link w:val="a5"/>
    <w:uiPriority w:val="99"/>
    <w:semiHidden/>
    <w:rsid w:val="00C10F7F"/>
    <w:rPr>
      <w:rFonts w:ascii="Arial" w:eastAsia="Times New Roman" w:hAnsi="Arial" w:cs="Times New Roman"/>
      <w:sz w:val="20"/>
      <w:szCs w:val="24"/>
      <w:lang w:eastAsia="ru-RU"/>
    </w:rPr>
  </w:style>
  <w:style w:type="paragraph" w:styleId="a7">
    <w:name w:val="Balloon Text"/>
    <w:basedOn w:val="a"/>
    <w:link w:val="a8"/>
    <w:uiPriority w:val="99"/>
    <w:semiHidden/>
    <w:unhideWhenUsed/>
    <w:rsid w:val="00EA73D8"/>
    <w:pPr>
      <w:spacing w:before="0" w:after="0"/>
    </w:pPr>
    <w:rPr>
      <w:rFonts w:ascii="Tahoma" w:hAnsi="Tahoma" w:cs="Tahoma"/>
      <w:sz w:val="16"/>
      <w:szCs w:val="16"/>
    </w:rPr>
  </w:style>
  <w:style w:type="character" w:customStyle="1" w:styleId="a8">
    <w:name w:val="Текст выноски Знак"/>
    <w:basedOn w:val="a0"/>
    <w:link w:val="a7"/>
    <w:uiPriority w:val="99"/>
    <w:semiHidden/>
    <w:rsid w:val="00EA73D8"/>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3</Pages>
  <Words>771</Words>
  <Characters>4395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2016-12-15T10:06:00Z</dcterms:created>
  <dcterms:modified xsi:type="dcterms:W3CDTF">2016-12-15T11:22:00Z</dcterms:modified>
</cp:coreProperties>
</file>