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87" w:rsidRPr="00091878" w:rsidRDefault="00BF1C87" w:rsidP="00091878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1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ДЛЯ СТУДЕНТОВ</w:t>
      </w:r>
    </w:p>
    <w:p w:rsidR="00B113EA" w:rsidRPr="00B113EA" w:rsidRDefault="00B113EA" w:rsidP="00BF1C87">
      <w:pPr>
        <w:shd w:val="clear" w:color="auto" w:fill="FFFFFF"/>
        <w:spacing w:after="0" w:line="225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BF1C87" w:rsidRPr="00B113EA" w:rsidRDefault="00BF1C87" w:rsidP="00B113EA">
      <w:pPr>
        <w:shd w:val="clear" w:color="auto" w:fill="FFFFFF"/>
        <w:spacing w:after="0" w:line="225" w:lineRule="atLeast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пожароопасный сезон в лесу недопустимо: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бросать в лесу горящие спичи, окурки, тлеющие тряпки;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разводить костёр в густых зарослях и хвойном молодняке, под низко свисающими кронами деревьев, рядом со складами древесины, торфа, в непосредственной близости </w:t>
      </w:r>
      <w:proofErr w:type="gramStart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созревших </w:t>
      </w:r>
      <w:proofErr w:type="spellStart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сельхозкультур</w:t>
      </w:r>
      <w:proofErr w:type="spellEnd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оставлять в лесу </w:t>
      </w:r>
      <w:proofErr w:type="spellStart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самовозгораемый</w:t>
      </w:r>
      <w:proofErr w:type="spellEnd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материал: тряпки и ветошь, пропитанные маслом или бензином, стеклянную тару и посуду, которая в солнечную погоду может сфокусировать солнечный луч и воспламенить сухую растительность;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выжигать сухую траву на лесных полянах, в садах, на полях, под деревьями;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разводить костёр с помощью легковоспламеняющихся жидкостей или в ветреную погоду;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оставлять костёр без присмотра или непотушенным после покидания стоянки.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в конкретной местности введён особый противопожарный режим, категорически запрещается посещение лесов до его отмены.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Признаки лесного пожара: устойчивый запах гари, </w:t>
      </w:r>
      <w:proofErr w:type="spellStart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туманообразный</w:t>
      </w:r>
      <w:proofErr w:type="spellEnd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дым, беспокойное поведение птиц, животных, насекомых, их миграции в одну сторону, ночное зарево на горизонте.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 если вы оказались в зоне лесного пожара: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находитесь в лесу, где возник пожар, то определите направление ветра и распространения огня;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выходите из опасной зоны только вдоль распространения пожара;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бегите вдоль фронта огня; не обгоняйте лесной пожар; для преодоления нехватки кислорода пригнитесь к земле;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дышите через мокрый платок или смоченную одежду;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невозможно уйти от пожара, войдите в водоем или накройтесь мокрой одеждой, окунитесь в ближайший водоем.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зоны пожара сообщите о месте, размерах и характере пожара в пожарную охрану по телефону 01, лесничество или по телефону 112.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безопасного тушения небольшого пожара в лесу: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почувствовав запах дыма, определите, что и где горит; приняв решение тушить небольшой пожар, пошлите за помощью в населенный пункт;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пламя небольших низовых пожаров можно сбивать,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делать, если огонь приближается к населенному пункту: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эвакуировать людей, в первую очередь детей, женщин и стариков. Выводить или вывозить людей надо в направлении, перпендикулярном распространению огня. Двигаться следует только по дорогам, а также вдоль рек и ручьев, а порой и по самой воде. При сильном задымлении рот и нос надо прикрыть мокрой ватно-марлевой повязкой, полотенцем, частью одежды. С собой взять документы, деньги, крайне необходимые вещи. Личные вещи можно спасти в каменных строениях без горящих конструкций или просто в яме, засыпанной землей.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невозможности эвакуироваться (массовые пожары в населенных пунктах) остается только переждать, укрывшись в </w:t>
      </w:r>
      <w:proofErr w:type="spellStart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загерметизированных</w:t>
      </w:r>
      <w:proofErr w:type="spellEnd"/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каменных зданиях, или на больших открытых площадях, стадионах и т.д.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Обнаружив пожар в лесу, не впадайте в панику. Сначала быстро проанализируйте обстановку. Надо подняться на возвышенную точку рельефа или влезть на высокое дерево, отыскать место нахождения очага пожара, определить направление и скорость распространения огня, заметить расположение водоема, болота, опушки, населенных пунктов.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Вас застал в лесу пожар с быстро надвигающимся валом огня, бросьте вещи, кроме аварийного запаса, и быстро преодолевайте кромку пожара против ветра, укрыв голову и лицо верхней одеждой. Выходить из зоны любого лесного пожара нужно в наветренную сторону перпендикулярно кромке пожара, по просекам, дорогам, полянам, берегам ручьев и рек. И как можно быстрее, чтобы не оказаться отрезанными сплошной кромкой огня. Знайте, что обнаружение вас с самолета (вертолета) будет весьма затруднено из-за большой задымленности, поэтому надо рассчитывать лишь на свои силы.</w:t>
      </w:r>
    </w:p>
    <w:p w:rsidR="00BF1C87" w:rsidRPr="00B113EA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отрезан путь, укрываться от пожара следует на островах, отмелях, в болоте, на скальных вершинах и т.п. Места укрытий выбирайте подальше от деревьев - они при пожаре, когда обгорают корни, могут бесшумно падать. При приближении огня обильно смочите водой одежду, ложитесь в воду, но не рядом с камышом. На мелководье завернитесь с головой в спальный мешок, предварительно намочив его и одежду водой. Оказавшись в очаге, периодически переворачивайтесь, смачивайте высохшие участки одежды, лицо защищайте многослойной повязкой, лучше из марли, которую постоянно смачивайте. При попадании в очаг снимите с себя всю нейлоновую, капроновую и прочую плавящуюся одежду, избавьтесь от горючего и легковоспламеняющегося снаряжения.</w:t>
      </w:r>
    </w:p>
    <w:p w:rsidR="00B113EA" w:rsidRDefault="00B113EA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F1C87" w:rsidRDefault="00BF1C87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У ВАС НЕТ ВОЗМОЖНОСТИ СВОИМИ СИЛАМИ СПРАВИТЬСЯ С ЛОКАЛИЗАЦИЕЙ И ТУШЕНИЕМ ПОЖАРА:</w:t>
      </w:r>
    </w:p>
    <w:p w:rsidR="005A6B78" w:rsidRPr="00B113EA" w:rsidRDefault="005A6B78" w:rsidP="00B113EA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предупредите всех находящихся поблизости о необходимости выхода из опасной зоны;</w:t>
      </w: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выход людей на дорогу или просеку, широкую поляну, к берегу реки или водоёма, в поле;</w:t>
      </w: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выходите из опасной зоны быстро, перпендикулярно направлению движения огня;</w:t>
      </w: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невозможно уйти от пожара, войдите в водоём или накройтесь мокрой одеждой;</w:t>
      </w: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оказавшись на открытом пространстве или поляне, дышите, пригнувшись к земле, – там воздух менее задымлён;</w:t>
      </w:r>
    </w:p>
    <w:p w:rsidR="00BF1C87" w:rsidRPr="00B113EA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 и нос при этом прикройте ватно-марлевой повязкой или тканью;</w:t>
      </w:r>
    </w:p>
    <w:p w:rsidR="00BF1C87" w:rsidRPr="0033689F" w:rsidRDefault="00BF1C87" w:rsidP="00B113EA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1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из зоны пожара сообщите о его месте, размерах и характере в противопожарную службу, администрацию населённого пункта, лесничество.</w:t>
      </w:r>
    </w:p>
    <w:p w:rsidR="0033689F" w:rsidRDefault="0033689F" w:rsidP="00336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89F" w:rsidRDefault="0033689F" w:rsidP="00BD1EBF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33689F" w:rsidRDefault="0033689F" w:rsidP="0033689F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33689F" w:rsidRPr="0033689F" w:rsidRDefault="0033689F" w:rsidP="0033689F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3689F" w:rsidRPr="00BD1EBF" w:rsidRDefault="00B90EEF" w:rsidP="00B90EEF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Май </w:t>
      </w:r>
      <w:r w:rsidR="0033689F" w:rsidRPr="00BD1EBF">
        <w:rPr>
          <w:rFonts w:ascii="Times New Roman" w:hAnsi="Times New Roman" w:cs="Times New Roman"/>
          <w:b/>
        </w:rPr>
        <w:t>2016г</w:t>
      </w:r>
    </w:p>
    <w:p w:rsidR="0033689F" w:rsidRPr="0033689F" w:rsidRDefault="0033689F" w:rsidP="0033689F">
      <w:pPr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3689F" w:rsidRPr="00BD1EBF" w:rsidRDefault="0033689F" w:rsidP="00BD1EB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1EBF">
        <w:rPr>
          <w:rFonts w:ascii="Times New Roman" w:hAnsi="Times New Roman" w:cs="Times New Roman"/>
          <w:sz w:val="20"/>
          <w:szCs w:val="20"/>
        </w:rPr>
        <w:t>Социально-психологическая служба</w:t>
      </w:r>
    </w:p>
    <w:p w:rsidR="00BD1EBF" w:rsidRPr="00BD1EBF" w:rsidRDefault="00BD1EBF" w:rsidP="00BD1EB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1EBF">
        <w:rPr>
          <w:rFonts w:ascii="Times New Roman" w:hAnsi="Times New Roman" w:cs="Times New Roman"/>
          <w:sz w:val="20"/>
          <w:szCs w:val="20"/>
        </w:rPr>
        <w:t>с</w:t>
      </w:r>
      <w:r w:rsidR="00CF55E8" w:rsidRPr="00BD1EBF">
        <w:rPr>
          <w:rFonts w:ascii="Times New Roman" w:hAnsi="Times New Roman" w:cs="Times New Roman"/>
          <w:sz w:val="20"/>
          <w:szCs w:val="20"/>
        </w:rPr>
        <w:t>оциальный педагог</w:t>
      </w:r>
      <w:r w:rsidRPr="00BD1EBF">
        <w:rPr>
          <w:rFonts w:ascii="Times New Roman" w:hAnsi="Times New Roman" w:cs="Times New Roman"/>
          <w:sz w:val="20"/>
          <w:szCs w:val="20"/>
        </w:rPr>
        <w:t>:</w:t>
      </w:r>
      <w:r w:rsidR="00CF55E8" w:rsidRPr="00BD1E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55E8" w:rsidRPr="00BD1EBF" w:rsidRDefault="00BD1EBF" w:rsidP="00BD1EB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1EBF">
        <w:rPr>
          <w:rFonts w:ascii="Times New Roman" w:hAnsi="Times New Roman" w:cs="Times New Roman"/>
          <w:sz w:val="20"/>
          <w:szCs w:val="20"/>
        </w:rPr>
        <w:t>-</w:t>
      </w:r>
      <w:r w:rsidR="00CF55E8" w:rsidRPr="00BD1EBF">
        <w:rPr>
          <w:rFonts w:ascii="Times New Roman" w:hAnsi="Times New Roman" w:cs="Times New Roman"/>
          <w:sz w:val="20"/>
          <w:szCs w:val="20"/>
        </w:rPr>
        <w:t>отделения ППКРС - О.Б.Никитчук</w:t>
      </w:r>
    </w:p>
    <w:p w:rsidR="00CF55E8" w:rsidRPr="00BD1EBF" w:rsidRDefault="00BD1EBF" w:rsidP="00BD1EB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1EBF">
        <w:rPr>
          <w:rFonts w:ascii="Times New Roman" w:hAnsi="Times New Roman" w:cs="Times New Roman"/>
          <w:sz w:val="20"/>
          <w:szCs w:val="20"/>
        </w:rPr>
        <w:t>-о</w:t>
      </w:r>
      <w:r w:rsidR="00CF55E8" w:rsidRPr="00BD1EBF">
        <w:rPr>
          <w:rFonts w:ascii="Times New Roman" w:hAnsi="Times New Roman" w:cs="Times New Roman"/>
          <w:sz w:val="20"/>
          <w:szCs w:val="20"/>
        </w:rPr>
        <w:t>тделения ППССЗ - Е.В.Лукина</w:t>
      </w:r>
    </w:p>
    <w:p w:rsidR="0033689F" w:rsidRPr="00BD1EBF" w:rsidRDefault="0033689F" w:rsidP="00BD1EBF">
      <w:pPr>
        <w:contextualSpacing/>
        <w:rPr>
          <w:rFonts w:ascii="Times New Roman" w:hAnsi="Times New Roman" w:cs="Times New Roman"/>
          <w:sz w:val="20"/>
          <w:szCs w:val="20"/>
        </w:rPr>
      </w:pPr>
      <w:r w:rsidRPr="00BD1EBF">
        <w:rPr>
          <w:rFonts w:ascii="Times New Roman" w:hAnsi="Times New Roman" w:cs="Times New Roman"/>
          <w:sz w:val="20"/>
          <w:szCs w:val="20"/>
        </w:rPr>
        <w:t>тел.:2-10-25</w:t>
      </w:r>
    </w:p>
    <w:sectPr w:rsidR="0033689F" w:rsidRPr="00BD1EBF" w:rsidSect="003E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50D"/>
    <w:multiLevelType w:val="multilevel"/>
    <w:tmpl w:val="1D54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B1A07"/>
    <w:multiLevelType w:val="multilevel"/>
    <w:tmpl w:val="C63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C87"/>
    <w:rsid w:val="00091878"/>
    <w:rsid w:val="000F0353"/>
    <w:rsid w:val="00240A4F"/>
    <w:rsid w:val="0033689F"/>
    <w:rsid w:val="003E1BC2"/>
    <w:rsid w:val="005A6B78"/>
    <w:rsid w:val="00717D47"/>
    <w:rsid w:val="00A14446"/>
    <w:rsid w:val="00B113EA"/>
    <w:rsid w:val="00B90EEF"/>
    <w:rsid w:val="00BD1EBF"/>
    <w:rsid w:val="00BF1C87"/>
    <w:rsid w:val="00CF55E8"/>
    <w:rsid w:val="00F8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F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1C87"/>
  </w:style>
  <w:style w:type="character" w:customStyle="1" w:styleId="c1">
    <w:name w:val="c1"/>
    <w:basedOn w:val="a0"/>
    <w:rsid w:val="00BF1C87"/>
  </w:style>
  <w:style w:type="paragraph" w:customStyle="1" w:styleId="c14">
    <w:name w:val="c14"/>
    <w:basedOn w:val="a"/>
    <w:rsid w:val="00BF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F1C87"/>
  </w:style>
  <w:style w:type="character" w:customStyle="1" w:styleId="c42">
    <w:name w:val="c42"/>
    <w:basedOn w:val="a0"/>
    <w:rsid w:val="00BF1C87"/>
  </w:style>
  <w:style w:type="character" w:customStyle="1" w:styleId="c29">
    <w:name w:val="c29"/>
    <w:basedOn w:val="a0"/>
    <w:rsid w:val="00BF1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Илюша Иванов</cp:lastModifiedBy>
  <cp:revision>8</cp:revision>
  <dcterms:created xsi:type="dcterms:W3CDTF">2016-05-18T15:18:00Z</dcterms:created>
  <dcterms:modified xsi:type="dcterms:W3CDTF">2019-05-26T19:45:00Z</dcterms:modified>
</cp:coreProperties>
</file>