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AE" w:rsidRPr="00B726EF" w:rsidRDefault="00B726EF" w:rsidP="007879AE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B726EF">
        <w:rPr>
          <w:rFonts w:ascii="Times New Roman" w:hAnsi="Times New Roman" w:cs="Times New Roman"/>
          <w:b w:val="0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86100" cy="2209800"/>
            <wp:effectExtent l="19050" t="0" r="0" b="0"/>
            <wp:wrapSquare wrapText="bothSides"/>
            <wp:docPr id="1" name="Рисунок 1" descr="D:\Мои документы\Загрузки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i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9AE" w:rsidRPr="00B726EF">
        <w:rPr>
          <w:rFonts w:ascii="Times New Roman" w:hAnsi="Times New Roman" w:cs="Times New Roman"/>
          <w:b w:val="0"/>
          <w:color w:val="auto"/>
        </w:rPr>
        <w:t xml:space="preserve">Памятка о 109 законе ХМАО </w:t>
      </w:r>
    </w:p>
    <w:p w:rsidR="007879AE" w:rsidRPr="007879AE" w:rsidRDefault="007879AE" w:rsidP="003B174A">
      <w:pPr>
        <w:pStyle w:val="2"/>
        <w:jc w:val="center"/>
        <w:rPr>
          <w:rFonts w:ascii="Times New Roman" w:hAnsi="Times New Roman" w:cs="Times New Roman"/>
          <w:color w:val="auto"/>
        </w:rPr>
      </w:pPr>
    </w:p>
    <w:p w:rsidR="003B174A" w:rsidRPr="007879AE" w:rsidRDefault="008168B4" w:rsidP="003B174A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7879AE">
        <w:rPr>
          <w:rFonts w:ascii="Times New Roman" w:hAnsi="Times New Roman" w:cs="Times New Roman"/>
          <w:color w:val="auto"/>
        </w:rPr>
        <w:t xml:space="preserve">Комендантский час для детей и подростков </w:t>
      </w:r>
    </w:p>
    <w:p w:rsidR="008168B4" w:rsidRDefault="008168B4" w:rsidP="003B174A">
      <w:pPr>
        <w:pStyle w:val="2"/>
        <w:jc w:val="center"/>
        <w:rPr>
          <w:rFonts w:ascii="Times New Roman" w:hAnsi="Times New Roman" w:cs="Times New Roman"/>
          <w:color w:val="auto"/>
        </w:rPr>
      </w:pPr>
      <w:proofErr w:type="gramStart"/>
      <w:r w:rsidRPr="007879AE">
        <w:rPr>
          <w:rFonts w:ascii="Times New Roman" w:hAnsi="Times New Roman" w:cs="Times New Roman"/>
          <w:color w:val="auto"/>
        </w:rPr>
        <w:t>в</w:t>
      </w:r>
      <w:proofErr w:type="gramEnd"/>
      <w:r w:rsidRPr="007879A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879AE">
        <w:rPr>
          <w:rFonts w:ascii="Times New Roman" w:hAnsi="Times New Roman" w:cs="Times New Roman"/>
          <w:color w:val="auto"/>
        </w:rPr>
        <w:t>Ханты-Мансийском</w:t>
      </w:r>
      <w:proofErr w:type="gramEnd"/>
      <w:r w:rsidRPr="007879AE">
        <w:rPr>
          <w:rFonts w:ascii="Times New Roman" w:hAnsi="Times New Roman" w:cs="Times New Roman"/>
          <w:color w:val="auto"/>
        </w:rPr>
        <w:t xml:space="preserve"> автономном округе в 2020 году</w:t>
      </w:r>
    </w:p>
    <w:p w:rsidR="00B726EF" w:rsidRPr="00B726EF" w:rsidRDefault="00B726EF" w:rsidP="00B726EF"/>
    <w:p w:rsidR="008168B4" w:rsidRPr="007879AE" w:rsidRDefault="008168B4" w:rsidP="007879AE">
      <w:pPr>
        <w:pStyle w:val="a3"/>
        <w:jc w:val="both"/>
      </w:pPr>
      <w:r w:rsidRPr="007879AE">
        <w:t>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 Вот общие правила, которые предусмотрен</w:t>
      </w:r>
      <w:r w:rsidR="007879AE" w:rsidRPr="007879AE">
        <w:t xml:space="preserve">ы в Федеральном законе № 124-ФЗ, </w:t>
      </w:r>
      <w:r w:rsidR="003B174A" w:rsidRPr="007879AE">
        <w:t xml:space="preserve"> Закон ХМАО - </w:t>
      </w:r>
      <w:proofErr w:type="spellStart"/>
      <w:r w:rsidR="003B174A" w:rsidRPr="007879AE">
        <w:t>Югре</w:t>
      </w:r>
      <w:proofErr w:type="spellEnd"/>
      <w:r w:rsidR="003B174A" w:rsidRPr="007879AE">
        <w:t xml:space="preserve"> от 10.07.2009 г. № 109-оз "О мерах по реализации отдельных положений ФЗ "Об основных гарантиях прав ребенка в Российской Федерации" в ХМАО </w:t>
      </w:r>
      <w:r w:rsidR="007879AE" w:rsidRPr="007879AE">
        <w:t>–</w:t>
      </w:r>
      <w:r w:rsidR="003B174A" w:rsidRPr="007879AE">
        <w:t xml:space="preserve"> </w:t>
      </w:r>
      <w:proofErr w:type="spellStart"/>
      <w:r w:rsidR="003B174A" w:rsidRPr="007879AE">
        <w:t>Югре</w:t>
      </w:r>
      <w:proofErr w:type="spellEnd"/>
      <w:r w:rsidR="007879AE" w:rsidRPr="007879AE">
        <w:t>.</w:t>
      </w:r>
    </w:p>
    <w:p w:rsidR="003B174A" w:rsidRPr="007879AE" w:rsidRDefault="008168B4" w:rsidP="007879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7879AE">
        <w:rPr>
          <w:rFonts w:ascii="Times New Roman" w:hAnsi="Times New Roman" w:cs="Times New Roman"/>
        </w:rPr>
        <w:t>комендантский час распространяется на детей в возрасте до 18 лет, используется на всей территории России (ранее действовал возраст 14 лет)</w:t>
      </w:r>
    </w:p>
    <w:p w:rsidR="003B174A" w:rsidRPr="007879AE" w:rsidRDefault="003B174A" w:rsidP="007879AE">
      <w:pPr>
        <w:pStyle w:val="a3"/>
        <w:ind w:left="720"/>
        <w:jc w:val="both"/>
      </w:pPr>
      <w:r w:rsidRPr="007879AE">
        <w:rPr>
          <w:b/>
          <w:bCs/>
        </w:rPr>
        <w:t>Время запрета для несовершеннолетних на перемещение без сопровождения взрослых:</w:t>
      </w:r>
    </w:p>
    <w:p w:rsidR="003B174A" w:rsidRPr="007879AE" w:rsidRDefault="003B174A" w:rsidP="007879AE">
      <w:pPr>
        <w:pStyle w:val="a3"/>
        <w:jc w:val="both"/>
      </w:pPr>
      <w:r w:rsidRPr="007879AE">
        <w:t>1) в период с 1 октября по 31 марта - с 22.00 часов до 6.00 часов местного времени;</w:t>
      </w:r>
    </w:p>
    <w:p w:rsidR="003B174A" w:rsidRPr="007879AE" w:rsidRDefault="003B174A" w:rsidP="007879AE">
      <w:pPr>
        <w:pStyle w:val="a3"/>
        <w:jc w:val="both"/>
      </w:pPr>
      <w:r w:rsidRPr="007879AE">
        <w:t>2) в период с 1 апреля по 30 сентября - с 23.00 часов до 6.00 часов местного времени.</w:t>
      </w:r>
    </w:p>
    <w:p w:rsidR="008168B4" w:rsidRPr="007879AE" w:rsidRDefault="008168B4" w:rsidP="007879AE">
      <w:pPr>
        <w:pStyle w:val="a3"/>
        <w:jc w:val="both"/>
      </w:pPr>
      <w:r w:rsidRPr="007879AE">
        <w:t>Запрет на пребывание в период комендантского часа распространяется на улицу, места общего пользования и посещения, стадионы, кинотеатры, концертные залы, дискотеки, общественный транспорт, иные аналогичные учреждения и заведения. В присутствии взрослых дети могут находиться в указанных местах, если это не нарушает их права и законные интересы. За соблюдением детьми и их родителями режима комендантского часа обязаны следить правоохранительные органы, местные власти, органы опеки, иные ведомства.</w:t>
      </w:r>
    </w:p>
    <w:p w:rsidR="003B174A" w:rsidRPr="007879AE" w:rsidRDefault="003B174A" w:rsidP="007879AE">
      <w:pPr>
        <w:pStyle w:val="a3"/>
        <w:jc w:val="both"/>
      </w:pPr>
      <w:r w:rsidRPr="007879AE">
        <w:t>ОТВЕТСТВЕННОСТЬ</w:t>
      </w:r>
    </w:p>
    <w:p w:rsidR="003B174A" w:rsidRPr="007879AE" w:rsidRDefault="003B174A" w:rsidP="007879AE">
      <w:pPr>
        <w:pStyle w:val="a3"/>
        <w:jc w:val="both"/>
      </w:pPr>
      <w:r w:rsidRPr="007879AE">
        <w:t>Глава 3. Ст. 7. </w:t>
      </w:r>
      <w:r w:rsidRPr="007879AE">
        <w:rPr>
          <w:rStyle w:val="a5"/>
        </w:rPr>
        <w:t>Родители (лица, их заменяющие), за несоблюдение установленных настоящим Законом требований к обеспечению мер по содействию физическому, интеллектуальному, психическому, духовному и нравственному развитию детей и предупреждению причинения им вреда несут административную ответственность в соответствии с Законом Ханты-Мансийского автономного округа - Югры "Об административных правонарушениях". </w:t>
      </w:r>
    </w:p>
    <w:p w:rsidR="003B174A" w:rsidRPr="007879AE" w:rsidRDefault="003B174A" w:rsidP="007879AE">
      <w:pPr>
        <w:pStyle w:val="a3"/>
        <w:jc w:val="both"/>
      </w:pPr>
      <w:r w:rsidRPr="007879AE">
        <w:t xml:space="preserve">За несоблюдение установленного режима нахождения несовершеннолетних на улицах и в общественных местах </w:t>
      </w:r>
      <w:proofErr w:type="gramStart"/>
      <w:r w:rsidRPr="007879AE">
        <w:t>согласно статьи</w:t>
      </w:r>
      <w:proofErr w:type="gramEnd"/>
      <w:r w:rsidRPr="007879AE">
        <w:t xml:space="preserve"> 18 Закона ХМАО - Югры от 11.06.2010 N 102-оз «Об административных правонарушениях» предусмотрена административная ответственность. </w:t>
      </w:r>
    </w:p>
    <w:p w:rsidR="008168B4" w:rsidRDefault="008168B4"/>
    <w:sectPr w:rsidR="008168B4" w:rsidSect="00A9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C0602"/>
    <w:multiLevelType w:val="multilevel"/>
    <w:tmpl w:val="30AA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6FCB"/>
    <w:rsid w:val="002724A5"/>
    <w:rsid w:val="00336FCB"/>
    <w:rsid w:val="003B174A"/>
    <w:rsid w:val="0041349C"/>
    <w:rsid w:val="00617A0B"/>
    <w:rsid w:val="007879AE"/>
    <w:rsid w:val="008168B4"/>
    <w:rsid w:val="00A10428"/>
    <w:rsid w:val="00A90449"/>
    <w:rsid w:val="00B726EF"/>
    <w:rsid w:val="00D6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49"/>
  </w:style>
  <w:style w:type="paragraph" w:styleId="1">
    <w:name w:val="heading 1"/>
    <w:basedOn w:val="a"/>
    <w:link w:val="10"/>
    <w:uiPriority w:val="9"/>
    <w:qFormat/>
    <w:rsid w:val="00336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F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3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41349C"/>
    <w:rPr>
      <w:b/>
      <w:bCs/>
    </w:rPr>
  </w:style>
  <w:style w:type="character" w:styleId="a5">
    <w:name w:val="Emphasis"/>
    <w:basedOn w:val="a0"/>
    <w:uiPriority w:val="20"/>
    <w:qFormat/>
    <w:rsid w:val="0041349C"/>
    <w:rPr>
      <w:i/>
      <w:iCs/>
    </w:rPr>
  </w:style>
  <w:style w:type="paragraph" w:styleId="a6">
    <w:name w:val="No Spacing"/>
    <w:uiPriority w:val="1"/>
    <w:qFormat/>
    <w:rsid w:val="00617A0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BU</cp:lastModifiedBy>
  <cp:revision>5</cp:revision>
  <dcterms:created xsi:type="dcterms:W3CDTF">2020-06-16T02:25:00Z</dcterms:created>
  <dcterms:modified xsi:type="dcterms:W3CDTF">2020-06-16T04:50:00Z</dcterms:modified>
</cp:coreProperties>
</file>