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CC" w:rsidRDefault="009E12CC" w:rsidP="009E12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Рекомендации родителям</w:t>
      </w:r>
    </w:p>
    <w:p w:rsidR="009E12CC" w:rsidRDefault="009E12CC" w:rsidP="009E12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E12CC" w:rsidRDefault="009E12CC" w:rsidP="009E12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Взрослая любовь: что делать родителям?</w:t>
      </w:r>
    </w:p>
    <w:p w:rsidR="009E12CC" w:rsidRPr="009E12CC" w:rsidRDefault="009E12CC" w:rsidP="009E12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E12CC" w:rsidRPr="009E12CC" w:rsidRDefault="009E12CC" w:rsidP="009E12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2616200" cy="1635125"/>
            <wp:effectExtent l="19050" t="0" r="0" b="0"/>
            <wp:docPr id="1" name="Рисунок 1" descr="Взрослая любовь: что делать родителя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зрослая любовь: что делать родителям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49" cy="163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2CC" w:rsidRPr="009E12CC" w:rsidRDefault="009E12CC" w:rsidP="009E1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Редко кого в подростковом возрасте минует влюбленность, ведь это период, когда на первый план выступают эмоции – именно через их призму ребенок познает чувственную сторону жизни. Интимно-личностное общение — ведущее в этом возрасте, и оно настолько же важно, как игра для малыша – в нем кроется ресурс для развития.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Влюбленные подростки пишут стихи, дарят друг другу милые мелочи, совершают, на наш взгляд, глупые поступки: вместо школы идут в кино, в парк, забывая о своих обещаниях и обязанностях. И самое неприятное – обманывают взрослых.</w:t>
      </w:r>
    </w:p>
    <w:p w:rsidR="009E12CC" w:rsidRDefault="009E12CC" w:rsidP="009E12CC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Родительские страхи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Подростковая любовь нередко пугает родителей – почти всегда они к ней всерьез не готовы, и особые опасения вызывают ситуации, когда разница в возрасте между влюбленными довольно внушительна. Давайте разбираться вместе, как вести себя родителям девочек.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Научно доказано, что девочки в физическом и психологическом развитии примерно года на три опережают мальчишек, поэтому и интерес у них вызывают парни постарше. Напомню, что переходный возраст (11-16 лет) — это почти всегда гормональная буря и кризис в самоощущении и </w:t>
      </w:r>
      <w:proofErr w:type="spellStart"/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самовосприятии</w:t>
      </w:r>
      <w:proofErr w:type="spellEnd"/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Чаще всего, страхи родителей связаны с несколькими моментами:</w:t>
      </w:r>
    </w:p>
    <w:p w:rsidR="009E12CC" w:rsidRPr="009E12CC" w:rsidRDefault="009E12CC" w:rsidP="009E12C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ранняя половая жизнь – инфекции и нежелательная беременность;</w:t>
      </w:r>
    </w:p>
    <w:p w:rsidR="009E12CC" w:rsidRPr="009E12CC" w:rsidRDefault="009E12CC" w:rsidP="009E12C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отсутствие учебной мотивации;</w:t>
      </w:r>
    </w:p>
    <w:p w:rsidR="009E12CC" w:rsidRPr="009E12CC" w:rsidRDefault="009E12CC" w:rsidP="009E12C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неминуемые страдания по окончании краткосрочного романа.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Начну с отсутствия учебной мотивации – чаще всего она не связана напрямую с отношениями подростка: «Вот если бы не гуляла по вечерам со своим женихом, получила бы пять за экзамен!». Не получила бы, потому что в подростковом возрасте удовлетворение личных потребностей приоритетно. И если бы отношения с женихом не сложились, то она бы не к экзамену готовилась, а страдала из-за неразделенной любви. Учеба хромает почти у всех подростков, поэтому, не дожидаясь переходного периода, надо учить их планировать свою деятельность.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Чтобы не переживать по поводу ранней половой жизни, тоже необходимо заранее готовить дочку к ответственности и осторожности. Другого пути нет. Когда подросток влюбляется, то найти с ним общий язык без предварительной подготовки очень сложно.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 разговаривать с девочкой о том, что любовь и половые отношения – очень серьезная и ответственная сфера жизни, прививать знания о безопасности. И начинать эти разговоры нужно намного раньше наступления физической зрелости. Заранее проговаривайте, что встречаться с незнакомыми людьми с сайтов знакомств — небезопасно, что вступать в интимные отношения можно только тогда, когда готова нести ответственность за свои поступки.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 нашем государстве предусмотрено суровое наказание для тех, кто совращает несовершеннолетних – случается, что взрослые люди используют доверчивых и уязвимых детей, которые еще не до конца понимают, что происходит.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Если все эти </w:t>
      </w:r>
      <w:proofErr w:type="gramStart"/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правила</w:t>
      </w:r>
      <w:proofErr w:type="gramEnd"/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ребенок знает, маловероятно, что он вступит в деструктивные патологические отношения.</w:t>
      </w:r>
    </w:p>
    <w:p w:rsidR="009E12CC" w:rsidRDefault="009E12CC" w:rsidP="009E12CC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любовь нагрянула…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момент, когда девочка влюбилась, семья должна быть для неё крепостью и безопасным местом. Важно отвечать на все её вопросы, делиться собственным опытом. И если ребёнок что-то рассказал по секрету – никогда не обсуждать это с друзьями и родственниками и не пользоваться потом этой информацией, чтобы упрекнуть. Никогда не говорить: «Я же говорила!» Момент поддержки и принятия в эту пору как никогда важен.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он взрослый…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Взрослым людям свойственно везде искать сексуальный подтекст, но далеко не всегда подростковые отношения строятся именно на нем. Подростки умеют любить, и часто их отношения бывают очень чистыми, честными и построенными на искренней и сильной любви.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Понятно, что поздно думать о том, что необходимо было сделать заранее, если проблема требует скорейшего решения. Если ваша дочка встречается с человеком, сильно её старше, не спешите паниковать и кричать: «Ему от тебя только одно нужно!!». Помните, что ваша первая и главная задача — сохранить доверительные отношения с подростком. По какой-то причине она выбрала именно этого человека, и необходимо понять, принять этот факт.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Лучший способ сохранить доверительные отношения с дочерью и снять тревожность — это познакомиться с избранником. Объясните дочери, что вы беспокоитесь, и это беспокойство не связано с недоверием, просто вам интересно познакомиться с парнем. Лучше, если это будет диалог взрослых людей. Будьте дружелюбны и открыты, избегайте оскорблений, криков, угроз («Только пальцем ее тронь!», «Посажу!»), но будьте тверды в намерении узнать о намерениях молодого человека, о мотивах его поступков. Важно позаботиться о моральной и физической безопасности дочери.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Хочется нам этого или нет, а подросток будет влюбляться, вступать в отношения, радоваться и мучиться. К сожалению, мы не можем стопроцентно защитить наших детей от их ошибок в отношения, но в наших силах сохранить доверие детей, чтобы в минуту сомнения, радости или печали дочь пришла к матери и поделилась своими переживаниями, не наломав дров.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Конечно, все ситуации индивидуальны, но везде действует правило: не запрещать. Подросток все равно придумает способ, как встретится со своим возлюбленным, а родители только испортят с ним отношения. Диалог — это единственный способ понять причины выбора партнера. Когда поймете причины, тревожность снизится, останется только проанализировать ситуацию и сделать выводы, возможно, подкорректировать своё, родительское поведение.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избранник категорически не нравится и тревожность зашкаливает, обратитесь к психологу, чтобы наметить пути решения проблемы.</w:t>
      </w: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Любовь – светлое, созидательное чувство, и пусть у наших детей она будет именно такой!</w:t>
      </w:r>
    </w:p>
    <w:p w:rsidR="009E12CC" w:rsidRDefault="009E12CC" w:rsidP="009E12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E12CC" w:rsidRPr="009E12CC" w:rsidRDefault="009E12CC" w:rsidP="009E12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2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Автор: </w:t>
      </w:r>
      <w:r w:rsidRPr="009E12CC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Екатерина Головина</w:t>
      </w:r>
    </w:p>
    <w:p w:rsidR="009E12CC" w:rsidRDefault="009E12CC" w:rsidP="009E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2CC" w:rsidRDefault="009E12CC" w:rsidP="009E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портала «Я - родитель»:</w:t>
      </w:r>
    </w:p>
    <w:p w:rsidR="00D4275F" w:rsidRPr="009E12CC" w:rsidRDefault="009E12CC" w:rsidP="009E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2CC">
        <w:rPr>
          <w:rFonts w:ascii="Times New Roman" w:hAnsi="Times New Roman" w:cs="Times New Roman"/>
          <w:sz w:val="24"/>
          <w:szCs w:val="24"/>
        </w:rPr>
        <w:t>https://www.ya-roditel.ru/parents/base/experts/vzroslaya-lyubov-chto-delat-roditelyam/</w:t>
      </w:r>
    </w:p>
    <w:sectPr w:rsidR="00D4275F" w:rsidRPr="009E12CC" w:rsidSect="00E5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D64CD"/>
    <w:multiLevelType w:val="multilevel"/>
    <w:tmpl w:val="BA1A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F6B56"/>
    <w:multiLevelType w:val="multilevel"/>
    <w:tmpl w:val="15E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12CC"/>
    <w:rsid w:val="009E12CC"/>
    <w:rsid w:val="00CF701C"/>
    <w:rsid w:val="00E53957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57"/>
  </w:style>
  <w:style w:type="paragraph" w:styleId="1">
    <w:name w:val="heading 1"/>
    <w:basedOn w:val="a"/>
    <w:link w:val="10"/>
    <w:uiPriority w:val="9"/>
    <w:qFormat/>
    <w:rsid w:val="009E1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E12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2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12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12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295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09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1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9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2021-10-29T12:24:00Z</dcterms:created>
  <dcterms:modified xsi:type="dcterms:W3CDTF">2021-10-29T12:28:00Z</dcterms:modified>
</cp:coreProperties>
</file>