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D32" w:rsidRDefault="00916D32" w:rsidP="00916D32">
      <w:pPr>
        <w:spacing w:after="0" w:line="28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Информационный бюллетень</w:t>
      </w:r>
    </w:p>
    <w:p w:rsidR="00916D32" w:rsidRDefault="00916D32" w:rsidP="00916D32">
      <w:pPr>
        <w:spacing w:after="0" w:line="28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16D32" w:rsidRPr="00916D32" w:rsidRDefault="00916D32" w:rsidP="00916D32">
      <w:pPr>
        <w:spacing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24"/>
          <w:szCs w:val="24"/>
          <w:lang w:eastAsia="ru-RU"/>
        </w:rPr>
      </w:pPr>
      <w:r w:rsidRPr="00916D32">
        <w:rPr>
          <w:rFonts w:ascii="Times New Roman" w:eastAsia="Times New Roman" w:hAnsi="Times New Roman" w:cs="Times New Roman"/>
          <w:b/>
          <w:color w:val="C00000"/>
          <w:kern w:val="36"/>
          <w:sz w:val="24"/>
          <w:szCs w:val="24"/>
          <w:lang w:eastAsia="ru-RU"/>
        </w:rPr>
        <w:t>Каковы правовые последствия участия несовершеннолетнего в драке</w:t>
      </w:r>
    </w:p>
    <w:p w:rsidR="00916D32" w:rsidRPr="00916D32" w:rsidRDefault="00916D32" w:rsidP="00916D32">
      <w:pPr>
        <w:shd w:val="clear" w:color="auto" w:fill="FCFCFC"/>
        <w:spacing w:after="100" w:line="240" w:lineRule="auto"/>
        <w:jc w:val="both"/>
        <w:rPr>
          <w:rFonts w:ascii="Times New Roman" w:eastAsia="Times New Roman" w:hAnsi="Times New Roman" w:cs="Times New Roman"/>
          <w:caps/>
          <w:spacing w:val="10"/>
          <w:sz w:val="24"/>
          <w:szCs w:val="24"/>
          <w:lang w:eastAsia="ru-RU"/>
        </w:rPr>
      </w:pPr>
    </w:p>
    <w:p w:rsidR="00916D32" w:rsidRPr="00916D32" w:rsidRDefault="00916D32" w:rsidP="00916D32">
      <w:pPr>
        <w:shd w:val="clear" w:color="auto" w:fill="FC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Несовершеннолетние в подростковом возрасте часто вступают в драки.</w:t>
      </w:r>
    </w:p>
    <w:p w:rsidR="00916D32" w:rsidRPr="00916D32" w:rsidRDefault="00916D32" w:rsidP="00916D32">
      <w:pPr>
        <w:shd w:val="clear" w:color="auto" w:fill="FC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побои установлена административная ответственность, которая может наступить только по достижении 16-летнего возраста. К лицам, не достигшим возраста ответственности, применяются иные меры профилактического характера.</w:t>
      </w:r>
    </w:p>
    <w:p w:rsidR="00916D32" w:rsidRPr="00916D32" w:rsidRDefault="00916D32" w:rsidP="00916D32">
      <w:pPr>
        <w:shd w:val="clear" w:color="auto" w:fill="FC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Поводом для административного расследования является любая информация о факте причинении побоев, поступившая в отдел полиции от граждан или из медицинского учреждения.</w:t>
      </w:r>
    </w:p>
    <w:p w:rsidR="00916D32" w:rsidRPr="00916D32" w:rsidRDefault="00916D32" w:rsidP="00916D32">
      <w:pPr>
        <w:shd w:val="clear" w:color="auto" w:fill="FC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должностные лица полиции получают объяснения от участников драки и их законных представителей, очевидцев, истребуют сведения о характере и степени тяжести вреда здоровью потерпевшего.</w:t>
      </w:r>
    </w:p>
    <w:p w:rsidR="00916D32" w:rsidRPr="00916D32" w:rsidRDefault="00916D32" w:rsidP="00916D32">
      <w:pPr>
        <w:shd w:val="clear" w:color="auto" w:fill="FC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расследования в связи с </w:t>
      </w:r>
      <w:proofErr w:type="spellStart"/>
      <w:r w:rsidRPr="00916D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недостижением</w:t>
      </w:r>
      <w:proofErr w:type="spellEnd"/>
      <w:r w:rsidRPr="00916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административной ответственности выносится определение </w:t>
      </w:r>
      <w:proofErr w:type="gramStart"/>
      <w:r w:rsidRPr="00916D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возбуждении дела об административном правонарушении с одновременной передачей материалов на рассмотрение</w:t>
      </w:r>
      <w:proofErr w:type="gramEnd"/>
      <w:r w:rsidRPr="00916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делам несовершеннолетних и защите их прав администрации района.</w:t>
      </w:r>
    </w:p>
    <w:p w:rsidR="00916D32" w:rsidRPr="00916D32" w:rsidRDefault="00916D32" w:rsidP="00916D32">
      <w:pPr>
        <w:shd w:val="clear" w:color="auto" w:fill="FC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3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участники драки достигли 16 лет, дело об административном правонарушении также передается на рассмотрении вышеназванной комиссии.</w:t>
      </w:r>
    </w:p>
    <w:p w:rsidR="00916D32" w:rsidRPr="00916D32" w:rsidRDefault="00916D32" w:rsidP="00916D32">
      <w:pPr>
        <w:shd w:val="clear" w:color="auto" w:fill="FC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проводится с участием подростка и его законных представителей.</w:t>
      </w:r>
    </w:p>
    <w:p w:rsidR="00916D32" w:rsidRPr="00916D32" w:rsidRDefault="00916D32" w:rsidP="00916D32">
      <w:pPr>
        <w:shd w:val="clear" w:color="auto" w:fill="FC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Несовершеннолетний, не достигший к моменту совершения правонарушения 16 лет, может быть предупрежден о недопустимости подобного поведения, с ним и его законными представителями проводится профилактическая беседа. Одновременно решается вопрос </w:t>
      </w:r>
      <w:proofErr w:type="gramStart"/>
      <w:r w:rsidRPr="00916D3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оснований для постановки подростка на учет в подразделении по делам</w:t>
      </w:r>
      <w:proofErr w:type="gramEnd"/>
      <w:r w:rsidRPr="00916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 органа полиции сроком до 6 месяцев, в течение которого его поведение будет контролироваться или о направлении в специальное учреждение. Профилактическую работу будут вести и в образовательной организации, которую посещает подросток.</w:t>
      </w:r>
    </w:p>
    <w:p w:rsidR="00916D32" w:rsidRPr="00916D32" w:rsidRDefault="00916D32" w:rsidP="00916D32">
      <w:pPr>
        <w:shd w:val="clear" w:color="auto" w:fill="FC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лица, достигшего 16 лет, могут быть применены аналогичные меры воздействия с назначением штрафа или без такового.</w:t>
      </w:r>
    </w:p>
    <w:p w:rsidR="00916D32" w:rsidRPr="00916D32" w:rsidRDefault="00916D32" w:rsidP="00916D32">
      <w:pPr>
        <w:shd w:val="clear" w:color="auto" w:fill="FC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добровольно погасить причиненный потерпевшему ущерб, он может быть взыскан с родителей виновного в судебном порядке.</w:t>
      </w:r>
    </w:p>
    <w:p w:rsidR="00D4275F" w:rsidRPr="00916D32" w:rsidRDefault="00916D32" w:rsidP="00916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4275F" w:rsidRPr="00916D32" w:rsidSect="00B8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6D32"/>
    <w:rsid w:val="00916D32"/>
    <w:rsid w:val="00B855F8"/>
    <w:rsid w:val="00CF701C"/>
    <w:rsid w:val="00E7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F8"/>
  </w:style>
  <w:style w:type="paragraph" w:styleId="1">
    <w:name w:val="heading 1"/>
    <w:basedOn w:val="a"/>
    <w:link w:val="10"/>
    <w:uiPriority w:val="9"/>
    <w:qFormat/>
    <w:rsid w:val="00916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D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">
    <w:name w:val="meta"/>
    <w:basedOn w:val="a"/>
    <w:rsid w:val="0091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16D3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1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2021-11-09T07:30:00Z</dcterms:created>
  <dcterms:modified xsi:type="dcterms:W3CDTF">2021-11-09T07:34:00Z</dcterms:modified>
</cp:coreProperties>
</file>