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BA" w:rsidRPr="0000368C" w:rsidRDefault="0000368C" w:rsidP="000C02A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24100" cy="2314575"/>
            <wp:effectExtent l="19050" t="0" r="0" b="0"/>
            <wp:wrapSquare wrapText="bothSides"/>
            <wp:docPr id="1" name="Рисунок 1" descr="D:\Мои документы\колледж ППКРС\для РАБОТЫ СОЦ ПЕДАГОГА\на стенд, анкеты,памятки, буклеты\фотки для брошур, статей\cb81edb143e2eaa126b27e7d73342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олледж ППКРС\для РАБОТЫ СОЦ ПЕДАГОГА\на стенд, анкеты,памятки, буклеты\фотки для брошур, статей\cb81edb143e2eaa126b27e7d733427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2A0" w:rsidRPr="0000368C">
        <w:rPr>
          <w:rFonts w:ascii="Times New Roman" w:hAnsi="Times New Roman" w:cs="Times New Roman"/>
          <w:b/>
          <w:i/>
          <w:sz w:val="24"/>
          <w:szCs w:val="24"/>
        </w:rPr>
        <w:t>Правовой бюллетень для родителей, специалистов, работающих с детьми</w:t>
      </w:r>
    </w:p>
    <w:p w:rsidR="008B39CA" w:rsidRPr="0000368C" w:rsidRDefault="008B39CA" w:rsidP="008B39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368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 правах ребенка</w:t>
      </w:r>
    </w:p>
    <w:p w:rsidR="002A13B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 xml:space="preserve">Как часто мы слышим о несоблюдении прав подростков, но почему-то об их защите начинают вспоминать только после очередного громкого дела. Но ведь подросток должен знать, какие права он имеет и в семье, и в школе, нельзя вспоминать о необходимости просвещения в этой области только в моменты разоблачения очередного их вопиющего нарушения. Иначе, о какой защите и соблюдении прав детей и несовершеннолетних подростков можно говорить, если сами дети не имеют о своих правах никакого понятия? Кстати, а мы взрослые, кроме невнятного бормотания о праве на жизнь, можем сказать, какие права имеет подросток? Видимо, нет, потому что на каждом шагу они нарушаются, особенно это касается моментов трудоустройства и прав работающих подростков. Так какие же права имеет подросток? </w:t>
      </w:r>
    </w:p>
    <w:p w:rsidR="002A13B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13BA" w:rsidRPr="0000368C" w:rsidRDefault="002A13BA" w:rsidP="0000368C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68C">
        <w:rPr>
          <w:rFonts w:ascii="Times New Roman" w:hAnsi="Times New Roman" w:cs="Times New Roman"/>
          <w:b/>
          <w:sz w:val="24"/>
          <w:szCs w:val="24"/>
        </w:rPr>
        <w:t xml:space="preserve">Конвенцией ООН гарантируются следующие права: </w:t>
      </w:r>
    </w:p>
    <w:p w:rsidR="002A13BA" w:rsidRPr="0000368C" w:rsidRDefault="002A13BA" w:rsidP="000036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право на жизнь – рождение, проживание и доступные медицинские услуги;</w:t>
      </w:r>
    </w:p>
    <w:p w:rsidR="002A13BA" w:rsidRPr="0000368C" w:rsidRDefault="002A13BA" w:rsidP="000036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право на развитие – образование, досуг, отдых и участие в культурной жизни;</w:t>
      </w:r>
    </w:p>
    <w:p w:rsidR="002A13BA" w:rsidRPr="0000368C" w:rsidRDefault="002A13BA" w:rsidP="000036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право на защиту – забота о детях-сиротах, беженцах, а также защита от приобретения и употребления наркотиков;</w:t>
      </w:r>
    </w:p>
    <w:p w:rsidR="002A13BA" w:rsidRPr="0000368C" w:rsidRDefault="002A13BA" w:rsidP="0000368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право на активное участие в жизни общества – обеспечение свободы слова, религии, совести.</w:t>
      </w:r>
    </w:p>
    <w:p w:rsidR="000C02A0" w:rsidRPr="0000368C" w:rsidRDefault="000C02A0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13BA" w:rsidRPr="0000368C" w:rsidRDefault="002A13BA" w:rsidP="0000368C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68C">
        <w:rPr>
          <w:rFonts w:ascii="Times New Roman" w:hAnsi="Times New Roman" w:cs="Times New Roman"/>
          <w:b/>
          <w:sz w:val="24"/>
          <w:szCs w:val="24"/>
        </w:rPr>
        <w:t>Права подростка в школе</w:t>
      </w:r>
    </w:p>
    <w:p w:rsidR="002A13BA" w:rsidRPr="0000368C" w:rsidRDefault="002A13BA" w:rsidP="0000368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 xml:space="preserve">Права ребенка в школе не ограничиваются правом получения бесплатного образования. Подросток также имеет право </w:t>
      </w:r>
      <w:proofErr w:type="gramStart"/>
      <w:r w:rsidRPr="000036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368C">
        <w:rPr>
          <w:rFonts w:ascii="Times New Roman" w:hAnsi="Times New Roman" w:cs="Times New Roman"/>
          <w:sz w:val="24"/>
          <w:szCs w:val="24"/>
        </w:rPr>
        <w:t>: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обеспечение литературой из библиотечных фондов школы;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выбор образовательного учреждения и программы образования;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педагогическую и психологическую помощь;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перевод в другое образовательное учреждение;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свободное выражение своего мнения и уважение своих убеждений;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оставление учебного учреждения до получения полного среднего образования при достижении 15 лет, при наличии согласия родителей;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обучение в условиях, которые гарантируют его безопасность, а также соответствуют современным требованиям и стандартам обучения;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добровольное участие в деятельности по благоустройству школы;</w:t>
      </w:r>
    </w:p>
    <w:p w:rsidR="002A13BA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 xml:space="preserve">проводить собрания и митинги во </w:t>
      </w:r>
      <w:proofErr w:type="spellStart"/>
      <w:r w:rsidRPr="0000368C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00368C">
        <w:rPr>
          <w:rFonts w:ascii="Times New Roman" w:hAnsi="Times New Roman" w:cs="Times New Roman"/>
          <w:sz w:val="24"/>
          <w:szCs w:val="24"/>
        </w:rPr>
        <w:t xml:space="preserve"> время при подозрении нарушения их прав;</w:t>
      </w:r>
    </w:p>
    <w:p w:rsidR="000C02A0" w:rsidRPr="0000368C" w:rsidRDefault="002A13BA" w:rsidP="0000368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 xml:space="preserve">создавать общественные организации в школе, начиная с возраста 8 лет. </w:t>
      </w:r>
    </w:p>
    <w:p w:rsidR="0000368C" w:rsidRDefault="0000368C" w:rsidP="000C02A0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B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68C">
        <w:rPr>
          <w:rFonts w:ascii="Times New Roman" w:hAnsi="Times New Roman" w:cs="Times New Roman"/>
          <w:b/>
          <w:sz w:val="24"/>
          <w:szCs w:val="24"/>
        </w:rPr>
        <w:t>Права подростка в семье</w:t>
      </w:r>
    </w:p>
    <w:p w:rsidR="002A13B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Без согласия родителей дети в возрасте 6-14 лет имеют право на совершение мелких бытовых сделок, на распоряжение средствами, предоставленными опекунами или родителями и на совершение сделок, должных принести выгоду без затраты средств.</w:t>
      </w:r>
    </w:p>
    <w:p w:rsidR="000C02A0" w:rsidRPr="0000368C" w:rsidRDefault="002A13BA" w:rsidP="0000368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После достижения 14 лет права подростка расширяются. Теперь он имеет право распоряжаться своими денежными средствами (стипендия, заработок или другие доходы); пользоваться всеми правами авторов произведений искусства, науки, литературы или изобретения; вкладывать деньги на счета в банке, и распоряжаться ими по собственному усмотрению.</w:t>
      </w:r>
    </w:p>
    <w:p w:rsidR="002A13B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6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Трудовые права подростка </w:t>
      </w:r>
    </w:p>
    <w:p w:rsidR="000C02A0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 xml:space="preserve">Прием на работу возможен с 14 лет при наличии согласия родителей и профсоюза организации. Работодатель при наличии рабочих мест обязан принять несовершеннолетнего на работу. Несовершеннолетний подросток имеет право на признание его безработным при достижении 16 лет. С несовершеннолетними не заключается договор о полной материальной ответственности, и им не имеют права назначать испытания при приеме на работу. Также подросток не может быть принят на работу с испытательным сроком более 3 месяцев, при согласовании с профсоюзом испытательный срок может быть продлен до 6 месяцев. </w:t>
      </w:r>
    </w:p>
    <w:p w:rsidR="008B39C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 xml:space="preserve">Запрещено принимать несовершеннолетних на работу, связанную с вредными и опасными условиями труда, подземную работу и работу, связанную с поднятием тяжестей выше норм. Подростки в возрасте от 16 до 18 лет не могут заниматься переноской тяжестей больше 2 кг, перенос груза тяжелее 4,1 кг допускается в течение трети рабочего времени. Рабочее время не может быть больше 5 часов в день у подростков в возрасте 15-16 лет, и 7 часов при возрасте с 16 до 18 лет. При прохождении обучения и совмещения учебы с работой рабочий день должен быть не более 2,5 часов при возрасте работника 14-16 лет, и не более 3,5 часов при возрасте 16-18 лет. </w:t>
      </w:r>
    </w:p>
    <w:p w:rsidR="002A13BA" w:rsidRPr="0000368C" w:rsidRDefault="002A13BA" w:rsidP="000C02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68C">
        <w:rPr>
          <w:rFonts w:ascii="Times New Roman" w:hAnsi="Times New Roman" w:cs="Times New Roman"/>
          <w:sz w:val="24"/>
          <w:szCs w:val="24"/>
        </w:rPr>
        <w:t>Увольнение допускается только по согласованию с Комиссией по делам несовершеннолетних и Гос</w:t>
      </w:r>
      <w:r w:rsidR="008B39CA" w:rsidRPr="0000368C">
        <w:rPr>
          <w:rFonts w:ascii="Times New Roman" w:hAnsi="Times New Roman" w:cs="Times New Roman"/>
          <w:sz w:val="24"/>
          <w:szCs w:val="24"/>
        </w:rPr>
        <w:t>ударственной</w:t>
      </w:r>
      <w:r w:rsidRPr="0000368C">
        <w:rPr>
          <w:rFonts w:ascii="Times New Roman" w:hAnsi="Times New Roman" w:cs="Times New Roman"/>
          <w:sz w:val="24"/>
          <w:szCs w:val="24"/>
        </w:rPr>
        <w:t xml:space="preserve"> Инспекции труда или при предоставлении другой работы.</w:t>
      </w:r>
    </w:p>
    <w:p w:rsidR="008B39CA" w:rsidRDefault="008B39CA" w:rsidP="008B39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B39CA" w:rsidRPr="000C02A0" w:rsidRDefault="008B39CA" w:rsidP="008B39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02A0">
        <w:rPr>
          <w:rFonts w:ascii="Times New Roman" w:hAnsi="Times New Roman" w:cs="Times New Roman"/>
          <w:sz w:val="24"/>
          <w:szCs w:val="24"/>
        </w:rPr>
        <w:t>Источник: https://womanadvice.ru/prava-podrostka</w:t>
      </w:r>
    </w:p>
    <w:p w:rsidR="008B39CA" w:rsidRDefault="008B39CA" w:rsidP="000C02A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00368C">
        <w:rPr>
          <w:rFonts w:ascii="Times New Roman" w:hAnsi="Times New Roman" w:cs="Times New Roman"/>
          <w:sz w:val="20"/>
          <w:szCs w:val="20"/>
        </w:rPr>
        <w:t>Югры</w:t>
      </w:r>
      <w:proofErr w:type="spellEnd"/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0368C">
        <w:rPr>
          <w:rFonts w:ascii="Times New Roman" w:hAnsi="Times New Roman" w:cs="Times New Roman"/>
          <w:b/>
          <w:bCs/>
          <w:sz w:val="20"/>
          <w:szCs w:val="20"/>
        </w:rPr>
        <w:t>«Белоярский политехнический колледж»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 xml:space="preserve">-отделение </w:t>
      </w:r>
      <w:proofErr w:type="spellStart"/>
      <w:r w:rsidRPr="0000368C">
        <w:rPr>
          <w:rFonts w:ascii="Times New Roman" w:hAnsi="Times New Roman" w:cs="Times New Roman"/>
          <w:sz w:val="20"/>
          <w:szCs w:val="20"/>
        </w:rPr>
        <w:t>ССППЗ-Е.В.Лукина</w:t>
      </w:r>
      <w:proofErr w:type="spellEnd"/>
      <w:r w:rsidRPr="0000368C">
        <w:rPr>
          <w:rFonts w:ascii="Times New Roman" w:hAnsi="Times New Roman" w:cs="Times New Roman"/>
          <w:sz w:val="20"/>
          <w:szCs w:val="20"/>
        </w:rPr>
        <w:t xml:space="preserve"> (2-16-51),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368C">
        <w:rPr>
          <w:rFonts w:ascii="Times New Roman" w:hAnsi="Times New Roman" w:cs="Times New Roman"/>
          <w:sz w:val="20"/>
          <w:szCs w:val="20"/>
        </w:rPr>
        <w:t> -отделения ППКРС - О.Б. Никитчук (2-69-73)</w:t>
      </w:r>
    </w:p>
    <w:p w:rsidR="0000368C" w:rsidRPr="0000368C" w:rsidRDefault="0000368C" w:rsidP="000036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0368C">
        <w:rPr>
          <w:rFonts w:ascii="Times New Roman" w:hAnsi="Times New Roman" w:cs="Times New Roman"/>
          <w:sz w:val="20"/>
          <w:szCs w:val="20"/>
        </w:rPr>
        <w:t>педагог-психолог-Т.С.Кельчина</w:t>
      </w:r>
      <w:proofErr w:type="spellEnd"/>
      <w:r w:rsidRPr="0000368C">
        <w:rPr>
          <w:rFonts w:ascii="Times New Roman" w:hAnsi="Times New Roman" w:cs="Times New Roman"/>
          <w:sz w:val="20"/>
          <w:szCs w:val="20"/>
        </w:rPr>
        <w:t xml:space="preserve"> (2-66-91/106)</w:t>
      </w:r>
    </w:p>
    <w:p w:rsidR="0000368C" w:rsidRDefault="0000368C" w:rsidP="0000368C">
      <w:pPr>
        <w:pStyle w:val="a3"/>
        <w:rPr>
          <w:rFonts w:ascii="Times New Roman" w:hAnsi="Times New Roman"/>
        </w:rPr>
      </w:pPr>
    </w:p>
    <w:p w:rsidR="008B39CA" w:rsidRPr="00C3628A" w:rsidRDefault="008B39CA" w:rsidP="0000368C">
      <w:pPr>
        <w:pStyle w:val="a3"/>
        <w:jc w:val="right"/>
        <w:rPr>
          <w:rFonts w:ascii="Times New Roman" w:hAnsi="Times New Roman"/>
          <w:sz w:val="20"/>
          <w:szCs w:val="20"/>
        </w:rPr>
      </w:pPr>
    </w:p>
    <w:sectPr w:rsidR="008B39CA" w:rsidRPr="00C3628A" w:rsidSect="000036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120A"/>
    <w:multiLevelType w:val="hybridMultilevel"/>
    <w:tmpl w:val="36DE614C"/>
    <w:lvl w:ilvl="0" w:tplc="8F04FFDE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F4740EF"/>
    <w:multiLevelType w:val="hybridMultilevel"/>
    <w:tmpl w:val="CE0886B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3BA"/>
    <w:rsid w:val="0000368C"/>
    <w:rsid w:val="000C02A0"/>
    <w:rsid w:val="002607D7"/>
    <w:rsid w:val="002A13BA"/>
    <w:rsid w:val="003417CE"/>
    <w:rsid w:val="005E1D50"/>
    <w:rsid w:val="00657B48"/>
    <w:rsid w:val="00742ADF"/>
    <w:rsid w:val="008B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2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Olga</cp:lastModifiedBy>
  <cp:revision>5</cp:revision>
  <dcterms:created xsi:type="dcterms:W3CDTF">2018-04-16T08:29:00Z</dcterms:created>
  <dcterms:modified xsi:type="dcterms:W3CDTF">2022-08-17T08:51:00Z</dcterms:modified>
</cp:coreProperties>
</file>