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1D8" w:rsidRDefault="002107ED" w:rsidP="00CA61D8">
      <w:pPr>
        <w:pStyle w:val="a5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БЮДЖЕТНОЕ УЧРЕЖДЕНИЕ ПРОФЕССИОНАЛЬНОГО ОБРАЗОВАНИЯ </w:t>
      </w:r>
    </w:p>
    <w:p w:rsidR="00CA61D8" w:rsidRDefault="002107ED" w:rsidP="00CA61D8">
      <w:pPr>
        <w:pStyle w:val="a5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ХАНТЫ-МАНСИЙСКОГО АВТОНОМНОГО ОКРУГА-ЮГЫ </w:t>
      </w:r>
    </w:p>
    <w:p w:rsidR="002107ED" w:rsidRPr="002107ED" w:rsidRDefault="002107ED" w:rsidP="00CA61D8">
      <w:pPr>
        <w:pStyle w:val="a5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«БЕЛОЯРСКИЙ ПОЛИТЕХНИЧЕСКИЙ КОЛЛЕДЖ»</w:t>
      </w:r>
    </w:p>
    <w:p w:rsidR="002107ED" w:rsidRPr="009F7D10" w:rsidRDefault="002107ED" w:rsidP="002107ED">
      <w:pPr>
        <w:pStyle w:val="a5"/>
        <w:rPr>
          <w:sz w:val="24"/>
          <w:szCs w:val="24"/>
        </w:rPr>
      </w:pPr>
    </w:p>
    <w:p w:rsidR="002107ED" w:rsidRPr="009F7D10" w:rsidRDefault="002107ED" w:rsidP="002107ED">
      <w:pPr>
        <w:jc w:val="center"/>
      </w:pPr>
    </w:p>
    <w:p w:rsidR="002107ED" w:rsidRPr="009F7D10" w:rsidRDefault="002107ED" w:rsidP="002107ED">
      <w:pPr>
        <w:pStyle w:val="a5"/>
        <w:rPr>
          <w:sz w:val="24"/>
          <w:szCs w:val="24"/>
        </w:rPr>
      </w:pPr>
    </w:p>
    <w:p w:rsidR="002107ED" w:rsidRPr="009F7D10" w:rsidRDefault="002107ED" w:rsidP="002107ED">
      <w:pPr>
        <w:jc w:val="center"/>
      </w:pPr>
    </w:p>
    <w:p w:rsidR="002107ED" w:rsidRPr="009F7D10" w:rsidRDefault="002107ED" w:rsidP="002107ED">
      <w:pPr>
        <w:jc w:val="center"/>
      </w:pPr>
    </w:p>
    <w:p w:rsidR="002107ED" w:rsidRPr="009F7D10" w:rsidRDefault="002107ED" w:rsidP="002107ED">
      <w:pPr>
        <w:jc w:val="center"/>
      </w:pPr>
    </w:p>
    <w:p w:rsidR="002107ED" w:rsidRDefault="002107ED" w:rsidP="002107ED">
      <w:pPr>
        <w:pStyle w:val="a5"/>
        <w:spacing w:before="0"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</w:t>
      </w:r>
    </w:p>
    <w:p w:rsidR="002107ED" w:rsidRPr="007C11A4" w:rsidRDefault="002107ED" w:rsidP="002107E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7C11A4">
        <w:rPr>
          <w:rFonts w:ascii="Times New Roman" w:hAnsi="Times New Roman"/>
          <w:sz w:val="28"/>
          <w:szCs w:val="28"/>
        </w:rPr>
        <w:t>о проведению практических занятий</w:t>
      </w:r>
    </w:p>
    <w:p w:rsidR="002107ED" w:rsidRPr="00A36F72" w:rsidRDefault="002107ED" w:rsidP="002107ED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освоении</w:t>
      </w:r>
      <w:r w:rsidRPr="00A36F72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>учебной дисциплины</w:t>
      </w:r>
    </w:p>
    <w:p w:rsidR="002107ED" w:rsidRPr="00203600" w:rsidRDefault="002107ED" w:rsidP="002107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ОП.05. Допуски и технические измерения</w:t>
      </w:r>
    </w:p>
    <w:p w:rsidR="002107ED" w:rsidRPr="00A36F72" w:rsidRDefault="002107ED" w:rsidP="002107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F72">
        <w:rPr>
          <w:rFonts w:ascii="Times New Roman" w:hAnsi="Times New Roman"/>
          <w:sz w:val="28"/>
          <w:szCs w:val="28"/>
        </w:rPr>
        <w:t>для профессии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6F72">
        <w:rPr>
          <w:rFonts w:ascii="Times New Roman" w:hAnsi="Times New Roman"/>
          <w:b/>
          <w:sz w:val="28"/>
          <w:szCs w:val="28"/>
        </w:rPr>
        <w:t xml:space="preserve">15.01.05 «Сварщик (ручной и частично механизированной сварки (наплавки))» </w:t>
      </w: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  <w:b/>
        </w:rPr>
      </w:pPr>
    </w:p>
    <w:p w:rsidR="002107ED" w:rsidRPr="009F7D10" w:rsidRDefault="002107ED" w:rsidP="002107ED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2107ED" w:rsidRPr="009F7D10" w:rsidRDefault="002107ED" w:rsidP="002107ED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2107ED" w:rsidRPr="009F7D10" w:rsidRDefault="002107ED" w:rsidP="002107ED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pStyle w:val="a5"/>
        <w:spacing w:before="0" w:after="0" w:line="360" w:lineRule="auto"/>
        <w:rPr>
          <w:rFonts w:ascii="Times New Roman" w:hAnsi="Times New Roman"/>
          <w:sz w:val="24"/>
          <w:szCs w:val="24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9F7D10" w:rsidRDefault="002107ED" w:rsidP="002107ED">
      <w:pPr>
        <w:spacing w:line="360" w:lineRule="auto"/>
        <w:jc w:val="center"/>
        <w:rPr>
          <w:rFonts w:ascii="Times New Roman" w:hAnsi="Times New Roman"/>
        </w:rPr>
      </w:pPr>
    </w:p>
    <w:p w:rsidR="002107ED" w:rsidRPr="006312D6" w:rsidRDefault="002107ED" w:rsidP="002107ED">
      <w:pPr>
        <w:pStyle w:val="a5"/>
        <w:spacing w:before="0" w:after="0"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Белоярский </w:t>
      </w:r>
      <w:r w:rsidRPr="006312D6">
        <w:rPr>
          <w:rFonts w:ascii="Times New Roman" w:hAnsi="Times New Roman"/>
          <w:b w:val="0"/>
          <w:sz w:val="28"/>
          <w:szCs w:val="28"/>
        </w:rPr>
        <w:t>201</w:t>
      </w:r>
      <w:r w:rsidR="00444DD0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6312D6">
        <w:rPr>
          <w:rFonts w:ascii="Times New Roman" w:hAnsi="Times New Roman"/>
          <w:b w:val="0"/>
          <w:sz w:val="28"/>
          <w:szCs w:val="28"/>
        </w:rPr>
        <w:t>г.</w:t>
      </w:r>
    </w:p>
    <w:p w:rsidR="002107ED" w:rsidRDefault="002107ED" w:rsidP="002107ED">
      <w:pPr>
        <w:rPr>
          <w:rFonts w:ascii="Times New Roman" w:eastAsiaTheme="majorEastAsia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107ED" w:rsidRPr="008050AD" w:rsidRDefault="002107ED" w:rsidP="002107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8050AD">
        <w:rPr>
          <w:rFonts w:ascii="Times New Roman" w:hAnsi="Times New Roman"/>
        </w:rPr>
        <w:lastRenderedPageBreak/>
        <w:t>Организация-разработчик:</w:t>
      </w:r>
      <w:r>
        <w:rPr>
          <w:rFonts w:ascii="Times New Roman" w:hAnsi="Times New Roman"/>
        </w:rPr>
        <w:t xml:space="preserve"> БУ «Белоярский политехнический колледж»</w:t>
      </w:r>
    </w:p>
    <w:p w:rsidR="002107ED" w:rsidRPr="008050AD" w:rsidRDefault="002107ED" w:rsidP="002107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</w:rPr>
      </w:pPr>
    </w:p>
    <w:p w:rsidR="002107ED" w:rsidRPr="008050AD" w:rsidRDefault="002107ED" w:rsidP="002107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</w:rPr>
      </w:pPr>
      <w:r w:rsidRPr="008050AD">
        <w:rPr>
          <w:rFonts w:ascii="Times New Roman" w:hAnsi="Times New Roman"/>
        </w:rPr>
        <w:t>Разработчики:</w:t>
      </w:r>
    </w:p>
    <w:p w:rsidR="002107ED" w:rsidRPr="008C32A4" w:rsidRDefault="002107ED" w:rsidP="002107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Пуртов Николай Михайлович, преподаватель</w:t>
      </w:r>
      <w:r w:rsidRPr="008C32A4">
        <w:rPr>
          <w:rFonts w:ascii="Times New Roman" w:hAnsi="Times New Roman"/>
        </w:rPr>
        <w:t>.</w:t>
      </w:r>
    </w:p>
    <w:p w:rsidR="002107ED" w:rsidRPr="008050AD" w:rsidRDefault="002107ED" w:rsidP="002107ED">
      <w:r w:rsidRPr="007B4F1C">
        <w:rPr>
          <w:bCs/>
          <w:i/>
        </w:rPr>
        <w:br w:type="page"/>
      </w:r>
    </w:p>
    <w:p w:rsidR="002107ED" w:rsidRDefault="002107ED" w:rsidP="002107ED"/>
    <w:tbl>
      <w:tblPr>
        <w:tblW w:w="8789" w:type="dxa"/>
        <w:tblInd w:w="108" w:type="dxa"/>
        <w:tblLook w:val="01E0"/>
      </w:tblPr>
      <w:tblGrid>
        <w:gridCol w:w="7938"/>
        <w:gridCol w:w="851"/>
      </w:tblGrid>
      <w:tr w:rsidR="002107ED" w:rsidRPr="00725C54" w:rsidTr="002107ED">
        <w:tc>
          <w:tcPr>
            <w:tcW w:w="7938" w:type="dxa"/>
          </w:tcPr>
          <w:p w:rsidR="002107ED" w:rsidRPr="00725C54" w:rsidRDefault="002107ED" w:rsidP="002107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725C54">
              <w:rPr>
                <w:rFonts w:ascii="Times New Roman" w:hAnsi="Times New Roman"/>
              </w:rPr>
              <w:br w:type="page"/>
            </w:r>
            <w:r w:rsidRPr="00725C54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851" w:type="dxa"/>
          </w:tcPr>
          <w:p w:rsidR="002107ED" w:rsidRPr="00725C54" w:rsidRDefault="002107ED" w:rsidP="002107ED">
            <w:pPr>
              <w:spacing w:line="360" w:lineRule="auto"/>
              <w:rPr>
                <w:rFonts w:ascii="Times New Roman" w:hAnsi="Times New Roman"/>
              </w:rPr>
            </w:pPr>
            <w:r w:rsidRPr="00725C54">
              <w:rPr>
                <w:rFonts w:ascii="Times New Roman" w:hAnsi="Times New Roman"/>
              </w:rPr>
              <w:t>стр.</w:t>
            </w:r>
          </w:p>
        </w:tc>
      </w:tr>
      <w:tr w:rsidR="002107ED" w:rsidTr="002107ED">
        <w:trPr>
          <w:trHeight w:val="47"/>
        </w:trPr>
        <w:tc>
          <w:tcPr>
            <w:tcW w:w="7938" w:type="dxa"/>
          </w:tcPr>
          <w:p w:rsidR="002107ED" w:rsidRPr="00725C5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Общие положения</w:t>
            </w:r>
          </w:p>
        </w:tc>
        <w:tc>
          <w:tcPr>
            <w:tcW w:w="851" w:type="dxa"/>
          </w:tcPr>
          <w:p w:rsidR="002107ED" w:rsidRDefault="002107ED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107ED" w:rsidRPr="00725C54" w:rsidTr="002107ED">
        <w:trPr>
          <w:trHeight w:val="47"/>
        </w:trPr>
        <w:tc>
          <w:tcPr>
            <w:tcW w:w="7938" w:type="dxa"/>
          </w:tcPr>
          <w:p w:rsidR="002107ED" w:rsidRPr="00725C5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</w:t>
            </w:r>
            <w:r w:rsidRPr="00725C54">
              <w:rPr>
                <w:rFonts w:ascii="Times New Roman" w:hAnsi="Times New Roman"/>
              </w:rPr>
              <w:t xml:space="preserve">. </w:t>
            </w:r>
            <w:r w:rsidRPr="00A76E35">
              <w:rPr>
                <w:rFonts w:ascii="Times New Roman" w:hAnsi="Times New Roman"/>
                <w:spacing w:val="-2"/>
              </w:rPr>
              <w:t xml:space="preserve">Используемые </w:t>
            </w:r>
            <w:r w:rsidRPr="00FA7074">
              <w:rPr>
                <w:rFonts w:ascii="Times New Roman" w:hAnsi="Times New Roman"/>
                <w:spacing w:val="-2"/>
              </w:rPr>
              <w:t>сокращения</w:t>
            </w:r>
          </w:p>
        </w:tc>
        <w:tc>
          <w:tcPr>
            <w:tcW w:w="851" w:type="dxa"/>
          </w:tcPr>
          <w:p w:rsidR="002107ED" w:rsidRPr="00725C54" w:rsidRDefault="002107ED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107ED" w:rsidTr="002107ED">
        <w:trPr>
          <w:trHeight w:val="47"/>
        </w:trPr>
        <w:tc>
          <w:tcPr>
            <w:tcW w:w="7938" w:type="dxa"/>
          </w:tcPr>
          <w:p w:rsidR="002107ED" w:rsidRPr="00725C5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18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FB6E7F">
              <w:rPr>
                <w:rFonts w:ascii="Times New Roman" w:hAnsi="Times New Roman"/>
              </w:rPr>
              <w:t>Область применения</w:t>
            </w:r>
            <w:r w:rsidRPr="00FB6E7F">
              <w:rPr>
                <w:rFonts w:ascii="Times New Roman" w:hAnsi="Times New Roman"/>
                <w:color w:val="000000" w:themeColor="text1"/>
              </w:rPr>
              <w:t xml:space="preserve"> методических указаний</w:t>
            </w:r>
          </w:p>
        </w:tc>
        <w:tc>
          <w:tcPr>
            <w:tcW w:w="851" w:type="dxa"/>
          </w:tcPr>
          <w:p w:rsidR="002107ED" w:rsidRDefault="00B7156A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2107ED" w:rsidRPr="00725C54" w:rsidTr="002107ED">
        <w:trPr>
          <w:trHeight w:val="47"/>
        </w:trPr>
        <w:tc>
          <w:tcPr>
            <w:tcW w:w="7938" w:type="dxa"/>
          </w:tcPr>
          <w:p w:rsidR="002107ED" w:rsidRPr="00725C5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  <w:r w:rsidRPr="00725C5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. Цель и планируемые результаты освоения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учебной дисциплины</w:t>
            </w:r>
          </w:p>
        </w:tc>
        <w:tc>
          <w:tcPr>
            <w:tcW w:w="851" w:type="dxa"/>
          </w:tcPr>
          <w:p w:rsidR="002107ED" w:rsidRPr="00725C54" w:rsidRDefault="00B7156A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107ED" w:rsidRPr="00725C54" w:rsidTr="002107ED">
        <w:trPr>
          <w:trHeight w:val="47"/>
        </w:trPr>
        <w:tc>
          <w:tcPr>
            <w:tcW w:w="7938" w:type="dxa"/>
          </w:tcPr>
          <w:p w:rsidR="002107ED" w:rsidRPr="00725C54" w:rsidRDefault="002107ED" w:rsidP="002107ED">
            <w:pPr>
              <w:spacing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Pr="00725C54">
              <w:rPr>
                <w:rFonts w:ascii="Times New Roman" w:hAnsi="Times New Roman"/>
                <w:bCs/>
              </w:rPr>
              <w:t xml:space="preserve">. </w:t>
            </w:r>
            <w:r w:rsidRPr="00FB6E7F">
              <w:rPr>
                <w:rFonts w:ascii="Times New Roman" w:hAnsi="Times New Roman"/>
                <w:bCs/>
              </w:rPr>
              <w:t>Методика проведения оформления и оценки практических занятий</w:t>
            </w:r>
          </w:p>
        </w:tc>
        <w:tc>
          <w:tcPr>
            <w:tcW w:w="851" w:type="dxa"/>
          </w:tcPr>
          <w:p w:rsidR="002107ED" w:rsidRPr="00725C54" w:rsidRDefault="00B7156A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107ED" w:rsidRPr="00725C54" w:rsidTr="002107ED">
        <w:trPr>
          <w:trHeight w:val="46"/>
        </w:trPr>
        <w:tc>
          <w:tcPr>
            <w:tcW w:w="7938" w:type="dxa"/>
          </w:tcPr>
          <w:p w:rsidR="002107ED" w:rsidRPr="00A00A58" w:rsidRDefault="002107ED" w:rsidP="002107ED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</w:rPr>
              <w:t>6</w:t>
            </w:r>
            <w:r w:rsidRPr="00725C54">
              <w:rPr>
                <w:rFonts w:ascii="Times New Roman" w:hAnsi="Times New Roman"/>
              </w:rPr>
              <w:t xml:space="preserve">. </w:t>
            </w:r>
            <w:r w:rsidRPr="00FB6E7F">
              <w:rPr>
                <w:rFonts w:ascii="Times New Roman" w:hAnsi="Times New Roman"/>
                <w:bCs/>
              </w:rPr>
              <w:t>Рекомендации по подготовке к практическим занятиям</w:t>
            </w:r>
          </w:p>
        </w:tc>
        <w:tc>
          <w:tcPr>
            <w:tcW w:w="851" w:type="dxa"/>
          </w:tcPr>
          <w:p w:rsidR="002107ED" w:rsidRPr="00725C54" w:rsidRDefault="00B7156A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2107ED" w:rsidTr="002107ED">
        <w:trPr>
          <w:trHeight w:val="46"/>
        </w:trPr>
        <w:tc>
          <w:tcPr>
            <w:tcW w:w="7938" w:type="dxa"/>
          </w:tcPr>
          <w:p w:rsidR="002107ED" w:rsidRDefault="002107ED" w:rsidP="002107ED">
            <w:pPr>
              <w:shd w:val="clear" w:color="auto" w:fill="FFFFFF" w:themeFill="background1"/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1. </w:t>
            </w:r>
            <w:r w:rsidRPr="00FB6E7F">
              <w:rPr>
                <w:rFonts w:ascii="Times New Roman" w:hAnsi="Times New Roman"/>
              </w:rPr>
              <w:t>Содержание практических занятий</w:t>
            </w:r>
          </w:p>
        </w:tc>
        <w:tc>
          <w:tcPr>
            <w:tcW w:w="851" w:type="dxa"/>
          </w:tcPr>
          <w:p w:rsidR="002107ED" w:rsidRDefault="00B7156A" w:rsidP="002107E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10</w:t>
            </w:r>
          </w:p>
        </w:tc>
      </w:tr>
    </w:tbl>
    <w:p w:rsidR="002107ED" w:rsidRDefault="002107ED" w:rsidP="002107ED">
      <w:r>
        <w:br w:type="page"/>
      </w:r>
    </w:p>
    <w:p w:rsidR="002107ED" w:rsidRDefault="002107ED" w:rsidP="00CA61D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1. Общие положения.</w:t>
      </w:r>
    </w:p>
    <w:p w:rsidR="002107ED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</w:p>
    <w:p w:rsidR="002107ED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8C32A4">
        <w:rPr>
          <w:rFonts w:ascii="Times New Roman" w:hAnsi="Times New Roman"/>
        </w:rPr>
        <w:t xml:space="preserve">Настоящие методические </w:t>
      </w:r>
      <w:r>
        <w:rPr>
          <w:rFonts w:ascii="Times New Roman" w:hAnsi="Times New Roman"/>
        </w:rPr>
        <w:t>рекомендации</w:t>
      </w:r>
      <w:r w:rsidRPr="008C32A4">
        <w:rPr>
          <w:rFonts w:ascii="Times New Roman" w:hAnsi="Times New Roman"/>
        </w:rPr>
        <w:t xml:space="preserve"> по проведению практических занятий являются частью учебно-методического обес</w:t>
      </w:r>
      <w:r>
        <w:rPr>
          <w:rFonts w:ascii="Times New Roman" w:hAnsi="Times New Roman"/>
        </w:rPr>
        <w:t>печения учебной дисциплины ОП.05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Допуски и технические измерения</w:t>
      </w:r>
      <w:r>
        <w:rPr>
          <w:rFonts w:ascii="Times New Roman" w:hAnsi="Times New Roman"/>
          <w:color w:val="000000"/>
        </w:rPr>
        <w:t xml:space="preserve">, </w:t>
      </w:r>
      <w:r w:rsidRPr="000B05B5">
        <w:rPr>
          <w:rFonts w:ascii="Times New Roman" w:hAnsi="Times New Roman"/>
        </w:rPr>
        <w:t xml:space="preserve">включающего </w:t>
      </w:r>
      <w:r>
        <w:rPr>
          <w:rFonts w:ascii="Times New Roman" w:hAnsi="Times New Roman"/>
        </w:rPr>
        <w:t>рабочую программу</w:t>
      </w:r>
      <w:r w:rsidRPr="000B05B5">
        <w:rPr>
          <w:rFonts w:ascii="Times New Roman" w:hAnsi="Times New Roman"/>
        </w:rPr>
        <w:t xml:space="preserve">, методические </w:t>
      </w:r>
      <w:r>
        <w:rPr>
          <w:rFonts w:ascii="Times New Roman" w:hAnsi="Times New Roman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, кон</w:t>
      </w:r>
      <w:r w:rsidRPr="000B05B5">
        <w:rPr>
          <w:rFonts w:ascii="Times New Roman" w:hAnsi="Times New Roman"/>
        </w:rPr>
        <w:t>трольно-измерительные материалы</w:t>
      </w:r>
      <w:r>
        <w:rPr>
          <w:rFonts w:ascii="Times New Roman" w:hAnsi="Times New Roman"/>
        </w:rPr>
        <w:t>, контрольно-оценочные средства и презентационные материалы</w:t>
      </w:r>
      <w:r w:rsidRPr="000B05B5">
        <w:rPr>
          <w:rFonts w:ascii="Times New Roman" w:hAnsi="Times New Roman"/>
        </w:rPr>
        <w:t xml:space="preserve">. </w:t>
      </w:r>
    </w:p>
    <w:p w:rsidR="002107ED" w:rsidRDefault="002107ED" w:rsidP="00CA61D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Нормативную </w:t>
      </w:r>
      <w:r w:rsidRPr="00783614">
        <w:rPr>
          <w:rFonts w:ascii="Times New Roman" w:hAnsi="Times New Roman"/>
        </w:rPr>
        <w:t xml:space="preserve">основу разработки </w:t>
      </w:r>
      <w:r>
        <w:rPr>
          <w:rFonts w:ascii="Times New Roman" w:hAnsi="Times New Roman"/>
        </w:rPr>
        <w:t xml:space="preserve">методических указаний (далее - </w:t>
      </w:r>
      <w:r w:rsidRPr="007C4915">
        <w:rPr>
          <w:rFonts w:ascii="Times New Roman" w:hAnsi="Times New Roman"/>
        </w:rPr>
        <w:t>М</w:t>
      </w:r>
      <w:r>
        <w:rPr>
          <w:rFonts w:ascii="Times New Roman" w:hAnsi="Times New Roman"/>
        </w:rPr>
        <w:t>Р</w:t>
      </w:r>
      <w:proofErr w:type="gramStart"/>
      <w:r w:rsidRPr="007C4915">
        <w:rPr>
          <w:rFonts w:ascii="Times New Roman" w:hAnsi="Times New Roman"/>
        </w:rPr>
        <w:t>)</w:t>
      </w:r>
      <w:r w:rsidRPr="00783614">
        <w:rPr>
          <w:rFonts w:ascii="Times New Roman" w:hAnsi="Times New Roman"/>
        </w:rPr>
        <w:t>с</w:t>
      </w:r>
      <w:proofErr w:type="gramEnd"/>
      <w:r w:rsidRPr="00783614">
        <w:rPr>
          <w:rFonts w:ascii="Times New Roman" w:hAnsi="Times New Roman"/>
        </w:rPr>
        <w:t>оставляют:</w:t>
      </w:r>
    </w:p>
    <w:p w:rsidR="002107ED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5B322C">
        <w:rPr>
          <w:rFonts w:ascii="Times New Roman" w:hAnsi="Times New Roman"/>
        </w:rPr>
        <w:t xml:space="preserve">- ФГОС СПО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>ки (наплавки));</w:t>
      </w:r>
    </w:p>
    <w:p w:rsidR="002107ED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- основная образовательная программа</w:t>
      </w:r>
      <w:r w:rsidRPr="000341C6">
        <w:rPr>
          <w:rFonts w:ascii="Times New Roman" w:hAnsi="Times New Roman"/>
          <w:bCs/>
        </w:rPr>
        <w:t xml:space="preserve"> среднего профессионального образования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>ки (наплавки));</w:t>
      </w:r>
    </w:p>
    <w:p w:rsidR="002107ED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- рабочий</w:t>
      </w:r>
      <w:r w:rsidRPr="00515EE5">
        <w:rPr>
          <w:rFonts w:ascii="Times New Roman" w:eastAsia="Times New Roman" w:hAnsi="Times New Roman"/>
        </w:rPr>
        <w:t xml:space="preserve"> учебный план и учебный график</w:t>
      </w:r>
      <w:r>
        <w:rPr>
          <w:rFonts w:ascii="Times New Roman" w:eastAsia="Times New Roman" w:hAnsi="Times New Roman"/>
        </w:rPr>
        <w:t xml:space="preserve"> </w:t>
      </w:r>
      <w:r w:rsidRPr="007C4915">
        <w:rPr>
          <w:rFonts w:ascii="Times New Roman" w:hAnsi="Times New Roman"/>
        </w:rPr>
        <w:t>ООП СПО</w:t>
      </w:r>
      <w:r>
        <w:rPr>
          <w:rFonts w:ascii="Times New Roman" w:hAnsi="Times New Roman"/>
        </w:rPr>
        <w:t xml:space="preserve"> 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>ки (наплавки));</w:t>
      </w:r>
    </w:p>
    <w:p w:rsidR="002107ED" w:rsidRPr="005B322C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рабочая программа </w:t>
      </w:r>
      <w:r w:rsidRPr="008C32A4">
        <w:rPr>
          <w:rFonts w:ascii="Times New Roman" w:hAnsi="Times New Roman"/>
        </w:rPr>
        <w:t xml:space="preserve">учебной дисциплины </w:t>
      </w:r>
      <w:r>
        <w:rPr>
          <w:rFonts w:ascii="Times New Roman" w:hAnsi="Times New Roman"/>
        </w:rPr>
        <w:t>ОП.05</w:t>
      </w:r>
      <w:r w:rsidRPr="008C32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Допуски и технические измерения</w:t>
      </w:r>
      <w:r>
        <w:rPr>
          <w:rFonts w:ascii="Times New Roman" w:hAnsi="Times New Roman"/>
          <w:color w:val="000000"/>
        </w:rPr>
        <w:t>.</w:t>
      </w:r>
    </w:p>
    <w:p w:rsidR="002107ED" w:rsidRDefault="002107ED" w:rsidP="00CA61D8">
      <w:pPr>
        <w:widowControl w:val="0"/>
        <w:tabs>
          <w:tab w:val="left" w:pos="4185"/>
        </w:tabs>
        <w:ind w:firstLine="709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iCs/>
        </w:rPr>
        <w:t>МР разработаны</w:t>
      </w:r>
      <w:r w:rsidRPr="005972C2">
        <w:rPr>
          <w:rFonts w:ascii="Times New Roman" w:hAnsi="Times New Roman"/>
          <w:iCs/>
        </w:rPr>
        <w:t xml:space="preserve"> в рамках выполнения работ по внесению изменений (дополнений) в </w:t>
      </w:r>
      <w:r>
        <w:rPr>
          <w:rFonts w:ascii="Times New Roman" w:hAnsi="Times New Roman"/>
          <w:iCs/>
        </w:rPr>
        <w:t>П</w:t>
      </w:r>
      <w:r w:rsidRPr="007C4915">
        <w:rPr>
          <w:rFonts w:ascii="Times New Roman" w:hAnsi="Times New Roman"/>
        </w:rPr>
        <w:t>ООП СПО</w:t>
      </w:r>
      <w:r>
        <w:rPr>
          <w:rFonts w:ascii="Times New Roman" w:hAnsi="Times New Roman"/>
        </w:rPr>
        <w:t xml:space="preserve"> 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 xml:space="preserve">ки (наплавки)) </w:t>
      </w:r>
      <w:r w:rsidRPr="005972C2">
        <w:rPr>
          <w:rFonts w:ascii="Times New Roman" w:hAnsi="Times New Roman"/>
          <w:iCs/>
        </w:rPr>
        <w:t>в целях внедрения международных стандартов в практику подготовки высококвалифицированных рабочих кадров с учетом передового меж</w:t>
      </w:r>
      <w:r>
        <w:rPr>
          <w:rFonts w:ascii="Times New Roman" w:hAnsi="Times New Roman"/>
          <w:iCs/>
        </w:rPr>
        <w:t>дународного опыта движения WSI</w:t>
      </w:r>
      <w:r w:rsidRPr="005972C2">
        <w:rPr>
          <w:rFonts w:ascii="Times New Roman" w:hAnsi="Times New Roman"/>
          <w:iCs/>
        </w:rPr>
        <w:t>, с учетом требований профессионального стандарта</w:t>
      </w:r>
      <w:r>
        <w:rPr>
          <w:rFonts w:ascii="Times New Roman" w:hAnsi="Times New Roman"/>
          <w:iCs/>
        </w:rPr>
        <w:t xml:space="preserve"> </w:t>
      </w:r>
      <w:r w:rsidRPr="004B2820">
        <w:rPr>
          <w:rFonts w:ascii="Times New Roman" w:hAnsi="Times New Roman"/>
        </w:rPr>
        <w:t>Сварщик, (утв. приказом Министерства труда и социальной защиты Российской Федерации от 28 ноября 2013г</w:t>
      </w:r>
      <w:proofErr w:type="gramEnd"/>
      <w:r w:rsidRPr="004B2820">
        <w:rPr>
          <w:rFonts w:ascii="Times New Roman" w:hAnsi="Times New Roman"/>
        </w:rPr>
        <w:t>. №</w:t>
      </w:r>
      <w:proofErr w:type="gramStart"/>
      <w:r w:rsidRPr="004B2820">
        <w:rPr>
          <w:rFonts w:ascii="Times New Roman" w:hAnsi="Times New Roman"/>
        </w:rPr>
        <w:t>701н)</w:t>
      </w:r>
      <w:r w:rsidRPr="004B2820">
        <w:rPr>
          <w:rFonts w:ascii="Times New Roman" w:hAnsi="Times New Roman"/>
          <w:iCs/>
        </w:rPr>
        <w:t xml:space="preserve">, </w:t>
      </w:r>
      <w:r w:rsidRPr="005972C2">
        <w:rPr>
          <w:rFonts w:ascii="Times New Roman" w:hAnsi="Times New Roman"/>
          <w:iCs/>
        </w:rPr>
        <w:t xml:space="preserve">а также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>
        <w:rPr>
          <w:rFonts w:ascii="Times New Roman" w:eastAsia="Calibri" w:hAnsi="Times New Roman"/>
          <w:lang w:val="en-US"/>
        </w:rPr>
        <w:t>WSR</w:t>
      </w:r>
      <w:r>
        <w:rPr>
          <w:rFonts w:ascii="Times New Roman" w:hAnsi="Times New Roman"/>
        </w:rPr>
        <w:t>Сварочные технологии и</w:t>
      </w:r>
      <w:r w:rsidRPr="008803D3">
        <w:rPr>
          <w:rFonts w:ascii="Times New Roman" w:hAnsi="Times New Roman"/>
        </w:rPr>
        <w:t xml:space="preserve"> анализа актуального состояния и перспектив раз</w:t>
      </w:r>
      <w:r>
        <w:rPr>
          <w:rFonts w:ascii="Times New Roman" w:hAnsi="Times New Roman"/>
        </w:rPr>
        <w:t>вития регионального рынка труда.</w:t>
      </w:r>
      <w:proofErr w:type="gramEnd"/>
    </w:p>
    <w:p w:rsidR="002107ED" w:rsidRDefault="002107ED" w:rsidP="00CA61D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jc w:val="both"/>
        <w:rPr>
          <w:rFonts w:ascii="Times New Roman" w:hAnsi="Times New Roman"/>
          <w:b/>
        </w:rPr>
      </w:pPr>
    </w:p>
    <w:p w:rsidR="002107ED" w:rsidRPr="00911636" w:rsidRDefault="002107ED" w:rsidP="00CA61D8">
      <w:pPr>
        <w:widowControl w:val="0"/>
        <w:tabs>
          <w:tab w:val="left" w:pos="4185"/>
        </w:tabs>
        <w:ind w:firstLine="709"/>
        <w:contextualSpacing/>
        <w:rPr>
          <w:rFonts w:ascii="Times New Roman" w:hAnsi="Times New Roman"/>
          <w:b/>
          <w:spacing w:val="-2"/>
        </w:rPr>
      </w:pPr>
      <w:r w:rsidRPr="00911636">
        <w:rPr>
          <w:rFonts w:ascii="Times New Roman" w:eastAsia="Calibri" w:hAnsi="Times New Roman"/>
          <w:b/>
        </w:rPr>
        <w:t>2</w:t>
      </w:r>
      <w:r w:rsidRPr="00911636">
        <w:rPr>
          <w:rFonts w:ascii="Times New Roman" w:hAnsi="Times New Roman"/>
          <w:b/>
          <w:spacing w:val="-2"/>
        </w:rPr>
        <w:t>. Используемые сокращения</w:t>
      </w:r>
    </w:p>
    <w:p w:rsidR="002107ED" w:rsidRPr="00911636" w:rsidRDefault="002107ED" w:rsidP="00CA61D8">
      <w:pPr>
        <w:tabs>
          <w:tab w:val="left" w:pos="993"/>
          <w:tab w:val="left" w:pos="1418"/>
        </w:tabs>
        <w:ind w:firstLine="709"/>
        <w:contextualSpacing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В настоящем </w:t>
      </w:r>
      <w:r>
        <w:rPr>
          <w:rFonts w:ascii="Times New Roman" w:eastAsia="Calibri" w:hAnsi="Times New Roman"/>
          <w:bCs/>
        </w:rPr>
        <w:t xml:space="preserve">пособии </w:t>
      </w:r>
      <w:r w:rsidRPr="00911636">
        <w:rPr>
          <w:rFonts w:ascii="Times New Roman" w:hAnsi="Times New Roman"/>
          <w:spacing w:val="-2"/>
        </w:rPr>
        <w:t>используются следующие сокращения: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О</w:t>
      </w:r>
      <w:r>
        <w:rPr>
          <w:rFonts w:ascii="Times New Roman" w:hAnsi="Times New Roman"/>
        </w:rPr>
        <w:t>О</w:t>
      </w:r>
      <w:r w:rsidRPr="00750B88">
        <w:rPr>
          <w:rFonts w:ascii="Times New Roman" w:hAnsi="Times New Roman"/>
        </w:rPr>
        <w:t xml:space="preserve">П - </w:t>
      </w:r>
      <w:r>
        <w:rPr>
          <w:rFonts w:ascii="Times New Roman" w:hAnsi="Times New Roman"/>
        </w:rPr>
        <w:t>основная</w:t>
      </w:r>
      <w:r w:rsidRPr="00750B88">
        <w:rPr>
          <w:rFonts w:ascii="Times New Roman" w:hAnsi="Times New Roman"/>
        </w:rPr>
        <w:t xml:space="preserve"> образовательная программа;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СПО - среднее профессиональное образование;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ФГОС - федеральный государственный образовательный стандарт;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ОК - общая компетенция;</w:t>
      </w:r>
    </w:p>
    <w:p w:rsidR="002107ED" w:rsidRPr="00750B88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М</w:t>
      </w:r>
      <w:r>
        <w:rPr>
          <w:rFonts w:ascii="Times New Roman" w:hAnsi="Times New Roman"/>
        </w:rPr>
        <w:t>Р–методические рекомендации</w:t>
      </w:r>
      <w:r w:rsidRPr="00750B88">
        <w:rPr>
          <w:rFonts w:ascii="Times New Roman" w:hAnsi="Times New Roman"/>
        </w:rPr>
        <w:t>;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ПК - профессиональная компетенция;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eastAsia="Calibri" w:hAnsi="Times New Roman"/>
        </w:rPr>
      </w:pPr>
      <w:r w:rsidRPr="00750B88">
        <w:rPr>
          <w:rFonts w:ascii="Times New Roman" w:eastAsia="Calibri" w:hAnsi="Times New Roman"/>
        </w:rPr>
        <w:t>ПС – профессиональный стандарт;</w:t>
      </w:r>
    </w:p>
    <w:p w:rsidR="002107ED" w:rsidRPr="00750B88" w:rsidRDefault="002107ED" w:rsidP="00CA61D8">
      <w:pPr>
        <w:ind w:firstLine="709"/>
        <w:contextualSpacing/>
        <w:jc w:val="both"/>
        <w:rPr>
          <w:rFonts w:ascii="Times New Roman" w:eastAsia="Calibri" w:hAnsi="Times New Roman"/>
        </w:rPr>
      </w:pPr>
      <w:r w:rsidRPr="00750B88">
        <w:rPr>
          <w:rFonts w:ascii="Times New Roman" w:eastAsia="Calibri" w:hAnsi="Times New Roman"/>
        </w:rPr>
        <w:t>ТО – техническое описание;</w:t>
      </w:r>
    </w:p>
    <w:p w:rsidR="002107ED" w:rsidRPr="00750B88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750B88">
        <w:rPr>
          <w:rFonts w:ascii="Times New Roman" w:hAnsi="Times New Roman"/>
        </w:rPr>
        <w:t>ФОС - фонд оценочных средств;</w:t>
      </w:r>
    </w:p>
    <w:p w:rsidR="002107ED" w:rsidRPr="00FC38F2" w:rsidRDefault="002107ED" w:rsidP="00CA61D8">
      <w:pPr>
        <w:ind w:firstLine="709"/>
        <w:contextualSpacing/>
        <w:jc w:val="both"/>
        <w:rPr>
          <w:rFonts w:ascii="Times New Roman" w:hAnsi="Times New Roman"/>
          <w:lang w:val="en-US"/>
        </w:rPr>
      </w:pPr>
      <w:r w:rsidRPr="00750B88">
        <w:rPr>
          <w:rFonts w:ascii="Times New Roman" w:hAnsi="Times New Roman"/>
          <w:lang w:val="en-US"/>
        </w:rPr>
        <w:t>WSR</w:t>
      </w:r>
      <w:r w:rsidRPr="00FC38F2">
        <w:rPr>
          <w:rFonts w:ascii="Times New Roman" w:hAnsi="Times New Roman"/>
          <w:lang w:val="en-US"/>
        </w:rPr>
        <w:t xml:space="preserve"> -</w:t>
      </w:r>
      <w:proofErr w:type="spellStart"/>
      <w:r w:rsidRPr="00750B88">
        <w:rPr>
          <w:rFonts w:ascii="Times New Roman" w:eastAsia="Calibri" w:hAnsi="Times New Roman"/>
          <w:lang w:val="en-US"/>
        </w:rPr>
        <w:t>WorldSkills</w:t>
      </w:r>
      <w:proofErr w:type="spellEnd"/>
      <w:r w:rsidRPr="00FC38F2">
        <w:rPr>
          <w:rFonts w:ascii="Times New Roman" w:eastAsia="Calibri" w:hAnsi="Times New Roman"/>
          <w:lang w:val="en-US"/>
        </w:rPr>
        <w:t xml:space="preserve"> </w:t>
      </w:r>
      <w:r w:rsidRPr="00750B88">
        <w:rPr>
          <w:rFonts w:ascii="Times New Roman" w:eastAsia="Calibri" w:hAnsi="Times New Roman"/>
          <w:lang w:val="en-US"/>
        </w:rPr>
        <w:t>Russia</w:t>
      </w:r>
      <w:r w:rsidRPr="00FC38F2">
        <w:rPr>
          <w:rFonts w:ascii="Times New Roman" w:eastAsia="Calibri" w:hAnsi="Times New Roman"/>
          <w:lang w:val="en-US"/>
        </w:rPr>
        <w:t>;</w:t>
      </w:r>
    </w:p>
    <w:p w:rsidR="002107ED" w:rsidRPr="00FC38F2" w:rsidRDefault="002107ED" w:rsidP="00CA61D8">
      <w:pPr>
        <w:ind w:firstLine="709"/>
        <w:contextualSpacing/>
        <w:jc w:val="both"/>
        <w:rPr>
          <w:rFonts w:ascii="Times New Roman" w:eastAsia="Calibri" w:hAnsi="Times New Roman"/>
          <w:lang w:val="en-US"/>
        </w:rPr>
      </w:pPr>
      <w:proofErr w:type="gramStart"/>
      <w:r w:rsidRPr="00750B88">
        <w:rPr>
          <w:rFonts w:ascii="Times New Roman" w:hAnsi="Times New Roman"/>
          <w:lang w:val="en-US"/>
        </w:rPr>
        <w:t>WSI</w:t>
      </w:r>
      <w:r w:rsidRPr="00FC38F2">
        <w:rPr>
          <w:rFonts w:ascii="Times New Roman" w:hAnsi="Times New Roman"/>
          <w:lang w:val="en-US"/>
        </w:rPr>
        <w:t xml:space="preserve"> - </w:t>
      </w:r>
      <w:proofErr w:type="spellStart"/>
      <w:r w:rsidRPr="00750B88">
        <w:rPr>
          <w:rFonts w:ascii="Times New Roman" w:eastAsia="Calibri" w:hAnsi="Times New Roman"/>
          <w:lang w:val="en-US"/>
        </w:rPr>
        <w:t>WorldSkills</w:t>
      </w:r>
      <w:proofErr w:type="spellEnd"/>
      <w:r w:rsidRPr="00FC38F2">
        <w:rPr>
          <w:rFonts w:ascii="Times New Roman" w:eastAsia="Calibri" w:hAnsi="Times New Roman"/>
          <w:lang w:val="en-US"/>
        </w:rPr>
        <w:t xml:space="preserve"> </w:t>
      </w:r>
      <w:r w:rsidRPr="00750B88">
        <w:rPr>
          <w:rFonts w:ascii="Times New Roman" w:eastAsia="Calibri" w:hAnsi="Times New Roman"/>
          <w:lang w:val="en-US"/>
        </w:rPr>
        <w:t>International</w:t>
      </w:r>
      <w:r w:rsidRPr="00FC38F2">
        <w:rPr>
          <w:rFonts w:ascii="Times New Roman" w:eastAsia="Calibri" w:hAnsi="Times New Roman"/>
          <w:lang w:val="en-US"/>
        </w:rPr>
        <w:t>.</w:t>
      </w:r>
      <w:proofErr w:type="gramEnd"/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/>
          <w:b/>
          <w:color w:val="000000" w:themeColor="text1"/>
          <w:lang w:val="en-US" w:eastAsia="ru-RU"/>
        </w:rPr>
      </w:pPr>
    </w:p>
    <w:p w:rsidR="002107ED" w:rsidRDefault="002107ED" w:rsidP="00CA61D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</w:rPr>
        <w:t>3</w:t>
      </w:r>
      <w:r w:rsidRPr="0085327B">
        <w:rPr>
          <w:rFonts w:ascii="Times New Roman" w:hAnsi="Times New Roman"/>
          <w:b/>
        </w:rPr>
        <w:t>. Область применения</w:t>
      </w:r>
      <w:r>
        <w:rPr>
          <w:rFonts w:ascii="Times New Roman" w:hAnsi="Times New Roman"/>
          <w:b/>
          <w:color w:val="000000" w:themeColor="text1"/>
        </w:rPr>
        <w:t xml:space="preserve"> методических указаний.</w:t>
      </w:r>
    </w:p>
    <w:p w:rsidR="002107ED" w:rsidRDefault="002107ED" w:rsidP="00CA61D8">
      <w:pPr>
        <w:pStyle w:val="Default"/>
        <w:ind w:firstLine="709"/>
        <w:contextualSpacing/>
        <w:jc w:val="both"/>
        <w:rPr>
          <w:shd w:val="clear" w:color="auto" w:fill="FFFFFF"/>
        </w:rPr>
      </w:pPr>
    </w:p>
    <w:p w:rsidR="002107ED" w:rsidRDefault="002107ED" w:rsidP="00CA61D8">
      <w:pPr>
        <w:pStyle w:val="Default"/>
        <w:ind w:firstLine="709"/>
        <w:contextualSpacing/>
        <w:jc w:val="both"/>
        <w:rPr>
          <w:shd w:val="clear" w:color="auto" w:fill="FFFFFF"/>
        </w:rPr>
      </w:pPr>
      <w:r w:rsidRPr="001A2BC9">
        <w:rPr>
          <w:shd w:val="clear" w:color="auto" w:fill="FFFFFF"/>
        </w:rPr>
        <w:t xml:space="preserve">Практические занятия - форма учебного занятия, на котором </w:t>
      </w:r>
      <w:r>
        <w:rPr>
          <w:shd w:val="clear" w:color="auto" w:fill="FFFFFF"/>
        </w:rPr>
        <w:t xml:space="preserve">преподаватель </w:t>
      </w:r>
      <w:r w:rsidRPr="001A2BC9">
        <w:rPr>
          <w:shd w:val="clear" w:color="auto" w:fill="FFFFFF"/>
        </w:rPr>
        <w:t>организует д</w:t>
      </w:r>
      <w:r>
        <w:rPr>
          <w:shd w:val="clear" w:color="auto" w:fill="FFFFFF"/>
        </w:rPr>
        <w:t xml:space="preserve">етальное рассмотрение </w:t>
      </w:r>
      <w:proofErr w:type="gramStart"/>
      <w:r>
        <w:rPr>
          <w:shd w:val="clear" w:color="auto" w:fill="FFFFFF"/>
        </w:rPr>
        <w:t>обучающимися</w:t>
      </w:r>
      <w:proofErr w:type="gramEnd"/>
      <w:r w:rsidRPr="001A2BC9">
        <w:rPr>
          <w:shd w:val="clear" w:color="auto" w:fill="FFFFFF"/>
        </w:rPr>
        <w:t xml:space="preserve"> отдельных теоретических положений учебной дисциплины и формирует умения и навыки их практического применения путем выполнения соответствии поставленных задач</w:t>
      </w:r>
      <w:r>
        <w:rPr>
          <w:shd w:val="clear" w:color="auto" w:fill="FFFFFF"/>
        </w:rPr>
        <w:t>.</w:t>
      </w:r>
    </w:p>
    <w:p w:rsidR="002107ED" w:rsidRPr="00B75974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214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contextualSpacing/>
        <w:jc w:val="both"/>
        <w:rPr>
          <w:rFonts w:ascii="Times New Roman" w:hAnsi="Times New Roman"/>
        </w:rPr>
      </w:pPr>
      <w:r w:rsidRPr="00B75974">
        <w:rPr>
          <w:rFonts w:ascii="Times New Roman" w:hAnsi="Times New Roman"/>
        </w:rPr>
        <w:t xml:space="preserve">Целью практических занятий по учебной дисциплине ОП.05. Допуски и технические измерения является закрепление обучающимися теоретического материала и выработка практических навыков для применения знаний о </w:t>
      </w:r>
      <w:r w:rsidRPr="00B75974">
        <w:rPr>
          <w:rFonts w:ascii="Times New Roman" w:hAnsi="Times New Roman"/>
          <w:shd w:val="clear" w:color="auto" w:fill="FFFFFF"/>
        </w:rPr>
        <w:t>системе допусков и посадок, точности обработки, квалитетах, классах точности, допусках и отклонениях формы и расположения поверхностей</w:t>
      </w:r>
      <w:r>
        <w:rPr>
          <w:rFonts w:ascii="Times New Roman" w:hAnsi="Times New Roman"/>
        </w:rPr>
        <w:t xml:space="preserve"> в профессиональной д</w:t>
      </w:r>
      <w:r w:rsidRPr="00B75974">
        <w:rPr>
          <w:rFonts w:ascii="Times New Roman" w:hAnsi="Times New Roman"/>
        </w:rPr>
        <w:t>еятельности.</w:t>
      </w:r>
    </w:p>
    <w:p w:rsidR="002107ED" w:rsidRPr="001A2BC9" w:rsidRDefault="002107ED" w:rsidP="00CA61D8">
      <w:pPr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П</w:t>
      </w:r>
      <w:r w:rsidRPr="001A2BC9">
        <w:rPr>
          <w:rFonts w:ascii="Times New Roman" w:eastAsia="Times New Roman" w:hAnsi="Times New Roman"/>
          <w:color w:val="000000"/>
          <w:lang w:eastAsia="ru-RU"/>
        </w:rPr>
        <w:t xml:space="preserve">рактические занятия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</w:t>
      </w:r>
      <w:r w:rsidRPr="008C32A4">
        <w:rPr>
          <w:rFonts w:ascii="Times New Roman" w:hAnsi="Times New Roman"/>
        </w:rPr>
        <w:t>учебной дисциплин</w:t>
      </w:r>
      <w:r>
        <w:t xml:space="preserve">е </w:t>
      </w:r>
      <w:r w:rsidRPr="00B75974">
        <w:rPr>
          <w:rFonts w:ascii="Times New Roman" w:hAnsi="Times New Roman"/>
        </w:rPr>
        <w:t>ОП.05. Допуски и технические измерения</w:t>
      </w:r>
      <w:r>
        <w:rPr>
          <w:rFonts w:ascii="Times New Roman" w:hAnsi="Times New Roman"/>
        </w:rPr>
        <w:t xml:space="preserve"> </w:t>
      </w:r>
      <w:r w:rsidRPr="001A2BC9">
        <w:rPr>
          <w:rFonts w:ascii="Times New Roman" w:eastAsia="Times New Roman" w:hAnsi="Times New Roman"/>
          <w:color w:val="000000"/>
          <w:lang w:eastAsia="ru-RU"/>
        </w:rPr>
        <w:t>реализуют дидактический принцип связи теории с практикой и ориентированы на решение следующих задач:</w:t>
      </w:r>
    </w:p>
    <w:p w:rsidR="002107ED" w:rsidRPr="001A2BC9" w:rsidRDefault="002107ED" w:rsidP="00CA61D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A2BC9">
        <w:rPr>
          <w:rFonts w:ascii="Times New Roman" w:eastAsia="Times New Roman" w:hAnsi="Times New Roman"/>
          <w:color w:val="000000"/>
          <w:lang w:eastAsia="ru-RU"/>
        </w:rPr>
        <w:t>- углубление, закрепление и конкретизацию знаний, полученных на лекциях и в процессе самостоятельной работы;</w:t>
      </w:r>
    </w:p>
    <w:p w:rsidR="002107ED" w:rsidRPr="001A2BC9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proofErr w:type="gramStart"/>
      <w:r w:rsidRPr="001A2BC9">
        <w:rPr>
          <w:rFonts w:ascii="Times New Roman" w:eastAsia="Times New Roman" w:hAnsi="Times New Roman"/>
          <w:color w:val="000000"/>
          <w:lang w:eastAsia="ru-RU"/>
        </w:rPr>
        <w:t>- формирование практических умений и навыков, необходимых в будущей профессиональной деятельности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выпускников согласно </w:t>
      </w:r>
      <w:r w:rsidRPr="005B322C">
        <w:rPr>
          <w:rFonts w:ascii="Times New Roman" w:hAnsi="Times New Roman"/>
        </w:rPr>
        <w:t xml:space="preserve">ФГОС СПО </w:t>
      </w:r>
      <w:r>
        <w:rPr>
          <w:rFonts w:ascii="Times New Roman" w:hAnsi="Times New Roman"/>
        </w:rPr>
        <w:t xml:space="preserve">по профессии </w:t>
      </w:r>
      <w:r w:rsidRPr="005B322C">
        <w:rPr>
          <w:rFonts w:ascii="Times New Roman" w:hAnsi="Times New Roman"/>
        </w:rPr>
        <w:t>15.01.05 Сварщик (ручной и частично механизированной свар</w:t>
      </w:r>
      <w:r>
        <w:rPr>
          <w:rFonts w:ascii="Times New Roman" w:hAnsi="Times New Roman"/>
        </w:rPr>
        <w:t xml:space="preserve">ки (наплавки)), </w:t>
      </w:r>
      <w:r>
        <w:rPr>
          <w:rFonts w:ascii="Times New Roman" w:hAnsi="Times New Roman"/>
          <w:iCs/>
        </w:rPr>
        <w:t xml:space="preserve">профессиональному стандарту </w:t>
      </w:r>
      <w:r>
        <w:rPr>
          <w:rFonts w:ascii="Times New Roman" w:hAnsi="Times New Roman"/>
        </w:rPr>
        <w:t>Сварщик</w:t>
      </w:r>
      <w:r w:rsidRPr="004B2820"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  <w:iCs/>
        </w:rPr>
        <w:t xml:space="preserve">ТО </w:t>
      </w:r>
      <w:r w:rsidRPr="005972C2">
        <w:rPr>
          <w:rFonts w:ascii="Times New Roman" w:hAnsi="Times New Roman"/>
          <w:iCs/>
        </w:rPr>
        <w:t xml:space="preserve">компетенции </w:t>
      </w:r>
      <w:r>
        <w:rPr>
          <w:rFonts w:ascii="Times New Roman" w:eastAsia="Calibri" w:hAnsi="Times New Roman"/>
          <w:lang w:val="en-US"/>
        </w:rPr>
        <w:t>WSR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 xml:space="preserve">Сварочные технологии, </w:t>
      </w:r>
      <w:r w:rsidRPr="001F2F08">
        <w:rPr>
          <w:rFonts w:ascii="Times New Roman" w:hAnsi="Times New Roman"/>
        </w:rPr>
        <w:t>на основе которых формируются соответствующие компетенции</w:t>
      </w:r>
      <w:r w:rsidRPr="001A2BC9">
        <w:rPr>
          <w:rFonts w:ascii="Times New Roman" w:eastAsia="Times New Roman" w:hAnsi="Times New Roman"/>
          <w:color w:val="000000"/>
          <w:lang w:eastAsia="ru-RU"/>
        </w:rPr>
        <w:t>;</w:t>
      </w:r>
      <w:proofErr w:type="gramEnd"/>
    </w:p>
    <w:p w:rsidR="002107ED" w:rsidRPr="001A2BC9" w:rsidRDefault="002107ED" w:rsidP="00CA61D8">
      <w:pPr>
        <w:shd w:val="clear" w:color="auto" w:fill="FFFFFF"/>
        <w:ind w:firstLine="709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A2BC9">
        <w:rPr>
          <w:rFonts w:ascii="Times New Roman" w:eastAsia="Times New Roman" w:hAnsi="Times New Roman"/>
          <w:color w:val="000000"/>
          <w:lang w:eastAsia="ru-RU"/>
        </w:rPr>
        <w:t xml:space="preserve">- развитие умений наблюдать и объяснять изучаемые </w:t>
      </w:r>
      <w:r>
        <w:rPr>
          <w:rFonts w:ascii="Times New Roman" w:eastAsia="Times New Roman" w:hAnsi="Times New Roman"/>
          <w:color w:val="000000"/>
          <w:lang w:eastAsia="ru-RU"/>
        </w:rPr>
        <w:t>явления</w:t>
      </w:r>
      <w:r w:rsidRPr="001A2BC9">
        <w:rPr>
          <w:rFonts w:ascii="Times New Roman" w:eastAsia="Times New Roman" w:hAnsi="Times New Roman"/>
          <w:color w:val="000000"/>
          <w:lang w:eastAsia="ru-RU"/>
        </w:rPr>
        <w:t>;</w:t>
      </w:r>
    </w:p>
    <w:p w:rsidR="002107ED" w:rsidRDefault="002107ED" w:rsidP="00CA61D8">
      <w:pPr>
        <w:pStyle w:val="Default"/>
        <w:ind w:firstLine="709"/>
        <w:contextualSpacing/>
        <w:jc w:val="both"/>
      </w:pPr>
      <w:r>
        <w:rPr>
          <w:rFonts w:eastAsia="Times New Roman"/>
          <w:lang w:eastAsia="ru-RU"/>
        </w:rPr>
        <w:t xml:space="preserve">- </w:t>
      </w:r>
      <w:r>
        <w:t xml:space="preserve">выработка навыков </w:t>
      </w:r>
      <w:r w:rsidRPr="00780B3C">
        <w:t xml:space="preserve">использования средств </w:t>
      </w:r>
      <w:r>
        <w:t xml:space="preserve">измерений в самостоятельной профессиональной деятельности. </w:t>
      </w:r>
    </w:p>
    <w:p w:rsidR="002107ED" w:rsidRDefault="002107ED" w:rsidP="00CA61D8">
      <w:pPr>
        <w:shd w:val="clear" w:color="auto" w:fill="FFFFFF"/>
        <w:ind w:firstLine="709"/>
        <w:contextualSpacing/>
        <w:jc w:val="both"/>
        <w:rPr>
          <w:rFonts w:ascii="Times New Roman" w:hAnsi="Times New Roman"/>
        </w:rPr>
      </w:pPr>
      <w:r w:rsidRPr="001F2F08">
        <w:rPr>
          <w:rFonts w:ascii="Times New Roman" w:hAnsi="Times New Roman"/>
        </w:rPr>
        <w:t xml:space="preserve">Количество часов на освоение программы </w:t>
      </w:r>
      <w:proofErr w:type="spellStart"/>
      <w:r>
        <w:rPr>
          <w:rFonts w:ascii="Times New Roman" w:hAnsi="Times New Roman"/>
        </w:rPr>
        <w:t>общепрофессиональной</w:t>
      </w:r>
      <w:proofErr w:type="spellEnd"/>
      <w:r>
        <w:rPr>
          <w:rFonts w:ascii="Times New Roman" w:hAnsi="Times New Roman"/>
        </w:rPr>
        <w:t xml:space="preserve"> дисциплины всего – 45</w:t>
      </w:r>
      <w:r w:rsidRPr="001F2F08">
        <w:rPr>
          <w:rFonts w:ascii="Times New Roman" w:hAnsi="Times New Roman"/>
        </w:rPr>
        <w:t xml:space="preserve"> часов</w:t>
      </w:r>
      <w:r>
        <w:rPr>
          <w:rFonts w:ascii="Times New Roman" w:hAnsi="Times New Roman"/>
        </w:rPr>
        <w:t>, в том числе на проведение практических занятий – 20 часов.</w:t>
      </w:r>
    </w:p>
    <w:p w:rsidR="002107ED" w:rsidRDefault="002107ED" w:rsidP="00CA61D8">
      <w:pPr>
        <w:shd w:val="clear" w:color="auto" w:fill="FFFFFF"/>
        <w:ind w:firstLine="709"/>
        <w:contextualSpacing/>
        <w:jc w:val="both"/>
        <w:rPr>
          <w:rFonts w:ascii="Times New Roman" w:hAnsi="Times New Roman"/>
        </w:rPr>
      </w:pPr>
      <w:r w:rsidRPr="001F2F08">
        <w:rPr>
          <w:rFonts w:ascii="Times New Roman" w:hAnsi="Times New Roman"/>
        </w:rPr>
        <w:t>Ниже представлен перечень</w:t>
      </w:r>
      <w:r>
        <w:rPr>
          <w:rFonts w:ascii="Times New Roman" w:hAnsi="Times New Roman"/>
        </w:rPr>
        <w:t xml:space="preserve"> тем и предусмотренных программой практических занятий</w:t>
      </w:r>
      <w:r w:rsidRPr="001F2F08">
        <w:rPr>
          <w:rFonts w:ascii="Times New Roman" w:hAnsi="Times New Roman"/>
        </w:rPr>
        <w:t>, обусловленных за</w:t>
      </w:r>
      <w:r>
        <w:rPr>
          <w:rFonts w:ascii="Times New Roman" w:hAnsi="Times New Roman"/>
        </w:rPr>
        <w:t>дачами ОП. 05</w:t>
      </w:r>
      <w:r w:rsidRPr="001F2F08">
        <w:rPr>
          <w:rFonts w:ascii="Times New Roman" w:hAnsi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7371"/>
        <w:gridCol w:w="1411"/>
      </w:tblGrid>
      <w:tr w:rsidR="002107ED" w:rsidTr="00CA61D8">
        <w:tc>
          <w:tcPr>
            <w:tcW w:w="846" w:type="dxa"/>
            <w:vAlign w:val="center"/>
          </w:tcPr>
          <w:p w:rsidR="002107ED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№</w:t>
            </w:r>
          </w:p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Тема занятия</w:t>
            </w:r>
          </w:p>
        </w:tc>
        <w:tc>
          <w:tcPr>
            <w:tcW w:w="1411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3E08A4">
              <w:rPr>
                <w:rFonts w:ascii="Times New Roman" w:eastAsia="Calibri" w:hAnsi="Times New Roman"/>
                <w:b/>
                <w:bCs/>
              </w:rPr>
              <w:t>Объем часов</w:t>
            </w:r>
          </w:p>
        </w:tc>
      </w:tr>
      <w:tr w:rsidR="002107ED" w:rsidTr="00CA61D8">
        <w:tc>
          <w:tcPr>
            <w:tcW w:w="9628" w:type="dxa"/>
            <w:gridSpan w:val="3"/>
            <w:vAlign w:val="center"/>
          </w:tcPr>
          <w:p w:rsidR="002107ED" w:rsidRPr="008C32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32A4">
              <w:rPr>
                <w:rFonts w:ascii="Times New Roman" w:hAnsi="Times New Roman"/>
                <w:b/>
                <w:bCs/>
              </w:rPr>
              <w:t xml:space="preserve">Раздел 1.Тема 1.1. </w:t>
            </w:r>
            <w:r w:rsidRPr="00B75974">
              <w:rPr>
                <w:rFonts w:ascii="Times New Roman" w:hAnsi="Times New Roman"/>
                <w:b/>
                <w:shd w:val="clear" w:color="auto" w:fill="FFFFFF"/>
              </w:rPr>
              <w:t>Основные сведения о размерах и сопряжениях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.</w:t>
            </w:r>
          </w:p>
        </w:tc>
      </w:tr>
      <w:tr w:rsidR="002107ED" w:rsidTr="00CA61D8">
        <w:tc>
          <w:tcPr>
            <w:tcW w:w="846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E08A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7371" w:type="dxa"/>
            <w:vAlign w:val="center"/>
          </w:tcPr>
          <w:p w:rsidR="002107ED" w:rsidRPr="008C32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D2307">
              <w:rPr>
                <w:rFonts w:ascii="Times New Roman" w:eastAsia="Calibri" w:hAnsi="Times New Roman"/>
                <w:bCs/>
              </w:rPr>
              <w:t>Обозначения допусков и посадок на чертеже</w:t>
            </w:r>
            <w:r>
              <w:rPr>
                <w:rFonts w:ascii="Times New Roman" w:eastAsia="Calibri" w:hAnsi="Times New Roman"/>
                <w:bCs/>
              </w:rPr>
              <w:t>.</w:t>
            </w:r>
          </w:p>
        </w:tc>
        <w:tc>
          <w:tcPr>
            <w:tcW w:w="1411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2107ED" w:rsidTr="00CA61D8">
        <w:tc>
          <w:tcPr>
            <w:tcW w:w="9628" w:type="dxa"/>
            <w:gridSpan w:val="3"/>
            <w:vAlign w:val="center"/>
          </w:tcPr>
          <w:p w:rsidR="002107ED" w:rsidRPr="00780B3C" w:rsidRDefault="002107ED" w:rsidP="002107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1</w:t>
            </w:r>
            <w:r w:rsidRPr="00780B3C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</w:rPr>
              <w:t xml:space="preserve"> Тема 1.2</w:t>
            </w:r>
            <w:r w:rsidRPr="00780B3C">
              <w:rPr>
                <w:rFonts w:ascii="Times New Roman" w:hAnsi="Times New Roman"/>
                <w:b/>
              </w:rPr>
              <w:t xml:space="preserve">. </w:t>
            </w:r>
            <w:r w:rsidRPr="00511FC1">
              <w:rPr>
                <w:rFonts w:ascii="Times New Roman" w:hAnsi="Times New Roman"/>
                <w:b/>
                <w:shd w:val="clear" w:color="auto" w:fill="FFFFFF"/>
              </w:rPr>
              <w:t>Допуски и посадки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.</w:t>
            </w:r>
          </w:p>
        </w:tc>
      </w:tr>
      <w:tr w:rsidR="002107ED" w:rsidTr="00CA61D8">
        <w:tc>
          <w:tcPr>
            <w:tcW w:w="846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  <w:r w:rsidRPr="003E08A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7371" w:type="dxa"/>
            <w:vAlign w:val="center"/>
          </w:tcPr>
          <w:p w:rsidR="002107ED" w:rsidRPr="00780B3C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29690F">
              <w:rPr>
                <w:rFonts w:ascii="Times New Roman" w:hAnsi="Times New Roman"/>
                <w:shd w:val="clear" w:color="auto" w:fill="FFFFFF"/>
              </w:rPr>
              <w:t>Допуски и посадки гладких цилиндрических соединений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411" w:type="dxa"/>
            <w:vAlign w:val="center"/>
          </w:tcPr>
          <w:p w:rsidR="002107ED" w:rsidRPr="00780B3C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2107ED" w:rsidTr="00CA61D8">
        <w:tc>
          <w:tcPr>
            <w:tcW w:w="9628" w:type="dxa"/>
            <w:gridSpan w:val="3"/>
            <w:vAlign w:val="center"/>
          </w:tcPr>
          <w:p w:rsidR="002107ED" w:rsidRPr="00780B3C" w:rsidRDefault="002107ED" w:rsidP="002107E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1</w:t>
            </w:r>
            <w:r w:rsidRPr="00780B3C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</w:rPr>
              <w:t xml:space="preserve"> Тема 1.3</w:t>
            </w:r>
            <w:r w:rsidRPr="00780B3C">
              <w:rPr>
                <w:rFonts w:ascii="Times New Roman" w:hAnsi="Times New Roman"/>
                <w:b/>
              </w:rPr>
              <w:t xml:space="preserve">. </w:t>
            </w:r>
            <w:r w:rsidRPr="00511FC1">
              <w:rPr>
                <w:rFonts w:ascii="Times New Roman" w:hAnsi="Times New Roman"/>
                <w:b/>
                <w:shd w:val="clear" w:color="auto" w:fill="FFFFFF"/>
              </w:rPr>
              <w:t>Допуски и отклонения формы. Шероховатость поверхности</w:t>
            </w:r>
            <w:r w:rsidRPr="00780B3C">
              <w:rPr>
                <w:rFonts w:ascii="Times New Roman" w:hAnsi="Times New Roman"/>
                <w:b/>
                <w:shd w:val="clear" w:color="auto" w:fill="FFFFFF"/>
              </w:rPr>
              <w:t>.</w:t>
            </w:r>
          </w:p>
        </w:tc>
      </w:tr>
      <w:tr w:rsidR="002107ED" w:rsidTr="00CA61D8">
        <w:tc>
          <w:tcPr>
            <w:tcW w:w="846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  <w:r w:rsidRPr="003E08A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7371" w:type="dxa"/>
            <w:vAlign w:val="center"/>
          </w:tcPr>
          <w:p w:rsidR="002107ED" w:rsidRPr="00780B3C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9D2307">
              <w:rPr>
                <w:rFonts w:ascii="Times New Roman" w:hAnsi="Times New Roman"/>
                <w:shd w:val="clear" w:color="auto" w:fill="FFFFFF"/>
              </w:rPr>
              <w:t>Контроль шероховатости поверхности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411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2107ED" w:rsidTr="00CA61D8">
        <w:tc>
          <w:tcPr>
            <w:tcW w:w="9628" w:type="dxa"/>
            <w:gridSpan w:val="3"/>
            <w:vAlign w:val="center"/>
          </w:tcPr>
          <w:p w:rsidR="002107ED" w:rsidRPr="00511FC1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11FC1">
              <w:rPr>
                <w:rFonts w:ascii="Times New Roman" w:hAnsi="Times New Roman"/>
                <w:b/>
                <w:bCs/>
              </w:rPr>
              <w:t>Раздел 2.</w:t>
            </w:r>
            <w:r>
              <w:rPr>
                <w:rFonts w:ascii="Times New Roman" w:hAnsi="Times New Roman"/>
                <w:b/>
              </w:rPr>
              <w:t xml:space="preserve">Тема 2.2. </w:t>
            </w:r>
            <w:r w:rsidRPr="00511FC1">
              <w:rPr>
                <w:rFonts w:ascii="Times New Roman" w:hAnsi="Times New Roman"/>
                <w:b/>
                <w:shd w:val="clear" w:color="auto" w:fill="FFFFFF"/>
              </w:rPr>
              <w:t>Средс</w:t>
            </w:r>
            <w:r>
              <w:rPr>
                <w:rFonts w:ascii="Times New Roman" w:hAnsi="Times New Roman"/>
                <w:b/>
                <w:shd w:val="clear" w:color="auto" w:fill="FFFFFF"/>
              </w:rPr>
              <w:t>тва измерения линейных размеров.</w:t>
            </w:r>
          </w:p>
        </w:tc>
      </w:tr>
      <w:tr w:rsidR="002107ED" w:rsidTr="00CA61D8">
        <w:tc>
          <w:tcPr>
            <w:tcW w:w="846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7371" w:type="dxa"/>
            <w:vAlign w:val="center"/>
          </w:tcPr>
          <w:p w:rsidR="002107ED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2307">
              <w:rPr>
                <w:rFonts w:ascii="Times New Roman" w:hAnsi="Times New Roman"/>
                <w:shd w:val="clear" w:color="auto" w:fill="FFFFFF"/>
              </w:rPr>
              <w:t>И</w:t>
            </w:r>
            <w:r w:rsidRPr="009D2307">
              <w:rPr>
                <w:rFonts w:ascii="Times New Roman" w:hAnsi="Times New Roman"/>
              </w:rPr>
              <w:t>змерение размеров деталей штангенциркулем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1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  <w:tr w:rsidR="002107ED" w:rsidTr="00CA61D8">
        <w:tc>
          <w:tcPr>
            <w:tcW w:w="9628" w:type="dxa"/>
            <w:gridSpan w:val="3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11FC1">
              <w:rPr>
                <w:rFonts w:ascii="Times New Roman" w:hAnsi="Times New Roman"/>
                <w:b/>
                <w:bCs/>
              </w:rPr>
              <w:t>Раздел 2.</w:t>
            </w:r>
            <w:r>
              <w:rPr>
                <w:rFonts w:ascii="Times New Roman" w:hAnsi="Times New Roman"/>
                <w:b/>
              </w:rPr>
              <w:t>Тема 2.4</w:t>
            </w:r>
            <w:r w:rsidRPr="00511FC1">
              <w:rPr>
                <w:rFonts w:ascii="Times New Roman" w:hAnsi="Times New Roman"/>
                <w:b/>
              </w:rPr>
              <w:t xml:space="preserve">. </w:t>
            </w:r>
            <w:r w:rsidRPr="00894B0D">
              <w:rPr>
                <w:rFonts w:ascii="Times New Roman" w:hAnsi="Times New Roman"/>
                <w:b/>
                <w:shd w:val="clear" w:color="auto" w:fill="FFFFFF"/>
              </w:rPr>
              <w:t xml:space="preserve">Средства измерения </w:t>
            </w:r>
            <w:proofErr w:type="gramStart"/>
            <w:r w:rsidRPr="00894B0D">
              <w:rPr>
                <w:rFonts w:ascii="Times New Roman" w:hAnsi="Times New Roman"/>
                <w:b/>
                <w:shd w:val="clear" w:color="auto" w:fill="FFFFFF"/>
              </w:rPr>
              <w:t>метрических</w:t>
            </w:r>
            <w:proofErr w:type="gramEnd"/>
            <w:r w:rsidRPr="00894B0D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894B0D">
              <w:rPr>
                <w:rFonts w:ascii="Times New Roman" w:hAnsi="Times New Roman"/>
                <w:b/>
                <w:shd w:val="clear" w:color="auto" w:fill="FFFFFF"/>
              </w:rPr>
              <w:t>резьб</w:t>
            </w:r>
            <w:proofErr w:type="spellEnd"/>
            <w:r>
              <w:rPr>
                <w:rFonts w:ascii="Times New Roman" w:hAnsi="Times New Roman"/>
                <w:b/>
                <w:shd w:val="clear" w:color="auto" w:fill="FFFFFF"/>
              </w:rPr>
              <w:t>.</w:t>
            </w:r>
          </w:p>
        </w:tc>
      </w:tr>
      <w:tr w:rsidR="002107ED" w:rsidTr="00CA61D8">
        <w:tc>
          <w:tcPr>
            <w:tcW w:w="846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7371" w:type="dxa"/>
            <w:vAlign w:val="center"/>
          </w:tcPr>
          <w:p w:rsidR="002107ED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2293A">
              <w:rPr>
                <w:rFonts w:ascii="Times New Roman" w:hAnsi="Times New Roman"/>
                <w:shd w:val="clear" w:color="auto" w:fill="FFFFFF"/>
              </w:rPr>
              <w:t>Допуски и посадки резьбовых соединений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1411" w:type="dxa"/>
            <w:vAlign w:val="center"/>
          </w:tcPr>
          <w:p w:rsidR="002107ED" w:rsidRPr="003E08A4" w:rsidRDefault="002107ED" w:rsidP="00210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</w:tr>
    </w:tbl>
    <w:p w:rsidR="002107ED" w:rsidRDefault="002107ED" w:rsidP="002107E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</w:rPr>
      </w:pPr>
    </w:p>
    <w:p w:rsidR="002107ED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практическом занятии 1 по </w:t>
      </w:r>
      <w:r w:rsidRPr="000A0F4F">
        <w:rPr>
          <w:rFonts w:ascii="Times New Roman" w:eastAsia="Calibri" w:hAnsi="Times New Roman"/>
          <w:bCs/>
        </w:rPr>
        <w:t>теме</w:t>
      </w:r>
      <w:r>
        <w:rPr>
          <w:rFonts w:ascii="Times New Roman" w:eastAsia="Calibri" w:hAnsi="Times New Roman"/>
          <w:bCs/>
        </w:rPr>
        <w:t xml:space="preserve"> 1.1 </w:t>
      </w:r>
      <w:r w:rsidRPr="000A0F4F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  <w:shd w:val="clear" w:color="auto" w:fill="FFFFFF"/>
        </w:rPr>
        <w:t>изучить</w:t>
      </w:r>
      <w:r w:rsidRPr="00780B3C">
        <w:rPr>
          <w:rFonts w:ascii="Times New Roman" w:hAnsi="Times New Roman"/>
          <w:shd w:val="clear" w:color="auto" w:fill="FFFFFF"/>
        </w:rPr>
        <w:t xml:space="preserve"> и </w:t>
      </w:r>
      <w:r w:rsidRPr="00B75974">
        <w:rPr>
          <w:rFonts w:ascii="Times New Roman" w:hAnsi="Times New Roman"/>
          <w:color w:val="000000"/>
          <w:spacing w:val="2"/>
          <w:shd w:val="clear" w:color="auto" w:fill="FFFFFF"/>
        </w:rPr>
        <w:t>уметь определять характер сопряжения (групп посадок) по данным чертежей, по выполненным расчётам</w:t>
      </w:r>
      <w:r>
        <w:rPr>
          <w:rFonts w:ascii="Times New Roman" w:hAnsi="Times New Roman"/>
        </w:rPr>
        <w:t>.</w:t>
      </w:r>
    </w:p>
    <w:p w:rsidR="002107ED" w:rsidRPr="00015E44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практическом занятии 2</w:t>
      </w:r>
      <w:r w:rsidRPr="00287088">
        <w:rPr>
          <w:rFonts w:ascii="Times New Roman" w:hAnsi="Times New Roman"/>
        </w:rPr>
        <w:t xml:space="preserve"> по </w:t>
      </w:r>
      <w:r>
        <w:rPr>
          <w:rFonts w:ascii="Times New Roman" w:eastAsia="Calibri" w:hAnsi="Times New Roman"/>
          <w:bCs/>
        </w:rPr>
        <w:t xml:space="preserve">теме 1.2 </w:t>
      </w:r>
      <w:r w:rsidRPr="00287088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</w:rPr>
        <w:t xml:space="preserve">научиться </w:t>
      </w:r>
      <w:r w:rsidRPr="00A4172C">
        <w:rPr>
          <w:rFonts w:ascii="Times New Roman" w:hAnsi="Times New Roman"/>
        </w:rPr>
        <w:t xml:space="preserve">определить величину допусков </w:t>
      </w:r>
      <w:r>
        <w:rPr>
          <w:rFonts w:ascii="Times New Roman" w:hAnsi="Times New Roman"/>
        </w:rPr>
        <w:t xml:space="preserve">цилиндрических деталей; находить </w:t>
      </w:r>
      <w:r w:rsidRPr="00A4172C">
        <w:rPr>
          <w:rFonts w:ascii="Times New Roman" w:hAnsi="Times New Roman"/>
        </w:rPr>
        <w:t>величину предельных зазоров или натягов и допуск посадки</w:t>
      </w:r>
      <w:r>
        <w:rPr>
          <w:rFonts w:ascii="Times New Roman" w:hAnsi="Times New Roman"/>
        </w:rPr>
        <w:t>.</w:t>
      </w:r>
    </w:p>
    <w:p w:rsidR="002107ED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практическом занятии 3 по </w:t>
      </w:r>
      <w:r w:rsidRPr="000A0F4F">
        <w:rPr>
          <w:rFonts w:ascii="Times New Roman" w:eastAsia="Calibri" w:hAnsi="Times New Roman"/>
          <w:bCs/>
        </w:rPr>
        <w:t>теме</w:t>
      </w:r>
      <w:r>
        <w:rPr>
          <w:rFonts w:ascii="Times New Roman" w:eastAsia="Calibri" w:hAnsi="Times New Roman"/>
          <w:bCs/>
        </w:rPr>
        <w:t xml:space="preserve"> 1.3 </w:t>
      </w:r>
      <w:r w:rsidRPr="000A0F4F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</w:rPr>
        <w:t xml:space="preserve">научиться </w:t>
      </w:r>
      <w:r w:rsidRPr="00A4172C">
        <w:rPr>
          <w:rFonts w:ascii="Times New Roman" w:hAnsi="Times New Roman"/>
        </w:rPr>
        <w:t xml:space="preserve">определить величину </w:t>
      </w:r>
      <w:r w:rsidRPr="009D2307">
        <w:rPr>
          <w:rFonts w:ascii="Times New Roman" w:hAnsi="Times New Roman"/>
          <w:shd w:val="clear" w:color="auto" w:fill="FFFFFF"/>
        </w:rPr>
        <w:t>шероховатости поверхности</w:t>
      </w:r>
      <w:r>
        <w:rPr>
          <w:rFonts w:ascii="Times New Roman" w:hAnsi="Times New Roman"/>
        </w:rPr>
        <w:t>.</w:t>
      </w:r>
    </w:p>
    <w:p w:rsidR="002107ED" w:rsidRPr="00B75974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практическом занятии 4 по </w:t>
      </w:r>
      <w:r w:rsidRPr="000A0F4F">
        <w:rPr>
          <w:rFonts w:ascii="Times New Roman" w:eastAsia="Calibri" w:hAnsi="Times New Roman"/>
          <w:bCs/>
        </w:rPr>
        <w:t>теме</w:t>
      </w:r>
      <w:r>
        <w:rPr>
          <w:rFonts w:ascii="Times New Roman" w:eastAsia="Calibri" w:hAnsi="Times New Roman"/>
          <w:bCs/>
        </w:rPr>
        <w:t xml:space="preserve"> 2.2 </w:t>
      </w:r>
      <w:r w:rsidRPr="000A0F4F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</w:rPr>
        <w:t xml:space="preserve">научиться пользоваться </w:t>
      </w:r>
      <w:r>
        <w:rPr>
          <w:rFonts w:ascii="Times New Roman" w:hAnsi="Times New Roman"/>
          <w:color w:val="000000"/>
          <w:spacing w:val="2"/>
          <w:shd w:val="clear" w:color="auto" w:fill="FFFFFF"/>
        </w:rPr>
        <w:t xml:space="preserve">контрольно- измерительными инструментами </w:t>
      </w:r>
      <w:r>
        <w:rPr>
          <w:rFonts w:ascii="Times New Roman" w:hAnsi="Times New Roman"/>
        </w:rPr>
        <w:t>для проведения контроля</w:t>
      </w:r>
      <w:r w:rsidRPr="00B75974">
        <w:rPr>
          <w:rFonts w:ascii="Times New Roman" w:hAnsi="Times New Roman"/>
        </w:rPr>
        <w:t xml:space="preserve"> подготовки и сборки э</w:t>
      </w:r>
      <w:r>
        <w:rPr>
          <w:rFonts w:ascii="Times New Roman" w:hAnsi="Times New Roman"/>
        </w:rPr>
        <w:t xml:space="preserve">лементов конструкции под сварку, </w:t>
      </w:r>
      <w:r w:rsidRPr="00B75974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онтроля сварных соединений.</w:t>
      </w:r>
    </w:p>
    <w:p w:rsidR="002107ED" w:rsidRPr="00015E44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практическом занятии 5 по </w:t>
      </w:r>
      <w:r w:rsidRPr="000A0F4F">
        <w:rPr>
          <w:rFonts w:ascii="Times New Roman" w:eastAsia="Calibri" w:hAnsi="Times New Roman"/>
          <w:bCs/>
        </w:rPr>
        <w:t>теме</w:t>
      </w:r>
      <w:r>
        <w:rPr>
          <w:rFonts w:ascii="Times New Roman" w:eastAsia="Calibri" w:hAnsi="Times New Roman"/>
          <w:bCs/>
        </w:rPr>
        <w:t xml:space="preserve"> 2.4 </w:t>
      </w:r>
      <w:r w:rsidRPr="000A0F4F">
        <w:rPr>
          <w:rFonts w:ascii="Times New Roman" w:hAnsi="Times New Roman"/>
        </w:rPr>
        <w:t xml:space="preserve">обучающиеся должны </w:t>
      </w:r>
      <w:r>
        <w:rPr>
          <w:rFonts w:ascii="Times New Roman" w:hAnsi="Times New Roman"/>
        </w:rPr>
        <w:t xml:space="preserve">научиться </w:t>
      </w:r>
      <w:r w:rsidRPr="00A4172C">
        <w:rPr>
          <w:rFonts w:ascii="Times New Roman" w:hAnsi="Times New Roman"/>
        </w:rPr>
        <w:t xml:space="preserve">определить величину допусков </w:t>
      </w:r>
      <w:r>
        <w:rPr>
          <w:rFonts w:ascii="Times New Roman" w:hAnsi="Times New Roman"/>
        </w:rPr>
        <w:t xml:space="preserve">и посадок </w:t>
      </w:r>
      <w:r w:rsidRPr="0052293A">
        <w:rPr>
          <w:rFonts w:ascii="Times New Roman" w:hAnsi="Times New Roman"/>
          <w:shd w:val="clear" w:color="auto" w:fill="FFFFFF"/>
        </w:rPr>
        <w:t>резьбовых соединений</w:t>
      </w:r>
      <w:r>
        <w:rPr>
          <w:rFonts w:ascii="Times New Roman" w:hAnsi="Times New Roman"/>
        </w:rPr>
        <w:t>.</w:t>
      </w:r>
    </w:p>
    <w:p w:rsidR="002107ED" w:rsidRPr="00287088" w:rsidRDefault="002107ED" w:rsidP="00CA61D8">
      <w:pPr>
        <w:ind w:firstLine="709"/>
        <w:contextualSpacing/>
        <w:jc w:val="both"/>
        <w:rPr>
          <w:rFonts w:ascii="Times New Roman" w:hAnsi="Times New Roman"/>
        </w:rPr>
      </w:pPr>
      <w:r w:rsidRPr="00287088">
        <w:rPr>
          <w:rFonts w:ascii="Times New Roman" w:hAnsi="Times New Roman"/>
        </w:rPr>
        <w:lastRenderedPageBreak/>
        <w:t xml:space="preserve">Знания, полученные при выполнении практических занятий, позволят не только наиболее полно освоить </w:t>
      </w:r>
      <w:r w:rsidRPr="00B75974">
        <w:rPr>
          <w:rFonts w:ascii="Times New Roman" w:hAnsi="Times New Roman"/>
        </w:rPr>
        <w:t>ОП.05. Допуски и технические измерения</w:t>
      </w:r>
      <w:r w:rsidRPr="00287088">
        <w:rPr>
          <w:rFonts w:ascii="Times New Roman" w:hAnsi="Times New Roman"/>
        </w:rPr>
        <w:t xml:space="preserve">, но также будут являться основой </w:t>
      </w:r>
      <w:r>
        <w:rPr>
          <w:rFonts w:ascii="Times New Roman" w:hAnsi="Times New Roman"/>
        </w:rPr>
        <w:t xml:space="preserve">для успешного </w:t>
      </w:r>
      <w:r w:rsidRPr="00287088">
        <w:rPr>
          <w:rFonts w:ascii="Times New Roman" w:hAnsi="Times New Roman"/>
        </w:rPr>
        <w:t xml:space="preserve">выполнения </w:t>
      </w:r>
      <w:r>
        <w:rPr>
          <w:rFonts w:ascii="Times New Roman" w:hAnsi="Times New Roman"/>
        </w:rPr>
        <w:t xml:space="preserve">выпускной квалификационной работы на экзамене (квалификационном), и могут быть применены при подготовке к чемпионатам </w:t>
      </w:r>
      <w:r w:rsidRPr="00750B88">
        <w:rPr>
          <w:rFonts w:ascii="Times New Roman" w:hAnsi="Times New Roman"/>
          <w:lang w:val="en-US"/>
        </w:rPr>
        <w:t>WSR</w:t>
      </w:r>
      <w:r>
        <w:rPr>
          <w:rFonts w:ascii="Times New Roman" w:hAnsi="Times New Roman"/>
        </w:rPr>
        <w:t>/</w:t>
      </w:r>
      <w:r w:rsidRPr="00750B88">
        <w:rPr>
          <w:rFonts w:ascii="Times New Roman" w:hAnsi="Times New Roman"/>
          <w:lang w:val="en-US"/>
        </w:rPr>
        <w:t>WSI</w:t>
      </w:r>
      <w:r>
        <w:rPr>
          <w:rFonts w:ascii="Times New Roman" w:hAnsi="Times New Roman"/>
        </w:rPr>
        <w:t xml:space="preserve"> компетенции Сварочные технологии.</w:t>
      </w:r>
    </w:p>
    <w:p w:rsidR="002107ED" w:rsidRDefault="002107ED" w:rsidP="00CA61D8">
      <w:pPr>
        <w:shd w:val="clear" w:color="auto" w:fill="FFFFFF"/>
        <w:ind w:firstLine="709"/>
        <w:contextualSpacing/>
        <w:jc w:val="both"/>
        <w:rPr>
          <w:rFonts w:ascii="Times New Roman" w:hAnsi="Times New Roman"/>
        </w:rPr>
      </w:pPr>
    </w:p>
    <w:p w:rsidR="002107ED" w:rsidRPr="007F1AE0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4. </w:t>
      </w:r>
      <w:r w:rsidRPr="007F1AE0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Цель и планируемые результаты освоения </w:t>
      </w:r>
      <w:r w:rsidRPr="00203600">
        <w:rPr>
          <w:rFonts w:ascii="Times New Roman" w:hAnsi="Times New Roman"/>
          <w:b/>
        </w:rPr>
        <w:t>дисциплины</w:t>
      </w:r>
      <w:r>
        <w:rPr>
          <w:rFonts w:ascii="Times New Roman" w:eastAsia="Times New Roman" w:hAnsi="Times New Roman"/>
          <w:b/>
          <w:color w:val="000000" w:themeColor="text1"/>
          <w:lang w:eastAsia="ru-RU"/>
        </w:rPr>
        <w:t>.</w:t>
      </w:r>
    </w:p>
    <w:p w:rsidR="002107ED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214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contextualSpacing/>
        <w:jc w:val="both"/>
        <w:rPr>
          <w:rFonts w:ascii="Times New Roman" w:hAnsi="Times New Roman"/>
          <w:b/>
        </w:rPr>
      </w:pPr>
    </w:p>
    <w:p w:rsidR="002107ED" w:rsidRPr="00111DDA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214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contextualSpacing/>
        <w:jc w:val="both"/>
        <w:rPr>
          <w:rFonts w:ascii="Times New Roman" w:hAnsi="Times New Roman"/>
        </w:rPr>
      </w:pPr>
      <w:proofErr w:type="gramStart"/>
      <w:r w:rsidRPr="00111DDA">
        <w:rPr>
          <w:rFonts w:ascii="Times New Roman" w:hAnsi="Times New Roman"/>
          <w:b/>
        </w:rPr>
        <w:t xml:space="preserve">Цель </w:t>
      </w:r>
      <w:r>
        <w:rPr>
          <w:rFonts w:ascii="Times New Roman" w:hAnsi="Times New Roman"/>
        </w:rPr>
        <w:t>освое</w:t>
      </w:r>
      <w:r w:rsidRPr="00111DDA">
        <w:rPr>
          <w:rFonts w:ascii="Times New Roman" w:hAnsi="Times New Roman"/>
        </w:rPr>
        <w:t xml:space="preserve">ния дисциплины «Допуски и технические измерения» - сформировать у обучающихся теоретические знания о </w:t>
      </w:r>
      <w:r w:rsidRPr="00111DDA">
        <w:rPr>
          <w:rFonts w:ascii="Times New Roman" w:hAnsi="Times New Roman"/>
          <w:shd w:val="clear" w:color="auto" w:fill="FFFFFF"/>
        </w:rPr>
        <w:t>системе допусков и посадок, точности обработки, квалитетах, классах точности, допусках и отклонениях формы и расположения поверхностей</w:t>
      </w:r>
      <w:r w:rsidRPr="00111DDA">
        <w:rPr>
          <w:rFonts w:ascii="Times New Roman" w:hAnsi="Times New Roman"/>
        </w:rPr>
        <w:t>, практические навыки контроля выполняемых работ.</w:t>
      </w:r>
      <w:proofErr w:type="gramEnd"/>
    </w:p>
    <w:p w:rsidR="002107ED" w:rsidRPr="00111DDA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214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contextualSpacing/>
        <w:jc w:val="both"/>
        <w:rPr>
          <w:rFonts w:ascii="Times New Roman" w:hAnsi="Times New Roman"/>
        </w:rPr>
      </w:pPr>
      <w:r w:rsidRPr="00111DDA">
        <w:rPr>
          <w:rFonts w:ascii="Times New Roman" w:hAnsi="Times New Roman"/>
        </w:rPr>
        <w:t>В результате изучения дисциплины студент должен освоить профессиональные компетенции</w:t>
      </w:r>
      <w:r>
        <w:rPr>
          <w:rFonts w:ascii="Times New Roman" w:hAnsi="Times New Roman"/>
        </w:rPr>
        <w:t xml:space="preserve">, предусмотренные </w:t>
      </w:r>
      <w:r w:rsidRPr="00411795">
        <w:rPr>
          <w:rFonts w:ascii="Times New Roman" w:hAnsi="Times New Roman"/>
        </w:rPr>
        <w:t>Ф</w:t>
      </w:r>
      <w:r>
        <w:rPr>
          <w:rFonts w:ascii="Times New Roman" w:hAnsi="Times New Roman"/>
        </w:rPr>
        <w:t xml:space="preserve">ГОС СПО по профессии 15.01.05 </w:t>
      </w:r>
      <w:r w:rsidRPr="00411795">
        <w:rPr>
          <w:rFonts w:ascii="Times New Roman" w:hAnsi="Times New Roman"/>
        </w:rPr>
        <w:t>Сварщик (ручной и частично механизированной сварки (наплавки))</w:t>
      </w:r>
      <w:r w:rsidRPr="00111DDA">
        <w:rPr>
          <w:rFonts w:ascii="Times New Roman" w:hAnsi="Times New Roman"/>
        </w:rPr>
        <w:t>: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3"/>
        <w:gridCol w:w="7963"/>
      </w:tblGrid>
      <w:tr w:rsidR="002107ED" w:rsidRPr="00111DDA" w:rsidTr="002107ED">
        <w:tc>
          <w:tcPr>
            <w:tcW w:w="855" w:type="pct"/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b/>
              </w:rPr>
            </w:pPr>
            <w:r w:rsidRPr="00111DDA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4145" w:type="pct"/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b/>
              </w:rPr>
            </w:pPr>
            <w:r w:rsidRPr="00111DDA">
              <w:rPr>
                <w:rFonts w:ascii="Times New Roman" w:hAnsi="Times New Roman"/>
                <w:b/>
              </w:rPr>
              <w:t>Профессиональные компетенции</w:t>
            </w:r>
          </w:p>
        </w:tc>
      </w:tr>
      <w:tr w:rsidR="002107ED" w:rsidRPr="00111DDA" w:rsidTr="002107ED">
        <w:tc>
          <w:tcPr>
            <w:tcW w:w="855" w:type="pct"/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ПК 1.6.</w:t>
            </w:r>
          </w:p>
        </w:tc>
        <w:tc>
          <w:tcPr>
            <w:tcW w:w="4145" w:type="pct"/>
            <w:shd w:val="clear" w:color="auto" w:fill="auto"/>
          </w:tcPr>
          <w:p w:rsidR="002107ED" w:rsidRPr="00111DDA" w:rsidRDefault="002107ED" w:rsidP="00CA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96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 xml:space="preserve">Проводить контроль подготовки и сборки элементов конструкции под сварку. </w:t>
            </w:r>
          </w:p>
        </w:tc>
      </w:tr>
      <w:tr w:rsidR="002107ED" w:rsidRPr="00111DDA" w:rsidTr="002107ED">
        <w:tc>
          <w:tcPr>
            <w:tcW w:w="855" w:type="pct"/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ПК 1.9.</w:t>
            </w:r>
          </w:p>
        </w:tc>
        <w:tc>
          <w:tcPr>
            <w:tcW w:w="4145" w:type="pct"/>
            <w:shd w:val="clear" w:color="auto" w:fill="auto"/>
          </w:tcPr>
          <w:p w:rsidR="002107ED" w:rsidRPr="00111DDA" w:rsidRDefault="002107ED" w:rsidP="00CA61D8">
            <w:pPr>
              <w:tabs>
                <w:tab w:val="left" w:pos="1701"/>
              </w:tabs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      </w:r>
          </w:p>
        </w:tc>
      </w:tr>
    </w:tbl>
    <w:p w:rsidR="002107ED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ascii="Times New Roman" w:hAnsi="Times New Roman"/>
        </w:rPr>
      </w:pPr>
    </w:p>
    <w:p w:rsidR="002107ED" w:rsidRPr="00111DDA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rFonts w:ascii="Times New Roman" w:hAnsi="Times New Roman"/>
        </w:rPr>
      </w:pPr>
      <w:r w:rsidRPr="00111DDA">
        <w:rPr>
          <w:rFonts w:ascii="Times New Roman" w:hAnsi="Times New Roman"/>
        </w:rPr>
        <w:t>Освоение дисциплины направлено на развитие общих компетенций</w:t>
      </w:r>
      <w:r>
        <w:rPr>
          <w:rFonts w:ascii="Times New Roman" w:hAnsi="Times New Roman"/>
        </w:rPr>
        <w:t xml:space="preserve">, предусмотренных </w:t>
      </w:r>
      <w:r w:rsidRPr="00411795">
        <w:rPr>
          <w:rFonts w:ascii="Times New Roman" w:hAnsi="Times New Roman"/>
        </w:rPr>
        <w:t>Ф</w:t>
      </w:r>
      <w:r>
        <w:rPr>
          <w:rFonts w:ascii="Times New Roman" w:hAnsi="Times New Roman"/>
        </w:rPr>
        <w:t xml:space="preserve">ГОС СПО по профессии 15.01.05 </w:t>
      </w:r>
      <w:r w:rsidRPr="00411795">
        <w:rPr>
          <w:rFonts w:ascii="Times New Roman" w:hAnsi="Times New Roman"/>
        </w:rPr>
        <w:t>Сварщик (ручной и частично механизированной сварки (наплавки))</w:t>
      </w:r>
      <w:r w:rsidRPr="00111DDA">
        <w:rPr>
          <w:rFonts w:ascii="Times New Roman" w:hAnsi="Times New Roman"/>
        </w:rPr>
        <w:t>: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3"/>
        <w:gridCol w:w="7963"/>
      </w:tblGrid>
      <w:tr w:rsidR="002107ED" w:rsidRPr="00111DDA" w:rsidTr="002107E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b/>
              </w:rPr>
            </w:pPr>
            <w:r w:rsidRPr="00111DDA"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b/>
              </w:rPr>
            </w:pPr>
            <w:r w:rsidRPr="00111DDA">
              <w:rPr>
                <w:rFonts w:ascii="Times New Roman" w:hAnsi="Times New Roman"/>
                <w:b/>
              </w:rPr>
              <w:t>Общие компетенции</w:t>
            </w:r>
          </w:p>
        </w:tc>
      </w:tr>
      <w:tr w:rsidR="002107ED" w:rsidRPr="00111DDA" w:rsidTr="002107E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2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2107ED" w:rsidRPr="00111DDA" w:rsidTr="002107E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3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2107ED" w:rsidRPr="00111DDA" w:rsidTr="002107E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4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2107ED" w:rsidRPr="00111DDA" w:rsidTr="002107E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5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2107ED" w:rsidRPr="00111DDA" w:rsidTr="002107ED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ОК 6</w:t>
            </w:r>
          </w:p>
        </w:tc>
        <w:tc>
          <w:tcPr>
            <w:tcW w:w="4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7ED" w:rsidRPr="00111DDA" w:rsidRDefault="002107ED" w:rsidP="00CA61D8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</w:rPr>
            </w:pPr>
            <w:r w:rsidRPr="00111DDA">
              <w:rPr>
                <w:rFonts w:ascii="Times New Roman" w:hAnsi="Times New Roman"/>
              </w:rPr>
              <w:t>Работать в команде, эффективно общаться с коллегами, руководством, клиентами.</w:t>
            </w:r>
          </w:p>
        </w:tc>
      </w:tr>
    </w:tbl>
    <w:p w:rsidR="002107ED" w:rsidRDefault="002107ED" w:rsidP="002107ED">
      <w:pPr>
        <w:rPr>
          <w:rFonts w:ascii="Times New Roman" w:hAnsi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9"/>
        <w:gridCol w:w="5585"/>
      </w:tblGrid>
      <w:tr w:rsidR="002107ED" w:rsidRPr="00742CDC" w:rsidTr="002107ED">
        <w:trPr>
          <w:jc w:val="center"/>
        </w:trPr>
        <w:tc>
          <w:tcPr>
            <w:tcW w:w="2166" w:type="pct"/>
            <w:shd w:val="clear" w:color="auto" w:fill="auto"/>
            <w:vAlign w:val="center"/>
          </w:tcPr>
          <w:p w:rsidR="002107ED" w:rsidRPr="00B75974" w:rsidRDefault="002107ED" w:rsidP="00CA61D8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75974">
              <w:rPr>
                <w:rFonts w:ascii="Times New Roman" w:hAnsi="Times New Roman"/>
                <w:b/>
                <w:bCs/>
              </w:rPr>
              <w:t xml:space="preserve">Результаты </w:t>
            </w:r>
          </w:p>
          <w:p w:rsidR="002107ED" w:rsidRPr="00B75974" w:rsidRDefault="002107ED" w:rsidP="00CA61D8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75974">
              <w:rPr>
                <w:rFonts w:ascii="Times New Roman" w:hAnsi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2834" w:type="pct"/>
            <w:shd w:val="clear" w:color="auto" w:fill="auto"/>
            <w:vAlign w:val="center"/>
          </w:tcPr>
          <w:p w:rsidR="002107ED" w:rsidRPr="00B75974" w:rsidRDefault="002107ED" w:rsidP="00CA61D8">
            <w:pPr>
              <w:contextualSpacing/>
              <w:jc w:val="center"/>
              <w:rPr>
                <w:rFonts w:ascii="Times New Roman" w:hAnsi="Times New Roman"/>
                <w:bCs/>
              </w:rPr>
            </w:pPr>
            <w:r w:rsidRPr="00B75974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</w:tr>
      <w:tr w:rsidR="002107ED" w:rsidRPr="00742CDC" w:rsidTr="002107ED">
        <w:trPr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2107ED" w:rsidRPr="00B75974" w:rsidRDefault="002107ED" w:rsidP="00CA61D8">
            <w:pPr>
              <w:contextualSpacing/>
              <w:rPr>
                <w:rFonts w:ascii="Times New Roman" w:hAnsi="Times New Roman"/>
                <w:b/>
              </w:rPr>
            </w:pPr>
            <w:r w:rsidRPr="00B75974">
              <w:rPr>
                <w:rFonts w:ascii="Times New Roman" w:hAnsi="Times New Roman"/>
                <w:b/>
                <w:bCs/>
              </w:rPr>
              <w:t>Умения:</w:t>
            </w:r>
          </w:p>
        </w:tc>
      </w:tr>
      <w:tr w:rsidR="002107ED" w:rsidRPr="00742CDC" w:rsidTr="002107ED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2107ED" w:rsidRPr="00B75974" w:rsidRDefault="002107ED" w:rsidP="00CA61D8">
            <w:pPr>
              <w:widowControl w:val="0"/>
              <w:suppressAutoHyphens/>
              <w:contextualSpacing/>
              <w:jc w:val="both"/>
              <w:rPr>
                <w:rFonts w:ascii="Times New Roman" w:hAnsi="Times New Roman"/>
                <w:bCs/>
              </w:rPr>
            </w:pPr>
            <w:r w:rsidRPr="00B75974">
              <w:rPr>
                <w:rFonts w:ascii="Times New Roman" w:hAnsi="Times New Roman"/>
              </w:rPr>
              <w:t>- контролировать качество выполняемых работ;</w:t>
            </w:r>
          </w:p>
        </w:tc>
        <w:tc>
          <w:tcPr>
            <w:tcW w:w="2834" w:type="pct"/>
            <w:shd w:val="clear" w:color="auto" w:fill="auto"/>
          </w:tcPr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</w:rPr>
              <w:t>- уметь проводить контроль подготовки и сборки элементов конструкции под сварку на соответствие геометрическим размерам, требуемым конструкторской и производственно-технологической документацией по сварке;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</w:rPr>
              <w:t xml:space="preserve">- уметь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документацией по сварке; 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  <w:lastRenderedPageBreak/>
              <w:t>- уметь определять характер сопряжения (групп посадок) по данным чертежей, по выполненным расчётам</w:t>
            </w:r>
            <w:r w:rsidRPr="00B75974">
              <w:rPr>
                <w:rFonts w:ascii="Times New Roman" w:hAnsi="Times New Roman"/>
              </w:rPr>
              <w:t xml:space="preserve">; 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</w:pPr>
            <w:r w:rsidRPr="00B75974">
              <w:rPr>
                <w:rFonts w:ascii="Times New Roman" w:hAnsi="Times New Roman"/>
              </w:rPr>
              <w:t xml:space="preserve">- уметь </w:t>
            </w:r>
            <w:r w:rsidRPr="00B75974"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  <w:t>применять контрольно- измерительные приборы и инструменты.</w:t>
            </w:r>
          </w:p>
        </w:tc>
      </w:tr>
      <w:tr w:rsidR="002107ED" w:rsidRPr="00742CDC" w:rsidTr="002107ED">
        <w:trPr>
          <w:trHeight w:val="280"/>
          <w:jc w:val="center"/>
        </w:trPr>
        <w:tc>
          <w:tcPr>
            <w:tcW w:w="5000" w:type="pct"/>
            <w:gridSpan w:val="2"/>
            <w:shd w:val="clear" w:color="auto" w:fill="auto"/>
          </w:tcPr>
          <w:p w:rsidR="002107ED" w:rsidRPr="00B75974" w:rsidRDefault="002107ED" w:rsidP="00CA6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/>
                <w:b/>
              </w:rPr>
            </w:pPr>
            <w:r w:rsidRPr="00B75974">
              <w:rPr>
                <w:rFonts w:ascii="Times New Roman" w:hAnsi="Times New Roman"/>
                <w:b/>
              </w:rPr>
              <w:lastRenderedPageBreak/>
              <w:t>Знания:</w:t>
            </w:r>
          </w:p>
        </w:tc>
      </w:tr>
      <w:tr w:rsidR="002107ED" w:rsidRPr="00742CDC" w:rsidTr="002107ED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</w:rPr>
              <w:t>- системы допусков и посадок, точность обработки, квалитеты, классы точности;</w:t>
            </w:r>
          </w:p>
        </w:tc>
        <w:tc>
          <w:tcPr>
            <w:tcW w:w="2834" w:type="pct"/>
            <w:shd w:val="clear" w:color="auto" w:fill="auto"/>
          </w:tcPr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B75974">
              <w:rPr>
                <w:rFonts w:ascii="Times New Roman" w:hAnsi="Times New Roman"/>
                <w:bCs/>
                <w:shd w:val="clear" w:color="auto" w:fill="FFFFFF"/>
              </w:rPr>
              <w:t>- знать</w:t>
            </w:r>
            <w:r w:rsidR="00BC7AED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  <w:r w:rsidRPr="00B75974">
              <w:rPr>
                <w:rFonts w:ascii="Times New Roman" w:hAnsi="Times New Roman"/>
                <w:bCs/>
              </w:rPr>
              <w:t>принципы построения Единой системы допусков и посадок (</w:t>
            </w:r>
            <w:r w:rsidRPr="00B75974">
              <w:rPr>
                <w:rFonts w:ascii="Times New Roman" w:hAnsi="Times New Roman"/>
                <w:shd w:val="clear" w:color="auto" w:fill="FFFFFF"/>
              </w:rPr>
              <w:t>ЕСДП) и их обозначение на чертежах;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  <w:shd w:val="clear" w:color="auto" w:fill="FFFFFF"/>
              </w:rPr>
              <w:t xml:space="preserve">- знать правила </w:t>
            </w:r>
            <w:r w:rsidRPr="00B75974">
              <w:rPr>
                <w:rFonts w:ascii="Times New Roman" w:hAnsi="Times New Roman"/>
              </w:rPr>
              <w:t>оформления технологической и технической документации с учетом основных положений метрологии, стандартизации и сертификации в производственной деятельности;</w:t>
            </w:r>
          </w:p>
        </w:tc>
      </w:tr>
      <w:tr w:rsidR="002107ED" w:rsidRPr="00742CDC" w:rsidTr="002107ED">
        <w:trPr>
          <w:trHeight w:val="637"/>
          <w:jc w:val="center"/>
        </w:trPr>
        <w:tc>
          <w:tcPr>
            <w:tcW w:w="2166" w:type="pct"/>
            <w:shd w:val="clear" w:color="auto" w:fill="auto"/>
          </w:tcPr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</w:rPr>
              <w:t>- допуски и отклонения формы и расположения поверхностей.</w:t>
            </w:r>
          </w:p>
        </w:tc>
        <w:tc>
          <w:tcPr>
            <w:tcW w:w="2834" w:type="pct"/>
            <w:shd w:val="clear" w:color="auto" w:fill="auto"/>
          </w:tcPr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</w:rPr>
              <w:t>- знать устройство и принципы работы измерительных инструментов;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75974">
              <w:rPr>
                <w:rFonts w:ascii="Times New Roman" w:hAnsi="Times New Roman"/>
              </w:rPr>
              <w:t xml:space="preserve">- знать </w:t>
            </w:r>
            <w:r w:rsidRPr="00B75974">
              <w:rPr>
                <w:rFonts w:ascii="Times New Roman" w:hAnsi="Times New Roman"/>
                <w:color w:val="000000"/>
                <w:shd w:val="clear" w:color="auto" w:fill="FFFFFF"/>
              </w:rPr>
              <w:t>методы определения погрешностей измерений;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7597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Pr="00B75974">
              <w:rPr>
                <w:rFonts w:ascii="Times New Roman" w:hAnsi="Times New Roman"/>
              </w:rPr>
              <w:t xml:space="preserve">знать </w:t>
            </w:r>
            <w:r w:rsidRPr="00B75974">
              <w:rPr>
                <w:rFonts w:ascii="Times New Roman" w:hAnsi="Times New Roman"/>
                <w:color w:val="000000"/>
                <w:shd w:val="clear" w:color="auto" w:fill="FFFFFF"/>
              </w:rPr>
              <w:t>размеры допусков для основных видов механической обработки и для деталей, поступающих на сборку;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</w:pPr>
            <w:r w:rsidRPr="00B75974">
              <w:rPr>
                <w:rFonts w:ascii="Times New Roman" w:hAnsi="Times New Roman"/>
                <w:color w:val="000000"/>
                <w:shd w:val="clear" w:color="auto" w:fill="FFFFFF"/>
              </w:rPr>
              <w:t>- знать устройство, назначение, правила настройки и регулирования</w:t>
            </w:r>
            <w:r w:rsidR="00BC7AE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B75974"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  <w:t>контрольно-измерительных инструментов и приборов;</w:t>
            </w:r>
          </w:p>
          <w:p w:rsidR="002107ED" w:rsidRPr="00B75974" w:rsidRDefault="002107ED" w:rsidP="00CA61D8">
            <w:pPr>
              <w:contextualSpacing/>
              <w:jc w:val="both"/>
              <w:rPr>
                <w:rFonts w:ascii="Times New Roman" w:hAnsi="Times New Roman"/>
              </w:rPr>
            </w:pPr>
            <w:r w:rsidRPr="00B75974"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  <w:t>-</w:t>
            </w:r>
            <w:r w:rsidRPr="00B7597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знать</w:t>
            </w:r>
            <w:r w:rsidRPr="00B75974">
              <w:rPr>
                <w:rFonts w:ascii="Times New Roman" w:hAnsi="Times New Roman"/>
                <w:color w:val="000000"/>
                <w:spacing w:val="2"/>
                <w:shd w:val="clear" w:color="auto" w:fill="FFFFFF"/>
              </w:rPr>
              <w:t xml:space="preserve"> методы и средства контроля обработанных поверхностей.</w:t>
            </w:r>
          </w:p>
        </w:tc>
      </w:tr>
    </w:tbl>
    <w:p w:rsidR="002107ED" w:rsidRPr="00F65EB1" w:rsidRDefault="002107ED" w:rsidP="002107ED">
      <w:pPr>
        <w:spacing w:line="360" w:lineRule="auto"/>
        <w:jc w:val="both"/>
        <w:rPr>
          <w:rFonts w:ascii="Times New Roman" w:hAnsi="Times New Roman"/>
        </w:rPr>
      </w:pPr>
    </w:p>
    <w:p w:rsidR="002107ED" w:rsidRPr="00411795" w:rsidRDefault="002107ED" w:rsidP="00CA61D8">
      <w:pPr>
        <w:ind w:firstLine="709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Методика проведения оформления и оценки практических занятий</w:t>
      </w:r>
      <w:r>
        <w:rPr>
          <w:rFonts w:ascii="Times New Roman" w:hAnsi="Times New Roman"/>
          <w:b/>
          <w:color w:val="000000" w:themeColor="text1"/>
        </w:rPr>
        <w:t>.</w:t>
      </w:r>
    </w:p>
    <w:p w:rsidR="002107ED" w:rsidRDefault="002107ED" w:rsidP="00CA61D8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287088">
        <w:rPr>
          <w:rFonts w:ascii="Times New Roman" w:hAnsi="Times New Roman"/>
        </w:rPr>
        <w:t xml:space="preserve">Для более полного понимания и </w:t>
      </w:r>
      <w:proofErr w:type="gramStart"/>
      <w:r w:rsidRPr="00287088">
        <w:rPr>
          <w:rFonts w:ascii="Times New Roman" w:hAnsi="Times New Roman"/>
        </w:rPr>
        <w:t>осво</w:t>
      </w:r>
      <w:r>
        <w:rPr>
          <w:rFonts w:ascii="Times New Roman" w:hAnsi="Times New Roman"/>
        </w:rPr>
        <w:t>ения</w:t>
      </w:r>
      <w:proofErr w:type="gramEnd"/>
      <w:r>
        <w:rPr>
          <w:rFonts w:ascii="Times New Roman" w:hAnsi="Times New Roman"/>
        </w:rPr>
        <w:t xml:space="preserve"> представленных в М</w:t>
      </w:r>
      <w:r w:rsidR="00BC7AED">
        <w:rPr>
          <w:rFonts w:ascii="Times New Roman" w:hAnsi="Times New Roman"/>
        </w:rPr>
        <w:t>Р</w:t>
      </w:r>
      <w:r>
        <w:rPr>
          <w:rFonts w:ascii="Times New Roman" w:hAnsi="Times New Roman"/>
        </w:rPr>
        <w:t xml:space="preserve"> </w:t>
      </w:r>
      <w:r w:rsidRPr="00287088">
        <w:rPr>
          <w:rFonts w:ascii="Times New Roman" w:hAnsi="Times New Roman"/>
        </w:rPr>
        <w:t>задач требуется пояснить методику про</w:t>
      </w:r>
      <w:r>
        <w:rPr>
          <w:rFonts w:ascii="Times New Roman" w:hAnsi="Times New Roman"/>
        </w:rPr>
        <w:t xml:space="preserve">ведения практических занятий по </w:t>
      </w:r>
      <w:r w:rsidRPr="00B75974">
        <w:rPr>
          <w:rFonts w:ascii="Times New Roman" w:hAnsi="Times New Roman"/>
        </w:rPr>
        <w:t>ОП.05. Допуски и технические измерения</w:t>
      </w:r>
      <w:r w:rsidRPr="00287088">
        <w:rPr>
          <w:rFonts w:ascii="Times New Roman" w:hAnsi="Times New Roman"/>
        </w:rPr>
        <w:t>. В соответствии с данной методикой з</w:t>
      </w:r>
      <w:r>
        <w:rPr>
          <w:rFonts w:ascii="Times New Roman" w:hAnsi="Times New Roman"/>
        </w:rPr>
        <w:t>аранее формулируется тема прак</w:t>
      </w:r>
      <w:r w:rsidRPr="00287088">
        <w:rPr>
          <w:rFonts w:ascii="Times New Roman" w:hAnsi="Times New Roman"/>
        </w:rPr>
        <w:t>тического занятия, ставятся конкретные це</w:t>
      </w:r>
      <w:r>
        <w:rPr>
          <w:rFonts w:ascii="Times New Roman" w:hAnsi="Times New Roman"/>
        </w:rPr>
        <w:t>ли и задачи, достигаемые в про</w:t>
      </w:r>
      <w:r w:rsidRPr="00287088">
        <w:rPr>
          <w:rFonts w:ascii="Times New Roman" w:hAnsi="Times New Roman"/>
        </w:rPr>
        <w:t>цессе выполнения практического занятия. Приводится литература, н</w:t>
      </w:r>
      <w:r>
        <w:rPr>
          <w:rFonts w:ascii="Times New Roman" w:hAnsi="Times New Roman"/>
        </w:rPr>
        <w:t>еобходи</w:t>
      </w:r>
      <w:r w:rsidRPr="00287088">
        <w:rPr>
          <w:rFonts w:ascii="Times New Roman" w:hAnsi="Times New Roman"/>
        </w:rPr>
        <w:t xml:space="preserve">мая для выполнения практического занятия. </w:t>
      </w:r>
    </w:p>
    <w:p w:rsidR="002107ED" w:rsidRDefault="002107ED" w:rsidP="00CA61D8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287088">
        <w:rPr>
          <w:rFonts w:ascii="Times New Roman" w:hAnsi="Times New Roman"/>
        </w:rPr>
        <w:t xml:space="preserve">Начинать работу на занятии рекомендуется с </w:t>
      </w:r>
      <w:r>
        <w:rPr>
          <w:rFonts w:ascii="Times New Roman" w:hAnsi="Times New Roman"/>
        </w:rPr>
        <w:t>изучения и анализа</w:t>
      </w:r>
      <w:r w:rsidR="00BC7A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краткого теоретического материала, касающегося темы</w:t>
      </w:r>
      <w:r w:rsidRPr="00287088">
        <w:rPr>
          <w:rFonts w:ascii="Times New Roman" w:hAnsi="Times New Roman"/>
        </w:rPr>
        <w:t xml:space="preserve"> пр</w:t>
      </w:r>
      <w:r>
        <w:rPr>
          <w:rFonts w:ascii="Times New Roman" w:hAnsi="Times New Roman"/>
        </w:rPr>
        <w:t>актического занятия. Затем осу</w:t>
      </w:r>
      <w:r w:rsidRPr="00287088">
        <w:rPr>
          <w:rFonts w:ascii="Times New Roman" w:hAnsi="Times New Roman"/>
        </w:rPr>
        <w:t xml:space="preserve">ществляется </w:t>
      </w:r>
      <w:r>
        <w:rPr>
          <w:rFonts w:ascii="Times New Roman" w:hAnsi="Times New Roman"/>
        </w:rPr>
        <w:t>ознакомление с источ</w:t>
      </w:r>
      <w:r w:rsidRPr="00287088">
        <w:rPr>
          <w:rFonts w:ascii="Times New Roman" w:hAnsi="Times New Roman"/>
        </w:rPr>
        <w:t xml:space="preserve">никами литературы, необходимыми для выполнения данного практического занятия. </w:t>
      </w:r>
      <w:r w:rsidRPr="00DF17F6">
        <w:rPr>
          <w:rFonts w:ascii="Times New Roman" w:hAnsi="Times New Roman"/>
        </w:rPr>
        <w:t>Каждое из практических занятий представляет небольшое законченное исследование одного из теоретиче</w:t>
      </w:r>
      <w:r>
        <w:rPr>
          <w:rFonts w:ascii="Times New Roman" w:hAnsi="Times New Roman"/>
        </w:rPr>
        <w:t>ских вопросов изучаемой учебной дисциплины</w:t>
      </w:r>
      <w:r w:rsidRPr="00DF17F6">
        <w:rPr>
          <w:rFonts w:ascii="Times New Roman" w:hAnsi="Times New Roman"/>
        </w:rPr>
        <w:t>. В конце каждого занятия указаны требования к отчету, позволяющие правильно оформить результаты, полученные в ходе выполнен</w:t>
      </w:r>
      <w:r>
        <w:rPr>
          <w:rFonts w:ascii="Times New Roman" w:hAnsi="Times New Roman"/>
        </w:rPr>
        <w:t>ия практиче</w:t>
      </w:r>
      <w:r w:rsidRPr="00DF17F6">
        <w:rPr>
          <w:rFonts w:ascii="Times New Roman" w:hAnsi="Times New Roman"/>
        </w:rPr>
        <w:t xml:space="preserve">ского занятия. </w:t>
      </w:r>
    </w:p>
    <w:p w:rsidR="002107ED" w:rsidRDefault="002107ED" w:rsidP="00CA61D8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DF17F6">
        <w:rPr>
          <w:rFonts w:ascii="Times New Roman" w:hAnsi="Times New Roman"/>
        </w:rPr>
        <w:t>Предлагаемые контрольные вопросы должны способствовать более глубокому изучению теоретического курса, связанного с темой практического занятия. Также контрольные вопросы дол</w:t>
      </w:r>
      <w:r>
        <w:rPr>
          <w:rFonts w:ascii="Times New Roman" w:hAnsi="Times New Roman"/>
        </w:rPr>
        <w:t>жны помочь в решении поставлен</w:t>
      </w:r>
      <w:r w:rsidRPr="00DF17F6">
        <w:rPr>
          <w:rFonts w:ascii="Times New Roman" w:hAnsi="Times New Roman"/>
        </w:rPr>
        <w:t xml:space="preserve">ных перед </w:t>
      </w:r>
      <w:proofErr w:type="gramStart"/>
      <w:r>
        <w:rPr>
          <w:rFonts w:ascii="Times New Roman" w:hAnsi="Times New Roman"/>
        </w:rPr>
        <w:t>об</w:t>
      </w:r>
      <w:r w:rsidRPr="00DF17F6">
        <w:rPr>
          <w:rFonts w:ascii="Times New Roman" w:hAnsi="Times New Roman"/>
        </w:rPr>
        <w:t>уча</w:t>
      </w:r>
      <w:r>
        <w:rPr>
          <w:rFonts w:ascii="Times New Roman" w:hAnsi="Times New Roman"/>
        </w:rPr>
        <w:t>ю</w:t>
      </w:r>
      <w:r w:rsidRPr="00DF17F6">
        <w:rPr>
          <w:rFonts w:ascii="Times New Roman" w:hAnsi="Times New Roman"/>
        </w:rPr>
        <w:t>щим</w:t>
      </w:r>
      <w:r>
        <w:rPr>
          <w:rFonts w:ascii="Times New Roman" w:hAnsi="Times New Roman"/>
        </w:rPr>
        <w:t>и</w:t>
      </w:r>
      <w:r w:rsidRPr="00DF17F6">
        <w:rPr>
          <w:rFonts w:ascii="Times New Roman" w:hAnsi="Times New Roman"/>
        </w:rPr>
        <w:t>ся</w:t>
      </w:r>
      <w:proofErr w:type="gramEnd"/>
      <w:r w:rsidRPr="00DF17F6">
        <w:rPr>
          <w:rFonts w:ascii="Times New Roman" w:hAnsi="Times New Roman"/>
        </w:rPr>
        <w:t xml:space="preserve"> задач и подготовке к сдаче практического занятия. </w:t>
      </w:r>
    </w:p>
    <w:p w:rsidR="002107ED" w:rsidRPr="00DF17F6" w:rsidRDefault="002107ED" w:rsidP="00CA61D8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</w:rPr>
      </w:pPr>
      <w:r w:rsidRPr="00DF17F6">
        <w:rPr>
          <w:rFonts w:ascii="Times New Roman" w:hAnsi="Times New Roman"/>
        </w:rPr>
        <w:t>Отчет по практическому занятию должен содержать: титульный лист; цели и задачи практического занятия; краткие теоретические сведения; расчетную или практическую часть; основные результаты и выводы; список использованной литературы</w:t>
      </w:r>
      <w:r>
        <w:rPr>
          <w:rFonts w:ascii="Times New Roman" w:hAnsi="Times New Roman"/>
        </w:rPr>
        <w:t>.</w:t>
      </w:r>
    </w:p>
    <w:p w:rsidR="002107ED" w:rsidRPr="001C4E5B" w:rsidRDefault="002107ED" w:rsidP="00CA61D8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r w:rsidRPr="001C4E5B">
        <w:rPr>
          <w:rFonts w:ascii="Times New Roman" w:eastAsia="Times New Roman" w:hAnsi="Times New Roman"/>
          <w:lang w:eastAsia="ru-RU"/>
        </w:rPr>
        <w:t xml:space="preserve">Оценка выполнения </w:t>
      </w:r>
      <w:proofErr w:type="gramStart"/>
      <w:r w:rsidRPr="001C4E5B">
        <w:rPr>
          <w:rFonts w:ascii="Times New Roman" w:eastAsia="Times New Roman" w:hAnsi="Times New Roman"/>
          <w:lang w:eastAsia="ru-RU"/>
        </w:rPr>
        <w:t>обучающимися</w:t>
      </w:r>
      <w:proofErr w:type="gramEnd"/>
      <w:r w:rsidRPr="001C4E5B">
        <w:rPr>
          <w:rFonts w:ascii="Times New Roman" w:eastAsia="Times New Roman" w:hAnsi="Times New Roman"/>
          <w:lang w:eastAsia="ru-RU"/>
        </w:rPr>
        <w:t xml:space="preserve"> практических работ осуществляется по </w:t>
      </w:r>
      <w:proofErr w:type="spellStart"/>
      <w:r w:rsidRPr="001C4E5B">
        <w:rPr>
          <w:rFonts w:ascii="Times New Roman" w:eastAsia="Times New Roman" w:hAnsi="Times New Roman"/>
          <w:lang w:eastAsia="ru-RU"/>
        </w:rPr>
        <w:t>пятибальной</w:t>
      </w:r>
      <w:proofErr w:type="spellEnd"/>
      <w:r w:rsidRPr="001C4E5B">
        <w:rPr>
          <w:rFonts w:ascii="Times New Roman" w:eastAsia="Times New Roman" w:hAnsi="Times New Roman"/>
          <w:lang w:eastAsia="ru-RU"/>
        </w:rPr>
        <w:t xml:space="preserve"> системе:</w:t>
      </w:r>
    </w:p>
    <w:p w:rsidR="002107ED" w:rsidRPr="00DF17F6" w:rsidRDefault="002107ED" w:rsidP="00CA61D8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1" w:name="YANDEX_96"/>
      <w:bookmarkEnd w:id="1"/>
      <w:r w:rsidRPr="001C4E5B">
        <w:rPr>
          <w:rStyle w:val="a4"/>
          <w:rFonts w:ascii="Times New Roman" w:hAnsi="Times New Roman"/>
          <w:color w:val="000000" w:themeColor="text1"/>
        </w:rPr>
        <w:lastRenderedPageBreak/>
        <w:t xml:space="preserve">- </w:t>
      </w:r>
      <w:r w:rsidRPr="001C4E5B">
        <w:rPr>
          <w:rStyle w:val="a4"/>
          <w:rFonts w:ascii="Times New Roman" w:hAnsi="Times New Roman"/>
          <w:b w:val="0"/>
          <w:color w:val="000000" w:themeColor="text1"/>
        </w:rPr>
        <w:t>«отлично»</w:t>
      </w:r>
      <w:r w:rsidR="00BC7AED">
        <w:rPr>
          <w:rStyle w:val="a4"/>
          <w:rFonts w:ascii="Times New Roman" w:hAnsi="Times New Roman"/>
          <w:b w:val="0"/>
          <w:color w:val="000000" w:themeColor="text1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самостоятельно и правильно выполнил все задания;</w:t>
      </w:r>
      <w:r w:rsidR="00BC7AED">
        <w:rPr>
          <w:rFonts w:ascii="Times New Roman" w:eastAsia="Times New Roman" w:hAnsi="Times New Roman"/>
          <w:lang w:eastAsia="ru-RU"/>
        </w:rPr>
        <w:t xml:space="preserve"> </w:t>
      </w:r>
      <w:r w:rsidRPr="00DF17F6">
        <w:rPr>
          <w:rFonts w:ascii="Times New Roman" w:eastAsia="Times New Roman" w:hAnsi="Times New Roman"/>
          <w:lang w:eastAsia="ru-RU"/>
        </w:rPr>
        <w:t>правильно, с обоснованием сделал выводы по выполненной работе;</w:t>
      </w:r>
      <w:r w:rsidR="00BC7AED">
        <w:rPr>
          <w:rFonts w:ascii="Times New Roman" w:eastAsia="Times New Roman" w:hAnsi="Times New Roman"/>
          <w:lang w:eastAsia="ru-RU"/>
        </w:rPr>
        <w:t xml:space="preserve"> </w:t>
      </w:r>
      <w:r w:rsidRPr="00DF17F6">
        <w:rPr>
          <w:rFonts w:ascii="Times New Roman" w:eastAsia="Times New Roman" w:hAnsi="Times New Roman"/>
          <w:lang w:eastAsia="ru-RU"/>
        </w:rPr>
        <w:t>правильно и доказательно отв</w:t>
      </w:r>
      <w:r>
        <w:rPr>
          <w:rFonts w:ascii="Times New Roman" w:eastAsia="Times New Roman" w:hAnsi="Times New Roman"/>
          <w:lang w:eastAsia="ru-RU"/>
        </w:rPr>
        <w:t>етил на все контрольные вопросы</w:t>
      </w:r>
      <w:r w:rsidR="00BC7AED">
        <w:rPr>
          <w:rFonts w:ascii="Times New Roman" w:eastAsia="Times New Roman" w:hAnsi="Times New Roman"/>
          <w:lang w:eastAsia="ru-RU"/>
        </w:rPr>
        <w:t>;</w:t>
      </w:r>
    </w:p>
    <w:p w:rsidR="002107ED" w:rsidRPr="00DF17F6" w:rsidRDefault="002107ED" w:rsidP="00CA61D8">
      <w:pPr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bookmarkStart w:id="2" w:name="YANDEX_97"/>
      <w:bookmarkEnd w:id="2"/>
      <w:r>
        <w:rPr>
          <w:rFonts w:ascii="Times New Roman" w:eastAsia="Times New Roman" w:hAnsi="Times New Roman"/>
          <w:lang w:eastAsia="ru-RU"/>
        </w:rPr>
        <w:t xml:space="preserve">- </w:t>
      </w:r>
      <w:r w:rsidRPr="00DF17F6">
        <w:rPr>
          <w:rFonts w:ascii="Times New Roman" w:eastAsia="Times New Roman" w:hAnsi="Times New Roman"/>
          <w:lang w:eastAsia="ru-RU"/>
        </w:rPr>
        <w:t>«хорошо»</w:t>
      </w:r>
      <w:r w:rsidR="00BC7AED">
        <w:rPr>
          <w:rFonts w:ascii="Times New Roman" w:eastAsia="Times New Roman" w:hAnsi="Times New Roman"/>
          <w:lang w:eastAsia="ru-RU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правильно выполнил все задания</w:t>
      </w:r>
      <w:r>
        <w:rPr>
          <w:rFonts w:ascii="Times New Roman" w:eastAsia="Times New Roman" w:hAnsi="Times New Roman"/>
          <w:lang w:eastAsia="ru-RU"/>
        </w:rPr>
        <w:t>, но с помощью преподавателя</w:t>
      </w:r>
      <w:r w:rsidRPr="00DF17F6">
        <w:rPr>
          <w:rFonts w:ascii="Times New Roman" w:eastAsia="Times New Roman" w:hAnsi="Times New Roman"/>
          <w:lang w:eastAsia="ru-RU"/>
        </w:rPr>
        <w:t>; сделал выводы по выполненной работе; правильно ответил на все контрольные вопросы.</w:t>
      </w:r>
    </w:p>
    <w:p w:rsidR="002107ED" w:rsidRPr="00DF17F6" w:rsidRDefault="002107ED" w:rsidP="00CA61D8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3" w:name="YANDEX_98"/>
      <w:bookmarkEnd w:id="3"/>
      <w:r>
        <w:rPr>
          <w:rFonts w:ascii="Times New Roman" w:eastAsia="Times New Roman" w:hAnsi="Times New Roman"/>
          <w:lang w:eastAsia="ru-RU"/>
        </w:rPr>
        <w:t xml:space="preserve">- </w:t>
      </w:r>
      <w:r w:rsidRPr="00DF17F6">
        <w:rPr>
          <w:rFonts w:ascii="Times New Roman" w:eastAsia="Times New Roman" w:hAnsi="Times New Roman"/>
          <w:lang w:eastAsia="ru-RU"/>
        </w:rPr>
        <w:t>«удовлетворительно»</w:t>
      </w:r>
      <w:r w:rsidR="00BC7AED">
        <w:rPr>
          <w:rFonts w:ascii="Times New Roman" w:eastAsia="Times New Roman" w:hAnsi="Times New Roman"/>
          <w:lang w:eastAsia="ru-RU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правильно выполнил задание,</w:t>
      </w:r>
      <w:r w:rsidR="00BC7AED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но с помощью преподавателя</w:t>
      </w:r>
      <w:r w:rsidRPr="00DF17F6">
        <w:rPr>
          <w:rFonts w:ascii="Times New Roman" w:eastAsia="Times New Roman" w:hAnsi="Times New Roman"/>
          <w:lang w:eastAsia="ru-RU"/>
        </w:rPr>
        <w:t>; сделал поверхностные выводы по выполненной работе; ответил не на все контрольные вопросы.</w:t>
      </w:r>
    </w:p>
    <w:p w:rsidR="002107ED" w:rsidRPr="00DF17F6" w:rsidRDefault="002107ED" w:rsidP="00CA61D8">
      <w:pPr>
        <w:ind w:firstLine="709"/>
        <w:contextualSpacing/>
        <w:jc w:val="both"/>
        <w:rPr>
          <w:rFonts w:ascii="Times New Roman" w:eastAsia="Times New Roman" w:hAnsi="Times New Roman"/>
          <w:lang w:eastAsia="ru-RU"/>
        </w:rPr>
      </w:pPr>
      <w:bookmarkStart w:id="4" w:name="YANDEX_99"/>
      <w:bookmarkEnd w:id="4"/>
      <w:r>
        <w:rPr>
          <w:rFonts w:ascii="Times New Roman" w:eastAsia="Times New Roman" w:hAnsi="Times New Roman"/>
          <w:lang w:eastAsia="ru-RU"/>
        </w:rPr>
        <w:t xml:space="preserve">- </w:t>
      </w:r>
      <w:r w:rsidRPr="00DF17F6">
        <w:rPr>
          <w:rFonts w:ascii="Times New Roman" w:eastAsia="Times New Roman" w:hAnsi="Times New Roman"/>
          <w:lang w:eastAsia="ru-RU"/>
        </w:rPr>
        <w:t>«неудовлетворительно»</w:t>
      </w:r>
      <w:r w:rsidR="00BC7AED">
        <w:rPr>
          <w:rFonts w:ascii="Times New Roman" w:eastAsia="Times New Roman" w:hAnsi="Times New Roman"/>
          <w:lang w:eastAsia="ru-RU"/>
        </w:rPr>
        <w:t xml:space="preserve"> </w:t>
      </w:r>
      <w:r w:rsidRPr="001C4E5B">
        <w:rPr>
          <w:rFonts w:ascii="Times New Roman" w:hAnsi="Times New Roman"/>
          <w:color w:val="000000" w:themeColor="text1"/>
        </w:rPr>
        <w:t>выставляется в случае</w:t>
      </w:r>
      <w:r w:rsidRPr="00DF17F6">
        <w:rPr>
          <w:rFonts w:ascii="Times New Roman" w:eastAsia="Times New Roman" w:hAnsi="Times New Roman"/>
          <w:color w:val="000000" w:themeColor="text1"/>
          <w:lang w:eastAsia="ru-RU"/>
        </w:rPr>
        <w:t xml:space="preserve">, если </w:t>
      </w:r>
      <w:proofErr w:type="gramStart"/>
      <w:r w:rsidRPr="00DF17F6">
        <w:rPr>
          <w:rFonts w:ascii="Times New Roman" w:eastAsia="Times New Roman" w:hAnsi="Times New Roman"/>
          <w:color w:val="000000" w:themeColor="text1"/>
          <w:lang w:eastAsia="ru-RU"/>
        </w:rPr>
        <w:t>обучающийся</w:t>
      </w:r>
      <w:proofErr w:type="gramEnd"/>
      <w:r w:rsidRPr="00DF17F6">
        <w:rPr>
          <w:rFonts w:ascii="Times New Roman" w:eastAsia="Times New Roman" w:hAnsi="Times New Roman"/>
          <w:lang w:eastAsia="ru-RU"/>
        </w:rPr>
        <w:t xml:space="preserve"> неправильно вы</w:t>
      </w:r>
      <w:r>
        <w:rPr>
          <w:rFonts w:ascii="Times New Roman" w:eastAsia="Times New Roman" w:hAnsi="Times New Roman"/>
          <w:lang w:eastAsia="ru-RU"/>
        </w:rPr>
        <w:t>полнил задание</w:t>
      </w:r>
      <w:r w:rsidRPr="00DF17F6">
        <w:rPr>
          <w:rFonts w:ascii="Times New Roman" w:eastAsia="Times New Roman" w:hAnsi="Times New Roman"/>
          <w:lang w:eastAsia="ru-RU"/>
        </w:rPr>
        <w:t>; не сделал или сделал неправильные выводы по работе; не ответил на контрольные вопросы.</w:t>
      </w:r>
    </w:p>
    <w:p w:rsidR="002107ED" w:rsidRDefault="002107ED" w:rsidP="00CA61D8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</w:p>
    <w:p w:rsidR="002107ED" w:rsidRPr="00787721" w:rsidRDefault="002107ED" w:rsidP="00CA61D8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6</w:t>
      </w:r>
      <w:r w:rsidRPr="00787721">
        <w:rPr>
          <w:rFonts w:ascii="Times New Roman" w:hAnsi="Times New Roman"/>
          <w:b/>
          <w:color w:val="000000" w:themeColor="text1"/>
        </w:rPr>
        <w:t>.</w:t>
      </w:r>
      <w:r w:rsidRPr="00787721">
        <w:rPr>
          <w:rFonts w:ascii="Times New Roman" w:hAnsi="Times New Roman"/>
          <w:b/>
          <w:bCs/>
        </w:rPr>
        <w:t xml:space="preserve"> Рекомендации по подготовке </w:t>
      </w:r>
      <w:r>
        <w:rPr>
          <w:rFonts w:ascii="Times New Roman" w:hAnsi="Times New Roman"/>
          <w:b/>
          <w:bCs/>
        </w:rPr>
        <w:t xml:space="preserve">к </w:t>
      </w:r>
      <w:r w:rsidRPr="00787721">
        <w:rPr>
          <w:rFonts w:ascii="Times New Roman" w:hAnsi="Times New Roman"/>
          <w:b/>
          <w:bCs/>
        </w:rPr>
        <w:t xml:space="preserve">выполнению </w:t>
      </w:r>
      <w:r>
        <w:rPr>
          <w:rFonts w:ascii="Times New Roman" w:eastAsia="Times New Roman" w:hAnsi="Times New Roman"/>
          <w:b/>
          <w:lang w:eastAsia="ru-RU"/>
        </w:rPr>
        <w:t>практических работ.</w:t>
      </w:r>
    </w:p>
    <w:p w:rsidR="002107ED" w:rsidRPr="009D2307" w:rsidRDefault="002107ED" w:rsidP="00CA61D8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</w:rPr>
        <w:t>При подготовке</w:t>
      </w:r>
      <w:r w:rsidR="00BC7AED">
        <w:rPr>
          <w:rFonts w:ascii="Times New Roman" w:hAnsi="Times New Roman"/>
        </w:rPr>
        <w:t xml:space="preserve"> </w:t>
      </w:r>
      <w:r w:rsidRPr="009D2307">
        <w:rPr>
          <w:rFonts w:ascii="Times New Roman" w:hAnsi="Times New Roman"/>
          <w:bCs/>
        </w:rPr>
        <w:t xml:space="preserve">к выполнению </w:t>
      </w:r>
      <w:r w:rsidRPr="009D2307">
        <w:rPr>
          <w:rFonts w:ascii="Times New Roman" w:eastAsia="Times New Roman" w:hAnsi="Times New Roman"/>
          <w:lang w:eastAsia="ru-RU"/>
        </w:rPr>
        <w:t>практических работ</w:t>
      </w:r>
      <w:r w:rsidRPr="00787721">
        <w:rPr>
          <w:rFonts w:ascii="Times New Roman" w:hAnsi="Times New Roman"/>
        </w:rPr>
        <w:t xml:space="preserve"> рекомендуется</w:t>
      </w:r>
      <w:r w:rsidR="00BC7AED">
        <w:rPr>
          <w:rFonts w:ascii="Times New Roman" w:hAnsi="Times New Roman"/>
        </w:rPr>
        <w:t xml:space="preserve"> </w:t>
      </w:r>
      <w:r w:rsidRPr="00787721">
        <w:rPr>
          <w:rFonts w:ascii="Times New Roman" w:hAnsi="Times New Roman"/>
        </w:rPr>
        <w:t>использовать</w:t>
      </w:r>
      <w:r>
        <w:rPr>
          <w:rFonts w:ascii="Times New Roman" w:hAnsi="Times New Roman"/>
        </w:rPr>
        <w:t>:</w:t>
      </w:r>
    </w:p>
    <w:p w:rsidR="002107ED" w:rsidRDefault="002107ED" w:rsidP="00CA61D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учебники</w:t>
      </w:r>
      <w:r w:rsidRPr="00787721">
        <w:rPr>
          <w:rFonts w:ascii="Times New Roman" w:hAnsi="Times New Roman"/>
        </w:rPr>
        <w:t>:</w:t>
      </w:r>
    </w:p>
    <w:p w:rsidR="002107ED" w:rsidRPr="00C77081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/>
          <w:bCs/>
        </w:rPr>
      </w:pPr>
      <w:r w:rsidRPr="00C77081">
        <w:rPr>
          <w:rFonts w:ascii="Times New Roman" w:hAnsi="Times New Roman"/>
          <w:bCs/>
        </w:rPr>
        <w:t xml:space="preserve">1. </w:t>
      </w:r>
      <w:r w:rsidRPr="00C77081">
        <w:rPr>
          <w:rFonts w:ascii="Times New Roman" w:hAnsi="Times New Roman"/>
        </w:rPr>
        <w:t xml:space="preserve">Допуски и технические измерения: учебник для </w:t>
      </w:r>
      <w:proofErr w:type="spellStart"/>
      <w:r w:rsidRPr="00C77081">
        <w:rPr>
          <w:rFonts w:ascii="Times New Roman" w:hAnsi="Times New Roman"/>
        </w:rPr>
        <w:t>нач</w:t>
      </w:r>
      <w:proofErr w:type="spellEnd"/>
      <w:r w:rsidRPr="00C77081">
        <w:rPr>
          <w:rFonts w:ascii="Times New Roman" w:hAnsi="Times New Roman"/>
        </w:rPr>
        <w:t xml:space="preserve">. проф. образования / С.А. Зайцев, А.Д. </w:t>
      </w:r>
      <w:proofErr w:type="spellStart"/>
      <w:r w:rsidRPr="00C77081">
        <w:rPr>
          <w:rFonts w:ascii="Times New Roman" w:hAnsi="Times New Roman"/>
        </w:rPr>
        <w:t>Куранов</w:t>
      </w:r>
      <w:proofErr w:type="spellEnd"/>
      <w:r w:rsidRPr="00C77081">
        <w:rPr>
          <w:rFonts w:ascii="Times New Roman" w:hAnsi="Times New Roman"/>
        </w:rPr>
        <w:t>, А.Н. Толстов. — 9-е изд., стер. — М.: Издательский центр «Академия», 201</w:t>
      </w:r>
      <w:r w:rsidR="00CA61D8">
        <w:rPr>
          <w:rFonts w:ascii="Times New Roman" w:hAnsi="Times New Roman"/>
        </w:rPr>
        <w:t>4</w:t>
      </w:r>
      <w:r w:rsidRPr="00C77081">
        <w:rPr>
          <w:rFonts w:ascii="Times New Roman" w:hAnsi="Times New Roman"/>
        </w:rPr>
        <w:t xml:space="preserve">. — 304 </w:t>
      </w:r>
      <w:proofErr w:type="gramStart"/>
      <w:r w:rsidRPr="00C77081">
        <w:rPr>
          <w:rFonts w:ascii="Times New Roman" w:hAnsi="Times New Roman"/>
        </w:rPr>
        <w:t>с</w:t>
      </w:r>
      <w:proofErr w:type="gramEnd"/>
      <w:r w:rsidRPr="00C77081">
        <w:rPr>
          <w:rFonts w:ascii="Times New Roman" w:hAnsi="Times New Roman"/>
        </w:rPr>
        <w:t>.</w:t>
      </w:r>
    </w:p>
    <w:p w:rsidR="002107ED" w:rsidRPr="00C77081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C77081">
        <w:rPr>
          <w:rFonts w:ascii="Times New Roman" w:hAnsi="Times New Roman"/>
          <w:bCs/>
        </w:rPr>
        <w:t xml:space="preserve">2. </w:t>
      </w:r>
      <w:r w:rsidRPr="00C77081">
        <w:rPr>
          <w:rFonts w:ascii="Times New Roman" w:hAnsi="Times New Roman"/>
        </w:rPr>
        <w:t>Допуски и технические измерения: Контрольные материалы: учеб</w:t>
      </w:r>
      <w:proofErr w:type="gramStart"/>
      <w:r w:rsidRPr="00C77081">
        <w:rPr>
          <w:rFonts w:ascii="Times New Roman" w:hAnsi="Times New Roman"/>
        </w:rPr>
        <w:t>.</w:t>
      </w:r>
      <w:proofErr w:type="gramEnd"/>
      <w:r w:rsidRPr="00C77081">
        <w:rPr>
          <w:rFonts w:ascii="Times New Roman" w:hAnsi="Times New Roman"/>
        </w:rPr>
        <w:t xml:space="preserve"> </w:t>
      </w:r>
      <w:proofErr w:type="gramStart"/>
      <w:r w:rsidRPr="00C77081">
        <w:rPr>
          <w:rFonts w:ascii="Times New Roman" w:hAnsi="Times New Roman"/>
        </w:rPr>
        <w:t>п</w:t>
      </w:r>
      <w:proofErr w:type="gramEnd"/>
      <w:r w:rsidRPr="00C77081">
        <w:rPr>
          <w:rFonts w:ascii="Times New Roman" w:hAnsi="Times New Roman"/>
        </w:rPr>
        <w:t xml:space="preserve">особие для </w:t>
      </w:r>
      <w:proofErr w:type="spellStart"/>
      <w:r w:rsidRPr="00C77081">
        <w:rPr>
          <w:rFonts w:ascii="Times New Roman" w:hAnsi="Times New Roman"/>
        </w:rPr>
        <w:t>нач</w:t>
      </w:r>
      <w:proofErr w:type="spellEnd"/>
      <w:r w:rsidRPr="00C77081">
        <w:rPr>
          <w:rFonts w:ascii="Times New Roman" w:hAnsi="Times New Roman"/>
        </w:rPr>
        <w:t xml:space="preserve">. проф. образования / Т. А. </w:t>
      </w:r>
      <w:proofErr w:type="spellStart"/>
      <w:r w:rsidRPr="00C77081">
        <w:rPr>
          <w:rFonts w:ascii="Times New Roman" w:hAnsi="Times New Roman"/>
        </w:rPr>
        <w:t>Багдасарова</w:t>
      </w:r>
      <w:proofErr w:type="spellEnd"/>
      <w:r w:rsidRPr="00C77081">
        <w:rPr>
          <w:rFonts w:ascii="Times New Roman" w:hAnsi="Times New Roman"/>
        </w:rPr>
        <w:t xml:space="preserve">. — 3-е изд., стер. — М.: Издательский центр «Академия», 2013. — 64 </w:t>
      </w:r>
      <w:proofErr w:type="gramStart"/>
      <w:r w:rsidRPr="00C77081">
        <w:rPr>
          <w:rFonts w:ascii="Times New Roman" w:hAnsi="Times New Roman"/>
        </w:rPr>
        <w:t>с</w:t>
      </w:r>
      <w:proofErr w:type="gramEnd"/>
      <w:r w:rsidRPr="00C77081">
        <w:rPr>
          <w:rFonts w:ascii="Times New Roman" w:hAnsi="Times New Roman"/>
        </w:rPr>
        <w:t>.</w:t>
      </w:r>
    </w:p>
    <w:p w:rsidR="002107ED" w:rsidRPr="00C77081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/>
          <w:bCs/>
        </w:rPr>
      </w:pPr>
      <w:r w:rsidRPr="00C77081">
        <w:rPr>
          <w:rFonts w:ascii="Times New Roman" w:hAnsi="Times New Roman"/>
          <w:bCs/>
        </w:rPr>
        <w:t xml:space="preserve">3. </w:t>
      </w:r>
      <w:r w:rsidRPr="00C77081">
        <w:rPr>
          <w:rFonts w:ascii="Times New Roman" w:hAnsi="Times New Roman"/>
        </w:rPr>
        <w:t>Допуски и технические измерения: Лабораторно-практические работы: учеб</w:t>
      </w:r>
      <w:proofErr w:type="gramStart"/>
      <w:r w:rsidRPr="00C77081">
        <w:rPr>
          <w:rFonts w:ascii="Times New Roman" w:hAnsi="Times New Roman"/>
        </w:rPr>
        <w:t>.</w:t>
      </w:r>
      <w:proofErr w:type="gramEnd"/>
      <w:r w:rsidRPr="00C77081">
        <w:rPr>
          <w:rFonts w:ascii="Times New Roman" w:hAnsi="Times New Roman"/>
        </w:rPr>
        <w:t xml:space="preserve"> </w:t>
      </w:r>
      <w:proofErr w:type="gramStart"/>
      <w:r w:rsidRPr="00C77081">
        <w:rPr>
          <w:rFonts w:ascii="Times New Roman" w:hAnsi="Times New Roman"/>
        </w:rPr>
        <w:t>п</w:t>
      </w:r>
      <w:proofErr w:type="gramEnd"/>
      <w:r w:rsidRPr="00C77081">
        <w:rPr>
          <w:rFonts w:ascii="Times New Roman" w:hAnsi="Times New Roman"/>
        </w:rPr>
        <w:t xml:space="preserve">особие для </w:t>
      </w:r>
      <w:proofErr w:type="spellStart"/>
      <w:r w:rsidRPr="00C77081">
        <w:rPr>
          <w:rFonts w:ascii="Times New Roman" w:hAnsi="Times New Roman"/>
        </w:rPr>
        <w:t>нач</w:t>
      </w:r>
      <w:proofErr w:type="spellEnd"/>
      <w:r w:rsidRPr="00C77081">
        <w:rPr>
          <w:rFonts w:ascii="Times New Roman" w:hAnsi="Times New Roman"/>
        </w:rPr>
        <w:t xml:space="preserve">. проф. образования / Т. А. </w:t>
      </w:r>
      <w:proofErr w:type="spellStart"/>
      <w:r w:rsidRPr="00C77081">
        <w:rPr>
          <w:rFonts w:ascii="Times New Roman" w:hAnsi="Times New Roman"/>
        </w:rPr>
        <w:t>Багдасарова</w:t>
      </w:r>
      <w:proofErr w:type="spellEnd"/>
      <w:r w:rsidRPr="00C77081">
        <w:rPr>
          <w:rFonts w:ascii="Times New Roman" w:hAnsi="Times New Roman"/>
        </w:rPr>
        <w:t xml:space="preserve">. — 3-е изд., стер. — М.: Издательский центр «Академия», 2013. — 64 </w:t>
      </w:r>
      <w:proofErr w:type="gramStart"/>
      <w:r w:rsidRPr="00C77081">
        <w:rPr>
          <w:rFonts w:ascii="Times New Roman" w:hAnsi="Times New Roman"/>
        </w:rPr>
        <w:t>с</w:t>
      </w:r>
      <w:proofErr w:type="gramEnd"/>
      <w:r w:rsidRPr="00C77081">
        <w:rPr>
          <w:rFonts w:ascii="Times New Roman" w:hAnsi="Times New Roman"/>
        </w:rPr>
        <w:t>.</w:t>
      </w:r>
    </w:p>
    <w:p w:rsidR="002107ED" w:rsidRPr="00C77081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/>
          <w:bCs/>
        </w:rPr>
      </w:pPr>
      <w:r w:rsidRPr="00C77081">
        <w:rPr>
          <w:rFonts w:ascii="Times New Roman" w:hAnsi="Times New Roman"/>
        </w:rPr>
        <w:t>4. Допуски и технические измерения: раб</w:t>
      </w:r>
      <w:proofErr w:type="gramStart"/>
      <w:r w:rsidRPr="00C77081">
        <w:rPr>
          <w:rFonts w:ascii="Times New Roman" w:hAnsi="Times New Roman"/>
        </w:rPr>
        <w:t>.</w:t>
      </w:r>
      <w:proofErr w:type="gramEnd"/>
      <w:r w:rsidRPr="00C77081">
        <w:rPr>
          <w:rFonts w:ascii="Times New Roman" w:hAnsi="Times New Roman"/>
        </w:rPr>
        <w:t xml:space="preserve"> </w:t>
      </w:r>
      <w:proofErr w:type="gramStart"/>
      <w:r w:rsidRPr="00C77081">
        <w:rPr>
          <w:rFonts w:ascii="Times New Roman" w:hAnsi="Times New Roman"/>
        </w:rPr>
        <w:t>т</w:t>
      </w:r>
      <w:proofErr w:type="gramEnd"/>
      <w:r w:rsidRPr="00C77081">
        <w:rPr>
          <w:rFonts w:ascii="Times New Roman" w:hAnsi="Times New Roman"/>
        </w:rPr>
        <w:t xml:space="preserve">етрадь: учеб. пособие для </w:t>
      </w:r>
      <w:proofErr w:type="spellStart"/>
      <w:r w:rsidRPr="00C77081">
        <w:rPr>
          <w:rFonts w:ascii="Times New Roman" w:hAnsi="Times New Roman"/>
        </w:rPr>
        <w:t>нач</w:t>
      </w:r>
      <w:proofErr w:type="spellEnd"/>
      <w:r w:rsidRPr="00C77081">
        <w:rPr>
          <w:rFonts w:ascii="Times New Roman" w:hAnsi="Times New Roman"/>
        </w:rPr>
        <w:t xml:space="preserve">. проф. образования / Т. А. </w:t>
      </w:r>
      <w:proofErr w:type="spellStart"/>
      <w:r w:rsidRPr="00C77081">
        <w:rPr>
          <w:rFonts w:ascii="Times New Roman" w:hAnsi="Times New Roman"/>
        </w:rPr>
        <w:t>Багдасарова</w:t>
      </w:r>
      <w:proofErr w:type="spellEnd"/>
      <w:r w:rsidRPr="00C77081">
        <w:rPr>
          <w:rFonts w:ascii="Times New Roman" w:hAnsi="Times New Roman"/>
        </w:rPr>
        <w:t xml:space="preserve">. — 7-е изд., стер. — М.: Издательский центр «Академия», 2013. — 80 </w:t>
      </w:r>
      <w:proofErr w:type="gramStart"/>
      <w:r w:rsidRPr="00C77081">
        <w:rPr>
          <w:rFonts w:ascii="Times New Roman" w:hAnsi="Times New Roman"/>
        </w:rPr>
        <w:t>с</w:t>
      </w:r>
      <w:proofErr w:type="gramEnd"/>
      <w:r w:rsidRPr="00C77081">
        <w:rPr>
          <w:rFonts w:ascii="Times New Roman" w:hAnsi="Times New Roman"/>
        </w:rPr>
        <w:t>.</w:t>
      </w:r>
    </w:p>
    <w:p w:rsidR="002107ED" w:rsidRPr="00C77081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C77081">
        <w:rPr>
          <w:rFonts w:ascii="Times New Roman" w:hAnsi="Times New Roman"/>
          <w:bCs/>
        </w:rPr>
        <w:t>- интернет ресурсы:</w:t>
      </w:r>
    </w:p>
    <w:p w:rsidR="002107ED" w:rsidRPr="00C77081" w:rsidRDefault="002107ED" w:rsidP="00CA61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</w:rPr>
      </w:pPr>
      <w:r w:rsidRPr="00C77081">
        <w:rPr>
          <w:rFonts w:ascii="Times New Roman" w:hAnsi="Times New Roman"/>
        </w:rPr>
        <w:t xml:space="preserve">1. Каталог учебных и наглядных пособий и презентаций по курсу «Допуски и технические измерения» (диск, плакаты, слайды) [Электронный ресурс] Режим доступа:http://www.labstend.ru/site/index/uch_tech/index_full.php?mode=full&amp;id=377&amp;id_cat=1562. </w:t>
      </w:r>
    </w:p>
    <w:p w:rsidR="002107ED" w:rsidRPr="00C77081" w:rsidRDefault="002107ED" w:rsidP="00CA61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/>
        </w:rPr>
      </w:pPr>
      <w:r w:rsidRPr="00C77081">
        <w:rPr>
          <w:rFonts w:ascii="Times New Roman" w:hAnsi="Times New Roman"/>
        </w:rPr>
        <w:t>2. Виртуальные лабораторные работы [Электронный ресурс] Режим доступа: http://cde.tsogu.ru/labrabs/9.html.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- нормативные документы: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6. ГОСТ 2.307- 2011 «ЕСКД. Нанесение размеров и предельных отклонений».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7. ГОСТ 2.308- 2011 «ЕСКД. Указание допусков формы и расположения поверхностей».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8. ГОСТ 2.309-73 «ЕСКД. Обозначение шероховатости поверхностей».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9. ГОСТ 2.311-68 «ЕСКД. Изображение резьбы».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10. ГОСТ 2.313-82 «ЕСКД. Условные изображения и обозначения неразъемных соединений».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11. ГОСТ 2.318-81 «ЕСКД. Правила упрощенного нанесения размеров отверстий»</w:t>
      </w:r>
      <w:r w:rsidRPr="00FC38F2">
        <w:rPr>
          <w:rFonts w:ascii="Times New Roman" w:hAnsi="Times New Roman"/>
          <w:spacing w:val="2"/>
        </w:rPr>
        <w:t xml:space="preserve"> (с Изменениями № 1)</w:t>
      </w:r>
      <w:r w:rsidRPr="00FC38F2">
        <w:rPr>
          <w:rFonts w:ascii="Times New Roman" w:hAnsi="Times New Roman"/>
          <w:bCs/>
        </w:rPr>
        <w:t>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12. ГОСТ 2.320-82 «ЕСКД. Правила нанесения размеров, допусков и посадок конусов».</w:t>
      </w:r>
    </w:p>
    <w:p w:rsidR="002107ED" w:rsidRPr="00FC38F2" w:rsidRDefault="002107ED" w:rsidP="00CA61D8">
      <w:pPr>
        <w:pStyle w:val="1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rFonts w:ascii="Times New Roman" w:hAnsi="Times New Roman"/>
          <w:b w:val="0"/>
          <w:spacing w:val="2"/>
          <w:sz w:val="24"/>
          <w:szCs w:val="24"/>
        </w:rPr>
      </w:pPr>
      <w:r w:rsidRPr="00FC38F2">
        <w:rPr>
          <w:rFonts w:ascii="Times New Roman" w:hAnsi="Times New Roman"/>
          <w:b w:val="0"/>
          <w:spacing w:val="2"/>
          <w:sz w:val="24"/>
          <w:szCs w:val="24"/>
        </w:rPr>
        <w:t>13. ГОСТ 8.051-81 «ГСИ. Погрешности, допускаемые при измерении линейных размеров до 500 мм».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spacing w:val="2"/>
        </w:rPr>
      </w:pPr>
      <w:r w:rsidRPr="00FC38F2">
        <w:rPr>
          <w:rFonts w:ascii="Times New Roman" w:hAnsi="Times New Roman"/>
          <w:spacing w:val="2"/>
        </w:rPr>
        <w:t>14. ГОСТ 24705-2004 (ИСО 724:1993) «Основные нормы взаимозаменяемости. Резьба метрическая. Основные размеры».</w:t>
      </w:r>
    </w:p>
    <w:p w:rsidR="002107ED" w:rsidRPr="00FC38F2" w:rsidRDefault="002107ED" w:rsidP="00CA61D8">
      <w:pPr>
        <w:tabs>
          <w:tab w:val="num" w:pos="-4"/>
          <w:tab w:val="left" w:pos="421"/>
        </w:tabs>
        <w:ind w:firstLine="709"/>
        <w:contextualSpacing/>
        <w:jc w:val="both"/>
        <w:rPr>
          <w:rFonts w:ascii="Times New Roman" w:hAnsi="Times New Roman"/>
        </w:rPr>
      </w:pPr>
      <w:r w:rsidRPr="00FC38F2">
        <w:rPr>
          <w:rFonts w:ascii="Times New Roman" w:hAnsi="Times New Roman"/>
        </w:rPr>
        <w:lastRenderedPageBreak/>
        <w:t xml:space="preserve">14. ГОСТ 25346-89 «Единая система допусков и посадок. Общие положения, ряды допусков и основных отклонений». </w:t>
      </w:r>
    </w:p>
    <w:p w:rsidR="002107ED" w:rsidRPr="00FC38F2" w:rsidRDefault="002107ED" w:rsidP="00CA61D8">
      <w:pPr>
        <w:pStyle w:val="3"/>
        <w:spacing w:before="0" w:after="0"/>
        <w:ind w:firstLine="709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FC38F2">
        <w:rPr>
          <w:rFonts w:ascii="Times New Roman" w:hAnsi="Times New Roman"/>
          <w:b w:val="0"/>
          <w:sz w:val="24"/>
          <w:szCs w:val="24"/>
        </w:rPr>
        <w:t>16. ГОСТ 25347-2013</w:t>
      </w:r>
      <w:r w:rsidRPr="00FC38F2">
        <w:rPr>
          <w:rFonts w:ascii="Times New Roman" w:hAnsi="Times New Roman"/>
          <w:b w:val="0"/>
          <w:bCs w:val="0"/>
          <w:sz w:val="24"/>
          <w:szCs w:val="24"/>
        </w:rPr>
        <w:t xml:space="preserve"> «Основные нормы взаимозаменяемости. Характеристики изделий геометрические. Система допусков на линейные размеры. Ряды допусков, предельные отклонения отверстий и валов».</w:t>
      </w:r>
      <w:r w:rsidRPr="00FC38F2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2107ED" w:rsidRPr="00FC38F2" w:rsidRDefault="002107ED" w:rsidP="00CA61D8">
      <w:pPr>
        <w:pStyle w:val="3"/>
        <w:spacing w:before="0" w:after="0"/>
        <w:ind w:firstLine="709"/>
        <w:contextualSpacing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FC38F2">
        <w:rPr>
          <w:rFonts w:ascii="Times New Roman" w:hAnsi="Times New Roman"/>
          <w:b w:val="0"/>
          <w:color w:val="000000"/>
          <w:sz w:val="24"/>
          <w:szCs w:val="24"/>
        </w:rPr>
        <w:t>17. ГОСТ 28187-89 «Основные нормы взаимозаменяемости. Отклонения формы и расположения поверхностей. Общие требования к методам измерений».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18. ГОСТ 9150-2002 «Основные нормы взаимозаменяемости. Резьба метрическая. Профиль».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19. ГОСТ 8724-2002</w:t>
      </w:r>
      <w:r w:rsidRPr="00FC38F2">
        <w:rPr>
          <w:rStyle w:val="apple-converted-space"/>
          <w:rFonts w:ascii="Times New Roman" w:hAnsi="Times New Roman"/>
          <w:bCs/>
        </w:rPr>
        <w:t xml:space="preserve"> «</w:t>
      </w:r>
      <w:r w:rsidRPr="00FC38F2">
        <w:rPr>
          <w:rFonts w:ascii="Times New Roman" w:hAnsi="Times New Roman"/>
          <w:bCs/>
        </w:rPr>
        <w:t>Основные нормы взаимозаменяемости. Резьба метрическая. Диаметры и шаги».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20. ГОСТ 16093-2004</w:t>
      </w:r>
      <w:r w:rsidRPr="00FC38F2">
        <w:rPr>
          <w:rStyle w:val="apple-converted-space"/>
          <w:rFonts w:ascii="Times New Roman" w:hAnsi="Times New Roman"/>
          <w:bCs/>
        </w:rPr>
        <w:t xml:space="preserve"> «</w:t>
      </w:r>
      <w:r w:rsidRPr="00FC38F2">
        <w:rPr>
          <w:rFonts w:ascii="Times New Roman" w:hAnsi="Times New Roman"/>
          <w:bCs/>
        </w:rPr>
        <w:t>Основные нормы взаимозаменяемости. Резьба метрическая. Допуски. Посадки с зазором».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spacing w:val="2"/>
        </w:rPr>
      </w:pPr>
      <w:r w:rsidRPr="00FC38F2">
        <w:rPr>
          <w:rFonts w:ascii="Times New Roman" w:hAnsi="Times New Roman"/>
          <w:spacing w:val="2"/>
        </w:rPr>
        <w:t>21. ГОСТ 24834-81 «Основные нормы взаимозаменяемости. Резьба метрическая. Переходные посадки (с Изменением № 1)».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</w:rPr>
        <w:t>22. ГОСТ 4608-81</w:t>
      </w:r>
      <w:r w:rsidRPr="00FC38F2">
        <w:rPr>
          <w:rStyle w:val="apple-converted-space"/>
          <w:rFonts w:ascii="Times New Roman" w:hAnsi="Times New Roman"/>
          <w:bCs/>
        </w:rPr>
        <w:t xml:space="preserve"> «</w:t>
      </w:r>
      <w:r w:rsidRPr="00FC38F2">
        <w:rPr>
          <w:rFonts w:ascii="Times New Roman" w:hAnsi="Times New Roman"/>
          <w:bCs/>
        </w:rPr>
        <w:t>Основные нормы взаимозаменяемости. Резьба метрическая. Посадки с натягом».</w:t>
      </w:r>
    </w:p>
    <w:p w:rsidR="002107ED" w:rsidRPr="00FC38F2" w:rsidRDefault="002107ED" w:rsidP="00CA6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/>
          <w:bCs/>
        </w:rPr>
      </w:pPr>
      <w:r w:rsidRPr="00FC38F2">
        <w:rPr>
          <w:rFonts w:ascii="Times New Roman" w:hAnsi="Times New Roman"/>
          <w:bCs/>
          <w:shd w:val="clear" w:color="auto" w:fill="FFFFFF"/>
        </w:rPr>
        <w:t>23. ГОСТ</w:t>
      </w:r>
      <w:r w:rsidRPr="00FC38F2">
        <w:rPr>
          <w:rStyle w:val="apple-converted-space"/>
          <w:rFonts w:ascii="Times New Roman" w:hAnsi="Times New Roman"/>
          <w:shd w:val="clear" w:color="auto" w:fill="FFFFFF"/>
        </w:rPr>
        <w:t xml:space="preserve"> </w:t>
      </w:r>
      <w:r w:rsidRPr="00FC38F2">
        <w:rPr>
          <w:rFonts w:ascii="Times New Roman" w:hAnsi="Times New Roman"/>
          <w:bCs/>
          <w:shd w:val="clear" w:color="auto" w:fill="FFFFFF"/>
        </w:rPr>
        <w:t>2789</w:t>
      </w:r>
      <w:r w:rsidRPr="00FC38F2">
        <w:rPr>
          <w:rFonts w:ascii="Times New Roman" w:hAnsi="Times New Roman"/>
          <w:shd w:val="clear" w:color="auto" w:fill="FFFFFF"/>
        </w:rPr>
        <w:t>-</w:t>
      </w:r>
      <w:r w:rsidRPr="00FC38F2">
        <w:rPr>
          <w:rFonts w:ascii="Times New Roman" w:hAnsi="Times New Roman"/>
          <w:bCs/>
          <w:shd w:val="clear" w:color="auto" w:fill="FFFFFF"/>
        </w:rPr>
        <w:t>73 «</w:t>
      </w:r>
      <w:r w:rsidRPr="00FC38F2">
        <w:rPr>
          <w:rFonts w:ascii="Times New Roman" w:hAnsi="Times New Roman"/>
          <w:shd w:val="clear" w:color="auto" w:fill="FFFFFF"/>
        </w:rPr>
        <w:t>Шероховатость поверхности. Параметры и характеристики. Обозначение».</w:t>
      </w:r>
    </w:p>
    <w:p w:rsidR="002107ED" w:rsidRDefault="002107ED" w:rsidP="002107ED">
      <w:pPr>
        <w:spacing w:line="360" w:lineRule="auto"/>
        <w:jc w:val="right"/>
        <w:rPr>
          <w:rFonts w:ascii="Times New Roman" w:hAnsi="Times New Roman"/>
          <w:b/>
        </w:rPr>
      </w:pPr>
      <w:r w:rsidRPr="00FC38F2">
        <w:rPr>
          <w:rFonts w:ascii="Times New Roman" w:hAnsi="Times New Roman"/>
        </w:rPr>
        <w:br w:type="page"/>
      </w:r>
      <w:r>
        <w:rPr>
          <w:rFonts w:ascii="Times New Roman" w:hAnsi="Times New Roman"/>
          <w:b/>
        </w:rPr>
        <w:lastRenderedPageBreak/>
        <w:t>Приложение 1</w:t>
      </w:r>
    </w:p>
    <w:p w:rsidR="002107ED" w:rsidRDefault="002107ED" w:rsidP="002107ED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Содержание практических занятий.</w:t>
      </w:r>
    </w:p>
    <w:p w:rsidR="002107ED" w:rsidRDefault="002107ED" w:rsidP="002107ED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ПРАКТИЧЕСКОЕ ЗАНЯТИЕ № 1</w:t>
      </w:r>
    </w:p>
    <w:p w:rsidR="002107ED" w:rsidRDefault="002107ED" w:rsidP="002107ED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«ОБОЗНАЧЕНИЯ ДОПУСКОВ И ПОСАДОК НА ЧЕРТЕЖЕ».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1. Цель занятия:</w:t>
      </w:r>
      <w:r w:rsidR="00BC7AED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отработка навыков чтения машиностроительных чертежей</w:t>
      </w:r>
      <w:r w:rsidRPr="00A4172C">
        <w:rPr>
          <w:rFonts w:ascii="Times New Roman" w:hAnsi="Times New Roman"/>
          <w:color w:val="000000"/>
        </w:rPr>
        <w:t xml:space="preserve"> с </w:t>
      </w:r>
      <w:r>
        <w:rPr>
          <w:rFonts w:ascii="Times New Roman" w:hAnsi="Times New Roman"/>
          <w:color w:val="000000"/>
        </w:rPr>
        <w:t>обозначениями допусков и посадок деталей</w:t>
      </w:r>
      <w:r w:rsidRPr="00A4172C">
        <w:rPr>
          <w:rFonts w:ascii="Times New Roman" w:hAnsi="Times New Roman"/>
          <w:color w:val="000000"/>
        </w:rPr>
        <w:t xml:space="preserve">. </w:t>
      </w:r>
    </w:p>
    <w:p w:rsidR="002107ED" w:rsidRPr="006B621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6B621F">
        <w:rPr>
          <w:rFonts w:ascii="Times New Roman" w:hAnsi="Times New Roman"/>
          <w:b/>
          <w:bCs/>
          <w:iCs/>
        </w:rPr>
        <w:t>Задание</w:t>
      </w:r>
      <w:r w:rsidRPr="006B621F">
        <w:rPr>
          <w:rFonts w:ascii="Times New Roman" w:hAnsi="Times New Roman"/>
          <w:b/>
          <w:bCs/>
        </w:rPr>
        <w:t xml:space="preserve">: </w:t>
      </w:r>
      <w:r w:rsidRPr="006B621F">
        <w:rPr>
          <w:rFonts w:ascii="Times New Roman" w:hAnsi="Times New Roman"/>
          <w:bCs/>
          <w:color w:val="000000"/>
        </w:rPr>
        <w:t>д</w:t>
      </w:r>
      <w:r w:rsidRPr="006B621F">
        <w:rPr>
          <w:rFonts w:ascii="Times New Roman" w:hAnsi="Times New Roman"/>
        </w:rPr>
        <w:t xml:space="preserve">ля заданного сопряжения деталей </w:t>
      </w:r>
      <w:r>
        <w:rPr>
          <w:rFonts w:ascii="Times New Roman" w:hAnsi="Times New Roman"/>
        </w:rPr>
        <w:t xml:space="preserve">определить </w:t>
      </w:r>
      <w:r w:rsidRPr="006B621F">
        <w:rPr>
          <w:rFonts w:ascii="Times New Roman" w:eastAsia="TimesNewRomanPSMT" w:hAnsi="Times New Roman"/>
        </w:rPr>
        <w:t>минимальное и максимальное отклонения размера</w:t>
      </w:r>
      <w:r>
        <w:rPr>
          <w:rFonts w:ascii="Times New Roman" w:eastAsia="TimesNewRomanPSMT" w:hAnsi="Times New Roman"/>
        </w:rPr>
        <w:t xml:space="preserve">, </w:t>
      </w:r>
      <w:r w:rsidRPr="006B621F">
        <w:rPr>
          <w:rFonts w:ascii="Times New Roman" w:eastAsia="TimesNewRomanPSMT" w:hAnsi="Times New Roman"/>
        </w:rPr>
        <w:t>фактический диаметр</w:t>
      </w:r>
      <w:r>
        <w:rPr>
          <w:rFonts w:ascii="Times New Roman" w:eastAsia="TimesNewRomanPSMT" w:hAnsi="Times New Roman"/>
        </w:rPr>
        <w:t xml:space="preserve"> и правильность назначения посадки на чертеже.</w:t>
      </w:r>
    </w:p>
    <w:p w:rsidR="002107ED" w:rsidRPr="006B621F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6B621F">
        <w:rPr>
          <w:rFonts w:ascii="Times New Roman" w:hAnsi="Times New Roman"/>
        </w:rPr>
        <w:t>Выполнить отчет в письменном виде.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эскизы или чертежи деталей, справочные таблицы.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9322F6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9322F6">
        <w:rPr>
          <w:rFonts w:ascii="Times New Roman" w:hAnsi="Times New Roman"/>
          <w:b/>
        </w:rPr>
        <w:t>.</w:t>
      </w:r>
    </w:p>
    <w:p w:rsidR="002107ED" w:rsidRPr="009322F6" w:rsidRDefault="002107ED" w:rsidP="002107ED">
      <w:pPr>
        <w:pStyle w:val="Default"/>
        <w:widowControl w:val="0"/>
        <w:spacing w:line="360" w:lineRule="auto"/>
        <w:ind w:firstLine="709"/>
        <w:jc w:val="both"/>
        <w:rPr>
          <w:color w:val="auto"/>
        </w:rPr>
      </w:pPr>
      <w:r w:rsidRPr="009322F6">
        <w:rPr>
          <w:color w:val="auto"/>
        </w:rPr>
        <w:t xml:space="preserve">1. Изучить чертеж с обозначением посадки. 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9322F6">
        <w:rPr>
          <w:rFonts w:ascii="Times New Roman" w:hAnsi="Times New Roman"/>
        </w:rPr>
        <w:t xml:space="preserve">2. </w:t>
      </w:r>
      <w:r w:rsidRPr="009322F6">
        <w:rPr>
          <w:rFonts w:ascii="Times New Roman" w:eastAsia="TimesNewRomanPSMT" w:hAnsi="Times New Roman"/>
        </w:rPr>
        <w:t xml:space="preserve">Определить по заданному полю допуска минимальное и максимальное отклонения диаметра вала, диапазон отклонений фактического диаметра вала. 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9322F6">
        <w:rPr>
          <w:rFonts w:ascii="Times New Roman" w:hAnsi="Times New Roman"/>
        </w:rPr>
        <w:t>3.</w:t>
      </w:r>
      <w:r w:rsidRPr="009322F6">
        <w:rPr>
          <w:rFonts w:ascii="Times New Roman" w:eastAsia="TimesNewRomanPSMT" w:hAnsi="Times New Roman"/>
        </w:rPr>
        <w:t xml:space="preserve">Определить по заданному полю допуска минимальное и максимальное отклонения диаметра отверстия, диапазон отклонений фактического диаметра отверстия.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4. Определить правильность назначения посадки.</w:t>
      </w:r>
    </w:p>
    <w:p w:rsidR="002107ED" w:rsidRPr="00F7635F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6B621F">
        <w:rPr>
          <w:rFonts w:ascii="Times New Roman" w:hAnsi="Times New Roman"/>
        </w:rPr>
        <w:t>Вып</w:t>
      </w:r>
      <w:r>
        <w:rPr>
          <w:rFonts w:ascii="Times New Roman" w:hAnsi="Times New Roman"/>
        </w:rPr>
        <w:t>олнить отчет в письменном виде.</w:t>
      </w:r>
    </w:p>
    <w:p w:rsidR="002107ED" w:rsidRPr="00CB14B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CB14BF">
        <w:rPr>
          <w:rFonts w:ascii="Times New Roman" w:hAnsi="Times New Roman"/>
          <w:b/>
        </w:rPr>
        <w:t xml:space="preserve">Основные понятия теории взаимозаменяемости, Размеры, предельные отклонения, допуски. </w:t>
      </w:r>
    </w:p>
    <w:p w:rsidR="002107ED" w:rsidRPr="00CB14B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B14BF">
        <w:rPr>
          <w:rFonts w:ascii="Times New Roman" w:eastAsia="TimesNewRomanPSMT" w:hAnsi="Times New Roman"/>
        </w:rPr>
        <w:t xml:space="preserve">Чтобы обеспечить взаимозаменяемость, параметры деталей, элементов или узлов машин должны отвечать заранее установленной точности. </w:t>
      </w:r>
      <w:r>
        <w:rPr>
          <w:rFonts w:ascii="Times New Roman" w:eastAsia="TimesNewRomanPSMT" w:hAnsi="Times New Roman"/>
        </w:rPr>
        <w:t>Точность</w:t>
      </w:r>
      <w:r w:rsidR="00BC7AED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 xml:space="preserve">- </w:t>
      </w:r>
      <w:r w:rsidRPr="00CB14BF">
        <w:rPr>
          <w:rFonts w:ascii="Times New Roman" w:eastAsia="TimesNewRomanPSMT" w:hAnsi="Times New Roman"/>
        </w:rPr>
        <w:t>степень соответствия того или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>иного параметра заданному значению. Точность оценивают погрешностью. Погрешность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 xml:space="preserve">равна разности измеренного и идеального параметров. </w:t>
      </w:r>
    </w:p>
    <w:p w:rsidR="002107ED" w:rsidRPr="00CB14B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Т</w:t>
      </w:r>
      <w:r w:rsidRPr="00CB14BF">
        <w:rPr>
          <w:rFonts w:ascii="Times New Roman" w:eastAsia="TimesNewRomanPSMT" w:hAnsi="Times New Roman"/>
        </w:rPr>
        <w:t>очности деталей по геометрическим параметрам</w:t>
      </w:r>
      <w:r w:rsidR="00BC7AED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 xml:space="preserve">определяется </w:t>
      </w:r>
      <w:r w:rsidRPr="00CB14BF">
        <w:rPr>
          <w:rFonts w:ascii="Times New Roman" w:eastAsia="TimesNewRomanPSMT" w:hAnsi="Times New Roman"/>
        </w:rPr>
        <w:t>точность</w:t>
      </w:r>
      <w:r>
        <w:rPr>
          <w:rFonts w:ascii="Times New Roman" w:eastAsia="TimesNewRomanPSMT" w:hAnsi="Times New Roman"/>
        </w:rPr>
        <w:t>ю</w:t>
      </w:r>
      <w:r w:rsidRPr="00CB14BF">
        <w:rPr>
          <w:rFonts w:ascii="Times New Roman" w:eastAsia="TimesNewRomanPSMT" w:hAnsi="Times New Roman"/>
        </w:rPr>
        <w:t xml:space="preserve"> размеров деталей и их элементов. В соответствии с этим размеры подразделяются </w:t>
      </w:r>
      <w:proofErr w:type="gramStart"/>
      <w:r w:rsidRPr="00CB14BF">
        <w:rPr>
          <w:rFonts w:ascii="Times New Roman" w:eastAsia="TimesNewRomanPSMT" w:hAnsi="Times New Roman"/>
        </w:rPr>
        <w:t>на</w:t>
      </w:r>
      <w:proofErr w:type="gramEnd"/>
      <w:r w:rsidRPr="00CB14BF">
        <w:rPr>
          <w:rFonts w:ascii="Times New Roman" w:eastAsia="TimesNewRomanPSMT" w:hAnsi="Times New Roman"/>
        </w:rPr>
        <w:t xml:space="preserve"> номинальные, действительные и предельные.</w:t>
      </w:r>
    </w:p>
    <w:p w:rsidR="002107ED" w:rsidRPr="00CB14B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B14BF">
        <w:rPr>
          <w:rFonts w:ascii="Times New Roman" w:eastAsia="TimesNewRomanPSMT" w:hAnsi="Times New Roman"/>
        </w:rPr>
        <w:t>Номинальный размер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>– размер, который служит началом отсчета отклонений и относительно которого определяются предельные размеры. Он выбирается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>не произвольно, а исходя из функционального назначения детали путем расчета (на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 xml:space="preserve">прочность, жесткость и др.) и на основе конструктивных и технологических соображений. </w:t>
      </w:r>
    </w:p>
    <w:p w:rsidR="002107ED" w:rsidRPr="00CB14B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Действительный размер</w:t>
      </w:r>
      <w:r w:rsidR="00BC7AED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-</w:t>
      </w:r>
      <w:r w:rsidRPr="00CB14BF">
        <w:rPr>
          <w:rFonts w:ascii="Times New Roman" w:eastAsia="TimesNewRomanPSMT" w:hAnsi="Times New Roman"/>
        </w:rPr>
        <w:t xml:space="preserve"> размер, полученный при изготовлении и установленный измерением детали с допустимой точностью.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lastRenderedPageBreak/>
        <w:t>Предельные</w:t>
      </w:r>
      <w:r w:rsidR="00BC7AED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размеры</w:t>
      </w:r>
      <w:r w:rsidR="00BC7AED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 xml:space="preserve">- </w:t>
      </w:r>
      <w:r w:rsidRPr="00CB14BF">
        <w:rPr>
          <w:rFonts w:ascii="Times New Roman" w:eastAsia="TimesNewRomanPSMT" w:hAnsi="Times New Roman"/>
        </w:rPr>
        <w:t>два предельно допускаемых размера, между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 xml:space="preserve">которыми должен находиться действительный размер годной детали. </w:t>
      </w:r>
      <w:proofErr w:type="gramStart"/>
      <w:r w:rsidRPr="00CB14BF">
        <w:rPr>
          <w:rFonts w:ascii="Times New Roman" w:eastAsia="TimesNewRomanPSMT" w:hAnsi="Times New Roman"/>
        </w:rPr>
        <w:t>Больший</w:t>
      </w:r>
      <w:proofErr w:type="gramEnd"/>
      <w:r w:rsidRPr="00CB14BF">
        <w:rPr>
          <w:rFonts w:ascii="Times New Roman" w:eastAsia="TimesNewRomanPSMT" w:hAnsi="Times New Roman"/>
        </w:rPr>
        <w:t xml:space="preserve"> из двух</w:t>
      </w:r>
      <w:r w:rsidR="00BC7AED">
        <w:rPr>
          <w:rFonts w:ascii="Times New Roman" w:eastAsia="TimesNewRomanPSMT" w:hAnsi="Times New Roman"/>
        </w:rPr>
        <w:t xml:space="preserve"> </w:t>
      </w:r>
      <w:r w:rsidRPr="00CB14BF">
        <w:rPr>
          <w:rFonts w:ascii="Times New Roman" w:eastAsia="TimesNewRomanPSMT" w:hAnsi="Times New Roman"/>
        </w:rPr>
        <w:t>предельных размеров называется наибольшим предельным размером (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max</w:t>
      </w:r>
      <w:proofErr w:type="spellEnd"/>
      <w:r w:rsidRPr="00C11D2F">
        <w:rPr>
          <w:rFonts w:ascii="Times New Roman" w:eastAsia="TimesNewRomanPSMT" w:hAnsi="Times New Roman"/>
          <w:bCs/>
          <w:iCs/>
        </w:rPr>
        <w:t xml:space="preserve">; 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max</w:t>
      </w:r>
      <w:proofErr w:type="spellEnd"/>
      <w:r w:rsidRPr="00CB14BF">
        <w:rPr>
          <w:rFonts w:ascii="Times New Roman" w:eastAsia="TimesNewRomanPSMT" w:hAnsi="Times New Roman"/>
        </w:rPr>
        <w:t>), меньший – наименьшим предельным размером (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min</w:t>
      </w:r>
      <w:proofErr w:type="spellEnd"/>
      <w:r w:rsidRPr="00C11D2F">
        <w:rPr>
          <w:rFonts w:ascii="Times New Roman" w:eastAsia="TimesNewRomanPSMT" w:hAnsi="Times New Roman"/>
          <w:bCs/>
          <w:iCs/>
        </w:rPr>
        <w:t xml:space="preserve">; 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min</w:t>
      </w:r>
      <w:proofErr w:type="spellEnd"/>
      <w:r w:rsidRPr="00C11D2F">
        <w:rPr>
          <w:rFonts w:ascii="Times New Roman" w:eastAsia="TimesNewRomanPSMT" w:hAnsi="Times New Roman"/>
        </w:rPr>
        <w:t>).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Допуск</w:t>
      </w:r>
      <w:r w:rsidRPr="00C11D2F">
        <w:rPr>
          <w:rFonts w:ascii="Times New Roman" w:eastAsia="TimesNewRomanPSMT" w:hAnsi="Times New Roman"/>
        </w:rPr>
        <w:t xml:space="preserve"> размера</w:t>
      </w:r>
      <w:proofErr w:type="gramStart"/>
      <w:r w:rsidRPr="00C11D2F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  <w:bCs/>
          <w:iCs/>
        </w:rPr>
        <w:t>Т</w:t>
      </w:r>
      <w:proofErr w:type="gramEnd"/>
      <w:r w:rsidR="00BC7AED">
        <w:rPr>
          <w:rFonts w:ascii="Times New Roman" w:eastAsia="TimesNewRomanPSMT" w:hAnsi="Times New Roman"/>
          <w:bCs/>
          <w:iCs/>
        </w:rPr>
        <w:t xml:space="preserve"> </w:t>
      </w:r>
      <w:r>
        <w:rPr>
          <w:rFonts w:ascii="Times New Roman" w:eastAsia="TimesNewRomanPSMT" w:hAnsi="Times New Roman"/>
        </w:rPr>
        <w:t xml:space="preserve">- </w:t>
      </w:r>
      <w:r w:rsidRPr="00C11D2F">
        <w:rPr>
          <w:rFonts w:ascii="Times New Roman" w:eastAsia="TimesNewRomanPSMT" w:hAnsi="Times New Roman"/>
        </w:rPr>
        <w:t>разность между наибольшим и наименьшим предельными размерами</w:t>
      </w:r>
      <w:r>
        <w:rPr>
          <w:rFonts w:ascii="Times New Roman" w:eastAsia="TimesNewRomanPSMT" w:hAnsi="Times New Roman"/>
        </w:rPr>
        <w:t>: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  <w:bCs/>
          <w:iCs/>
        </w:rPr>
      </w:pPr>
      <w:r>
        <w:rPr>
          <w:rFonts w:ascii="Times New Roman" w:eastAsia="TimesNewRomanPSMT" w:hAnsi="Times New Roman"/>
        </w:rPr>
        <w:t>- д</w:t>
      </w:r>
      <w:r w:rsidRPr="00C11D2F">
        <w:rPr>
          <w:rFonts w:ascii="Times New Roman" w:eastAsia="TimesNewRomanPSMT" w:hAnsi="Times New Roman"/>
        </w:rPr>
        <w:t xml:space="preserve">ля отверстия </w:t>
      </w:r>
      <w:r w:rsidRPr="00C11D2F">
        <w:rPr>
          <w:rFonts w:ascii="Times New Roman" w:eastAsia="TimesNewRomanPSMT" w:hAnsi="Times New Roman"/>
          <w:bCs/>
          <w:iCs/>
        </w:rPr>
        <w:t xml:space="preserve">TD = 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max</w:t>
      </w:r>
      <w:proofErr w:type="spellEnd"/>
      <w:r w:rsidRPr="00C11D2F">
        <w:rPr>
          <w:rFonts w:ascii="Times New Roman" w:eastAsia="TimesNewRomanPSMT" w:hAnsi="Times New Roman"/>
          <w:bCs/>
          <w:iCs/>
        </w:rPr>
        <w:t xml:space="preserve"> - 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min</w:t>
      </w:r>
      <w:proofErr w:type="spellEnd"/>
      <w:r>
        <w:rPr>
          <w:rFonts w:ascii="Times New Roman" w:eastAsia="TimesNewRomanPSMT" w:hAnsi="Times New Roman"/>
          <w:bCs/>
          <w:iCs/>
        </w:rPr>
        <w:t>;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 xml:space="preserve">- </w:t>
      </w:r>
      <w:r w:rsidRPr="00C11D2F">
        <w:rPr>
          <w:rFonts w:ascii="Times New Roman" w:eastAsia="TimesNewRomanPSMT" w:hAnsi="Times New Roman"/>
        </w:rPr>
        <w:t xml:space="preserve">для вала </w:t>
      </w:r>
      <w:r w:rsidRPr="00C11D2F">
        <w:rPr>
          <w:rFonts w:ascii="Times New Roman" w:eastAsia="TimesNewRomanPSMT" w:hAnsi="Times New Roman"/>
          <w:bCs/>
          <w:iCs/>
        </w:rPr>
        <w:t xml:space="preserve">TD = 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max</w:t>
      </w:r>
      <w:proofErr w:type="spellEnd"/>
      <w:r w:rsidRPr="00C11D2F">
        <w:rPr>
          <w:rFonts w:ascii="Times New Roman" w:eastAsia="TimesNewRomanPSMT" w:hAnsi="Times New Roman"/>
          <w:bCs/>
          <w:iCs/>
        </w:rPr>
        <w:t xml:space="preserve"> – 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d</w:t>
      </w:r>
      <w:r w:rsidRPr="00C11D2F">
        <w:rPr>
          <w:rFonts w:ascii="Times New Roman" w:eastAsia="TimesNewRomanPSMT" w:hAnsi="Times New Roman"/>
          <w:bCs/>
          <w:iCs/>
          <w:vertAlign w:val="subscript"/>
        </w:rPr>
        <w:t>min</w:t>
      </w:r>
      <w:proofErr w:type="spellEnd"/>
      <w:r>
        <w:rPr>
          <w:rFonts w:ascii="Times New Roman" w:eastAsia="TimesNewRomanPSMT" w:hAnsi="Times New Roman"/>
          <w:bCs/>
          <w:iCs/>
        </w:rPr>
        <w:t>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>Чем меньше допуск, тем выше требуемая точность детали. Чем больше допуск, тем проще и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</w:rPr>
        <w:t>дешевле изготовление.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 xml:space="preserve">Для упрощения чертежей введены понятия предельных отклонений от номинального размера, проставляемых рядом с размером со знаками </w:t>
      </w:r>
      <w:r>
        <w:rPr>
          <w:rFonts w:ascii="Times New Roman" w:eastAsia="TimesNewRomanPSMT" w:hAnsi="Times New Roman"/>
        </w:rPr>
        <w:t>«</w:t>
      </w:r>
      <w:r w:rsidRPr="00C11D2F">
        <w:rPr>
          <w:rFonts w:ascii="Times New Roman" w:eastAsia="TimesNewRomanPSMT" w:hAnsi="Times New Roman"/>
        </w:rPr>
        <w:t>+</w:t>
      </w:r>
      <w:r>
        <w:rPr>
          <w:rFonts w:ascii="Times New Roman" w:eastAsia="TimesNewRomanPSMT" w:hAnsi="Times New Roman"/>
        </w:rPr>
        <w:t>»</w:t>
      </w:r>
      <w:r w:rsidRPr="00C11D2F">
        <w:rPr>
          <w:rFonts w:ascii="Times New Roman" w:eastAsia="TimesNewRomanPSMT" w:hAnsi="Times New Roman"/>
        </w:rPr>
        <w:t xml:space="preserve"> или</w:t>
      </w:r>
      <w:proofErr w:type="gramStart"/>
      <w:r w:rsidRPr="00C11D2F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«–»</w:t>
      </w:r>
      <w:r w:rsidRPr="00C11D2F">
        <w:rPr>
          <w:rFonts w:ascii="Times New Roman" w:eastAsia="TimesNewRomanPSMT" w:hAnsi="Times New Roman"/>
        </w:rPr>
        <w:t>.</w:t>
      </w:r>
      <w:proofErr w:type="gramEnd"/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Верхнее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предельное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отклонение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  <w:bCs/>
          <w:iCs/>
        </w:rPr>
        <w:t>ES (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es</w:t>
      </w:r>
      <w:proofErr w:type="spellEnd"/>
      <w:r w:rsidRPr="00C11D2F">
        <w:rPr>
          <w:rFonts w:ascii="Times New Roman" w:eastAsia="TimesNewRomanPSMT" w:hAnsi="Times New Roman"/>
          <w:bCs/>
          <w:iCs/>
        </w:rPr>
        <w:t>)</w:t>
      </w:r>
      <w:r w:rsidR="00256211">
        <w:rPr>
          <w:rFonts w:ascii="Times New Roman" w:eastAsia="TimesNewRomanPSMT" w:hAnsi="Times New Roman"/>
          <w:bCs/>
          <w:iCs/>
        </w:rPr>
        <w:t xml:space="preserve"> </w:t>
      </w:r>
      <w:r>
        <w:rPr>
          <w:rFonts w:ascii="Times New Roman" w:eastAsia="TimesNewRomanPSMT" w:hAnsi="Times New Roman"/>
        </w:rPr>
        <w:t xml:space="preserve">- </w:t>
      </w:r>
      <w:r w:rsidRPr="00C11D2F">
        <w:rPr>
          <w:rFonts w:ascii="Times New Roman" w:eastAsia="TimesNewRomanPSMT" w:hAnsi="Times New Roman"/>
        </w:rPr>
        <w:t>разность между наибольшим предельным и номинальным размерами</w:t>
      </w:r>
      <w:r>
        <w:rPr>
          <w:rFonts w:ascii="Times New Roman" w:eastAsia="TimesNewRomanPSMT" w:hAnsi="Times New Roman"/>
        </w:rPr>
        <w:t>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Нижнее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предельное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отклонение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  <w:bCs/>
          <w:iCs/>
        </w:rPr>
        <w:t>EI (</w:t>
      </w:r>
      <w:proofErr w:type="spellStart"/>
      <w:r w:rsidRPr="00C11D2F">
        <w:rPr>
          <w:rFonts w:ascii="Times New Roman" w:eastAsia="TimesNewRomanPSMT" w:hAnsi="Times New Roman"/>
          <w:bCs/>
          <w:iCs/>
        </w:rPr>
        <w:t>ei</w:t>
      </w:r>
      <w:proofErr w:type="spellEnd"/>
      <w:r w:rsidRPr="00C11D2F">
        <w:rPr>
          <w:rFonts w:ascii="Times New Roman" w:eastAsia="TimesNewRomanPSMT" w:hAnsi="Times New Roman"/>
          <w:bCs/>
          <w:iCs/>
        </w:rPr>
        <w:t>)</w:t>
      </w:r>
      <w:r w:rsidR="00256211">
        <w:rPr>
          <w:rFonts w:ascii="Times New Roman" w:eastAsia="TimesNewRomanPSMT" w:hAnsi="Times New Roman"/>
          <w:bCs/>
          <w:iCs/>
        </w:rPr>
        <w:t xml:space="preserve"> </w:t>
      </w:r>
      <w:r>
        <w:rPr>
          <w:rFonts w:ascii="Times New Roman" w:eastAsia="TimesNewRomanPSMT" w:hAnsi="Times New Roman"/>
        </w:rPr>
        <w:t xml:space="preserve">- </w:t>
      </w:r>
      <w:r w:rsidRPr="00C11D2F">
        <w:rPr>
          <w:rFonts w:ascii="Times New Roman" w:eastAsia="TimesNewRomanPSMT" w:hAnsi="Times New Roman"/>
        </w:rPr>
        <w:t>разность между наименьшим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</w:rPr>
        <w:t>предельным и номинальным размерами</w:t>
      </w:r>
      <w:r>
        <w:rPr>
          <w:rFonts w:ascii="Times New Roman" w:eastAsia="TimesNewRomanPSMT" w:hAnsi="Times New Roman"/>
        </w:rPr>
        <w:t>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Д</w:t>
      </w:r>
      <w:r w:rsidRPr="00C11D2F">
        <w:rPr>
          <w:rFonts w:ascii="Times New Roman" w:eastAsia="TimesNewRomanPSMT" w:hAnsi="Times New Roman"/>
        </w:rPr>
        <w:t xml:space="preserve">опуск размера </w:t>
      </w:r>
      <w:r>
        <w:rPr>
          <w:rFonts w:ascii="Times New Roman" w:eastAsia="TimesNewRomanPSMT" w:hAnsi="Times New Roman"/>
        </w:rPr>
        <w:t xml:space="preserve">– это </w:t>
      </w:r>
      <w:r w:rsidRPr="00C11D2F">
        <w:rPr>
          <w:rFonts w:ascii="Times New Roman" w:eastAsia="TimesNewRomanPSMT" w:hAnsi="Times New Roman"/>
        </w:rPr>
        <w:t>алгебраическая разность между верхним и нижним предельными отклонениями</w:t>
      </w:r>
      <w:r>
        <w:rPr>
          <w:rFonts w:ascii="Times New Roman" w:eastAsia="TimesNewRomanPSMT" w:hAnsi="Times New Roman"/>
        </w:rPr>
        <w:t>: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  <w:bCs/>
          <w:iCs/>
        </w:rPr>
      </w:pPr>
      <w:r>
        <w:rPr>
          <w:rFonts w:ascii="Times New Roman" w:eastAsia="TimesNewRomanPSMT" w:hAnsi="Times New Roman"/>
        </w:rPr>
        <w:t>- д</w:t>
      </w:r>
      <w:r w:rsidRPr="00C11D2F">
        <w:rPr>
          <w:rFonts w:ascii="Times New Roman" w:eastAsia="TimesNewRomanPSMT" w:hAnsi="Times New Roman"/>
        </w:rPr>
        <w:t xml:space="preserve">ля отверстия </w:t>
      </w:r>
      <w:r w:rsidRPr="00C11D2F">
        <w:rPr>
          <w:rFonts w:ascii="Times New Roman" w:eastAsia="TimesNewRomanPSMT" w:hAnsi="Times New Roman"/>
          <w:bCs/>
          <w:iCs/>
          <w:lang w:val="en-US"/>
        </w:rPr>
        <w:t>TD</w:t>
      </w:r>
      <w:r w:rsidRPr="00C11D2F">
        <w:rPr>
          <w:rFonts w:ascii="Times New Roman" w:eastAsia="TimesNewRomanPSMT" w:hAnsi="Times New Roman"/>
          <w:bCs/>
          <w:iCs/>
        </w:rPr>
        <w:t xml:space="preserve"> = </w:t>
      </w:r>
      <w:r w:rsidRPr="00C11D2F">
        <w:rPr>
          <w:rFonts w:ascii="Times New Roman" w:eastAsia="TimesNewRomanPSMT" w:hAnsi="Times New Roman"/>
          <w:bCs/>
          <w:iCs/>
          <w:lang w:val="en-US"/>
        </w:rPr>
        <w:t>ES</w:t>
      </w:r>
      <w:r w:rsidRPr="00C11D2F">
        <w:rPr>
          <w:rFonts w:ascii="Times New Roman" w:eastAsia="TimesNewRomanPSMT" w:hAnsi="Times New Roman"/>
          <w:bCs/>
          <w:iCs/>
        </w:rPr>
        <w:t xml:space="preserve"> – </w:t>
      </w:r>
      <w:r w:rsidRPr="00C11D2F">
        <w:rPr>
          <w:rFonts w:ascii="Times New Roman" w:eastAsia="TimesNewRomanPSMT" w:hAnsi="Times New Roman"/>
          <w:bCs/>
          <w:iCs/>
          <w:lang w:val="en-US"/>
        </w:rPr>
        <w:t>EI</w:t>
      </w:r>
      <w:r>
        <w:rPr>
          <w:rFonts w:ascii="Times New Roman" w:eastAsia="TimesNewRomanPSMT" w:hAnsi="Times New Roman"/>
          <w:bCs/>
          <w:iCs/>
        </w:rPr>
        <w:t>;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  <w:bCs/>
          <w:iCs/>
        </w:rPr>
      </w:pPr>
      <w:r>
        <w:rPr>
          <w:rFonts w:ascii="Times New Roman" w:eastAsia="TimesNewRomanPSMT" w:hAnsi="Times New Roman"/>
        </w:rPr>
        <w:t>- д</w:t>
      </w:r>
      <w:r w:rsidRPr="00C11D2F">
        <w:rPr>
          <w:rFonts w:ascii="Times New Roman" w:eastAsia="TimesNewRomanPSMT" w:hAnsi="Times New Roman"/>
        </w:rPr>
        <w:t xml:space="preserve">ля отверстия </w:t>
      </w:r>
      <w:r>
        <w:rPr>
          <w:rFonts w:ascii="Times New Roman" w:eastAsia="TimesNewRomanPSMT" w:hAnsi="Times New Roman"/>
          <w:bCs/>
          <w:iCs/>
          <w:lang w:val="en-US"/>
        </w:rPr>
        <w:t>Td</w:t>
      </w:r>
      <w:r w:rsidRPr="00C11D2F">
        <w:rPr>
          <w:rFonts w:ascii="Times New Roman" w:eastAsia="TimesNewRomanPSMT" w:hAnsi="Times New Roman"/>
          <w:bCs/>
          <w:iCs/>
        </w:rPr>
        <w:t xml:space="preserve"> = </w:t>
      </w:r>
      <w:proofErr w:type="spellStart"/>
      <w:r>
        <w:rPr>
          <w:rFonts w:ascii="Times New Roman" w:eastAsia="TimesNewRomanPSMT" w:hAnsi="Times New Roman"/>
          <w:bCs/>
          <w:iCs/>
          <w:lang w:val="en-US"/>
        </w:rPr>
        <w:t>es</w:t>
      </w:r>
      <w:proofErr w:type="spellEnd"/>
      <w:r w:rsidRPr="00C11D2F">
        <w:rPr>
          <w:rFonts w:ascii="Times New Roman" w:eastAsia="TimesNewRomanPSMT" w:hAnsi="Times New Roman"/>
          <w:bCs/>
          <w:iCs/>
        </w:rPr>
        <w:t xml:space="preserve"> – </w:t>
      </w:r>
      <w:proofErr w:type="spellStart"/>
      <w:r>
        <w:rPr>
          <w:rFonts w:ascii="Times New Roman" w:eastAsia="TimesNewRomanPSMT" w:hAnsi="Times New Roman"/>
          <w:bCs/>
          <w:iCs/>
          <w:lang w:val="en-US"/>
        </w:rPr>
        <w:t>ei</w:t>
      </w:r>
      <w:proofErr w:type="spellEnd"/>
      <w:r w:rsidRPr="00C11D2F">
        <w:rPr>
          <w:rFonts w:ascii="Times New Roman" w:eastAsia="TimesNewRomanPSMT" w:hAnsi="Times New Roman"/>
          <w:bCs/>
          <w:iCs/>
        </w:rPr>
        <w:t>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Для о</w:t>
      </w:r>
      <w:r w:rsidRPr="00C11D2F">
        <w:rPr>
          <w:rFonts w:ascii="Times New Roman" w:eastAsia="TimesNewRomanPSMT" w:hAnsi="Times New Roman"/>
        </w:rPr>
        <w:t>бозначения наружных (охватываемых) элементов (поверхностей) деталей применяют общий термин</w:t>
      </w:r>
      <w:r>
        <w:rPr>
          <w:rFonts w:ascii="Times New Roman" w:eastAsia="TimesNewRomanPSMT" w:hAnsi="Times New Roman"/>
        </w:rPr>
        <w:t xml:space="preserve"> «</w:t>
      </w:r>
      <w:r w:rsidRPr="00C11D2F">
        <w:rPr>
          <w:rFonts w:ascii="Times New Roman" w:eastAsia="TimesNewRomanPSMT" w:hAnsi="Times New Roman"/>
        </w:rPr>
        <w:t>вал</w:t>
      </w:r>
      <w:r>
        <w:rPr>
          <w:rFonts w:ascii="Times New Roman" w:eastAsia="TimesNewRomanPSMT" w:hAnsi="Times New Roman"/>
        </w:rPr>
        <w:t>»</w:t>
      </w:r>
      <w:r w:rsidRPr="00C11D2F">
        <w:rPr>
          <w:rFonts w:ascii="Times New Roman" w:eastAsia="TimesNewRomanPSMT" w:hAnsi="Times New Roman"/>
        </w:rPr>
        <w:t>. Для обозначения внутренних (охватывающих) элементов (поверхностей) деталей применяют общий термин</w:t>
      </w:r>
      <w:r>
        <w:rPr>
          <w:rFonts w:ascii="Times New Roman" w:eastAsia="TimesNewRomanPSMT" w:hAnsi="Times New Roman"/>
        </w:rPr>
        <w:t xml:space="preserve"> «</w:t>
      </w:r>
      <w:r w:rsidRPr="00C11D2F">
        <w:rPr>
          <w:rFonts w:ascii="Times New Roman" w:eastAsia="TimesNewRomanPSMT" w:hAnsi="Times New Roman"/>
        </w:rPr>
        <w:t>отверстие</w:t>
      </w:r>
      <w:r>
        <w:rPr>
          <w:rFonts w:ascii="Times New Roman" w:eastAsia="TimesNewRomanPSMT" w:hAnsi="Times New Roman"/>
        </w:rPr>
        <w:t>»</w:t>
      </w:r>
      <w:r w:rsidRPr="00C11D2F">
        <w:rPr>
          <w:rFonts w:ascii="Times New Roman" w:eastAsia="TimesNewRomanPSMT" w:hAnsi="Times New Roman"/>
        </w:rPr>
        <w:t>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>При соединении двух деталей образуется посадка</w:t>
      </w:r>
      <w:r>
        <w:rPr>
          <w:rFonts w:ascii="Times New Roman" w:eastAsia="TimesNewRomanPSMT" w:hAnsi="Times New Roman"/>
        </w:rPr>
        <w:t xml:space="preserve"> – </w:t>
      </w:r>
      <w:r w:rsidRPr="00C11D2F">
        <w:rPr>
          <w:rFonts w:ascii="Times New Roman" w:eastAsia="TimesNewRomanPSMT" w:hAnsi="Times New Roman"/>
        </w:rPr>
        <w:t>характер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</w:rPr>
        <w:t>соединения, определяемый величиной получающихся зазоров или натягов. В соответствии с этим разделяют посадки с зазором, посадки с натягом и переходные посадки.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Зазор -</w:t>
      </w:r>
      <w:r w:rsidRPr="00C11D2F">
        <w:rPr>
          <w:rFonts w:ascii="Times New Roman" w:eastAsia="TimesNewRomanPSMT" w:hAnsi="Times New Roman"/>
        </w:rPr>
        <w:t xml:space="preserve"> разность размеров отверстия и вала, если размер отверстия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</w:rPr>
        <w:t>больше размера вала</w:t>
      </w:r>
      <w:r>
        <w:rPr>
          <w:rFonts w:ascii="Times New Roman" w:eastAsia="TimesNewRomanPSMT" w:hAnsi="Times New Roman"/>
        </w:rPr>
        <w:t xml:space="preserve">, </w:t>
      </w:r>
      <w:r w:rsidRPr="00C11D2F">
        <w:rPr>
          <w:rFonts w:ascii="Times New Roman" w:eastAsia="TimesNewRomanPSMT" w:hAnsi="Times New Roman"/>
        </w:rPr>
        <w:t>он обеспечивает возможность относительного перемещения собранных деталей.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Натяг -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</w:rPr>
        <w:t>разность размеров вала и отверстия до сборки, если размер</w:t>
      </w:r>
      <w:r w:rsidR="00256211">
        <w:rPr>
          <w:rFonts w:ascii="Times New Roman" w:eastAsia="TimesNewRomanPSMT" w:hAnsi="Times New Roman"/>
        </w:rPr>
        <w:t xml:space="preserve"> </w:t>
      </w:r>
      <w:r w:rsidRPr="00C11D2F">
        <w:rPr>
          <w:rFonts w:ascii="Times New Roman" w:eastAsia="TimesNewRomanPSMT" w:hAnsi="Times New Roman"/>
        </w:rPr>
        <w:t>вала больше размера отверстия</w:t>
      </w:r>
      <w:r>
        <w:rPr>
          <w:rFonts w:ascii="Times New Roman" w:eastAsia="TimesNewRomanPSMT" w:hAnsi="Times New Roman"/>
        </w:rPr>
        <w:t xml:space="preserve">, </w:t>
      </w:r>
      <w:r w:rsidRPr="00C11D2F">
        <w:rPr>
          <w:rFonts w:ascii="Times New Roman" w:eastAsia="TimesNewRomanPSMT" w:hAnsi="Times New Roman"/>
        </w:rPr>
        <w:t>он обеспечивает взаимную неподвижность деталей после их сборки.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>Посадка с зазором – это посадка, при которой обеспечивается зазор в соединении.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>Посадка с натягом – посадка, при которой обеспечивается натяг в соединении</w:t>
      </w:r>
      <w:r>
        <w:rPr>
          <w:rFonts w:ascii="Times New Roman" w:eastAsia="TimesNewRomanPSMT" w:hAnsi="Times New Roman"/>
        </w:rPr>
        <w:t>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>Переходная посадка – посадка, при которой возможно получение, как зазора, так и натяга.</w:t>
      </w:r>
    </w:p>
    <w:p w:rsidR="002107ED" w:rsidRPr="00C11D2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lastRenderedPageBreak/>
        <w:t>Совокупность рядов допусков и посадок, за</w:t>
      </w:r>
      <w:r>
        <w:rPr>
          <w:rFonts w:ascii="Times New Roman" w:eastAsia="TimesNewRomanPSMT" w:hAnsi="Times New Roman"/>
        </w:rPr>
        <w:t xml:space="preserve">кономерно построенных на основе </w:t>
      </w:r>
      <w:r w:rsidRPr="00C11D2F">
        <w:rPr>
          <w:rFonts w:ascii="Times New Roman" w:eastAsia="TimesNewRomanPSMT" w:hAnsi="Times New Roman"/>
        </w:rPr>
        <w:t>опыта, теоретических и экспериментальных исследов</w:t>
      </w:r>
      <w:r>
        <w:rPr>
          <w:rFonts w:ascii="Times New Roman" w:eastAsia="TimesNewRomanPSMT" w:hAnsi="Times New Roman"/>
        </w:rPr>
        <w:t>аний и оформленных в виде стан</w:t>
      </w:r>
      <w:r w:rsidRPr="00C11D2F">
        <w:rPr>
          <w:rFonts w:ascii="Times New Roman" w:eastAsia="TimesNewRomanPSMT" w:hAnsi="Times New Roman"/>
        </w:rPr>
        <w:t xml:space="preserve">дартов, образуют </w:t>
      </w:r>
      <w:r>
        <w:rPr>
          <w:rFonts w:ascii="Times New Roman" w:eastAsia="TimesNewRomanPSMT" w:hAnsi="Times New Roman"/>
        </w:rPr>
        <w:t xml:space="preserve">систему допусков и посадок (ЕСДП). </w:t>
      </w:r>
      <w:r w:rsidRPr="00C11D2F">
        <w:rPr>
          <w:rFonts w:ascii="Times New Roman" w:eastAsia="TimesNewRomanPSMT" w:hAnsi="Times New Roman"/>
        </w:rPr>
        <w:t>В системе ЕСДП предусмотрены посадки п</w:t>
      </w:r>
      <w:r>
        <w:rPr>
          <w:rFonts w:ascii="Times New Roman" w:eastAsia="TimesNewRomanPSMT" w:hAnsi="Times New Roman"/>
        </w:rPr>
        <w:t>реимущественно в системе отвер</w:t>
      </w:r>
      <w:r w:rsidRPr="00C11D2F">
        <w:rPr>
          <w:rFonts w:ascii="Times New Roman" w:eastAsia="TimesNewRomanPSMT" w:hAnsi="Times New Roman"/>
        </w:rPr>
        <w:t>стия и в от</w:t>
      </w:r>
      <w:r>
        <w:rPr>
          <w:rFonts w:ascii="Times New Roman" w:eastAsia="TimesNewRomanPSMT" w:hAnsi="Times New Roman"/>
        </w:rPr>
        <w:t xml:space="preserve">дельных случаях в системе вала. </w:t>
      </w:r>
      <w:r w:rsidRPr="00C11D2F">
        <w:rPr>
          <w:rFonts w:ascii="Times New Roman" w:eastAsia="TimesNewRomanPSMT" w:hAnsi="Times New Roman"/>
        </w:rPr>
        <w:t>Система отверстия применяется в большинстве сл</w:t>
      </w:r>
      <w:r>
        <w:rPr>
          <w:rFonts w:ascii="Times New Roman" w:eastAsia="TimesNewRomanPSMT" w:hAnsi="Times New Roman"/>
        </w:rPr>
        <w:t>учаев, при этом заданное сопря</w:t>
      </w:r>
      <w:r w:rsidRPr="00C11D2F">
        <w:rPr>
          <w:rFonts w:ascii="Times New Roman" w:eastAsia="TimesNewRomanPSMT" w:hAnsi="Times New Roman"/>
        </w:rPr>
        <w:t>жение (посадка) деталей выполняется за счёт доработки вала (точение, шлифовка и т.п.).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C11D2F">
        <w:rPr>
          <w:rFonts w:ascii="Times New Roman" w:eastAsia="TimesNewRomanPSMT" w:hAnsi="Times New Roman"/>
        </w:rPr>
        <w:t>Посадки в системе отверстия – посадки, в которы</w:t>
      </w:r>
      <w:r>
        <w:rPr>
          <w:rFonts w:ascii="Times New Roman" w:eastAsia="TimesNewRomanPSMT" w:hAnsi="Times New Roman"/>
        </w:rPr>
        <w:t>х различные зазоры и натяги по</w:t>
      </w:r>
      <w:r w:rsidRPr="00C11D2F">
        <w:rPr>
          <w:rFonts w:ascii="Times New Roman" w:eastAsia="TimesNewRomanPSMT" w:hAnsi="Times New Roman"/>
        </w:rPr>
        <w:t xml:space="preserve">лучаются соединением различных валов с основным отверстием, обозначаемым </w:t>
      </w:r>
      <w:r w:rsidRPr="00F84568">
        <w:rPr>
          <w:rFonts w:ascii="Times New Roman" w:eastAsia="TimesNewRomanPSMT" w:hAnsi="Times New Roman"/>
          <w:bCs/>
          <w:iCs/>
        </w:rPr>
        <w:t>H</w:t>
      </w:r>
      <w:r>
        <w:rPr>
          <w:rFonts w:ascii="Times New Roman" w:eastAsia="TimesNewRomanPSMT" w:hAnsi="Times New Roman"/>
        </w:rPr>
        <w:t>.</w:t>
      </w:r>
    </w:p>
    <w:p w:rsidR="002107ED" w:rsidRPr="00F84568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F84568">
        <w:rPr>
          <w:rFonts w:ascii="Times New Roman" w:eastAsia="TimesNewRomanPSMT" w:hAnsi="Times New Roman"/>
        </w:rPr>
        <w:t xml:space="preserve">Для образования посадок с различными зазорами и натягами в </w:t>
      </w:r>
      <w:r w:rsidRPr="00F84568">
        <w:rPr>
          <w:rFonts w:ascii="Times New Roman" w:eastAsia="TimesNewRomanPSMT" w:hAnsi="Times New Roman"/>
          <w:bCs/>
          <w:iCs/>
        </w:rPr>
        <w:t xml:space="preserve">ЕСДП </w:t>
      </w:r>
      <w:r w:rsidRPr="00F84568">
        <w:rPr>
          <w:rFonts w:ascii="Times New Roman" w:eastAsia="TimesNewRomanPSMT" w:hAnsi="Times New Roman"/>
        </w:rPr>
        <w:t>для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>размеров до 500мм предусмотрено по 27 вариантов основных отклонений валов и отверстий.</w:t>
      </w:r>
    </w:p>
    <w:p w:rsidR="002107ED" w:rsidRPr="00F84568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F84568">
        <w:rPr>
          <w:rFonts w:ascii="Times New Roman" w:eastAsia="TimesNewRomanPSMT" w:hAnsi="Times New Roman"/>
        </w:rPr>
        <w:t>Основное отклонение – это отклонение, ближайшее к нулевой линии, используемое для определения положения поля допуска относительно нулевой линии. Основные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 xml:space="preserve">отклонения отверстий обозначают прописными буквами латинского алфавита (от </w:t>
      </w:r>
      <w:r w:rsidRPr="00F84568">
        <w:rPr>
          <w:rFonts w:ascii="Times New Roman" w:eastAsia="TimesNewRomanPSMT" w:hAnsi="Times New Roman"/>
          <w:bCs/>
          <w:iCs/>
        </w:rPr>
        <w:t xml:space="preserve">A </w:t>
      </w:r>
      <w:r w:rsidRPr="00F84568">
        <w:rPr>
          <w:rFonts w:ascii="Times New Roman" w:eastAsia="TimesNewRomanPSMT" w:hAnsi="Times New Roman"/>
        </w:rPr>
        <w:t xml:space="preserve">до </w:t>
      </w:r>
      <w:r w:rsidRPr="00F84568">
        <w:rPr>
          <w:rFonts w:ascii="Times New Roman" w:eastAsia="TimesNewRomanPSMT" w:hAnsi="Times New Roman"/>
          <w:bCs/>
          <w:iCs/>
        </w:rPr>
        <w:t>ZC</w:t>
      </w:r>
      <w:r w:rsidRPr="00F84568">
        <w:rPr>
          <w:rFonts w:ascii="Times New Roman" w:eastAsia="TimesNewRomanPSMT" w:hAnsi="Times New Roman"/>
        </w:rPr>
        <w:t>), валов – строчными (от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  <w:bCs/>
          <w:iCs/>
        </w:rPr>
        <w:t xml:space="preserve">а </w:t>
      </w:r>
      <w:r w:rsidRPr="00F84568">
        <w:rPr>
          <w:rFonts w:ascii="Times New Roman" w:eastAsia="TimesNewRomanPSMT" w:hAnsi="Times New Roman"/>
        </w:rPr>
        <w:t xml:space="preserve">до 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zc</w:t>
      </w:r>
      <w:proofErr w:type="spellEnd"/>
      <w:r w:rsidRPr="00F84568">
        <w:rPr>
          <w:rFonts w:ascii="Times New Roman" w:eastAsia="TimesNewRomanPSMT" w:hAnsi="Times New Roman"/>
        </w:rPr>
        <w:t>). Отклонения</w:t>
      </w:r>
      <w:proofErr w:type="gramStart"/>
      <w:r w:rsidRPr="00F84568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  <w:bCs/>
          <w:iCs/>
        </w:rPr>
        <w:t>А</w:t>
      </w:r>
      <w:proofErr w:type="gramEnd"/>
      <w:r w:rsidRPr="00F84568">
        <w:rPr>
          <w:rFonts w:ascii="Times New Roman" w:eastAsia="TimesNewRomanPSMT" w:hAnsi="Times New Roman"/>
          <w:bCs/>
          <w:iCs/>
        </w:rPr>
        <w:t xml:space="preserve"> – Н </w:t>
      </w:r>
      <w:r w:rsidRPr="00F84568">
        <w:rPr>
          <w:rFonts w:ascii="Times New Roman" w:eastAsia="TimesNewRomanPSMT" w:hAnsi="Times New Roman"/>
        </w:rPr>
        <w:t>(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a</w:t>
      </w:r>
      <w:proofErr w:type="spellEnd"/>
      <w:r w:rsidRPr="00F84568">
        <w:rPr>
          <w:rFonts w:ascii="Times New Roman" w:eastAsia="TimesNewRomanPSMT" w:hAnsi="Times New Roman"/>
          <w:bCs/>
          <w:iCs/>
        </w:rPr>
        <w:t xml:space="preserve"> – 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h</w:t>
      </w:r>
      <w:proofErr w:type="spellEnd"/>
      <w:r w:rsidRPr="00F84568">
        <w:rPr>
          <w:rFonts w:ascii="Times New Roman" w:eastAsia="TimesNewRomanPSMT" w:hAnsi="Times New Roman"/>
        </w:rPr>
        <w:t xml:space="preserve">) предназначены для образования полей допусков в посадках с зазором; отклонения </w:t>
      </w:r>
      <w:r w:rsidRPr="00F84568">
        <w:rPr>
          <w:rFonts w:ascii="Times New Roman" w:eastAsia="TimesNewRomanPSMT" w:hAnsi="Times New Roman"/>
          <w:bCs/>
          <w:iCs/>
        </w:rPr>
        <w:t xml:space="preserve">I – N </w:t>
      </w:r>
      <w:r w:rsidRPr="00F84568">
        <w:rPr>
          <w:rFonts w:ascii="Times New Roman" w:eastAsia="TimesNewRomanPSMT" w:hAnsi="Times New Roman"/>
        </w:rPr>
        <w:t>(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i</w:t>
      </w:r>
      <w:proofErr w:type="spellEnd"/>
      <w:r w:rsidRPr="00F84568">
        <w:rPr>
          <w:rFonts w:ascii="Times New Roman" w:eastAsia="TimesNewRomanPSMT" w:hAnsi="Times New Roman"/>
          <w:bCs/>
          <w:iCs/>
        </w:rPr>
        <w:t xml:space="preserve"> –</w:t>
      </w:r>
      <w:r>
        <w:rPr>
          <w:rFonts w:ascii="Times New Roman" w:eastAsia="TimesNewRomanPSMT" w:hAnsi="Times New Roman"/>
          <w:bCs/>
          <w:iCs/>
        </w:rPr>
        <w:t xml:space="preserve"> </w:t>
      </w:r>
      <w:proofErr w:type="spellStart"/>
      <w:r>
        <w:rPr>
          <w:rFonts w:ascii="Times New Roman" w:eastAsia="TimesNewRomanPSMT" w:hAnsi="Times New Roman"/>
          <w:bCs/>
          <w:iCs/>
        </w:rPr>
        <w:t>n</w:t>
      </w:r>
      <w:proofErr w:type="spellEnd"/>
      <w:r w:rsidRPr="00F84568">
        <w:rPr>
          <w:rFonts w:ascii="Times New Roman" w:eastAsia="TimesNewRomanPSMT" w:hAnsi="Times New Roman"/>
        </w:rPr>
        <w:t>) – в переходных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 xml:space="preserve">посадках; отклонения </w:t>
      </w:r>
      <w:r w:rsidRPr="00F84568">
        <w:rPr>
          <w:rFonts w:ascii="Times New Roman" w:eastAsia="TimesNewRomanPSMT" w:hAnsi="Times New Roman"/>
          <w:bCs/>
          <w:iCs/>
        </w:rPr>
        <w:t xml:space="preserve">P – 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zc</w:t>
      </w:r>
      <w:proofErr w:type="spellEnd"/>
      <w:r w:rsidR="00256211">
        <w:rPr>
          <w:rFonts w:ascii="Times New Roman" w:eastAsia="TimesNewRomanPSMT" w:hAnsi="Times New Roman"/>
          <w:bCs/>
          <w:iCs/>
        </w:rPr>
        <w:t xml:space="preserve"> </w:t>
      </w:r>
      <w:r w:rsidRPr="00F84568">
        <w:rPr>
          <w:rFonts w:ascii="Times New Roman" w:eastAsia="TimesNewRomanPSMT" w:hAnsi="Times New Roman"/>
        </w:rPr>
        <w:t>(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p</w:t>
      </w:r>
      <w:proofErr w:type="spellEnd"/>
      <w:r w:rsidRPr="00F84568">
        <w:rPr>
          <w:rFonts w:ascii="Times New Roman" w:eastAsia="TimesNewRomanPSMT" w:hAnsi="Times New Roman"/>
          <w:bCs/>
          <w:iCs/>
        </w:rPr>
        <w:t xml:space="preserve"> – </w:t>
      </w:r>
      <w:proofErr w:type="spellStart"/>
      <w:r w:rsidRPr="00F84568">
        <w:rPr>
          <w:rFonts w:ascii="Times New Roman" w:eastAsia="TimesNewRomanPSMT" w:hAnsi="Times New Roman"/>
          <w:bCs/>
          <w:iCs/>
        </w:rPr>
        <w:t>zc</w:t>
      </w:r>
      <w:proofErr w:type="spellEnd"/>
      <w:r w:rsidRPr="00F84568">
        <w:rPr>
          <w:rFonts w:ascii="Times New Roman" w:eastAsia="TimesNewRomanPSMT" w:hAnsi="Times New Roman"/>
        </w:rPr>
        <w:t>) – в посадках с натягом.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F84568">
        <w:rPr>
          <w:rFonts w:ascii="Times New Roman" w:eastAsia="TimesNewRomanPSMT" w:hAnsi="Times New Roman"/>
        </w:rPr>
        <w:t>На машиностроительных чертежах предельные отклонения линейных размеров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>указывают условными (буквенными) обозначениями полей допусков или числовым значением, а также с одновременным указанием справа от буквенного</w:t>
      </w:r>
      <w:r>
        <w:rPr>
          <w:rFonts w:ascii="Times New Roman" w:eastAsia="TimesNewRomanPSMT" w:hAnsi="Times New Roman"/>
        </w:rPr>
        <w:t xml:space="preserve"> обозначения </w:t>
      </w:r>
      <w:r w:rsidRPr="00F84568">
        <w:rPr>
          <w:rFonts w:ascii="Times New Roman" w:eastAsia="TimesNewRomanPSMT" w:hAnsi="Times New Roman"/>
        </w:rPr>
        <w:t>их числовых значений в скобках.</w:t>
      </w:r>
    </w:p>
    <w:p w:rsidR="002107ED" w:rsidRPr="00F84568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F84568">
        <w:rPr>
          <w:rFonts w:ascii="Times New Roman" w:eastAsia="TimesNewRomanPSMT" w:hAnsi="Times New Roman"/>
        </w:rPr>
        <w:t>Посадки и предельные отклонения размеров деталей, изображенных на чертеже в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>собранном виде, указывают дробью, в числителе которой ставится буквенное или числовое обозначение предельных отклонений отверстия, а в знаменателе – аналогичные обозначения поля допуска вала.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F84568">
        <w:rPr>
          <w:rFonts w:ascii="Times New Roman" w:eastAsia="TimesNewRomanPSMT" w:hAnsi="Times New Roman"/>
        </w:rPr>
        <w:t>Предельные отклонения следует назначать для всех размеров, проставленных на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>рабочих чертежах, не исключая и несопрягаемые неответственные размеры. Причем, если предельные отклонения на такие размеры не указаны непосредственно у размеров, то</w:t>
      </w:r>
      <w:r w:rsidR="00256211">
        <w:rPr>
          <w:rFonts w:ascii="Times New Roman" w:eastAsia="TimesNewRomanPSMT" w:hAnsi="Times New Roman"/>
        </w:rPr>
        <w:t xml:space="preserve"> </w:t>
      </w:r>
      <w:r w:rsidRPr="00F84568">
        <w:rPr>
          <w:rFonts w:ascii="Times New Roman" w:eastAsia="TimesNewRomanPSMT" w:hAnsi="Times New Roman"/>
        </w:rPr>
        <w:t>их оговаривают общей записью в технических требованиях</w:t>
      </w:r>
      <w:r>
        <w:rPr>
          <w:rFonts w:ascii="Times New Roman" w:eastAsia="TimesNewRomanPSMT" w:hAnsi="Times New Roman"/>
        </w:rPr>
        <w:t>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  <w:color w:val="666666"/>
        </w:rPr>
      </w:pPr>
      <w:r w:rsidRPr="00F97706">
        <w:rPr>
          <w:rFonts w:ascii="Times New Roman" w:hAnsi="Times New Roman"/>
          <w:b/>
        </w:rPr>
        <w:t>Содержание отчета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color w:val="000000"/>
        </w:rPr>
        <w:t>1. Указ</w:t>
      </w:r>
      <w:r>
        <w:rPr>
          <w:rFonts w:ascii="Times New Roman" w:hAnsi="Times New Roman"/>
          <w:color w:val="000000"/>
        </w:rPr>
        <w:t>ание темы, цели работы, задания</w:t>
      </w:r>
      <w:r w:rsidRPr="00F97706">
        <w:rPr>
          <w:rFonts w:ascii="Times New Roman" w:hAnsi="Times New Roman"/>
          <w:color w:val="000000"/>
        </w:rPr>
        <w:t>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F97706">
        <w:t xml:space="preserve">2. </w:t>
      </w:r>
      <w:r>
        <w:t>Запись условного обозначения</w:t>
      </w:r>
      <w:r w:rsidRPr="00585914">
        <w:t xml:space="preserve"> посадки</w:t>
      </w:r>
      <w:r>
        <w:t xml:space="preserve"> на основе задания.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9322F6">
        <w:rPr>
          <w:rFonts w:ascii="Times New Roman" w:hAnsi="Times New Roman"/>
        </w:rPr>
        <w:t xml:space="preserve">2. </w:t>
      </w:r>
      <w:r>
        <w:rPr>
          <w:rFonts w:ascii="Times New Roman" w:eastAsia="TimesNewRomanPSMT" w:hAnsi="Times New Roman"/>
        </w:rPr>
        <w:t>Определение</w:t>
      </w:r>
      <w:r w:rsidRPr="009322F6">
        <w:rPr>
          <w:rFonts w:ascii="Times New Roman" w:eastAsia="TimesNewRomanPSMT" w:hAnsi="Times New Roman"/>
        </w:rPr>
        <w:t xml:space="preserve"> по заданному полю допуска мини</w:t>
      </w:r>
      <w:r>
        <w:rPr>
          <w:rFonts w:ascii="Times New Roman" w:eastAsia="TimesNewRomanPSMT" w:hAnsi="Times New Roman"/>
        </w:rPr>
        <w:t>мального</w:t>
      </w:r>
      <w:r w:rsidRPr="009322F6">
        <w:rPr>
          <w:rFonts w:ascii="Times New Roman" w:eastAsia="TimesNewRomanPSMT" w:hAnsi="Times New Roman"/>
        </w:rPr>
        <w:t xml:space="preserve"> и </w:t>
      </w:r>
      <w:r>
        <w:rPr>
          <w:rFonts w:ascii="Times New Roman" w:eastAsia="TimesNewRomanPSMT" w:hAnsi="Times New Roman"/>
        </w:rPr>
        <w:t>максимального</w:t>
      </w:r>
      <w:r w:rsidRPr="009322F6">
        <w:rPr>
          <w:rFonts w:ascii="Times New Roman" w:eastAsia="TimesNewRomanPSMT" w:hAnsi="Times New Roman"/>
        </w:rPr>
        <w:t xml:space="preserve"> отклонения диаметра вала, диапазон</w:t>
      </w:r>
      <w:r>
        <w:rPr>
          <w:rFonts w:ascii="Times New Roman" w:eastAsia="TimesNewRomanPSMT" w:hAnsi="Times New Roman"/>
        </w:rPr>
        <w:t>а</w:t>
      </w:r>
      <w:r w:rsidRPr="009322F6">
        <w:rPr>
          <w:rFonts w:ascii="Times New Roman" w:eastAsia="TimesNewRomanPSMT" w:hAnsi="Times New Roman"/>
        </w:rPr>
        <w:t xml:space="preserve"> отклонений фактического диаметра вала. 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9322F6">
        <w:rPr>
          <w:rFonts w:ascii="Times New Roman" w:hAnsi="Times New Roman"/>
        </w:rPr>
        <w:lastRenderedPageBreak/>
        <w:t>3.</w:t>
      </w:r>
      <w:r>
        <w:rPr>
          <w:rFonts w:ascii="Times New Roman" w:eastAsia="TimesNewRomanPSMT" w:hAnsi="Times New Roman"/>
        </w:rPr>
        <w:t>Определение</w:t>
      </w:r>
      <w:r w:rsidRPr="009322F6">
        <w:rPr>
          <w:rFonts w:ascii="Times New Roman" w:eastAsia="TimesNewRomanPSMT" w:hAnsi="Times New Roman"/>
        </w:rPr>
        <w:t xml:space="preserve"> по заданному полю допуска мини</w:t>
      </w:r>
      <w:r>
        <w:rPr>
          <w:rFonts w:ascii="Times New Roman" w:eastAsia="TimesNewRomanPSMT" w:hAnsi="Times New Roman"/>
        </w:rPr>
        <w:t>мального</w:t>
      </w:r>
      <w:r w:rsidRPr="009322F6">
        <w:rPr>
          <w:rFonts w:ascii="Times New Roman" w:eastAsia="TimesNewRomanPSMT" w:hAnsi="Times New Roman"/>
        </w:rPr>
        <w:t xml:space="preserve"> и </w:t>
      </w:r>
      <w:r>
        <w:rPr>
          <w:rFonts w:ascii="Times New Roman" w:eastAsia="TimesNewRomanPSMT" w:hAnsi="Times New Roman"/>
        </w:rPr>
        <w:t>максимального</w:t>
      </w:r>
      <w:r w:rsidRPr="009322F6">
        <w:rPr>
          <w:rFonts w:ascii="Times New Roman" w:eastAsia="TimesNewRomanPSMT" w:hAnsi="Times New Roman"/>
        </w:rPr>
        <w:t xml:space="preserve"> отклонения диаметра отверстия, диапазон</w:t>
      </w:r>
      <w:r>
        <w:rPr>
          <w:rFonts w:ascii="Times New Roman" w:eastAsia="TimesNewRomanPSMT" w:hAnsi="Times New Roman"/>
        </w:rPr>
        <w:t>а</w:t>
      </w:r>
      <w:r w:rsidRPr="009322F6">
        <w:rPr>
          <w:rFonts w:ascii="Times New Roman" w:eastAsia="TimesNewRomanPSMT" w:hAnsi="Times New Roman"/>
        </w:rPr>
        <w:t xml:space="preserve"> отклонений фактического диаметра отверстия. </w:t>
      </w:r>
    </w:p>
    <w:p w:rsidR="002107ED" w:rsidRPr="006B621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4. Определение правильности назначения посадки.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Пример отчета по практическому</w:t>
      </w:r>
      <w:r w:rsidR="0025621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занятию.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Тема: </w:t>
      </w:r>
      <w:r>
        <w:rPr>
          <w:rFonts w:ascii="Times New Roman" w:hAnsi="Times New Roman"/>
          <w:color w:val="000000"/>
        </w:rPr>
        <w:t>обозначения допусков и посадок на чертеже (указыва</w:t>
      </w:r>
      <w:r w:rsidRPr="00F97706">
        <w:rPr>
          <w:rFonts w:ascii="Times New Roman" w:hAnsi="Times New Roman"/>
          <w:color w:val="000000"/>
        </w:rPr>
        <w:t>ется на титульном листе, оформ</w:t>
      </w:r>
      <w:r>
        <w:rPr>
          <w:rFonts w:ascii="Times New Roman" w:hAnsi="Times New Roman"/>
          <w:color w:val="000000"/>
        </w:rPr>
        <w:t>ленном в соответствии с приняты</w:t>
      </w:r>
      <w:r w:rsidRPr="00F97706">
        <w:rPr>
          <w:rFonts w:ascii="Times New Roman" w:hAnsi="Times New Roman"/>
          <w:color w:val="000000"/>
        </w:rPr>
        <w:t>ми требованиями).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Цель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F97706">
        <w:rPr>
          <w:rFonts w:ascii="Times New Roman" w:hAnsi="Times New Roman"/>
          <w:b/>
          <w:bCs/>
          <w:color w:val="000000"/>
        </w:rPr>
        <w:t xml:space="preserve">: </w:t>
      </w:r>
      <w:r>
        <w:rPr>
          <w:rFonts w:ascii="Times New Roman" w:hAnsi="Times New Roman"/>
          <w:color w:val="000000"/>
        </w:rPr>
        <w:t>отработка навыков чтения машиностроительных чертежей</w:t>
      </w:r>
      <w:r w:rsidRPr="00A4172C">
        <w:rPr>
          <w:rFonts w:ascii="Times New Roman" w:hAnsi="Times New Roman"/>
          <w:color w:val="000000"/>
        </w:rPr>
        <w:t xml:space="preserve"> с </w:t>
      </w:r>
      <w:r>
        <w:rPr>
          <w:rFonts w:ascii="Times New Roman" w:hAnsi="Times New Roman"/>
          <w:color w:val="000000"/>
        </w:rPr>
        <w:t>обозначениями допусков и посадок деталей</w:t>
      </w:r>
      <w:r w:rsidRPr="00A4172C">
        <w:rPr>
          <w:rFonts w:ascii="Times New Roman" w:hAnsi="Times New Roman"/>
          <w:color w:val="000000"/>
        </w:rPr>
        <w:t xml:space="preserve">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Задание: </w:t>
      </w:r>
      <w:r w:rsidRPr="006B621F">
        <w:rPr>
          <w:rFonts w:ascii="Times New Roman" w:hAnsi="Times New Roman"/>
          <w:bCs/>
          <w:color w:val="000000"/>
        </w:rPr>
        <w:t>д</w:t>
      </w:r>
      <w:r w:rsidRPr="006B621F">
        <w:rPr>
          <w:rFonts w:ascii="Times New Roman" w:hAnsi="Times New Roman"/>
        </w:rPr>
        <w:t>ля заданного сопряжения деталей</w:t>
      </w:r>
      <w:r w:rsidR="00256211">
        <w:rPr>
          <w:rFonts w:ascii="Times New Roman" w:hAnsi="Times New Roman"/>
        </w:rPr>
        <w:t xml:space="preserve"> </w:t>
      </w:r>
      <w:r>
        <w:rPr>
          <w:rFonts w:ascii="Times New Roman" w:eastAsia="TimesNewRomanPSMT" w:hAnsi="Times New Roman"/>
        </w:rPr>
        <w:t>о</w:t>
      </w:r>
      <w:r w:rsidRPr="009322F6">
        <w:rPr>
          <w:rFonts w:ascii="Times New Roman" w:eastAsia="TimesNewRomanPSMT" w:hAnsi="Times New Roman"/>
        </w:rPr>
        <w:t>пределить минимальное и максимальное отклонения диаметра вала</w:t>
      </w:r>
      <w:r>
        <w:rPr>
          <w:rFonts w:ascii="Times New Roman" w:eastAsia="TimesNewRomanPSMT" w:hAnsi="Times New Roman"/>
        </w:rPr>
        <w:t xml:space="preserve"> и отверстия</w:t>
      </w:r>
      <w:r w:rsidRPr="009322F6">
        <w:rPr>
          <w:rFonts w:ascii="Times New Roman" w:eastAsia="TimesNewRomanPSMT" w:hAnsi="Times New Roman"/>
        </w:rPr>
        <w:t>, диапазон отклонений фактического диаметра вала</w:t>
      </w:r>
      <w:r>
        <w:rPr>
          <w:rFonts w:ascii="Times New Roman" w:eastAsia="TimesNewRomanPSMT" w:hAnsi="Times New Roman"/>
        </w:rPr>
        <w:t xml:space="preserve"> и </w:t>
      </w:r>
      <w:r w:rsidRPr="009322F6">
        <w:rPr>
          <w:rFonts w:ascii="Times New Roman" w:eastAsia="TimesNewRomanPSMT" w:hAnsi="Times New Roman"/>
        </w:rPr>
        <w:t>отверстия</w:t>
      </w:r>
      <w:r>
        <w:rPr>
          <w:rFonts w:ascii="Times New Roman" w:eastAsia="TimesNewRomanPSMT" w:hAnsi="Times New Roman"/>
        </w:rPr>
        <w:t>, правильность назначения посадки.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эски</w:t>
      </w:r>
      <w:r w:rsidRPr="000E7625">
        <w:rPr>
          <w:rFonts w:ascii="Times New Roman" w:hAnsi="Times New Roman"/>
        </w:rPr>
        <w:t>зы или чертежи деталей.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9322F6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9322F6">
        <w:rPr>
          <w:rFonts w:ascii="Times New Roman" w:hAnsi="Times New Roman"/>
          <w:b/>
        </w:rPr>
        <w:t>.</w:t>
      </w:r>
    </w:p>
    <w:p w:rsidR="002107ED" w:rsidRPr="009322F6" w:rsidRDefault="002107ED" w:rsidP="002107ED">
      <w:pPr>
        <w:pStyle w:val="Default"/>
        <w:widowControl w:val="0"/>
        <w:spacing w:line="360" w:lineRule="auto"/>
        <w:ind w:firstLine="709"/>
        <w:jc w:val="both"/>
        <w:rPr>
          <w:color w:val="auto"/>
        </w:rPr>
      </w:pPr>
      <w:r w:rsidRPr="009322F6">
        <w:rPr>
          <w:color w:val="auto"/>
        </w:rPr>
        <w:t xml:space="preserve">1. Изучить чертеж с обозначением посадки. 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9322F6">
        <w:rPr>
          <w:rFonts w:ascii="Times New Roman" w:hAnsi="Times New Roman"/>
        </w:rPr>
        <w:t xml:space="preserve">2. </w:t>
      </w:r>
      <w:r w:rsidRPr="009322F6">
        <w:rPr>
          <w:rFonts w:ascii="Times New Roman" w:eastAsia="TimesNewRomanPSMT" w:hAnsi="Times New Roman"/>
        </w:rPr>
        <w:t xml:space="preserve">Определить по заданному полю допуска минимальное и максимальное отклонения диаметра вала, диапазон отклонений фактического диаметра вала. </w:t>
      </w:r>
    </w:p>
    <w:p w:rsidR="002107ED" w:rsidRPr="009322F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9322F6">
        <w:rPr>
          <w:rFonts w:ascii="Times New Roman" w:hAnsi="Times New Roman"/>
        </w:rPr>
        <w:t>3.</w:t>
      </w:r>
      <w:r w:rsidRPr="009322F6">
        <w:rPr>
          <w:rFonts w:ascii="Times New Roman" w:eastAsia="TimesNewRomanPSMT" w:hAnsi="Times New Roman"/>
        </w:rPr>
        <w:t xml:space="preserve">Определить по заданному полю допуска минимальное и максимальное отклонения диаметра отверстия, диапазон отклонений фактического диаметра отверстия. </w:t>
      </w:r>
    </w:p>
    <w:p w:rsidR="002107ED" w:rsidRPr="006B621F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4. Определить правильность назначения посадки.</w:t>
      </w:r>
    </w:p>
    <w:p w:rsidR="002107ED" w:rsidRPr="006B621F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6B621F">
        <w:rPr>
          <w:rFonts w:ascii="Times New Roman" w:hAnsi="Times New Roman"/>
        </w:rPr>
        <w:t>Выполнить отчет в письменном виде.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Выполнение задания.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  <w:r>
        <w:rPr>
          <w:noProof/>
          <w:lang w:eastAsia="ru-RU"/>
        </w:rPr>
        <w:drawing>
          <wp:inline distT="0" distB="0" distL="0" distR="0">
            <wp:extent cx="3342640" cy="16560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21996" t="34533" r="23387" b="17359"/>
                    <a:stretch/>
                  </pic:blipFill>
                  <pic:spPr bwMode="auto">
                    <a:xfrm>
                      <a:off x="0" y="0"/>
                      <a:ext cx="3342640" cy="165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7ED" w:rsidRPr="0000496A" w:rsidRDefault="002107ED" w:rsidP="002107ED">
      <w:pPr>
        <w:autoSpaceDE w:val="0"/>
        <w:autoSpaceDN w:val="0"/>
        <w:adjustRightInd w:val="0"/>
        <w:jc w:val="center"/>
        <w:rPr>
          <w:rFonts w:ascii="Times New Roman" w:eastAsia="TimesNewRomanPSMT" w:hAnsi="Times New Roman"/>
          <w:b/>
        </w:rPr>
      </w:pPr>
      <w:r w:rsidRPr="0000496A">
        <w:rPr>
          <w:rFonts w:ascii="Times New Roman" w:eastAsia="TimesNewRomanPSMT" w:hAnsi="Times New Roman"/>
          <w:b/>
        </w:rPr>
        <w:t>Рис</w:t>
      </w:r>
      <w:r>
        <w:rPr>
          <w:rFonts w:ascii="Times New Roman" w:eastAsia="TimesNewRomanPSMT" w:hAnsi="Times New Roman"/>
          <w:b/>
        </w:rPr>
        <w:t>. 1</w:t>
      </w:r>
      <w:r w:rsidRPr="0000496A">
        <w:rPr>
          <w:rFonts w:ascii="Times New Roman" w:eastAsia="TimesNewRomanPSMT" w:hAnsi="Times New Roman"/>
          <w:b/>
        </w:rPr>
        <w:t>. Допуск вала</w:t>
      </w:r>
      <w:r>
        <w:rPr>
          <w:rFonts w:ascii="Times New Roman" w:eastAsia="TimesNewRomanPSMT" w:hAnsi="Times New Roman"/>
          <w:b/>
        </w:rPr>
        <w:t xml:space="preserve"> (а)</w:t>
      </w:r>
      <w:r w:rsidRPr="0000496A">
        <w:rPr>
          <w:rFonts w:ascii="Times New Roman" w:eastAsia="TimesNewRomanPSMT" w:hAnsi="Times New Roman"/>
          <w:b/>
        </w:rPr>
        <w:t xml:space="preserve">, допуск отверстия </w:t>
      </w:r>
      <w:r>
        <w:rPr>
          <w:rFonts w:ascii="Times New Roman" w:eastAsia="TimesNewRomanPSMT" w:hAnsi="Times New Roman"/>
          <w:b/>
        </w:rPr>
        <w:t xml:space="preserve">(б) </w:t>
      </w:r>
      <w:r w:rsidRPr="0000496A">
        <w:rPr>
          <w:rFonts w:ascii="Times New Roman" w:eastAsia="TimesNewRomanPSMT" w:hAnsi="Times New Roman"/>
          <w:b/>
        </w:rPr>
        <w:t>и сопряжение вала с отверстием</w:t>
      </w:r>
      <w:r>
        <w:rPr>
          <w:rFonts w:ascii="Times New Roman" w:eastAsia="TimesNewRomanPSMT" w:hAnsi="Times New Roman"/>
          <w:b/>
        </w:rPr>
        <w:t xml:space="preserve"> (в)</w:t>
      </w:r>
      <w:r w:rsidRPr="0000496A">
        <w:rPr>
          <w:rFonts w:ascii="Times New Roman" w:eastAsia="TimesNewRomanPSMT" w:hAnsi="Times New Roman"/>
          <w:b/>
        </w:rPr>
        <w:t xml:space="preserve">. </w:t>
      </w:r>
    </w:p>
    <w:p w:rsidR="002107ED" w:rsidRDefault="002107ED" w:rsidP="002107ED">
      <w:pPr>
        <w:pStyle w:val="Default"/>
        <w:spacing w:line="360" w:lineRule="auto"/>
        <w:ind w:firstLine="567"/>
        <w:jc w:val="both"/>
      </w:pP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Задано </w:t>
      </w:r>
      <w:r w:rsidRPr="0000496A">
        <w:rPr>
          <w:rFonts w:eastAsia="TimesNewRomanPSMT"/>
        </w:rPr>
        <w:t>сопряжение вала и отверстия</w:t>
      </w:r>
      <w:r w:rsidRPr="00585914">
        <w:t xml:space="preserve">, посадка </w:t>
      </w:r>
      <w:r w:rsidRPr="0000496A">
        <w:rPr>
          <w:rFonts w:eastAsia="TimesNewRomanPSMT"/>
        </w:rPr>
        <w:t>переходная</w:t>
      </w:r>
      <w:r w:rsidR="00256211">
        <w:rPr>
          <w:rFonts w:eastAsia="TimesNewRomanPSMT"/>
        </w:rPr>
        <w:t xml:space="preserve"> </w:t>
      </w:r>
      <w:r>
        <w:t>в системе вала,</w:t>
      </w:r>
      <w:r w:rsidRPr="0000496A">
        <w:rPr>
          <w:rFonts w:eastAsia="TimesNewRomanPSMT"/>
        </w:rPr>
        <w:t xml:space="preserve"> достигается обработкой (шлифовкой, полировкой и т.п.) отверстия</w:t>
      </w:r>
      <w:r w:rsidRPr="00585914">
        <w:t xml:space="preserve">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1. Определяем по заданному полю допуска</w:t>
      </w:r>
      <w:r w:rsidR="00256211">
        <w:rPr>
          <w:rFonts w:ascii="Times New Roman" w:eastAsia="TimesNewRomanPSMT" w:hAnsi="Times New Roman"/>
        </w:rPr>
        <w:t xml:space="preserve"> </w:t>
      </w:r>
      <w:r w:rsidRPr="0000496A">
        <w:rPr>
          <w:rFonts w:ascii="Times New Roman" w:eastAsia="TimesNewRomanPSMT" w:hAnsi="Times New Roman"/>
        </w:rPr>
        <w:t xml:space="preserve">минимальное и максимальное отклонения </w:t>
      </w:r>
      <w:r>
        <w:rPr>
          <w:rFonts w:ascii="Times New Roman" w:eastAsia="TimesNewRomanPSMT" w:hAnsi="Times New Roman"/>
        </w:rPr>
        <w:t>диаметра вала, диапазон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отклонений фактического</w:t>
      </w:r>
      <w:r w:rsidRPr="0000496A">
        <w:rPr>
          <w:rFonts w:ascii="Times New Roman" w:eastAsia="TimesNewRomanPSMT" w:hAnsi="Times New Roman"/>
        </w:rPr>
        <w:t xml:space="preserve"> диаметр</w:t>
      </w:r>
      <w:r>
        <w:rPr>
          <w:rFonts w:ascii="Times New Roman" w:eastAsia="TimesNewRomanPSMT" w:hAnsi="Times New Roman"/>
        </w:rPr>
        <w:t>а</w:t>
      </w:r>
      <w:r w:rsidRPr="0000496A">
        <w:rPr>
          <w:rFonts w:ascii="Times New Roman" w:eastAsia="TimesNewRomanPSMT" w:hAnsi="Times New Roman"/>
        </w:rPr>
        <w:t xml:space="preserve"> вала</w:t>
      </w:r>
      <w:r>
        <w:rPr>
          <w:rFonts w:ascii="Times New Roman" w:eastAsia="TimesNewRomanPSMT" w:hAnsi="Times New Roman"/>
        </w:rPr>
        <w:t>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00496A">
        <w:rPr>
          <w:rFonts w:ascii="Times New Roman" w:eastAsia="TimesNewRomanPSMT" w:hAnsi="Times New Roman"/>
        </w:rPr>
        <w:lastRenderedPageBreak/>
        <w:t>Вал</w:t>
      </w:r>
      <w:r>
        <w:rPr>
          <w:rFonts w:ascii="Times New Roman" w:eastAsia="TimesNewRomanPSMT" w:hAnsi="Times New Roman"/>
        </w:rPr>
        <w:t xml:space="preserve"> (рис. 1, а) </w:t>
      </w:r>
      <w:r w:rsidRPr="0000496A">
        <w:rPr>
          <w:rFonts w:ascii="Times New Roman" w:eastAsia="TimesNewRomanPSMT" w:hAnsi="Times New Roman"/>
        </w:rPr>
        <w:t>имеет номинальный диаметр 60</w:t>
      </w:r>
      <w:r>
        <w:rPr>
          <w:rFonts w:ascii="Times New Roman" w:eastAsia="TimesNewRomanPSMT" w:hAnsi="Times New Roman"/>
        </w:rPr>
        <w:t xml:space="preserve"> мм</w:t>
      </w:r>
      <w:r w:rsidRPr="0000496A">
        <w:rPr>
          <w:rFonts w:ascii="Times New Roman" w:eastAsia="TimesNewRomanPSMT" w:hAnsi="Times New Roman"/>
        </w:rPr>
        <w:t xml:space="preserve">, поле допуска </w:t>
      </w:r>
      <w:r>
        <w:rPr>
          <w:rFonts w:ascii="Times New Roman" w:eastAsia="TimesNewRomanPSMT" w:hAnsi="Times New Roman"/>
        </w:rPr>
        <w:t>«</w:t>
      </w:r>
      <w:proofErr w:type="spellStart"/>
      <w:r w:rsidRPr="0000496A">
        <w:rPr>
          <w:rFonts w:ascii="Times New Roman" w:eastAsia="TimesNewRomanPSMT" w:hAnsi="Times New Roman"/>
          <w:bCs/>
          <w:iCs/>
        </w:rPr>
        <w:t>h</w:t>
      </w:r>
      <w:proofErr w:type="spellEnd"/>
      <w:r>
        <w:rPr>
          <w:rFonts w:ascii="Times New Roman" w:eastAsia="TimesNewRomanPSMT" w:hAnsi="Times New Roman"/>
        </w:rPr>
        <w:t>»</w:t>
      </w:r>
      <w:r w:rsidRPr="0000496A">
        <w:rPr>
          <w:rFonts w:ascii="Times New Roman" w:eastAsia="TimesNewRomanPSMT" w:hAnsi="Times New Roman"/>
        </w:rPr>
        <w:t xml:space="preserve"> на его диаметр назначено с отрицательными отклонениями размера по 7-му квалитету, т.е. минимальное и максимальное отклонения размера равны от 0мкм до -</w:t>
      </w:r>
      <w:r w:rsidR="00256211">
        <w:rPr>
          <w:rFonts w:ascii="Times New Roman" w:eastAsia="TimesNewRomanPSMT" w:hAnsi="Times New Roman"/>
        </w:rPr>
        <w:t xml:space="preserve"> </w:t>
      </w:r>
      <w:r w:rsidRPr="0000496A">
        <w:rPr>
          <w:rFonts w:ascii="Times New Roman" w:eastAsia="TimesNewRomanPSMT" w:hAnsi="Times New Roman"/>
        </w:rPr>
        <w:t>30мкм. Таким образом</w:t>
      </w:r>
      <w:r>
        <w:rPr>
          <w:rFonts w:ascii="Times New Roman" w:eastAsia="TimesNewRomanPSMT" w:hAnsi="Times New Roman"/>
        </w:rPr>
        <w:t xml:space="preserve">, </w:t>
      </w:r>
      <w:r w:rsidRPr="0000496A">
        <w:rPr>
          <w:rFonts w:ascii="Times New Roman" w:eastAsia="TimesNewRomanPSMT" w:hAnsi="Times New Roman"/>
        </w:rPr>
        <w:t xml:space="preserve">фактический диаметр вала лежит в диапазоне 59,970мм </w:t>
      </w:r>
      <w:r w:rsidRPr="0000496A">
        <w:rPr>
          <w:rFonts w:ascii="Times New Roman" w:eastAsia="SymbolMT" w:hAnsi="Times New Roman"/>
        </w:rPr>
        <w:t xml:space="preserve">≤ </w:t>
      </w:r>
      <w:proofErr w:type="spellStart"/>
      <w:r w:rsidRPr="0000496A">
        <w:rPr>
          <w:rFonts w:ascii="Times New Roman" w:eastAsia="TimesNewRomanPSMT" w:hAnsi="Times New Roman"/>
        </w:rPr>
        <w:t>Ø</w:t>
      </w:r>
      <w:r w:rsidRPr="0000496A">
        <w:rPr>
          <w:rFonts w:ascii="Times New Roman" w:eastAsia="TimesNewRomanPSMT" w:hAnsi="Times New Roman"/>
          <w:iCs/>
          <w:vertAlign w:val="subscript"/>
        </w:rPr>
        <w:t>вала</w:t>
      </w:r>
      <w:proofErr w:type="spellEnd"/>
      <w:r w:rsidRPr="0000496A">
        <w:rPr>
          <w:rFonts w:ascii="Times New Roman" w:eastAsia="SymbolMT" w:hAnsi="Times New Roman"/>
        </w:rPr>
        <w:t xml:space="preserve">≤ </w:t>
      </w:r>
      <w:r w:rsidRPr="0000496A">
        <w:rPr>
          <w:rFonts w:ascii="Times New Roman" w:eastAsia="TimesNewRomanPSMT" w:hAnsi="Times New Roman"/>
        </w:rPr>
        <w:t xml:space="preserve">60,000мм.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2. Определяем по заданному полю допуска</w:t>
      </w:r>
      <w:r w:rsidR="00256211">
        <w:rPr>
          <w:rFonts w:ascii="Times New Roman" w:eastAsia="TimesNewRomanPSMT" w:hAnsi="Times New Roman"/>
        </w:rPr>
        <w:t xml:space="preserve"> </w:t>
      </w:r>
      <w:r w:rsidRPr="0000496A">
        <w:rPr>
          <w:rFonts w:ascii="Times New Roman" w:eastAsia="TimesNewRomanPSMT" w:hAnsi="Times New Roman"/>
        </w:rPr>
        <w:t xml:space="preserve">минимальное и максимальное отклонения </w:t>
      </w:r>
      <w:r>
        <w:rPr>
          <w:rFonts w:ascii="Times New Roman" w:eastAsia="TimesNewRomanPSMT" w:hAnsi="Times New Roman"/>
        </w:rPr>
        <w:t>диаметра отверстия, диапазон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отклонений фактического</w:t>
      </w:r>
      <w:r w:rsidRPr="0000496A">
        <w:rPr>
          <w:rFonts w:ascii="Times New Roman" w:eastAsia="TimesNewRomanPSMT" w:hAnsi="Times New Roman"/>
        </w:rPr>
        <w:t xml:space="preserve"> диаметр</w:t>
      </w:r>
      <w:r>
        <w:rPr>
          <w:rFonts w:ascii="Times New Roman" w:eastAsia="TimesNewRomanPSMT" w:hAnsi="Times New Roman"/>
        </w:rPr>
        <w:t>а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отверстия.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00496A">
        <w:rPr>
          <w:rFonts w:ascii="Times New Roman" w:eastAsia="TimesNewRomanPSMT" w:hAnsi="Times New Roman"/>
        </w:rPr>
        <w:t>Отверстие</w:t>
      </w:r>
      <w:r>
        <w:rPr>
          <w:rFonts w:ascii="Times New Roman" w:eastAsia="TimesNewRomanPSMT" w:hAnsi="Times New Roman"/>
        </w:rPr>
        <w:t xml:space="preserve"> (рис. 1, б) </w:t>
      </w:r>
      <w:r w:rsidRPr="0000496A">
        <w:rPr>
          <w:rFonts w:ascii="Times New Roman" w:eastAsia="TimesNewRomanPSMT" w:hAnsi="Times New Roman"/>
        </w:rPr>
        <w:t xml:space="preserve">имеет номинальный диаметр также 60 мм, однако его поле допуска </w:t>
      </w:r>
      <w:r>
        <w:rPr>
          <w:rFonts w:ascii="Times New Roman" w:eastAsia="TimesNewRomanPSMT" w:hAnsi="Times New Roman"/>
        </w:rPr>
        <w:t>«</w:t>
      </w:r>
      <w:r w:rsidRPr="0000496A">
        <w:rPr>
          <w:rFonts w:ascii="Times New Roman" w:eastAsia="TimesNewRomanPSMT" w:hAnsi="Times New Roman"/>
          <w:bCs/>
          <w:iCs/>
        </w:rPr>
        <w:t>K</w:t>
      </w:r>
      <w:r>
        <w:rPr>
          <w:rFonts w:ascii="Times New Roman" w:eastAsia="TimesNewRomanPSMT" w:hAnsi="Times New Roman"/>
        </w:rPr>
        <w:t>»</w:t>
      </w:r>
      <w:r w:rsidRPr="0000496A">
        <w:rPr>
          <w:rFonts w:ascii="Times New Roman" w:eastAsia="TimesNewRomanPSMT" w:hAnsi="Times New Roman"/>
        </w:rPr>
        <w:t xml:space="preserve"> назначено с отрицательными отклонениями размера по 6-му квалитету, что означает минимальное и максимальное отклонения размера от номинала в пределах от +4мкм до -15мкм. Следовательно</w:t>
      </w:r>
      <w:r>
        <w:rPr>
          <w:rFonts w:ascii="Times New Roman" w:eastAsia="TimesNewRomanPSMT" w:hAnsi="Times New Roman"/>
        </w:rPr>
        <w:t>,</w:t>
      </w:r>
      <w:r w:rsidRPr="0000496A">
        <w:rPr>
          <w:rFonts w:ascii="Times New Roman" w:eastAsia="TimesNewRomanPSMT" w:hAnsi="Times New Roman"/>
        </w:rPr>
        <w:t xml:space="preserve"> фактический диаметр отверстия лежит в диапазоне 59,985мм </w:t>
      </w:r>
      <w:r w:rsidRPr="0000496A">
        <w:rPr>
          <w:rFonts w:ascii="Times New Roman" w:eastAsia="SymbolMT" w:hAnsi="Times New Roman"/>
        </w:rPr>
        <w:t>≤</w:t>
      </w:r>
      <w:proofErr w:type="spellStart"/>
      <w:r w:rsidRPr="0000496A">
        <w:rPr>
          <w:rFonts w:ascii="Times New Roman" w:eastAsia="TimesNewRomanPSMT" w:hAnsi="Times New Roman"/>
          <w:iCs/>
        </w:rPr>
        <w:t>Ø</w:t>
      </w:r>
      <w:proofErr w:type="gramStart"/>
      <w:r w:rsidRPr="0000496A">
        <w:rPr>
          <w:rFonts w:ascii="Times New Roman" w:eastAsia="TimesNewRomanPSMT" w:hAnsi="Times New Roman"/>
          <w:iCs/>
          <w:vertAlign w:val="subscript"/>
        </w:rPr>
        <w:t>отв</w:t>
      </w:r>
      <w:proofErr w:type="spellEnd"/>
      <w:proofErr w:type="gramEnd"/>
      <w:r w:rsidRPr="0000496A">
        <w:rPr>
          <w:rFonts w:ascii="Times New Roman" w:eastAsia="SymbolMT" w:hAnsi="Times New Roman"/>
        </w:rPr>
        <w:t xml:space="preserve">≤ </w:t>
      </w:r>
      <w:r w:rsidRPr="0000496A">
        <w:rPr>
          <w:rFonts w:ascii="Times New Roman" w:eastAsia="TimesNewRomanPSMT" w:hAnsi="Times New Roman"/>
        </w:rPr>
        <w:t xml:space="preserve">60,004мм.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3. Определяем правильность назначения посадки.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П</w:t>
      </w:r>
      <w:r w:rsidRPr="0000496A">
        <w:rPr>
          <w:rFonts w:ascii="Times New Roman" w:eastAsia="TimesNewRomanPSMT" w:hAnsi="Times New Roman"/>
        </w:rPr>
        <w:t>ри монтаже вала в отверстие (Рис</w:t>
      </w:r>
      <w:r>
        <w:rPr>
          <w:rFonts w:ascii="Times New Roman" w:eastAsia="TimesNewRomanPSMT" w:hAnsi="Times New Roman"/>
        </w:rPr>
        <w:t xml:space="preserve">. 1, </w:t>
      </w:r>
      <w:r w:rsidRPr="0000496A">
        <w:rPr>
          <w:rFonts w:ascii="Times New Roman" w:eastAsia="TimesNewRomanPSMT" w:hAnsi="Times New Roman"/>
        </w:rPr>
        <w:t>в) получаем переходную посадку</w:t>
      </w:r>
      <w:r w:rsidRPr="0000496A">
        <w:rPr>
          <w:rFonts w:ascii="Times New Roman" w:eastAsia="TimesNewRomanPSMT" w:hAnsi="Times New Roman"/>
          <w:iCs/>
        </w:rPr>
        <w:t>Ø</w:t>
      </w:r>
      <w:r w:rsidRPr="0000496A">
        <w:rPr>
          <w:rFonts w:ascii="Times New Roman" w:eastAsia="TimesNewRomanPSMT" w:hAnsi="Times New Roman"/>
        </w:rPr>
        <w:t>60</w:t>
      </w:r>
      <w:r w:rsidRPr="0000496A">
        <w:rPr>
          <w:rFonts w:ascii="Times New Roman" w:eastAsia="TimesNewRomanPSMT" w:hAnsi="Times New Roman"/>
          <w:bCs/>
          <w:iCs/>
        </w:rPr>
        <w:t>h7/K6</w:t>
      </w:r>
      <w:r w:rsidRPr="0000496A">
        <w:rPr>
          <w:rFonts w:ascii="Times New Roman" w:eastAsia="TimesNewRomanPSMT" w:hAnsi="Times New Roman"/>
        </w:rPr>
        <w:t>, дающую сопряжение в диапазоне от натяга 15мкм до зазора 34мкм и обеспечивающую достаточное центрирование при лёгкой сборке и разборке.</w:t>
      </w:r>
    </w:p>
    <w:p w:rsidR="002107ED" w:rsidRPr="00F7635F" w:rsidRDefault="002107ED" w:rsidP="002107ED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b/>
        </w:rPr>
      </w:pPr>
      <w:r w:rsidRPr="00F7635F">
        <w:rPr>
          <w:rFonts w:ascii="Times New Roman" w:hAnsi="Times New Roman"/>
          <w:b/>
        </w:rPr>
        <w:t>КОНТРОЛЬНЫЕ ВОПРОСЫ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1. Почему при изготовлении изделий неизбежны погрешности размеров?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2. В чем разница между номинальным и действительным размером?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3. Какие размеры называют предельными?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 xml:space="preserve">4. Как </w:t>
      </w:r>
      <w:proofErr w:type="gramStart"/>
      <w:r w:rsidRPr="00F7635F">
        <w:rPr>
          <w:rFonts w:ascii="Times New Roman" w:hAnsi="Times New Roman"/>
          <w:shd w:val="clear" w:color="auto" w:fill="FFFFFF"/>
        </w:rPr>
        <w:t>связаны</w:t>
      </w:r>
      <w:proofErr w:type="gramEnd"/>
      <w:r w:rsidRPr="00F7635F">
        <w:rPr>
          <w:rFonts w:ascii="Times New Roman" w:hAnsi="Times New Roman"/>
          <w:shd w:val="clear" w:color="auto" w:fill="FFFFFF"/>
        </w:rPr>
        <w:t xml:space="preserve"> между собой предельный размер, номинальный размер и предельное отклонение?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7635F">
        <w:rPr>
          <w:rFonts w:ascii="Times New Roman" w:eastAsia="Times New Roman" w:hAnsi="Times New Roman"/>
          <w:color w:val="000000"/>
          <w:lang w:eastAsia="ru-RU"/>
        </w:rPr>
        <w:t xml:space="preserve">5. Как </w:t>
      </w:r>
      <w:r w:rsidRPr="00F7635F">
        <w:rPr>
          <w:rFonts w:ascii="Times New Roman" w:hAnsi="Times New Roman"/>
          <w:shd w:val="clear" w:color="auto" w:fill="FFFFFF"/>
        </w:rPr>
        <w:t xml:space="preserve">обозначаются </w:t>
      </w:r>
      <w:r w:rsidRPr="00F7635F">
        <w:rPr>
          <w:rFonts w:ascii="Times New Roman" w:eastAsia="Times New Roman" w:hAnsi="Times New Roman"/>
          <w:color w:val="000000"/>
          <w:lang w:eastAsia="ru-RU"/>
        </w:rPr>
        <w:t xml:space="preserve">линейные размеры и их придельные отклонения на чертежах? 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F7635F">
        <w:rPr>
          <w:rFonts w:ascii="Times New Roman" w:eastAsia="Times New Roman" w:hAnsi="Times New Roman"/>
          <w:color w:val="000000"/>
          <w:lang w:eastAsia="ru-RU"/>
        </w:rPr>
        <w:t xml:space="preserve">6. Чем отличаются </w:t>
      </w:r>
      <w:r w:rsidRPr="00F7635F">
        <w:rPr>
          <w:rFonts w:ascii="Times New Roman" w:eastAsia="Times New Roman" w:hAnsi="Times New Roman"/>
          <w:bCs/>
          <w:lang w:eastAsia="ru-RU"/>
        </w:rPr>
        <w:t xml:space="preserve">сопрягаемые размеры от </w:t>
      </w:r>
      <w:proofErr w:type="gramStart"/>
      <w:r w:rsidRPr="00F7635F">
        <w:rPr>
          <w:rFonts w:ascii="Times New Roman" w:eastAsia="Times New Roman" w:hAnsi="Times New Roman"/>
          <w:bCs/>
          <w:lang w:eastAsia="ru-RU"/>
        </w:rPr>
        <w:t>несопрягаемых</w:t>
      </w:r>
      <w:proofErr w:type="gramEnd"/>
      <w:r w:rsidRPr="00F7635F">
        <w:rPr>
          <w:rFonts w:ascii="Times New Roman" w:eastAsia="Times New Roman" w:hAnsi="Times New Roman"/>
          <w:bCs/>
          <w:lang w:eastAsia="ru-RU"/>
        </w:rPr>
        <w:t xml:space="preserve">? 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7. Что определяет допуск?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8. Как связаны между собой предельные размеры и допуск?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9. Как связаны между собой предельные отклонения и допуск?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 w:rsidRPr="00F7635F">
        <w:rPr>
          <w:rFonts w:ascii="Times New Roman" w:hAnsi="Times New Roman"/>
        </w:rPr>
        <w:t xml:space="preserve">10. Как графически изображаются размеры отклонения и поле допуска? 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</w:rPr>
        <w:t xml:space="preserve">11. Что такое посадка и что она характеризует? 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</w:rPr>
        <w:t xml:space="preserve">12. Что такое зазор? 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</w:rPr>
        <w:t xml:space="preserve">13. Что такое натяг? </w:t>
      </w:r>
    </w:p>
    <w:p w:rsidR="002107ED" w:rsidRPr="00F7635F" w:rsidRDefault="002107ED" w:rsidP="002107ED">
      <w:pPr>
        <w:spacing w:line="360" w:lineRule="auto"/>
        <w:ind w:firstLine="709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</w:rPr>
        <w:t xml:space="preserve">14. Какие группы посадок существуют? Для каких целей применяются посадки каждой группы? </w:t>
      </w:r>
      <w:r>
        <w:rPr>
          <w:rFonts w:ascii="Times New Roman" w:hAnsi="Times New Roman"/>
        </w:rPr>
        <w:br w:type="page"/>
      </w:r>
    </w:p>
    <w:p w:rsidR="002107ED" w:rsidRPr="00122570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ПРАКТИЧЕСКОЕ ЗАНЯТИЕ</w:t>
      </w:r>
      <w:r w:rsidRPr="00122570">
        <w:rPr>
          <w:rFonts w:ascii="Times New Roman" w:hAnsi="Times New Roman"/>
          <w:b/>
          <w:bCs/>
        </w:rPr>
        <w:t xml:space="preserve"> №2.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«</w:t>
      </w:r>
      <w:r w:rsidRPr="00A4172C">
        <w:rPr>
          <w:rFonts w:ascii="Times New Roman" w:hAnsi="Times New Roman"/>
          <w:b/>
          <w:bCs/>
          <w:color w:val="000000"/>
        </w:rPr>
        <w:t>ДОПУСКИ И ПОСАДКИ ГЛАДКИХ ЦИЛИНДРИЧЕСКИХ СОЕДИНЕНИЙ</w:t>
      </w:r>
      <w:r>
        <w:rPr>
          <w:rFonts w:ascii="Times New Roman" w:hAnsi="Times New Roman"/>
          <w:b/>
          <w:bCs/>
          <w:color w:val="000000"/>
        </w:rPr>
        <w:t>»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Цель занятия: </w:t>
      </w:r>
      <w:r>
        <w:rPr>
          <w:rFonts w:ascii="Times New Roman" w:hAnsi="Times New Roman"/>
          <w:color w:val="000000"/>
        </w:rPr>
        <w:t>определение</w:t>
      </w:r>
      <w:r w:rsidRPr="00A4172C">
        <w:rPr>
          <w:rFonts w:ascii="Times New Roman" w:hAnsi="Times New Roman"/>
          <w:color w:val="000000"/>
        </w:rPr>
        <w:t xml:space="preserve"> велич</w:t>
      </w:r>
      <w:r>
        <w:rPr>
          <w:rFonts w:ascii="Times New Roman" w:hAnsi="Times New Roman"/>
          <w:color w:val="000000"/>
        </w:rPr>
        <w:t>ины</w:t>
      </w:r>
      <w:r w:rsidRPr="00A4172C">
        <w:rPr>
          <w:rFonts w:ascii="Times New Roman" w:hAnsi="Times New Roman"/>
          <w:color w:val="000000"/>
        </w:rPr>
        <w:t xml:space="preserve"> допуска, пред</w:t>
      </w:r>
      <w:r>
        <w:rPr>
          <w:rFonts w:ascii="Times New Roman" w:hAnsi="Times New Roman"/>
          <w:color w:val="000000"/>
        </w:rPr>
        <w:t>ельных размеров, зазоров и натягов, отработка навыков чтения машиностроительных чертежей</w:t>
      </w:r>
      <w:r w:rsidRPr="00A4172C">
        <w:rPr>
          <w:rFonts w:ascii="Times New Roman" w:hAnsi="Times New Roman"/>
          <w:color w:val="000000"/>
        </w:rPr>
        <w:t xml:space="preserve"> с </w:t>
      </w:r>
      <w:r>
        <w:rPr>
          <w:rFonts w:ascii="Times New Roman" w:hAnsi="Times New Roman"/>
          <w:color w:val="000000"/>
        </w:rPr>
        <w:t>обозначениями допусков и посадок при сопряжении деталей, пользования</w:t>
      </w:r>
      <w:r w:rsidRPr="00A4172C">
        <w:rPr>
          <w:rFonts w:ascii="Times New Roman" w:hAnsi="Times New Roman"/>
          <w:color w:val="000000"/>
        </w:rPr>
        <w:t xml:space="preserve"> таблицами </w:t>
      </w:r>
      <w:r>
        <w:rPr>
          <w:rFonts w:ascii="Times New Roman" w:hAnsi="Times New Roman"/>
          <w:color w:val="000000"/>
        </w:rPr>
        <w:t>допусков и посадок ГОСТ 25347-2013</w:t>
      </w:r>
      <w:r w:rsidRPr="00A4172C">
        <w:rPr>
          <w:rFonts w:ascii="Times New Roman" w:hAnsi="Times New Roman"/>
          <w:color w:val="000000"/>
        </w:rPr>
        <w:t xml:space="preserve">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A4172C">
        <w:rPr>
          <w:rFonts w:ascii="Times New Roman" w:hAnsi="Times New Roman"/>
          <w:b/>
          <w:bCs/>
          <w:color w:val="000000"/>
        </w:rPr>
        <w:t>Задание</w:t>
      </w:r>
      <w:r>
        <w:rPr>
          <w:rFonts w:ascii="Times New Roman" w:hAnsi="Times New Roman"/>
          <w:b/>
          <w:bCs/>
          <w:color w:val="000000"/>
        </w:rPr>
        <w:t xml:space="preserve">: </w:t>
      </w:r>
      <w:r w:rsidRPr="000E7625">
        <w:rPr>
          <w:rFonts w:ascii="Times New Roman" w:hAnsi="Times New Roman"/>
          <w:bCs/>
          <w:color w:val="000000"/>
        </w:rPr>
        <w:t>д</w:t>
      </w:r>
      <w:r w:rsidRPr="00A4172C">
        <w:rPr>
          <w:rFonts w:ascii="Times New Roman" w:hAnsi="Times New Roman"/>
        </w:rPr>
        <w:t xml:space="preserve">ля заданного сопряжения (таблица 1) определить предельные размеры вала и отверстия; определить величину допусков каждой детали; найти величину предельных зазоров или натягов и допуск посадки; построить график полей допусков в определенном масштабе, нанести все размеры, отклонения, допуски.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A4172C">
        <w:rPr>
          <w:rFonts w:ascii="Times New Roman" w:hAnsi="Times New Roman"/>
        </w:rPr>
        <w:t xml:space="preserve">Начертить эскизы сопряжения в сборе и </w:t>
      </w:r>
      <w:proofErr w:type="spellStart"/>
      <w:r w:rsidRPr="00A4172C">
        <w:rPr>
          <w:rFonts w:ascii="Times New Roman" w:hAnsi="Times New Roman"/>
        </w:rPr>
        <w:t>подетально</w:t>
      </w:r>
      <w:proofErr w:type="spellEnd"/>
      <w:r w:rsidRPr="00A4172C">
        <w:rPr>
          <w:rFonts w:ascii="Times New Roman" w:hAnsi="Times New Roman"/>
        </w:rPr>
        <w:t xml:space="preserve"> с обозначением посадок и отклонений.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эскизы или чертежи деталей, справочные таблицы.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2107ED" w:rsidRPr="00585914" w:rsidRDefault="002107ED" w:rsidP="002107ED">
      <w:pPr>
        <w:pStyle w:val="Default"/>
        <w:widowControl w:val="0"/>
        <w:spacing w:line="360" w:lineRule="auto"/>
        <w:ind w:firstLine="709"/>
        <w:jc w:val="both"/>
      </w:pPr>
      <w:r w:rsidRPr="00585914">
        <w:t xml:space="preserve">1. Исходя из заданных обозначений посадок, записать их условное обозначение дробью, как принято обозначать посадки на чертежах.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>
        <w:t>2. По таблицам ГОСТ 25347- 2013</w:t>
      </w:r>
      <w:r w:rsidRPr="00585914">
        <w:t xml:space="preserve"> найти отклонения размеров вала и отверстия.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3. Вычислить предельные размеры вала и отверстия.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4. Определить величину допусков каждой детали. 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 w:rsidRPr="00585914">
        <w:t>5. Найти величину предельных зазоров или натягов и допуск посадки</w:t>
      </w:r>
      <w:r>
        <w:t>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6. Построить график полей допусков в определенном масштабе, нанести все размеры, отклонения, допуски. 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7. Вычертить эскизы сопряжения в сборе и </w:t>
      </w:r>
      <w:proofErr w:type="spellStart"/>
      <w:r w:rsidRPr="00585914">
        <w:t>подетально</w:t>
      </w:r>
      <w:proofErr w:type="spellEnd"/>
      <w:r w:rsidRPr="00585914">
        <w:t xml:space="preserve"> с обозначением посадок </w:t>
      </w:r>
      <w:r>
        <w:t xml:space="preserve">и отклонений. </w:t>
      </w:r>
    </w:p>
    <w:p w:rsidR="002107ED" w:rsidRPr="00122570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Pr="006B621F">
        <w:rPr>
          <w:rFonts w:ascii="Times New Roman" w:hAnsi="Times New Roman"/>
        </w:rPr>
        <w:t>Вып</w:t>
      </w:r>
      <w:r>
        <w:rPr>
          <w:rFonts w:ascii="Times New Roman" w:hAnsi="Times New Roman"/>
        </w:rPr>
        <w:t>олнить отчет в письменном виде.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A4172C">
        <w:rPr>
          <w:rFonts w:ascii="Times New Roman" w:hAnsi="Times New Roman"/>
          <w:b/>
          <w:bCs/>
          <w:color w:val="000000"/>
        </w:rPr>
        <w:t>Допуски и посадки гладких соединений</w:t>
      </w:r>
      <w:r>
        <w:rPr>
          <w:rFonts w:ascii="Times New Roman" w:hAnsi="Times New Roman"/>
          <w:b/>
          <w:bCs/>
          <w:color w:val="000000"/>
        </w:rPr>
        <w:t>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A4172C">
        <w:rPr>
          <w:rFonts w:ascii="Times New Roman" w:hAnsi="Times New Roman"/>
          <w:color w:val="000000"/>
        </w:rPr>
        <w:t xml:space="preserve">Обработать деталь точно по номинальному размеру, указанному на чертеже, практически невозможно из-за многочисленных погрешностей, влияющих на процесс обработки. Поэтому размер обработанной детали ограничивают двумя предельными размерами, один из которых называется наибольшим предельным размером, а другой – наименьшим предельным размером. 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A4172C">
        <w:rPr>
          <w:rFonts w:ascii="Times New Roman" w:hAnsi="Times New Roman"/>
          <w:color w:val="000000"/>
        </w:rPr>
        <w:t xml:space="preserve">Измерением отверстия или вала с допустимой погрешностью определяют их действительный размер. Деталь является годной, если ее действительный размер больше наименьшего предельного размера, но не превосходит наибольшего предельного размера. </w:t>
      </w:r>
    </w:p>
    <w:p w:rsidR="002107ED" w:rsidRPr="00A4172C" w:rsidRDefault="002107ED" w:rsidP="002107ED">
      <w:pPr>
        <w:shd w:val="clear" w:color="auto" w:fill="FFFFFF" w:themeFill="background1"/>
        <w:spacing w:line="360" w:lineRule="auto"/>
        <w:ind w:firstLine="56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Таблица 2</w:t>
      </w:r>
    </w:p>
    <w:p w:rsidR="002107ED" w:rsidRPr="00A4172C" w:rsidRDefault="002107ED" w:rsidP="002107ED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bCs/>
        </w:rPr>
      </w:pPr>
      <w:r w:rsidRPr="00A4172C">
        <w:rPr>
          <w:rFonts w:ascii="Times New Roman" w:hAnsi="Times New Roman"/>
          <w:b/>
        </w:rPr>
        <w:t>Индивидуальные задания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4174740" cy="31242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7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pStyle w:val="Default"/>
        <w:spacing w:line="360" w:lineRule="auto"/>
        <w:ind w:firstLine="567"/>
        <w:jc w:val="both"/>
      </w:pPr>
    </w:p>
    <w:p w:rsidR="002107ED" w:rsidRPr="00327CCA" w:rsidRDefault="002107ED" w:rsidP="002107ED">
      <w:pPr>
        <w:pStyle w:val="Default"/>
        <w:spacing w:line="360" w:lineRule="auto"/>
        <w:ind w:firstLine="709"/>
        <w:jc w:val="both"/>
      </w:pPr>
      <w:r w:rsidRPr="00A4172C">
        <w:t>На чертежах вместо предельных размеров рядом с номинальным размером указы</w:t>
      </w:r>
      <w:r>
        <w:t xml:space="preserve">вают два предельных отклонения - </w:t>
      </w:r>
      <w:r w:rsidRPr="00A4172C">
        <w:t xml:space="preserve">верхнее предельное отклонение - ES, </w:t>
      </w:r>
      <w:proofErr w:type="spellStart"/>
      <w:r w:rsidRPr="00A4172C">
        <w:t>es</w:t>
      </w:r>
      <w:proofErr w:type="spellEnd"/>
      <w:r w:rsidRPr="00A4172C">
        <w:t xml:space="preserve"> и нижнее п</w:t>
      </w:r>
      <w:r>
        <w:t xml:space="preserve">редельное отклонение - EI, </w:t>
      </w:r>
      <w:proofErr w:type="spellStart"/>
      <w:r>
        <w:t>ei</w:t>
      </w:r>
      <w:proofErr w:type="spellEnd"/>
      <w:r>
        <w:t xml:space="preserve"> (рис. 2).</w:t>
      </w:r>
    </w:p>
    <w:p w:rsidR="002107ED" w:rsidRDefault="002107ED" w:rsidP="002107ED">
      <w:pPr>
        <w:pStyle w:val="Default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728873" cy="1537252"/>
            <wp:effectExtent l="0" t="0" r="0" b="0"/>
            <wp:docPr id="11" name="Рисунок 11" descr="http://www.propro.ru/graphbook/eskd/eskd/GOST/2_307/0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ropro.ru/graphbook/eskd/eskd/GOST/2_307/000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97" cy="153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A4172C" w:rsidRDefault="002107ED" w:rsidP="002107ED">
      <w:pPr>
        <w:pStyle w:val="Default"/>
        <w:spacing w:line="360" w:lineRule="auto"/>
        <w:jc w:val="center"/>
        <w:rPr>
          <w:b/>
        </w:rPr>
      </w:pPr>
      <w:r>
        <w:rPr>
          <w:b/>
        </w:rPr>
        <w:t>Рис. 2</w:t>
      </w:r>
      <w:r w:rsidRPr="00AF56BF">
        <w:rPr>
          <w:b/>
        </w:rPr>
        <w:t>. Обозначение предельных размеров на чертежах.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color w:val="000000"/>
        </w:rPr>
      </w:pP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proofErr w:type="gramStart"/>
      <w:r w:rsidRPr="00A4172C">
        <w:rPr>
          <w:rFonts w:ascii="Times New Roman" w:hAnsi="Times New Roman"/>
          <w:color w:val="000000"/>
        </w:rPr>
        <w:t>Допуском T называют разность между наибольшим и наименьшим предельными</w:t>
      </w:r>
      <w:r w:rsidR="00256211">
        <w:rPr>
          <w:rFonts w:ascii="Times New Roman" w:hAnsi="Times New Roman"/>
          <w:color w:val="000000"/>
        </w:rPr>
        <w:t xml:space="preserve"> </w:t>
      </w:r>
      <w:r w:rsidRPr="00A4172C">
        <w:rPr>
          <w:rFonts w:ascii="Times New Roman" w:hAnsi="Times New Roman"/>
          <w:color w:val="000000"/>
        </w:rPr>
        <w:t xml:space="preserve">размерами, или алгебраическую разность между верхним и нижним отклонениями, характеризующими точность, с которой должен быть выполнен размер при изготовлении детали. </w:t>
      </w:r>
      <w:proofErr w:type="gramEnd"/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A4172C">
        <w:rPr>
          <w:rFonts w:ascii="Times New Roman" w:hAnsi="Times New Roman"/>
          <w:color w:val="000000"/>
        </w:rPr>
        <w:t xml:space="preserve">Допуск отверстия: </w:t>
      </w:r>
    </w:p>
    <w:p w:rsidR="002107ED" w:rsidRPr="00BB0242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2C2B5E">
        <w:rPr>
          <w:rFonts w:ascii="Times New Roman" w:hAnsi="Times New Roman"/>
          <w:i/>
          <w:iCs/>
          <w:color w:val="000000"/>
          <w:lang w:val="en-US"/>
        </w:rPr>
        <w:t>TD</w:t>
      </w:r>
      <w:r w:rsidRPr="00BB0242">
        <w:rPr>
          <w:rFonts w:ascii="Times New Roman" w:hAnsi="Times New Roman"/>
          <w:color w:val="000000"/>
        </w:rPr>
        <w:t xml:space="preserve">= </w:t>
      </w:r>
      <w:proofErr w:type="spellStart"/>
      <w:r w:rsidRPr="002C2B5E">
        <w:rPr>
          <w:rFonts w:ascii="Times New Roman" w:hAnsi="Times New Roman"/>
          <w:i/>
          <w:iCs/>
          <w:color w:val="000000"/>
          <w:lang w:val="en-US"/>
        </w:rPr>
        <w:t>D</w:t>
      </w:r>
      <w:r w:rsidRPr="002C2B5E">
        <w:rPr>
          <w:rFonts w:ascii="Times New Roman" w:hAnsi="Times New Roman"/>
          <w:color w:val="000000"/>
          <w:vertAlign w:val="subscript"/>
          <w:lang w:val="en-US"/>
        </w:rPr>
        <w:t>max</w:t>
      </w:r>
      <w:proofErr w:type="spellEnd"/>
      <w:r w:rsidRPr="00BB0242">
        <w:rPr>
          <w:rFonts w:ascii="Times New Roman" w:hAnsi="Times New Roman"/>
          <w:color w:val="000000"/>
        </w:rPr>
        <w:t xml:space="preserve"> - </w:t>
      </w:r>
      <w:proofErr w:type="spellStart"/>
      <w:r w:rsidRPr="002C2B5E">
        <w:rPr>
          <w:rFonts w:ascii="Times New Roman" w:hAnsi="Times New Roman"/>
          <w:i/>
          <w:iCs/>
          <w:color w:val="000000"/>
          <w:lang w:val="en-US"/>
        </w:rPr>
        <w:t>D</w:t>
      </w:r>
      <w:r w:rsidRPr="002C2B5E">
        <w:rPr>
          <w:rFonts w:ascii="Times New Roman" w:hAnsi="Times New Roman"/>
          <w:color w:val="000000"/>
          <w:vertAlign w:val="subscript"/>
          <w:lang w:val="en-US"/>
        </w:rPr>
        <w:t>min</w:t>
      </w:r>
      <w:proofErr w:type="spellEnd"/>
      <w:r w:rsidRPr="00BB0242">
        <w:rPr>
          <w:rFonts w:ascii="Times New Roman" w:hAnsi="Times New Roman"/>
          <w:color w:val="000000"/>
        </w:rPr>
        <w:t xml:space="preserve"> = </w:t>
      </w:r>
      <w:r w:rsidRPr="002C2B5E">
        <w:rPr>
          <w:rFonts w:ascii="Times New Roman" w:hAnsi="Times New Roman"/>
          <w:i/>
          <w:iCs/>
          <w:color w:val="000000"/>
          <w:lang w:val="en-US"/>
        </w:rPr>
        <w:t>ES</w:t>
      </w:r>
      <w:r w:rsidRPr="00BB0242">
        <w:rPr>
          <w:rFonts w:ascii="Times New Roman" w:hAnsi="Times New Roman"/>
          <w:color w:val="000000"/>
        </w:rPr>
        <w:t xml:space="preserve">- </w:t>
      </w:r>
      <w:r w:rsidRPr="002C2B5E">
        <w:rPr>
          <w:rFonts w:ascii="Times New Roman" w:hAnsi="Times New Roman"/>
          <w:i/>
          <w:iCs/>
          <w:color w:val="000000"/>
          <w:lang w:val="en-US"/>
        </w:rPr>
        <w:t>EI</w:t>
      </w:r>
      <w:r w:rsidRPr="00BB0242">
        <w:rPr>
          <w:rFonts w:ascii="Times New Roman" w:hAnsi="Times New Roman"/>
          <w:color w:val="000000"/>
        </w:rPr>
        <w:t>;                               (1)</w:t>
      </w:r>
    </w:p>
    <w:p w:rsidR="002107ED" w:rsidRPr="00500475" w:rsidRDefault="002107ED" w:rsidP="002107ED">
      <w:pPr>
        <w:shd w:val="clear" w:color="auto" w:fill="FFFFFF" w:themeFill="background1"/>
        <w:spacing w:line="360" w:lineRule="auto"/>
        <w:ind w:firstLine="709"/>
        <w:jc w:val="both"/>
      </w:pPr>
      <w:proofErr w:type="spellStart"/>
      <w:r w:rsidRPr="00A4172C">
        <w:rPr>
          <w:rFonts w:ascii="Times New Roman" w:hAnsi="Times New Roman"/>
          <w:color w:val="000000"/>
        </w:rPr>
        <w:t>Допусквала</w:t>
      </w:r>
      <w:proofErr w:type="spellEnd"/>
      <w:r w:rsidRPr="00500475">
        <w:rPr>
          <w:rFonts w:ascii="Times New Roman" w:hAnsi="Times New Roman"/>
          <w:color w:val="000000"/>
        </w:rPr>
        <w:t>:</w:t>
      </w:r>
    </w:p>
    <w:p w:rsidR="002107ED" w:rsidRPr="00CA61D8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r w:rsidRPr="002C2B5E">
        <w:rPr>
          <w:i/>
          <w:iCs/>
          <w:lang w:val="en-US"/>
        </w:rPr>
        <w:t>Td</w:t>
      </w:r>
      <w:r w:rsidRPr="00CA61D8">
        <w:rPr>
          <w:lang w:val="en-US"/>
        </w:rPr>
        <w:t xml:space="preserve">= </w:t>
      </w:r>
      <w:proofErr w:type="spellStart"/>
      <w:r w:rsidRPr="002C2B5E">
        <w:rPr>
          <w:i/>
          <w:iCs/>
          <w:lang w:val="en-US"/>
        </w:rPr>
        <w:t>d</w:t>
      </w:r>
      <w:r w:rsidRPr="002C2B5E">
        <w:rPr>
          <w:vertAlign w:val="subscript"/>
          <w:lang w:val="en-US"/>
        </w:rPr>
        <w:t>max</w:t>
      </w:r>
      <w:proofErr w:type="spellEnd"/>
      <w:r w:rsidRPr="00CA61D8">
        <w:rPr>
          <w:lang w:val="en-US"/>
        </w:rPr>
        <w:t xml:space="preserve"> - </w:t>
      </w:r>
      <w:proofErr w:type="spellStart"/>
      <w:r w:rsidRPr="002C2B5E">
        <w:rPr>
          <w:i/>
          <w:iCs/>
          <w:lang w:val="en-US"/>
        </w:rPr>
        <w:t>d</w:t>
      </w:r>
      <w:r w:rsidRPr="002C2B5E">
        <w:rPr>
          <w:vertAlign w:val="subscript"/>
          <w:lang w:val="en-US"/>
        </w:rPr>
        <w:t>min</w:t>
      </w:r>
      <w:proofErr w:type="spellEnd"/>
      <w:r w:rsidRPr="00CA61D8">
        <w:rPr>
          <w:lang w:val="en-US"/>
        </w:rPr>
        <w:t xml:space="preserve"> = </w:t>
      </w:r>
      <w:proofErr w:type="spellStart"/>
      <w:r w:rsidRPr="002C2B5E">
        <w:rPr>
          <w:i/>
          <w:iCs/>
          <w:lang w:val="en-US"/>
        </w:rPr>
        <w:t>es</w:t>
      </w:r>
      <w:proofErr w:type="spellEnd"/>
      <w:r w:rsidRPr="00CA61D8">
        <w:rPr>
          <w:lang w:val="en-US"/>
        </w:rPr>
        <w:t xml:space="preserve">- </w:t>
      </w:r>
      <w:proofErr w:type="spellStart"/>
      <w:r w:rsidRPr="002C2B5E">
        <w:rPr>
          <w:i/>
          <w:iCs/>
          <w:lang w:val="en-US"/>
        </w:rPr>
        <w:t>ei</w:t>
      </w:r>
      <w:proofErr w:type="spellEnd"/>
      <w:proofErr w:type="gramStart"/>
      <w:r w:rsidRPr="00CA61D8">
        <w:rPr>
          <w:lang w:val="en-US"/>
        </w:rPr>
        <w:t>.(</w:t>
      </w:r>
      <w:proofErr w:type="gramEnd"/>
      <w:r w:rsidRPr="00CA61D8">
        <w:rPr>
          <w:lang w:val="en-US"/>
        </w:rPr>
        <w:t>2)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</w:pPr>
      <w:r w:rsidRPr="000E7A3C">
        <w:lastRenderedPageBreak/>
        <w:t xml:space="preserve">Зону, ограниченную верхним и нижним отклонениями, называют полем допуска. Поле допуска определяется величиной допуска (квалитетом) и его положением относительно номинального размера (основным отклонением). При графическом изображении поле допуска заключено между линиями, соответствующими верхнему и нижнему отклонениям относительно нулевой линии. 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</w:pPr>
      <w:r w:rsidRPr="000E7A3C">
        <w:t xml:space="preserve">Взаимное расположение полей допусков сопрягаемых деталей характеризует тип посадки и величины наибольших и наименьших зазоров или натягов. 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</w:pPr>
      <w:r w:rsidRPr="000E7A3C">
        <w:t xml:space="preserve">Характер соединения деталей, определяемый величиной получающихся в нем зазоров или натягов, называется посадкой. Различают посадки трех типов: с зазором, с натягом и переходные. 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</w:pPr>
      <w:r w:rsidRPr="000E7A3C">
        <w:t xml:space="preserve">Посадка с зазором – посадка, при которой обеспечивается зазор в соединении и поле допуска отверстия расположено над полем допуска вала. Эту посадку характеризуют наименьший </w:t>
      </w:r>
      <w:r>
        <w:t>(</w:t>
      </w:r>
      <w:proofErr w:type="spellStart"/>
      <w:r w:rsidRPr="000E7A3C">
        <w:t>S</w:t>
      </w:r>
      <w:r w:rsidRPr="000E7A3C">
        <w:rPr>
          <w:vertAlign w:val="subscript"/>
        </w:rPr>
        <w:t>min</w:t>
      </w:r>
      <w:proofErr w:type="spellEnd"/>
      <w:r>
        <w:t>)</w:t>
      </w:r>
      <w:r w:rsidRPr="000E7A3C">
        <w:t xml:space="preserve"> и наибольший </w:t>
      </w:r>
      <w:r>
        <w:t>(</w:t>
      </w:r>
      <w:proofErr w:type="spellStart"/>
      <w:r w:rsidRPr="000E7A3C">
        <w:t>S</w:t>
      </w:r>
      <w:r w:rsidRPr="000E7A3C">
        <w:rPr>
          <w:vertAlign w:val="subscript"/>
        </w:rPr>
        <w:t>max</w:t>
      </w:r>
      <w:proofErr w:type="spellEnd"/>
      <w:r>
        <w:t xml:space="preserve">) </w:t>
      </w:r>
      <w:r w:rsidRPr="000E7A3C">
        <w:t xml:space="preserve">зазоры. Наименьший зазор </w:t>
      </w:r>
      <w:proofErr w:type="spellStart"/>
      <w:r w:rsidRPr="000E7A3C">
        <w:t>S</w:t>
      </w:r>
      <w:r w:rsidRPr="000E7A3C">
        <w:rPr>
          <w:vertAlign w:val="subscript"/>
        </w:rPr>
        <w:t>min</w:t>
      </w:r>
      <w:proofErr w:type="spellEnd"/>
      <w:r w:rsidRPr="000E7A3C">
        <w:t xml:space="preserve"> в соединении</w:t>
      </w:r>
      <w:r w:rsidR="00256211">
        <w:t xml:space="preserve"> </w:t>
      </w:r>
      <w:r w:rsidRPr="000E7A3C">
        <w:t xml:space="preserve">отверстия с валом образуется, если </w:t>
      </w:r>
      <w:proofErr w:type="spellStart"/>
      <w:r w:rsidRPr="000E7A3C">
        <w:t>D</w:t>
      </w:r>
      <w:r w:rsidRPr="000E7A3C">
        <w:rPr>
          <w:vertAlign w:val="subscript"/>
        </w:rPr>
        <w:t>min</w:t>
      </w:r>
      <w:proofErr w:type="spellEnd"/>
      <w:r w:rsidRPr="000E7A3C">
        <w:t xml:space="preserve"> будет установлен вал с наибольшим предельным размером </w:t>
      </w:r>
      <w:proofErr w:type="spellStart"/>
      <w:r w:rsidRPr="000E7A3C">
        <w:t>d</w:t>
      </w:r>
      <w:r w:rsidRPr="000E7A3C">
        <w:rPr>
          <w:vertAlign w:val="subscript"/>
        </w:rPr>
        <w:t>max</w:t>
      </w:r>
      <w:proofErr w:type="spellEnd"/>
      <w:r w:rsidRPr="000E7A3C">
        <w:t>.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Наименьший натяг </w:t>
      </w:r>
      <w:r>
        <w:rPr>
          <w:color w:val="auto"/>
        </w:rPr>
        <w:t>(</w:t>
      </w:r>
      <w:proofErr w:type="spellStart"/>
      <w:r w:rsidRPr="000E7A3C">
        <w:rPr>
          <w:color w:val="auto"/>
        </w:rPr>
        <w:t>N</w:t>
      </w:r>
      <w:r w:rsidRPr="000E7A3C">
        <w:rPr>
          <w:color w:val="auto"/>
          <w:vertAlign w:val="subscript"/>
        </w:rPr>
        <w:t>min</w:t>
      </w:r>
      <w:proofErr w:type="spellEnd"/>
      <w:r>
        <w:rPr>
          <w:color w:val="auto"/>
        </w:rPr>
        <w:t xml:space="preserve">) </w:t>
      </w:r>
      <w:r w:rsidRPr="000E7A3C">
        <w:rPr>
          <w:color w:val="auto"/>
        </w:rPr>
        <w:t xml:space="preserve">имеет место в соединении, если в отверстие с наибольшим предельным размером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max</w:t>
      </w:r>
      <w:proofErr w:type="spellEnd"/>
      <w:r w:rsidRPr="000E7A3C">
        <w:rPr>
          <w:color w:val="auto"/>
        </w:rPr>
        <w:t xml:space="preserve"> будет запрессован вал наименьшего предельного размера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min</w:t>
      </w:r>
      <w:proofErr w:type="spellEnd"/>
      <w:r w:rsidRPr="000E7A3C">
        <w:rPr>
          <w:color w:val="auto"/>
        </w:rPr>
        <w:t xml:space="preserve">, а наибольший натяг </w:t>
      </w:r>
      <w:r>
        <w:rPr>
          <w:color w:val="auto"/>
        </w:rPr>
        <w:t>(</w:t>
      </w:r>
      <w:proofErr w:type="spellStart"/>
      <w:r w:rsidRPr="000E7A3C">
        <w:rPr>
          <w:color w:val="auto"/>
        </w:rPr>
        <w:t>N</w:t>
      </w:r>
      <w:r w:rsidRPr="000E7A3C">
        <w:rPr>
          <w:color w:val="auto"/>
          <w:vertAlign w:val="subscript"/>
        </w:rPr>
        <w:t>max</w:t>
      </w:r>
      <w:proofErr w:type="spellEnd"/>
      <w:r>
        <w:rPr>
          <w:color w:val="auto"/>
        </w:rPr>
        <w:t xml:space="preserve">) </w:t>
      </w:r>
      <w:r w:rsidRPr="000E7A3C">
        <w:rPr>
          <w:color w:val="auto"/>
        </w:rPr>
        <w:t xml:space="preserve">– при наименьшем предельном размере отверстия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min</w:t>
      </w:r>
      <w:proofErr w:type="spellEnd"/>
      <w:r w:rsidRPr="000E7A3C">
        <w:rPr>
          <w:color w:val="auto"/>
        </w:rPr>
        <w:t xml:space="preserve"> и наибольшем предельном размере вала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max</w:t>
      </w:r>
      <w:proofErr w:type="spellEnd"/>
      <w:r w:rsidRPr="000E7A3C">
        <w:rPr>
          <w:color w:val="auto"/>
        </w:rPr>
        <w:t xml:space="preserve">. 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Наибольший натяг: </w:t>
      </w:r>
    </w:p>
    <w:p w:rsidR="002107ED" w:rsidRPr="00BB0242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0E7A3C">
        <w:rPr>
          <w:i/>
          <w:iCs/>
          <w:color w:val="auto"/>
          <w:lang w:val="en-US"/>
        </w:rPr>
        <w:t>N</w:t>
      </w:r>
      <w:r w:rsidRPr="000E7A3C">
        <w:rPr>
          <w:color w:val="auto"/>
          <w:vertAlign w:val="subscript"/>
          <w:lang w:val="en-US"/>
        </w:rPr>
        <w:t>ma</w:t>
      </w:r>
      <w:r w:rsidRPr="00327CCA">
        <w:rPr>
          <w:i/>
          <w:color w:val="auto"/>
          <w:vertAlign w:val="subscript"/>
          <w:lang w:val="en-US"/>
        </w:rPr>
        <w:t>x</w:t>
      </w:r>
      <w:proofErr w:type="spellEnd"/>
      <w:r w:rsidRPr="00BB0242">
        <w:rPr>
          <w:color w:val="auto"/>
        </w:rPr>
        <w:t xml:space="preserve"> =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-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min</w:t>
      </w:r>
      <w:proofErr w:type="spellEnd"/>
      <w:r w:rsidRPr="00BB0242">
        <w:rPr>
          <w:color w:val="auto"/>
        </w:rPr>
        <w:t xml:space="preserve"> = </w:t>
      </w:r>
      <w:proofErr w:type="spellStart"/>
      <w:r w:rsidRPr="000E7A3C">
        <w:rPr>
          <w:i/>
          <w:iCs/>
          <w:color w:val="auto"/>
          <w:lang w:val="en-US"/>
        </w:rPr>
        <w:t>es</w:t>
      </w:r>
      <w:proofErr w:type="spellEnd"/>
      <w:r w:rsidRPr="00BB0242">
        <w:rPr>
          <w:color w:val="auto"/>
        </w:rPr>
        <w:t xml:space="preserve">- </w:t>
      </w:r>
      <w:r w:rsidRPr="000E7A3C">
        <w:rPr>
          <w:i/>
          <w:iCs/>
          <w:color w:val="auto"/>
          <w:lang w:val="en-US"/>
        </w:rPr>
        <w:t>EI</w:t>
      </w:r>
      <w:r w:rsidRPr="00BB0242">
        <w:rPr>
          <w:color w:val="auto"/>
        </w:rPr>
        <w:t>;                           (3)</w:t>
      </w:r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0E7A3C">
        <w:rPr>
          <w:color w:val="auto"/>
        </w:rPr>
        <w:t>Наименьшийнатяг</w:t>
      </w:r>
      <w:proofErr w:type="spellEnd"/>
      <w:r w:rsidRPr="002C2B5E">
        <w:rPr>
          <w:color w:val="auto"/>
        </w:rPr>
        <w:t xml:space="preserve">: </w:t>
      </w:r>
    </w:p>
    <w:p w:rsidR="002107ED" w:rsidRPr="00CA61D8" w:rsidRDefault="002107ED" w:rsidP="002107ED">
      <w:pPr>
        <w:pStyle w:val="Default"/>
        <w:spacing w:line="360" w:lineRule="auto"/>
        <w:ind w:firstLine="709"/>
        <w:jc w:val="both"/>
        <w:rPr>
          <w:color w:val="auto"/>
          <w:lang w:val="en-US"/>
        </w:rPr>
      </w:pPr>
      <w:proofErr w:type="spellStart"/>
      <w:r w:rsidRPr="000E7A3C">
        <w:rPr>
          <w:i/>
          <w:iCs/>
          <w:color w:val="auto"/>
          <w:lang w:val="en-US"/>
        </w:rPr>
        <w:t>N</w:t>
      </w:r>
      <w:r w:rsidRPr="000E7A3C">
        <w:rPr>
          <w:color w:val="auto"/>
          <w:vertAlign w:val="subscript"/>
          <w:lang w:val="en-US"/>
        </w:rPr>
        <w:t>min</w:t>
      </w:r>
      <w:proofErr w:type="spellEnd"/>
      <w:r w:rsidRPr="00CA61D8">
        <w:rPr>
          <w:color w:val="auto"/>
          <w:lang w:val="en-US"/>
        </w:rPr>
        <w:t xml:space="preserve"> =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min</w:t>
      </w:r>
      <w:proofErr w:type="spellEnd"/>
      <w:r w:rsidRPr="00CA61D8">
        <w:rPr>
          <w:color w:val="auto"/>
          <w:lang w:val="en-US"/>
        </w:rPr>
        <w:t xml:space="preserve"> -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max</w:t>
      </w:r>
      <w:proofErr w:type="spellEnd"/>
      <w:r w:rsidRPr="00CA61D8">
        <w:rPr>
          <w:color w:val="auto"/>
          <w:lang w:val="en-US"/>
        </w:rPr>
        <w:t xml:space="preserve"> = </w:t>
      </w:r>
      <w:proofErr w:type="spellStart"/>
      <w:r w:rsidRPr="000E7A3C">
        <w:rPr>
          <w:i/>
          <w:iCs/>
          <w:color w:val="auto"/>
          <w:lang w:val="en-US"/>
        </w:rPr>
        <w:t>ei</w:t>
      </w:r>
      <w:proofErr w:type="spellEnd"/>
      <w:r w:rsidRPr="00CA61D8">
        <w:rPr>
          <w:color w:val="auto"/>
          <w:lang w:val="en-US"/>
        </w:rPr>
        <w:t xml:space="preserve">- </w:t>
      </w:r>
      <w:r>
        <w:rPr>
          <w:i/>
          <w:iCs/>
          <w:color w:val="auto"/>
          <w:lang w:val="en-US"/>
        </w:rPr>
        <w:t>ES</w:t>
      </w:r>
      <w:proofErr w:type="gramStart"/>
      <w:r w:rsidRPr="00CA61D8">
        <w:rPr>
          <w:color w:val="auto"/>
          <w:lang w:val="en-US"/>
        </w:rPr>
        <w:t>.(</w:t>
      </w:r>
      <w:proofErr w:type="gramEnd"/>
      <w:r w:rsidRPr="00CA61D8">
        <w:rPr>
          <w:color w:val="auto"/>
          <w:lang w:val="en-US"/>
        </w:rPr>
        <w:t>4)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min</w:t>
      </w:r>
      <w:proofErr w:type="spellEnd"/>
      <w:r w:rsidRPr="000E7A3C">
        <w:rPr>
          <w:color w:val="auto"/>
        </w:rPr>
        <w:t xml:space="preserve"> будет установлен вал с наибольшим предельным размером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max</w:t>
      </w:r>
      <w:proofErr w:type="spellEnd"/>
      <w:r w:rsidRPr="000E7A3C">
        <w:rPr>
          <w:color w:val="auto"/>
        </w:rPr>
        <w:t xml:space="preserve">. Наибольший зазор </w:t>
      </w:r>
      <w:proofErr w:type="spellStart"/>
      <w:r w:rsidRPr="000E7A3C">
        <w:rPr>
          <w:color w:val="auto"/>
        </w:rPr>
        <w:t>S</w:t>
      </w:r>
      <w:r w:rsidRPr="000E7A3C">
        <w:rPr>
          <w:color w:val="auto"/>
          <w:vertAlign w:val="subscript"/>
        </w:rPr>
        <w:t>max</w:t>
      </w:r>
      <w:proofErr w:type="spellEnd"/>
      <w:r w:rsidRPr="000E7A3C">
        <w:rPr>
          <w:color w:val="auto"/>
        </w:rPr>
        <w:t xml:space="preserve"> образуется при наибольшем предельном размере отверстия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max</w:t>
      </w:r>
      <w:proofErr w:type="spellEnd"/>
      <w:r w:rsidRPr="000E7A3C">
        <w:rPr>
          <w:color w:val="auto"/>
        </w:rPr>
        <w:t xml:space="preserve"> и наименьшем предельном размере вала </w:t>
      </w:r>
      <w:proofErr w:type="spellStart"/>
      <w:r w:rsidRPr="000E7A3C">
        <w:rPr>
          <w:color w:val="auto"/>
        </w:rPr>
        <w:t>d</w:t>
      </w:r>
      <w:r w:rsidRPr="000E7A3C">
        <w:rPr>
          <w:color w:val="auto"/>
          <w:vertAlign w:val="subscript"/>
        </w:rPr>
        <w:t>min</w:t>
      </w:r>
      <w:proofErr w:type="spellEnd"/>
      <w:r w:rsidRPr="000E7A3C">
        <w:rPr>
          <w:color w:val="auto"/>
        </w:rPr>
        <w:t xml:space="preserve">. 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Наибольший зазор: </w:t>
      </w:r>
    </w:p>
    <w:p w:rsidR="002107ED" w:rsidRPr="00BB0242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0E7A3C">
        <w:rPr>
          <w:i/>
          <w:iCs/>
          <w:color w:val="auto"/>
          <w:lang w:val="en-US"/>
        </w:rPr>
        <w:t>S</w:t>
      </w:r>
      <w:r w:rsidRPr="000E7A3C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=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-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min</w:t>
      </w:r>
      <w:proofErr w:type="spellEnd"/>
      <w:r w:rsidRPr="00BB0242">
        <w:rPr>
          <w:color w:val="auto"/>
        </w:rPr>
        <w:t xml:space="preserve"> = </w:t>
      </w:r>
      <w:r w:rsidRPr="000E7A3C">
        <w:rPr>
          <w:i/>
          <w:iCs/>
          <w:color w:val="auto"/>
          <w:lang w:val="en-US"/>
        </w:rPr>
        <w:t>ES</w:t>
      </w:r>
      <w:r w:rsidRPr="00BB0242">
        <w:rPr>
          <w:color w:val="auto"/>
        </w:rPr>
        <w:t xml:space="preserve">- </w:t>
      </w:r>
      <w:proofErr w:type="spellStart"/>
      <w:r w:rsidRPr="000E7A3C">
        <w:rPr>
          <w:i/>
          <w:iCs/>
          <w:color w:val="auto"/>
          <w:lang w:val="en-US"/>
        </w:rPr>
        <w:t>ei</w:t>
      </w:r>
      <w:proofErr w:type="spellEnd"/>
      <w:r w:rsidRPr="00BB0242">
        <w:rPr>
          <w:color w:val="auto"/>
        </w:rPr>
        <w:t>;                            (5)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Наименьший зазор: </w:t>
      </w:r>
    </w:p>
    <w:p w:rsidR="002107ED" w:rsidRPr="00DC1B1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0E7A3C">
        <w:rPr>
          <w:i/>
          <w:iCs/>
          <w:color w:val="auto"/>
          <w:lang w:val="en-US"/>
        </w:rPr>
        <w:t>S</w:t>
      </w:r>
      <w:r w:rsidRPr="000E7A3C">
        <w:rPr>
          <w:color w:val="auto"/>
          <w:vertAlign w:val="subscript"/>
          <w:lang w:val="en-US"/>
        </w:rPr>
        <w:t>min</w:t>
      </w:r>
      <w:proofErr w:type="spellEnd"/>
      <w:r w:rsidRPr="00BB0242">
        <w:rPr>
          <w:color w:val="auto"/>
        </w:rPr>
        <w:t xml:space="preserve"> =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min</w:t>
      </w:r>
      <w:proofErr w:type="spellEnd"/>
      <w:r w:rsidRPr="00BB0242">
        <w:rPr>
          <w:color w:val="auto"/>
        </w:rPr>
        <w:t xml:space="preserve"> - </w:t>
      </w:r>
      <w:proofErr w:type="spellStart"/>
      <w:r w:rsidRPr="000E7A3C">
        <w:rPr>
          <w:i/>
          <w:iCs/>
          <w:color w:val="auto"/>
          <w:lang w:val="en-US"/>
        </w:rPr>
        <w:t>d</w:t>
      </w:r>
      <w:r w:rsidRPr="000E7A3C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= </w:t>
      </w:r>
      <w:r w:rsidRPr="000E7A3C">
        <w:rPr>
          <w:i/>
          <w:iCs/>
          <w:color w:val="auto"/>
          <w:lang w:val="en-US"/>
        </w:rPr>
        <w:t>EI</w:t>
      </w:r>
      <w:r w:rsidRPr="00BB0242">
        <w:rPr>
          <w:color w:val="auto"/>
        </w:rPr>
        <w:t xml:space="preserve">– </w:t>
      </w:r>
      <w:proofErr w:type="spellStart"/>
      <w:r w:rsidRPr="000E7A3C">
        <w:rPr>
          <w:i/>
          <w:iCs/>
          <w:color w:val="auto"/>
          <w:lang w:val="en-US"/>
        </w:rPr>
        <w:t>es</w:t>
      </w:r>
      <w:proofErr w:type="spellEnd"/>
      <w:r w:rsidRPr="00BB0242">
        <w:rPr>
          <w:i/>
          <w:iCs/>
          <w:color w:val="auto"/>
        </w:rPr>
        <w:t>.</w:t>
      </w:r>
      <w:r w:rsidRPr="00BB0242">
        <w:rPr>
          <w:color w:val="auto"/>
        </w:rPr>
        <w:t xml:space="preserve">                           (</w:t>
      </w:r>
      <w:r>
        <w:rPr>
          <w:color w:val="auto"/>
        </w:rPr>
        <w:t>6)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  <w:vertAlign w:val="subscript"/>
        </w:rPr>
      </w:pPr>
      <w:r w:rsidRPr="000E7A3C">
        <w:rPr>
          <w:rFonts w:ascii="Times New Roman" w:hAnsi="Times New Roman"/>
        </w:rPr>
        <w:t xml:space="preserve">Посадка с натягом – посадка, при которой обеспечивается натяг в соединении, а поле допуска отверстия расположено под полем допуска вала. Посадку с натягом характеризуют </w:t>
      </w:r>
      <w:proofErr w:type="gramStart"/>
      <w:r w:rsidRPr="000E7A3C">
        <w:rPr>
          <w:rFonts w:ascii="Times New Roman" w:hAnsi="Times New Roman"/>
        </w:rPr>
        <w:t>наименьший</w:t>
      </w:r>
      <w:proofErr w:type="gramEnd"/>
      <w:r w:rsidRPr="000E7A3C">
        <w:rPr>
          <w:rFonts w:ascii="Times New Roman" w:hAnsi="Times New Roman"/>
        </w:rPr>
        <w:t xml:space="preserve"> </w:t>
      </w:r>
      <w:proofErr w:type="spellStart"/>
      <w:r w:rsidRPr="000E7A3C">
        <w:rPr>
          <w:rFonts w:ascii="Times New Roman" w:hAnsi="Times New Roman"/>
        </w:rPr>
        <w:t>N</w:t>
      </w:r>
      <w:r w:rsidRPr="00585914">
        <w:rPr>
          <w:rFonts w:ascii="Times New Roman" w:hAnsi="Times New Roman"/>
          <w:vertAlign w:val="subscript"/>
        </w:rPr>
        <w:t>min</w:t>
      </w:r>
      <w:proofErr w:type="spellEnd"/>
      <w:r w:rsidRPr="000E7A3C">
        <w:rPr>
          <w:rFonts w:ascii="Times New Roman" w:hAnsi="Times New Roman"/>
        </w:rPr>
        <w:t xml:space="preserve"> и наибольший </w:t>
      </w:r>
      <w:proofErr w:type="spellStart"/>
      <w:r w:rsidRPr="000E7A3C">
        <w:rPr>
          <w:rFonts w:ascii="Times New Roman" w:hAnsi="Times New Roman"/>
        </w:rPr>
        <w:t>N</w:t>
      </w:r>
      <w:r w:rsidRPr="00585914">
        <w:rPr>
          <w:rFonts w:ascii="Times New Roman" w:hAnsi="Times New Roman"/>
          <w:vertAlign w:val="subscript"/>
        </w:rPr>
        <w:t>max</w:t>
      </w:r>
      <w:proofErr w:type="spellEnd"/>
      <w:r>
        <w:rPr>
          <w:rFonts w:ascii="Times New Roman" w:hAnsi="Times New Roman"/>
          <w:vertAlign w:val="subscript"/>
        </w:rPr>
        <w:t>.</w:t>
      </w:r>
    </w:p>
    <w:p w:rsidR="002107ED" w:rsidRPr="000E7A3C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0E7A3C">
        <w:rPr>
          <w:rFonts w:ascii="Times New Roman" w:hAnsi="Times New Roman"/>
        </w:rPr>
        <w:lastRenderedPageBreak/>
        <w:t xml:space="preserve">Переходная посадка – посадка, при которой возможно получение, как зазора, так и натяга. В этом случае поля допусков отверстия и вала перекрываются частично или полностью. 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Наибольший зазор: </w:t>
      </w:r>
    </w:p>
    <w:p w:rsidR="002107ED" w:rsidRPr="00BB0242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585914">
        <w:rPr>
          <w:i/>
          <w:iCs/>
          <w:color w:val="auto"/>
          <w:lang w:val="en-US"/>
        </w:rPr>
        <w:t>S</w:t>
      </w:r>
      <w:r w:rsidRPr="00585914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= </w:t>
      </w:r>
      <w:proofErr w:type="spellStart"/>
      <w:r w:rsidRPr="00585914">
        <w:rPr>
          <w:i/>
          <w:iCs/>
          <w:color w:val="auto"/>
          <w:lang w:val="en-US"/>
        </w:rPr>
        <w:t>D</w:t>
      </w:r>
      <w:r w:rsidRPr="00585914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- </w:t>
      </w:r>
      <w:proofErr w:type="spellStart"/>
      <w:r w:rsidRPr="00585914">
        <w:rPr>
          <w:i/>
          <w:iCs/>
          <w:color w:val="auto"/>
          <w:lang w:val="en-US"/>
        </w:rPr>
        <w:t>d</w:t>
      </w:r>
      <w:r w:rsidRPr="00585914">
        <w:rPr>
          <w:color w:val="auto"/>
          <w:vertAlign w:val="subscript"/>
          <w:lang w:val="en-US"/>
        </w:rPr>
        <w:t>min</w:t>
      </w:r>
      <w:proofErr w:type="spellEnd"/>
      <w:r w:rsidRPr="00BB0242">
        <w:rPr>
          <w:color w:val="auto"/>
        </w:rPr>
        <w:t xml:space="preserve"> = </w:t>
      </w:r>
      <w:r w:rsidRPr="00585914">
        <w:rPr>
          <w:i/>
          <w:iCs/>
          <w:color w:val="auto"/>
          <w:lang w:val="en-US"/>
        </w:rPr>
        <w:t>ES</w:t>
      </w:r>
      <w:r w:rsidRPr="00BB0242">
        <w:rPr>
          <w:color w:val="auto"/>
        </w:rPr>
        <w:t xml:space="preserve">- </w:t>
      </w:r>
      <w:proofErr w:type="spellStart"/>
      <w:r w:rsidRPr="00585914">
        <w:rPr>
          <w:i/>
          <w:iCs/>
          <w:color w:val="auto"/>
          <w:lang w:val="en-US"/>
        </w:rPr>
        <w:t>ei</w:t>
      </w:r>
      <w:proofErr w:type="spellEnd"/>
      <w:r w:rsidRPr="00BB0242">
        <w:rPr>
          <w:color w:val="auto"/>
        </w:rPr>
        <w:t>;                            (7)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Наибольший натяг: </w:t>
      </w:r>
    </w:p>
    <w:p w:rsidR="002107ED" w:rsidRPr="00DC1B1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proofErr w:type="spellStart"/>
      <w:r w:rsidRPr="00585914">
        <w:rPr>
          <w:i/>
          <w:iCs/>
          <w:color w:val="auto"/>
          <w:lang w:val="en-US"/>
        </w:rPr>
        <w:t>N</w:t>
      </w:r>
      <w:r w:rsidRPr="00585914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= </w:t>
      </w:r>
      <w:proofErr w:type="spellStart"/>
      <w:r w:rsidRPr="00585914">
        <w:rPr>
          <w:i/>
          <w:iCs/>
          <w:color w:val="auto"/>
          <w:lang w:val="en-US"/>
        </w:rPr>
        <w:t>d</w:t>
      </w:r>
      <w:r w:rsidRPr="00585914">
        <w:rPr>
          <w:color w:val="auto"/>
          <w:vertAlign w:val="subscript"/>
          <w:lang w:val="en-US"/>
        </w:rPr>
        <w:t>max</w:t>
      </w:r>
      <w:proofErr w:type="spellEnd"/>
      <w:r w:rsidRPr="00BB0242">
        <w:rPr>
          <w:color w:val="auto"/>
        </w:rPr>
        <w:t xml:space="preserve"> - </w:t>
      </w:r>
      <w:proofErr w:type="spellStart"/>
      <w:r w:rsidRPr="00585914">
        <w:rPr>
          <w:i/>
          <w:iCs/>
          <w:color w:val="auto"/>
          <w:lang w:val="en-US"/>
        </w:rPr>
        <w:t>D</w:t>
      </w:r>
      <w:r w:rsidRPr="00585914">
        <w:rPr>
          <w:color w:val="auto"/>
          <w:vertAlign w:val="subscript"/>
          <w:lang w:val="en-US"/>
        </w:rPr>
        <w:t>min</w:t>
      </w:r>
      <w:proofErr w:type="spellEnd"/>
      <w:r w:rsidRPr="00BB0242">
        <w:rPr>
          <w:color w:val="auto"/>
        </w:rPr>
        <w:t xml:space="preserve"> = </w:t>
      </w:r>
      <w:proofErr w:type="spellStart"/>
      <w:r w:rsidRPr="00585914">
        <w:rPr>
          <w:i/>
          <w:iCs/>
          <w:color w:val="auto"/>
          <w:lang w:val="en-US"/>
        </w:rPr>
        <w:t>es</w:t>
      </w:r>
      <w:proofErr w:type="spellEnd"/>
      <w:r w:rsidRPr="00BB0242">
        <w:rPr>
          <w:color w:val="auto"/>
        </w:rPr>
        <w:t xml:space="preserve">- </w:t>
      </w:r>
      <w:r w:rsidRPr="00585914">
        <w:rPr>
          <w:i/>
          <w:iCs/>
          <w:color w:val="auto"/>
          <w:lang w:val="en-US"/>
        </w:rPr>
        <w:t>EI</w:t>
      </w:r>
      <w:r w:rsidRPr="00BB0242">
        <w:rPr>
          <w:color w:val="auto"/>
        </w:rPr>
        <w:t>.                            (</w:t>
      </w:r>
      <w:r>
        <w:rPr>
          <w:color w:val="auto"/>
        </w:rPr>
        <w:t>8)</w:t>
      </w:r>
    </w:p>
    <w:p w:rsidR="002107ED" w:rsidRPr="000E7A3C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0E7A3C">
        <w:rPr>
          <w:color w:val="auto"/>
        </w:rPr>
        <w:t xml:space="preserve">Допуск посадки – разность между наибольшим и наименьшим зазорами (натягами) или сумма допусков отверстия и вала, составляющих соединение. </w:t>
      </w:r>
    </w:p>
    <w:p w:rsidR="002107ED" w:rsidRPr="000E7A3C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0E7A3C">
        <w:rPr>
          <w:rFonts w:ascii="Times New Roman" w:hAnsi="Times New Roman"/>
        </w:rPr>
        <w:t>Вал и отверстие, образующие посадку, имеют один и тот же номинальный размер и различаются верхними и нижними отклонениями; поэтому на чертежах над размерной линией посадку обозначают после номинального размера дробью, в числителе которой записывают предельные отклонения для отверстия, а в знаменателе - предельные отклонения для вала.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  <w:color w:val="666666"/>
        </w:rPr>
      </w:pPr>
      <w:r w:rsidRPr="00F97706">
        <w:rPr>
          <w:rFonts w:ascii="Times New Roman" w:hAnsi="Times New Roman"/>
          <w:b/>
        </w:rPr>
        <w:t>Содержание отчета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color w:val="000000"/>
        </w:rPr>
        <w:t>1. Указ</w:t>
      </w:r>
      <w:r>
        <w:rPr>
          <w:rFonts w:ascii="Times New Roman" w:hAnsi="Times New Roman"/>
          <w:color w:val="000000"/>
        </w:rPr>
        <w:t>ание темы, цели работы, задания</w:t>
      </w:r>
      <w:r w:rsidRPr="00F97706">
        <w:rPr>
          <w:rFonts w:ascii="Times New Roman" w:hAnsi="Times New Roman"/>
          <w:color w:val="000000"/>
        </w:rPr>
        <w:t>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F97706">
        <w:t xml:space="preserve">2. </w:t>
      </w:r>
      <w:r>
        <w:t>Запись условного обозначения</w:t>
      </w:r>
      <w:r w:rsidRPr="00585914">
        <w:t xml:space="preserve"> посадки</w:t>
      </w:r>
      <w:r>
        <w:t xml:space="preserve"> на основе задания.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F97706">
        <w:t xml:space="preserve">3. </w:t>
      </w:r>
      <w:r>
        <w:t>Определение и запись п</w:t>
      </w:r>
      <w:r w:rsidRPr="00585914">
        <w:t>о таблицам ГОСТ 25347-82 отклонения отверстия и вал</w:t>
      </w:r>
      <w:r>
        <w:t>а.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 w:rsidRPr="00F97706">
        <w:t xml:space="preserve">4. </w:t>
      </w:r>
      <w:r>
        <w:t xml:space="preserve">Вычисление предельных размеров </w:t>
      </w:r>
      <w:r w:rsidRPr="00585914">
        <w:t>вала и отверстия</w:t>
      </w:r>
      <w:r>
        <w:t>.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>
        <w:t>5. Определение величины</w:t>
      </w:r>
      <w:r w:rsidRPr="00585914">
        <w:t xml:space="preserve"> допусков каждой детали</w:t>
      </w:r>
      <w:r>
        <w:t>.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>
        <w:t>6. Определение величины</w:t>
      </w:r>
      <w:r w:rsidRPr="00585914">
        <w:t xml:space="preserve"> предельных зазоров или натягов и допуск посадки</w:t>
      </w:r>
      <w:r>
        <w:t>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>
        <w:t>7. Построение</w:t>
      </w:r>
      <w:r w:rsidRPr="00585914">
        <w:t xml:space="preserve"> график</w:t>
      </w:r>
      <w:r>
        <w:t>а</w:t>
      </w:r>
      <w:r w:rsidRPr="00585914">
        <w:t xml:space="preserve"> полей допусков </w:t>
      </w:r>
      <w:r>
        <w:t>в определенном масштабе с нанесением</w:t>
      </w:r>
      <w:r w:rsidRPr="00585914">
        <w:t xml:space="preserve"> все</w:t>
      </w:r>
      <w:r>
        <w:t>х размеров, отклонений, допусков</w:t>
      </w:r>
      <w:r w:rsidRPr="00585914">
        <w:t xml:space="preserve">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8. Вычерчива</w:t>
      </w:r>
      <w:r w:rsidRPr="00F97706">
        <w:rPr>
          <w:rFonts w:ascii="Times New Roman" w:hAnsi="Times New Roman"/>
          <w:color w:val="000000"/>
        </w:rPr>
        <w:t xml:space="preserve">ние эскиза </w:t>
      </w:r>
      <w:r w:rsidRPr="00AF56BF">
        <w:rPr>
          <w:rFonts w:ascii="Times New Roman" w:hAnsi="Times New Roman"/>
        </w:rPr>
        <w:t>сопряжен</w:t>
      </w:r>
      <w:r>
        <w:rPr>
          <w:rFonts w:ascii="Times New Roman" w:hAnsi="Times New Roman"/>
        </w:rPr>
        <w:t xml:space="preserve">ия в сборе и </w:t>
      </w:r>
      <w:proofErr w:type="spellStart"/>
      <w:r>
        <w:rPr>
          <w:rFonts w:ascii="Times New Roman" w:hAnsi="Times New Roman"/>
        </w:rPr>
        <w:t>подетально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с указанием разме</w:t>
      </w:r>
      <w:r w:rsidRPr="00F97706">
        <w:rPr>
          <w:rFonts w:ascii="Times New Roman" w:hAnsi="Times New Roman"/>
        </w:rPr>
        <w:t>ров.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Пример отчета по практическому</w:t>
      </w:r>
      <w:r w:rsidR="0025621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занятию.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Тема: </w:t>
      </w:r>
      <w:r w:rsidRPr="00FB7491">
        <w:rPr>
          <w:rFonts w:ascii="Times New Roman" w:hAnsi="Times New Roman"/>
          <w:shd w:val="clear" w:color="auto" w:fill="FFFFFF"/>
        </w:rPr>
        <w:t>допуски и посадки гладких цилиндрических соединений</w:t>
      </w:r>
      <w:r>
        <w:rPr>
          <w:rFonts w:ascii="Times New Roman" w:hAnsi="Times New Roman"/>
          <w:color w:val="000000"/>
        </w:rPr>
        <w:t xml:space="preserve"> (указыва</w:t>
      </w:r>
      <w:r w:rsidRPr="00F97706">
        <w:rPr>
          <w:rFonts w:ascii="Times New Roman" w:hAnsi="Times New Roman"/>
          <w:color w:val="000000"/>
        </w:rPr>
        <w:t>ется на титульном листе, оформ</w:t>
      </w:r>
      <w:r>
        <w:rPr>
          <w:rFonts w:ascii="Times New Roman" w:hAnsi="Times New Roman"/>
          <w:color w:val="000000"/>
        </w:rPr>
        <w:t>ленном в соответствии с приняты</w:t>
      </w:r>
      <w:r w:rsidRPr="00F97706">
        <w:rPr>
          <w:rFonts w:ascii="Times New Roman" w:hAnsi="Times New Roman"/>
          <w:color w:val="000000"/>
        </w:rPr>
        <w:t>ми требованиями).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Цель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F97706">
        <w:rPr>
          <w:rFonts w:ascii="Times New Roman" w:hAnsi="Times New Roman"/>
          <w:b/>
          <w:bCs/>
          <w:color w:val="000000"/>
        </w:rPr>
        <w:t xml:space="preserve">: </w:t>
      </w:r>
      <w:r>
        <w:rPr>
          <w:rFonts w:ascii="Times New Roman" w:hAnsi="Times New Roman"/>
          <w:color w:val="000000"/>
        </w:rPr>
        <w:t>определение величины</w:t>
      </w:r>
      <w:r w:rsidRPr="00A4172C">
        <w:rPr>
          <w:rFonts w:ascii="Times New Roman" w:hAnsi="Times New Roman"/>
          <w:color w:val="000000"/>
        </w:rPr>
        <w:t xml:space="preserve"> допуска, пред</w:t>
      </w:r>
      <w:r>
        <w:rPr>
          <w:rFonts w:ascii="Times New Roman" w:hAnsi="Times New Roman"/>
          <w:color w:val="000000"/>
        </w:rPr>
        <w:t xml:space="preserve">ельных размеров, зазоров и натягов при сопряжении деталей, </w:t>
      </w:r>
      <w:r w:rsidRPr="00F97706">
        <w:rPr>
          <w:rFonts w:ascii="Times New Roman" w:hAnsi="Times New Roman"/>
          <w:color w:val="000000"/>
        </w:rPr>
        <w:t>освоение пр</w:t>
      </w:r>
      <w:r>
        <w:rPr>
          <w:rFonts w:ascii="Times New Roman" w:hAnsi="Times New Roman"/>
          <w:color w:val="000000"/>
        </w:rPr>
        <w:t>иемов</w:t>
      </w:r>
      <w:r w:rsidR="0025621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чтения сборочных и рабочих чертежей</w:t>
      </w:r>
      <w:r w:rsidRPr="00A4172C">
        <w:rPr>
          <w:rFonts w:ascii="Times New Roman" w:hAnsi="Times New Roman"/>
          <w:color w:val="000000"/>
        </w:rPr>
        <w:t xml:space="preserve"> с </w:t>
      </w:r>
      <w:r>
        <w:rPr>
          <w:rFonts w:ascii="Times New Roman" w:hAnsi="Times New Roman"/>
          <w:color w:val="000000"/>
        </w:rPr>
        <w:t>обозначениями посадок и отклонений, и использования таблиц</w:t>
      </w:r>
      <w:r w:rsidR="00256211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допусков и посадок ГОСТ 25347-2013</w:t>
      </w:r>
      <w:r w:rsidRPr="00A4172C">
        <w:rPr>
          <w:rFonts w:ascii="Times New Roman" w:hAnsi="Times New Roman"/>
          <w:color w:val="000000"/>
        </w:rPr>
        <w:t xml:space="preserve">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Задание: </w:t>
      </w:r>
      <w:r w:rsidRPr="000E7625">
        <w:rPr>
          <w:rFonts w:ascii="Times New Roman" w:hAnsi="Times New Roman"/>
          <w:bCs/>
          <w:color w:val="000000"/>
        </w:rPr>
        <w:t>д</w:t>
      </w:r>
      <w:r w:rsidRPr="00A4172C">
        <w:rPr>
          <w:rFonts w:ascii="Times New Roman" w:hAnsi="Times New Roman"/>
        </w:rPr>
        <w:t>ля</w:t>
      </w:r>
      <w:r>
        <w:rPr>
          <w:rFonts w:ascii="Times New Roman" w:hAnsi="Times New Roman"/>
        </w:rPr>
        <w:t xml:space="preserve"> заданного сопряжения (таблица 2</w:t>
      </w:r>
      <w:r w:rsidRPr="00A4172C">
        <w:rPr>
          <w:rFonts w:ascii="Times New Roman" w:hAnsi="Times New Roman"/>
        </w:rPr>
        <w:t xml:space="preserve">) определить предельные размеры вала и отверстия; определить величину допусков каждой детали; найти величину предельных </w:t>
      </w:r>
      <w:r w:rsidRPr="00A4172C">
        <w:rPr>
          <w:rFonts w:ascii="Times New Roman" w:hAnsi="Times New Roman"/>
        </w:rPr>
        <w:lastRenderedPageBreak/>
        <w:t xml:space="preserve">зазоров или натягов и допуск посадки; построить график полей допусков в определенном масштабе, нанести все размеры, отклонения, допуски.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A4172C">
        <w:rPr>
          <w:rFonts w:ascii="Times New Roman" w:hAnsi="Times New Roman"/>
        </w:rPr>
        <w:t xml:space="preserve">Начертить эскизы сопряжения в сборе и </w:t>
      </w:r>
      <w:proofErr w:type="spellStart"/>
      <w:r w:rsidRPr="00A4172C">
        <w:rPr>
          <w:rFonts w:ascii="Times New Roman" w:hAnsi="Times New Roman"/>
        </w:rPr>
        <w:t>подетально</w:t>
      </w:r>
      <w:proofErr w:type="spellEnd"/>
      <w:r w:rsidRPr="00A4172C">
        <w:rPr>
          <w:rFonts w:ascii="Times New Roman" w:hAnsi="Times New Roman"/>
        </w:rPr>
        <w:t xml:space="preserve"> с обозначением посадок и отклонений.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эскизы или чертежи деталей, справочные таблицы.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b/>
          <w:bCs/>
        </w:rPr>
        <w:t xml:space="preserve">Выполнение задания: </w:t>
      </w:r>
    </w:p>
    <w:p w:rsidR="002107ED" w:rsidRPr="002F773D" w:rsidRDefault="002107ED" w:rsidP="002107ED">
      <w:pPr>
        <w:pStyle w:val="Default"/>
        <w:spacing w:line="360" w:lineRule="auto"/>
        <w:ind w:firstLine="709"/>
        <w:jc w:val="both"/>
      </w:pPr>
      <w:r w:rsidRPr="002F773D">
        <w:rPr>
          <w:bCs/>
        </w:rPr>
        <w:t>Пример расчета.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>В задании вид сопряжения задан номинальным диаметром и условным об</w:t>
      </w:r>
      <w:r>
        <w:t xml:space="preserve">означением конкретной посадки. </w:t>
      </w:r>
      <w:r w:rsidRPr="00585914">
        <w:t xml:space="preserve">Задано сопряжение номинального диаметра 65 мм, посадка с зазором в системе отверстия.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1. На основе задания записываем условное обозначение посадки: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2. По таблицам ГОСТ 25347-82 определяем отклонения отверстия и вала: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для отверстия: ES = + 0,019 мм; EI = 0;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>для вала:</w:t>
      </w:r>
      <w:r w:rsidR="00256211">
        <w:t xml:space="preserve"> </w:t>
      </w:r>
      <w:proofErr w:type="spellStart"/>
      <w:r w:rsidRPr="00585914">
        <w:t>es</w:t>
      </w:r>
      <w:proofErr w:type="spellEnd"/>
      <w:r w:rsidRPr="00585914">
        <w:t xml:space="preserve"> = - 0,030 мм; </w:t>
      </w:r>
      <w:proofErr w:type="spellStart"/>
      <w:r w:rsidRPr="00585914">
        <w:t>ei</w:t>
      </w:r>
      <w:proofErr w:type="spellEnd"/>
      <w:r w:rsidRPr="00585914">
        <w:t xml:space="preserve"> = - 0,049 мм;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Записываем: для отверстия </w:t>
      </w:r>
      <w:r>
        <w:t xml:space="preserve">Ø 65 </w:t>
      </w:r>
      <w:r w:rsidRPr="00585914">
        <w:t>Н</w:t>
      </w:r>
      <w:proofErr w:type="gramStart"/>
      <w:r w:rsidRPr="00585914">
        <w:t>6</w:t>
      </w:r>
      <w:proofErr w:type="gramEnd"/>
      <w:r w:rsidRPr="00585914">
        <w:t xml:space="preserve"> = </w:t>
      </w:r>
      <w:r>
        <w:t xml:space="preserve">Ø 65 </w:t>
      </w:r>
      <w:r w:rsidRPr="00585914">
        <w:rPr>
          <w:vertAlign w:val="superscript"/>
        </w:rPr>
        <w:t>+0,019</w:t>
      </w:r>
      <w:r>
        <w:t xml:space="preserve">мм; </w:t>
      </w:r>
      <w:r w:rsidRPr="00585914">
        <w:t xml:space="preserve">для вала </w:t>
      </w:r>
      <w:r>
        <w:t xml:space="preserve">Ø 65 </w:t>
      </w:r>
      <w:r w:rsidRPr="00585914">
        <w:t xml:space="preserve">- f6 = </w:t>
      </w:r>
      <w:r>
        <w:rPr>
          <w:noProof/>
          <w:lang w:eastAsia="ru-RU"/>
        </w:rPr>
        <w:drawing>
          <wp:inline distT="0" distB="0" distL="0" distR="0">
            <wp:extent cx="607465" cy="245165"/>
            <wp:effectExtent l="0" t="0" r="254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95" cy="24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5914">
        <w:t xml:space="preserve">мм.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3. Находим предельные размеры деталей: </w:t>
      </w:r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</w:pPr>
      <w:proofErr w:type="spellStart"/>
      <w:r w:rsidRPr="00585914">
        <w:rPr>
          <w:lang w:val="en-US"/>
        </w:rPr>
        <w:t>D</w:t>
      </w:r>
      <w:r w:rsidRPr="00585914">
        <w:rPr>
          <w:vertAlign w:val="subscript"/>
          <w:lang w:val="en-US"/>
        </w:rPr>
        <w:t>max</w:t>
      </w:r>
      <w:proofErr w:type="spellEnd"/>
      <w:r w:rsidRPr="002C2B5E">
        <w:t xml:space="preserve"> = </w:t>
      </w:r>
      <w:r w:rsidRPr="00585914">
        <w:rPr>
          <w:lang w:val="en-US"/>
        </w:rPr>
        <w:t>D</w:t>
      </w:r>
      <w:r w:rsidRPr="002C2B5E">
        <w:t xml:space="preserve"> + </w:t>
      </w:r>
      <w:r w:rsidRPr="00585914">
        <w:rPr>
          <w:lang w:val="en-US"/>
        </w:rPr>
        <w:t>ES</w:t>
      </w:r>
      <w:r w:rsidRPr="002C2B5E">
        <w:t xml:space="preserve"> = 65 + 0,019 = 65,019 </w:t>
      </w:r>
      <w:r w:rsidRPr="00585914">
        <w:t>мм</w:t>
      </w:r>
      <w:r w:rsidRPr="002C2B5E">
        <w:t xml:space="preserve">; </w:t>
      </w:r>
    </w:p>
    <w:p w:rsidR="002107ED" w:rsidRPr="00CA61D8" w:rsidRDefault="002107ED" w:rsidP="002107ED">
      <w:pPr>
        <w:pStyle w:val="Default"/>
        <w:spacing w:line="360" w:lineRule="auto"/>
        <w:ind w:firstLine="709"/>
        <w:jc w:val="both"/>
      </w:pPr>
      <w:proofErr w:type="spellStart"/>
      <w:r w:rsidRPr="00585914">
        <w:rPr>
          <w:lang w:val="en-US"/>
        </w:rPr>
        <w:t>D</w:t>
      </w:r>
      <w:r w:rsidRPr="00585914">
        <w:rPr>
          <w:vertAlign w:val="subscript"/>
          <w:lang w:val="en-US"/>
        </w:rPr>
        <w:t>min</w:t>
      </w:r>
      <w:proofErr w:type="spellEnd"/>
      <w:r w:rsidRPr="00CA61D8">
        <w:t xml:space="preserve"> = </w:t>
      </w:r>
      <w:r w:rsidRPr="00585914">
        <w:rPr>
          <w:lang w:val="en-US"/>
        </w:rPr>
        <w:t>D</w:t>
      </w:r>
      <w:r w:rsidRPr="00CA61D8">
        <w:t xml:space="preserve"> + </w:t>
      </w:r>
      <w:r w:rsidRPr="00585914">
        <w:rPr>
          <w:lang w:val="en-US"/>
        </w:rPr>
        <w:t>EI</w:t>
      </w:r>
      <w:r w:rsidRPr="00CA61D8">
        <w:t xml:space="preserve"> = 65 </w:t>
      </w:r>
      <w:r w:rsidRPr="00585914">
        <w:t>мм</w:t>
      </w:r>
      <w:r w:rsidRPr="00CA61D8">
        <w:t xml:space="preserve">; </w:t>
      </w:r>
    </w:p>
    <w:p w:rsidR="002107ED" w:rsidRPr="00CA61D8" w:rsidRDefault="002107ED" w:rsidP="002107ED">
      <w:pPr>
        <w:pStyle w:val="Default"/>
        <w:spacing w:line="360" w:lineRule="auto"/>
        <w:ind w:firstLine="709"/>
        <w:jc w:val="both"/>
      </w:pPr>
      <w:proofErr w:type="spellStart"/>
      <w:proofErr w:type="gramStart"/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max</w:t>
      </w:r>
      <w:proofErr w:type="spellEnd"/>
      <w:proofErr w:type="gramEnd"/>
      <w:r w:rsidRPr="00CA61D8">
        <w:t xml:space="preserve"> = </w:t>
      </w:r>
      <w:r w:rsidRPr="002C2B5E">
        <w:rPr>
          <w:lang w:val="en-US"/>
        </w:rPr>
        <w:t>d</w:t>
      </w:r>
      <w:r w:rsidRPr="00CA61D8">
        <w:t xml:space="preserve"> + </w:t>
      </w:r>
      <w:proofErr w:type="spellStart"/>
      <w:r w:rsidRPr="002C2B5E">
        <w:rPr>
          <w:lang w:val="en-US"/>
        </w:rPr>
        <w:t>es</w:t>
      </w:r>
      <w:proofErr w:type="spellEnd"/>
      <w:r w:rsidRPr="00CA61D8">
        <w:t xml:space="preserve"> = 65 + (-0,030) = 64,970 </w:t>
      </w:r>
      <w:r w:rsidRPr="00585914">
        <w:t>мм</w:t>
      </w:r>
      <w:r w:rsidRPr="00CA61D8">
        <w:t xml:space="preserve">;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proofErr w:type="spellStart"/>
      <w:r w:rsidRPr="00585914">
        <w:rPr>
          <w:rFonts w:ascii="Times New Roman" w:hAnsi="Times New Roman"/>
        </w:rPr>
        <w:t>d</w:t>
      </w:r>
      <w:r w:rsidRPr="00585914">
        <w:rPr>
          <w:rFonts w:ascii="Times New Roman" w:hAnsi="Times New Roman"/>
          <w:vertAlign w:val="subscript"/>
        </w:rPr>
        <w:t>min</w:t>
      </w:r>
      <w:proofErr w:type="spellEnd"/>
      <w:r w:rsidRPr="00585914">
        <w:rPr>
          <w:rFonts w:ascii="Times New Roman" w:hAnsi="Times New Roman"/>
        </w:rPr>
        <w:t xml:space="preserve"> = </w:t>
      </w:r>
      <w:proofErr w:type="spellStart"/>
      <w:r w:rsidRPr="00585914">
        <w:rPr>
          <w:rFonts w:ascii="Times New Roman" w:hAnsi="Times New Roman"/>
        </w:rPr>
        <w:t>d</w:t>
      </w:r>
      <w:proofErr w:type="spellEnd"/>
      <w:r w:rsidRPr="00585914">
        <w:rPr>
          <w:rFonts w:ascii="Times New Roman" w:hAnsi="Times New Roman"/>
        </w:rPr>
        <w:t xml:space="preserve"> + </w:t>
      </w:r>
      <w:proofErr w:type="spellStart"/>
      <w:r w:rsidRPr="00585914">
        <w:rPr>
          <w:rFonts w:ascii="Times New Roman" w:hAnsi="Times New Roman"/>
        </w:rPr>
        <w:t>ei</w:t>
      </w:r>
      <w:proofErr w:type="spellEnd"/>
      <w:r w:rsidRPr="00585914">
        <w:rPr>
          <w:rFonts w:ascii="Times New Roman" w:hAnsi="Times New Roman"/>
        </w:rPr>
        <w:t xml:space="preserve"> = 65 + (-0,049) = 64,951 мм</w:t>
      </w:r>
      <w:r>
        <w:rPr>
          <w:rFonts w:ascii="Times New Roman" w:hAnsi="Times New Roman"/>
        </w:rPr>
        <w:t>.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4. Определяем величину допусков размеров деталей: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>
        <w:t xml:space="preserve">отверстие </w:t>
      </w:r>
      <w:r w:rsidRPr="00585914">
        <w:t xml:space="preserve">TD = </w:t>
      </w:r>
      <w:proofErr w:type="spellStart"/>
      <w:r w:rsidRPr="00585914">
        <w:t>D</w:t>
      </w:r>
      <w:r w:rsidRPr="00585914">
        <w:rPr>
          <w:vertAlign w:val="subscript"/>
        </w:rPr>
        <w:t>max</w:t>
      </w:r>
      <w:proofErr w:type="spellEnd"/>
      <w:r w:rsidRPr="00585914">
        <w:t xml:space="preserve"> – </w:t>
      </w:r>
      <w:proofErr w:type="spellStart"/>
      <w:r w:rsidRPr="00585914">
        <w:t>D</w:t>
      </w:r>
      <w:r w:rsidRPr="00585914">
        <w:rPr>
          <w:vertAlign w:val="subscript"/>
        </w:rPr>
        <w:t>min</w:t>
      </w:r>
      <w:proofErr w:type="spellEnd"/>
      <w:r w:rsidRPr="00585914">
        <w:t xml:space="preserve"> = 65,019 – 65 = 0,019 мм;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>
        <w:t xml:space="preserve">вал </w:t>
      </w:r>
      <w:proofErr w:type="spellStart"/>
      <w:r w:rsidRPr="00585914">
        <w:t>Td</w:t>
      </w:r>
      <w:proofErr w:type="spellEnd"/>
      <w:r w:rsidRPr="00585914">
        <w:t xml:space="preserve"> = </w:t>
      </w:r>
      <w:proofErr w:type="spellStart"/>
      <w:r w:rsidRPr="00585914">
        <w:t>d</w:t>
      </w:r>
      <w:r w:rsidRPr="00585914">
        <w:rPr>
          <w:vertAlign w:val="subscript"/>
        </w:rPr>
        <w:t>max</w:t>
      </w:r>
      <w:proofErr w:type="spellEnd"/>
      <w:r w:rsidRPr="00585914">
        <w:t xml:space="preserve"> – </w:t>
      </w:r>
      <w:proofErr w:type="spellStart"/>
      <w:r w:rsidRPr="00585914">
        <w:t>d</w:t>
      </w:r>
      <w:r w:rsidRPr="00585914">
        <w:rPr>
          <w:vertAlign w:val="subscript"/>
        </w:rPr>
        <w:t>min</w:t>
      </w:r>
      <w:proofErr w:type="spellEnd"/>
      <w:r w:rsidRPr="00585914">
        <w:t xml:space="preserve"> = 64,970 – 64,951 = 0,019 мм.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5. Определяем величину предельных зазоров и допуск посадки: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proofErr w:type="spellStart"/>
      <w:r w:rsidRPr="00585914">
        <w:rPr>
          <w:lang w:val="en-US"/>
        </w:rPr>
        <w:t>S</w:t>
      </w:r>
      <w:r w:rsidRPr="00585914">
        <w:rPr>
          <w:vertAlign w:val="subscript"/>
          <w:lang w:val="en-US"/>
        </w:rPr>
        <w:t>ma</w:t>
      </w:r>
      <w:r w:rsidRPr="00585914">
        <w:rPr>
          <w:lang w:val="en-US"/>
        </w:rPr>
        <w:t>x</w:t>
      </w:r>
      <w:proofErr w:type="spellEnd"/>
      <w:r w:rsidRPr="00585914">
        <w:rPr>
          <w:lang w:val="en-US"/>
        </w:rPr>
        <w:t xml:space="preserve"> = </w:t>
      </w:r>
      <w:proofErr w:type="spellStart"/>
      <w:r w:rsidRPr="00585914">
        <w:rPr>
          <w:lang w:val="en-US"/>
        </w:rPr>
        <w:t>D</w:t>
      </w:r>
      <w:r w:rsidRPr="00585914">
        <w:rPr>
          <w:vertAlign w:val="subscript"/>
          <w:lang w:val="en-US"/>
        </w:rPr>
        <w:t>max</w:t>
      </w:r>
      <w:proofErr w:type="spellEnd"/>
      <w:r w:rsidRPr="00585914">
        <w:rPr>
          <w:lang w:val="en-US"/>
        </w:rPr>
        <w:t xml:space="preserve"> – </w:t>
      </w:r>
      <w:proofErr w:type="spellStart"/>
      <w:r w:rsidRPr="00585914">
        <w:rPr>
          <w:lang w:val="en-US"/>
        </w:rPr>
        <w:t>d</w:t>
      </w:r>
      <w:r w:rsidRPr="00585914">
        <w:rPr>
          <w:vertAlign w:val="subscript"/>
          <w:lang w:val="en-US"/>
        </w:rPr>
        <w:t>min</w:t>
      </w:r>
      <w:proofErr w:type="spellEnd"/>
      <w:r w:rsidRPr="00585914">
        <w:rPr>
          <w:lang w:val="en-US"/>
        </w:rPr>
        <w:t xml:space="preserve"> = 65,019 – 64,951 = 0,068 </w:t>
      </w:r>
      <w:r w:rsidRPr="00585914">
        <w:t>мм</w:t>
      </w:r>
      <w:r w:rsidRPr="00585914">
        <w:rPr>
          <w:lang w:val="en-US"/>
        </w:rPr>
        <w:t xml:space="preserve">;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proofErr w:type="spellStart"/>
      <w:r w:rsidRPr="00585914">
        <w:rPr>
          <w:lang w:val="en-US"/>
        </w:rPr>
        <w:t>S</w:t>
      </w:r>
      <w:r w:rsidRPr="00585914">
        <w:rPr>
          <w:vertAlign w:val="subscript"/>
          <w:lang w:val="en-US"/>
        </w:rPr>
        <w:t>min</w:t>
      </w:r>
      <w:proofErr w:type="spellEnd"/>
      <w:r w:rsidRPr="00585914">
        <w:rPr>
          <w:lang w:val="en-US"/>
        </w:rPr>
        <w:t xml:space="preserve"> = </w:t>
      </w:r>
      <w:proofErr w:type="spellStart"/>
      <w:r w:rsidRPr="00585914">
        <w:rPr>
          <w:lang w:val="en-US"/>
        </w:rPr>
        <w:t>D</w:t>
      </w:r>
      <w:r w:rsidRPr="00585914">
        <w:rPr>
          <w:vertAlign w:val="subscript"/>
          <w:lang w:val="en-US"/>
        </w:rPr>
        <w:t>min</w:t>
      </w:r>
      <w:proofErr w:type="spellEnd"/>
      <w:r w:rsidRPr="00585914">
        <w:rPr>
          <w:lang w:val="en-US"/>
        </w:rPr>
        <w:t xml:space="preserve"> – </w:t>
      </w:r>
      <w:proofErr w:type="spellStart"/>
      <w:r w:rsidRPr="00585914">
        <w:rPr>
          <w:lang w:val="en-US"/>
        </w:rPr>
        <w:t>d</w:t>
      </w:r>
      <w:r w:rsidRPr="00585914">
        <w:rPr>
          <w:vertAlign w:val="subscript"/>
          <w:lang w:val="en-US"/>
        </w:rPr>
        <w:t>max</w:t>
      </w:r>
      <w:proofErr w:type="spellEnd"/>
      <w:r w:rsidRPr="00585914">
        <w:rPr>
          <w:lang w:val="en-US"/>
        </w:rPr>
        <w:t xml:space="preserve"> = 65 – 64,970 = 0,030 </w:t>
      </w:r>
      <w:r w:rsidRPr="00585914">
        <w:t>мм</w:t>
      </w:r>
      <w:r w:rsidRPr="00585914">
        <w:rPr>
          <w:lang w:val="en-US"/>
        </w:rPr>
        <w:t xml:space="preserve">; </w:t>
      </w:r>
    </w:p>
    <w:p w:rsidR="002107ED" w:rsidRPr="00585914" w:rsidRDefault="002107ED" w:rsidP="002107ED">
      <w:pPr>
        <w:pStyle w:val="Default"/>
        <w:spacing w:line="360" w:lineRule="auto"/>
        <w:ind w:firstLine="709"/>
        <w:jc w:val="both"/>
      </w:pPr>
      <w:r w:rsidRPr="00585914">
        <w:t xml:space="preserve">TS = </w:t>
      </w:r>
      <w:proofErr w:type="spellStart"/>
      <w:r w:rsidRPr="00585914">
        <w:t>S</w:t>
      </w:r>
      <w:r w:rsidRPr="00585914">
        <w:rPr>
          <w:vertAlign w:val="subscript"/>
        </w:rPr>
        <w:t>max</w:t>
      </w:r>
      <w:proofErr w:type="spellEnd"/>
      <w:r w:rsidRPr="00585914">
        <w:t xml:space="preserve"> – </w:t>
      </w:r>
      <w:proofErr w:type="spellStart"/>
      <w:r w:rsidRPr="00585914">
        <w:t>S</w:t>
      </w:r>
      <w:r w:rsidRPr="00585914">
        <w:rPr>
          <w:vertAlign w:val="subscript"/>
        </w:rPr>
        <w:t>min</w:t>
      </w:r>
      <w:proofErr w:type="spellEnd"/>
      <w:r w:rsidRPr="00585914">
        <w:t xml:space="preserve"> = 0,068 – 0,030 = 0,038 мм. </w:t>
      </w:r>
    </w:p>
    <w:p w:rsidR="002107ED" w:rsidRPr="00585914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585914">
        <w:rPr>
          <w:rFonts w:ascii="Times New Roman" w:hAnsi="Times New Roman"/>
        </w:rPr>
        <w:t>6. Строим схему распол</w:t>
      </w:r>
      <w:r>
        <w:rPr>
          <w:rFonts w:ascii="Times New Roman" w:hAnsi="Times New Roman"/>
        </w:rPr>
        <w:t>ожения полей допусков (рис. 3</w:t>
      </w:r>
      <w:r w:rsidRPr="00585914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91627" cy="1294228"/>
            <wp:effectExtent l="0" t="0" r="889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55" cy="130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AF56BF" w:rsidRDefault="002107ED" w:rsidP="002107ED">
      <w:pPr>
        <w:pStyle w:val="Default"/>
        <w:jc w:val="center"/>
        <w:rPr>
          <w:b/>
        </w:rPr>
      </w:pPr>
      <w:r>
        <w:rPr>
          <w:b/>
        </w:rPr>
        <w:t xml:space="preserve">Рис. 3. </w:t>
      </w:r>
      <w:r w:rsidRPr="00AF56BF">
        <w:rPr>
          <w:b/>
        </w:rPr>
        <w:t>Схема расположения полей допусков.</w:t>
      </w:r>
    </w:p>
    <w:p w:rsidR="002107ED" w:rsidRPr="00AF56BF" w:rsidRDefault="002107ED" w:rsidP="002107E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/>
        </w:rPr>
      </w:pPr>
      <w:r w:rsidRPr="00AF56BF">
        <w:rPr>
          <w:rFonts w:ascii="Times New Roman" w:hAnsi="Times New Roman"/>
        </w:rPr>
        <w:lastRenderedPageBreak/>
        <w:t>7. Вычерчиваем сопряжен</w:t>
      </w:r>
      <w:r>
        <w:rPr>
          <w:rFonts w:ascii="Times New Roman" w:hAnsi="Times New Roman"/>
        </w:rPr>
        <w:t xml:space="preserve">ие в сборе и </w:t>
      </w:r>
      <w:proofErr w:type="spellStart"/>
      <w:r>
        <w:rPr>
          <w:rFonts w:ascii="Times New Roman" w:hAnsi="Times New Roman"/>
        </w:rPr>
        <w:t>подетально</w:t>
      </w:r>
      <w:proofErr w:type="spellEnd"/>
      <w:r>
        <w:rPr>
          <w:rFonts w:ascii="Times New Roman" w:hAnsi="Times New Roman"/>
        </w:rPr>
        <w:t xml:space="preserve"> (рис. 4</w:t>
      </w:r>
      <w:r w:rsidRPr="00AF56BF">
        <w:rPr>
          <w:rFonts w:ascii="Times New Roman" w:hAnsi="Times New Roman"/>
        </w:rPr>
        <w:t>)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99861" cy="990953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85" cy="99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79566" cy="61053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39" cy="6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/>
        </w:rPr>
      </w:pPr>
    </w:p>
    <w:p w:rsidR="002107ED" w:rsidRDefault="002107ED" w:rsidP="002107E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45870" cy="1616710"/>
            <wp:effectExtent l="0" t="0" r="0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87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shd w:val="clear" w:color="auto" w:fill="FFFFFF" w:themeFill="background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Рис. 4. </w:t>
      </w:r>
      <w:r w:rsidRPr="00AF56BF">
        <w:rPr>
          <w:rFonts w:ascii="Times New Roman" w:hAnsi="Times New Roman"/>
          <w:b/>
        </w:rPr>
        <w:t xml:space="preserve">Обозначение посадок и отклонений размеров на сборочном чертеже и </w:t>
      </w:r>
      <w:proofErr w:type="spellStart"/>
      <w:r w:rsidRPr="00AF56BF">
        <w:rPr>
          <w:rFonts w:ascii="Times New Roman" w:hAnsi="Times New Roman"/>
          <w:b/>
        </w:rPr>
        <w:t>подетально</w:t>
      </w:r>
      <w:proofErr w:type="spellEnd"/>
      <w:r w:rsidRPr="00AF56BF">
        <w:rPr>
          <w:rFonts w:ascii="Times New Roman" w:hAnsi="Times New Roman"/>
          <w:b/>
        </w:rPr>
        <w:t>.</w:t>
      </w:r>
    </w:p>
    <w:p w:rsidR="002107ED" w:rsidRPr="00F7635F" w:rsidRDefault="002107ED" w:rsidP="002107ED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b/>
        </w:rPr>
      </w:pPr>
      <w:r w:rsidRPr="00F7635F">
        <w:rPr>
          <w:rFonts w:ascii="Times New Roman" w:hAnsi="Times New Roman"/>
          <w:b/>
        </w:rPr>
        <w:t>КОНТРОЛЬНЫЕ ВОПРОСЫ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1. Почему при изготовлении изделий неизбежны погрешности размеров?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2. В чем разница между номинальным и действительным размером?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</w:t>
      </w:r>
      <w:r w:rsidRPr="00F7635F">
        <w:rPr>
          <w:rFonts w:ascii="Times New Roman" w:eastAsia="Times New Roman" w:hAnsi="Times New Roman"/>
          <w:color w:val="000000"/>
          <w:lang w:eastAsia="ru-RU"/>
        </w:rPr>
        <w:t xml:space="preserve">. Как </w:t>
      </w:r>
      <w:r w:rsidRPr="00F7635F">
        <w:rPr>
          <w:rFonts w:ascii="Times New Roman" w:hAnsi="Times New Roman"/>
          <w:shd w:val="clear" w:color="auto" w:fill="FFFFFF"/>
        </w:rPr>
        <w:t xml:space="preserve">обозначаются </w:t>
      </w:r>
      <w:r w:rsidRPr="00F7635F">
        <w:rPr>
          <w:rFonts w:ascii="Times New Roman" w:eastAsia="Times New Roman" w:hAnsi="Times New Roman"/>
          <w:color w:val="000000"/>
          <w:lang w:eastAsia="ru-RU"/>
        </w:rPr>
        <w:t xml:space="preserve">линейные размеры и их придельные отклонения на чертежах? 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4</w:t>
      </w:r>
      <w:r w:rsidRPr="00F7635F">
        <w:rPr>
          <w:rFonts w:ascii="Times New Roman" w:hAnsi="Times New Roman"/>
          <w:shd w:val="clear" w:color="auto" w:fill="FFFFFF"/>
        </w:rPr>
        <w:t>. Что определяет допуск?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8. Как связаны между собой предельные размеры и допуск?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F7635F">
        <w:rPr>
          <w:rFonts w:ascii="Times New Roman" w:hAnsi="Times New Roman"/>
          <w:shd w:val="clear" w:color="auto" w:fill="FFFFFF"/>
        </w:rPr>
        <w:t>9. Как связаны между собой предельные отклонения и допуск?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F7635F">
        <w:rPr>
          <w:rFonts w:ascii="Times New Roman" w:hAnsi="Times New Roman"/>
        </w:rPr>
        <w:t xml:space="preserve">. Что такое посадка и что она характеризует? 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Pr="00F7635F">
        <w:rPr>
          <w:rFonts w:ascii="Times New Roman" w:hAnsi="Times New Roman"/>
        </w:rPr>
        <w:t xml:space="preserve">. Что такое зазор? </w:t>
      </w:r>
    </w:p>
    <w:p w:rsidR="002107ED" w:rsidRPr="00F7635F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Pr="00F7635F">
        <w:rPr>
          <w:rFonts w:ascii="Times New Roman" w:hAnsi="Times New Roman"/>
        </w:rPr>
        <w:t xml:space="preserve">. Что такое натяг? </w:t>
      </w:r>
    </w:p>
    <w:p w:rsidR="002107ED" w:rsidRPr="0000496A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rFonts w:ascii="Times New Roman" w:hAnsi="Times New Roman"/>
        </w:rPr>
        <w:t>13</w:t>
      </w:r>
      <w:r w:rsidRPr="00F7635F">
        <w:rPr>
          <w:rFonts w:ascii="Times New Roman" w:hAnsi="Times New Roman"/>
        </w:rPr>
        <w:t>. Какие группы посадок существуют? Для каких целей применяются посадки каждой группы?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2107ED" w:rsidRPr="00122570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ПРАКТИЧЕСКОЕ ЗАНЯТИЕ №3</w:t>
      </w:r>
      <w:r w:rsidRPr="00122570">
        <w:rPr>
          <w:rFonts w:ascii="Times New Roman" w:hAnsi="Times New Roman"/>
          <w:b/>
          <w:bCs/>
        </w:rPr>
        <w:t>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«КОНТРОЛЬ ШЕРОХОВАТОСТИ ПОВЕРХНОСТИ»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Цель занятия: </w:t>
      </w:r>
      <w:r>
        <w:rPr>
          <w:rFonts w:ascii="Times New Roman" w:hAnsi="Times New Roman"/>
          <w:color w:val="000000"/>
        </w:rPr>
        <w:t xml:space="preserve">изучение методов контроля шероховатости поверхности.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A4172C">
        <w:rPr>
          <w:rFonts w:ascii="Times New Roman" w:hAnsi="Times New Roman"/>
          <w:b/>
          <w:bCs/>
          <w:color w:val="000000"/>
        </w:rPr>
        <w:t>Задание</w:t>
      </w:r>
      <w:r>
        <w:rPr>
          <w:rFonts w:ascii="Times New Roman" w:hAnsi="Times New Roman"/>
          <w:b/>
          <w:bCs/>
          <w:color w:val="000000"/>
        </w:rPr>
        <w:t xml:space="preserve">: </w:t>
      </w:r>
      <w:r w:rsidRPr="005355B9">
        <w:rPr>
          <w:rFonts w:ascii="Times New Roman" w:hAnsi="Times New Roman"/>
          <w:bCs/>
          <w:color w:val="000000"/>
        </w:rPr>
        <w:t>по</w:t>
      </w:r>
      <w:r w:rsidR="00256211">
        <w:rPr>
          <w:rFonts w:ascii="Times New Roman" w:hAnsi="Times New Roman"/>
          <w:bCs/>
          <w:color w:val="000000"/>
        </w:rPr>
        <w:t xml:space="preserve"> </w:t>
      </w:r>
      <w:r w:rsidRPr="005355B9">
        <w:rPr>
          <w:rFonts w:ascii="Times New Roman" w:hAnsi="Times New Roman"/>
          <w:bCs/>
        </w:rPr>
        <w:t>стандартным</w:t>
      </w:r>
      <w:r w:rsidR="00256211">
        <w:rPr>
          <w:rFonts w:ascii="Times New Roman" w:hAnsi="Times New Roman"/>
          <w:bCs/>
        </w:rPr>
        <w:t xml:space="preserve"> </w:t>
      </w:r>
      <w:r w:rsidRPr="00242699">
        <w:rPr>
          <w:rFonts w:ascii="Times New Roman" w:hAnsi="Times New Roman"/>
          <w:bCs/>
        </w:rPr>
        <w:t>образцам</w:t>
      </w:r>
      <w:r w:rsidRPr="000E1CA6">
        <w:rPr>
          <w:rFonts w:ascii="Times New Roman" w:hAnsi="Times New Roman"/>
          <w:bCs/>
        </w:rPr>
        <w:t xml:space="preserve"> шероховатости</w:t>
      </w:r>
      <w:r w:rsidR="00256211">
        <w:rPr>
          <w:rFonts w:ascii="Times New Roman" w:hAnsi="Times New Roman"/>
          <w:bCs/>
        </w:rPr>
        <w:t xml:space="preserve"> </w:t>
      </w:r>
      <w:r w:rsidRPr="001A6D94">
        <w:rPr>
          <w:rFonts w:ascii="Times New Roman" w:hAnsi="Times New Roman"/>
          <w:bCs/>
        </w:rPr>
        <w:t xml:space="preserve">определить шероховатость </w:t>
      </w:r>
      <w:r w:rsidRPr="001A6D94">
        <w:rPr>
          <w:rFonts w:ascii="Times New Roman" w:hAnsi="Times New Roman"/>
        </w:rPr>
        <w:t xml:space="preserve">детали, </w:t>
      </w:r>
      <w:r>
        <w:rPr>
          <w:rFonts w:ascii="Times New Roman" w:hAnsi="Times New Roman"/>
        </w:rPr>
        <w:t>в</w:t>
      </w:r>
      <w:r w:rsidRPr="00242699">
        <w:rPr>
          <w:rFonts w:ascii="Times New Roman" w:hAnsi="Times New Roman"/>
        </w:rPr>
        <w:t>ыполнить эскиз детали с обозначением шероховатости</w:t>
      </w:r>
      <w:r>
        <w:rPr>
          <w:rFonts w:ascii="Times New Roman" w:hAnsi="Times New Roman"/>
        </w:rPr>
        <w:t>,</w:t>
      </w:r>
      <w:r w:rsidRPr="00242699">
        <w:rPr>
          <w:rFonts w:ascii="Times New Roman" w:hAnsi="Times New Roman"/>
        </w:rPr>
        <w:t xml:space="preserve"> сравнить полученные значения</w:t>
      </w:r>
      <w:r w:rsidR="00256211">
        <w:rPr>
          <w:rFonts w:ascii="Times New Roman" w:hAnsi="Times New Roman"/>
        </w:rPr>
        <w:t xml:space="preserve"> </w:t>
      </w:r>
      <w:r w:rsidRPr="00242699">
        <w:rPr>
          <w:rFonts w:ascii="Times New Roman" w:hAnsi="Times New Roman"/>
        </w:rPr>
        <w:t>параметра шероховатости</w:t>
      </w:r>
      <w:r w:rsidR="00256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gramStart"/>
      <w:r>
        <w:rPr>
          <w:rFonts w:ascii="Times New Roman" w:hAnsi="Times New Roman"/>
        </w:rPr>
        <w:t>указанными</w:t>
      </w:r>
      <w:proofErr w:type="gramEnd"/>
      <w:r>
        <w:rPr>
          <w:rFonts w:ascii="Times New Roman" w:hAnsi="Times New Roman"/>
        </w:rPr>
        <w:t xml:space="preserve"> на чертеже детали, дать заключение о годности детали.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 w:rsidRPr="000E1CA6">
        <w:rPr>
          <w:rFonts w:ascii="Times New Roman" w:hAnsi="Times New Roman"/>
          <w:bCs/>
        </w:rPr>
        <w:t xml:space="preserve">набор стандартных </w:t>
      </w:r>
      <w:r>
        <w:rPr>
          <w:rFonts w:ascii="Times New Roman" w:hAnsi="Times New Roman"/>
          <w:bCs/>
        </w:rPr>
        <w:t>образцов</w:t>
      </w:r>
      <w:r w:rsidRPr="000E1CA6">
        <w:rPr>
          <w:rFonts w:ascii="Times New Roman" w:hAnsi="Times New Roman"/>
          <w:bCs/>
        </w:rPr>
        <w:t xml:space="preserve"> шероховатости</w:t>
      </w:r>
      <w:r>
        <w:rPr>
          <w:rFonts w:ascii="Times New Roman" w:hAnsi="Times New Roman"/>
          <w:bCs/>
        </w:rPr>
        <w:t>,</w:t>
      </w:r>
      <w:r w:rsidR="0025621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детали для определения шероховатости, чертежи деталей.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2107ED" w:rsidRDefault="002107ED" w:rsidP="002107ED">
      <w:pPr>
        <w:pStyle w:val="Default"/>
        <w:widowControl w:val="0"/>
        <w:spacing w:line="360" w:lineRule="auto"/>
        <w:ind w:firstLine="709"/>
        <w:jc w:val="both"/>
        <w:rPr>
          <w:bCs/>
        </w:rPr>
      </w:pPr>
      <w:r w:rsidRPr="00585914">
        <w:t xml:space="preserve">1. </w:t>
      </w:r>
      <w:r>
        <w:t xml:space="preserve">Определить параметр шероховатости поверхности проверяемой детали сравнением со </w:t>
      </w:r>
      <w:r>
        <w:rPr>
          <w:bCs/>
        </w:rPr>
        <w:t>стандартными</w:t>
      </w:r>
      <w:r w:rsidR="00256211">
        <w:rPr>
          <w:bCs/>
        </w:rPr>
        <w:t xml:space="preserve"> </w:t>
      </w:r>
      <w:r>
        <w:rPr>
          <w:bCs/>
        </w:rPr>
        <w:t>образцами</w:t>
      </w:r>
      <w:r w:rsidRPr="000E1CA6">
        <w:rPr>
          <w:bCs/>
        </w:rPr>
        <w:t xml:space="preserve"> шероховатости</w:t>
      </w:r>
      <w:r>
        <w:rPr>
          <w:bCs/>
        </w:rPr>
        <w:t>.</w:t>
      </w:r>
    </w:p>
    <w:p w:rsidR="002107ED" w:rsidRPr="001A6D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1A6D94">
        <w:rPr>
          <w:rFonts w:ascii="Times New Roman" w:hAnsi="Times New Roman"/>
          <w:bCs/>
        </w:rPr>
        <w:t>2.</w:t>
      </w:r>
      <w:r w:rsidRPr="001A6D94">
        <w:rPr>
          <w:rFonts w:ascii="Times New Roman" w:hAnsi="Times New Roman"/>
        </w:rPr>
        <w:t xml:space="preserve"> По таблицам ГОСТ 2789</w:t>
      </w:r>
      <w:r w:rsidR="00256211">
        <w:rPr>
          <w:rFonts w:ascii="Times New Roman" w:hAnsi="Times New Roman"/>
        </w:rPr>
        <w:t xml:space="preserve"> </w:t>
      </w:r>
      <w:r>
        <w:rPr>
          <w:rFonts w:ascii="Times New Roman" w:eastAsia="TimesNewRomanPSMT" w:hAnsi="Times New Roman"/>
        </w:rPr>
        <w:t xml:space="preserve">определить </w:t>
      </w:r>
      <w:r w:rsidRPr="001A6D94">
        <w:rPr>
          <w:rFonts w:ascii="Times New Roman" w:eastAsia="TimesNewRomanPSMT" w:hAnsi="Times New Roman"/>
        </w:rPr>
        <w:t>ближайшее</w:t>
      </w:r>
      <w:r w:rsidR="00256211">
        <w:rPr>
          <w:rFonts w:ascii="Times New Roman" w:eastAsia="TimesNewRomanPSMT" w:hAnsi="Times New Roman"/>
        </w:rPr>
        <w:t xml:space="preserve"> </w:t>
      </w:r>
      <w:r w:rsidRPr="001A6D94">
        <w:rPr>
          <w:rFonts w:ascii="Times New Roman" w:eastAsia="TimesNewRomanPSMT" w:hAnsi="Times New Roman"/>
        </w:rPr>
        <w:t>меньшее значение из предпочтительного ряда</w:t>
      </w:r>
      <w:r w:rsidRPr="001A6D94">
        <w:rPr>
          <w:rFonts w:ascii="Times New Roman" w:hAnsi="Times New Roman"/>
        </w:rPr>
        <w:t>.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>
        <w:t>3. Выполнить эскиз</w:t>
      </w:r>
      <w:r w:rsidR="00256211">
        <w:t xml:space="preserve"> </w:t>
      </w:r>
      <w:r>
        <w:t xml:space="preserve">детали </w:t>
      </w:r>
      <w:r w:rsidRPr="00585914">
        <w:t>с обозначением</w:t>
      </w:r>
      <w:r>
        <w:t xml:space="preserve"> шероховатости.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Сравнить полученные значения </w:t>
      </w:r>
      <w:r w:rsidRPr="00242699">
        <w:rPr>
          <w:rFonts w:ascii="Times New Roman" w:hAnsi="Times New Roman"/>
        </w:rPr>
        <w:t>параметра шероховатости</w:t>
      </w:r>
      <w:r w:rsidR="002562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gramStart"/>
      <w:r>
        <w:rPr>
          <w:rFonts w:ascii="Times New Roman" w:hAnsi="Times New Roman"/>
        </w:rPr>
        <w:t>указанными</w:t>
      </w:r>
      <w:proofErr w:type="gramEnd"/>
      <w:r>
        <w:rPr>
          <w:rFonts w:ascii="Times New Roman" w:hAnsi="Times New Roman"/>
        </w:rPr>
        <w:t xml:space="preserve"> на чертеже детали, дать заключение о годности детали.</w:t>
      </w:r>
    </w:p>
    <w:p w:rsidR="002107ED" w:rsidRPr="00122570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6B621F">
        <w:rPr>
          <w:rFonts w:ascii="Times New Roman" w:hAnsi="Times New Roman"/>
        </w:rPr>
        <w:t>Вып</w:t>
      </w:r>
      <w:r>
        <w:rPr>
          <w:rFonts w:ascii="Times New Roman" w:hAnsi="Times New Roman"/>
        </w:rPr>
        <w:t>олнить отчет в письменном виде.</w:t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  <w:b/>
        </w:rPr>
      </w:pPr>
      <w:r w:rsidRPr="00DB6F94">
        <w:rPr>
          <w:rFonts w:ascii="Times New Roman" w:eastAsia="TimesNewRomanPSMT" w:hAnsi="Times New Roman"/>
          <w:b/>
        </w:rPr>
        <w:t>Понятие о шероховатости поверхности.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B6F94">
        <w:rPr>
          <w:rFonts w:ascii="Times New Roman" w:eastAsia="TimesNewRomanPSMT" w:hAnsi="Times New Roman"/>
        </w:rPr>
        <w:t>При механической обработке деталей на их поверхностях остаются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микронеровности, образующиеся в результате копирования на обработанной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поверхности формы и дефектов режущей части инструмента, в результате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трения инструментов о деталь, вибрации инструмента и детали и т.п.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Микронеровности оказывают большое влияние на эксплуатационные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качества деталей: износостойкость, трение, усталостную прочность</w:t>
      </w:r>
      <w:r>
        <w:rPr>
          <w:rFonts w:ascii="Times New Roman" w:eastAsia="TimesNewRomanPSMT" w:hAnsi="Times New Roman"/>
        </w:rPr>
        <w:t xml:space="preserve">, </w:t>
      </w:r>
      <w:r w:rsidRPr="00DB6F94">
        <w:rPr>
          <w:rFonts w:ascii="Times New Roman" w:eastAsia="TimesNewRomanPSMT" w:hAnsi="Times New Roman"/>
        </w:rPr>
        <w:t xml:space="preserve">антикоррозийную стойкость, прочность и др. </w:t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B6F94">
        <w:rPr>
          <w:rFonts w:ascii="Times New Roman" w:eastAsia="TimesNewRomanPSMT" w:hAnsi="Times New Roman"/>
        </w:rPr>
        <w:t>Согласно ГОСТ 2789-73 «Шероховатость поверхности. Параметры и характеристики</w:t>
      </w:r>
      <w:proofErr w:type="gramStart"/>
      <w:r w:rsidRPr="00DB6F94">
        <w:rPr>
          <w:rFonts w:ascii="Times New Roman" w:eastAsia="TimesNewRomanPSMT" w:hAnsi="Times New Roman"/>
        </w:rPr>
        <w:t>»ш</w:t>
      </w:r>
      <w:proofErr w:type="gramEnd"/>
      <w:r w:rsidRPr="00DB6F94">
        <w:rPr>
          <w:rFonts w:ascii="Times New Roman" w:eastAsia="TimesNewRomanPSMT" w:hAnsi="Times New Roman"/>
        </w:rPr>
        <w:t>ероховатостью поверхности называется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совокупность неровностей с относительно малыми шагами на базовой длине.</w:t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B6F94">
        <w:rPr>
          <w:rFonts w:ascii="Times New Roman" w:eastAsia="TimesNewRomanPSMT" w:hAnsi="Times New Roman"/>
        </w:rPr>
        <w:t xml:space="preserve">Базовая длина </w:t>
      </w:r>
      <w:proofErr w:type="spellStart"/>
      <w:r w:rsidRPr="00DB6F94">
        <w:rPr>
          <w:rFonts w:ascii="Times New Roman" w:eastAsia="TimesNewRomanPS-ItalicMT" w:hAnsi="Times New Roman"/>
          <w:i/>
          <w:iCs/>
        </w:rPr>
        <w:t>l</w:t>
      </w:r>
      <w:proofErr w:type="spellEnd"/>
      <w:r w:rsidRPr="00DB6F94">
        <w:rPr>
          <w:rFonts w:ascii="Times New Roman" w:eastAsia="TimesNewRomanPS-ItalicMT" w:hAnsi="Times New Roman"/>
          <w:i/>
          <w:iCs/>
        </w:rPr>
        <w:t xml:space="preserve"> </w:t>
      </w:r>
      <w:r w:rsidRPr="00DB6F94">
        <w:rPr>
          <w:rFonts w:ascii="Times New Roman" w:eastAsia="TimesNewRomanPSMT" w:hAnsi="Times New Roman"/>
        </w:rPr>
        <w:t>– это длина участка поверхности, выбранного для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 xml:space="preserve">оценки шероховатости. Значения базовой длины выбирают </w:t>
      </w:r>
      <w:proofErr w:type="gramStart"/>
      <w:r w:rsidRPr="00DB6F94">
        <w:rPr>
          <w:rFonts w:ascii="Times New Roman" w:eastAsia="TimesNewRomanPSMT" w:hAnsi="Times New Roman"/>
        </w:rPr>
        <w:t>из</w:t>
      </w:r>
      <w:proofErr w:type="gramEnd"/>
      <w:r w:rsidRPr="00DB6F94">
        <w:rPr>
          <w:rFonts w:ascii="Times New Roman" w:eastAsia="TimesNewRomanPSMT" w:hAnsi="Times New Roman"/>
        </w:rPr>
        <w:t xml:space="preserve"> ГОСТ 2789.</w:t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B6F94">
        <w:rPr>
          <w:rFonts w:ascii="Times New Roman" w:eastAsia="TimesNewRomanPSMT" w:hAnsi="Times New Roman"/>
        </w:rPr>
        <w:t>При определении шероховатости отсчет ведется от единой базы, за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 xml:space="preserve">которую принята средняя линия профиля </w:t>
      </w:r>
      <w:proofErr w:type="spellStart"/>
      <w:r w:rsidRPr="00DB6F94">
        <w:rPr>
          <w:rFonts w:ascii="Times New Roman" w:eastAsia="TimesNewRomanPS-ItalicMT" w:hAnsi="Times New Roman"/>
          <w:i/>
          <w:iCs/>
        </w:rPr>
        <w:t>m</w:t>
      </w:r>
      <w:proofErr w:type="spellEnd"/>
      <w:r w:rsidRPr="00DB6F94">
        <w:rPr>
          <w:rFonts w:ascii="Times New Roman" w:eastAsia="TimesNewRomanPSMT" w:hAnsi="Times New Roman"/>
        </w:rPr>
        <w:t>.</w:t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B6F94">
        <w:rPr>
          <w:rFonts w:ascii="Times New Roman" w:eastAsia="TimesNewRomanPSMT" w:hAnsi="Times New Roman"/>
        </w:rPr>
        <w:t xml:space="preserve">Средней линией профиля </w:t>
      </w:r>
      <w:proofErr w:type="spellStart"/>
      <w:r w:rsidRPr="00DB6F94">
        <w:rPr>
          <w:rFonts w:ascii="Times New Roman" w:eastAsia="TimesNewRomanPS-ItalicMT" w:hAnsi="Times New Roman"/>
          <w:i/>
          <w:iCs/>
        </w:rPr>
        <w:t>m</w:t>
      </w:r>
      <w:proofErr w:type="spellEnd"/>
      <w:r w:rsidRPr="00DB6F94">
        <w:rPr>
          <w:rFonts w:ascii="Times New Roman" w:eastAsia="TimesNewRomanPS-ItalicMT" w:hAnsi="Times New Roman"/>
          <w:i/>
          <w:iCs/>
        </w:rPr>
        <w:t xml:space="preserve"> </w:t>
      </w:r>
      <w:r w:rsidRPr="00DB6F94">
        <w:rPr>
          <w:rFonts w:ascii="Times New Roman" w:eastAsia="TimesNewRomanPSMT" w:hAnsi="Times New Roman"/>
        </w:rPr>
        <w:t xml:space="preserve">называют базовую линию, имеющую форму номинального профиля и делящую действительный профиль так, чтобы в пределах базовой </w:t>
      </w:r>
      <w:r w:rsidRPr="00DB6F94">
        <w:rPr>
          <w:rFonts w:ascii="Times New Roman" w:eastAsia="TimesNewRomanPSMT" w:hAnsi="Times New Roman"/>
        </w:rPr>
        <w:lastRenderedPageBreak/>
        <w:t xml:space="preserve">длины </w:t>
      </w:r>
      <w:proofErr w:type="spellStart"/>
      <w:r w:rsidRPr="00DB6F94">
        <w:rPr>
          <w:rFonts w:ascii="Times New Roman" w:eastAsia="TimesNewRomanPS-ItalicMT" w:hAnsi="Times New Roman"/>
          <w:i/>
          <w:iCs/>
        </w:rPr>
        <w:t>l</w:t>
      </w:r>
      <w:proofErr w:type="spellEnd"/>
      <w:r w:rsidRPr="00DB6F94">
        <w:rPr>
          <w:rFonts w:ascii="Times New Roman" w:eastAsia="TimesNewRomanPS-ItalicMT" w:hAnsi="Times New Roman"/>
          <w:i/>
          <w:iCs/>
        </w:rPr>
        <w:t xml:space="preserve"> </w:t>
      </w:r>
      <w:r w:rsidRPr="00DB6F94">
        <w:rPr>
          <w:rFonts w:ascii="Times New Roman" w:eastAsia="TimesNewRomanPSMT" w:hAnsi="Times New Roman"/>
        </w:rPr>
        <w:t>среднее квадратичное отклонение профиля от этой линии было минимальным. Допускается приближенное определение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 xml:space="preserve">положения средней линии – площади по обе стороны от линии </w:t>
      </w:r>
      <w:proofErr w:type="spellStart"/>
      <w:r w:rsidRPr="00DB6F94">
        <w:rPr>
          <w:rFonts w:ascii="Times New Roman" w:eastAsia="TimesNewRomanPS-ItalicMT" w:hAnsi="Times New Roman"/>
          <w:i/>
          <w:iCs/>
        </w:rPr>
        <w:t>m</w:t>
      </w:r>
      <w:proofErr w:type="spellEnd"/>
      <w:r w:rsidRPr="00DB6F94">
        <w:rPr>
          <w:rFonts w:ascii="Times New Roman" w:eastAsia="TimesNewRomanPS-ItalicMT" w:hAnsi="Times New Roman"/>
          <w:i/>
          <w:iCs/>
        </w:rPr>
        <w:t xml:space="preserve"> </w:t>
      </w:r>
      <w:r w:rsidRPr="00DB6F94">
        <w:rPr>
          <w:rFonts w:ascii="Times New Roman" w:eastAsia="TimesNewRomanPSMT" w:hAnsi="Times New Roman"/>
        </w:rPr>
        <w:t>должны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быть равны.</w:t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B6F94">
        <w:rPr>
          <w:rFonts w:ascii="Times New Roman" w:eastAsia="TimesNewRomanPSMT" w:hAnsi="Times New Roman"/>
        </w:rPr>
        <w:t>Количественно шероховатость поверхности оценивают по следующим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параметрам: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1) с</w:t>
      </w:r>
      <w:r w:rsidRPr="00DB6F94">
        <w:rPr>
          <w:rFonts w:ascii="Times New Roman" w:eastAsia="TimesNewRomanPSMT" w:hAnsi="Times New Roman"/>
        </w:rPr>
        <w:t xml:space="preserve">реднее арифметическое отклонение профиля </w:t>
      </w:r>
      <w:proofErr w:type="spellStart"/>
      <w:r w:rsidRPr="00DB6F94">
        <w:rPr>
          <w:rFonts w:ascii="Times New Roman" w:eastAsia="TimesNewRomanPS-ItalicMT" w:hAnsi="Times New Roman"/>
          <w:i/>
          <w:iCs/>
        </w:rPr>
        <w:t>Ra</w:t>
      </w:r>
      <w:proofErr w:type="spellEnd"/>
      <w:r w:rsidRPr="00DB6F94">
        <w:rPr>
          <w:rFonts w:ascii="Times New Roman" w:eastAsia="TimesNewRomanPSMT" w:hAnsi="Times New Roman"/>
        </w:rPr>
        <w:t>– среднее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арифметическое из абсолютных значений отклонения профиля /</w:t>
      </w:r>
      <w:proofErr w:type="gramStart"/>
      <w:r w:rsidRPr="00DB6F94">
        <w:rPr>
          <w:rFonts w:ascii="Times New Roman" w:eastAsia="TimesNewRomanPS-ItalicMT" w:hAnsi="Times New Roman"/>
          <w:i/>
          <w:iCs/>
        </w:rPr>
        <w:t>у</w:t>
      </w:r>
      <w:proofErr w:type="gramEnd"/>
      <w:r w:rsidRPr="00DB6F94">
        <w:rPr>
          <w:rFonts w:ascii="Times New Roman" w:eastAsia="TimesNewRomanPSMT" w:hAnsi="Times New Roman"/>
        </w:rPr>
        <w:t xml:space="preserve">/ </w:t>
      </w:r>
      <w:proofErr w:type="gramStart"/>
      <w:r w:rsidRPr="00DB6F94">
        <w:rPr>
          <w:rFonts w:ascii="Times New Roman" w:eastAsia="TimesNewRomanPSMT" w:hAnsi="Times New Roman"/>
        </w:rPr>
        <w:t>в</w:t>
      </w:r>
      <w:proofErr w:type="gramEnd"/>
      <w:r w:rsidRPr="00DB6F94">
        <w:rPr>
          <w:rFonts w:ascii="Times New Roman" w:eastAsia="TimesNewRomanPSMT" w:hAnsi="Times New Roman"/>
        </w:rPr>
        <w:t xml:space="preserve"> пределах</w:t>
      </w:r>
      <w:r w:rsidR="00256211">
        <w:rPr>
          <w:rFonts w:ascii="Times New Roman" w:eastAsia="TimesNewRomanPSMT" w:hAnsi="Times New Roman"/>
        </w:rPr>
        <w:t xml:space="preserve"> </w:t>
      </w:r>
      <w:r w:rsidRPr="00DB6F94">
        <w:rPr>
          <w:rFonts w:ascii="Times New Roman" w:eastAsia="TimesNewRomanPSMT" w:hAnsi="Times New Roman"/>
        </w:rPr>
        <w:t>базовой длины (рис</w:t>
      </w:r>
      <w:r>
        <w:rPr>
          <w:rFonts w:ascii="Times New Roman" w:eastAsia="TimesNewRomanPSMT" w:hAnsi="Times New Roman"/>
        </w:rPr>
        <w:t>. 5);</w:t>
      </w:r>
    </w:p>
    <w:p w:rsidR="002107ED" w:rsidRPr="00DC1B1C" w:rsidRDefault="002107ED" w:rsidP="002107ED">
      <w:pPr>
        <w:autoSpaceDE w:val="0"/>
        <w:autoSpaceDN w:val="0"/>
        <w:adjustRightInd w:val="0"/>
        <w:ind w:firstLine="709"/>
        <w:rPr>
          <w:rFonts w:ascii="Times New Roman" w:eastAsia="TimesNewRomanPSMT" w:hAnsi="Times New Roman"/>
        </w:rPr>
      </w:pPr>
      <w:r w:rsidRPr="00DC1B1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22914" cy="54356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44324" t="47814" r="38328" b="41856"/>
                    <a:stretch/>
                  </pic:blipFill>
                  <pic:spPr bwMode="auto">
                    <a:xfrm>
                      <a:off x="0" y="0"/>
                      <a:ext cx="1633855" cy="54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C1B1C">
        <w:rPr>
          <w:rFonts w:ascii="Times New Roman" w:eastAsia="TimesNewRomanPSMT" w:hAnsi="Times New Roman"/>
        </w:rPr>
        <w:t xml:space="preserve">                              (9)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DC1B1C">
        <w:rPr>
          <w:rFonts w:ascii="Times New Roman" w:eastAsia="TimesNewRomanPSMT" w:hAnsi="Times New Roman"/>
        </w:rPr>
        <w:t xml:space="preserve">где </w:t>
      </w:r>
      <w:proofErr w:type="spellStart"/>
      <w:r w:rsidRPr="00DC1B1C">
        <w:rPr>
          <w:rFonts w:ascii="Times New Roman" w:eastAsia="TimesNewRomanPS-ItalicMT" w:hAnsi="Times New Roman"/>
          <w:i/>
          <w:iCs/>
        </w:rPr>
        <w:t>у</w:t>
      </w:r>
      <w:proofErr w:type="gramStart"/>
      <w:r w:rsidRPr="00DC1B1C">
        <w:rPr>
          <w:rFonts w:ascii="Times New Roman" w:eastAsia="TimesNewRomanPS-ItalicMT" w:hAnsi="Times New Roman"/>
          <w:i/>
          <w:iCs/>
          <w:vertAlign w:val="subscript"/>
        </w:rPr>
        <w:t>i</w:t>
      </w:r>
      <w:proofErr w:type="spellEnd"/>
      <w:proofErr w:type="gramEnd"/>
      <w:r w:rsidRPr="00DC1B1C">
        <w:rPr>
          <w:rFonts w:ascii="Times New Roman" w:eastAsia="TimesNewRomanPS-ItalicMT" w:hAnsi="Times New Roman"/>
          <w:i/>
          <w:iCs/>
        </w:rPr>
        <w:t xml:space="preserve"> - </w:t>
      </w:r>
      <w:r w:rsidRPr="00DC1B1C">
        <w:rPr>
          <w:rFonts w:ascii="Times New Roman" w:eastAsia="TimesNewRomanPSMT" w:hAnsi="Times New Roman"/>
        </w:rPr>
        <w:t>отклонение профиля, т.е. расстояние между любой точкой</w:t>
      </w:r>
      <w:r w:rsidR="00256211">
        <w:rPr>
          <w:rFonts w:ascii="Times New Roman" w:eastAsia="TimesNewRomanPSMT" w:hAnsi="Times New Roman"/>
        </w:rPr>
        <w:t xml:space="preserve"> </w:t>
      </w:r>
      <w:r w:rsidRPr="00DC1B1C">
        <w:rPr>
          <w:rFonts w:ascii="Times New Roman" w:eastAsia="TimesNewRomanPSMT" w:hAnsi="Times New Roman"/>
        </w:rPr>
        <w:t xml:space="preserve">профиля и средней линией; </w:t>
      </w:r>
    </w:p>
    <w:p w:rsidR="002107ED" w:rsidRPr="00DC1B1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proofErr w:type="spellStart"/>
      <w:r w:rsidRPr="00DC1B1C">
        <w:rPr>
          <w:rFonts w:ascii="Times New Roman" w:eastAsia="TimesNewRomanPS-ItalicMT" w:hAnsi="Times New Roman"/>
          <w:i/>
          <w:iCs/>
        </w:rPr>
        <w:t>n</w:t>
      </w:r>
      <w:proofErr w:type="spellEnd"/>
      <w:r w:rsidRPr="00DC1B1C">
        <w:rPr>
          <w:rFonts w:ascii="Times New Roman" w:eastAsia="TimesNewRomanPS-ItalicMT" w:hAnsi="Times New Roman"/>
          <w:i/>
          <w:iCs/>
        </w:rPr>
        <w:t xml:space="preserve"> </w:t>
      </w:r>
      <w:r w:rsidRPr="00DC1B1C">
        <w:rPr>
          <w:rFonts w:ascii="Times New Roman" w:eastAsia="TimesNewRomanPSMT" w:hAnsi="Times New Roman"/>
        </w:rPr>
        <w:t>- число выбранных точек профиля на базовой</w:t>
      </w:r>
      <w:r w:rsidR="00256211">
        <w:rPr>
          <w:rFonts w:ascii="Times New Roman" w:eastAsia="TimesNewRomanPSMT" w:hAnsi="Times New Roman"/>
        </w:rPr>
        <w:t xml:space="preserve"> </w:t>
      </w:r>
      <w:r w:rsidRPr="00DC1B1C">
        <w:rPr>
          <w:rFonts w:ascii="Times New Roman" w:eastAsia="TimesNewRomanPSMT" w:hAnsi="Times New Roman"/>
        </w:rPr>
        <w:t>длине.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/>
        </w:rPr>
      </w:pPr>
      <w:r>
        <w:rPr>
          <w:noProof/>
          <w:lang w:eastAsia="ru-RU"/>
        </w:rPr>
        <w:drawing>
          <wp:inline distT="0" distB="0" distL="0" distR="0">
            <wp:extent cx="3276600" cy="19151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/>
                    <a:srcRect l="25482" t="20660" r="20980" b="23704"/>
                    <a:stretch/>
                  </pic:blipFill>
                  <pic:spPr bwMode="auto">
                    <a:xfrm>
                      <a:off x="0" y="0"/>
                      <a:ext cx="3276600" cy="191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7ED" w:rsidRPr="00DB6F94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/>
          <w:b/>
        </w:rPr>
      </w:pPr>
      <w:r>
        <w:rPr>
          <w:rFonts w:ascii="Times New Roman" w:eastAsia="TimesNewRomanPSMT" w:hAnsi="Times New Roman"/>
          <w:b/>
        </w:rPr>
        <w:t>Рис. 5</w:t>
      </w:r>
      <w:r w:rsidRPr="00DB6F94">
        <w:rPr>
          <w:rFonts w:ascii="Times New Roman" w:eastAsia="TimesNewRomanPSMT" w:hAnsi="Times New Roman"/>
          <w:b/>
        </w:rPr>
        <w:t>. Параметры шероховатости.</w:t>
      </w:r>
    </w:p>
    <w:p w:rsidR="002107ED" w:rsidRPr="00DC1B1C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2)в</w:t>
      </w:r>
      <w:r w:rsidRPr="00DC1B1C">
        <w:rPr>
          <w:rFonts w:ascii="Times New Roman" w:eastAsia="TimesNewRomanPSMT" w:hAnsi="Times New Roman"/>
        </w:rPr>
        <w:t xml:space="preserve">ысота неровности профиля по 10 точкам </w:t>
      </w:r>
      <w:proofErr w:type="spellStart"/>
      <w:r w:rsidRPr="00DC1B1C">
        <w:rPr>
          <w:rFonts w:ascii="Times New Roman" w:eastAsia="TimesNewRomanPS-ItalicMT" w:hAnsi="Times New Roman"/>
          <w:i/>
          <w:iCs/>
        </w:rPr>
        <w:t>Rz</w:t>
      </w:r>
      <w:proofErr w:type="spellEnd"/>
      <w:r>
        <w:rPr>
          <w:rFonts w:ascii="Times New Roman" w:eastAsia="TimesNewRomanPSMT" w:hAnsi="Times New Roman"/>
        </w:rPr>
        <w:t>–</w:t>
      </w:r>
      <w:r w:rsidRPr="00DC1B1C">
        <w:rPr>
          <w:rFonts w:ascii="Times New Roman" w:eastAsia="TimesNewRomanPSMT" w:hAnsi="Times New Roman"/>
        </w:rPr>
        <w:t xml:space="preserve"> сумма</w:t>
      </w:r>
      <w:r w:rsidR="00256211">
        <w:rPr>
          <w:rFonts w:ascii="Times New Roman" w:eastAsia="TimesNewRomanPSMT" w:hAnsi="Times New Roman"/>
        </w:rPr>
        <w:t xml:space="preserve"> </w:t>
      </w:r>
      <w:proofErr w:type="gramStart"/>
      <w:r w:rsidRPr="00DC1B1C">
        <w:rPr>
          <w:rFonts w:ascii="Times New Roman" w:eastAsia="TimesNewRomanPSMT" w:hAnsi="Times New Roman"/>
        </w:rPr>
        <w:t>средне</w:t>
      </w:r>
      <w:r w:rsidR="00256211">
        <w:rPr>
          <w:rFonts w:ascii="Times New Roman" w:eastAsia="TimesNewRomanPSMT" w:hAnsi="Times New Roman"/>
        </w:rPr>
        <w:t xml:space="preserve"> </w:t>
      </w:r>
      <w:r w:rsidRPr="00DC1B1C">
        <w:rPr>
          <w:rFonts w:ascii="Times New Roman" w:eastAsia="TimesNewRomanPSMT" w:hAnsi="Times New Roman"/>
        </w:rPr>
        <w:t>арифметических</w:t>
      </w:r>
      <w:proofErr w:type="gramEnd"/>
      <w:r w:rsidRPr="00DC1B1C">
        <w:rPr>
          <w:rFonts w:ascii="Times New Roman" w:eastAsia="TimesNewRomanPSMT" w:hAnsi="Times New Roman"/>
        </w:rPr>
        <w:t xml:space="preserve"> абсолютных отклонений высот пяти наибольших</w:t>
      </w:r>
      <w:r w:rsidR="00256211">
        <w:rPr>
          <w:rFonts w:ascii="Times New Roman" w:eastAsia="TimesNewRomanPSMT" w:hAnsi="Times New Roman"/>
        </w:rPr>
        <w:t xml:space="preserve"> </w:t>
      </w:r>
      <w:r w:rsidRPr="00DC1B1C">
        <w:rPr>
          <w:rFonts w:ascii="Times New Roman" w:eastAsia="TimesNewRomanPSMT" w:hAnsi="Times New Roman"/>
        </w:rPr>
        <w:t xml:space="preserve">выступов </w:t>
      </w:r>
      <w:proofErr w:type="spellStart"/>
      <w:r w:rsidRPr="00DC1B1C">
        <w:rPr>
          <w:rFonts w:ascii="Times New Roman" w:eastAsia="TimesNewRomanPS-ItalicMT" w:hAnsi="Times New Roman"/>
          <w:i/>
          <w:iCs/>
        </w:rPr>
        <w:t>H</w:t>
      </w:r>
      <w:r w:rsidRPr="00DC1B1C">
        <w:rPr>
          <w:rFonts w:ascii="Times New Roman" w:eastAsia="TimesNewRomanPS-ItalicMT" w:hAnsi="Times New Roman"/>
          <w:i/>
          <w:iCs/>
          <w:vertAlign w:val="subscript"/>
        </w:rPr>
        <w:t>imax</w:t>
      </w:r>
      <w:proofErr w:type="spellEnd"/>
      <w:r w:rsidR="00256211">
        <w:rPr>
          <w:rFonts w:ascii="Times New Roman" w:eastAsia="TimesNewRomanPS-ItalicMT" w:hAnsi="Times New Roman"/>
          <w:i/>
          <w:iCs/>
          <w:vertAlign w:val="subscript"/>
        </w:rPr>
        <w:t xml:space="preserve"> </w:t>
      </w:r>
      <w:r w:rsidRPr="00DC1B1C">
        <w:rPr>
          <w:rFonts w:ascii="Times New Roman" w:eastAsia="TimesNewRomanPSMT" w:hAnsi="Times New Roman"/>
        </w:rPr>
        <w:t xml:space="preserve">и глубин пяти наибольших впадин </w:t>
      </w:r>
      <w:proofErr w:type="spellStart"/>
      <w:r w:rsidRPr="00DC1B1C">
        <w:rPr>
          <w:rFonts w:ascii="Times New Roman" w:eastAsia="TimesNewRomanPS-ItalicMT" w:hAnsi="Times New Roman"/>
          <w:i/>
          <w:iCs/>
        </w:rPr>
        <w:t>H</w:t>
      </w:r>
      <w:r w:rsidRPr="00DC1B1C">
        <w:rPr>
          <w:rFonts w:ascii="Times New Roman" w:eastAsia="TimesNewRomanPS-ItalicMT" w:hAnsi="Times New Roman"/>
          <w:i/>
          <w:iCs/>
          <w:vertAlign w:val="subscript"/>
        </w:rPr>
        <w:t>imin</w:t>
      </w:r>
      <w:proofErr w:type="spellEnd"/>
      <w:r w:rsidR="00256211">
        <w:rPr>
          <w:rFonts w:ascii="Times New Roman" w:eastAsia="TimesNewRomanPS-ItalicMT" w:hAnsi="Times New Roman"/>
          <w:i/>
          <w:iCs/>
          <w:vertAlign w:val="subscript"/>
        </w:rPr>
        <w:t xml:space="preserve"> </w:t>
      </w:r>
      <w:r w:rsidRPr="00DC1B1C">
        <w:rPr>
          <w:rFonts w:ascii="Times New Roman" w:eastAsia="TimesNewRomanPSMT" w:hAnsi="Times New Roman"/>
        </w:rPr>
        <w:t>в пределах базовой</w:t>
      </w:r>
      <w:r w:rsidR="00256211">
        <w:rPr>
          <w:rFonts w:ascii="Times New Roman" w:eastAsia="TimesNewRomanPSMT" w:hAnsi="Times New Roman"/>
        </w:rPr>
        <w:t xml:space="preserve"> </w:t>
      </w:r>
      <w:r w:rsidRPr="00DC1B1C">
        <w:rPr>
          <w:rFonts w:ascii="Times New Roman" w:eastAsia="TimesNewRomanPSMT" w:hAnsi="Times New Roman"/>
        </w:rPr>
        <w:t xml:space="preserve">длины от средней линии </w:t>
      </w:r>
      <w:proofErr w:type="spellStart"/>
      <w:r w:rsidRPr="00DC1B1C">
        <w:rPr>
          <w:rFonts w:ascii="Times New Roman" w:eastAsia="TimesNewRomanPSMT" w:hAnsi="Times New Roman"/>
          <w:i/>
        </w:rPr>
        <w:t>m</w:t>
      </w:r>
      <w:proofErr w:type="spellEnd"/>
      <w:r>
        <w:rPr>
          <w:rFonts w:ascii="Times New Roman" w:eastAsia="TimesNewRomanPSMT" w:hAnsi="Times New Roman"/>
        </w:rPr>
        <w:t>;</w:t>
      </w:r>
    </w:p>
    <w:p w:rsidR="002107ED" w:rsidRPr="00DC1B1C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DC1B1C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541917" cy="5181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/>
                    <a:srcRect l="42001" t="44420" r="36418" b="47759"/>
                    <a:stretch/>
                  </pic:blipFill>
                  <pic:spPr bwMode="auto">
                    <a:xfrm>
                      <a:off x="0" y="0"/>
                      <a:ext cx="2551071" cy="520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C1B1C">
        <w:rPr>
          <w:rFonts w:ascii="Times New Roman" w:eastAsia="TimesNewRomanPSMT" w:hAnsi="Times New Roman"/>
        </w:rPr>
        <w:t xml:space="preserve">                      (10)</w:t>
      </w:r>
    </w:p>
    <w:p w:rsidR="002107ED" w:rsidRPr="00DC1B1C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DC1B1C">
        <w:rPr>
          <w:rFonts w:ascii="Times New Roman" w:eastAsia="TimesNewRomanPSMT" w:hAnsi="Times New Roman"/>
        </w:rPr>
        <w:t>Практически удобнее пользоваться следующей формулой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BF5CD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091267" cy="508000"/>
            <wp:effectExtent l="0" t="0" r="444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l="42416" t="24792" r="37082" b="66354"/>
                    <a:stretch/>
                  </pic:blipFill>
                  <pic:spPr bwMode="auto">
                    <a:xfrm>
                      <a:off x="0" y="0"/>
                      <a:ext cx="2097163" cy="50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BF5CD4">
        <w:rPr>
          <w:rFonts w:ascii="Times New Roman" w:eastAsia="TimesNewRomanPSMT" w:hAnsi="Times New Roman"/>
        </w:rPr>
        <w:t xml:space="preserve">  (11)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BF5CD4">
        <w:rPr>
          <w:rFonts w:ascii="Times New Roman" w:eastAsia="TimesNewRomanPSMT" w:hAnsi="Times New Roman"/>
        </w:rPr>
        <w:t xml:space="preserve">где </w:t>
      </w:r>
      <w:proofErr w:type="spellStart"/>
      <w:r w:rsidRPr="00BF5CD4">
        <w:rPr>
          <w:rFonts w:ascii="Times New Roman" w:eastAsia="TimesNewRomanPS-ItalicMT" w:hAnsi="Times New Roman"/>
          <w:i/>
          <w:iCs/>
        </w:rPr>
        <w:t>h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imax</w:t>
      </w:r>
      <w:proofErr w:type="spellEnd"/>
      <w:r w:rsidRPr="00BF5CD4">
        <w:rPr>
          <w:rFonts w:ascii="Times New Roman" w:eastAsia="TimesNewRomanPSMT" w:hAnsi="Times New Roman"/>
        </w:rPr>
        <w:t>– расстояние от высших точек 5 наибольших выступов до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линии, параллельной средней линии и не пересекающей профиль;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proofErr w:type="spellStart"/>
      <w:r w:rsidRPr="00BF5CD4">
        <w:rPr>
          <w:rFonts w:ascii="Times New Roman" w:eastAsia="TimesNewRomanPS-ItalicMT" w:hAnsi="Times New Roman"/>
          <w:i/>
          <w:iCs/>
        </w:rPr>
        <w:t>h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imin</w:t>
      </w:r>
      <w:proofErr w:type="spellEnd"/>
      <w:r w:rsidRPr="00BF5CD4">
        <w:rPr>
          <w:rFonts w:ascii="Times New Roman" w:eastAsia="TimesNewRomanPSMT" w:hAnsi="Times New Roman"/>
        </w:rPr>
        <w:t>– расстояние от низших точек 5 наибольших впадин до этой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линии.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3)н</w:t>
      </w:r>
      <w:r w:rsidRPr="00BF5CD4">
        <w:rPr>
          <w:rFonts w:ascii="Times New Roman" w:eastAsia="TimesNewRomanPSMT" w:hAnsi="Times New Roman"/>
        </w:rPr>
        <w:t xml:space="preserve">аибольшая величина профиля </w:t>
      </w:r>
      <w:proofErr w:type="spellStart"/>
      <w:r>
        <w:rPr>
          <w:rFonts w:ascii="Times New Roman" w:eastAsia="TimesNewRomanPS-ItalicMT" w:hAnsi="Times New Roman"/>
          <w:i/>
          <w:iCs/>
        </w:rPr>
        <w:t>R</w:t>
      </w:r>
      <w:r w:rsidRPr="00BF5CD4">
        <w:rPr>
          <w:rFonts w:ascii="Times New Roman" w:eastAsia="TimesNewRomanPS-ItalicMT" w:hAnsi="Times New Roman"/>
          <w:i/>
          <w:iCs/>
        </w:rPr>
        <w:t>max</w:t>
      </w:r>
      <w:proofErr w:type="spellEnd"/>
      <w:r w:rsidRPr="00BF5CD4">
        <w:rPr>
          <w:rFonts w:ascii="Times New Roman" w:eastAsia="TimesNewRomanPSMT" w:hAnsi="Times New Roman"/>
        </w:rPr>
        <w:t>– расстояние между линией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выступов и линией впадин профиля в пределах базовой длины</w:t>
      </w:r>
      <w:r>
        <w:rPr>
          <w:rFonts w:ascii="Times New Roman" w:eastAsia="TimesNewRomanPSMT" w:hAnsi="Times New Roman"/>
        </w:rPr>
        <w:t>;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lastRenderedPageBreak/>
        <w:t>4)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с</w:t>
      </w:r>
      <w:r w:rsidRPr="00BF5CD4">
        <w:rPr>
          <w:rFonts w:ascii="Times New Roman" w:eastAsia="TimesNewRomanPSMT" w:hAnsi="Times New Roman"/>
        </w:rPr>
        <w:t xml:space="preserve">редний шаг неровностей </w:t>
      </w:r>
      <w:proofErr w:type="spellStart"/>
      <w:r w:rsidRPr="00BF5CD4">
        <w:rPr>
          <w:rFonts w:ascii="Times New Roman" w:eastAsia="TimesNewRomanPS-ItalicMT" w:hAnsi="Times New Roman"/>
          <w:i/>
          <w:iCs/>
        </w:rPr>
        <w:t>S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m</w:t>
      </w:r>
      <w:proofErr w:type="spellEnd"/>
      <w:r w:rsidRPr="00BF5CD4">
        <w:rPr>
          <w:rFonts w:ascii="Times New Roman" w:eastAsia="TimesNewRomanPSMT" w:hAnsi="Times New Roman"/>
        </w:rPr>
        <w:t>– среднее значение шага неровностей в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пределах базовой длины: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BF5CD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91356" cy="60452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47313" t="35860" r="40651" b="54843"/>
                    <a:stretch/>
                  </pic:blipFill>
                  <pic:spPr bwMode="auto">
                    <a:xfrm>
                      <a:off x="0" y="0"/>
                      <a:ext cx="1396458" cy="606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BF5CD4">
        <w:rPr>
          <w:rFonts w:ascii="Times New Roman" w:eastAsia="TimesNewRomanPSMT" w:hAnsi="Times New Roman"/>
        </w:rPr>
        <w:t>(12)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BF5CD4">
        <w:rPr>
          <w:rFonts w:ascii="Times New Roman" w:eastAsia="TimesNewRomanPSMT" w:hAnsi="Times New Roman"/>
        </w:rPr>
        <w:t xml:space="preserve">где </w:t>
      </w:r>
      <w:proofErr w:type="spellStart"/>
      <w:r w:rsidRPr="00BF5CD4">
        <w:rPr>
          <w:rFonts w:ascii="Times New Roman" w:eastAsia="TimesNewRomanPS-ItalicMT" w:hAnsi="Times New Roman"/>
          <w:i/>
          <w:iCs/>
        </w:rPr>
        <w:t>S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mi</w:t>
      </w:r>
      <w:proofErr w:type="spellEnd"/>
      <w:r w:rsidRPr="00BF5CD4">
        <w:rPr>
          <w:rFonts w:ascii="Times New Roman" w:eastAsia="TimesNewRomanPSMT" w:hAnsi="Times New Roman"/>
        </w:rPr>
        <w:t>– шаг неровностей – длина отрезка средней линии,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ограниченного точками пересечения этой линии одноименных сторон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соседних поверхностей.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</w:rPr>
        <w:t>5) с</w:t>
      </w:r>
      <w:r w:rsidRPr="00BF5CD4">
        <w:rPr>
          <w:rFonts w:ascii="Times New Roman" w:eastAsia="TimesNewRomanPSMT" w:hAnsi="Times New Roman"/>
        </w:rPr>
        <w:t>редний шаг местных выступов профиля (неровностей по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 xml:space="preserve">вершинам) </w:t>
      </w:r>
      <w:r w:rsidRPr="00BF5CD4">
        <w:rPr>
          <w:rFonts w:ascii="Times New Roman" w:eastAsia="TimesNewRomanPS-ItalicMT" w:hAnsi="Times New Roman"/>
          <w:i/>
          <w:iCs/>
        </w:rPr>
        <w:t xml:space="preserve">S </w:t>
      </w:r>
      <w:r w:rsidRPr="00BF5CD4">
        <w:rPr>
          <w:rFonts w:ascii="Times New Roman" w:eastAsia="TimesNewRomanPSMT" w:hAnsi="Times New Roman"/>
        </w:rPr>
        <w:t>– среднее значение шага местных выступов профиля в пределах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базовой длины:</w:t>
      </w:r>
    </w:p>
    <w:p w:rsidR="002107ED" w:rsidRPr="00BF5CD4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BF5CD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1910" cy="528320"/>
            <wp:effectExtent l="0" t="0" r="952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l="48060" t="66113" r="41813" b="25770"/>
                    <a:stretch/>
                  </pic:blipFill>
                  <pic:spPr bwMode="auto">
                    <a:xfrm>
                      <a:off x="0" y="0"/>
                      <a:ext cx="1178266" cy="53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BF5CD4">
        <w:rPr>
          <w:rFonts w:ascii="Times New Roman" w:eastAsia="TimesNewRomanPSMT" w:hAnsi="Times New Roman"/>
        </w:rPr>
        <w:t xml:space="preserve">  (13)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-ItalicMT" w:hAnsi="Times New Roman"/>
          <w:i/>
          <w:iCs/>
        </w:rPr>
      </w:pPr>
      <w:r>
        <w:rPr>
          <w:rFonts w:ascii="Times New Roman" w:eastAsia="TimesNewRomanPSMT" w:hAnsi="Times New Roman"/>
        </w:rPr>
        <w:t>6) о</w:t>
      </w:r>
      <w:r w:rsidRPr="00BF5CD4">
        <w:rPr>
          <w:rFonts w:ascii="Times New Roman" w:eastAsia="TimesNewRomanPSMT" w:hAnsi="Times New Roman"/>
        </w:rPr>
        <w:t xml:space="preserve">тносительная опорная длина профиля </w:t>
      </w:r>
      <w:proofErr w:type="spellStart"/>
      <w:r w:rsidRPr="00BF5CD4">
        <w:rPr>
          <w:rFonts w:ascii="Times New Roman" w:eastAsia="TimesNewRomanPS-ItalicMT" w:hAnsi="Times New Roman"/>
          <w:i/>
          <w:iCs/>
        </w:rPr>
        <w:t>t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р</w:t>
      </w:r>
      <w:proofErr w:type="spellEnd"/>
      <w:r w:rsidRPr="00BF5CD4">
        <w:rPr>
          <w:rFonts w:ascii="Times New Roman" w:eastAsia="TimesNewRomanPSMT" w:hAnsi="Times New Roman"/>
        </w:rPr>
        <w:t xml:space="preserve">– </w:t>
      </w:r>
      <w:proofErr w:type="gramStart"/>
      <w:r w:rsidRPr="00BF5CD4">
        <w:rPr>
          <w:rFonts w:ascii="Times New Roman" w:eastAsia="TimesNewRomanPSMT" w:hAnsi="Times New Roman"/>
        </w:rPr>
        <w:t>от</w:t>
      </w:r>
      <w:proofErr w:type="gramEnd"/>
      <w:r w:rsidRPr="00BF5CD4">
        <w:rPr>
          <w:rFonts w:ascii="Times New Roman" w:eastAsia="TimesNewRomanPSMT" w:hAnsi="Times New Roman"/>
        </w:rPr>
        <w:t>ношение опорной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 xml:space="preserve">длины </w:t>
      </w:r>
      <w:r w:rsidRPr="00BF5CD4">
        <w:rPr>
          <w:rFonts w:ascii="Times New Roman" w:eastAsia="SymbolMT" w:hAnsi="Times New Roman"/>
          <w:i/>
        </w:rPr>
        <w:t>η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р</w:t>
      </w:r>
      <w:r w:rsidRPr="00BF5CD4">
        <w:rPr>
          <w:rFonts w:ascii="Times New Roman" w:eastAsia="TimesNewRomanPSMT" w:hAnsi="Times New Roman"/>
        </w:rPr>
        <w:t xml:space="preserve">к базовой длине </w:t>
      </w:r>
      <w:proofErr w:type="spellStart"/>
      <w:r w:rsidRPr="00BF5CD4">
        <w:rPr>
          <w:rFonts w:ascii="Times New Roman" w:eastAsia="TimesNewRomanPS-ItalicMT" w:hAnsi="Times New Roman"/>
          <w:i/>
          <w:iCs/>
        </w:rPr>
        <w:t>l</w:t>
      </w:r>
      <w:proofErr w:type="spellEnd"/>
      <w:r>
        <w:rPr>
          <w:rFonts w:ascii="Times New Roman" w:eastAsia="TimesNewRomanPS-ItalicMT" w:hAnsi="Times New Roman"/>
          <w:i/>
          <w:iCs/>
        </w:rPr>
        <w:t>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noProof/>
          <w:lang w:eastAsia="ru-RU"/>
        </w:rPr>
        <w:drawing>
          <wp:inline distT="0" distB="0" distL="0" distR="0">
            <wp:extent cx="1070134" cy="543560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8475" t="43386" r="41067" b="47169"/>
                    <a:stretch/>
                  </pic:blipFill>
                  <pic:spPr bwMode="auto">
                    <a:xfrm>
                      <a:off x="0" y="0"/>
                      <a:ext cx="1075234" cy="54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NewRomanPSMT" w:hAnsi="Times New Roman"/>
        </w:rPr>
        <w:t xml:space="preserve">                                                           (14)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BF5CD4">
        <w:rPr>
          <w:rFonts w:ascii="Times New Roman" w:eastAsia="TimesNewRomanPSMT" w:hAnsi="Times New Roman"/>
        </w:rPr>
        <w:t xml:space="preserve">Опорная длина </w:t>
      </w:r>
      <w:r w:rsidRPr="00BF5CD4">
        <w:rPr>
          <w:rFonts w:ascii="Times New Roman" w:eastAsia="SymbolMT" w:hAnsi="Times New Roman"/>
          <w:i/>
        </w:rPr>
        <w:t>η</w:t>
      </w:r>
      <w:r w:rsidRPr="00BF5CD4">
        <w:rPr>
          <w:rFonts w:ascii="Times New Roman" w:eastAsia="TimesNewRomanPS-ItalicMT" w:hAnsi="Times New Roman"/>
          <w:i/>
          <w:iCs/>
          <w:vertAlign w:val="subscript"/>
        </w:rPr>
        <w:t>р</w:t>
      </w:r>
      <w:r w:rsidRPr="00BF5CD4">
        <w:rPr>
          <w:rFonts w:ascii="Times New Roman" w:eastAsia="TimesNewRomanPSMT" w:hAnsi="Times New Roman"/>
        </w:rPr>
        <w:t xml:space="preserve">равна сумме длин отрезков </w:t>
      </w:r>
      <w:proofErr w:type="spellStart"/>
      <w:r w:rsidRPr="00BF5CD4">
        <w:rPr>
          <w:rFonts w:ascii="Times New Roman" w:eastAsia="TimesNewRomanPS-ItalicMT" w:hAnsi="Times New Roman"/>
          <w:i/>
          <w:iCs/>
        </w:rPr>
        <w:t>bi</w:t>
      </w:r>
      <w:proofErr w:type="spellEnd"/>
      <w:r w:rsidRPr="00BF5CD4">
        <w:rPr>
          <w:rFonts w:ascii="Times New Roman" w:eastAsia="TimesNewRomanPS-ItalicMT" w:hAnsi="Times New Roman"/>
          <w:i/>
          <w:iCs/>
        </w:rPr>
        <w:t xml:space="preserve">, </w:t>
      </w:r>
      <w:r w:rsidRPr="00BF5CD4">
        <w:rPr>
          <w:rFonts w:ascii="Times New Roman" w:eastAsia="TimesNewRomanPSMT" w:hAnsi="Times New Roman"/>
        </w:rPr>
        <w:t>отсекаемых на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>заданном уровне в материале выступов</w:t>
      </w:r>
      <w:r>
        <w:rPr>
          <w:rFonts w:ascii="Times New Roman" w:eastAsia="TimesNewRomanPSMT" w:hAnsi="Times New Roman"/>
        </w:rPr>
        <w:t xml:space="preserve">. </w:t>
      </w:r>
      <w:r w:rsidRPr="00BF5CD4">
        <w:rPr>
          <w:rFonts w:ascii="Times New Roman" w:eastAsia="TimesNewRomanPSMT" w:hAnsi="Times New Roman"/>
        </w:rPr>
        <w:t xml:space="preserve">Уровень сечения профиля </w:t>
      </w:r>
      <w:proofErr w:type="spellStart"/>
      <w:proofErr w:type="gramStart"/>
      <w:r w:rsidRPr="00BF5CD4">
        <w:rPr>
          <w:rFonts w:ascii="Times New Roman" w:eastAsia="TimesNewRomanPS-ItalicMT" w:hAnsi="Times New Roman"/>
          <w:i/>
          <w:iCs/>
        </w:rPr>
        <w:t>р</w:t>
      </w:r>
      <w:proofErr w:type="spellEnd"/>
      <w:proofErr w:type="gramEnd"/>
      <w:r w:rsidRPr="00BF5CD4">
        <w:rPr>
          <w:rFonts w:ascii="Times New Roman" w:eastAsia="TimesNewRomanPS-ItalicMT" w:hAnsi="Times New Roman"/>
          <w:i/>
          <w:iCs/>
        </w:rPr>
        <w:t xml:space="preserve"> </w:t>
      </w:r>
      <w:r w:rsidRPr="00BF5CD4">
        <w:rPr>
          <w:rFonts w:ascii="Times New Roman" w:eastAsia="TimesNewRomanPSMT" w:hAnsi="Times New Roman"/>
        </w:rPr>
        <w:t>– расстояние между линией выступов и</w:t>
      </w:r>
      <w:r w:rsidR="00256211">
        <w:rPr>
          <w:rFonts w:ascii="Times New Roman" w:eastAsia="TimesNewRomanPSMT" w:hAnsi="Times New Roman"/>
        </w:rPr>
        <w:t xml:space="preserve"> </w:t>
      </w:r>
      <w:r w:rsidRPr="00BF5CD4">
        <w:rPr>
          <w:rFonts w:ascii="Times New Roman" w:eastAsia="TimesNewRomanPSMT" w:hAnsi="Times New Roman"/>
        </w:rPr>
        <w:t xml:space="preserve">линией, пересекающей профиль, </w:t>
      </w:r>
      <w:proofErr w:type="spellStart"/>
      <w:r w:rsidRPr="00BF5CD4">
        <w:rPr>
          <w:rFonts w:ascii="Times New Roman" w:eastAsia="TimesNewRomanPSMT" w:hAnsi="Times New Roman"/>
        </w:rPr>
        <w:t>эквидистантно</w:t>
      </w:r>
      <w:proofErr w:type="spellEnd"/>
      <w:r w:rsidRPr="00BF5CD4">
        <w:rPr>
          <w:rFonts w:ascii="Times New Roman" w:eastAsia="TimesNewRomanPSMT" w:hAnsi="Times New Roman"/>
        </w:rPr>
        <w:t xml:space="preserve"> линии выступов</w:t>
      </w:r>
      <w:r>
        <w:rPr>
          <w:rFonts w:ascii="Times New Roman" w:eastAsia="TimesNewRomanPSMT" w:hAnsi="Times New Roman"/>
        </w:rPr>
        <w:t xml:space="preserve">. </w:t>
      </w:r>
    </w:p>
    <w:p w:rsidR="002107ED" w:rsidRPr="00E571B3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  <w:bCs/>
          <w:iCs/>
        </w:rPr>
      </w:pPr>
      <w:r w:rsidRPr="00E571B3">
        <w:rPr>
          <w:rFonts w:ascii="Times New Roman" w:eastAsia="TimesNewRomanPSMT" w:hAnsi="Times New Roman"/>
        </w:rPr>
        <w:t xml:space="preserve">Шероховатость поверхностей обозначают на чертежах в соответствии с </w:t>
      </w:r>
      <w:r w:rsidRPr="00E571B3">
        <w:rPr>
          <w:rFonts w:ascii="Times New Roman" w:eastAsia="TimesNewRomanPSMT" w:hAnsi="Times New Roman"/>
          <w:bCs/>
          <w:iCs/>
        </w:rPr>
        <w:t>ГОСТ</w:t>
      </w:r>
      <w:proofErr w:type="gramStart"/>
      <w:r w:rsidRPr="00E571B3">
        <w:rPr>
          <w:rFonts w:ascii="Times New Roman" w:eastAsia="TimesNewRomanPSMT" w:hAnsi="Times New Roman"/>
          <w:bCs/>
          <w:iCs/>
        </w:rPr>
        <w:t>2</w:t>
      </w:r>
      <w:proofErr w:type="gramEnd"/>
      <w:r w:rsidRPr="00E571B3">
        <w:rPr>
          <w:rFonts w:ascii="Times New Roman" w:eastAsia="TimesNewRomanPSMT" w:hAnsi="Times New Roman"/>
          <w:bCs/>
          <w:iCs/>
        </w:rPr>
        <w:t>.309-73</w:t>
      </w:r>
      <w:r w:rsidRPr="00E571B3">
        <w:rPr>
          <w:rFonts w:ascii="Times New Roman" w:eastAsia="TimesNewRomanPSMT" w:hAnsi="Times New Roman"/>
        </w:rPr>
        <w:t xml:space="preserve"> «ЕСКД. Обозначения шероховатости поверхностей».</w:t>
      </w:r>
      <w:r w:rsidR="00256211">
        <w:rPr>
          <w:rFonts w:ascii="Times New Roman" w:eastAsia="TimesNewRomanPSMT" w:hAnsi="Times New Roman"/>
        </w:rPr>
        <w:t xml:space="preserve"> </w:t>
      </w:r>
      <w:r w:rsidRPr="00E571B3">
        <w:rPr>
          <w:rFonts w:ascii="Times New Roman" w:eastAsia="TimesNewRomanPSMT" w:hAnsi="Times New Roman"/>
        </w:rPr>
        <w:t>Структура обозначения шероховатости</w:t>
      </w:r>
      <w:r w:rsidR="00256211">
        <w:rPr>
          <w:rFonts w:ascii="Times New Roman" w:eastAsia="TimesNewRomanPSMT" w:hAnsi="Times New Roman"/>
        </w:rPr>
        <w:t xml:space="preserve"> </w:t>
      </w:r>
      <w:r w:rsidRPr="00E571B3">
        <w:rPr>
          <w:rFonts w:ascii="Times New Roman" w:eastAsia="TimesNewRomanPSMT" w:hAnsi="Times New Roman"/>
        </w:rPr>
        <w:t>приведена на рис</w:t>
      </w:r>
      <w:r>
        <w:rPr>
          <w:rFonts w:ascii="Times New Roman" w:eastAsia="TimesNewRomanPSMT" w:hAnsi="Times New Roman"/>
        </w:rPr>
        <w:t>. 6</w:t>
      </w:r>
      <w:r w:rsidRPr="00E571B3">
        <w:rPr>
          <w:rFonts w:ascii="Times New Roman" w:eastAsia="TimesNewRomanPSMT" w:hAnsi="Times New Roman"/>
        </w:rPr>
        <w:t>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/>
        </w:rPr>
      </w:pPr>
      <w:r>
        <w:rPr>
          <w:noProof/>
          <w:lang w:eastAsia="ru-RU"/>
        </w:rPr>
        <w:drawing>
          <wp:inline distT="0" distB="0" distL="0" distR="0">
            <wp:extent cx="4048760" cy="2204720"/>
            <wp:effectExtent l="0" t="0" r="889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18510" t="18889" r="15335" b="17064"/>
                    <a:stretch/>
                  </pic:blipFill>
                  <pic:spPr bwMode="auto">
                    <a:xfrm>
                      <a:off x="0" y="0"/>
                      <a:ext cx="4048760" cy="220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/>
          <w:b/>
        </w:rPr>
      </w:pPr>
      <w:r>
        <w:rPr>
          <w:rFonts w:ascii="Times New Roman" w:eastAsia="TimesNewRomanPSMT" w:hAnsi="Times New Roman"/>
          <w:b/>
        </w:rPr>
        <w:t>Рис. 6</w:t>
      </w:r>
      <w:r w:rsidRPr="00E571B3">
        <w:rPr>
          <w:rFonts w:ascii="Times New Roman" w:eastAsia="TimesNewRomanPSMT" w:hAnsi="Times New Roman"/>
          <w:b/>
        </w:rPr>
        <w:t>. Структура обозначения шероховатости.</w:t>
      </w:r>
    </w:p>
    <w:p w:rsidR="002107ED" w:rsidRPr="00E571B3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E571B3">
        <w:rPr>
          <w:rFonts w:ascii="Times New Roman" w:eastAsia="TimesNewRomanPSMT" w:hAnsi="Times New Roman"/>
        </w:rPr>
        <w:t>На рис. 6 показаны обозначения шероховатости для различных видов обработки.</w:t>
      </w:r>
      <w:r w:rsidR="00256211">
        <w:rPr>
          <w:rFonts w:ascii="Times New Roman" w:eastAsia="TimesNewRomanPSMT" w:hAnsi="Times New Roman"/>
        </w:rPr>
        <w:t xml:space="preserve"> </w:t>
      </w:r>
      <w:r w:rsidRPr="00E571B3">
        <w:rPr>
          <w:rFonts w:ascii="Times New Roman" w:eastAsia="TimesNewRomanPSMT" w:hAnsi="Times New Roman"/>
        </w:rPr>
        <w:t>В обозначении шероховатости поверхности, вид обработки которой конструктор не устанавливает, применяют знак, указанный на рис</w:t>
      </w:r>
      <w:r>
        <w:rPr>
          <w:rFonts w:ascii="Times New Roman" w:eastAsia="TimesNewRomanPSMT" w:hAnsi="Times New Roman"/>
        </w:rPr>
        <w:t>. 7</w:t>
      </w:r>
      <w:r w:rsidRPr="00E571B3">
        <w:rPr>
          <w:rFonts w:ascii="Times New Roman" w:eastAsia="TimesNewRomanPSMT" w:hAnsi="Times New Roman"/>
        </w:rPr>
        <w:t>,</w:t>
      </w:r>
      <w:r w:rsidRPr="00E571B3">
        <w:rPr>
          <w:rFonts w:ascii="Times New Roman" w:eastAsia="TimesNewRomanPSMT" w:hAnsi="Times New Roman"/>
          <w:i/>
        </w:rPr>
        <w:t>а</w:t>
      </w:r>
      <w:r w:rsidRPr="00E571B3">
        <w:rPr>
          <w:rFonts w:ascii="Times New Roman" w:eastAsia="TimesNewRomanPSMT" w:hAnsi="Times New Roman"/>
        </w:rPr>
        <w:t xml:space="preserve">; этот знак является </w:t>
      </w:r>
      <w:r w:rsidRPr="00E571B3">
        <w:rPr>
          <w:rFonts w:ascii="Times New Roman" w:eastAsia="TimesNewRomanPSMT" w:hAnsi="Times New Roman"/>
        </w:rPr>
        <w:lastRenderedPageBreak/>
        <w:t xml:space="preserve">предпочтительным. </w:t>
      </w:r>
      <w:proofErr w:type="gramStart"/>
      <w:r w:rsidRPr="00E571B3">
        <w:rPr>
          <w:rFonts w:ascii="Times New Roman" w:eastAsia="TimesNewRomanPSMT" w:hAnsi="Times New Roman"/>
        </w:rPr>
        <w:t>В обозначении шероховатости, образуемой удалением слоя материала (точением</w:t>
      </w:r>
      <w:r>
        <w:rPr>
          <w:rFonts w:ascii="Times New Roman" w:eastAsia="TimesNewRomanPSMT" w:hAnsi="Times New Roman"/>
        </w:rPr>
        <w:t xml:space="preserve">, </w:t>
      </w:r>
      <w:r w:rsidRPr="00E571B3">
        <w:rPr>
          <w:rFonts w:ascii="Times New Roman" w:eastAsia="TimesNewRomanPSMT" w:hAnsi="Times New Roman"/>
        </w:rPr>
        <w:t>сверлением, травлением и т.п.), применяют знак, указанный на рис</w:t>
      </w:r>
      <w:r>
        <w:rPr>
          <w:rFonts w:ascii="Times New Roman" w:eastAsia="TimesNewRomanPSMT" w:hAnsi="Times New Roman"/>
        </w:rPr>
        <w:t>. 7</w:t>
      </w:r>
      <w:r w:rsidRPr="00E571B3">
        <w:rPr>
          <w:rFonts w:ascii="Times New Roman" w:eastAsia="TimesNewRomanPSMT" w:hAnsi="Times New Roman"/>
        </w:rPr>
        <w:t>,</w:t>
      </w:r>
      <w:r w:rsidRPr="00E571B3">
        <w:rPr>
          <w:rFonts w:ascii="Times New Roman" w:eastAsia="TimesNewRomanPSMT" w:hAnsi="Times New Roman"/>
          <w:i/>
        </w:rPr>
        <w:t>б</w:t>
      </w:r>
      <w:r w:rsidRPr="00E571B3">
        <w:rPr>
          <w:rFonts w:ascii="Times New Roman" w:eastAsia="TimesNewRomanPSMT" w:hAnsi="Times New Roman"/>
        </w:rPr>
        <w:t>. В обозначении</w:t>
      </w:r>
      <w:r w:rsidR="00256211">
        <w:rPr>
          <w:rFonts w:ascii="Times New Roman" w:eastAsia="TimesNewRomanPSMT" w:hAnsi="Times New Roman"/>
        </w:rPr>
        <w:t xml:space="preserve"> </w:t>
      </w:r>
      <w:r w:rsidRPr="00E571B3">
        <w:rPr>
          <w:rFonts w:ascii="Times New Roman" w:eastAsia="TimesNewRomanPSMT" w:hAnsi="Times New Roman"/>
        </w:rPr>
        <w:t>шероховатости поверхности, образуемой без снятия слоя материала (литье, обработка</w:t>
      </w:r>
      <w:r w:rsidR="00256211">
        <w:rPr>
          <w:rFonts w:ascii="Times New Roman" w:eastAsia="TimesNewRomanPSMT" w:hAnsi="Times New Roman"/>
        </w:rPr>
        <w:t xml:space="preserve"> </w:t>
      </w:r>
      <w:r w:rsidRPr="00E571B3">
        <w:rPr>
          <w:rFonts w:ascii="Times New Roman" w:eastAsia="TimesNewRomanPSMT" w:hAnsi="Times New Roman"/>
        </w:rPr>
        <w:t>давлением и т.п.), применяют знак, указанный на рис</w:t>
      </w:r>
      <w:r>
        <w:rPr>
          <w:rFonts w:ascii="Times New Roman" w:eastAsia="TimesNewRomanPSMT" w:hAnsi="Times New Roman"/>
        </w:rPr>
        <w:t>. 7</w:t>
      </w:r>
      <w:r w:rsidRPr="00E571B3">
        <w:rPr>
          <w:rFonts w:ascii="Times New Roman" w:eastAsia="TimesNewRomanPSMT" w:hAnsi="Times New Roman"/>
        </w:rPr>
        <w:t>,</w:t>
      </w:r>
      <w:r w:rsidRPr="00E571B3">
        <w:rPr>
          <w:rFonts w:ascii="Times New Roman" w:eastAsia="TimesNewRomanPSMT" w:hAnsi="Times New Roman"/>
          <w:i/>
        </w:rPr>
        <w:t>в</w:t>
      </w:r>
      <w:r w:rsidRPr="00E571B3">
        <w:rPr>
          <w:rFonts w:ascii="Times New Roman" w:eastAsia="TimesNewRomanPSMT" w:hAnsi="Times New Roman"/>
        </w:rPr>
        <w:t>.</w:t>
      </w:r>
      <w:proofErr w:type="gramEnd"/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</w:rPr>
      </w:pPr>
      <w:r>
        <w:rPr>
          <w:noProof/>
          <w:lang w:eastAsia="ru-RU"/>
        </w:rPr>
        <w:drawing>
          <wp:inline distT="0" distB="0" distL="0" distR="0">
            <wp:extent cx="2839720" cy="67564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l="28554" t="50913" r="25046" b="29459"/>
                    <a:stretch/>
                  </pic:blipFill>
                  <pic:spPr bwMode="auto">
                    <a:xfrm>
                      <a:off x="0" y="0"/>
                      <a:ext cx="2839720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NewRomanPSMT" w:hAnsi="Times New Roman"/>
          <w:b/>
        </w:rPr>
      </w:pPr>
      <w:r>
        <w:rPr>
          <w:rFonts w:ascii="Times New Roman" w:eastAsia="TimesNewRomanPSMT" w:hAnsi="Times New Roman"/>
          <w:b/>
        </w:rPr>
        <w:t>Рис. 7</w:t>
      </w:r>
      <w:r w:rsidRPr="00E571B3">
        <w:rPr>
          <w:rFonts w:ascii="Times New Roman" w:eastAsia="TimesNewRomanPSMT" w:hAnsi="Times New Roman"/>
          <w:b/>
        </w:rPr>
        <w:t>. Обозначение шероховатости для различных видов обработки.</w:t>
      </w:r>
    </w:p>
    <w:p w:rsidR="002107ED" w:rsidRPr="005355B9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5355B9">
        <w:rPr>
          <w:rFonts w:ascii="Times New Roman" w:eastAsia="TimesNewRomanPSMT" w:hAnsi="Times New Roman"/>
        </w:rPr>
        <w:t>Существуют три способа определения шероховатости:</w:t>
      </w:r>
    </w:p>
    <w:p w:rsidR="002107ED" w:rsidRPr="005355B9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5355B9">
        <w:rPr>
          <w:rFonts w:ascii="Times New Roman" w:hAnsi="Times New Roman"/>
          <w:bCs/>
        </w:rPr>
        <w:t xml:space="preserve">- </w:t>
      </w:r>
      <w:proofErr w:type="gramStart"/>
      <w:r w:rsidRPr="005355B9">
        <w:rPr>
          <w:rFonts w:ascii="Times New Roman" w:hAnsi="Times New Roman"/>
          <w:bCs/>
        </w:rPr>
        <w:t>визуальный</w:t>
      </w:r>
      <w:proofErr w:type="gramEnd"/>
      <w:r>
        <w:rPr>
          <w:rFonts w:ascii="Times New Roman" w:eastAsia="TimesNewRomanPSMT" w:hAnsi="Times New Roman"/>
        </w:rPr>
        <w:t>, при котором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в</w:t>
      </w:r>
      <w:r w:rsidRPr="005355B9">
        <w:rPr>
          <w:rFonts w:ascii="Times New Roman" w:eastAsia="TimesNewRomanPSMT" w:hAnsi="Times New Roman"/>
        </w:rPr>
        <w:t>еличину шероховатости устанавливают</w:t>
      </w:r>
      <w:r>
        <w:rPr>
          <w:rFonts w:ascii="Times New Roman" w:eastAsia="TimesNewRomanPSMT" w:hAnsi="Times New Roman"/>
        </w:rPr>
        <w:t>,</w:t>
      </w:r>
      <w:r w:rsidRPr="005355B9">
        <w:rPr>
          <w:rFonts w:ascii="Times New Roman" w:eastAsia="TimesNewRomanPSMT" w:hAnsi="Times New Roman"/>
        </w:rPr>
        <w:t xml:space="preserve"> сравнивая</w:t>
      </w:r>
      <w:r w:rsidR="00256211">
        <w:rPr>
          <w:rFonts w:ascii="Times New Roman" w:eastAsia="TimesNewRomanPSMT" w:hAnsi="Times New Roman"/>
        </w:rPr>
        <w:t xml:space="preserve"> </w:t>
      </w:r>
      <w:r w:rsidRPr="005355B9">
        <w:rPr>
          <w:rFonts w:ascii="Times New Roman" w:eastAsia="TimesNewRomanPSMT" w:hAnsi="Times New Roman"/>
        </w:rPr>
        <w:t>контролируемую поверхность с поверхностью образцов (эталонов</w:t>
      </w:r>
      <w:r>
        <w:rPr>
          <w:rFonts w:ascii="Times New Roman" w:eastAsia="TimesNewRomanPSMT" w:hAnsi="Times New Roman"/>
        </w:rPr>
        <w:t>);</w:t>
      </w:r>
    </w:p>
    <w:p w:rsidR="002107ED" w:rsidRPr="005355B9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556D07">
        <w:rPr>
          <w:rFonts w:ascii="Times New Roman" w:eastAsia="TimesNewRomanPSMT" w:hAnsi="Times New Roman"/>
        </w:rPr>
        <w:t xml:space="preserve">- </w:t>
      </w:r>
      <w:proofErr w:type="gramStart"/>
      <w:r w:rsidRPr="00556D07">
        <w:rPr>
          <w:rFonts w:ascii="Times New Roman" w:eastAsia="TimesNewRomanPSMT" w:hAnsi="Times New Roman"/>
        </w:rPr>
        <w:t>о</w:t>
      </w:r>
      <w:r w:rsidRPr="00556D07">
        <w:rPr>
          <w:rFonts w:ascii="Times New Roman" w:hAnsi="Times New Roman"/>
          <w:bCs/>
        </w:rPr>
        <w:t>птический</w:t>
      </w:r>
      <w:proofErr w:type="gramEnd"/>
      <w:r>
        <w:rPr>
          <w:rFonts w:ascii="Times New Roman" w:eastAsia="TimesNewRomanPSMT" w:hAnsi="Times New Roman"/>
        </w:rPr>
        <w:t>, при котором в</w:t>
      </w:r>
      <w:r w:rsidRPr="005355B9">
        <w:rPr>
          <w:rFonts w:ascii="Times New Roman" w:eastAsia="TimesNewRomanPSMT" w:hAnsi="Times New Roman"/>
        </w:rPr>
        <w:t>еличину шероховатости измеряют на оптических</w:t>
      </w:r>
      <w:r w:rsidR="00256211">
        <w:rPr>
          <w:rFonts w:ascii="Times New Roman" w:eastAsia="TimesNewRomanPSMT" w:hAnsi="Times New Roman"/>
        </w:rPr>
        <w:t xml:space="preserve"> </w:t>
      </w:r>
      <w:r w:rsidRPr="005355B9">
        <w:rPr>
          <w:rFonts w:ascii="Times New Roman" w:eastAsia="TimesNewRomanPSMT" w:hAnsi="Times New Roman"/>
        </w:rPr>
        <w:t>приборах методом интерференции или светового сечения</w:t>
      </w:r>
      <w:r>
        <w:rPr>
          <w:rFonts w:ascii="Times New Roman" w:eastAsia="TimesNewRomanPSMT" w:hAnsi="Times New Roman"/>
        </w:rPr>
        <w:t>;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 w:rsidRPr="00556D07">
        <w:rPr>
          <w:rFonts w:ascii="Times New Roman" w:eastAsia="TimesNewRomanPSMT" w:hAnsi="Times New Roman"/>
        </w:rPr>
        <w:t xml:space="preserve">- </w:t>
      </w:r>
      <w:proofErr w:type="spellStart"/>
      <w:r w:rsidRPr="00556D07">
        <w:rPr>
          <w:rFonts w:ascii="Times New Roman" w:eastAsia="TimesNewRomanPSMT" w:hAnsi="Times New Roman"/>
        </w:rPr>
        <w:t>щ</w:t>
      </w:r>
      <w:r>
        <w:rPr>
          <w:rFonts w:ascii="Times New Roman" w:hAnsi="Times New Roman"/>
          <w:bCs/>
        </w:rPr>
        <w:t>уповой</w:t>
      </w:r>
      <w:proofErr w:type="spellEnd"/>
      <w:r>
        <w:rPr>
          <w:rFonts w:ascii="Times New Roman" w:hAnsi="Times New Roman"/>
          <w:bCs/>
        </w:rPr>
        <w:t xml:space="preserve">, </w:t>
      </w:r>
      <w:r>
        <w:rPr>
          <w:rFonts w:ascii="Times New Roman" w:eastAsia="TimesNewRomanPSMT" w:hAnsi="Times New Roman"/>
        </w:rPr>
        <w:t xml:space="preserve">при </w:t>
      </w:r>
      <w:proofErr w:type="gramStart"/>
      <w:r>
        <w:rPr>
          <w:rFonts w:ascii="Times New Roman" w:eastAsia="TimesNewRomanPSMT" w:hAnsi="Times New Roman"/>
        </w:rPr>
        <w:t>котором</w:t>
      </w:r>
      <w:proofErr w:type="gramEnd"/>
      <w:r>
        <w:rPr>
          <w:rFonts w:ascii="Times New Roman" w:eastAsia="TimesNewRomanPSMT" w:hAnsi="Times New Roman"/>
        </w:rPr>
        <w:t xml:space="preserve"> в</w:t>
      </w:r>
      <w:r w:rsidRPr="005355B9">
        <w:rPr>
          <w:rFonts w:ascii="Times New Roman" w:eastAsia="TimesNewRomanPSMT" w:hAnsi="Times New Roman"/>
        </w:rPr>
        <w:t xml:space="preserve">еличину шероховатости измеряют </w:t>
      </w:r>
      <w:r>
        <w:rPr>
          <w:rFonts w:ascii="Times New Roman" w:eastAsia="TimesNewRomanPSMT" w:hAnsi="Times New Roman"/>
        </w:rPr>
        <w:t>н</w:t>
      </w:r>
      <w:r w:rsidRPr="005355B9">
        <w:rPr>
          <w:rFonts w:ascii="Times New Roman" w:eastAsia="TimesNewRomanPSMT" w:hAnsi="Times New Roman"/>
        </w:rPr>
        <w:t xml:space="preserve">а специальных приборах </w:t>
      </w:r>
      <w:r>
        <w:rPr>
          <w:rFonts w:ascii="Times New Roman" w:eastAsia="TimesNewRomanPSMT" w:hAnsi="Times New Roman"/>
        </w:rPr>
        <w:t xml:space="preserve">- </w:t>
      </w:r>
      <w:r w:rsidRPr="005355B9">
        <w:rPr>
          <w:rFonts w:ascii="Times New Roman" w:eastAsia="TimesNewRomanPSMT" w:hAnsi="Times New Roman"/>
        </w:rPr>
        <w:t>профилометрах или</w:t>
      </w:r>
      <w:r w:rsidR="00256211">
        <w:rPr>
          <w:rFonts w:ascii="Times New Roman" w:eastAsia="TimesNewRomanPSMT" w:hAnsi="Times New Roman"/>
        </w:rPr>
        <w:t xml:space="preserve"> </w:t>
      </w:r>
      <w:proofErr w:type="spellStart"/>
      <w:r w:rsidRPr="005355B9">
        <w:rPr>
          <w:rFonts w:ascii="Times New Roman" w:eastAsia="TimesNewRomanPSMT" w:hAnsi="Times New Roman"/>
        </w:rPr>
        <w:t>профилографах</w:t>
      </w:r>
      <w:proofErr w:type="spellEnd"/>
      <w:r w:rsidRPr="005355B9">
        <w:rPr>
          <w:rFonts w:ascii="Times New Roman" w:eastAsia="TimesNewRomanPSMT" w:hAnsi="Times New Roman"/>
        </w:rPr>
        <w:t xml:space="preserve"> с помощью щупа воспроизводят профиль поверхности.</w:t>
      </w:r>
    </w:p>
    <w:p w:rsidR="002107ED" w:rsidRPr="00242699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242699">
        <w:rPr>
          <w:rFonts w:ascii="Times New Roman" w:hAnsi="Times New Roman"/>
          <w:b/>
        </w:rPr>
        <w:t>Содержание отчета</w:t>
      </w:r>
    </w:p>
    <w:p w:rsidR="002107ED" w:rsidRPr="00242699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42699">
        <w:rPr>
          <w:rFonts w:ascii="Times New Roman" w:hAnsi="Times New Roman"/>
        </w:rPr>
        <w:t>1. Указание темы, цели работы, задания.</w:t>
      </w:r>
    </w:p>
    <w:p w:rsidR="002107ED" w:rsidRDefault="002107ED" w:rsidP="002107ED">
      <w:pPr>
        <w:pStyle w:val="Default"/>
        <w:widowControl w:val="0"/>
        <w:spacing w:line="360" w:lineRule="auto"/>
        <w:ind w:firstLine="709"/>
        <w:jc w:val="both"/>
        <w:rPr>
          <w:bCs/>
        </w:rPr>
      </w:pPr>
      <w:r>
        <w:t>2</w:t>
      </w:r>
      <w:r w:rsidRPr="00585914">
        <w:t xml:space="preserve">. </w:t>
      </w:r>
      <w:r>
        <w:t xml:space="preserve">Определение параметра шероховатости поверхности проверяемой детали сравнением со </w:t>
      </w:r>
      <w:r>
        <w:rPr>
          <w:bCs/>
        </w:rPr>
        <w:t>стандартными</w:t>
      </w:r>
      <w:r w:rsidR="00256211">
        <w:rPr>
          <w:bCs/>
        </w:rPr>
        <w:t xml:space="preserve"> </w:t>
      </w:r>
      <w:r>
        <w:rPr>
          <w:bCs/>
        </w:rPr>
        <w:t>образцами</w:t>
      </w:r>
      <w:r w:rsidRPr="000E1CA6">
        <w:rPr>
          <w:bCs/>
        </w:rPr>
        <w:t xml:space="preserve"> шероховатости</w:t>
      </w:r>
      <w:r>
        <w:rPr>
          <w:bCs/>
        </w:rPr>
        <w:t>.</w:t>
      </w:r>
    </w:p>
    <w:p w:rsidR="002107ED" w:rsidRPr="001A6D94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NewRomanPSMT" w:hAnsi="Times New Roman"/>
        </w:rPr>
      </w:pPr>
      <w:r>
        <w:rPr>
          <w:rFonts w:ascii="Times New Roman" w:hAnsi="Times New Roman"/>
          <w:bCs/>
        </w:rPr>
        <w:t>3</w:t>
      </w:r>
      <w:r w:rsidRPr="001A6D94">
        <w:rPr>
          <w:rFonts w:ascii="Times New Roman" w:hAnsi="Times New Roman"/>
          <w:bCs/>
        </w:rPr>
        <w:t>.</w:t>
      </w:r>
      <w:r w:rsidRPr="001A6D94">
        <w:rPr>
          <w:rFonts w:ascii="Times New Roman" w:hAnsi="Times New Roman"/>
        </w:rPr>
        <w:t xml:space="preserve"> Определение </w:t>
      </w:r>
      <w:r w:rsidRPr="001A6D94">
        <w:rPr>
          <w:rFonts w:ascii="Times New Roman" w:eastAsia="TimesNewRomanPSMT" w:hAnsi="Times New Roman"/>
        </w:rPr>
        <w:t>бл</w:t>
      </w:r>
      <w:r>
        <w:rPr>
          <w:rFonts w:ascii="Times New Roman" w:eastAsia="TimesNewRomanPSMT" w:hAnsi="Times New Roman"/>
        </w:rPr>
        <w:t>ижайшего меньшего</w:t>
      </w:r>
      <w:r w:rsidR="00256211">
        <w:rPr>
          <w:rFonts w:ascii="Times New Roman" w:eastAsia="TimesNewRomanPSMT" w:hAnsi="Times New Roman"/>
        </w:rPr>
        <w:t xml:space="preserve"> </w:t>
      </w:r>
      <w:r>
        <w:rPr>
          <w:rFonts w:ascii="Times New Roman" w:eastAsia="TimesNewRomanPSMT" w:hAnsi="Times New Roman"/>
        </w:rPr>
        <w:t>значения</w:t>
      </w:r>
      <w:r w:rsidRPr="001A6D94">
        <w:rPr>
          <w:rFonts w:ascii="Times New Roman" w:eastAsia="TimesNewRomanPSMT" w:hAnsi="Times New Roman"/>
        </w:rPr>
        <w:t xml:space="preserve"> из предпочтительного ряда</w:t>
      </w:r>
      <w:r>
        <w:rPr>
          <w:rFonts w:ascii="Times New Roman" w:hAnsi="Times New Roman"/>
        </w:rPr>
        <w:t xml:space="preserve"> п</w:t>
      </w:r>
      <w:r w:rsidRPr="001A6D94">
        <w:rPr>
          <w:rFonts w:ascii="Times New Roman" w:hAnsi="Times New Roman"/>
        </w:rPr>
        <w:t>о таблицам ГОСТ 2789</w:t>
      </w:r>
      <w:r>
        <w:rPr>
          <w:rFonts w:ascii="Times New Roman" w:hAnsi="Times New Roman"/>
        </w:rPr>
        <w:t>.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>
        <w:t>4. Выполнение эскиза</w:t>
      </w:r>
      <w:r w:rsidR="00FF664A">
        <w:t xml:space="preserve"> </w:t>
      </w:r>
      <w:r>
        <w:t xml:space="preserve">детали </w:t>
      </w:r>
      <w:r w:rsidRPr="00585914">
        <w:t>с обозначением</w:t>
      </w:r>
      <w:r>
        <w:t xml:space="preserve"> шероховатости.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Сравнение полученных значений </w:t>
      </w:r>
      <w:r w:rsidRPr="00242699">
        <w:rPr>
          <w:rFonts w:ascii="Times New Roman" w:hAnsi="Times New Roman"/>
        </w:rPr>
        <w:t>параметра шероховатости</w:t>
      </w:r>
      <w:r w:rsidR="00FF66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gramStart"/>
      <w:r>
        <w:rPr>
          <w:rFonts w:ascii="Times New Roman" w:hAnsi="Times New Roman"/>
        </w:rPr>
        <w:t>указанными</w:t>
      </w:r>
      <w:proofErr w:type="gramEnd"/>
      <w:r>
        <w:rPr>
          <w:rFonts w:ascii="Times New Roman" w:hAnsi="Times New Roman"/>
        </w:rPr>
        <w:t xml:space="preserve"> на чертеже детали.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Сделать заключение о годности детали.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Пример отчета по практическому</w:t>
      </w:r>
      <w:r w:rsidR="00FF664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занятию.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Тема: </w:t>
      </w:r>
      <w:r>
        <w:rPr>
          <w:rFonts w:ascii="Times New Roman" w:hAnsi="Times New Roman"/>
          <w:color w:val="000000"/>
        </w:rPr>
        <w:t>контроль шероховатости поверхности (указыва</w:t>
      </w:r>
      <w:r w:rsidRPr="00F97706">
        <w:rPr>
          <w:rFonts w:ascii="Times New Roman" w:hAnsi="Times New Roman"/>
          <w:color w:val="000000"/>
        </w:rPr>
        <w:t>ется на титульном листе, оформ</w:t>
      </w:r>
      <w:r>
        <w:rPr>
          <w:rFonts w:ascii="Times New Roman" w:hAnsi="Times New Roman"/>
          <w:color w:val="000000"/>
        </w:rPr>
        <w:t>ленном в соответствии с приняты</w:t>
      </w:r>
      <w:r w:rsidRPr="00F97706">
        <w:rPr>
          <w:rFonts w:ascii="Times New Roman" w:hAnsi="Times New Roman"/>
          <w:color w:val="000000"/>
        </w:rPr>
        <w:t>ми требованиями).</w:t>
      </w:r>
    </w:p>
    <w:p w:rsidR="002107ED" w:rsidRPr="00A4172C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Цель занятия: </w:t>
      </w:r>
      <w:r>
        <w:rPr>
          <w:rFonts w:ascii="Times New Roman" w:hAnsi="Times New Roman"/>
          <w:color w:val="000000"/>
        </w:rPr>
        <w:t xml:space="preserve">изучение методов контроля шероховатости поверхности. 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A4172C">
        <w:rPr>
          <w:rFonts w:ascii="Times New Roman" w:hAnsi="Times New Roman"/>
          <w:b/>
          <w:bCs/>
          <w:color w:val="000000"/>
        </w:rPr>
        <w:t>Задание</w:t>
      </w:r>
      <w:r>
        <w:rPr>
          <w:rFonts w:ascii="Times New Roman" w:hAnsi="Times New Roman"/>
          <w:b/>
          <w:bCs/>
          <w:color w:val="000000"/>
        </w:rPr>
        <w:t xml:space="preserve">: </w:t>
      </w:r>
      <w:r w:rsidRPr="005355B9">
        <w:rPr>
          <w:rFonts w:ascii="Times New Roman" w:hAnsi="Times New Roman"/>
          <w:bCs/>
          <w:color w:val="000000"/>
        </w:rPr>
        <w:t>по</w:t>
      </w:r>
      <w:r w:rsidR="00FF664A">
        <w:rPr>
          <w:rFonts w:ascii="Times New Roman" w:hAnsi="Times New Roman"/>
          <w:bCs/>
          <w:color w:val="000000"/>
        </w:rPr>
        <w:t xml:space="preserve"> </w:t>
      </w:r>
      <w:r w:rsidRPr="005355B9">
        <w:rPr>
          <w:rFonts w:ascii="Times New Roman" w:hAnsi="Times New Roman"/>
          <w:bCs/>
        </w:rPr>
        <w:t>стандартным</w:t>
      </w:r>
      <w:r w:rsidR="00FF664A">
        <w:rPr>
          <w:rFonts w:ascii="Times New Roman" w:hAnsi="Times New Roman"/>
          <w:bCs/>
        </w:rPr>
        <w:t xml:space="preserve"> </w:t>
      </w:r>
      <w:r w:rsidRPr="00242699">
        <w:rPr>
          <w:rFonts w:ascii="Times New Roman" w:hAnsi="Times New Roman"/>
          <w:bCs/>
        </w:rPr>
        <w:t>образцам</w:t>
      </w:r>
      <w:r w:rsidRPr="000E1CA6">
        <w:rPr>
          <w:rFonts w:ascii="Times New Roman" w:hAnsi="Times New Roman"/>
          <w:bCs/>
        </w:rPr>
        <w:t xml:space="preserve"> шероховатости</w:t>
      </w:r>
      <w:r w:rsidR="00FF664A">
        <w:rPr>
          <w:rFonts w:ascii="Times New Roman" w:hAnsi="Times New Roman"/>
          <w:bCs/>
        </w:rPr>
        <w:t xml:space="preserve"> </w:t>
      </w:r>
      <w:r w:rsidRPr="00242699">
        <w:rPr>
          <w:rFonts w:ascii="Times New Roman" w:hAnsi="Times New Roman"/>
          <w:bCs/>
        </w:rPr>
        <w:t xml:space="preserve">определить шероховатость </w:t>
      </w:r>
      <w:r w:rsidRPr="00242699">
        <w:rPr>
          <w:rFonts w:ascii="Times New Roman" w:hAnsi="Times New Roman"/>
        </w:rPr>
        <w:t xml:space="preserve">детали, </w:t>
      </w:r>
      <w:r>
        <w:rPr>
          <w:rFonts w:ascii="Times New Roman" w:hAnsi="Times New Roman"/>
        </w:rPr>
        <w:t>в</w:t>
      </w:r>
      <w:r w:rsidRPr="00242699">
        <w:rPr>
          <w:rFonts w:ascii="Times New Roman" w:hAnsi="Times New Roman"/>
        </w:rPr>
        <w:t>ыполнить эскиз детали с обозначением шероховатости</w:t>
      </w:r>
      <w:r>
        <w:rPr>
          <w:rFonts w:ascii="Times New Roman" w:hAnsi="Times New Roman"/>
        </w:rPr>
        <w:t>,</w:t>
      </w:r>
      <w:r w:rsidRPr="00242699">
        <w:rPr>
          <w:rFonts w:ascii="Times New Roman" w:hAnsi="Times New Roman"/>
        </w:rPr>
        <w:t xml:space="preserve"> сравнить полученные значения</w:t>
      </w:r>
      <w:r w:rsidR="00FF664A">
        <w:rPr>
          <w:rFonts w:ascii="Times New Roman" w:hAnsi="Times New Roman"/>
        </w:rPr>
        <w:t xml:space="preserve"> </w:t>
      </w:r>
      <w:r w:rsidRPr="00242699">
        <w:rPr>
          <w:rFonts w:ascii="Times New Roman" w:hAnsi="Times New Roman"/>
        </w:rPr>
        <w:t>параметра шероховатости</w:t>
      </w:r>
      <w:r w:rsidR="00FF66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gramStart"/>
      <w:r>
        <w:rPr>
          <w:rFonts w:ascii="Times New Roman" w:hAnsi="Times New Roman"/>
        </w:rPr>
        <w:t>указанными</w:t>
      </w:r>
      <w:proofErr w:type="gramEnd"/>
      <w:r>
        <w:rPr>
          <w:rFonts w:ascii="Times New Roman" w:hAnsi="Times New Roman"/>
        </w:rPr>
        <w:t xml:space="preserve"> на чертеже детали, дать заключение о годности детали.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 w:rsidRPr="000E1CA6">
        <w:rPr>
          <w:rFonts w:ascii="Times New Roman" w:hAnsi="Times New Roman"/>
          <w:bCs/>
        </w:rPr>
        <w:t xml:space="preserve">набор стандартных </w:t>
      </w:r>
      <w:r>
        <w:rPr>
          <w:rFonts w:ascii="Times New Roman" w:hAnsi="Times New Roman"/>
          <w:bCs/>
        </w:rPr>
        <w:t>образцов</w:t>
      </w:r>
      <w:r w:rsidRPr="000E1CA6">
        <w:rPr>
          <w:rFonts w:ascii="Times New Roman" w:hAnsi="Times New Roman"/>
          <w:bCs/>
        </w:rPr>
        <w:t xml:space="preserve"> шероховатости</w:t>
      </w:r>
      <w:r>
        <w:rPr>
          <w:rFonts w:ascii="Times New Roman" w:hAnsi="Times New Roman"/>
          <w:bCs/>
        </w:rPr>
        <w:t>,</w:t>
      </w:r>
      <w:r w:rsidR="00FF664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детали для определения шероховатости, чертежи деталей.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>Пример выполнения</w:t>
      </w:r>
      <w:r w:rsidRPr="00F97706">
        <w:rPr>
          <w:rFonts w:ascii="Times New Roman" w:hAnsi="Times New Roman"/>
          <w:b/>
          <w:bCs/>
        </w:rPr>
        <w:t xml:space="preserve"> задания: 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 w:rsidRPr="00585914">
        <w:t>В задании</w:t>
      </w:r>
      <w:r>
        <w:t xml:space="preserve"> дана деталь типа «валик»</w:t>
      </w:r>
      <w:r w:rsidRPr="00585914">
        <w:t xml:space="preserve">. </w:t>
      </w:r>
    </w:p>
    <w:p w:rsidR="002107ED" w:rsidRDefault="002107ED" w:rsidP="002107ED">
      <w:pPr>
        <w:pStyle w:val="Default"/>
        <w:widowControl w:val="0"/>
        <w:spacing w:line="360" w:lineRule="auto"/>
        <w:ind w:firstLine="709"/>
        <w:jc w:val="both"/>
        <w:rPr>
          <w:bCs/>
        </w:rPr>
      </w:pPr>
      <w:r>
        <w:t xml:space="preserve">1.Определяем параметр шероховатости поверхности проверяемой детали сравнением со </w:t>
      </w:r>
      <w:r>
        <w:rPr>
          <w:bCs/>
        </w:rPr>
        <w:t>стандартными</w:t>
      </w:r>
      <w:r w:rsidR="00FF664A">
        <w:rPr>
          <w:bCs/>
        </w:rPr>
        <w:t xml:space="preserve"> </w:t>
      </w:r>
      <w:r>
        <w:rPr>
          <w:bCs/>
        </w:rPr>
        <w:t>образцами</w:t>
      </w:r>
      <w:r w:rsidRPr="000E1CA6">
        <w:rPr>
          <w:bCs/>
        </w:rPr>
        <w:t xml:space="preserve"> шероховатости</w:t>
      </w:r>
      <w:r>
        <w:rPr>
          <w:bCs/>
        </w:rPr>
        <w:t>, получаем следующие значения: на поверхностях</w:t>
      </w:r>
      <w:proofErr w:type="gramStart"/>
      <w:r>
        <w:rPr>
          <w:bCs/>
        </w:rPr>
        <w:t xml:space="preserve"> А</w:t>
      </w:r>
      <w:proofErr w:type="gramEnd"/>
      <w:r>
        <w:rPr>
          <w:bCs/>
        </w:rPr>
        <w:t>- 1,0, на поверхностях Б – 8,0.</w:t>
      </w:r>
    </w:p>
    <w:p w:rsidR="002107ED" w:rsidRDefault="002107ED" w:rsidP="002107ED">
      <w:pPr>
        <w:pStyle w:val="Default"/>
        <w:widowControl w:val="0"/>
        <w:spacing w:line="360" w:lineRule="auto"/>
        <w:ind w:firstLine="567"/>
        <w:jc w:val="both"/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1798320" cy="1524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pStyle w:val="Default"/>
        <w:widowControl w:val="0"/>
        <w:spacing w:line="360" w:lineRule="auto"/>
        <w:ind w:firstLine="709"/>
        <w:jc w:val="both"/>
        <w:rPr>
          <w:bCs/>
        </w:rPr>
      </w:pPr>
      <w:r>
        <w:rPr>
          <w:bCs/>
        </w:rPr>
        <w:t>2</w:t>
      </w:r>
      <w:r w:rsidRPr="001A6D94">
        <w:rPr>
          <w:bCs/>
        </w:rPr>
        <w:t>.</w:t>
      </w:r>
      <w:r w:rsidRPr="001A6D94">
        <w:t xml:space="preserve"> Опре</w:t>
      </w:r>
      <w:r>
        <w:t>деляем</w:t>
      </w:r>
      <w:r w:rsidR="00FF664A">
        <w:t xml:space="preserve"> </w:t>
      </w:r>
      <w:r w:rsidRPr="001A6D94">
        <w:rPr>
          <w:rFonts w:eastAsia="TimesNewRomanPSMT"/>
        </w:rPr>
        <w:t>бл</w:t>
      </w:r>
      <w:r>
        <w:rPr>
          <w:rFonts w:eastAsia="TimesNewRomanPSMT"/>
        </w:rPr>
        <w:t>ижайшие</w:t>
      </w:r>
      <w:r w:rsidR="00FF664A">
        <w:rPr>
          <w:rFonts w:eastAsia="TimesNewRomanPSMT"/>
        </w:rPr>
        <w:t xml:space="preserve"> </w:t>
      </w:r>
      <w:r>
        <w:rPr>
          <w:rFonts w:eastAsia="TimesNewRomanPSMT"/>
        </w:rPr>
        <w:t>меньшие</w:t>
      </w:r>
      <w:r w:rsidR="00FF664A">
        <w:rPr>
          <w:rFonts w:eastAsia="TimesNewRomanPSMT"/>
        </w:rPr>
        <w:t xml:space="preserve"> </w:t>
      </w:r>
      <w:r>
        <w:rPr>
          <w:rFonts w:eastAsia="TimesNewRomanPSMT"/>
        </w:rPr>
        <w:t>значения</w:t>
      </w:r>
      <w:r w:rsidRPr="001A6D94">
        <w:rPr>
          <w:rFonts w:eastAsia="TimesNewRomanPSMT"/>
        </w:rPr>
        <w:t xml:space="preserve"> из предпочтительного ряда</w:t>
      </w:r>
      <w:r>
        <w:t xml:space="preserve"> п</w:t>
      </w:r>
      <w:r w:rsidRPr="001A6D94">
        <w:t xml:space="preserve">о </w:t>
      </w:r>
      <w:r w:rsidRPr="001A6D94">
        <w:rPr>
          <w:color w:val="auto"/>
        </w:rPr>
        <w:t>таблицам ГОСТ 2789</w:t>
      </w:r>
      <w:r>
        <w:t xml:space="preserve"> (таблица 3), получаем </w:t>
      </w:r>
      <w:r>
        <w:rPr>
          <w:bCs/>
        </w:rPr>
        <w:t>на поверхностях</w:t>
      </w:r>
      <w:proofErr w:type="gramStart"/>
      <w:r>
        <w:rPr>
          <w:bCs/>
        </w:rPr>
        <w:t xml:space="preserve"> А</w:t>
      </w:r>
      <w:proofErr w:type="gramEnd"/>
      <w:r>
        <w:rPr>
          <w:bCs/>
        </w:rPr>
        <w:t>- 0,8, на поверхностях Б – 6,3.</w:t>
      </w:r>
    </w:p>
    <w:p w:rsidR="002107ED" w:rsidRDefault="002107ED" w:rsidP="002107ED">
      <w:pPr>
        <w:pStyle w:val="Default"/>
        <w:tabs>
          <w:tab w:val="left" w:pos="1984"/>
        </w:tabs>
        <w:spacing w:line="360" w:lineRule="auto"/>
        <w:ind w:firstLine="567"/>
        <w:jc w:val="right"/>
        <w:rPr>
          <w:b/>
        </w:rPr>
      </w:pPr>
      <w:r>
        <w:rPr>
          <w:b/>
        </w:rPr>
        <w:t>Таблица 3</w:t>
      </w:r>
    </w:p>
    <w:p w:rsidR="002107ED" w:rsidRDefault="002107ED" w:rsidP="002107ED">
      <w:pPr>
        <w:pStyle w:val="Default"/>
        <w:tabs>
          <w:tab w:val="left" w:pos="1984"/>
        </w:tabs>
        <w:spacing w:line="360" w:lineRule="auto"/>
        <w:jc w:val="center"/>
        <w:rPr>
          <w:b/>
        </w:rPr>
      </w:pPr>
      <w:r>
        <w:rPr>
          <w:b/>
        </w:rPr>
        <w:t xml:space="preserve">Значения параметров </w:t>
      </w:r>
      <w:proofErr w:type="spellStart"/>
      <w:r w:rsidRPr="00942ACD">
        <w:rPr>
          <w:rFonts w:eastAsia="TimesNewRomanPS-ItalicMT"/>
          <w:b/>
          <w:iCs/>
        </w:rPr>
        <w:t>Ra</w:t>
      </w:r>
      <w:proofErr w:type="spellEnd"/>
      <w:r w:rsidRPr="00942ACD">
        <w:rPr>
          <w:rFonts w:eastAsia="TimesNewRomanPS-ItalicMT"/>
          <w:b/>
          <w:iCs/>
        </w:rPr>
        <w:t xml:space="preserve"> и </w:t>
      </w:r>
      <w:proofErr w:type="gramStart"/>
      <w:r w:rsidRPr="00942ACD">
        <w:rPr>
          <w:rFonts w:eastAsia="TimesNewRomanPS-ItalicMT"/>
          <w:b/>
          <w:iCs/>
        </w:rPr>
        <w:t>R</w:t>
      </w:r>
      <w:r w:rsidRPr="00942ACD">
        <w:rPr>
          <w:rFonts w:eastAsia="TimesNewRomanPS-ItalicMT"/>
          <w:b/>
          <w:iCs/>
          <w:lang w:val="en-US"/>
        </w:rPr>
        <w:t>z</w:t>
      </w:r>
      <w:proofErr w:type="gramEnd"/>
      <w:r>
        <w:rPr>
          <w:rFonts w:eastAsia="TimesNewRomanPS-ItalicMT"/>
          <w:b/>
          <w:iCs/>
        </w:rPr>
        <w:t>по ГОСТ 2789</w:t>
      </w:r>
    </w:p>
    <w:p w:rsidR="002107ED" w:rsidRPr="00942ACD" w:rsidRDefault="002107ED" w:rsidP="002107ED">
      <w:pPr>
        <w:pStyle w:val="Default"/>
        <w:tabs>
          <w:tab w:val="left" w:pos="1984"/>
        </w:tabs>
        <w:spacing w:line="36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3477026" cy="311404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28222" t="13577" r="26458" b="14260"/>
                    <a:stretch/>
                  </pic:blipFill>
                  <pic:spPr bwMode="auto">
                    <a:xfrm>
                      <a:off x="0" y="0"/>
                      <a:ext cx="3485236" cy="3121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pStyle w:val="Default"/>
        <w:spacing w:line="360" w:lineRule="auto"/>
        <w:ind w:firstLine="567"/>
        <w:jc w:val="both"/>
      </w:pPr>
      <w:r>
        <w:t>4. Выполняем эскиз</w:t>
      </w:r>
      <w:r w:rsidR="00FF664A">
        <w:t xml:space="preserve"> </w:t>
      </w:r>
      <w:r>
        <w:t xml:space="preserve">детали </w:t>
      </w:r>
      <w:r w:rsidRPr="00585914">
        <w:t>с обозначением</w:t>
      </w:r>
      <w:r>
        <w:t xml:space="preserve"> шероховатости. </w:t>
      </w:r>
    </w:p>
    <w:p w:rsidR="002107ED" w:rsidRDefault="002107ED" w:rsidP="002107ED">
      <w:pPr>
        <w:pStyle w:val="Default"/>
        <w:spacing w:line="360" w:lineRule="auto"/>
        <w:ind w:firstLine="567"/>
        <w:jc w:val="both"/>
      </w:pPr>
      <w:r>
        <w:rPr>
          <w:noProof/>
          <w:lang w:eastAsia="ru-RU"/>
        </w:rPr>
        <w:drawing>
          <wp:inline distT="0" distB="0" distL="0" distR="0">
            <wp:extent cx="2189480" cy="159004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 Сравниваем полученные значения </w:t>
      </w:r>
      <w:r w:rsidRPr="00242699">
        <w:rPr>
          <w:rFonts w:ascii="Times New Roman" w:hAnsi="Times New Roman"/>
        </w:rPr>
        <w:t>параметр</w:t>
      </w:r>
      <w:r>
        <w:rPr>
          <w:rFonts w:ascii="Times New Roman" w:hAnsi="Times New Roman"/>
        </w:rPr>
        <w:t>ов</w:t>
      </w:r>
      <w:r w:rsidRPr="00242699">
        <w:rPr>
          <w:rFonts w:ascii="Times New Roman" w:hAnsi="Times New Roman"/>
        </w:rPr>
        <w:t xml:space="preserve"> шероховатости</w:t>
      </w:r>
      <w:r w:rsidR="00FF66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</w:t>
      </w:r>
      <w:proofErr w:type="gramStart"/>
      <w:r>
        <w:rPr>
          <w:rFonts w:ascii="Times New Roman" w:hAnsi="Times New Roman"/>
        </w:rPr>
        <w:t>указанными</w:t>
      </w:r>
      <w:proofErr w:type="gramEnd"/>
      <w:r>
        <w:rPr>
          <w:rFonts w:ascii="Times New Roman" w:hAnsi="Times New Roman"/>
        </w:rPr>
        <w:t xml:space="preserve"> на чертеже детали.</w:t>
      </w:r>
    </w:p>
    <w:p w:rsidR="002107ED" w:rsidRPr="005355B9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>
        <w:rPr>
          <w:rFonts w:ascii="Times New Roman" w:eastAsia="TimesNewRomanPSMT" w:hAnsi="Times New Roman"/>
          <w:noProof/>
          <w:lang w:eastAsia="ru-RU"/>
        </w:rPr>
        <w:drawing>
          <wp:inline distT="0" distB="0" distL="0" distR="0">
            <wp:extent cx="2258740" cy="196596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796" cy="196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9803FE">
        <w:rPr>
          <w:rFonts w:ascii="Times New Roman" w:hAnsi="Times New Roman"/>
          <w:bCs/>
        </w:rPr>
        <w:t>Заключение о годности контролируемой детали:</w:t>
      </w:r>
      <w:r w:rsidR="00FF664A">
        <w:rPr>
          <w:rFonts w:ascii="Times New Roman" w:hAnsi="Times New Roman"/>
          <w:bCs/>
        </w:rPr>
        <w:t xml:space="preserve"> </w:t>
      </w:r>
      <w:r w:rsidRPr="00242699">
        <w:rPr>
          <w:rFonts w:ascii="Times New Roman" w:hAnsi="Times New Roman"/>
        </w:rPr>
        <w:t>параметр</w:t>
      </w:r>
      <w:r>
        <w:rPr>
          <w:rFonts w:ascii="Times New Roman" w:hAnsi="Times New Roman"/>
        </w:rPr>
        <w:t>ы</w:t>
      </w:r>
      <w:r w:rsidRPr="00242699">
        <w:rPr>
          <w:rFonts w:ascii="Times New Roman" w:hAnsi="Times New Roman"/>
        </w:rPr>
        <w:t xml:space="preserve"> шероховатости</w:t>
      </w:r>
      <w:r w:rsidR="00FF664A">
        <w:rPr>
          <w:rFonts w:ascii="Times New Roman" w:hAnsi="Times New Roman"/>
        </w:rPr>
        <w:t xml:space="preserve"> </w:t>
      </w:r>
      <w:r w:rsidRPr="00255FCD">
        <w:rPr>
          <w:rFonts w:ascii="Times New Roman" w:hAnsi="Times New Roman"/>
        </w:rPr>
        <w:t>детали типа «вал</w:t>
      </w:r>
      <w:r>
        <w:rPr>
          <w:rFonts w:ascii="Times New Roman" w:hAnsi="Times New Roman"/>
        </w:rPr>
        <w:t>ик</w:t>
      </w:r>
      <w:r w:rsidRPr="00255FCD">
        <w:rPr>
          <w:rFonts w:ascii="Times New Roman" w:hAnsi="Times New Roman"/>
        </w:rPr>
        <w:t>»</w:t>
      </w:r>
      <w:r>
        <w:rPr>
          <w:rFonts w:ascii="Times New Roman" w:hAnsi="Times New Roman"/>
        </w:rPr>
        <w:t>, контроль которых проводился в практической работе</w:t>
      </w:r>
      <w:r w:rsidRPr="00255FCD">
        <w:rPr>
          <w:rFonts w:ascii="Times New Roman" w:hAnsi="Times New Roman"/>
        </w:rPr>
        <w:t>, удовлетворяют условию</w:t>
      </w:r>
      <w:r w:rsidR="00FF664A">
        <w:rPr>
          <w:rFonts w:ascii="Times New Roman" w:hAnsi="Times New Roman"/>
        </w:rPr>
        <w:t xml:space="preserve"> </w:t>
      </w:r>
      <w:r w:rsidRPr="00255FCD">
        <w:rPr>
          <w:rFonts w:ascii="Times New Roman" w:hAnsi="Times New Roman"/>
        </w:rPr>
        <w:t xml:space="preserve">годности. На основании </w:t>
      </w:r>
      <w:r>
        <w:rPr>
          <w:rFonts w:ascii="Times New Roman" w:hAnsi="Times New Roman"/>
        </w:rPr>
        <w:t>этого деталь признается годной.</w:t>
      </w:r>
    </w:p>
    <w:p w:rsidR="002107ED" w:rsidRPr="00F7635F" w:rsidRDefault="002107ED" w:rsidP="002107ED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b/>
        </w:rPr>
      </w:pPr>
      <w:r w:rsidRPr="00F7635F">
        <w:rPr>
          <w:rFonts w:ascii="Times New Roman" w:hAnsi="Times New Roman"/>
          <w:b/>
        </w:rPr>
        <w:t>КОНТРОЛЬНЫЕ ВОПРОСЫ</w:t>
      </w:r>
    </w:p>
    <w:p w:rsidR="002107ED" w:rsidRPr="009803FE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9803FE">
        <w:rPr>
          <w:rFonts w:ascii="Times New Roman" w:hAnsi="Times New Roman"/>
        </w:rPr>
        <w:t xml:space="preserve">1. Что такое шероховатость поверхности? </w:t>
      </w:r>
    </w:p>
    <w:p w:rsidR="002107ED" w:rsidRPr="009803FE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9803FE">
        <w:rPr>
          <w:rFonts w:ascii="Times New Roman" w:hAnsi="Times New Roman"/>
        </w:rPr>
        <w:t xml:space="preserve">2. Назовите параметры шероховатости поверхности. </w:t>
      </w:r>
    </w:p>
    <w:p w:rsidR="002107ED" w:rsidRPr="009803FE" w:rsidRDefault="002107ED" w:rsidP="002107ED">
      <w:pPr>
        <w:spacing w:line="360" w:lineRule="auto"/>
        <w:ind w:firstLine="567"/>
        <w:jc w:val="both"/>
        <w:rPr>
          <w:rFonts w:ascii="Times New Roman" w:hAnsi="Times New Roman"/>
        </w:rPr>
      </w:pPr>
      <w:r w:rsidRPr="009803FE">
        <w:rPr>
          <w:rFonts w:ascii="Times New Roman" w:hAnsi="Times New Roman"/>
        </w:rPr>
        <w:t xml:space="preserve">3. Нарисуйте условные знаки шероховатости на чертеже и назовите, что они обозначают. </w:t>
      </w:r>
    </w:p>
    <w:p w:rsidR="002107ED" w:rsidRPr="009803FE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NewRomanPSMT" w:hAnsi="Times New Roman"/>
        </w:rPr>
      </w:pPr>
      <w:r w:rsidRPr="009803FE">
        <w:rPr>
          <w:rFonts w:ascii="Times New Roman" w:hAnsi="Times New Roman"/>
        </w:rPr>
        <w:t xml:space="preserve">4. Назовите </w:t>
      </w:r>
      <w:r w:rsidRPr="009803FE">
        <w:rPr>
          <w:rFonts w:ascii="Times New Roman" w:eastAsia="TimesNewRomanPSMT" w:hAnsi="Times New Roman"/>
        </w:rPr>
        <w:t>способы определения шероховатости.</w:t>
      </w:r>
      <w:r>
        <w:rPr>
          <w:rFonts w:ascii="Times New Roman" w:eastAsia="TimesNewRomanPSMT" w:hAnsi="Times New Roman"/>
        </w:rPr>
        <w:br w:type="page"/>
      </w:r>
    </w:p>
    <w:p w:rsidR="002107ED" w:rsidRPr="000B5A81" w:rsidRDefault="002107ED" w:rsidP="002107ED">
      <w:pPr>
        <w:pStyle w:val="Default"/>
        <w:spacing w:line="360" w:lineRule="auto"/>
        <w:jc w:val="center"/>
      </w:pPr>
      <w:r>
        <w:rPr>
          <w:b/>
          <w:bCs/>
        </w:rPr>
        <w:lastRenderedPageBreak/>
        <w:t>ПРАКТИЧЕСКОЕ ЗАНЯТИЕ № 4</w:t>
      </w:r>
    </w:p>
    <w:p w:rsidR="002107ED" w:rsidRPr="00126D8E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 w:rsidRPr="00126D8E">
        <w:rPr>
          <w:rFonts w:ascii="Times New Roman" w:hAnsi="Times New Roman"/>
          <w:b/>
          <w:bCs/>
        </w:rPr>
        <w:t>«</w:t>
      </w:r>
      <w:r w:rsidRPr="00126D8E">
        <w:rPr>
          <w:rFonts w:ascii="Times New Roman" w:hAnsi="Times New Roman"/>
          <w:b/>
        </w:rPr>
        <w:t>ИЗМЕРЕНИЕ РАЗМЕРОВ ДЕТАЛЕЙ</w:t>
      </w:r>
      <w:r w:rsidR="00CA61D8">
        <w:rPr>
          <w:rFonts w:ascii="Times New Roman" w:hAnsi="Times New Roman"/>
          <w:b/>
        </w:rPr>
        <w:t xml:space="preserve"> </w:t>
      </w:r>
      <w:r w:rsidRPr="00126D8E">
        <w:rPr>
          <w:rFonts w:ascii="Times New Roman" w:hAnsi="Times New Roman"/>
          <w:b/>
        </w:rPr>
        <w:t>ШТАНГЕНЦИРКУЛЕМ</w:t>
      </w:r>
      <w:r w:rsidRPr="00126D8E">
        <w:rPr>
          <w:rFonts w:ascii="Times New Roman" w:hAnsi="Times New Roman"/>
          <w:b/>
          <w:bCs/>
        </w:rPr>
        <w:t>»</w:t>
      </w:r>
    </w:p>
    <w:p w:rsidR="002107ED" w:rsidRPr="00126D8E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proofErr w:type="gramStart"/>
      <w:r w:rsidRPr="00126D8E">
        <w:rPr>
          <w:rFonts w:ascii="Times New Roman" w:hAnsi="Times New Roman"/>
          <w:b/>
          <w:bCs/>
          <w:iCs/>
        </w:rPr>
        <w:t xml:space="preserve">Цель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126D8E">
        <w:rPr>
          <w:rFonts w:ascii="Times New Roman" w:hAnsi="Times New Roman"/>
          <w:b/>
          <w:bCs/>
        </w:rPr>
        <w:t xml:space="preserve">: </w:t>
      </w:r>
      <w:r w:rsidRPr="00126D8E">
        <w:rPr>
          <w:rFonts w:ascii="Times New Roman" w:hAnsi="Times New Roman"/>
        </w:rPr>
        <w:t>освоение приемов применения штангенциркуля</w:t>
      </w:r>
      <w:r w:rsidR="00FF664A">
        <w:rPr>
          <w:rFonts w:ascii="Times New Roman" w:hAnsi="Times New Roman"/>
        </w:rPr>
        <w:t xml:space="preserve"> </w:t>
      </w:r>
      <w:r w:rsidRPr="00126D8E">
        <w:rPr>
          <w:rFonts w:ascii="Times New Roman" w:hAnsi="Times New Roman"/>
        </w:rPr>
        <w:t>для определения размеров детал</w:t>
      </w:r>
      <w:r>
        <w:rPr>
          <w:rFonts w:ascii="Times New Roman" w:hAnsi="Times New Roman"/>
        </w:rPr>
        <w:t xml:space="preserve">ей и проверка соответствия этих </w:t>
      </w:r>
      <w:r w:rsidRPr="00126D8E">
        <w:rPr>
          <w:rFonts w:ascii="Times New Roman" w:hAnsi="Times New Roman"/>
        </w:rPr>
        <w:t>размеров заданным на эскизе или</w:t>
      </w:r>
      <w:r>
        <w:rPr>
          <w:rFonts w:ascii="Times New Roman" w:hAnsi="Times New Roman"/>
        </w:rPr>
        <w:t xml:space="preserve"> чертеже, т.е. определение год</w:t>
      </w:r>
      <w:r w:rsidRPr="00126D8E">
        <w:rPr>
          <w:rFonts w:ascii="Times New Roman" w:hAnsi="Times New Roman"/>
        </w:rPr>
        <w:t xml:space="preserve">ности </w:t>
      </w:r>
      <w:r>
        <w:rPr>
          <w:rFonts w:ascii="Times New Roman" w:hAnsi="Times New Roman"/>
        </w:rPr>
        <w:t xml:space="preserve">измеряемых </w:t>
      </w:r>
      <w:r w:rsidRPr="00126D8E">
        <w:rPr>
          <w:rFonts w:ascii="Times New Roman" w:hAnsi="Times New Roman"/>
        </w:rPr>
        <w:t>деталей.</w:t>
      </w:r>
      <w:proofErr w:type="gramEnd"/>
    </w:p>
    <w:p w:rsidR="002107ED" w:rsidRPr="00126D8E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126D8E">
        <w:rPr>
          <w:rFonts w:ascii="Times New Roman" w:hAnsi="Times New Roman"/>
          <w:b/>
          <w:bCs/>
          <w:iCs/>
        </w:rPr>
        <w:t>Задание</w:t>
      </w:r>
      <w:r w:rsidRPr="00126D8E">
        <w:rPr>
          <w:rFonts w:ascii="Times New Roman" w:hAnsi="Times New Roman"/>
          <w:b/>
          <w:bCs/>
        </w:rPr>
        <w:t xml:space="preserve">: </w:t>
      </w:r>
      <w:r w:rsidRPr="00126D8E">
        <w:rPr>
          <w:rFonts w:ascii="Times New Roman" w:hAnsi="Times New Roman"/>
        </w:rPr>
        <w:t>изучить конструк</w:t>
      </w:r>
      <w:r>
        <w:rPr>
          <w:rFonts w:ascii="Times New Roman" w:hAnsi="Times New Roman"/>
        </w:rPr>
        <w:t xml:space="preserve">цию штангенциркуля, рассмотреть </w:t>
      </w:r>
      <w:r w:rsidRPr="00126D8E">
        <w:rPr>
          <w:rFonts w:ascii="Times New Roman" w:hAnsi="Times New Roman"/>
        </w:rPr>
        <w:t>порядок отсчета показаний и опр</w:t>
      </w:r>
      <w:r>
        <w:rPr>
          <w:rFonts w:ascii="Times New Roman" w:hAnsi="Times New Roman"/>
        </w:rPr>
        <w:t xml:space="preserve">еделить результаты измерений по </w:t>
      </w:r>
      <w:r w:rsidRPr="00126D8E">
        <w:rPr>
          <w:rFonts w:ascii="Times New Roman" w:hAnsi="Times New Roman"/>
        </w:rPr>
        <w:t xml:space="preserve">шкалам его штанги и нониуса, </w:t>
      </w:r>
      <w:r>
        <w:rPr>
          <w:rFonts w:ascii="Times New Roman" w:hAnsi="Times New Roman"/>
        </w:rPr>
        <w:t>освоить приемы измерения разме</w:t>
      </w:r>
      <w:r w:rsidRPr="00126D8E">
        <w:rPr>
          <w:rFonts w:ascii="Times New Roman" w:hAnsi="Times New Roman"/>
        </w:rPr>
        <w:t>ров деталей разных фор</w:t>
      </w:r>
      <w:r>
        <w:rPr>
          <w:rFonts w:ascii="Times New Roman" w:hAnsi="Times New Roman"/>
        </w:rPr>
        <w:t>м, п</w:t>
      </w:r>
      <w:r w:rsidRPr="00126D8E">
        <w:rPr>
          <w:rFonts w:ascii="Times New Roman" w:hAnsi="Times New Roman"/>
        </w:rPr>
        <w:t>ровести измерения на кон</w:t>
      </w:r>
      <w:r>
        <w:rPr>
          <w:rFonts w:ascii="Times New Roman" w:hAnsi="Times New Roman"/>
        </w:rPr>
        <w:t xml:space="preserve">тролируемой детали и оценить ее </w:t>
      </w:r>
      <w:r w:rsidRPr="00126D8E">
        <w:rPr>
          <w:rFonts w:ascii="Times New Roman" w:hAnsi="Times New Roman"/>
        </w:rPr>
        <w:t>годность.</w:t>
      </w:r>
    </w:p>
    <w:p w:rsidR="002107ED" w:rsidRPr="00126D8E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126D8E">
        <w:rPr>
          <w:rFonts w:ascii="Times New Roman" w:hAnsi="Times New Roman"/>
        </w:rPr>
        <w:t>Выполнить отчет в письменном виде.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  <w:b/>
          <w:bCs/>
          <w:iCs/>
        </w:rPr>
        <w:t>Материальное оснащение</w:t>
      </w:r>
      <w:r w:rsidRPr="000E7625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</w:rPr>
        <w:t>макет штангенциркуля, штанген</w:t>
      </w:r>
      <w:r w:rsidRPr="000E7625">
        <w:rPr>
          <w:rFonts w:ascii="Times New Roman" w:hAnsi="Times New Roman"/>
        </w:rPr>
        <w:t>циркули ШЦ-I-125—0,1 (Г</w:t>
      </w:r>
      <w:r>
        <w:rPr>
          <w:rFonts w:ascii="Times New Roman" w:hAnsi="Times New Roman"/>
        </w:rPr>
        <w:t xml:space="preserve">ОСТ 166—89), ШЦ-II-250—630-0,05 </w:t>
      </w:r>
      <w:r w:rsidRPr="000E7625">
        <w:rPr>
          <w:rFonts w:ascii="Times New Roman" w:hAnsi="Times New Roman"/>
        </w:rPr>
        <w:t>(ГОСТ 166—89), ШЦ-III-0—500-0,</w:t>
      </w:r>
      <w:r>
        <w:rPr>
          <w:rFonts w:ascii="Times New Roman" w:hAnsi="Times New Roman"/>
        </w:rPr>
        <w:t>05 (ГОСТ 166—89), детали, эски</w:t>
      </w:r>
      <w:r w:rsidRPr="000E7625">
        <w:rPr>
          <w:rFonts w:ascii="Times New Roman" w:hAnsi="Times New Roman"/>
        </w:rPr>
        <w:t>зы или чертежи деталей.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 xml:space="preserve">Порядок проведения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0E7625">
        <w:rPr>
          <w:rFonts w:ascii="Times New Roman" w:hAnsi="Times New Roman"/>
          <w:b/>
        </w:rPr>
        <w:t>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 xml:space="preserve">1. Ознакомиться с правилами </w:t>
      </w:r>
      <w:r>
        <w:rPr>
          <w:rFonts w:ascii="Times New Roman" w:hAnsi="Times New Roman"/>
        </w:rPr>
        <w:t>безопасности при выполнении ра</w:t>
      </w:r>
      <w:r w:rsidRPr="000E7625">
        <w:rPr>
          <w:rFonts w:ascii="Times New Roman" w:hAnsi="Times New Roman"/>
        </w:rPr>
        <w:t>боты.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2. Повторить названия элементов штангенциркуля</w:t>
      </w:r>
      <w:r>
        <w:rPr>
          <w:rFonts w:ascii="Times New Roman" w:hAnsi="Times New Roman"/>
        </w:rPr>
        <w:t xml:space="preserve">, используя </w:t>
      </w:r>
      <w:r w:rsidRPr="000E7625">
        <w:rPr>
          <w:rFonts w:ascii="Times New Roman" w:hAnsi="Times New Roman"/>
        </w:rPr>
        <w:t>макет штангенциркуля, сре</w:t>
      </w:r>
      <w:r>
        <w:rPr>
          <w:rFonts w:ascii="Times New Roman" w:hAnsi="Times New Roman"/>
        </w:rPr>
        <w:t xml:space="preserve">дства измерения (штангенциркуль </w:t>
      </w:r>
      <w:r w:rsidRPr="000E7625">
        <w:rPr>
          <w:rFonts w:ascii="Times New Roman" w:hAnsi="Times New Roman"/>
        </w:rPr>
        <w:t>ШЩ-I-125-0,1).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3. Рассмотреть порядок отсчета показаний штангенциркуля.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4. Определить годность выданного инструмента для проведения</w:t>
      </w:r>
      <w:r w:rsidR="00FF664A">
        <w:rPr>
          <w:rFonts w:ascii="Times New Roman" w:hAnsi="Times New Roman"/>
        </w:rPr>
        <w:t xml:space="preserve"> </w:t>
      </w:r>
      <w:r w:rsidRPr="000E7625">
        <w:rPr>
          <w:rFonts w:ascii="Times New Roman" w:hAnsi="Times New Roman"/>
        </w:rPr>
        <w:t>контроля размеров изделия.</w:t>
      </w:r>
    </w:p>
    <w:p w:rsidR="002107ED" w:rsidRPr="000E7625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5. Изучить чертеж или эскиз детали.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6. Выполнить измерения разме</w:t>
      </w:r>
      <w:r>
        <w:rPr>
          <w:rFonts w:ascii="Times New Roman" w:hAnsi="Times New Roman"/>
        </w:rPr>
        <w:t xml:space="preserve">ров имеющейся детали и записать </w:t>
      </w:r>
      <w:r w:rsidRPr="000E7625">
        <w:rPr>
          <w:rFonts w:ascii="Times New Roman" w:hAnsi="Times New Roman"/>
        </w:rPr>
        <w:t>результаты измерений.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7. Оценить годность контролируемой детали.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8. Составить отчет.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0E7625">
        <w:rPr>
          <w:rFonts w:ascii="Times New Roman" w:hAnsi="Times New Roman"/>
          <w:b/>
        </w:rPr>
        <w:t>Средство измерения.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В практической ра</w:t>
      </w:r>
      <w:r>
        <w:rPr>
          <w:rFonts w:ascii="Times New Roman" w:hAnsi="Times New Roman"/>
        </w:rPr>
        <w:t xml:space="preserve">боте для контроля размеров </w:t>
      </w:r>
      <w:r w:rsidRPr="000E7625">
        <w:rPr>
          <w:rFonts w:ascii="Times New Roman" w:hAnsi="Times New Roman"/>
        </w:rPr>
        <w:t>детали используется штанг</w:t>
      </w:r>
      <w:r>
        <w:rPr>
          <w:rFonts w:ascii="Times New Roman" w:hAnsi="Times New Roman"/>
        </w:rPr>
        <w:t>енциркуль ШЦ-I-125-0,1 (рис. 8</w:t>
      </w:r>
      <w:r w:rsidRPr="00D42545">
        <w:rPr>
          <w:rFonts w:ascii="Times New Roman" w:hAnsi="Times New Roman"/>
        </w:rPr>
        <w:t>), диапазон</w:t>
      </w:r>
      <w:r w:rsidRPr="000E7625">
        <w:rPr>
          <w:rFonts w:ascii="Times New Roman" w:hAnsi="Times New Roman"/>
        </w:rPr>
        <w:t xml:space="preserve"> измерения которого от 0 д</w:t>
      </w:r>
      <w:r>
        <w:rPr>
          <w:rFonts w:ascii="Times New Roman" w:hAnsi="Times New Roman"/>
        </w:rPr>
        <w:t>о 125 мм. Штангенциркуль состо</w:t>
      </w:r>
      <w:r w:rsidRPr="000E7625">
        <w:rPr>
          <w:rFonts w:ascii="Times New Roman" w:hAnsi="Times New Roman"/>
        </w:rPr>
        <w:t xml:space="preserve">ит из штанги </w:t>
      </w:r>
      <w:r w:rsidRPr="000E7625">
        <w:rPr>
          <w:rFonts w:ascii="Times New Roman" w:hAnsi="Times New Roman"/>
          <w:i/>
          <w:iCs/>
        </w:rPr>
        <w:t>5</w:t>
      </w:r>
      <w:r w:rsidRPr="000E7625">
        <w:rPr>
          <w:rFonts w:ascii="Times New Roman" w:hAnsi="Times New Roman"/>
        </w:rPr>
        <w:t>, на которой нанесен</w:t>
      </w:r>
      <w:r>
        <w:rPr>
          <w:rFonts w:ascii="Times New Roman" w:hAnsi="Times New Roman"/>
        </w:rPr>
        <w:t xml:space="preserve">а шкала с ценой деления 1 м. По </w:t>
      </w:r>
      <w:r w:rsidRPr="000E7625">
        <w:rPr>
          <w:rFonts w:ascii="Times New Roman" w:hAnsi="Times New Roman"/>
        </w:rPr>
        <w:t xml:space="preserve">штанге передвигается рамка </w:t>
      </w:r>
      <w:r w:rsidRPr="000E7625">
        <w:rPr>
          <w:rFonts w:ascii="Times New Roman" w:hAnsi="Times New Roman"/>
          <w:i/>
          <w:iCs/>
        </w:rPr>
        <w:t xml:space="preserve">3 </w:t>
      </w:r>
      <w:r w:rsidRPr="000E7625">
        <w:rPr>
          <w:rFonts w:ascii="Times New Roman" w:hAnsi="Times New Roman"/>
        </w:rPr>
        <w:t xml:space="preserve">со вспомогательной шкалой </w:t>
      </w:r>
      <w:r w:rsidRPr="000E7625">
        <w:rPr>
          <w:rFonts w:ascii="Times New Roman" w:hAnsi="Times New Roman"/>
          <w:i/>
          <w:iCs/>
        </w:rPr>
        <w:t xml:space="preserve">7 </w:t>
      </w:r>
      <w:r>
        <w:rPr>
          <w:rFonts w:ascii="Times New Roman" w:hAnsi="Times New Roman"/>
        </w:rPr>
        <w:t>нони</w:t>
      </w:r>
      <w:r w:rsidRPr="000E7625">
        <w:rPr>
          <w:rFonts w:ascii="Times New Roman" w:hAnsi="Times New Roman"/>
        </w:rPr>
        <w:t>уса, которая позволяет отсчитывать доли деления шкалы штанги.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>Цена деления шкалы нониуса у</w:t>
      </w:r>
      <w:r>
        <w:rPr>
          <w:rFonts w:ascii="Times New Roman" w:hAnsi="Times New Roman"/>
        </w:rPr>
        <w:t xml:space="preserve"> рассматриваемого штангенцирку</w:t>
      </w:r>
      <w:r w:rsidRPr="000E7625">
        <w:rPr>
          <w:rFonts w:ascii="Times New Roman" w:hAnsi="Times New Roman"/>
        </w:rPr>
        <w:t xml:space="preserve">ля 0,1 мм. Штангенциркуль снабжен губками </w:t>
      </w:r>
      <w:r w:rsidRPr="000E7625">
        <w:rPr>
          <w:rFonts w:ascii="Times New Roman" w:hAnsi="Times New Roman"/>
          <w:i/>
          <w:iCs/>
        </w:rPr>
        <w:t xml:space="preserve">8 </w:t>
      </w:r>
      <w:r>
        <w:rPr>
          <w:rFonts w:ascii="Times New Roman" w:hAnsi="Times New Roman"/>
        </w:rPr>
        <w:t>для наружных из</w:t>
      </w:r>
      <w:r w:rsidRPr="000E7625">
        <w:rPr>
          <w:rFonts w:ascii="Times New Roman" w:hAnsi="Times New Roman"/>
        </w:rPr>
        <w:t xml:space="preserve">мерений и </w:t>
      </w:r>
      <w:r w:rsidRPr="000E7625">
        <w:rPr>
          <w:rFonts w:ascii="Times New Roman" w:hAnsi="Times New Roman"/>
          <w:i/>
          <w:iCs/>
        </w:rPr>
        <w:t xml:space="preserve">1 </w:t>
      </w:r>
      <w:r w:rsidRPr="000E7625">
        <w:rPr>
          <w:rFonts w:ascii="Times New Roman" w:hAnsi="Times New Roman"/>
        </w:rPr>
        <w:t xml:space="preserve">для внутренних </w:t>
      </w:r>
      <w:r w:rsidRPr="000E7625">
        <w:rPr>
          <w:rFonts w:ascii="Times New Roman" w:hAnsi="Times New Roman"/>
        </w:rPr>
        <w:lastRenderedPageBreak/>
        <w:t>измерений, а та</w:t>
      </w:r>
      <w:r>
        <w:rPr>
          <w:rFonts w:ascii="Times New Roman" w:hAnsi="Times New Roman"/>
        </w:rPr>
        <w:t>кже зажимным вин</w:t>
      </w:r>
      <w:r w:rsidRPr="000E7625">
        <w:rPr>
          <w:rFonts w:ascii="Times New Roman" w:hAnsi="Times New Roman"/>
        </w:rPr>
        <w:t xml:space="preserve">том </w:t>
      </w:r>
      <w:r w:rsidRPr="000E7625">
        <w:rPr>
          <w:rFonts w:ascii="Times New Roman" w:hAnsi="Times New Roman"/>
          <w:i/>
          <w:iCs/>
        </w:rPr>
        <w:t>2</w:t>
      </w:r>
      <w:r w:rsidRPr="000E7625">
        <w:rPr>
          <w:rFonts w:ascii="Times New Roman" w:hAnsi="Times New Roman"/>
        </w:rPr>
        <w:t xml:space="preserve">. К рамке </w:t>
      </w:r>
      <w:r w:rsidRPr="000E7625">
        <w:rPr>
          <w:rFonts w:ascii="Times New Roman" w:hAnsi="Times New Roman"/>
          <w:i/>
          <w:iCs/>
        </w:rPr>
        <w:t xml:space="preserve">3 </w:t>
      </w:r>
      <w:r w:rsidRPr="000E7625">
        <w:rPr>
          <w:rFonts w:ascii="Times New Roman" w:hAnsi="Times New Roman"/>
        </w:rPr>
        <w:t xml:space="preserve">нониуса прикреплена линейка </w:t>
      </w:r>
      <w:r w:rsidRPr="000E7625">
        <w:rPr>
          <w:rFonts w:ascii="Times New Roman" w:hAnsi="Times New Roman"/>
          <w:i/>
          <w:iCs/>
        </w:rPr>
        <w:t xml:space="preserve">6 </w:t>
      </w:r>
      <w:r w:rsidRPr="000E7625">
        <w:rPr>
          <w:rFonts w:ascii="Times New Roman" w:hAnsi="Times New Roman"/>
        </w:rPr>
        <w:t>глубиномера и</w:t>
      </w:r>
      <w:r w:rsidR="00FF664A">
        <w:rPr>
          <w:rFonts w:ascii="Times New Roman" w:hAnsi="Times New Roman"/>
        </w:rPr>
        <w:t xml:space="preserve"> </w:t>
      </w:r>
      <w:r w:rsidRPr="000E7625">
        <w:rPr>
          <w:rFonts w:ascii="Times New Roman" w:hAnsi="Times New Roman"/>
        </w:rPr>
        <w:t xml:space="preserve">плоская пружина </w:t>
      </w:r>
      <w:r w:rsidRPr="000E7625">
        <w:rPr>
          <w:rFonts w:ascii="Times New Roman" w:hAnsi="Times New Roman"/>
          <w:i/>
          <w:iCs/>
        </w:rPr>
        <w:t>4</w:t>
      </w:r>
      <w:r w:rsidRPr="000E7625">
        <w:rPr>
          <w:rFonts w:ascii="Times New Roman" w:hAnsi="Times New Roman"/>
        </w:rPr>
        <w:t>.</w:t>
      </w:r>
    </w:p>
    <w:p w:rsidR="002107ED" w:rsidRPr="000E7625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0E7625">
        <w:rPr>
          <w:rFonts w:ascii="Times New Roman" w:hAnsi="Times New Roman"/>
        </w:rPr>
        <w:t xml:space="preserve">При измерении определяют </w:t>
      </w:r>
      <w:r>
        <w:rPr>
          <w:rFonts w:ascii="Times New Roman" w:hAnsi="Times New Roman"/>
        </w:rPr>
        <w:t>целое число миллиметров контро</w:t>
      </w:r>
      <w:r w:rsidRPr="000E7625">
        <w:rPr>
          <w:rFonts w:ascii="Times New Roman" w:hAnsi="Times New Roman"/>
        </w:rPr>
        <w:t>лируемого размера по шкале штан</w:t>
      </w:r>
      <w:r>
        <w:rPr>
          <w:rFonts w:ascii="Times New Roman" w:hAnsi="Times New Roman"/>
        </w:rPr>
        <w:t xml:space="preserve">ги, для чего отсчитывают на ней </w:t>
      </w:r>
      <w:r w:rsidRPr="000E7625">
        <w:rPr>
          <w:rFonts w:ascii="Times New Roman" w:hAnsi="Times New Roman"/>
        </w:rPr>
        <w:t>штрих, ближайший меньший к нулевому шт</w:t>
      </w:r>
      <w:r>
        <w:rPr>
          <w:rFonts w:ascii="Times New Roman" w:hAnsi="Times New Roman"/>
        </w:rPr>
        <w:t xml:space="preserve">риху нониуса. Этот </w:t>
      </w:r>
      <w:r w:rsidRPr="000E7625">
        <w:rPr>
          <w:rFonts w:ascii="Times New Roman" w:hAnsi="Times New Roman"/>
        </w:rPr>
        <w:t>штрих, указывающий на целое ч</w:t>
      </w:r>
      <w:r>
        <w:rPr>
          <w:rFonts w:ascii="Times New Roman" w:hAnsi="Times New Roman"/>
        </w:rPr>
        <w:t>исло миллиметров контролируемо</w:t>
      </w:r>
      <w:r w:rsidRPr="000E7625">
        <w:rPr>
          <w:rFonts w:ascii="Times New Roman" w:hAnsi="Times New Roman"/>
        </w:rPr>
        <w:t>го размера детали, необходимо зап</w:t>
      </w:r>
      <w:r>
        <w:rPr>
          <w:rFonts w:ascii="Times New Roman" w:hAnsi="Times New Roman"/>
        </w:rPr>
        <w:t xml:space="preserve">омнить и далее, если требуется, </w:t>
      </w:r>
      <w:r w:rsidRPr="000E7625">
        <w:rPr>
          <w:rFonts w:ascii="Times New Roman" w:hAnsi="Times New Roman"/>
        </w:rPr>
        <w:t>определить десятые доли миллим</w:t>
      </w:r>
      <w:r>
        <w:rPr>
          <w:rFonts w:ascii="Times New Roman" w:hAnsi="Times New Roman"/>
        </w:rPr>
        <w:t>етра по шкале нониуса. Для это</w:t>
      </w:r>
      <w:r w:rsidRPr="000E7625">
        <w:rPr>
          <w:rFonts w:ascii="Times New Roman" w:hAnsi="Times New Roman"/>
        </w:rPr>
        <w:t>го отсчитывают на шкале нониуса штрих, совпадающи</w:t>
      </w:r>
      <w:r>
        <w:rPr>
          <w:rFonts w:ascii="Times New Roman" w:hAnsi="Times New Roman"/>
        </w:rPr>
        <w:t>й со штри</w:t>
      </w:r>
      <w:r w:rsidRPr="000E7625">
        <w:rPr>
          <w:rFonts w:ascii="Times New Roman" w:hAnsi="Times New Roman"/>
        </w:rPr>
        <w:t>хом штанги, запоминают число делений от его нулевого штриха и</w:t>
      </w:r>
      <w:r w:rsidR="00FF664A">
        <w:rPr>
          <w:rFonts w:ascii="Times New Roman" w:hAnsi="Times New Roman"/>
        </w:rPr>
        <w:t xml:space="preserve"> </w:t>
      </w:r>
      <w:r w:rsidRPr="000E7625">
        <w:rPr>
          <w:rFonts w:ascii="Times New Roman" w:hAnsi="Times New Roman"/>
        </w:rPr>
        <w:t>умножают на цену деления шка</w:t>
      </w:r>
      <w:r>
        <w:rPr>
          <w:rFonts w:ascii="Times New Roman" w:hAnsi="Times New Roman"/>
        </w:rPr>
        <w:t xml:space="preserve">лы нониуса. Результат измерения </w:t>
      </w:r>
      <w:r w:rsidRPr="000E7625">
        <w:rPr>
          <w:rFonts w:ascii="Times New Roman" w:hAnsi="Times New Roman"/>
        </w:rPr>
        <w:t>вычисляют, суммируя целое ч</w:t>
      </w:r>
      <w:r>
        <w:rPr>
          <w:rFonts w:ascii="Times New Roman" w:hAnsi="Times New Roman"/>
        </w:rPr>
        <w:t xml:space="preserve">исло миллиметров и десятые доли </w:t>
      </w:r>
      <w:r w:rsidRPr="000E7625">
        <w:rPr>
          <w:rFonts w:ascii="Times New Roman" w:hAnsi="Times New Roman"/>
        </w:rPr>
        <w:t>миллиметра.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684534" cy="1553080"/>
            <wp:effectExtent l="0" t="0" r="190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69" cy="155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721246" w:rsidRDefault="002107ED" w:rsidP="002107ED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8</w:t>
      </w:r>
      <w:r w:rsidRPr="00721246">
        <w:rPr>
          <w:rFonts w:ascii="Times New Roman" w:hAnsi="Times New Roman"/>
          <w:b/>
        </w:rPr>
        <w:t>. Штангенциркуль ШЦ-I-125-0,1</w:t>
      </w:r>
      <w:r>
        <w:rPr>
          <w:rFonts w:ascii="Times New Roman" w:hAnsi="Times New Roman"/>
          <w:b/>
        </w:rPr>
        <w:t>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b/>
        </w:rPr>
      </w:pPr>
    </w:p>
    <w:p w:rsidR="002107ED" w:rsidRPr="0072124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721246">
        <w:rPr>
          <w:rFonts w:ascii="Times New Roman" w:hAnsi="Times New Roman"/>
        </w:rPr>
        <w:t>Детали, подлежащие измер</w:t>
      </w:r>
      <w:r>
        <w:rPr>
          <w:rFonts w:ascii="Times New Roman" w:hAnsi="Times New Roman"/>
        </w:rPr>
        <w:t>ению, могут быть разными. С ис</w:t>
      </w:r>
      <w:r w:rsidRPr="00721246">
        <w:rPr>
          <w:rFonts w:ascii="Times New Roman" w:hAnsi="Times New Roman"/>
        </w:rPr>
        <w:t>пользованием указанного средс</w:t>
      </w:r>
      <w:r>
        <w:rPr>
          <w:rFonts w:ascii="Times New Roman" w:hAnsi="Times New Roman"/>
        </w:rPr>
        <w:t>тва измерения допускается конт</w:t>
      </w:r>
      <w:r w:rsidRPr="00721246">
        <w:rPr>
          <w:rFonts w:ascii="Times New Roman" w:hAnsi="Times New Roman"/>
        </w:rPr>
        <w:t xml:space="preserve">роль деталей типа тел вращения </w:t>
      </w:r>
      <w:r>
        <w:rPr>
          <w:rFonts w:ascii="Times New Roman" w:hAnsi="Times New Roman"/>
        </w:rPr>
        <w:t>или тел, ограниченных поверхно</w:t>
      </w:r>
      <w:r w:rsidRPr="00721246">
        <w:rPr>
          <w:rFonts w:ascii="Times New Roman" w:hAnsi="Times New Roman"/>
        </w:rPr>
        <w:t>стями. Примеры таки</w:t>
      </w:r>
      <w:r>
        <w:rPr>
          <w:rFonts w:ascii="Times New Roman" w:hAnsi="Times New Roman"/>
        </w:rPr>
        <w:t>х деталей изображены на рис. 9</w:t>
      </w:r>
      <w:r w:rsidRPr="00D42545">
        <w:rPr>
          <w:rFonts w:ascii="Times New Roman" w:hAnsi="Times New Roman"/>
        </w:rPr>
        <w:t>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721246">
        <w:rPr>
          <w:rFonts w:ascii="Times New Roman" w:hAnsi="Times New Roman"/>
        </w:rPr>
        <w:t>Необходимо, чтобы требов</w:t>
      </w:r>
      <w:r>
        <w:rPr>
          <w:rFonts w:ascii="Times New Roman" w:hAnsi="Times New Roman"/>
        </w:rPr>
        <w:t xml:space="preserve">ания к точности измерений могли </w:t>
      </w:r>
      <w:r w:rsidRPr="00721246">
        <w:rPr>
          <w:rFonts w:ascii="Times New Roman" w:hAnsi="Times New Roman"/>
        </w:rPr>
        <w:t>быть проконтролированы используемым средством измерения.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3933677" cy="2569899"/>
            <wp:effectExtent l="0" t="0" r="0" b="190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568" cy="256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                                                          б)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Рис. 9</w:t>
      </w:r>
      <w:r w:rsidRPr="00D42545">
        <w:rPr>
          <w:rFonts w:ascii="Times New Roman" w:hAnsi="Times New Roman"/>
          <w:b/>
        </w:rPr>
        <w:t>.</w:t>
      </w:r>
      <w:r w:rsidRPr="00721246">
        <w:rPr>
          <w:rFonts w:ascii="Times New Roman" w:hAnsi="Times New Roman"/>
          <w:b/>
        </w:rPr>
        <w:t xml:space="preserve">Эскиз детали типа «вал» </w:t>
      </w:r>
      <w:r>
        <w:rPr>
          <w:rFonts w:ascii="Times New Roman" w:hAnsi="Times New Roman"/>
          <w:b/>
        </w:rPr>
        <w:t xml:space="preserve">(а) </w:t>
      </w:r>
      <w:r w:rsidRPr="00721246">
        <w:rPr>
          <w:rFonts w:ascii="Times New Roman" w:hAnsi="Times New Roman"/>
          <w:b/>
        </w:rPr>
        <w:t xml:space="preserve">и детали, ограниченной 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 w:rsidRPr="00721246">
        <w:rPr>
          <w:rFonts w:ascii="Times New Roman" w:hAnsi="Times New Roman"/>
          <w:b/>
        </w:rPr>
        <w:t>плоскими поверхностями</w:t>
      </w:r>
      <w:r>
        <w:rPr>
          <w:rFonts w:ascii="Times New Roman" w:hAnsi="Times New Roman"/>
          <w:b/>
        </w:rPr>
        <w:t xml:space="preserve"> (б).</w:t>
      </w:r>
    </w:p>
    <w:p w:rsidR="002107ED" w:rsidRPr="0072124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721246">
        <w:rPr>
          <w:rFonts w:ascii="Times New Roman" w:hAnsi="Times New Roman"/>
        </w:rPr>
        <w:t>При изучении эскиза детали,</w:t>
      </w:r>
      <w:r>
        <w:rPr>
          <w:rFonts w:ascii="Times New Roman" w:hAnsi="Times New Roman"/>
        </w:rPr>
        <w:t xml:space="preserve"> предполагаемой к измерению, не</w:t>
      </w:r>
      <w:r w:rsidRPr="00721246">
        <w:rPr>
          <w:rFonts w:ascii="Times New Roman" w:hAnsi="Times New Roman"/>
        </w:rPr>
        <w:t xml:space="preserve">обходимо определить допуск на </w:t>
      </w:r>
      <w:r>
        <w:rPr>
          <w:rFonts w:ascii="Times New Roman" w:hAnsi="Times New Roman"/>
        </w:rPr>
        <w:t xml:space="preserve">размеры, указанные на эскизе, и </w:t>
      </w:r>
      <w:r w:rsidRPr="00721246">
        <w:rPr>
          <w:rFonts w:ascii="Times New Roman" w:hAnsi="Times New Roman"/>
        </w:rPr>
        <w:t>провести расчет наибольших</w:t>
      </w:r>
      <w:r>
        <w:rPr>
          <w:rFonts w:ascii="Times New Roman" w:hAnsi="Times New Roman"/>
        </w:rPr>
        <w:t xml:space="preserve"> и наименьших предельных разме</w:t>
      </w:r>
      <w:r w:rsidRPr="00721246">
        <w:rPr>
          <w:rFonts w:ascii="Times New Roman" w:hAnsi="Times New Roman"/>
        </w:rPr>
        <w:t>ров. Все результаты представит</w:t>
      </w:r>
      <w:r>
        <w:rPr>
          <w:rFonts w:ascii="Times New Roman" w:hAnsi="Times New Roman"/>
        </w:rPr>
        <w:t xml:space="preserve">ь в виде таблицы. Например, для </w:t>
      </w:r>
      <w:r w:rsidRPr="00721246">
        <w:rPr>
          <w:rFonts w:ascii="Times New Roman" w:hAnsi="Times New Roman"/>
        </w:rPr>
        <w:t>детали тип</w:t>
      </w:r>
      <w:r>
        <w:rPr>
          <w:rFonts w:ascii="Times New Roman" w:hAnsi="Times New Roman"/>
        </w:rPr>
        <w:t>а «вал», приведенной на рис. 9</w:t>
      </w:r>
      <w:r w:rsidRPr="00D42545">
        <w:rPr>
          <w:rFonts w:ascii="Times New Roman" w:hAnsi="Times New Roman"/>
        </w:rPr>
        <w:t xml:space="preserve">, а, — это данные таблицы </w:t>
      </w:r>
      <w:r>
        <w:rPr>
          <w:rFonts w:ascii="Times New Roman" w:hAnsi="Times New Roman"/>
        </w:rPr>
        <w:t>4</w:t>
      </w:r>
      <w:r w:rsidRPr="00D42545">
        <w:rPr>
          <w:rFonts w:ascii="Times New Roman" w:hAnsi="Times New Roman"/>
        </w:rPr>
        <w:t>, а для детали, ограниченной плоскими поверхностями, как изображено на</w:t>
      </w:r>
      <w:r>
        <w:rPr>
          <w:rFonts w:ascii="Times New Roman" w:hAnsi="Times New Roman"/>
        </w:rPr>
        <w:t xml:space="preserve"> рис. 9</w:t>
      </w:r>
      <w:r w:rsidRPr="00D42545">
        <w:rPr>
          <w:rFonts w:ascii="Times New Roman" w:hAnsi="Times New Roman"/>
        </w:rPr>
        <w:t>, б, — табл</w:t>
      </w:r>
      <w:r>
        <w:rPr>
          <w:rFonts w:ascii="Times New Roman" w:hAnsi="Times New Roman"/>
        </w:rPr>
        <w:t>ицы 5</w:t>
      </w:r>
      <w:r w:rsidRPr="00D42545">
        <w:rPr>
          <w:rFonts w:ascii="Times New Roman" w:hAnsi="Times New Roman"/>
        </w:rPr>
        <w:t>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721246">
        <w:rPr>
          <w:rFonts w:ascii="Times New Roman" w:hAnsi="Times New Roman"/>
        </w:rPr>
        <w:t>Остальные размеры детали сво</w:t>
      </w:r>
      <w:r>
        <w:rPr>
          <w:rFonts w:ascii="Times New Roman" w:hAnsi="Times New Roman"/>
        </w:rPr>
        <w:t>бодные, т.е. могут иметь доста</w:t>
      </w:r>
      <w:r w:rsidRPr="00721246">
        <w:rPr>
          <w:rFonts w:ascii="Times New Roman" w:hAnsi="Times New Roman"/>
        </w:rPr>
        <w:t>точно большую величину допус</w:t>
      </w:r>
      <w:r>
        <w:rPr>
          <w:rFonts w:ascii="Times New Roman" w:hAnsi="Times New Roman"/>
        </w:rPr>
        <w:t xml:space="preserve">ка, определяемую по специальным </w:t>
      </w:r>
      <w:r w:rsidRPr="00721246">
        <w:rPr>
          <w:rFonts w:ascii="Times New Roman" w:hAnsi="Times New Roman"/>
        </w:rPr>
        <w:t>таблицам, и контролю не подлежат.</w:t>
      </w:r>
    </w:p>
    <w:p w:rsidR="002107ED" w:rsidRPr="00F97706" w:rsidRDefault="002107ED" w:rsidP="002107ED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Таблица 4</w:t>
      </w:r>
    </w:p>
    <w:p w:rsidR="002107ED" w:rsidRPr="00F97706" w:rsidRDefault="002107ED" w:rsidP="002107ED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97706">
        <w:rPr>
          <w:rFonts w:ascii="Times New Roman" w:hAnsi="Times New Roman"/>
          <w:b/>
        </w:rPr>
        <w:t>Допуск и предельные размеры измеряемой детали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 w:rsidRPr="00F97706">
        <w:rPr>
          <w:rFonts w:ascii="Times New Roman" w:hAnsi="Times New Roman"/>
          <w:b/>
        </w:rPr>
        <w:t>типа «вал»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181061" cy="1076703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174" cy="107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autoSpaceDE w:val="0"/>
        <w:autoSpaceDN w:val="0"/>
        <w:adjustRightInd w:val="0"/>
        <w:jc w:val="center"/>
        <w:rPr>
          <w:rFonts w:ascii="EuropeDemi" w:hAnsi="EuropeDemi" w:cs="EuropeDemi"/>
          <w:color w:val="FFFFFF"/>
          <w:sz w:val="18"/>
          <w:szCs w:val="18"/>
        </w:rPr>
      </w:pPr>
    </w:p>
    <w:p w:rsidR="002107ED" w:rsidRDefault="002107ED" w:rsidP="002107ED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  <w:r w:rsidRPr="00D42545">
        <w:rPr>
          <w:rFonts w:ascii="Times New Roman" w:hAnsi="Times New Roman"/>
          <w:b/>
        </w:rPr>
        <w:t>Табли</w:t>
      </w:r>
      <w:r>
        <w:rPr>
          <w:rFonts w:ascii="Times New Roman" w:hAnsi="Times New Roman"/>
          <w:b/>
        </w:rPr>
        <w:t>ца 5</w:t>
      </w:r>
    </w:p>
    <w:p w:rsidR="002107ED" w:rsidRPr="00F97706" w:rsidRDefault="002107ED" w:rsidP="002107ED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97706">
        <w:rPr>
          <w:rFonts w:ascii="Times New Roman" w:hAnsi="Times New Roman"/>
          <w:b/>
        </w:rPr>
        <w:t>Допуск и предельные размеры измеряемой детали,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/>
          <w:b/>
        </w:rPr>
      </w:pPr>
      <w:proofErr w:type="gramStart"/>
      <w:r w:rsidRPr="00F97706">
        <w:rPr>
          <w:rFonts w:ascii="Times New Roman" w:hAnsi="Times New Roman"/>
          <w:b/>
        </w:rPr>
        <w:t>ограниченной</w:t>
      </w:r>
      <w:proofErr w:type="gramEnd"/>
      <w:r w:rsidRPr="00F97706">
        <w:rPr>
          <w:rFonts w:ascii="Times New Roman" w:hAnsi="Times New Roman"/>
          <w:b/>
        </w:rPr>
        <w:t xml:space="preserve"> плоскостями</w:t>
      </w:r>
    </w:p>
    <w:p w:rsidR="002107ED" w:rsidRPr="00721246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201478" cy="2299106"/>
            <wp:effectExtent l="0" t="0" r="0" b="635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314" cy="229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/>
          <w:b/>
        </w:rPr>
      </w:pPr>
      <w:r w:rsidRPr="00F97706">
        <w:rPr>
          <w:rFonts w:ascii="Times New Roman" w:hAnsi="Times New Roman"/>
          <w:b/>
        </w:rPr>
        <w:t>Подготовка к измерениям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F97706">
        <w:rPr>
          <w:rFonts w:ascii="Times New Roman" w:hAnsi="Times New Roman"/>
        </w:rPr>
        <w:t>1. Тщательно протереть</w:t>
      </w:r>
      <w:r>
        <w:rPr>
          <w:rFonts w:ascii="Times New Roman" w:hAnsi="Times New Roman"/>
        </w:rPr>
        <w:t xml:space="preserve"> поверхности детали, подлежащие </w:t>
      </w:r>
      <w:r w:rsidRPr="00F97706">
        <w:rPr>
          <w:rFonts w:ascii="Times New Roman" w:hAnsi="Times New Roman"/>
        </w:rPr>
        <w:t>контролю, для удаления нали</w:t>
      </w:r>
      <w:r>
        <w:rPr>
          <w:rFonts w:ascii="Times New Roman" w:hAnsi="Times New Roman"/>
        </w:rPr>
        <w:t xml:space="preserve">пших частичек металла, например, </w:t>
      </w:r>
      <w:r w:rsidRPr="00F97706">
        <w:rPr>
          <w:rFonts w:ascii="Times New Roman" w:hAnsi="Times New Roman"/>
        </w:rPr>
        <w:t>стружки.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F97706">
        <w:rPr>
          <w:rFonts w:ascii="Times New Roman" w:hAnsi="Times New Roman"/>
        </w:rPr>
        <w:t>2. Протереть измерительные поверхности губок штангенциркуля.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F97706">
        <w:rPr>
          <w:rFonts w:ascii="Times New Roman" w:hAnsi="Times New Roman"/>
        </w:rPr>
        <w:t>3. Проверить готовность штан</w:t>
      </w:r>
      <w:r>
        <w:rPr>
          <w:rFonts w:ascii="Times New Roman" w:hAnsi="Times New Roman"/>
        </w:rPr>
        <w:t>генциркуля к проведению измере</w:t>
      </w:r>
      <w:r w:rsidRPr="00F97706">
        <w:rPr>
          <w:rFonts w:ascii="Times New Roman" w:hAnsi="Times New Roman"/>
        </w:rPr>
        <w:t>ний, в частности проверить пр</w:t>
      </w:r>
      <w:r>
        <w:rPr>
          <w:rFonts w:ascii="Times New Roman" w:hAnsi="Times New Roman"/>
        </w:rPr>
        <w:t xml:space="preserve">авильность установки на «нуль»; </w:t>
      </w:r>
      <w:r w:rsidRPr="00F97706">
        <w:rPr>
          <w:rFonts w:ascii="Times New Roman" w:hAnsi="Times New Roman"/>
        </w:rPr>
        <w:t>нулевые штрихи нониуса и штанги должны точно совпадать.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i/>
          <w:iCs/>
        </w:rPr>
      </w:pPr>
      <w:r w:rsidRPr="00F97706">
        <w:rPr>
          <w:rFonts w:ascii="Times New Roman" w:hAnsi="Times New Roman"/>
        </w:rPr>
        <w:lastRenderedPageBreak/>
        <w:t xml:space="preserve">Внимание! </w:t>
      </w:r>
      <w:r w:rsidRPr="00F97706">
        <w:rPr>
          <w:rFonts w:ascii="Times New Roman" w:hAnsi="Times New Roman"/>
          <w:i/>
          <w:iCs/>
        </w:rPr>
        <w:t>Если совпадение делений отсутствует</w:t>
      </w:r>
      <w:r w:rsidRPr="00F97706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то прово</w:t>
      </w:r>
      <w:r w:rsidRPr="00F97706">
        <w:rPr>
          <w:rFonts w:ascii="Times New Roman" w:hAnsi="Times New Roman"/>
          <w:i/>
          <w:iCs/>
        </w:rPr>
        <w:t>дить измерение нельзя</w:t>
      </w:r>
      <w:r w:rsidRPr="00F97706">
        <w:rPr>
          <w:rFonts w:ascii="Times New Roman" w:hAnsi="Times New Roman"/>
        </w:rPr>
        <w:t xml:space="preserve">. В этом </w:t>
      </w:r>
      <w:r>
        <w:rPr>
          <w:rFonts w:ascii="Times New Roman" w:hAnsi="Times New Roman"/>
        </w:rPr>
        <w:t xml:space="preserve">случае необходимо либо устранит </w:t>
      </w:r>
      <w:r w:rsidRPr="00F97706">
        <w:rPr>
          <w:rFonts w:ascii="Times New Roman" w:hAnsi="Times New Roman"/>
        </w:rPr>
        <w:t>неточность инструмента, либо замени</w:t>
      </w:r>
      <w:r>
        <w:rPr>
          <w:rFonts w:ascii="Times New Roman" w:hAnsi="Times New Roman"/>
        </w:rPr>
        <w:t>ть его, чтобы вновь выпол</w:t>
      </w:r>
      <w:r w:rsidRPr="00F97706">
        <w:rPr>
          <w:rFonts w:ascii="Times New Roman" w:hAnsi="Times New Roman"/>
        </w:rPr>
        <w:t>нить измерения.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/>
        </w:rPr>
      </w:pPr>
      <w:r w:rsidRPr="00F97706">
        <w:rPr>
          <w:rFonts w:ascii="Times New Roman" w:hAnsi="Times New Roman"/>
          <w:b/>
        </w:rPr>
        <w:t>Проведение измерений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>При проведении измерений д</w:t>
      </w:r>
      <w:r>
        <w:rPr>
          <w:rFonts w:ascii="Times New Roman" w:hAnsi="Times New Roman"/>
        </w:rPr>
        <w:t xml:space="preserve">еталь должна быть в левой руке, </w:t>
      </w:r>
      <w:r w:rsidRPr="00F97706">
        <w:rPr>
          <w:rFonts w:ascii="Times New Roman" w:hAnsi="Times New Roman"/>
        </w:rPr>
        <w:t>причем необходимо удерживать де</w:t>
      </w:r>
      <w:r>
        <w:rPr>
          <w:rFonts w:ascii="Times New Roman" w:hAnsi="Times New Roman"/>
        </w:rPr>
        <w:t>таль недалеко от губок штанген</w:t>
      </w:r>
      <w:r w:rsidRPr="00F97706">
        <w:rPr>
          <w:rFonts w:ascii="Times New Roman" w:hAnsi="Times New Roman"/>
        </w:rPr>
        <w:t>циркуля. Одновременно больш</w:t>
      </w:r>
      <w:r>
        <w:rPr>
          <w:rFonts w:ascii="Times New Roman" w:hAnsi="Times New Roman"/>
        </w:rPr>
        <w:t xml:space="preserve">им пальцем правой руки, которая </w:t>
      </w:r>
      <w:r w:rsidRPr="00F97706">
        <w:rPr>
          <w:rFonts w:ascii="Times New Roman" w:hAnsi="Times New Roman"/>
        </w:rPr>
        <w:t>поддерживает его штангу (шейк</w:t>
      </w:r>
      <w:r>
        <w:rPr>
          <w:rFonts w:ascii="Times New Roman" w:hAnsi="Times New Roman"/>
        </w:rPr>
        <w:t xml:space="preserve">у), необходимо перемещать рамку </w:t>
      </w:r>
      <w:r w:rsidRPr="00F97706">
        <w:rPr>
          <w:rFonts w:ascii="Times New Roman" w:hAnsi="Times New Roman"/>
        </w:rPr>
        <w:t xml:space="preserve">до плотного соприкосновения </w:t>
      </w:r>
      <w:r>
        <w:rPr>
          <w:rFonts w:ascii="Times New Roman" w:hAnsi="Times New Roman"/>
        </w:rPr>
        <w:t>измерительных губок штангенцир</w:t>
      </w:r>
      <w:r w:rsidRPr="00F97706">
        <w:rPr>
          <w:rFonts w:ascii="Times New Roman" w:hAnsi="Times New Roman"/>
        </w:rPr>
        <w:t>куля с измеряемой поверхностью</w:t>
      </w:r>
      <w:r>
        <w:rPr>
          <w:rFonts w:ascii="Times New Roman" w:hAnsi="Times New Roman"/>
        </w:rPr>
        <w:t xml:space="preserve">, не допуская их </w:t>
      </w:r>
      <w:r w:rsidRPr="00D42545">
        <w:rPr>
          <w:rFonts w:ascii="Times New Roman" w:hAnsi="Times New Roman"/>
        </w:rPr>
        <w:t>перекос</w:t>
      </w:r>
      <w:r>
        <w:rPr>
          <w:rFonts w:ascii="Times New Roman" w:hAnsi="Times New Roman"/>
        </w:rPr>
        <w:t>а (рис. 10</w:t>
      </w:r>
      <w:r w:rsidRPr="00D42545">
        <w:rPr>
          <w:rFonts w:ascii="Times New Roman" w:hAnsi="Times New Roman"/>
        </w:rPr>
        <w:t>, а).</w:t>
      </w:r>
      <w:r w:rsidRPr="00F97706">
        <w:rPr>
          <w:rFonts w:ascii="Times New Roman" w:hAnsi="Times New Roman"/>
        </w:rPr>
        <w:t xml:space="preserve"> Положение рамки необходимо закрепить зажимным винтом.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664572" cy="1627345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572" cy="162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                                                           б)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10</w:t>
      </w:r>
      <w:r w:rsidRPr="00D4254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Проведение измерений при помощи </w:t>
      </w:r>
      <w:r w:rsidRPr="00F97706">
        <w:rPr>
          <w:rFonts w:ascii="Times New Roman" w:hAnsi="Times New Roman"/>
          <w:b/>
        </w:rPr>
        <w:t>штангенциркуля</w:t>
      </w:r>
      <w:r>
        <w:rPr>
          <w:rFonts w:ascii="Times New Roman" w:hAnsi="Times New Roman"/>
          <w:b/>
        </w:rPr>
        <w:t>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color w:val="000000"/>
        </w:rPr>
        <w:t>Для точного отсчета показаний с</w:t>
      </w:r>
      <w:r>
        <w:rPr>
          <w:rFonts w:ascii="Times New Roman" w:hAnsi="Times New Roman"/>
          <w:color w:val="000000"/>
        </w:rPr>
        <w:t>о шкал штанги и нониуса штанген</w:t>
      </w:r>
      <w:r w:rsidRPr="00F97706">
        <w:rPr>
          <w:rFonts w:ascii="Times New Roman" w:hAnsi="Times New Roman"/>
          <w:color w:val="000000"/>
        </w:rPr>
        <w:t xml:space="preserve">циркуль необходимо держать </w:t>
      </w:r>
      <w:r>
        <w:rPr>
          <w:rFonts w:ascii="Times New Roman" w:hAnsi="Times New Roman"/>
          <w:color w:val="000000"/>
        </w:rPr>
        <w:t xml:space="preserve">прямо перед глазами. Правильное </w:t>
      </w:r>
      <w:r w:rsidRPr="00F97706">
        <w:rPr>
          <w:rFonts w:ascii="Times New Roman" w:hAnsi="Times New Roman"/>
          <w:color w:val="000000"/>
        </w:rPr>
        <w:t>направление взгляда на шкалу</w:t>
      </w:r>
      <w:r>
        <w:rPr>
          <w:rFonts w:ascii="Times New Roman" w:hAnsi="Times New Roman"/>
          <w:color w:val="000000"/>
        </w:rPr>
        <w:t xml:space="preserve"> при отсчете показаний видно на рис. 10</w:t>
      </w:r>
      <w:r w:rsidRPr="00D42545">
        <w:rPr>
          <w:rFonts w:ascii="Times New Roman" w:hAnsi="Times New Roman"/>
          <w:color w:val="000000"/>
        </w:rPr>
        <w:t>, б.</w:t>
      </w:r>
      <w:r w:rsidRPr="00F97706">
        <w:rPr>
          <w:rFonts w:ascii="Times New Roman" w:hAnsi="Times New Roman"/>
          <w:color w:val="000000"/>
        </w:rPr>
        <w:t xml:space="preserve"> Результаты измерений требуется записать.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  <w:color w:val="666666"/>
        </w:rPr>
      </w:pPr>
      <w:r w:rsidRPr="00F97706">
        <w:rPr>
          <w:rFonts w:ascii="Times New Roman" w:hAnsi="Times New Roman"/>
          <w:b/>
        </w:rPr>
        <w:t>Содержание отчета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color w:val="000000"/>
        </w:rPr>
        <w:t>1. Указание темы, цели работы, задания, средства измерения.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color w:val="000000"/>
        </w:rPr>
        <w:t>2. Изображение эскиза штан</w:t>
      </w:r>
      <w:r>
        <w:rPr>
          <w:rFonts w:ascii="Times New Roman" w:hAnsi="Times New Roman"/>
          <w:color w:val="000000"/>
        </w:rPr>
        <w:t xml:space="preserve">генциркуля ШЦ-I-125-0,1 по ГОСТ </w:t>
      </w:r>
      <w:r w:rsidRPr="00F97706">
        <w:rPr>
          <w:rFonts w:ascii="Times New Roman" w:hAnsi="Times New Roman"/>
          <w:color w:val="000000"/>
        </w:rPr>
        <w:t>166—89 с описанием названий элементов, из которых он состоит.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color w:val="000000"/>
        </w:rPr>
        <w:t xml:space="preserve">3. Запись порядка отсчета показаний со шкал штанги и </w:t>
      </w:r>
      <w:r>
        <w:rPr>
          <w:rFonts w:ascii="Times New Roman" w:hAnsi="Times New Roman"/>
          <w:color w:val="000000"/>
        </w:rPr>
        <w:t>нониу</w:t>
      </w:r>
      <w:r w:rsidRPr="00F97706">
        <w:rPr>
          <w:rFonts w:ascii="Times New Roman" w:hAnsi="Times New Roman"/>
          <w:color w:val="000000"/>
        </w:rPr>
        <w:t>са и определение результатов измерения.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color w:val="000000"/>
        </w:rPr>
        <w:t>4. Изображение эскиза изме</w:t>
      </w:r>
      <w:r>
        <w:rPr>
          <w:rFonts w:ascii="Times New Roman" w:hAnsi="Times New Roman"/>
          <w:color w:val="000000"/>
        </w:rPr>
        <w:t>ряемой детали с указанием разме</w:t>
      </w:r>
      <w:r w:rsidRPr="00F97706">
        <w:rPr>
          <w:rFonts w:ascii="Times New Roman" w:hAnsi="Times New Roman"/>
        </w:rPr>
        <w:t>ров.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>5. Запись данных, полученных</w:t>
      </w:r>
      <w:r>
        <w:rPr>
          <w:rFonts w:ascii="Times New Roman" w:hAnsi="Times New Roman"/>
        </w:rPr>
        <w:t xml:space="preserve"> при изучении чертежа или эски</w:t>
      </w:r>
      <w:r w:rsidRPr="00F97706">
        <w:rPr>
          <w:rFonts w:ascii="Times New Roman" w:hAnsi="Times New Roman"/>
        </w:rPr>
        <w:t>за измеряемой детали.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>6. Запись результатов измерений.</w:t>
      </w:r>
    </w:p>
    <w:p w:rsidR="002107ED" w:rsidRPr="00F97706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>7. Заключение о годности контролируемой детали.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Пример отчета по практическому</w:t>
      </w:r>
      <w:r w:rsidR="00FF664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занятию.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Тема: </w:t>
      </w:r>
      <w:r w:rsidRPr="00F97706">
        <w:rPr>
          <w:rFonts w:ascii="Times New Roman" w:hAnsi="Times New Roman"/>
          <w:color w:val="000000"/>
        </w:rPr>
        <w:t>измерение размеров де</w:t>
      </w:r>
      <w:r>
        <w:rPr>
          <w:rFonts w:ascii="Times New Roman" w:hAnsi="Times New Roman"/>
          <w:color w:val="000000"/>
        </w:rPr>
        <w:t>талей штангенциркулем (указыва</w:t>
      </w:r>
      <w:r w:rsidRPr="00F97706">
        <w:rPr>
          <w:rFonts w:ascii="Times New Roman" w:hAnsi="Times New Roman"/>
          <w:color w:val="000000"/>
        </w:rPr>
        <w:t>ется на титульном листе, оформ</w:t>
      </w:r>
      <w:r>
        <w:rPr>
          <w:rFonts w:ascii="Times New Roman" w:hAnsi="Times New Roman"/>
          <w:color w:val="000000"/>
        </w:rPr>
        <w:t>ленном в соответствии с приняты</w:t>
      </w:r>
      <w:r w:rsidRPr="00F97706">
        <w:rPr>
          <w:rFonts w:ascii="Times New Roman" w:hAnsi="Times New Roman"/>
          <w:color w:val="000000"/>
        </w:rPr>
        <w:t>ми требованиями).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proofErr w:type="gramStart"/>
      <w:r w:rsidRPr="00F97706">
        <w:rPr>
          <w:rFonts w:ascii="Times New Roman" w:hAnsi="Times New Roman"/>
          <w:b/>
          <w:bCs/>
          <w:color w:val="000000"/>
        </w:rPr>
        <w:lastRenderedPageBreak/>
        <w:t xml:space="preserve">Цель </w:t>
      </w:r>
      <w:r>
        <w:rPr>
          <w:rFonts w:ascii="Times New Roman" w:hAnsi="Times New Roman"/>
          <w:b/>
          <w:bCs/>
          <w:color w:val="000000"/>
        </w:rPr>
        <w:t>занятия</w:t>
      </w:r>
      <w:r w:rsidRPr="00F97706">
        <w:rPr>
          <w:rFonts w:ascii="Times New Roman" w:hAnsi="Times New Roman"/>
          <w:b/>
          <w:bCs/>
          <w:color w:val="000000"/>
        </w:rPr>
        <w:t xml:space="preserve">: </w:t>
      </w:r>
      <w:r w:rsidRPr="00F97706">
        <w:rPr>
          <w:rFonts w:ascii="Times New Roman" w:hAnsi="Times New Roman"/>
          <w:color w:val="000000"/>
        </w:rPr>
        <w:t>освоение пр</w:t>
      </w:r>
      <w:r>
        <w:rPr>
          <w:rFonts w:ascii="Times New Roman" w:hAnsi="Times New Roman"/>
          <w:color w:val="000000"/>
        </w:rPr>
        <w:t xml:space="preserve">иемов применения штангенциркуля </w:t>
      </w:r>
      <w:r w:rsidRPr="00F97706">
        <w:rPr>
          <w:rFonts w:ascii="Times New Roman" w:hAnsi="Times New Roman"/>
          <w:color w:val="000000"/>
        </w:rPr>
        <w:t>для определения размеров детал</w:t>
      </w:r>
      <w:r>
        <w:rPr>
          <w:rFonts w:ascii="Times New Roman" w:hAnsi="Times New Roman"/>
          <w:color w:val="000000"/>
        </w:rPr>
        <w:t xml:space="preserve">ей и проверки соответствия этих </w:t>
      </w:r>
      <w:r w:rsidRPr="00F97706">
        <w:rPr>
          <w:rFonts w:ascii="Times New Roman" w:hAnsi="Times New Roman"/>
          <w:color w:val="000000"/>
        </w:rPr>
        <w:t>размеров заданным на чертеже.</w:t>
      </w:r>
      <w:proofErr w:type="gramEnd"/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Задание: </w:t>
      </w:r>
      <w:r w:rsidRPr="00F97706">
        <w:rPr>
          <w:rFonts w:ascii="Times New Roman" w:hAnsi="Times New Roman"/>
          <w:color w:val="000000"/>
        </w:rPr>
        <w:t>изучить конструкци</w:t>
      </w:r>
      <w:r>
        <w:rPr>
          <w:rFonts w:ascii="Times New Roman" w:hAnsi="Times New Roman"/>
          <w:color w:val="000000"/>
        </w:rPr>
        <w:t>ю штангенциркуля, усвоить поря</w:t>
      </w:r>
      <w:r w:rsidRPr="00F97706">
        <w:rPr>
          <w:rFonts w:ascii="Times New Roman" w:hAnsi="Times New Roman"/>
          <w:color w:val="000000"/>
        </w:rPr>
        <w:t>док отсчета его показаний и оп</w:t>
      </w:r>
      <w:r>
        <w:rPr>
          <w:rFonts w:ascii="Times New Roman" w:hAnsi="Times New Roman"/>
          <w:color w:val="000000"/>
        </w:rPr>
        <w:t xml:space="preserve">ределение результатов измерений </w:t>
      </w:r>
      <w:r w:rsidRPr="00F97706">
        <w:rPr>
          <w:rFonts w:ascii="Times New Roman" w:hAnsi="Times New Roman"/>
          <w:color w:val="000000"/>
        </w:rPr>
        <w:t>по шкалам штанги и нониуса, п</w:t>
      </w:r>
      <w:r>
        <w:rPr>
          <w:rFonts w:ascii="Times New Roman" w:hAnsi="Times New Roman"/>
          <w:color w:val="000000"/>
        </w:rPr>
        <w:t>рименить усвоенные приемы изме</w:t>
      </w:r>
      <w:r w:rsidRPr="00F97706">
        <w:rPr>
          <w:rFonts w:ascii="Times New Roman" w:hAnsi="Times New Roman"/>
          <w:color w:val="000000"/>
        </w:rPr>
        <w:t>рения для контроля размеров кон</w:t>
      </w:r>
      <w:r>
        <w:rPr>
          <w:rFonts w:ascii="Times New Roman" w:hAnsi="Times New Roman"/>
          <w:color w:val="000000"/>
        </w:rPr>
        <w:t>кретной детали и оценки ее год</w:t>
      </w:r>
      <w:r w:rsidRPr="00F97706">
        <w:rPr>
          <w:rFonts w:ascii="Times New Roman" w:hAnsi="Times New Roman"/>
          <w:color w:val="000000"/>
        </w:rPr>
        <w:t>ности.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color w:val="000000"/>
        </w:rPr>
      </w:pPr>
      <w:r w:rsidRPr="00F97706">
        <w:rPr>
          <w:rFonts w:ascii="Times New Roman" w:hAnsi="Times New Roman"/>
          <w:b/>
          <w:bCs/>
          <w:color w:val="000000"/>
        </w:rPr>
        <w:t xml:space="preserve">Материальное оснащение: </w:t>
      </w:r>
      <w:r w:rsidRPr="00F97706">
        <w:rPr>
          <w:rFonts w:ascii="Times New Roman" w:hAnsi="Times New Roman"/>
          <w:color w:val="000000"/>
        </w:rPr>
        <w:t>ма</w:t>
      </w:r>
      <w:r>
        <w:rPr>
          <w:rFonts w:ascii="Times New Roman" w:hAnsi="Times New Roman"/>
          <w:color w:val="000000"/>
        </w:rPr>
        <w:t>кет штангенциркуля, штангенцир</w:t>
      </w:r>
      <w:r w:rsidRPr="00F97706">
        <w:rPr>
          <w:rFonts w:ascii="Times New Roman" w:hAnsi="Times New Roman"/>
          <w:color w:val="000000"/>
        </w:rPr>
        <w:t>кули ШЦ-I-125-0,1, ШЦ-II-250(630)-0,</w:t>
      </w:r>
      <w:r>
        <w:rPr>
          <w:rFonts w:ascii="Times New Roman" w:hAnsi="Times New Roman"/>
          <w:color w:val="000000"/>
        </w:rPr>
        <w:t xml:space="preserve">05, ШЦ-III-0(500) -0,05, детали, </w:t>
      </w:r>
      <w:r w:rsidRPr="00F97706">
        <w:rPr>
          <w:rFonts w:ascii="Times New Roman" w:hAnsi="Times New Roman"/>
          <w:color w:val="000000"/>
        </w:rPr>
        <w:t>эскизы деталей.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b/>
          <w:bCs/>
        </w:rPr>
        <w:t xml:space="preserve">Средства измерения: </w:t>
      </w:r>
      <w:r w:rsidRPr="00F97706">
        <w:rPr>
          <w:rFonts w:ascii="Times New Roman" w:hAnsi="Times New Roman"/>
        </w:rPr>
        <w:t>шт</w:t>
      </w:r>
      <w:r>
        <w:rPr>
          <w:rFonts w:ascii="Times New Roman" w:hAnsi="Times New Roman"/>
        </w:rPr>
        <w:t xml:space="preserve">ангенциркуль ШЦ-I-125-0,1 (ГОСТ </w:t>
      </w:r>
      <w:r w:rsidRPr="00F97706">
        <w:rPr>
          <w:rFonts w:ascii="Times New Roman" w:hAnsi="Times New Roman"/>
        </w:rPr>
        <w:t>166—89).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>Выполнить эскиз штангенцирку</w:t>
      </w:r>
      <w:r>
        <w:rPr>
          <w:rFonts w:ascii="Times New Roman" w:hAnsi="Times New Roman"/>
        </w:rPr>
        <w:t>ля, используя рис. 8</w:t>
      </w:r>
      <w:r w:rsidRPr="00D4254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Указать </w:t>
      </w:r>
      <w:r w:rsidRPr="00F97706">
        <w:rPr>
          <w:rFonts w:ascii="Times New Roman" w:hAnsi="Times New Roman"/>
        </w:rPr>
        <w:t>цифрами основные элементы его конструкции.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>Названия основных элементов штангенциркуля: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i/>
          <w:iCs/>
        </w:rPr>
        <w:t xml:space="preserve">1 </w:t>
      </w:r>
      <w:r w:rsidRPr="00F97706">
        <w:rPr>
          <w:rFonts w:ascii="Times New Roman" w:hAnsi="Times New Roman"/>
        </w:rPr>
        <w:t xml:space="preserve">— губки для внутренних измерений; </w:t>
      </w:r>
      <w:r w:rsidRPr="00F97706">
        <w:rPr>
          <w:rFonts w:ascii="Times New Roman" w:hAnsi="Times New Roman"/>
          <w:i/>
          <w:iCs/>
        </w:rPr>
        <w:t xml:space="preserve">2 </w:t>
      </w:r>
      <w:r>
        <w:rPr>
          <w:rFonts w:ascii="Times New Roman" w:hAnsi="Times New Roman"/>
        </w:rPr>
        <w:t xml:space="preserve">— зажимной винт; </w:t>
      </w:r>
      <w:r w:rsidRPr="00F97706">
        <w:rPr>
          <w:rFonts w:ascii="Times New Roman" w:hAnsi="Times New Roman"/>
          <w:i/>
          <w:iCs/>
        </w:rPr>
        <w:t xml:space="preserve">3 </w:t>
      </w:r>
      <w:r w:rsidRPr="00F97706">
        <w:rPr>
          <w:rFonts w:ascii="Times New Roman" w:hAnsi="Times New Roman"/>
        </w:rPr>
        <w:t xml:space="preserve">— рамка нониуса; </w:t>
      </w:r>
      <w:r w:rsidRPr="00F97706">
        <w:rPr>
          <w:rFonts w:ascii="Times New Roman" w:hAnsi="Times New Roman"/>
          <w:i/>
          <w:iCs/>
        </w:rPr>
        <w:t xml:space="preserve">4 </w:t>
      </w:r>
      <w:r w:rsidRPr="00F97706">
        <w:rPr>
          <w:rFonts w:ascii="Times New Roman" w:hAnsi="Times New Roman"/>
        </w:rPr>
        <w:t xml:space="preserve">— плоская пружина; </w:t>
      </w:r>
      <w:r w:rsidRPr="00F97706">
        <w:rPr>
          <w:rFonts w:ascii="Times New Roman" w:hAnsi="Times New Roman"/>
          <w:i/>
          <w:iCs/>
        </w:rPr>
        <w:t xml:space="preserve">5 </w:t>
      </w:r>
      <w:r w:rsidRPr="00F97706">
        <w:rPr>
          <w:rFonts w:ascii="Times New Roman" w:hAnsi="Times New Roman"/>
        </w:rPr>
        <w:t xml:space="preserve">— штанга; </w:t>
      </w:r>
      <w:r w:rsidRPr="00F97706">
        <w:rPr>
          <w:rFonts w:ascii="Times New Roman" w:hAnsi="Times New Roman"/>
          <w:i/>
          <w:iCs/>
        </w:rPr>
        <w:t xml:space="preserve">6 </w:t>
      </w:r>
      <w:r>
        <w:rPr>
          <w:rFonts w:ascii="Times New Roman" w:hAnsi="Times New Roman"/>
        </w:rPr>
        <w:t>— линей</w:t>
      </w:r>
      <w:r w:rsidRPr="00F97706">
        <w:rPr>
          <w:rFonts w:ascii="Times New Roman" w:hAnsi="Times New Roman"/>
        </w:rPr>
        <w:t xml:space="preserve">ка глубиномера; </w:t>
      </w:r>
      <w:r w:rsidRPr="00F97706">
        <w:rPr>
          <w:rFonts w:ascii="Times New Roman" w:hAnsi="Times New Roman"/>
          <w:i/>
          <w:iCs/>
        </w:rPr>
        <w:t xml:space="preserve">7 </w:t>
      </w:r>
      <w:r w:rsidRPr="00F97706">
        <w:rPr>
          <w:rFonts w:ascii="Times New Roman" w:hAnsi="Times New Roman"/>
        </w:rPr>
        <w:t xml:space="preserve">— шкала нониуса; </w:t>
      </w:r>
      <w:r w:rsidRPr="00F97706">
        <w:rPr>
          <w:rFonts w:ascii="Times New Roman" w:hAnsi="Times New Roman"/>
          <w:i/>
          <w:iCs/>
        </w:rPr>
        <w:t xml:space="preserve">8 </w:t>
      </w:r>
      <w:r>
        <w:rPr>
          <w:rFonts w:ascii="Times New Roman" w:hAnsi="Times New Roman"/>
        </w:rPr>
        <w:t>— губки для наружных из</w:t>
      </w:r>
      <w:r w:rsidRPr="00F97706">
        <w:rPr>
          <w:rFonts w:ascii="Times New Roman" w:hAnsi="Times New Roman"/>
        </w:rPr>
        <w:t>мерений.</w:t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b/>
          <w:bCs/>
        </w:rPr>
        <w:t xml:space="preserve">Измеряемая деталь: </w:t>
      </w:r>
      <w:r w:rsidRPr="00F97706">
        <w:rPr>
          <w:rFonts w:ascii="Times New Roman" w:hAnsi="Times New Roman"/>
        </w:rPr>
        <w:t>деталь типа «вал».</w:t>
      </w:r>
    </w:p>
    <w:p w:rsidR="002107ED" w:rsidRPr="00F97706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</w:rPr>
        <w:t xml:space="preserve">Выполнить эскиз детали с указанием размеров, </w:t>
      </w:r>
      <w:r w:rsidRPr="00D42545">
        <w:rPr>
          <w:rFonts w:ascii="Times New Roman" w:hAnsi="Times New Roman"/>
        </w:rPr>
        <w:t>используя рис. 8.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F97706">
        <w:rPr>
          <w:rFonts w:ascii="Times New Roman" w:hAnsi="Times New Roman"/>
          <w:b/>
          <w:bCs/>
        </w:rPr>
        <w:t xml:space="preserve">Выполнение задания: </w:t>
      </w:r>
      <w:r w:rsidRPr="00F97706">
        <w:rPr>
          <w:rFonts w:ascii="Times New Roman" w:hAnsi="Times New Roman"/>
        </w:rPr>
        <w:t>озна</w:t>
      </w:r>
      <w:r>
        <w:rPr>
          <w:rFonts w:ascii="Times New Roman" w:hAnsi="Times New Roman"/>
        </w:rPr>
        <w:t>комились с правилами безопасно</w:t>
      </w:r>
      <w:r w:rsidRPr="00F97706">
        <w:rPr>
          <w:rFonts w:ascii="Times New Roman" w:hAnsi="Times New Roman"/>
        </w:rPr>
        <w:t>сти при выполнении измер</w:t>
      </w:r>
      <w:r>
        <w:rPr>
          <w:rFonts w:ascii="Times New Roman" w:hAnsi="Times New Roman"/>
        </w:rPr>
        <w:t xml:space="preserve">ений штангенциркулем; повторили </w:t>
      </w:r>
      <w:r w:rsidRPr="00F97706">
        <w:rPr>
          <w:rFonts w:ascii="Times New Roman" w:hAnsi="Times New Roman"/>
        </w:rPr>
        <w:t>названия элементов его конст</w:t>
      </w:r>
      <w:r>
        <w:rPr>
          <w:rFonts w:ascii="Times New Roman" w:hAnsi="Times New Roman"/>
        </w:rPr>
        <w:t>рукции при ознакомлении с маке</w:t>
      </w:r>
      <w:r w:rsidRPr="00F97706">
        <w:rPr>
          <w:rFonts w:ascii="Times New Roman" w:hAnsi="Times New Roman"/>
        </w:rPr>
        <w:t>том штангенциркуля и при в</w:t>
      </w:r>
      <w:r>
        <w:rPr>
          <w:rFonts w:ascii="Times New Roman" w:hAnsi="Times New Roman"/>
        </w:rPr>
        <w:t xml:space="preserve">ыполнении эскиза штангенциркуля </w:t>
      </w:r>
      <w:r w:rsidRPr="00F97706">
        <w:rPr>
          <w:rFonts w:ascii="Times New Roman" w:hAnsi="Times New Roman"/>
        </w:rPr>
        <w:t>ШЦ-I-125-0,1 (ГОСТ 166—89). И</w:t>
      </w:r>
      <w:r>
        <w:rPr>
          <w:rFonts w:ascii="Times New Roman" w:hAnsi="Times New Roman"/>
        </w:rPr>
        <w:t>зучили эскиз детали и приступи</w:t>
      </w:r>
      <w:r w:rsidRPr="00F97706">
        <w:rPr>
          <w:rFonts w:ascii="Times New Roman" w:hAnsi="Times New Roman"/>
        </w:rPr>
        <w:t>ли к контролю каждого из указ</w:t>
      </w:r>
      <w:r>
        <w:rPr>
          <w:rFonts w:ascii="Times New Roman" w:hAnsi="Times New Roman"/>
        </w:rPr>
        <w:t xml:space="preserve">анных на этом эскизе размеров с </w:t>
      </w:r>
      <w:r w:rsidRPr="00F97706">
        <w:rPr>
          <w:rFonts w:ascii="Times New Roman" w:hAnsi="Times New Roman"/>
        </w:rPr>
        <w:t>помощью штангенциркуля, для ч</w:t>
      </w:r>
      <w:r>
        <w:rPr>
          <w:rFonts w:ascii="Times New Roman" w:hAnsi="Times New Roman"/>
        </w:rPr>
        <w:t>его слегка зажали деталь губка</w:t>
      </w:r>
      <w:r w:rsidRPr="00F97706">
        <w:rPr>
          <w:rFonts w:ascii="Times New Roman" w:hAnsi="Times New Roman"/>
        </w:rPr>
        <w:t>ми штангенциркуля. Результа</w:t>
      </w:r>
      <w:r>
        <w:rPr>
          <w:rFonts w:ascii="Times New Roman" w:hAnsi="Times New Roman"/>
        </w:rPr>
        <w:t xml:space="preserve">т измерения должен определяться </w:t>
      </w:r>
      <w:r w:rsidRPr="00F97706">
        <w:rPr>
          <w:rFonts w:ascii="Times New Roman" w:hAnsi="Times New Roman"/>
        </w:rPr>
        <w:t>суммированием показаний, определяемы</w:t>
      </w:r>
      <w:r>
        <w:rPr>
          <w:rFonts w:ascii="Times New Roman" w:hAnsi="Times New Roman"/>
        </w:rPr>
        <w:t>х по шкалам штанги и нониуса.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 xml:space="preserve">В соответствии с правилом измерений каждого из размеров </w:t>
      </w:r>
      <w:proofErr w:type="spellStart"/>
      <w:r w:rsidRPr="00255FCD">
        <w:rPr>
          <w:rFonts w:ascii="Times New Roman" w:hAnsi="Times New Roman"/>
        </w:rPr>
        <w:t>пошкале</w:t>
      </w:r>
      <w:proofErr w:type="spellEnd"/>
      <w:r w:rsidRPr="00255FCD">
        <w:rPr>
          <w:rFonts w:ascii="Times New Roman" w:hAnsi="Times New Roman"/>
        </w:rPr>
        <w:t xml:space="preserve"> штанги определяли цело</w:t>
      </w:r>
      <w:r>
        <w:rPr>
          <w:rFonts w:ascii="Times New Roman" w:hAnsi="Times New Roman"/>
        </w:rPr>
        <w:t>е число миллиметров (цена деле</w:t>
      </w:r>
      <w:r w:rsidRPr="00255FCD">
        <w:rPr>
          <w:rFonts w:ascii="Times New Roman" w:hAnsi="Times New Roman"/>
        </w:rPr>
        <w:t>ния шкалы — 1 мм), т. е. отс</w:t>
      </w:r>
      <w:r>
        <w:rPr>
          <w:rFonts w:ascii="Times New Roman" w:hAnsi="Times New Roman"/>
        </w:rPr>
        <w:t xml:space="preserve">читывали штрих на шкале штанги, </w:t>
      </w:r>
      <w:r w:rsidRPr="00255FCD">
        <w:rPr>
          <w:rFonts w:ascii="Times New Roman" w:hAnsi="Times New Roman"/>
        </w:rPr>
        <w:t>ближайший наименьший к нулевому штриху нониуса.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>По шкале нониуса определя</w:t>
      </w:r>
      <w:r>
        <w:rPr>
          <w:rFonts w:ascii="Times New Roman" w:hAnsi="Times New Roman"/>
        </w:rPr>
        <w:t xml:space="preserve">ли десятые доли миллиметра, для </w:t>
      </w:r>
      <w:r w:rsidRPr="00255FCD">
        <w:rPr>
          <w:rFonts w:ascii="Times New Roman" w:hAnsi="Times New Roman"/>
        </w:rPr>
        <w:t>чего отсчитывали первый штри</w:t>
      </w:r>
      <w:r>
        <w:rPr>
          <w:rFonts w:ascii="Times New Roman" w:hAnsi="Times New Roman"/>
        </w:rPr>
        <w:t xml:space="preserve">х на шкале нониуса, совпадающий </w:t>
      </w:r>
      <w:r w:rsidRPr="00255FCD">
        <w:rPr>
          <w:rFonts w:ascii="Times New Roman" w:hAnsi="Times New Roman"/>
        </w:rPr>
        <w:t>со штрихом на шкале штанги, определяли его порядковый номер и</w:t>
      </w:r>
      <w:r w:rsidR="00FF664A">
        <w:rPr>
          <w:rFonts w:ascii="Times New Roman" w:hAnsi="Times New Roman"/>
        </w:rPr>
        <w:t xml:space="preserve"> </w:t>
      </w:r>
      <w:r w:rsidRPr="00255FCD">
        <w:rPr>
          <w:rFonts w:ascii="Times New Roman" w:hAnsi="Times New Roman"/>
        </w:rPr>
        <w:t>умножали на цену деления шкалы нониуса (для используемого в</w:t>
      </w:r>
      <w:r w:rsidR="00FF664A">
        <w:rPr>
          <w:rFonts w:ascii="Times New Roman" w:hAnsi="Times New Roman"/>
        </w:rPr>
        <w:t xml:space="preserve"> </w:t>
      </w:r>
      <w:r w:rsidRPr="00255FCD">
        <w:rPr>
          <w:rFonts w:ascii="Times New Roman" w:hAnsi="Times New Roman"/>
        </w:rPr>
        <w:t>работе штангенциркуля — 0,1 мм).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 xml:space="preserve">Например, размер 18,1 мм </w:t>
      </w:r>
      <w:r>
        <w:rPr>
          <w:rFonts w:ascii="Times New Roman" w:hAnsi="Times New Roman"/>
        </w:rPr>
        <w:t xml:space="preserve">на шкалах штангенциркуля должен </w:t>
      </w:r>
      <w:r w:rsidRPr="00255FCD">
        <w:rPr>
          <w:rFonts w:ascii="Times New Roman" w:hAnsi="Times New Roman"/>
        </w:rPr>
        <w:t>име</w:t>
      </w:r>
      <w:r>
        <w:rPr>
          <w:rFonts w:ascii="Times New Roman" w:hAnsi="Times New Roman"/>
        </w:rPr>
        <w:t>ть вид, как показано на рис. 11</w:t>
      </w:r>
      <w:r w:rsidRPr="00D42545">
        <w:rPr>
          <w:rFonts w:ascii="Times New Roman" w:hAnsi="Times New Roman"/>
        </w:rPr>
        <w:t>.</w:t>
      </w: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:rsidR="002107E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83025" cy="1000760"/>
            <wp:effectExtent l="0" t="0" r="3175" b="88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F97706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11</w:t>
      </w:r>
      <w:r w:rsidRPr="00D4254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Проведение измерений при помощи </w:t>
      </w:r>
      <w:r w:rsidRPr="00F97706">
        <w:rPr>
          <w:rFonts w:ascii="Times New Roman" w:hAnsi="Times New Roman"/>
          <w:b/>
        </w:rPr>
        <w:t>штангенциркуля</w:t>
      </w:r>
      <w:r>
        <w:rPr>
          <w:rFonts w:ascii="Times New Roman" w:hAnsi="Times New Roman"/>
          <w:b/>
        </w:rPr>
        <w:t>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</w:rPr>
      </w:pP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>Данные, полученные при изучении</w:t>
      </w:r>
      <w:r>
        <w:rPr>
          <w:rFonts w:ascii="Times New Roman" w:hAnsi="Times New Roman"/>
        </w:rPr>
        <w:t xml:space="preserve"> эскиза детали, приведены в таб</w:t>
      </w:r>
      <w:r w:rsidRPr="00255FCD">
        <w:rPr>
          <w:rFonts w:ascii="Times New Roman" w:hAnsi="Times New Roman"/>
        </w:rPr>
        <w:t>лице допуска и предельных размеров измеряемой детали типа «вал».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 xml:space="preserve">Воспроизвести </w:t>
      </w:r>
      <w:r>
        <w:rPr>
          <w:rFonts w:ascii="Times New Roman" w:hAnsi="Times New Roman"/>
        </w:rPr>
        <w:t>таблицу 4</w:t>
      </w:r>
      <w:r w:rsidRPr="00D42545">
        <w:rPr>
          <w:rFonts w:ascii="Times New Roman" w:hAnsi="Times New Roman"/>
        </w:rPr>
        <w:t>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>Данные, полученные в пр</w:t>
      </w:r>
      <w:r>
        <w:rPr>
          <w:rFonts w:ascii="Times New Roman" w:hAnsi="Times New Roman"/>
        </w:rPr>
        <w:t xml:space="preserve">оцессе контроля соответствующих </w:t>
      </w:r>
      <w:r w:rsidRPr="00255FCD">
        <w:rPr>
          <w:rFonts w:ascii="Times New Roman" w:hAnsi="Times New Roman"/>
        </w:rPr>
        <w:t>размеров</w:t>
      </w:r>
      <w:r>
        <w:rPr>
          <w:rFonts w:ascii="Baltica-Regular" w:hAnsi="Baltica-Regular" w:cs="Baltica-Regular"/>
          <w:sz w:val="20"/>
          <w:szCs w:val="20"/>
        </w:rPr>
        <w:t>: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478695" cy="896750"/>
            <wp:effectExtent l="0" t="0" r="762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25" cy="89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255FCD" w:rsidRDefault="002107ED" w:rsidP="00FF664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</w:rPr>
        <w:t>На заключительном этапе работы проведена оценка годности</w:t>
      </w:r>
      <w:r w:rsidR="00FF664A">
        <w:rPr>
          <w:rFonts w:ascii="Times New Roman" w:hAnsi="Times New Roman"/>
        </w:rPr>
        <w:t xml:space="preserve"> </w:t>
      </w:r>
      <w:r w:rsidRPr="00255FCD">
        <w:rPr>
          <w:rFonts w:ascii="Times New Roman" w:hAnsi="Times New Roman"/>
        </w:rPr>
        <w:t>детали. Деталь считается годной,</w:t>
      </w:r>
      <w:r>
        <w:rPr>
          <w:rFonts w:ascii="Times New Roman" w:hAnsi="Times New Roman"/>
        </w:rPr>
        <w:t xml:space="preserve"> если действительный размер де</w:t>
      </w:r>
      <w:r w:rsidRPr="00255FCD">
        <w:rPr>
          <w:rFonts w:ascii="Times New Roman" w:hAnsi="Times New Roman"/>
        </w:rPr>
        <w:t>тали меньше наибольшего предельного размера, больше наиме</w:t>
      </w:r>
      <w:r>
        <w:rPr>
          <w:rFonts w:ascii="Times New Roman" w:hAnsi="Times New Roman"/>
        </w:rPr>
        <w:t>нь</w:t>
      </w:r>
      <w:r w:rsidRPr="00255FCD">
        <w:rPr>
          <w:rFonts w:ascii="Times New Roman" w:hAnsi="Times New Roman"/>
        </w:rPr>
        <w:t>шего предельного размера или равен им.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</w:rPr>
      </w:pPr>
      <w:r w:rsidRPr="00255FCD">
        <w:rPr>
          <w:rFonts w:ascii="Times New Roman" w:hAnsi="Times New Roman"/>
          <w:b/>
          <w:bCs/>
        </w:rPr>
        <w:t xml:space="preserve">Заключение о годности контролируемой детали: </w:t>
      </w:r>
      <w:r>
        <w:rPr>
          <w:rFonts w:ascii="Times New Roman" w:hAnsi="Times New Roman"/>
        </w:rPr>
        <w:t>действитель</w:t>
      </w:r>
      <w:r w:rsidRPr="00255FCD">
        <w:rPr>
          <w:rFonts w:ascii="Times New Roman" w:hAnsi="Times New Roman"/>
        </w:rPr>
        <w:t>ные размеры детали типа «вал»</w:t>
      </w:r>
      <w:r>
        <w:rPr>
          <w:rFonts w:ascii="Times New Roman" w:hAnsi="Times New Roman"/>
        </w:rPr>
        <w:t>, контроль которых проводился в практической работе</w:t>
      </w:r>
      <w:r w:rsidRPr="00255FCD">
        <w:rPr>
          <w:rFonts w:ascii="Times New Roman" w:hAnsi="Times New Roman"/>
        </w:rPr>
        <w:t>, удовлетворяют условию</w:t>
      </w:r>
      <w:r w:rsidR="00FF664A">
        <w:rPr>
          <w:rFonts w:ascii="Times New Roman" w:hAnsi="Times New Roman"/>
        </w:rPr>
        <w:t xml:space="preserve"> </w:t>
      </w:r>
      <w:r w:rsidRPr="00255FCD">
        <w:rPr>
          <w:rFonts w:ascii="Times New Roman" w:hAnsi="Times New Roman"/>
        </w:rPr>
        <w:t>годности. На основании этого деталь признается годной.</w:t>
      </w:r>
    </w:p>
    <w:p w:rsidR="002107ED" w:rsidRPr="00D42545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b/>
        </w:rPr>
      </w:pPr>
      <w:r w:rsidRPr="00D42545">
        <w:rPr>
          <w:rFonts w:ascii="Times New Roman" w:hAnsi="Times New Roman"/>
          <w:b/>
        </w:rPr>
        <w:t>КОНТРОЛЬНЫЕ ВОПРОСЫ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 xml:space="preserve">1. Какие типы </w:t>
      </w:r>
      <w:proofErr w:type="spellStart"/>
      <w:r w:rsidRPr="00255FCD">
        <w:rPr>
          <w:rFonts w:ascii="Times New Roman" w:hAnsi="Times New Roman"/>
        </w:rPr>
        <w:t>штангенинструментов</w:t>
      </w:r>
      <w:proofErr w:type="spellEnd"/>
      <w:r w:rsidRPr="00255FCD">
        <w:rPr>
          <w:rFonts w:ascii="Times New Roman" w:hAnsi="Times New Roman"/>
        </w:rPr>
        <w:t xml:space="preserve"> называют штангенциркулями?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2. Какие существуют виды штангенциркулей?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3. Какие размерные пара</w:t>
      </w:r>
      <w:r>
        <w:rPr>
          <w:rFonts w:ascii="Times New Roman" w:hAnsi="Times New Roman"/>
        </w:rPr>
        <w:t xml:space="preserve">метры деталей характеризуют вид </w:t>
      </w:r>
      <w:r w:rsidRPr="00255FCD">
        <w:rPr>
          <w:rFonts w:ascii="Times New Roman" w:hAnsi="Times New Roman"/>
        </w:rPr>
        <w:t>штангенциркуля?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4. Из каких элемен</w:t>
      </w:r>
      <w:r>
        <w:rPr>
          <w:rFonts w:ascii="Times New Roman" w:hAnsi="Times New Roman"/>
        </w:rPr>
        <w:t xml:space="preserve">тов состоит штангенциркуль ШЦ </w:t>
      </w:r>
      <w:r w:rsidRPr="00255FCD">
        <w:rPr>
          <w:rFonts w:ascii="Times New Roman" w:hAnsi="Times New Roman"/>
        </w:rPr>
        <w:t>I?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5. С какой целью используется нониус?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6. С какой точностью можно</w:t>
      </w:r>
      <w:r>
        <w:rPr>
          <w:rFonts w:ascii="Times New Roman" w:hAnsi="Times New Roman"/>
        </w:rPr>
        <w:t xml:space="preserve"> контролировать размеры с помо</w:t>
      </w:r>
      <w:r w:rsidRPr="00255FCD">
        <w:rPr>
          <w:rFonts w:ascii="Times New Roman" w:hAnsi="Times New Roman"/>
        </w:rPr>
        <w:t>щью штангенциркуля?</w:t>
      </w:r>
    </w:p>
    <w:p w:rsidR="002107ED" w:rsidRPr="00255FCD" w:rsidRDefault="002107ED" w:rsidP="002107ED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7. Каким образом вычисляет</w:t>
      </w:r>
      <w:r>
        <w:rPr>
          <w:rFonts w:ascii="Times New Roman" w:hAnsi="Times New Roman"/>
        </w:rPr>
        <w:t>ся результат измерения штанген</w:t>
      </w:r>
      <w:r w:rsidRPr="00255FCD">
        <w:rPr>
          <w:rFonts w:ascii="Times New Roman" w:hAnsi="Times New Roman"/>
        </w:rPr>
        <w:t>циркулем?</w:t>
      </w:r>
    </w:p>
    <w:p w:rsidR="002107ED" w:rsidRDefault="002107ED" w:rsidP="002107ED">
      <w:pPr>
        <w:shd w:val="clear" w:color="auto" w:fill="FFFFFF" w:themeFill="background1"/>
        <w:spacing w:line="360" w:lineRule="auto"/>
        <w:ind w:firstLine="709"/>
        <w:rPr>
          <w:rFonts w:ascii="Times New Roman" w:hAnsi="Times New Roman"/>
        </w:rPr>
      </w:pPr>
      <w:r w:rsidRPr="00255FCD">
        <w:rPr>
          <w:rFonts w:ascii="Times New Roman" w:hAnsi="Times New Roman"/>
        </w:rPr>
        <w:t>8. В каком случае измерения штангенциркулем неприменимы?</w:t>
      </w:r>
    </w:p>
    <w:p w:rsidR="002107ED" w:rsidRPr="006040AC" w:rsidRDefault="002107ED" w:rsidP="002107ED">
      <w:pPr>
        <w:shd w:val="clear" w:color="auto" w:fill="FFFFFF" w:themeFill="background1"/>
        <w:spacing w:line="36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107ED" w:rsidRPr="00D42545" w:rsidRDefault="002107ED" w:rsidP="002107ED">
      <w:pPr>
        <w:pStyle w:val="Default"/>
        <w:spacing w:line="360" w:lineRule="auto"/>
        <w:jc w:val="center"/>
        <w:rPr>
          <w:color w:val="auto"/>
        </w:rPr>
      </w:pPr>
      <w:r w:rsidRPr="00D42545">
        <w:rPr>
          <w:b/>
          <w:bCs/>
          <w:color w:val="auto"/>
        </w:rPr>
        <w:lastRenderedPageBreak/>
        <w:t>ПРАКТИЧЕСКОЕ ЗАНЯТИЕ № 5</w:t>
      </w:r>
    </w:p>
    <w:p w:rsidR="002107ED" w:rsidRPr="00D42545" w:rsidRDefault="002107ED" w:rsidP="002107ED">
      <w:pPr>
        <w:pStyle w:val="Default"/>
        <w:spacing w:line="360" w:lineRule="auto"/>
        <w:jc w:val="center"/>
        <w:rPr>
          <w:color w:val="auto"/>
        </w:rPr>
      </w:pPr>
      <w:r w:rsidRPr="00D42545">
        <w:rPr>
          <w:b/>
          <w:bCs/>
          <w:color w:val="auto"/>
        </w:rPr>
        <w:t>«ДОПУСКИ И ПОСАДКИ РЕЗЬБОВЫХ СОЕДИНЕНИЙ»</w:t>
      </w:r>
    </w:p>
    <w:p w:rsidR="002107ED" w:rsidRPr="00126D8E" w:rsidRDefault="002107ED" w:rsidP="002107ED">
      <w:pPr>
        <w:pStyle w:val="Default"/>
        <w:spacing w:line="360" w:lineRule="auto"/>
        <w:ind w:firstLine="709"/>
        <w:jc w:val="both"/>
        <w:rPr>
          <w:b/>
        </w:rPr>
      </w:pPr>
      <w:r w:rsidRPr="000B5A81">
        <w:rPr>
          <w:b/>
        </w:rPr>
        <w:t xml:space="preserve">Цель </w:t>
      </w:r>
      <w:r>
        <w:rPr>
          <w:b/>
          <w:bCs/>
        </w:rPr>
        <w:t>занятия</w:t>
      </w:r>
      <w:r>
        <w:rPr>
          <w:b/>
        </w:rPr>
        <w:t>:</w:t>
      </w:r>
      <w:r w:rsidR="00FF664A">
        <w:rPr>
          <w:b/>
        </w:rPr>
        <w:t xml:space="preserve"> </w:t>
      </w:r>
      <w:r>
        <w:t>расшифровка условных обозначений</w:t>
      </w:r>
      <w:r w:rsidRPr="000B5A81">
        <w:t xml:space="preserve"> параметров и посадок </w:t>
      </w:r>
      <w:r>
        <w:t>резьбовых соединений, определение по таблицам отклонений</w:t>
      </w:r>
      <w:r w:rsidRPr="000B5A81">
        <w:t xml:space="preserve">. 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 w:rsidRPr="000B5A81">
        <w:rPr>
          <w:b/>
        </w:rPr>
        <w:t>Задание</w:t>
      </w:r>
      <w:r>
        <w:rPr>
          <w:b/>
        </w:rPr>
        <w:t xml:space="preserve">: </w:t>
      </w:r>
      <w:r w:rsidRPr="00126D8E">
        <w:t>з</w:t>
      </w:r>
      <w:r w:rsidRPr="000B5A81">
        <w:t>аписать условное обозначение резьбового сопряже</w:t>
      </w:r>
      <w:r>
        <w:t>ния, р</w:t>
      </w:r>
      <w:r w:rsidRPr="000B5A81">
        <w:t>ассчитать предельные размеры элементов з</w:t>
      </w:r>
      <w:r>
        <w:t>аданного резьбового сопряжения, п</w:t>
      </w:r>
      <w:r w:rsidRPr="000B5A81">
        <w:t>остроить схему расположения полей допусков</w:t>
      </w:r>
      <w:r>
        <w:t>.</w:t>
      </w:r>
    </w:p>
    <w:p w:rsidR="002107ED" w:rsidRPr="006040AC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126D8E">
        <w:rPr>
          <w:rFonts w:ascii="Times New Roman" w:hAnsi="Times New Roman"/>
        </w:rPr>
        <w:t>Вып</w:t>
      </w:r>
      <w:r>
        <w:rPr>
          <w:rFonts w:ascii="Times New Roman" w:hAnsi="Times New Roman"/>
        </w:rPr>
        <w:t>олнить отчет в письменном виде.</w:t>
      </w:r>
    </w:p>
    <w:p w:rsidR="002107ED" w:rsidRPr="000B5A81" w:rsidRDefault="002107ED" w:rsidP="002107ED">
      <w:pPr>
        <w:pStyle w:val="Default"/>
        <w:spacing w:line="360" w:lineRule="auto"/>
        <w:ind w:firstLine="567"/>
        <w:jc w:val="right"/>
        <w:rPr>
          <w:b/>
          <w:color w:val="FF0000"/>
        </w:rPr>
      </w:pPr>
      <w:r w:rsidRPr="007846F8">
        <w:rPr>
          <w:b/>
          <w:color w:val="auto"/>
        </w:rPr>
        <w:t>Т</w:t>
      </w:r>
      <w:r>
        <w:rPr>
          <w:b/>
          <w:color w:val="auto"/>
        </w:rPr>
        <w:t>аблица 6</w:t>
      </w:r>
    </w:p>
    <w:p w:rsidR="002107ED" w:rsidRPr="000B5A81" w:rsidRDefault="002107ED" w:rsidP="002107ED">
      <w:pPr>
        <w:pStyle w:val="Default"/>
        <w:spacing w:line="360" w:lineRule="auto"/>
        <w:ind w:firstLine="567"/>
        <w:jc w:val="center"/>
        <w:rPr>
          <w:b/>
        </w:rPr>
      </w:pPr>
      <w:r w:rsidRPr="000B5A81">
        <w:rPr>
          <w:b/>
        </w:rPr>
        <w:t>Исходные данные для расчета параметров метрической резьбы</w:t>
      </w:r>
    </w:p>
    <w:p w:rsidR="002107ED" w:rsidRDefault="002107ED" w:rsidP="002107ED">
      <w:pPr>
        <w:pStyle w:val="Default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4565650" cy="3346450"/>
            <wp:effectExtent l="0" t="0" r="635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Default="002107ED" w:rsidP="002107ED">
      <w:pPr>
        <w:pStyle w:val="Default"/>
        <w:rPr>
          <w:sz w:val="22"/>
          <w:szCs w:val="22"/>
        </w:rPr>
      </w:pPr>
    </w:p>
    <w:p w:rsidR="002107ED" w:rsidRPr="000B5A81" w:rsidRDefault="002107ED" w:rsidP="002107ED">
      <w:pPr>
        <w:pStyle w:val="Default"/>
        <w:spacing w:line="360" w:lineRule="auto"/>
        <w:ind w:firstLine="709"/>
        <w:jc w:val="both"/>
        <w:rPr>
          <w:b/>
        </w:rPr>
      </w:pPr>
      <w:r w:rsidRPr="000B5A81">
        <w:rPr>
          <w:b/>
        </w:rPr>
        <w:t xml:space="preserve">Допуски </w:t>
      </w:r>
      <w:proofErr w:type="gramStart"/>
      <w:r w:rsidRPr="000B5A81">
        <w:rPr>
          <w:b/>
        </w:rPr>
        <w:t>метрических</w:t>
      </w:r>
      <w:proofErr w:type="gramEnd"/>
      <w:r w:rsidRPr="000B5A81">
        <w:rPr>
          <w:b/>
        </w:rPr>
        <w:t xml:space="preserve"> </w:t>
      </w:r>
      <w:proofErr w:type="spellStart"/>
      <w:r w:rsidRPr="000B5A81">
        <w:rPr>
          <w:b/>
        </w:rPr>
        <w:t>резьб</w:t>
      </w:r>
      <w:proofErr w:type="spellEnd"/>
      <w:r>
        <w:rPr>
          <w:b/>
        </w:rPr>
        <w:t>.</w:t>
      </w:r>
    </w:p>
    <w:p w:rsidR="002107ED" w:rsidRPr="000B5A81" w:rsidRDefault="002107ED" w:rsidP="002107ED">
      <w:pPr>
        <w:pStyle w:val="Default"/>
        <w:spacing w:line="360" w:lineRule="auto"/>
        <w:ind w:firstLine="709"/>
        <w:jc w:val="both"/>
      </w:pPr>
      <w:r w:rsidRPr="000B5A81">
        <w:t xml:space="preserve">Резьбовые соединения широко используются в конструкциях машин, аппаратов, приборов, инструментов и приспособлений различных отраслей промышленности. </w:t>
      </w:r>
    </w:p>
    <w:p w:rsidR="002107ED" w:rsidRPr="000B5A81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0B5A81">
        <w:rPr>
          <w:rFonts w:ascii="Times New Roman" w:hAnsi="Times New Roman"/>
        </w:rPr>
        <w:t>Резьбовые соединения общего применения разделяются на крепежные (метрические и дюймовые) – скрепляющие отдельные детали; кинематические (трапецеидальные и прямоугольные) – преобразующие вращение в осевое движение; трубные – для герметического соединения деталей трубопровода.</w:t>
      </w:r>
    </w:p>
    <w:p w:rsidR="002107ED" w:rsidRPr="000B5A81" w:rsidRDefault="002107ED" w:rsidP="002107ED">
      <w:pPr>
        <w:pStyle w:val="Default"/>
        <w:spacing w:line="360" w:lineRule="auto"/>
        <w:ind w:firstLine="709"/>
        <w:jc w:val="both"/>
      </w:pPr>
      <w:r w:rsidRPr="000B5A81">
        <w:t xml:space="preserve">В общем машиностроении наиболее широко применяется метрическая резьба. </w:t>
      </w:r>
    </w:p>
    <w:p w:rsidR="002107ED" w:rsidRPr="000B5A81" w:rsidRDefault="002107ED" w:rsidP="002107ED">
      <w:pPr>
        <w:pStyle w:val="Default"/>
        <w:spacing w:line="360" w:lineRule="auto"/>
        <w:ind w:firstLine="709"/>
        <w:jc w:val="both"/>
      </w:pPr>
      <w:r>
        <w:t>ГОСТ 24705-2004 и ГОСТ 9150-2002</w:t>
      </w:r>
      <w:r w:rsidRPr="000B5A81">
        <w:t xml:space="preserve"> устанавливают номинальный профиль метрической резьбы и размеры элементов профиля</w:t>
      </w:r>
      <w:r w:rsidR="00FF664A">
        <w:t xml:space="preserve"> </w:t>
      </w:r>
      <w:r>
        <w:t>(рис. 12)</w:t>
      </w:r>
      <w:r w:rsidRPr="000B5A81">
        <w:t xml:space="preserve">: 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r>
        <w:lastRenderedPageBreak/>
        <w:t>D</w:t>
      </w:r>
      <w:r>
        <w:rPr>
          <w:color w:val="auto"/>
          <w:spacing w:val="2"/>
          <w:shd w:val="clear" w:color="auto" w:fill="FFFFFF"/>
        </w:rPr>
        <w:t xml:space="preserve">- </w:t>
      </w:r>
      <w:r w:rsidRPr="000B5A81">
        <w:rPr>
          <w:color w:val="auto"/>
          <w:spacing w:val="2"/>
          <w:shd w:val="clear" w:color="auto" w:fill="FFFFFF"/>
        </w:rPr>
        <w:t>номинальный наружный диаметр внутренней резьбы (номинальный диаметр резьбы);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proofErr w:type="spellStart"/>
      <w:r w:rsidRPr="000B5A81">
        <w:t>d</w:t>
      </w:r>
      <w:proofErr w:type="spellEnd"/>
      <w:r w:rsidRPr="000B5A81">
        <w:rPr>
          <w:color w:val="auto"/>
          <w:spacing w:val="2"/>
          <w:shd w:val="clear" w:color="auto" w:fill="FFFFFF"/>
        </w:rPr>
        <w:t>- номинальный наружный диаметр наружной резьбы (номинальный диаметр резьбы);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r w:rsidRPr="000B5A81">
        <w:t>D</w:t>
      </w:r>
      <w:r w:rsidRPr="000B5A81">
        <w:rPr>
          <w:color w:val="auto"/>
          <w:vertAlign w:val="subscript"/>
        </w:rPr>
        <w:t xml:space="preserve">2 </w:t>
      </w:r>
      <w:r w:rsidRPr="000B5A81">
        <w:rPr>
          <w:color w:val="auto"/>
          <w:spacing w:val="2"/>
          <w:shd w:val="clear" w:color="auto" w:fill="FFFFFF"/>
        </w:rPr>
        <w:t>- номинальный средний диаметр внутренней резьбы;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r w:rsidRPr="000B5A81">
        <w:t>d</w:t>
      </w:r>
      <w:r>
        <w:rPr>
          <w:color w:val="auto"/>
          <w:spacing w:val="2"/>
          <w:sz w:val="21"/>
          <w:szCs w:val="21"/>
          <w:shd w:val="clear" w:color="auto" w:fill="FFFFFF"/>
          <w:vertAlign w:val="subscript"/>
        </w:rPr>
        <w:t xml:space="preserve">2 </w:t>
      </w:r>
      <w:r w:rsidRPr="000B5A81">
        <w:rPr>
          <w:color w:val="auto"/>
          <w:spacing w:val="2"/>
          <w:shd w:val="clear" w:color="auto" w:fill="FFFFFF"/>
        </w:rPr>
        <w:t>- номинальный средний диаметр наружной резьбы;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r w:rsidRPr="000B5A81">
        <w:t>D</w:t>
      </w:r>
      <w:r w:rsidRPr="008540E4">
        <w:rPr>
          <w:vertAlign w:val="subscript"/>
        </w:rPr>
        <w:t>1</w:t>
      </w:r>
      <w:r w:rsidRPr="000B5A81">
        <w:rPr>
          <w:color w:val="auto"/>
          <w:spacing w:val="2"/>
          <w:shd w:val="clear" w:color="auto" w:fill="FFFFFF"/>
        </w:rPr>
        <w:t>- номинальный внутренний диаметр внутренней резьбы;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r w:rsidRPr="000B5A81">
        <w:t>d</w:t>
      </w:r>
      <w:r w:rsidRPr="008540E4">
        <w:rPr>
          <w:vertAlign w:val="subscript"/>
        </w:rPr>
        <w:t>1</w:t>
      </w:r>
      <w:r w:rsidRPr="000B5A81">
        <w:rPr>
          <w:color w:val="auto"/>
          <w:spacing w:val="2"/>
          <w:shd w:val="clear" w:color="auto" w:fill="FFFFFF"/>
        </w:rPr>
        <w:t>- номинальный внутренний диаметр наружной резьбы;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</w:rPr>
      </w:pPr>
      <w:r w:rsidRPr="000B5A81">
        <w:t>H</w:t>
      </w:r>
      <w:r w:rsidRPr="000B5A81">
        <w:rPr>
          <w:color w:val="auto"/>
          <w:spacing w:val="2"/>
          <w:shd w:val="clear" w:color="auto" w:fill="FFFFFF"/>
        </w:rPr>
        <w:t>- высота исходного треугольника</w:t>
      </w:r>
      <w:r w:rsidRPr="000B5A81">
        <w:t>(H=0,8660254P)</w:t>
      </w:r>
      <w:r w:rsidRPr="000B5A81">
        <w:rPr>
          <w:color w:val="auto"/>
          <w:spacing w:val="2"/>
          <w:shd w:val="clear" w:color="auto" w:fill="FFFFFF"/>
        </w:rPr>
        <w:t>;</w:t>
      </w:r>
    </w:p>
    <w:p w:rsidR="002107ED" w:rsidRDefault="002107ED" w:rsidP="002107ED">
      <w:pPr>
        <w:pStyle w:val="Default"/>
        <w:spacing w:line="360" w:lineRule="auto"/>
        <w:ind w:firstLine="709"/>
        <w:jc w:val="both"/>
        <w:rPr>
          <w:color w:val="auto"/>
          <w:spacing w:val="2"/>
          <w:shd w:val="clear" w:color="auto" w:fill="FFFFFF"/>
        </w:rPr>
      </w:pPr>
      <w:proofErr w:type="gramStart"/>
      <w:r>
        <w:rPr>
          <w:color w:val="auto"/>
          <w:spacing w:val="2"/>
          <w:shd w:val="clear" w:color="auto" w:fill="FFFFFF"/>
        </w:rPr>
        <w:t>Р</w:t>
      </w:r>
      <w:proofErr w:type="gramEnd"/>
      <w:r>
        <w:rPr>
          <w:color w:val="auto"/>
          <w:spacing w:val="2"/>
          <w:shd w:val="clear" w:color="auto" w:fill="FFFFFF"/>
        </w:rPr>
        <w:t xml:space="preserve"> </w:t>
      </w:r>
      <w:r w:rsidRPr="000B5A81">
        <w:rPr>
          <w:color w:val="auto"/>
          <w:spacing w:val="2"/>
          <w:shd w:val="clear" w:color="auto" w:fill="FFFFFF"/>
        </w:rPr>
        <w:t>- шаг резьбы.</w:t>
      </w:r>
    </w:p>
    <w:p w:rsidR="002107ED" w:rsidRDefault="002107ED" w:rsidP="002107ED">
      <w:pPr>
        <w:pStyle w:val="Default"/>
        <w:spacing w:line="360" w:lineRule="auto"/>
        <w:jc w:val="center"/>
        <w:rPr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3154017" cy="2162370"/>
            <wp:effectExtent l="0" t="0" r="8890" b="0"/>
            <wp:docPr id="61" name="Рисунок 61" descr="ГОСТ 9150-2002 (ИСО 68-1-98) Основные нормы взаимозаменяемости. Резьба метрическая. Профи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ОСТ 9150-2002 (ИСО 68-1-98) Основные нормы взаимозаменяемости. Резьба метрическая. Профиль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82" cy="216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8540E4" w:rsidRDefault="002107ED" w:rsidP="002107ED">
      <w:pPr>
        <w:pStyle w:val="Default"/>
        <w:spacing w:line="360" w:lineRule="auto"/>
        <w:jc w:val="center"/>
        <w:rPr>
          <w:b/>
          <w:color w:val="auto"/>
        </w:rPr>
      </w:pPr>
      <w:r>
        <w:rPr>
          <w:b/>
          <w:color w:val="auto"/>
        </w:rPr>
        <w:t>Рис. 12</w:t>
      </w:r>
      <w:r w:rsidRPr="008540E4">
        <w:rPr>
          <w:b/>
          <w:color w:val="auto"/>
        </w:rPr>
        <w:t xml:space="preserve">. </w:t>
      </w:r>
      <w:r w:rsidRPr="008540E4">
        <w:rPr>
          <w:b/>
          <w:color w:val="auto"/>
          <w:spacing w:val="2"/>
          <w:shd w:val="clear" w:color="auto" w:fill="FFFFFF"/>
        </w:rPr>
        <w:t xml:space="preserve">Основной профиль метрической резьбы: </w:t>
      </w:r>
      <w:r w:rsidRPr="008540E4">
        <w:rPr>
          <w:color w:val="auto"/>
          <w:spacing w:val="2"/>
          <w:shd w:val="clear" w:color="auto" w:fill="FFFFFF"/>
        </w:rPr>
        <w:t>1 - ось резьбы</w:t>
      </w:r>
    </w:p>
    <w:p w:rsidR="002107ED" w:rsidRDefault="002107ED" w:rsidP="002107ED">
      <w:pPr>
        <w:pStyle w:val="Default"/>
        <w:spacing w:line="360" w:lineRule="auto"/>
        <w:ind w:firstLine="567"/>
        <w:jc w:val="both"/>
      </w:pPr>
    </w:p>
    <w:p w:rsidR="002107ED" w:rsidRPr="000B5A81" w:rsidRDefault="002107ED" w:rsidP="002107ED">
      <w:pPr>
        <w:pStyle w:val="Default"/>
        <w:spacing w:line="360" w:lineRule="auto"/>
        <w:ind w:firstLine="709"/>
        <w:jc w:val="both"/>
      </w:pPr>
      <w:r w:rsidRPr="000B5A81">
        <w:t xml:space="preserve">Основным профилем резьбы является общий для наружной и внутренней резьбы профиль, который называется номинальным. Размеры его линейных и угловых элементов служат основой для определения номинальных профилей болта и гайки. </w:t>
      </w:r>
    </w:p>
    <w:p w:rsidR="002107ED" w:rsidRPr="000B5A81" w:rsidRDefault="002107ED" w:rsidP="002107ED">
      <w:pPr>
        <w:pStyle w:val="Default"/>
        <w:spacing w:line="360" w:lineRule="auto"/>
        <w:ind w:firstLine="709"/>
        <w:jc w:val="both"/>
      </w:pPr>
      <w:r>
        <w:t>На рис. 13</w:t>
      </w:r>
      <w:r w:rsidRPr="000B5A81">
        <w:t xml:space="preserve"> толстой линией показан номинальный профиль резьбы с основными отклонениями H/h, определяющий наибольший предельный контур резьбы болта и наименьший – гайки. От номинального профиля резьбы, перпендикулярно к оси резьбы, откладывают: вниз – поля допусков диаметров резьбы болта, вверх – поля допусков диаметров резьбы гайки.</w:t>
      </w:r>
    </w:p>
    <w:p w:rsidR="002107ED" w:rsidRPr="000B5A81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ГОСТ 8724-2002</w:t>
      </w:r>
      <w:r w:rsidRPr="000B5A81">
        <w:rPr>
          <w:rFonts w:ascii="Times New Roman" w:hAnsi="Times New Roman"/>
        </w:rPr>
        <w:t xml:space="preserve"> устанавливает диаметры резьбы от 0,25 до </w:t>
      </w:r>
      <w:r>
        <w:rPr>
          <w:rFonts w:ascii="Times New Roman" w:hAnsi="Times New Roman"/>
        </w:rPr>
        <w:t>600 мм и шаги от 0,075 до 6 мм</w:t>
      </w:r>
      <w:r w:rsidRPr="000B5A81">
        <w:rPr>
          <w:rFonts w:ascii="Times New Roman" w:hAnsi="Times New Roman"/>
        </w:rPr>
        <w:t>. Установлено 3 ряда диаметров метрической резьбы.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2776331" cy="1673990"/>
            <wp:effectExtent l="0" t="0" r="5080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53" cy="167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8540E4" w:rsidRDefault="002107ED" w:rsidP="002107ED">
      <w:pPr>
        <w:pStyle w:val="Default"/>
        <w:jc w:val="center"/>
        <w:rPr>
          <w:b/>
        </w:rPr>
      </w:pPr>
      <w:r>
        <w:rPr>
          <w:b/>
        </w:rPr>
        <w:t>Рис. 13.</w:t>
      </w:r>
      <w:r w:rsidRPr="008540E4">
        <w:rPr>
          <w:b/>
        </w:rPr>
        <w:t xml:space="preserve"> Параметры метрической резьбы</w:t>
      </w:r>
    </w:p>
    <w:p w:rsidR="002107ED" w:rsidRDefault="002107ED" w:rsidP="002107ED">
      <w:pPr>
        <w:pStyle w:val="Default"/>
        <w:rPr>
          <w:sz w:val="22"/>
          <w:szCs w:val="22"/>
        </w:rPr>
      </w:pPr>
    </w:p>
    <w:p w:rsidR="002107ED" w:rsidRPr="008540E4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8540E4">
        <w:rPr>
          <w:color w:val="auto"/>
        </w:rPr>
        <w:t>Величины допусков назначают в зависимости от номинального диаметра резьбы, шага резьбы и степ</w:t>
      </w:r>
      <w:r>
        <w:rPr>
          <w:color w:val="auto"/>
        </w:rPr>
        <w:t>ени точности по ГОСТ 16093-2004.</w:t>
      </w:r>
    </w:p>
    <w:p w:rsidR="002107ED" w:rsidRPr="008540E4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8540E4">
        <w:rPr>
          <w:color w:val="auto"/>
        </w:rPr>
        <w:t xml:space="preserve">Для </w:t>
      </w:r>
      <w:proofErr w:type="gramStart"/>
      <w:r w:rsidRPr="008540E4">
        <w:rPr>
          <w:color w:val="auto"/>
        </w:rPr>
        <w:t>метрических</w:t>
      </w:r>
      <w:proofErr w:type="gramEnd"/>
      <w:r w:rsidRPr="008540E4">
        <w:rPr>
          <w:color w:val="auto"/>
        </w:rPr>
        <w:t xml:space="preserve"> крепежных </w:t>
      </w:r>
      <w:proofErr w:type="spellStart"/>
      <w:r w:rsidRPr="008540E4">
        <w:rPr>
          <w:color w:val="auto"/>
        </w:rPr>
        <w:t>резьб</w:t>
      </w:r>
      <w:proofErr w:type="spellEnd"/>
      <w:r w:rsidRPr="008540E4">
        <w:rPr>
          <w:color w:val="auto"/>
        </w:rPr>
        <w:t xml:space="preserve"> установлены следующие допуски: </w:t>
      </w:r>
    </w:p>
    <w:p w:rsidR="002107ED" w:rsidRPr="00F61E17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61E17">
        <w:rPr>
          <w:rFonts w:ascii="Times New Roman" w:hAnsi="Times New Roman"/>
        </w:rPr>
        <w:t xml:space="preserve">- для номинального среднего диаметра </w:t>
      </w:r>
      <w:r w:rsidRPr="00F61E17">
        <w:rPr>
          <w:rFonts w:ascii="Times New Roman" w:hAnsi="Times New Roman"/>
          <w:shd w:val="clear" w:color="auto" w:fill="FFFFFF"/>
        </w:rPr>
        <w:t xml:space="preserve">внутренней резьбы </w:t>
      </w:r>
      <w:r w:rsidRPr="00F61E17">
        <w:rPr>
          <w:rFonts w:ascii="Times New Roman" w:hAnsi="Times New Roman"/>
        </w:rPr>
        <w:t>T</w:t>
      </w:r>
      <w:r w:rsidRPr="00F61E17">
        <w:rPr>
          <w:rFonts w:ascii="Times New Roman" w:hAnsi="Times New Roman"/>
          <w:vertAlign w:val="subscript"/>
        </w:rPr>
        <w:t>D2</w:t>
      </w:r>
      <w:r w:rsidRPr="00F61E17">
        <w:rPr>
          <w:rFonts w:ascii="Times New Roman" w:hAnsi="Times New Roman"/>
        </w:rPr>
        <w:t>;</w:t>
      </w:r>
    </w:p>
    <w:p w:rsidR="002107ED" w:rsidRPr="00F61E17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61E17">
        <w:rPr>
          <w:rFonts w:ascii="Times New Roman" w:hAnsi="Times New Roman"/>
        </w:rPr>
        <w:t xml:space="preserve">- для номинального среднего диаметра </w:t>
      </w:r>
      <w:r w:rsidRPr="00F61E17">
        <w:rPr>
          <w:rFonts w:ascii="Times New Roman" w:hAnsi="Times New Roman"/>
          <w:shd w:val="clear" w:color="auto" w:fill="FFFFFF"/>
        </w:rPr>
        <w:t>наружной резьбы</w:t>
      </w:r>
      <w:r w:rsidRPr="00F61E17">
        <w:rPr>
          <w:rFonts w:ascii="Times New Roman" w:hAnsi="Times New Roman"/>
        </w:rPr>
        <w:t xml:space="preserve"> T</w:t>
      </w:r>
      <w:r w:rsidRPr="00F61E17">
        <w:rPr>
          <w:rFonts w:ascii="Times New Roman" w:hAnsi="Times New Roman"/>
          <w:vertAlign w:val="subscript"/>
        </w:rPr>
        <w:t>d2</w:t>
      </w:r>
      <w:r w:rsidRPr="00F61E17">
        <w:rPr>
          <w:rFonts w:ascii="Times New Roman" w:hAnsi="Times New Roman"/>
        </w:rPr>
        <w:t>;</w:t>
      </w:r>
    </w:p>
    <w:p w:rsidR="002107ED" w:rsidRPr="00F61E17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61E17">
        <w:rPr>
          <w:rFonts w:ascii="Times New Roman" w:hAnsi="Times New Roman"/>
        </w:rPr>
        <w:t xml:space="preserve">- для </w:t>
      </w:r>
      <w:r w:rsidRPr="00F61E17">
        <w:rPr>
          <w:rFonts w:ascii="Times New Roman" w:hAnsi="Times New Roman"/>
          <w:shd w:val="clear" w:color="auto" w:fill="FFFFFF"/>
        </w:rPr>
        <w:t>номинального внутреннего диаметра внутренней резьбы</w:t>
      </w:r>
      <w:r w:rsidRPr="00F61E17">
        <w:rPr>
          <w:rFonts w:ascii="Times New Roman" w:hAnsi="Times New Roman"/>
        </w:rPr>
        <w:t xml:space="preserve"> T</w:t>
      </w:r>
      <w:r w:rsidRPr="00F61E17">
        <w:rPr>
          <w:rFonts w:ascii="Times New Roman" w:hAnsi="Times New Roman"/>
          <w:vertAlign w:val="subscript"/>
        </w:rPr>
        <w:t>D1</w:t>
      </w:r>
      <w:r w:rsidRPr="00F61E17">
        <w:rPr>
          <w:rFonts w:ascii="Times New Roman" w:hAnsi="Times New Roman"/>
        </w:rPr>
        <w:t>;</w:t>
      </w:r>
    </w:p>
    <w:p w:rsidR="002107ED" w:rsidRPr="00F61E17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F61E17">
        <w:rPr>
          <w:rFonts w:ascii="Times New Roman" w:hAnsi="Times New Roman"/>
        </w:rPr>
        <w:t>- для н</w:t>
      </w:r>
      <w:r w:rsidRPr="00F61E17">
        <w:rPr>
          <w:rFonts w:ascii="Times New Roman" w:hAnsi="Times New Roman"/>
          <w:shd w:val="clear" w:color="auto" w:fill="FFFFFF"/>
        </w:rPr>
        <w:t xml:space="preserve">оминального внутреннего диаметра наружной резьбы </w:t>
      </w:r>
      <w:r w:rsidRPr="00F61E17">
        <w:rPr>
          <w:rFonts w:ascii="Times New Roman" w:hAnsi="Times New Roman"/>
        </w:rPr>
        <w:t>T</w:t>
      </w:r>
      <w:r w:rsidRPr="00F61E17">
        <w:rPr>
          <w:rFonts w:ascii="Times New Roman" w:hAnsi="Times New Roman"/>
          <w:vertAlign w:val="subscript"/>
        </w:rPr>
        <w:t>d1</w:t>
      </w:r>
      <w:r w:rsidRPr="00F61E17">
        <w:rPr>
          <w:rFonts w:ascii="Times New Roman" w:hAnsi="Times New Roman"/>
        </w:rPr>
        <w:t>.</w:t>
      </w:r>
    </w:p>
    <w:p w:rsidR="002107ED" w:rsidRPr="008540E4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8540E4">
        <w:rPr>
          <w:color w:val="auto"/>
        </w:rPr>
        <w:t xml:space="preserve">Основным параметром резьбового сопряжения, обеспечивающим точность и характер сопряжения, является средний диаметр. Поля допусков на наружный и внутренний диаметры построены таким образом, чтобы обеспечить гарантированный зазор. </w:t>
      </w:r>
    </w:p>
    <w:p w:rsidR="002107ED" w:rsidRPr="008540E4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 w:rsidRPr="008540E4">
        <w:rPr>
          <w:color w:val="auto"/>
        </w:rPr>
        <w:t xml:space="preserve">В зависимости от характера сопряжения по боковым сторонам профиля (по среднему диаметру) для метрической крепежной резьбы различают 3 группы посадок: </w:t>
      </w:r>
    </w:p>
    <w:p w:rsidR="002107ED" w:rsidRPr="008540E4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Pr="008540E4">
        <w:rPr>
          <w:color w:val="auto"/>
        </w:rPr>
        <w:t xml:space="preserve"> пос</w:t>
      </w:r>
      <w:r>
        <w:rPr>
          <w:color w:val="auto"/>
        </w:rPr>
        <w:t>адки с зазором - ГОСТ 16093 – 2004</w:t>
      </w:r>
      <w:r w:rsidRPr="008540E4">
        <w:rPr>
          <w:color w:val="auto"/>
        </w:rPr>
        <w:t xml:space="preserve">; </w:t>
      </w:r>
    </w:p>
    <w:p w:rsidR="002107ED" w:rsidRPr="008540E4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Pr="008540E4">
        <w:rPr>
          <w:color w:val="auto"/>
        </w:rPr>
        <w:t xml:space="preserve"> переходные посадки – ГОСТ 24834 – 81;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  <w:rPr>
          <w:color w:val="auto"/>
        </w:rPr>
      </w:pPr>
      <w:r>
        <w:rPr>
          <w:color w:val="auto"/>
        </w:rPr>
        <w:t>-</w:t>
      </w:r>
      <w:r w:rsidRPr="008540E4">
        <w:rPr>
          <w:color w:val="auto"/>
        </w:rPr>
        <w:t xml:space="preserve"> посад</w:t>
      </w:r>
      <w:r>
        <w:rPr>
          <w:color w:val="auto"/>
        </w:rPr>
        <w:t xml:space="preserve">ки с натягом – ГОСТ 4608 – 81.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>Наибольшее распространение получили посадки с зазором. Для получения посадок резьбовых д</w:t>
      </w:r>
      <w:r>
        <w:t>еталей с зазором в ГОСТ 16093- 2004</w:t>
      </w:r>
      <w:r w:rsidRPr="00F61E17">
        <w:t xml:space="preserve"> предусмотрено пять основных отклонений для наружной резьбы (</w:t>
      </w:r>
      <w:proofErr w:type="spellStart"/>
      <w:r w:rsidRPr="00F61E17">
        <w:t>h</w:t>
      </w:r>
      <w:proofErr w:type="spellEnd"/>
      <w:r w:rsidRPr="00F61E17">
        <w:t xml:space="preserve">, </w:t>
      </w:r>
      <w:proofErr w:type="spellStart"/>
      <w:r w:rsidRPr="00F61E17">
        <w:t>g</w:t>
      </w:r>
      <w:proofErr w:type="spellEnd"/>
      <w:r w:rsidRPr="00F61E17">
        <w:t xml:space="preserve">, </w:t>
      </w:r>
      <w:proofErr w:type="spellStart"/>
      <w:r w:rsidRPr="00F61E17">
        <w:t>f</w:t>
      </w:r>
      <w:proofErr w:type="spellEnd"/>
      <w:r w:rsidRPr="00F61E17">
        <w:t xml:space="preserve">, </w:t>
      </w:r>
      <w:proofErr w:type="spellStart"/>
      <w:r w:rsidRPr="00F61E17">
        <w:t>e</w:t>
      </w:r>
      <w:proofErr w:type="spellEnd"/>
      <w:r w:rsidRPr="00F61E17">
        <w:t xml:space="preserve"> и </w:t>
      </w:r>
      <w:proofErr w:type="spellStart"/>
      <w:r w:rsidRPr="00F61E17">
        <w:t>d</w:t>
      </w:r>
      <w:proofErr w:type="spellEnd"/>
      <w:r w:rsidRPr="00F61E17">
        <w:t xml:space="preserve">) и четыре для внутренней резьбы (H, G, E и F).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Сочетание основного отклонения с допуском по принятой степени точности, образует поле допуска.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Условное обозначение резьбового соединения содержит: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1. Указание о виде резьбы (М – </w:t>
      </w:r>
      <w:proofErr w:type="gramStart"/>
      <w:r w:rsidRPr="00F61E17">
        <w:t>метрическая</w:t>
      </w:r>
      <w:proofErr w:type="gramEnd"/>
      <w:r w:rsidRPr="00F61E17">
        <w:t xml:space="preserve">);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>2. Значение номинально</w:t>
      </w:r>
      <w:r>
        <w:t>го (наружного) диаметра</w:t>
      </w:r>
      <w:r w:rsidRPr="00F61E17">
        <w:t xml:space="preserve">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3. Значение шага резьбы, если он мелкий (крупный шаг не указывается);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4. Направление резьбы, если она левая </w:t>
      </w:r>
      <w:r>
        <w:t xml:space="preserve">- </w:t>
      </w:r>
      <w:r w:rsidRPr="00F61E17">
        <w:t xml:space="preserve">LH;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>5. Поле допуска на средний диаметр (d</w:t>
      </w:r>
      <w:r w:rsidRPr="00C95D12">
        <w:rPr>
          <w:vertAlign w:val="subscript"/>
        </w:rPr>
        <w:t>2</w:t>
      </w:r>
      <w:r w:rsidRPr="00F61E17">
        <w:t xml:space="preserve"> или D</w:t>
      </w:r>
      <w:r w:rsidRPr="00C95D12">
        <w:rPr>
          <w:vertAlign w:val="subscript"/>
        </w:rPr>
        <w:t>2</w:t>
      </w:r>
      <w:r w:rsidRPr="00F61E17">
        <w:t xml:space="preserve">);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lastRenderedPageBreak/>
        <w:t>6. Поле допуска на наружный (внутренний) диаметр (d</w:t>
      </w:r>
      <w:r>
        <w:rPr>
          <w:vertAlign w:val="subscript"/>
        </w:rPr>
        <w:t>1</w:t>
      </w:r>
      <w:r w:rsidRPr="00F61E17">
        <w:t xml:space="preserve"> или D</w:t>
      </w:r>
      <w:r>
        <w:rPr>
          <w:vertAlign w:val="subscript"/>
        </w:rPr>
        <w:t>1</w:t>
      </w:r>
      <w:r w:rsidRPr="00F61E17">
        <w:t xml:space="preserve">);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7. Значение длины свинчивания - </w:t>
      </w:r>
      <w:proofErr w:type="spellStart"/>
      <w:r w:rsidRPr="00F61E17">
        <w:t>l</w:t>
      </w:r>
      <w:proofErr w:type="spellEnd"/>
      <w:r w:rsidRPr="00F61E17">
        <w:t xml:space="preserve">, если она не нормальная.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 xml:space="preserve">Пример полного обозначения резьбового элемента: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>
        <w:t>Для наружной резьбы</w:t>
      </w:r>
      <w:r w:rsidRPr="00F61E17">
        <w:t xml:space="preserve">: M20.0,75LH - 7g 6g – 15, </w:t>
      </w:r>
    </w:p>
    <w:p w:rsidR="002107ED" w:rsidRPr="00F61E17" w:rsidRDefault="002107ED" w:rsidP="002107ED">
      <w:pPr>
        <w:pStyle w:val="Default"/>
        <w:spacing w:line="360" w:lineRule="auto"/>
        <w:ind w:firstLine="709"/>
        <w:jc w:val="both"/>
      </w:pPr>
      <w:r w:rsidRPr="00F61E17">
        <w:t>где 7g – поле до</w:t>
      </w:r>
      <w:r>
        <w:t>пуска на средний диаметр резьбы</w:t>
      </w:r>
      <w:r w:rsidRPr="00F61E17">
        <w:t xml:space="preserve">; 6g – поле допуска на наружный диаметр резьбы.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Для внутренней резьбы: M20.0,75LH – 4H 5H – 15,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где 4H – поле допуска на средний диаметр резьбы; 5H – поле допуска на внутренний диаметр резьбы.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Посадки резьбовых деталей обозначаются дробью, в числителе которой указывают поле допуска гайки, а в знаменателе – поле допуска болта.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Обозначение метрической резьбы на сборочном чертеже: </w:t>
      </w:r>
      <w:r>
        <w:rPr>
          <w:noProof/>
          <w:lang w:eastAsia="ru-RU"/>
        </w:rPr>
        <w:drawing>
          <wp:inline distT="0" distB="0" distL="0" distR="0">
            <wp:extent cx="620277" cy="311426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65" cy="3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rPr>
          <w:b/>
          <w:bCs/>
        </w:rPr>
        <w:t>Порядок расчета</w:t>
      </w:r>
      <w:r>
        <w:rPr>
          <w:b/>
          <w:bCs/>
        </w:rPr>
        <w:t>.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1. Составить обозначение резьбового соединения.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2. Определить номинальные размеры элементов резьбового сое</w:t>
      </w:r>
      <w:r>
        <w:t>динения по таблицам ГОСТ 8724-2002 и ГОСТ 24705-2004</w:t>
      </w:r>
      <w:r w:rsidRPr="00C95D12">
        <w:t xml:space="preserve">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3. Определить предельные отклонения д</w:t>
      </w:r>
      <w:r>
        <w:t>иаметров резьбы по ГОСТ 16093-2004</w:t>
      </w:r>
      <w:r w:rsidRPr="00C95D12">
        <w:t xml:space="preserve">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4. Рассчитать предельные размеры болта и гайки.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5. Построить схемы расположения полей допусков болта и гайки.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rPr>
          <w:b/>
          <w:bCs/>
        </w:rPr>
        <w:t>Пример расчета</w:t>
      </w:r>
      <w:r>
        <w:rPr>
          <w:b/>
          <w:bCs/>
        </w:rPr>
        <w:t>.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Определить предельные размеры диаметров резьбы М36.1 - 7Н/7g 6g, построить схемы расположения полей допусков. </w:t>
      </w:r>
    </w:p>
    <w:p w:rsidR="002107ED" w:rsidRPr="000E7625" w:rsidRDefault="002107ED" w:rsidP="002107ED">
      <w:pPr>
        <w:pStyle w:val="Default"/>
        <w:spacing w:line="360" w:lineRule="auto"/>
        <w:ind w:firstLine="709"/>
        <w:jc w:val="both"/>
      </w:pPr>
      <w:r w:rsidRPr="000E7625">
        <w:t>Решение</w:t>
      </w:r>
      <w:r>
        <w:t>: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1. Определим номинальные значения диаметров </w:t>
      </w:r>
      <w:proofErr w:type="gramStart"/>
      <w:r w:rsidRPr="00C95D12">
        <w:t>из</w:t>
      </w:r>
      <w:proofErr w:type="gramEnd"/>
      <w:r w:rsidRPr="00C95D12">
        <w:t xml:space="preserve"> </w:t>
      </w:r>
      <w:r>
        <w:t>ГОСТ 8724-2004</w:t>
      </w:r>
      <w:r w:rsidRPr="00C95D12">
        <w:t xml:space="preserve">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proofErr w:type="spellStart"/>
      <w:r w:rsidRPr="00C95D12">
        <w:t>d</w:t>
      </w:r>
      <w:proofErr w:type="spellEnd"/>
      <w:r w:rsidRPr="00C95D12">
        <w:t xml:space="preserve"> = D = 36 мм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d</w:t>
      </w:r>
      <w:r w:rsidRPr="00C95D12">
        <w:rPr>
          <w:vertAlign w:val="subscript"/>
        </w:rPr>
        <w:t>1</w:t>
      </w:r>
      <w:r w:rsidRPr="00C95D12">
        <w:t xml:space="preserve"> = D</w:t>
      </w:r>
      <w:r w:rsidRPr="00C95D12">
        <w:rPr>
          <w:vertAlign w:val="subscript"/>
        </w:rPr>
        <w:t>1</w:t>
      </w:r>
      <w:r w:rsidRPr="00C95D12">
        <w:t xml:space="preserve"> = </w:t>
      </w:r>
      <w:proofErr w:type="spellStart"/>
      <w:r w:rsidRPr="00C95D12">
        <w:t>d</w:t>
      </w:r>
      <w:proofErr w:type="spellEnd"/>
      <w:r w:rsidRPr="00C95D12">
        <w:t xml:space="preserve"> - 2 + 0,917 = 34,917 мм;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d</w:t>
      </w:r>
      <w:r w:rsidRPr="00C95D12">
        <w:rPr>
          <w:vertAlign w:val="subscript"/>
        </w:rPr>
        <w:t>2</w:t>
      </w:r>
      <w:r w:rsidRPr="00C95D12">
        <w:t xml:space="preserve"> = D</w:t>
      </w:r>
      <w:r w:rsidRPr="00C95D12">
        <w:rPr>
          <w:vertAlign w:val="subscript"/>
        </w:rPr>
        <w:t>2</w:t>
      </w:r>
      <w:r w:rsidRPr="00C95D12">
        <w:t xml:space="preserve"> = </w:t>
      </w:r>
      <w:proofErr w:type="spellStart"/>
      <w:r w:rsidRPr="00C95D12">
        <w:t>d</w:t>
      </w:r>
      <w:proofErr w:type="spellEnd"/>
      <w:r w:rsidRPr="00C95D12">
        <w:t xml:space="preserve"> -1+ 0,350 = 35,350 мм.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2. Определим предельные отклонения ди</w:t>
      </w:r>
      <w:r>
        <w:t xml:space="preserve">аметров резьбы (в </w:t>
      </w:r>
      <w:proofErr w:type="gramStart"/>
      <w:r>
        <w:t>мкм</w:t>
      </w:r>
      <w:proofErr w:type="gramEnd"/>
      <w:r>
        <w:t>) по ГОСТ 16093-2004</w:t>
      </w:r>
      <w:r w:rsidRPr="00C95D12">
        <w:t xml:space="preserve">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Верхнее отклонение для </w:t>
      </w:r>
      <w:proofErr w:type="spellStart"/>
      <w:r w:rsidRPr="00C95D12">
        <w:t>d</w:t>
      </w:r>
      <w:proofErr w:type="spellEnd"/>
      <w:r w:rsidRPr="00C95D12">
        <w:t>, d</w:t>
      </w:r>
      <w:r w:rsidRPr="00C95D12">
        <w:rPr>
          <w:vertAlign w:val="subscript"/>
        </w:rPr>
        <w:t>1</w:t>
      </w:r>
      <w:r w:rsidRPr="00C95D12">
        <w:t>, d</w:t>
      </w:r>
      <w:r w:rsidRPr="00C95D12">
        <w:rPr>
          <w:vertAlign w:val="subscript"/>
        </w:rPr>
        <w:t>2</w:t>
      </w:r>
      <w:r w:rsidRPr="00C95D12">
        <w:t xml:space="preserve"> = – 26,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Нижнее отклонение для </w:t>
      </w:r>
      <w:proofErr w:type="spellStart"/>
      <w:r w:rsidRPr="00C95D12">
        <w:t>d</w:t>
      </w:r>
      <w:proofErr w:type="spellEnd"/>
      <w:r w:rsidRPr="00C95D12">
        <w:t xml:space="preserve"> = - 206,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Нижнее отклонение для d2 = - 186. </w:t>
      </w:r>
    </w:p>
    <w:p w:rsidR="002107ED" w:rsidRDefault="002107ED" w:rsidP="002107ED">
      <w:pPr>
        <w:pStyle w:val="Default"/>
        <w:spacing w:line="360" w:lineRule="auto"/>
        <w:ind w:firstLine="709"/>
        <w:jc w:val="both"/>
      </w:pPr>
      <w:r w:rsidRPr="00C95D12">
        <w:t>Верхнее отклонение для D</w:t>
      </w:r>
      <w:r w:rsidRPr="00C95D12">
        <w:rPr>
          <w:vertAlign w:val="subscript"/>
        </w:rPr>
        <w:t xml:space="preserve">2 </w:t>
      </w:r>
      <w:r>
        <w:t xml:space="preserve">= + 212,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Верхнее отклонение для D</w:t>
      </w:r>
      <w:r w:rsidRPr="00C95D12">
        <w:rPr>
          <w:vertAlign w:val="subscript"/>
        </w:rPr>
        <w:t>1</w:t>
      </w:r>
      <w:r w:rsidRPr="00C95D12">
        <w:t xml:space="preserve"> = + 300.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3. Вычислим предельные размеры болта и гайки </w:t>
      </w:r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r w:rsidRPr="00C95D12">
        <w:lastRenderedPageBreak/>
        <w:t>Болт</w:t>
      </w:r>
      <w:r w:rsidRPr="002C2B5E">
        <w:rPr>
          <w:lang w:val="en-US"/>
        </w:rPr>
        <w:t xml:space="preserve">, </w:t>
      </w:r>
      <w:proofErr w:type="gramStart"/>
      <w:r w:rsidRPr="00C95D12">
        <w:t>мм</w:t>
      </w:r>
      <w:proofErr w:type="gramEnd"/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proofErr w:type="spellStart"/>
      <w:proofErr w:type="gramStart"/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max</w:t>
      </w:r>
      <w:proofErr w:type="spellEnd"/>
      <w:proofErr w:type="gramEnd"/>
      <w:r w:rsidRPr="002C2B5E">
        <w:rPr>
          <w:lang w:val="en-US"/>
        </w:rPr>
        <w:t xml:space="preserve">= 36 – 0,026 = 35,974; </w:t>
      </w:r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proofErr w:type="spellStart"/>
      <w:proofErr w:type="gramStart"/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min</w:t>
      </w:r>
      <w:proofErr w:type="spellEnd"/>
      <w:proofErr w:type="gramEnd"/>
      <w:r w:rsidRPr="002C2B5E">
        <w:rPr>
          <w:lang w:val="en-US"/>
        </w:rPr>
        <w:t xml:space="preserve"> = 36 – 0,206 = 35,794; </w:t>
      </w:r>
    </w:p>
    <w:p w:rsidR="002107ED" w:rsidRPr="002C2B5E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  <w:lang w:val="en-US"/>
        </w:rPr>
      </w:pPr>
      <w:r w:rsidRPr="002C2B5E">
        <w:rPr>
          <w:rFonts w:ascii="Times New Roman" w:hAnsi="Times New Roman"/>
          <w:lang w:val="en-US"/>
        </w:rPr>
        <w:t>d</w:t>
      </w:r>
      <w:r w:rsidRPr="002C2B5E">
        <w:rPr>
          <w:rFonts w:ascii="Times New Roman" w:hAnsi="Times New Roman"/>
          <w:vertAlign w:val="subscript"/>
          <w:lang w:val="en-US"/>
        </w:rPr>
        <w:t>2max</w:t>
      </w:r>
      <w:r w:rsidRPr="002C2B5E">
        <w:rPr>
          <w:rFonts w:ascii="Times New Roman" w:hAnsi="Times New Roman"/>
          <w:lang w:val="en-US"/>
        </w:rPr>
        <w:t xml:space="preserve"> = 35,350 – 0,026 = 35,324;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d</w:t>
      </w:r>
      <w:r w:rsidRPr="00C95D12">
        <w:rPr>
          <w:vertAlign w:val="subscript"/>
        </w:rPr>
        <w:t>2min</w:t>
      </w:r>
      <w:r w:rsidRPr="00C95D12">
        <w:t xml:space="preserve"> = 35,350 – 0,186 = 35,164;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>d</w:t>
      </w:r>
      <w:r w:rsidRPr="00C95D12">
        <w:rPr>
          <w:vertAlign w:val="subscript"/>
        </w:rPr>
        <w:t>1max</w:t>
      </w:r>
      <w:r w:rsidRPr="00C95D12">
        <w:t xml:space="preserve"> = 34,917 – 0,026 = 34,891;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r w:rsidRPr="00C95D12">
        <w:t xml:space="preserve">Гайка, </w:t>
      </w:r>
      <w:proofErr w:type="gramStart"/>
      <w:r w:rsidRPr="00C95D12">
        <w:t>мм</w:t>
      </w:r>
      <w:proofErr w:type="gramEnd"/>
      <w:r w:rsidRPr="00C95D12">
        <w:t xml:space="preserve"> </w:t>
      </w:r>
    </w:p>
    <w:p w:rsidR="002107ED" w:rsidRPr="00C95D12" w:rsidRDefault="002107ED" w:rsidP="002107ED">
      <w:pPr>
        <w:pStyle w:val="Default"/>
        <w:spacing w:line="360" w:lineRule="auto"/>
        <w:ind w:firstLine="709"/>
        <w:jc w:val="both"/>
      </w:pPr>
      <w:proofErr w:type="spellStart"/>
      <w:r w:rsidRPr="00C95D12">
        <w:t>D</w:t>
      </w:r>
      <w:r w:rsidRPr="00C95D12">
        <w:rPr>
          <w:vertAlign w:val="subscript"/>
        </w:rPr>
        <w:t>max</w:t>
      </w:r>
      <w:proofErr w:type="spellEnd"/>
      <w:r w:rsidRPr="00C95D12">
        <w:t xml:space="preserve"> – не нормируется; </w:t>
      </w:r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proofErr w:type="spellStart"/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min</w:t>
      </w:r>
      <w:proofErr w:type="spellEnd"/>
      <w:r w:rsidRPr="002C2B5E">
        <w:rPr>
          <w:lang w:val="en-US"/>
        </w:rPr>
        <w:t xml:space="preserve"> = 36; </w:t>
      </w:r>
    </w:p>
    <w:p w:rsidR="002107ED" w:rsidRPr="002C2B5E" w:rsidRDefault="002107ED" w:rsidP="002107ED">
      <w:pPr>
        <w:pStyle w:val="Default"/>
        <w:spacing w:line="360" w:lineRule="auto"/>
        <w:ind w:firstLine="709"/>
        <w:jc w:val="both"/>
        <w:rPr>
          <w:lang w:val="en-US"/>
        </w:rPr>
      </w:pPr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2max</w:t>
      </w:r>
      <w:r w:rsidRPr="002C2B5E">
        <w:rPr>
          <w:lang w:val="en-US"/>
        </w:rPr>
        <w:t xml:space="preserve"> = 35,350 + 0,212 = 35,562; </w:t>
      </w:r>
    </w:p>
    <w:p w:rsidR="002107ED" w:rsidRPr="002C2B5E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  <w:lang w:val="en-US"/>
        </w:rPr>
      </w:pPr>
      <w:r w:rsidRPr="002C2B5E">
        <w:rPr>
          <w:rFonts w:ascii="Times New Roman" w:hAnsi="Times New Roman"/>
          <w:lang w:val="en-US"/>
        </w:rPr>
        <w:t>D</w:t>
      </w:r>
      <w:r w:rsidRPr="002C2B5E">
        <w:rPr>
          <w:rFonts w:ascii="Times New Roman" w:hAnsi="Times New Roman"/>
          <w:vertAlign w:val="subscript"/>
          <w:lang w:val="en-US"/>
        </w:rPr>
        <w:t>2min</w:t>
      </w:r>
      <w:r w:rsidRPr="002C2B5E">
        <w:rPr>
          <w:rFonts w:ascii="Times New Roman" w:hAnsi="Times New Roman"/>
          <w:lang w:val="en-US"/>
        </w:rPr>
        <w:t xml:space="preserve"> = 35,350;</w:t>
      </w:r>
    </w:p>
    <w:p w:rsidR="002107ED" w:rsidRPr="002C2B5E" w:rsidRDefault="002107ED" w:rsidP="002107ED">
      <w:pPr>
        <w:pStyle w:val="Default"/>
        <w:ind w:firstLine="709"/>
        <w:rPr>
          <w:lang w:val="en-US"/>
        </w:rPr>
      </w:pPr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1max</w:t>
      </w:r>
      <w:r w:rsidRPr="002C2B5E">
        <w:rPr>
          <w:lang w:val="en-US"/>
        </w:rPr>
        <w:t xml:space="preserve"> = 34,917 + 0</w:t>
      </w:r>
      <w:proofErr w:type="gramStart"/>
      <w:r w:rsidRPr="002C2B5E">
        <w:rPr>
          <w:lang w:val="en-US"/>
        </w:rPr>
        <w:t>,3</w:t>
      </w:r>
      <w:proofErr w:type="gramEnd"/>
      <w:r w:rsidRPr="002C2B5E">
        <w:rPr>
          <w:lang w:val="en-US"/>
        </w:rPr>
        <w:t xml:space="preserve"> = 35,217; </w:t>
      </w:r>
    </w:p>
    <w:p w:rsidR="002107ED" w:rsidRPr="002C2B5E" w:rsidRDefault="002107ED" w:rsidP="002107ED">
      <w:pPr>
        <w:pStyle w:val="Default"/>
        <w:ind w:firstLine="709"/>
        <w:rPr>
          <w:lang w:val="en-US"/>
        </w:rPr>
      </w:pPr>
      <w:r w:rsidRPr="002C2B5E">
        <w:rPr>
          <w:lang w:val="en-US"/>
        </w:rPr>
        <w:t>D</w:t>
      </w:r>
      <w:r w:rsidRPr="002C2B5E">
        <w:rPr>
          <w:vertAlign w:val="subscript"/>
          <w:lang w:val="en-US"/>
        </w:rPr>
        <w:t>1min</w:t>
      </w:r>
      <w:r w:rsidRPr="002C2B5E">
        <w:rPr>
          <w:lang w:val="en-US"/>
        </w:rPr>
        <w:t xml:space="preserve"> = 34,917. </w:t>
      </w:r>
    </w:p>
    <w:p w:rsidR="002107ED" w:rsidRPr="00C95D12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C95D12">
        <w:rPr>
          <w:rFonts w:ascii="Times New Roman" w:hAnsi="Times New Roman"/>
        </w:rPr>
        <w:t>d</w:t>
      </w:r>
      <w:r w:rsidRPr="00C95D12">
        <w:rPr>
          <w:rFonts w:ascii="Times New Roman" w:hAnsi="Times New Roman"/>
          <w:vertAlign w:val="subscript"/>
        </w:rPr>
        <w:t>1min</w:t>
      </w:r>
      <w:r w:rsidRPr="00C95D12">
        <w:rPr>
          <w:rFonts w:ascii="Times New Roman" w:hAnsi="Times New Roman"/>
        </w:rPr>
        <w:t xml:space="preserve"> – впадина не должна выходить за линию плоского среза, проведенного на расстоянии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77008" cy="352150"/>
            <wp:effectExtent l="0" t="0" r="444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873" cy="35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C95D12" w:rsidRDefault="002107ED" w:rsidP="002107E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/>
        </w:rPr>
      </w:pPr>
      <w:r w:rsidRPr="00C95D12">
        <w:rPr>
          <w:rFonts w:ascii="Times New Roman" w:hAnsi="Times New Roman"/>
        </w:rPr>
        <w:t>4. Строим схему расположения полей допуска болта и гайки</w:t>
      </w:r>
      <w:r>
        <w:rPr>
          <w:rFonts w:ascii="Times New Roman" w:hAnsi="Times New Roman"/>
        </w:rPr>
        <w:t>.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577787" cy="187518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377" cy="18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C95D12" w:rsidRDefault="002107ED" w:rsidP="002107ED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14</w:t>
      </w:r>
      <w:r w:rsidRPr="00C95D12">
        <w:rPr>
          <w:rFonts w:ascii="Times New Roman" w:hAnsi="Times New Roman"/>
          <w:b/>
        </w:rPr>
        <w:t>. Схема расположения полей допуска болта</w:t>
      </w:r>
      <w:r>
        <w:rPr>
          <w:rFonts w:ascii="Times New Roman" w:hAnsi="Times New Roman"/>
          <w:b/>
        </w:rPr>
        <w:t>.</w:t>
      </w:r>
    </w:p>
    <w:p w:rsidR="002107ED" w:rsidRDefault="002107ED" w:rsidP="002107ED">
      <w:pPr>
        <w:shd w:val="clear" w:color="auto" w:fill="FFFFFF" w:themeFill="background1"/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597476" cy="18553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69" cy="185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7ED" w:rsidRPr="00C95D12" w:rsidRDefault="002107ED" w:rsidP="002107ED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Рис. 15</w:t>
      </w:r>
      <w:r w:rsidRPr="00C95D12">
        <w:rPr>
          <w:rFonts w:ascii="Times New Roman" w:hAnsi="Times New Roman"/>
          <w:b/>
        </w:rPr>
        <w:t>. Схема расположения полей допуска гайки.</w:t>
      </w:r>
    </w:p>
    <w:p w:rsidR="00F3435E" w:rsidRDefault="00F3435E"/>
    <w:sectPr w:rsidR="00F3435E" w:rsidSect="002107ED">
      <w:headerReference w:type="default" r:id="rId41"/>
      <w:footerReference w:type="default" r:id="rId42"/>
      <w:pgSz w:w="11906" w:h="16838"/>
      <w:pgMar w:top="1134" w:right="567" w:bottom="1134" w:left="1701" w:header="708" w:footer="8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3D5" w:rsidRDefault="00DF43D5" w:rsidP="003E71E2">
      <w:r>
        <w:separator/>
      </w:r>
    </w:p>
  </w:endnote>
  <w:endnote w:type="continuationSeparator" w:id="0">
    <w:p w:rsidR="00DF43D5" w:rsidRDefault="00DF43D5" w:rsidP="003E7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70000" w:usb2="00000010" w:usb3="00000000" w:csb0="000A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EuropeDemi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ltica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199038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107ED" w:rsidRPr="00066967" w:rsidRDefault="009F471E">
        <w:pPr>
          <w:pStyle w:val="a9"/>
          <w:jc w:val="center"/>
          <w:rPr>
            <w:rFonts w:ascii="Times New Roman" w:hAnsi="Times New Roman"/>
          </w:rPr>
        </w:pPr>
        <w:r w:rsidRPr="00066967">
          <w:rPr>
            <w:rFonts w:ascii="Times New Roman" w:hAnsi="Times New Roman"/>
          </w:rPr>
          <w:fldChar w:fldCharType="begin"/>
        </w:r>
        <w:r w:rsidR="002107ED" w:rsidRPr="00066967">
          <w:rPr>
            <w:rFonts w:ascii="Times New Roman" w:hAnsi="Times New Roman"/>
          </w:rPr>
          <w:instrText>PAGE   \* MERGEFORMAT</w:instrText>
        </w:r>
        <w:r w:rsidRPr="00066967">
          <w:rPr>
            <w:rFonts w:ascii="Times New Roman" w:hAnsi="Times New Roman"/>
          </w:rPr>
          <w:fldChar w:fldCharType="separate"/>
        </w:r>
        <w:r w:rsidR="00444DD0">
          <w:rPr>
            <w:rFonts w:ascii="Times New Roman" w:hAnsi="Times New Roman"/>
            <w:noProof/>
          </w:rPr>
          <w:t>3</w:t>
        </w:r>
        <w:r w:rsidRPr="00066967">
          <w:rPr>
            <w:rFonts w:ascii="Times New Roman" w:hAnsi="Times New Roman"/>
          </w:rPr>
          <w:fldChar w:fldCharType="end"/>
        </w:r>
      </w:p>
    </w:sdtContent>
  </w:sdt>
  <w:p w:rsidR="002107ED" w:rsidRPr="00020FF0" w:rsidRDefault="002107ED" w:rsidP="002107ED">
    <w:pPr>
      <w:pStyle w:val="a9"/>
      <w:jc w:val="cen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3D5" w:rsidRDefault="00DF43D5" w:rsidP="003E71E2">
      <w:r>
        <w:separator/>
      </w:r>
    </w:p>
  </w:footnote>
  <w:footnote w:type="continuationSeparator" w:id="0">
    <w:p w:rsidR="00DF43D5" w:rsidRDefault="00DF43D5" w:rsidP="003E7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7ED" w:rsidRDefault="002107ED" w:rsidP="002107ED">
    <w:pPr>
      <w:pStyle w:val="a7"/>
      <w:tabs>
        <w:tab w:val="clear" w:pos="4677"/>
        <w:tab w:val="clear" w:pos="9355"/>
        <w:tab w:val="left" w:pos="168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CF076D"/>
    <w:multiLevelType w:val="multilevel"/>
    <w:tmpl w:val="049A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965A0"/>
    <w:multiLevelType w:val="hybridMultilevel"/>
    <w:tmpl w:val="CD409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132D6B"/>
    <w:multiLevelType w:val="multilevel"/>
    <w:tmpl w:val="1644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B722B5"/>
    <w:multiLevelType w:val="multilevel"/>
    <w:tmpl w:val="49E2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D64BB"/>
    <w:multiLevelType w:val="multilevel"/>
    <w:tmpl w:val="4E8A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300680"/>
    <w:multiLevelType w:val="multilevel"/>
    <w:tmpl w:val="1FD8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420FB4"/>
    <w:multiLevelType w:val="singleLevel"/>
    <w:tmpl w:val="6416310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8">
    <w:nsid w:val="314016C0"/>
    <w:multiLevelType w:val="multilevel"/>
    <w:tmpl w:val="F97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A010AB"/>
    <w:multiLevelType w:val="multilevel"/>
    <w:tmpl w:val="611A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696672"/>
    <w:multiLevelType w:val="multilevel"/>
    <w:tmpl w:val="E846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CD12C0"/>
    <w:multiLevelType w:val="hybridMultilevel"/>
    <w:tmpl w:val="27EE250C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2">
    <w:nsid w:val="5034236B"/>
    <w:multiLevelType w:val="multilevel"/>
    <w:tmpl w:val="F982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066C8E"/>
    <w:multiLevelType w:val="hybridMultilevel"/>
    <w:tmpl w:val="154EBFB2"/>
    <w:lvl w:ilvl="0" w:tplc="C824CA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80"/>
        </w:tabs>
        <w:ind w:left="4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00"/>
        </w:tabs>
        <w:ind w:left="12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20"/>
        </w:tabs>
        <w:ind w:left="19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640"/>
        </w:tabs>
        <w:ind w:left="26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360"/>
        </w:tabs>
        <w:ind w:left="33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080"/>
        </w:tabs>
        <w:ind w:left="40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00"/>
        </w:tabs>
        <w:ind w:left="48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20"/>
        </w:tabs>
        <w:ind w:left="5520" w:hanging="180"/>
      </w:pPr>
    </w:lvl>
  </w:abstractNum>
  <w:abstractNum w:abstractNumId="14">
    <w:nsid w:val="5BCB544F"/>
    <w:multiLevelType w:val="hybridMultilevel"/>
    <w:tmpl w:val="5A5E5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87570"/>
    <w:multiLevelType w:val="multilevel"/>
    <w:tmpl w:val="3D02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6F5246"/>
    <w:multiLevelType w:val="multilevel"/>
    <w:tmpl w:val="36E8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E0622F"/>
    <w:multiLevelType w:val="hybridMultilevel"/>
    <w:tmpl w:val="9FA2A2AE"/>
    <w:lvl w:ilvl="0" w:tplc="67327CD6">
      <w:start w:val="1"/>
      <w:numFmt w:val="decimal"/>
      <w:lvlText w:val="%1."/>
      <w:lvlJc w:val="left"/>
      <w:pPr>
        <w:ind w:left="720" w:hanging="360"/>
      </w:pPr>
      <w:rPr>
        <w:rFonts w:hint="default"/>
        <w:color w:val="2775C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21363F"/>
    <w:multiLevelType w:val="multilevel"/>
    <w:tmpl w:val="8B802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517E17"/>
    <w:multiLevelType w:val="singleLevel"/>
    <w:tmpl w:val="0419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17"/>
  </w:num>
  <w:num w:numId="8">
    <w:abstractNumId w:val="2"/>
  </w:num>
  <w:num w:numId="9">
    <w:abstractNumId w:val="18"/>
  </w:num>
  <w:num w:numId="10">
    <w:abstractNumId w:val="5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10"/>
  </w:num>
  <w:num w:numId="16">
    <w:abstractNumId w:val="6"/>
  </w:num>
  <w:num w:numId="17">
    <w:abstractNumId w:val="9"/>
  </w:num>
  <w:num w:numId="18">
    <w:abstractNumId w:val="4"/>
  </w:num>
  <w:num w:numId="19">
    <w:abstractNumId w:val="15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07ED"/>
    <w:rsid w:val="00057568"/>
    <w:rsid w:val="00147777"/>
    <w:rsid w:val="002107ED"/>
    <w:rsid w:val="00256211"/>
    <w:rsid w:val="003E71E2"/>
    <w:rsid w:val="00444DD0"/>
    <w:rsid w:val="004C32F5"/>
    <w:rsid w:val="005C0874"/>
    <w:rsid w:val="006A6D46"/>
    <w:rsid w:val="009F471E"/>
    <w:rsid w:val="00B7156A"/>
    <w:rsid w:val="00BC7AED"/>
    <w:rsid w:val="00CA61D8"/>
    <w:rsid w:val="00D2106C"/>
    <w:rsid w:val="00DF43D5"/>
    <w:rsid w:val="00F3435E"/>
    <w:rsid w:val="00FE633B"/>
    <w:rsid w:val="00FF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ED"/>
    <w:pPr>
      <w:spacing w:after="0" w:line="240" w:lineRule="auto"/>
    </w:pPr>
    <w:rPr>
      <w:rFonts w:asciiTheme="minorHAnsi" w:eastAsiaTheme="minorEastAsia" w:hAnsiTheme="minorHAnsi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7E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7E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7E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7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107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7E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7E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7E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7E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7E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7E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7E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107ED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7ED"/>
    <w:rPr>
      <w:rFonts w:asciiTheme="minorHAnsi" w:eastAsiaTheme="minorEastAsia" w:hAnsiTheme="minorHAnsi"/>
      <w:b/>
      <w:bCs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2107ED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107ED"/>
    <w:rPr>
      <w:rFonts w:asciiTheme="minorHAnsi" w:eastAsiaTheme="minorEastAsia" w:hAnsiTheme="minorHAnsi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7ED"/>
    <w:rPr>
      <w:rFonts w:asciiTheme="minorHAnsi" w:eastAsiaTheme="minorEastAsia" w:hAnsiTheme="minorHAnsi"/>
      <w:i/>
      <w:iCs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7ED"/>
    <w:rPr>
      <w:rFonts w:asciiTheme="majorHAnsi" w:eastAsiaTheme="majorEastAsia" w:hAnsiTheme="majorHAnsi"/>
      <w:sz w:val="22"/>
    </w:rPr>
  </w:style>
  <w:style w:type="paragraph" w:styleId="a3">
    <w:name w:val="Normal (Web)"/>
    <w:basedOn w:val="a"/>
    <w:uiPriority w:val="99"/>
    <w:unhideWhenUsed/>
    <w:rsid w:val="002107ED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2107ED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2107E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2107E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2107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07ED"/>
    <w:rPr>
      <w:rFonts w:asciiTheme="minorHAnsi" w:eastAsiaTheme="minorEastAsia" w:hAnsiTheme="minorHAnsi"/>
      <w:szCs w:val="24"/>
    </w:rPr>
  </w:style>
  <w:style w:type="paragraph" w:styleId="a9">
    <w:name w:val="footer"/>
    <w:basedOn w:val="a"/>
    <w:link w:val="aa"/>
    <w:uiPriority w:val="99"/>
    <w:unhideWhenUsed/>
    <w:rsid w:val="002107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07ED"/>
    <w:rPr>
      <w:rFonts w:asciiTheme="minorHAnsi" w:eastAsiaTheme="minorEastAsia" w:hAnsiTheme="minorHAnsi"/>
      <w:szCs w:val="24"/>
    </w:rPr>
  </w:style>
  <w:style w:type="character" w:customStyle="1" w:styleId="apple-converted-space">
    <w:name w:val="apple-converted-space"/>
    <w:basedOn w:val="a0"/>
    <w:rsid w:val="002107ED"/>
  </w:style>
  <w:style w:type="character" w:styleId="ab">
    <w:name w:val="Emphasis"/>
    <w:basedOn w:val="a0"/>
    <w:uiPriority w:val="20"/>
    <w:qFormat/>
    <w:rsid w:val="002107ED"/>
    <w:rPr>
      <w:rFonts w:asciiTheme="minorHAnsi" w:hAnsiTheme="minorHAnsi"/>
      <w:b/>
      <w:i/>
      <w:iCs/>
    </w:rPr>
  </w:style>
  <w:style w:type="table" w:styleId="ac">
    <w:name w:val="Table Grid"/>
    <w:basedOn w:val="a1"/>
    <w:uiPriority w:val="59"/>
    <w:rsid w:val="002107ED"/>
    <w:pPr>
      <w:spacing w:after="0" w:line="240" w:lineRule="auto"/>
    </w:pPr>
    <w:rPr>
      <w:rFonts w:asciiTheme="minorHAnsi" w:eastAsiaTheme="minorEastAsia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lock Text"/>
    <w:basedOn w:val="a"/>
    <w:rsid w:val="002107ED"/>
    <w:pPr>
      <w:ind w:left="-108" w:right="-108"/>
      <w:jc w:val="center"/>
    </w:pPr>
    <w:rPr>
      <w:rFonts w:ascii="Arial" w:eastAsia="Times New Roman" w:hAnsi="Arial"/>
      <w:b/>
      <w:color w:val="800000"/>
      <w:sz w:val="52"/>
      <w:szCs w:val="20"/>
      <w:lang w:eastAsia="ru-RU"/>
    </w:rPr>
  </w:style>
  <w:style w:type="paragraph" w:customStyle="1" w:styleId="11">
    <w:name w:val="Обычный1"/>
    <w:rsid w:val="002107E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Default">
    <w:name w:val="Default"/>
    <w:rsid w:val="002107ED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Cs w:val="24"/>
    </w:rPr>
  </w:style>
  <w:style w:type="paragraph" w:styleId="ae">
    <w:name w:val="Subtitle"/>
    <w:basedOn w:val="a"/>
    <w:next w:val="a"/>
    <w:link w:val="af"/>
    <w:uiPriority w:val="11"/>
    <w:qFormat/>
    <w:rsid w:val="002107E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2107ED"/>
    <w:rPr>
      <w:rFonts w:asciiTheme="majorHAnsi" w:eastAsiaTheme="majorEastAsia" w:hAnsiTheme="majorHAnsi"/>
      <w:szCs w:val="24"/>
    </w:rPr>
  </w:style>
  <w:style w:type="paragraph" w:styleId="af0">
    <w:name w:val="No Spacing"/>
    <w:basedOn w:val="a"/>
    <w:uiPriority w:val="1"/>
    <w:qFormat/>
    <w:rsid w:val="002107ED"/>
    <w:rPr>
      <w:szCs w:val="32"/>
    </w:rPr>
  </w:style>
  <w:style w:type="paragraph" w:styleId="af1">
    <w:name w:val="List Paragraph"/>
    <w:basedOn w:val="a"/>
    <w:uiPriority w:val="34"/>
    <w:qFormat/>
    <w:rsid w:val="002107E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7ED"/>
    <w:rPr>
      <w:i/>
    </w:rPr>
  </w:style>
  <w:style w:type="character" w:customStyle="1" w:styleId="22">
    <w:name w:val="Цитата 2 Знак"/>
    <w:basedOn w:val="a0"/>
    <w:link w:val="21"/>
    <w:uiPriority w:val="29"/>
    <w:rsid w:val="002107ED"/>
    <w:rPr>
      <w:rFonts w:asciiTheme="minorHAnsi" w:eastAsiaTheme="minorEastAsia" w:hAnsiTheme="minorHAnsi"/>
      <w:i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2107ED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2107ED"/>
    <w:rPr>
      <w:rFonts w:asciiTheme="minorHAnsi" w:eastAsiaTheme="minorEastAsia" w:hAnsiTheme="minorHAnsi"/>
      <w:b/>
      <w:i/>
    </w:rPr>
  </w:style>
  <w:style w:type="character" w:styleId="af4">
    <w:name w:val="Subtle Emphasis"/>
    <w:uiPriority w:val="19"/>
    <w:qFormat/>
    <w:rsid w:val="002107ED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2107ED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2107ED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2107ED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2107ED"/>
    <w:rPr>
      <w:rFonts w:asciiTheme="majorHAnsi" w:eastAsiaTheme="majorEastAsia" w:hAnsiTheme="majorHAnsi"/>
      <w:b/>
      <w:i/>
      <w:sz w:val="24"/>
      <w:szCs w:val="24"/>
    </w:rPr>
  </w:style>
  <w:style w:type="character" w:styleId="af9">
    <w:name w:val="Hyperlink"/>
    <w:uiPriority w:val="99"/>
    <w:unhideWhenUsed/>
    <w:rsid w:val="002107ED"/>
    <w:rPr>
      <w:color w:val="0000FF"/>
      <w:u w:val="single"/>
    </w:rPr>
  </w:style>
  <w:style w:type="paragraph" w:styleId="afa">
    <w:name w:val="Plain Text"/>
    <w:basedOn w:val="a"/>
    <w:link w:val="afb"/>
    <w:rsid w:val="002107ED"/>
    <w:rPr>
      <w:rFonts w:ascii="Courier New" w:eastAsia="Times New Roman" w:hAnsi="Courier New"/>
      <w:sz w:val="20"/>
      <w:szCs w:val="20"/>
    </w:rPr>
  </w:style>
  <w:style w:type="character" w:customStyle="1" w:styleId="afb">
    <w:name w:val="Текст Знак"/>
    <w:basedOn w:val="a0"/>
    <w:link w:val="afa"/>
    <w:rsid w:val="002107ED"/>
    <w:rPr>
      <w:rFonts w:ascii="Courier New" w:eastAsia="Times New Roman" w:hAnsi="Courier New"/>
      <w:sz w:val="20"/>
      <w:szCs w:val="20"/>
    </w:rPr>
  </w:style>
  <w:style w:type="paragraph" w:styleId="afc">
    <w:name w:val="Balloon Text"/>
    <w:basedOn w:val="a"/>
    <w:link w:val="afd"/>
    <w:uiPriority w:val="99"/>
    <w:semiHidden/>
    <w:unhideWhenUsed/>
    <w:rsid w:val="002107E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107ED"/>
    <w:rPr>
      <w:rFonts w:ascii="Tahoma" w:eastAsiaTheme="minorEastAsia" w:hAnsi="Tahoma" w:cs="Tahoma"/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rsid w:val="002107ED"/>
    <w:rPr>
      <w:rFonts w:asciiTheme="minorHAnsi" w:eastAsiaTheme="minorEastAsia" w:hAnsiTheme="minorHAnsi"/>
      <w:sz w:val="20"/>
      <w:szCs w:val="20"/>
    </w:rPr>
  </w:style>
  <w:style w:type="paragraph" w:styleId="aff">
    <w:name w:val="annotation text"/>
    <w:basedOn w:val="a"/>
    <w:link w:val="afe"/>
    <w:uiPriority w:val="99"/>
    <w:semiHidden/>
    <w:unhideWhenUsed/>
    <w:rsid w:val="002107ED"/>
    <w:rPr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rsid w:val="002107ED"/>
    <w:rPr>
      <w:b/>
      <w:bCs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rsid w:val="002107ED"/>
    <w:rPr>
      <w:b/>
      <w:bCs/>
    </w:rPr>
  </w:style>
  <w:style w:type="character" w:customStyle="1" w:styleId="sourhr">
    <w:name w:val="sourhr"/>
    <w:basedOn w:val="a0"/>
    <w:rsid w:val="00210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emf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e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37</Pages>
  <Words>8448</Words>
  <Characters>48154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2018-09-29T05:00:00Z</cp:lastPrinted>
  <dcterms:created xsi:type="dcterms:W3CDTF">2016-09-30T08:11:00Z</dcterms:created>
  <dcterms:modified xsi:type="dcterms:W3CDTF">2019-04-12T13:18:00Z</dcterms:modified>
</cp:coreProperties>
</file>