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AB5" w:rsidRDefault="00092A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92AB5" w:rsidRDefault="00092AB5">
      <w:pPr>
        <w:pStyle w:val="ConsPlusNormal"/>
        <w:jc w:val="both"/>
        <w:outlineLvl w:val="0"/>
      </w:pPr>
    </w:p>
    <w:p w:rsidR="00092AB5" w:rsidRDefault="00092AB5">
      <w:pPr>
        <w:pStyle w:val="ConsPlusTitle"/>
        <w:jc w:val="center"/>
        <w:outlineLvl w:val="0"/>
      </w:pPr>
      <w:r>
        <w:t>АДМИНИСТРАЦИЯ ПЕТРОЗАВОДСКОГО ГОРОДСКОГО ОКРУГА</w:t>
      </w:r>
    </w:p>
    <w:p w:rsidR="00092AB5" w:rsidRDefault="00092AB5">
      <w:pPr>
        <w:pStyle w:val="ConsPlusTitle"/>
        <w:jc w:val="both"/>
      </w:pPr>
    </w:p>
    <w:p w:rsidR="00092AB5" w:rsidRDefault="00092AB5">
      <w:pPr>
        <w:pStyle w:val="ConsPlusTitle"/>
        <w:jc w:val="center"/>
      </w:pPr>
      <w:r>
        <w:t>ПОСТАНОВЛЕНИЕ</w:t>
      </w:r>
    </w:p>
    <w:p w:rsidR="00092AB5" w:rsidRDefault="00092AB5">
      <w:pPr>
        <w:pStyle w:val="ConsPlusTitle"/>
        <w:jc w:val="center"/>
      </w:pPr>
      <w:r>
        <w:t>от 03.05.2024 N 1280</w:t>
      </w:r>
    </w:p>
    <w:p w:rsidR="00092AB5" w:rsidRDefault="00092AB5">
      <w:pPr>
        <w:pStyle w:val="ConsPlusTitle"/>
        <w:jc w:val="both"/>
      </w:pPr>
    </w:p>
    <w:p w:rsidR="00092AB5" w:rsidRDefault="00092AB5">
      <w:pPr>
        <w:pStyle w:val="ConsPlusTitle"/>
        <w:jc w:val="center"/>
      </w:pPr>
      <w:r>
        <w:t>ОБ УТВЕРЖДЕНИИ ПОРЯДКА</w:t>
      </w:r>
    </w:p>
    <w:p w:rsidR="00092AB5" w:rsidRDefault="00092AB5">
      <w:pPr>
        <w:pStyle w:val="ConsPlusTitle"/>
        <w:jc w:val="center"/>
      </w:pPr>
      <w:r>
        <w:t>ОБЕСПЕЧЕНИЯ ПИТАНИЕМ ОБУЧАЮЩИХСЯ</w:t>
      </w:r>
    </w:p>
    <w:p w:rsidR="00092AB5" w:rsidRDefault="00092AB5">
      <w:pPr>
        <w:pStyle w:val="ConsPlusTitle"/>
        <w:jc w:val="center"/>
      </w:pPr>
      <w:r>
        <w:t>МУНИЦИПАЛЬНЫХ БЮДЖЕТНЫХ ОБЩЕОБРАЗОВАТЕЛЬНЫХ УЧРЕЖДЕНИЙ</w:t>
      </w:r>
    </w:p>
    <w:p w:rsidR="00092AB5" w:rsidRDefault="00092AB5">
      <w:pPr>
        <w:pStyle w:val="ConsPlusTitle"/>
        <w:jc w:val="center"/>
      </w:pPr>
      <w:r>
        <w:t>ПЕТРОЗАВОДСКОГО ГОРОДСКОГО ОКРУГА ЗА СЧЕТ СРЕДСТВ</w:t>
      </w:r>
    </w:p>
    <w:p w:rsidR="00092AB5" w:rsidRDefault="00092AB5">
      <w:pPr>
        <w:pStyle w:val="ConsPlusTitle"/>
        <w:jc w:val="center"/>
      </w:pPr>
      <w:r>
        <w:t>БЮДЖЕТА ПЕТРОЗАВОДСКОГО ГОРОДСКОГО ОКРУГА</w:t>
      </w: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Федерации", в целях оказания дополнительных мер социальной поддержки отдельным категориям обучающихся муниципальных общеобразовательных учреждений Администрация Петрозаводского городского округа постановляет: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обеспечения питанием обучающихся муниципальных бюджетных общеобразовательных учреждений Петрозаводского городского округа за счет средств бюджета Петрозаводского городского округа (прилагается).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Петрозаводского городского округа от 02.02.2018 N 249 "Об утверждении порядка обеспечения питанием обучающихся муниципальных бюджетных общеобразовательных учреждений за счет средств бюджета Петрозаводского городского округа";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Петрозаводского городского округа от 07.06.2018 N 1665 "О внесении изменения в постановление Администрации Петрозаводского городского округа от 02.02.2018 N 249";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Петрозаводского городского округа от 11.02.2021 N 241 "О внесении изменений в постановление Администрации Петрозаводского городского округа от 02.02.2018 N 249".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3. Информационно-аналитическому управлению аппарата Администрации Петрозаводского городского округа (А.А. Сильченко) опубликовать настоящее постановление в периодическом печатном средстве массовой информации, являющемся источником официального опубликования муниципальных правовых актов.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Петрозаводского городского округа - председателя комитета социального развития Е.И. Реутову.</w:t>
      </w: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right"/>
      </w:pPr>
      <w:r>
        <w:t>Глава Петрозаводского</w:t>
      </w:r>
    </w:p>
    <w:p w:rsidR="00092AB5" w:rsidRDefault="00092AB5">
      <w:pPr>
        <w:pStyle w:val="ConsPlusNormal"/>
        <w:jc w:val="right"/>
      </w:pPr>
      <w:r>
        <w:t>городского округа</w:t>
      </w:r>
    </w:p>
    <w:p w:rsidR="00092AB5" w:rsidRDefault="00092AB5">
      <w:pPr>
        <w:pStyle w:val="ConsPlusNormal"/>
        <w:jc w:val="right"/>
      </w:pPr>
      <w:r>
        <w:t>И.С.КОЛЫХМАТОВА</w:t>
      </w: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right"/>
        <w:outlineLvl w:val="0"/>
      </w:pPr>
      <w:r>
        <w:t>Утвержден</w:t>
      </w:r>
    </w:p>
    <w:p w:rsidR="00092AB5" w:rsidRDefault="00092AB5">
      <w:pPr>
        <w:pStyle w:val="ConsPlusNormal"/>
        <w:jc w:val="right"/>
      </w:pPr>
      <w:r>
        <w:t>постановлением</w:t>
      </w:r>
    </w:p>
    <w:p w:rsidR="00092AB5" w:rsidRDefault="00092AB5">
      <w:pPr>
        <w:pStyle w:val="ConsPlusNormal"/>
        <w:jc w:val="right"/>
      </w:pPr>
      <w:r>
        <w:t>Администрации</w:t>
      </w:r>
    </w:p>
    <w:p w:rsidR="00092AB5" w:rsidRDefault="00092AB5">
      <w:pPr>
        <w:pStyle w:val="ConsPlusNormal"/>
        <w:jc w:val="right"/>
      </w:pPr>
      <w:r>
        <w:t>Петрозаводского городского округа</w:t>
      </w:r>
    </w:p>
    <w:p w:rsidR="00092AB5" w:rsidRDefault="00092AB5">
      <w:pPr>
        <w:pStyle w:val="ConsPlusNormal"/>
        <w:jc w:val="right"/>
      </w:pPr>
      <w:r>
        <w:t>от 03.05.2024 N 1280</w:t>
      </w: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Title"/>
        <w:jc w:val="center"/>
      </w:pPr>
      <w:bookmarkStart w:id="0" w:name="P35"/>
      <w:bookmarkEnd w:id="0"/>
      <w:r>
        <w:t>ПОРЯДОК</w:t>
      </w:r>
    </w:p>
    <w:p w:rsidR="00092AB5" w:rsidRDefault="00092AB5">
      <w:pPr>
        <w:pStyle w:val="ConsPlusTitle"/>
        <w:jc w:val="center"/>
      </w:pPr>
      <w:r>
        <w:t>ОБЕСПЕЧЕНИЯ ПИТАНИЕМ ОБУЧАЮЩИХСЯ</w:t>
      </w:r>
    </w:p>
    <w:p w:rsidR="00092AB5" w:rsidRDefault="00092AB5">
      <w:pPr>
        <w:pStyle w:val="ConsPlusTitle"/>
        <w:jc w:val="center"/>
      </w:pPr>
      <w:r>
        <w:t>МУНИЦИПАЛЬНЫХ БЮДЖЕТНЫХ ОБЩЕОБРАЗОВАТЕЛЬНЫХ</w:t>
      </w:r>
    </w:p>
    <w:p w:rsidR="00092AB5" w:rsidRDefault="00092AB5">
      <w:pPr>
        <w:pStyle w:val="ConsPlusTitle"/>
        <w:jc w:val="center"/>
      </w:pPr>
      <w:r>
        <w:t>УЧРЕЖДЕНИЙ ПЕТРОЗАВОДСКОГО ГОРОДСКОГО ОКРУГА ЗА СЧЕТ</w:t>
      </w:r>
    </w:p>
    <w:p w:rsidR="00092AB5" w:rsidRDefault="00092AB5">
      <w:pPr>
        <w:pStyle w:val="ConsPlusTitle"/>
        <w:jc w:val="center"/>
      </w:pPr>
      <w:r>
        <w:t>СРЕДСТВ БЮДЖЕТА ПЕТРОЗАВОДСКОГО</w:t>
      </w:r>
    </w:p>
    <w:p w:rsidR="00092AB5" w:rsidRDefault="00092AB5">
      <w:pPr>
        <w:pStyle w:val="ConsPlusTitle"/>
        <w:jc w:val="center"/>
      </w:pPr>
      <w:r>
        <w:t>ГОРОДСКОГО ОКРУГА</w:t>
      </w: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ind w:firstLine="540"/>
        <w:jc w:val="both"/>
      </w:pPr>
      <w:r>
        <w:t>1. Настоящий Порядок обеспечения питанием обучающихся муниципальных бюджетных общеобразовательных учреждений Петрозаводского городского округа за счет средств бюджета Петрозаводского городского округа (далее - Порядок) разработан в целях оказания дополнительных мер социальной поддержки отдельным категориям обучающихся муниципальных бюджетных общеобразовательных учреждений Петрозаводского городского округа (далее - обучающиеся) в виде обеспечения их питанием за счет средств бюджета Петрозаводского городского округа. Обеспечение питанием за счет средств бюджета Петрозаводского городского округа реализуется путем предоставления ежедневного одноразового питания отдельным категориям обучающихся (далее - питание).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2. Перечень отдельных категорий обучающихся, которым предоставляются питание, и стоимость питания утверждается постановлением Администрации Петрозаводского городского округа.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3. Питание предоставляется в дни фактического посещения обучающимися муниципальных бюджетных общеобразовательных учреждений Петрозаводского городского округа (далее - учреждения).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4. Приказом руководителя учреждения назначается лицо, ответственное за предоставление ежедневного одноразового питания.</w:t>
      </w:r>
    </w:p>
    <w:p w:rsidR="00092AB5" w:rsidRDefault="00092AB5">
      <w:pPr>
        <w:pStyle w:val="ConsPlusNormal"/>
        <w:spacing w:before="220"/>
        <w:ind w:firstLine="540"/>
        <w:jc w:val="both"/>
      </w:pPr>
      <w:bookmarkStart w:id="1" w:name="P46"/>
      <w:bookmarkEnd w:id="1"/>
      <w:r>
        <w:t>5. Предоставление питания осуществляется на основании письменного заявления родителей (законных представителей) обучающихся на имя руководителя учреждения. Одновременно с заявлением родители (законные представители) обучающихся предоставляют следующие документы: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- справка о назначении и выплате одной из мер социальной поддержки в соответствии с </w:t>
      </w:r>
      <w:hyperlink r:id="rId10">
        <w:r>
          <w:rPr>
            <w:color w:val="0000FF"/>
          </w:rPr>
          <w:t>Законом</w:t>
        </w:r>
      </w:hyperlink>
      <w:r>
        <w:t xml:space="preserve"> Республики Карелия от 16 декабря 2005 года N 927-ЗРК "О некоторых вопросах социальной поддержки граждан, имеющих детей" - ежемесячная денежная выплата на ребенка в возрасте от семнадцати до восемнадцати лет, ежемесячное пособие в связи с рождением и воспитанием ребенка для обучающихся из числа детей многодетных семей;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- удостоверение "Многодетная семья", выданное государственными учреждениями социальной защиты Республики Карелия.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В целях размещения сведений о предоставляемых мерах социальной защиты в государственной информационной системе "Единая централизованная цифровая платформа в социальной сфере" представлению подлежат также следующие документы: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- копия свидетельства о рождении ребенка;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lastRenderedPageBreak/>
        <w:t>- копия паспорта родителя (законного представителя), включая личные сведения гражданина Российской Федерации и сведения о регистрации гражданина по месту жительства и снятии его с регистрационного учета;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- копия страхового свидетельства обязательного (государственного) пенсионного страхования (СНИЛС) или документ, подтверждающий регистрацию в системе индивидуального (персонифицированного) учета, в том числе в форме электронного документа родителя (законного представителя);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- копия страхового свидетельства обязательного (государственного) пенсионного страхования (СНИЛС) или документ, подтверждающий регистрацию в системе индивидуального (персонифицированного) учета, в том числе в форме электронного документа ребенка.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Копия страхового свидетельства обязательного (государственного) пенсионного страхования (СНИЛС) или документ, подтверждающий регистрацию в системе индивидуального (персонифицированного) учета, в том числе в форме электронного документа, подлежат представлению в рамках межведомственного информационного взаимодействия или предоставляются родителями (законными представителями) по собственной инициативе.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6. Право на получение питания для обучающихся из числа детей многодетных семей, родителям (опекунам, попечителям) которых 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Республики Карелия от 16 декабря 2005 года N 927-ЗРК "О некоторых вопросах социальной поддержки граждан, имеющих детей" назначена одна из мер социальной поддержки - ежемесячная денежная выплата на ребенка в возрасте от семнадцати до восемнадцати лет, ежемесячное пособие в связи с рождением и воспитанием ребенка подлежит подтверждению ежегодно, в сентябре текущего календарного года.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Также указанное право подлежит подтверждению в случае истечения срока действия отметки о предоставлении дополнительных мер социальной поддержки в удостоверении "Многодетная семья", выдаваемом государственными учреждениями социальной защиты Республики Карелия.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7. Лицо, ответственное за предоставление питания, рассматривает документы, указанные в </w:t>
      </w:r>
      <w:hyperlink w:anchor="P46">
        <w:r>
          <w:rPr>
            <w:color w:val="0000FF"/>
          </w:rPr>
          <w:t>пункте 5</w:t>
        </w:r>
      </w:hyperlink>
      <w:r>
        <w:t xml:space="preserve"> настоящего Порядка, в течение 2 рабочих дней со дня их предоставления. В случае соответствия представленных документов требованиям, установленным пунктом 5 настоящего Порядка, лицо, ответственное за предоставление питания, принимает решение о предоставлении питания. В случае представления указанных документов не в полном объеме лицо, ответственное за предоставление питания, принимает решение об отказе в предоставлении питания.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8. Решение о предоставлении питания оформляется приказом руководителя учреждения.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9. Ответственность за принятие решения о предоставлении питания возлагается на руководителя учреждения.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 xml:space="preserve">10. Родители (законные представители) обучающихся в обязательном порядке информируются о принятом решении в письменной форме в течение 3 рабочих дней со дня представления документов, указанных в </w:t>
      </w:r>
      <w:hyperlink w:anchor="P46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12. Ежедневный учет количества фактически предоставленного питания возлагается на лицо, ответственное за предоставление питания.</w:t>
      </w:r>
    </w:p>
    <w:p w:rsidR="00092AB5" w:rsidRDefault="00092AB5">
      <w:pPr>
        <w:pStyle w:val="ConsPlusNormal"/>
        <w:spacing w:before="220"/>
        <w:ind w:firstLine="540"/>
        <w:jc w:val="both"/>
      </w:pPr>
      <w:r>
        <w:t>13. Учреждения ежемесячно, в срок до 5 числа месяца, следующего за отчетным, представляют в МУ "ЦБ N 1" отчет о фактически предоставленном питании.</w:t>
      </w: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jc w:val="both"/>
      </w:pPr>
    </w:p>
    <w:p w:rsidR="00092AB5" w:rsidRDefault="00092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236E" w:rsidRDefault="00E7236E">
      <w:bookmarkStart w:id="2" w:name="_GoBack"/>
      <w:bookmarkEnd w:id="2"/>
    </w:p>
    <w:sectPr w:rsidR="00E7236E" w:rsidSect="0039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5"/>
    <w:rsid w:val="00092AB5"/>
    <w:rsid w:val="00E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B833-6B8B-4FCD-A7D8-E02D67DE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2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560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5979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28&amp;dst=100555" TargetMode="External"/><Relationship Id="rId11" Type="http://schemas.openxmlformats.org/officeDocument/2006/relationships/hyperlink" Target="https://login.consultant.ru/link/?req=doc&amp;base=RLAW904&amp;n=619496" TargetMode="External"/><Relationship Id="rId5" Type="http://schemas.openxmlformats.org/officeDocument/2006/relationships/hyperlink" Target="https://login.consultant.ru/link/?req=doc&amp;base=LAW&amp;n=501480&amp;dst=426" TargetMode="External"/><Relationship Id="rId10" Type="http://schemas.openxmlformats.org/officeDocument/2006/relationships/hyperlink" Target="https://login.consultant.ru/link/?req=doc&amp;base=RLAW904&amp;n=6194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597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7625</Characters>
  <Application>Microsoft Office Word</Application>
  <DocSecurity>0</DocSecurity>
  <Lines>262</Lines>
  <Paragraphs>69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Кервинен Вера</dc:creator>
  <cp:keywords/>
  <dc:description/>
  <cp:lastModifiedBy>Кервинен Вера</cp:lastModifiedBy>
  <cp:revision>1</cp:revision>
  <dcterms:created xsi:type="dcterms:W3CDTF">2025-08-04T07:57:00Z</dcterms:created>
  <dcterms:modified xsi:type="dcterms:W3CDTF">2025-08-04T07:57:00Z</dcterms:modified>
</cp:coreProperties>
</file>