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15" w:rsidRPr="00C5206C" w:rsidRDefault="00B35080" w:rsidP="00DC22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08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75pt;margin-top:-22.15pt;width:49.2pt;height:54pt;z-index:251658240;visibility:visible;mso-wrap-edited:f">
            <v:imagedata r:id="rId5" o:title="" croptop="5385f" cropbottom="6296f" cropleft="5383f" cropright="6270f" blacklevel="9830f"/>
            <w10:wrap type="topAndBottom"/>
          </v:shape>
          <o:OLEObject Type="Embed" ProgID="Word.Picture.8" ShapeID="_x0000_s1026" DrawAspect="Content" ObjectID="_1757334337" r:id="rId6"/>
        </w:pict>
      </w:r>
      <w:r w:rsidR="00DC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DC2215" w:rsidRPr="00C5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КАРЕЛИЯ</w:t>
      </w:r>
    </w:p>
    <w:p w:rsidR="00DC2215" w:rsidRPr="00C5206C" w:rsidRDefault="00DC2215" w:rsidP="00DC2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ПРИОНЕЖСКИЙ МУНИЦИПАЛЬНЫЙ РАЙОН</w:t>
      </w:r>
    </w:p>
    <w:p w:rsidR="00DC2215" w:rsidRPr="00C5206C" w:rsidRDefault="00DC2215" w:rsidP="00DC2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6C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ШОКШИНСКОЕ ВЕПССКОЕ СЕЛЬСКОЕ ПОСЕЛЕНИЕ</w:t>
      </w:r>
    </w:p>
    <w:p w:rsidR="00DC2215" w:rsidRPr="007C57D7" w:rsidRDefault="00DC2215" w:rsidP="00DC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7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7C57D7" w:rsidRPr="007C57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1FD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C57D7" w:rsidRPr="007C5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CA6" w:rsidRPr="007C57D7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8D2056">
        <w:rPr>
          <w:rFonts w:ascii="Times New Roman" w:hAnsi="Times New Roman" w:cs="Times New Roman"/>
          <w:b/>
          <w:sz w:val="24"/>
          <w:szCs w:val="24"/>
        </w:rPr>
        <w:t>8</w:t>
      </w:r>
    </w:p>
    <w:p w:rsidR="00DC2215" w:rsidRPr="007C57D7" w:rsidRDefault="00DC2215" w:rsidP="00DC2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D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E1FD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C5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комиссии по рассмотрению протеста </w:t>
      </w:r>
    </w:p>
    <w:p w:rsidR="00381CA6" w:rsidRPr="007C57D7" w:rsidRDefault="00DC2215" w:rsidP="00DC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E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Прокуратуры Прионежского муниципального района</w:t>
      </w:r>
      <w:r w:rsidR="00381CA6" w:rsidRPr="007C57D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DC2215" w:rsidRPr="007C57D7" w:rsidRDefault="00DC2215" w:rsidP="00DC2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215" w:rsidRPr="007C57D7" w:rsidRDefault="008D2056" w:rsidP="00640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сентября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ED3D4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</w:t>
      </w:r>
      <w:r w:rsidR="00BE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п.  Кварцитный                         </w:t>
      </w:r>
    </w:p>
    <w:p w:rsidR="00904DC3" w:rsidRDefault="00DC2215" w:rsidP="0090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04DC3" w:rsidRDefault="00DC2215" w:rsidP="0090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</w:t>
      </w:r>
    </w:p>
    <w:p w:rsidR="001778AA" w:rsidRDefault="00DC2215" w:rsidP="0090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D3D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Гофман Т.А.</w:t>
      </w: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r w:rsidR="00ED3D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 Совета</w:t>
      </w:r>
      <w:r w:rsidRPr="007C57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7C57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Шокшинского</w:t>
      </w:r>
      <w:proofErr w:type="spellEnd"/>
      <w:r w:rsidRPr="007C57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вепсского сельского поселения</w:t>
      </w:r>
    </w:p>
    <w:p w:rsidR="00DC2215" w:rsidRPr="007C57D7" w:rsidRDefault="00DC2215" w:rsidP="0090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2.Буторина В.В. - Глав</w:t>
      </w:r>
      <w:r w:rsidR="00ED3D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7C57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7C57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Шокшинского</w:t>
      </w:r>
      <w:proofErr w:type="spellEnd"/>
      <w:r w:rsidRPr="007C57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вепсского сельского поселения                         </w:t>
      </w:r>
    </w:p>
    <w:p w:rsidR="00640553" w:rsidRPr="00640553" w:rsidRDefault="00DC2215" w:rsidP="00640553">
      <w:pPr>
        <w:rPr>
          <w:u w:val="single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</w:t>
      </w:r>
      <w:r w:rsidR="008D20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Словецкий Б.А.</w:t>
      </w:r>
      <w:r w:rsidR="00317B1D" w:rsidRPr="007C57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-  </w:t>
      </w:r>
      <w:r w:rsidR="008D2056">
        <w:rPr>
          <w:rFonts w:ascii="Times New Roman" w:hAnsi="Times New Roman" w:cs="Times New Roman"/>
          <w:u w:val="single"/>
        </w:rPr>
        <w:t xml:space="preserve">Заместитель </w:t>
      </w:r>
      <w:r w:rsidR="00640553" w:rsidRPr="00640553">
        <w:rPr>
          <w:rFonts w:ascii="Times New Roman" w:hAnsi="Times New Roman" w:cs="Times New Roman"/>
          <w:u w:val="single"/>
        </w:rPr>
        <w:t xml:space="preserve">прокурора </w:t>
      </w:r>
      <w:proofErr w:type="spellStart"/>
      <w:r w:rsidR="00640553" w:rsidRPr="00640553">
        <w:rPr>
          <w:rFonts w:ascii="Times New Roman" w:hAnsi="Times New Roman" w:cs="Times New Roman"/>
          <w:u w:val="single"/>
        </w:rPr>
        <w:t>Прионежского</w:t>
      </w:r>
      <w:proofErr w:type="spellEnd"/>
      <w:r w:rsidR="00640553" w:rsidRPr="00640553">
        <w:rPr>
          <w:rFonts w:ascii="Times New Roman" w:hAnsi="Times New Roman" w:cs="Times New Roman"/>
          <w:u w:val="single"/>
        </w:rPr>
        <w:t xml:space="preserve"> района</w:t>
      </w:r>
    </w:p>
    <w:p w:rsidR="00DC2215" w:rsidRPr="00F168F4" w:rsidRDefault="00DC2215" w:rsidP="001778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57" w:firstLine="91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6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заседания:</w:t>
      </w:r>
    </w:p>
    <w:p w:rsidR="00DC2215" w:rsidRDefault="00317B1D" w:rsidP="00ED3D47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0" w:firstLine="91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протеста Прокуратуры </w:t>
      </w:r>
      <w:proofErr w:type="spellStart"/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Прионежского</w:t>
      </w:r>
      <w:proofErr w:type="spellEnd"/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7C57D7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0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 w:rsidR="00ED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D3D47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 w:rsidR="00ED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 от </w:t>
      </w:r>
      <w:r w:rsidR="008D2056">
        <w:rPr>
          <w:rFonts w:ascii="Times New Roman" w:eastAsia="Times New Roman" w:hAnsi="Times New Roman" w:cs="Times New Roman"/>
          <w:sz w:val="24"/>
          <w:szCs w:val="24"/>
          <w:lang w:eastAsia="ru-RU"/>
        </w:rPr>
        <w:t>24.01.2006</w:t>
      </w:r>
      <w:r w:rsidR="00ED3D47">
        <w:rPr>
          <w:rFonts w:ascii="Times New Roman" w:eastAsia="Times New Roman" w:hAnsi="Times New Roman" w:cs="Times New Roman"/>
          <w:sz w:val="24"/>
          <w:szCs w:val="24"/>
          <w:lang w:eastAsia="ru-RU"/>
        </w:rPr>
        <w:t>г. (</w:t>
      </w:r>
      <w:r w:rsidR="008D2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ред. от 26.08.2021г.</w:t>
      </w:r>
      <w:r w:rsidR="00ED3D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D3D47" w:rsidRPr="00ED3D47" w:rsidRDefault="00ED3D47" w:rsidP="00ED3D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215" w:rsidRDefault="00ED3D47" w:rsidP="00770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57" w:firstLine="1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первому вопросу з</w:t>
      </w:r>
      <w:r w:rsidR="00DC2215" w:rsidRPr="00770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аслушали </w:t>
      </w:r>
      <w:r w:rsidR="00770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Гофман Т.А.</w:t>
      </w:r>
      <w:r w:rsidR="00DC2215" w:rsidRPr="00770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07F20" w:rsidRPr="00770740" w:rsidRDefault="00807F20" w:rsidP="00770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57" w:firstLine="1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D47" w:rsidRDefault="007C57D7" w:rsidP="00770740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Прокуратурой Прионежского муниципального района проведена </w:t>
      </w:r>
      <w:r w:rsidR="00770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</w:t>
      </w:r>
      <w:r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нормативных правовых актов  органов местного самоуправления Шокшинского вепсского сельского поселения в сфере </w:t>
      </w:r>
      <w:r w:rsidR="00ED3D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налогообложения на предмет соответствия федеральному законодательству.</w:t>
      </w:r>
      <w:r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</w:t>
      </w:r>
      <w:r w:rsidR="00ED3D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r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установлено, что </w:t>
      </w:r>
      <w:r w:rsidR="00ED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</w:t>
      </w:r>
      <w:proofErr w:type="spellStart"/>
      <w:r w:rsidR="00ED3D47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 w:rsidR="00ED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 от 26.10.2016г. №1(с изменениями, внесенными Решением Совета №2 от 26.09.2018 года) «Об установлении и введении в действие на территории </w:t>
      </w:r>
      <w:proofErr w:type="spellStart"/>
      <w:r w:rsidR="00ED3D47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 w:rsidR="00ED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</w:t>
      </w:r>
      <w:r w:rsidR="0077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налога на имущество физических лиц» не в полном объеме соответствует требованиям федерального законодательства, содержит </w:t>
      </w:r>
      <w:proofErr w:type="spellStart"/>
      <w:r w:rsidR="007707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="0077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факторы.</w:t>
      </w:r>
      <w:proofErr w:type="gramEnd"/>
    </w:p>
    <w:p w:rsidR="007C57D7" w:rsidRPr="00F168F4" w:rsidRDefault="001778AA" w:rsidP="00770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2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</w:t>
      </w:r>
      <w:r w:rsidR="00770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 отправлен Протест на вышеуказанное  </w:t>
      </w:r>
      <w:r w:rsidR="00807F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8AA" w:rsidRDefault="00F168F4" w:rsidP="001778AA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Решение</w:t>
      </w:r>
    </w:p>
    <w:p w:rsidR="00F168F4" w:rsidRDefault="00770740" w:rsidP="001778AA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778AA">
        <w:rPr>
          <w:rFonts w:ascii="Times New Roman" w:hAnsi="Times New Roman" w:cs="Times New Roman"/>
          <w:sz w:val="24"/>
          <w:szCs w:val="24"/>
        </w:rPr>
        <w:t xml:space="preserve">В ходе рассмотрения протеста установлено, что </w:t>
      </w:r>
      <w:r>
        <w:rPr>
          <w:rFonts w:ascii="Times New Roman" w:hAnsi="Times New Roman" w:cs="Times New Roman"/>
          <w:sz w:val="24"/>
          <w:szCs w:val="24"/>
        </w:rPr>
        <w:t xml:space="preserve">п.2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 от 26.10.2016г. №1(с изменениями, внесенными Решением Совета №2 от 26.09.2018 года) «Об установлении и введении в действие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 налога на имущество физических лиц»</w:t>
      </w:r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противоречит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1 п.2 ст.406 Налогового кодекса Российской Федерации.</w:t>
      </w:r>
      <w:proofErr w:type="gramEnd"/>
    </w:p>
    <w:p w:rsidR="00BE1FD4" w:rsidRDefault="00770740" w:rsidP="001778AA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E1FD4">
        <w:rPr>
          <w:rFonts w:ascii="Times New Roman" w:hAnsi="Times New Roman" w:cs="Times New Roman"/>
          <w:sz w:val="24"/>
          <w:szCs w:val="24"/>
        </w:rPr>
        <w:t>Принято решение</w:t>
      </w:r>
      <w:r>
        <w:rPr>
          <w:rFonts w:ascii="Times New Roman" w:hAnsi="Times New Roman" w:cs="Times New Roman"/>
          <w:sz w:val="24"/>
          <w:szCs w:val="24"/>
        </w:rPr>
        <w:t xml:space="preserve"> на ближайшей сессии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Шокшинского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вепсского сельского поселения </w:t>
      </w:r>
      <w:r w:rsidR="00BE1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внести изменения в вышеуказанное решение. 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Шокшинского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вепсского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Буториной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подготовить проект решения Совета о внесении изменений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 от 26.10.2016г. №1</w:t>
      </w:r>
    </w:p>
    <w:p w:rsidR="008E6C0A" w:rsidRDefault="008E6C0A" w:rsidP="001778AA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20" w:rsidRDefault="00807F20" w:rsidP="00770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57" w:firstLine="1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F20" w:rsidRDefault="00807F20" w:rsidP="00770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57" w:firstLine="1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0740" w:rsidRPr="00770740" w:rsidRDefault="00770740" w:rsidP="00770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57" w:firstLine="1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второму</w:t>
      </w:r>
      <w:r w:rsidRPr="00770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 заслушали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Гофман Т.А.</w:t>
      </w:r>
      <w:r w:rsidRPr="00770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70740" w:rsidRDefault="00770740" w:rsidP="00770740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Прокуратурой </w:t>
      </w:r>
      <w:proofErr w:type="spellStart"/>
      <w:r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Прионежского</w:t>
      </w:r>
      <w:proofErr w:type="spellEnd"/>
      <w:r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проведена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</w:t>
      </w:r>
      <w:r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нормативных правовых актов  органов местного самоуправления </w:t>
      </w:r>
      <w:proofErr w:type="spellStart"/>
      <w:r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вепсского сельского поселения в сфере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налогообложения на предмет соответствия федеральному законодательству.</w:t>
      </w:r>
      <w:r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r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 от 31.03.2016 года №1 «Об установлении земельного налога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поселения» не в полном объеме соответствует требованиям федерального законодательства, содержит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</w:t>
      </w:r>
      <w:r w:rsidR="00807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подлежит изменению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0740" w:rsidRPr="00F168F4" w:rsidRDefault="00770740" w:rsidP="00770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2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 отправлен Протест на вышеуказанное  </w:t>
      </w:r>
      <w:r w:rsidR="00807F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0740" w:rsidRDefault="00770740" w:rsidP="00770740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Решение</w:t>
      </w:r>
    </w:p>
    <w:p w:rsidR="00770740" w:rsidRDefault="00770740" w:rsidP="00770740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ходе рассмотрения протеста установлено, что </w:t>
      </w:r>
      <w:r w:rsidR="00807F20">
        <w:rPr>
          <w:rFonts w:ascii="Times New Roman" w:hAnsi="Times New Roman" w:cs="Times New Roman"/>
          <w:sz w:val="24"/>
          <w:szCs w:val="24"/>
        </w:rPr>
        <w:t xml:space="preserve">подпункт 1 </w:t>
      </w:r>
      <w:r>
        <w:rPr>
          <w:rFonts w:ascii="Times New Roman" w:hAnsi="Times New Roman" w:cs="Times New Roman"/>
          <w:sz w:val="24"/>
          <w:szCs w:val="24"/>
        </w:rPr>
        <w:t xml:space="preserve">п.2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 от </w:t>
      </w:r>
      <w:r w:rsidR="00807F20">
        <w:rPr>
          <w:rFonts w:ascii="Times New Roman" w:eastAsia="Times New Roman" w:hAnsi="Times New Roman" w:cs="Times New Roman"/>
          <w:sz w:val="24"/>
          <w:szCs w:val="24"/>
          <w:lang w:eastAsia="ru-RU"/>
        </w:rPr>
        <w:t>31.03.2016года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</w:t>
      </w:r>
      <w:r w:rsidR="00807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установлении земельного налога на территории </w:t>
      </w:r>
      <w:proofErr w:type="spellStart"/>
      <w:r w:rsidR="00807F20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 w:rsidR="00807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соответствует абз.3,4 п.1 ст. 394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Российской Федерации.</w:t>
      </w:r>
    </w:p>
    <w:p w:rsidR="00770740" w:rsidRDefault="00770740" w:rsidP="00770740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Принято решение на ближайшей сессии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Шокшинского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вепсского сельского поселения  внести изменения в вышеуказанное решение. 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Шокшинского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вепсского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Буториной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подготовить проект решения Совета о внесении изменений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 от </w:t>
      </w:r>
      <w:r w:rsidR="00807F20">
        <w:rPr>
          <w:rFonts w:ascii="Times New Roman" w:eastAsia="Times New Roman" w:hAnsi="Times New Roman" w:cs="Times New Roman"/>
          <w:sz w:val="24"/>
          <w:szCs w:val="24"/>
          <w:lang w:eastAsia="ru-RU"/>
        </w:rPr>
        <w:t>31.03.2016г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№1</w:t>
      </w:r>
      <w:r w:rsidR="00807F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0740" w:rsidRDefault="00770740" w:rsidP="001778AA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C0A" w:rsidRDefault="008E6C0A" w:rsidP="001778AA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20" w:rsidRDefault="00807F20" w:rsidP="00807F20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</w:p>
    <w:p w:rsidR="00807F20" w:rsidRDefault="00807F20" w:rsidP="00807F20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______________________/Гофман Т.А./</w:t>
      </w:r>
    </w:p>
    <w:p w:rsidR="00807F20" w:rsidRDefault="00807F20" w:rsidP="00807F20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Буторина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В.В./</w:t>
      </w:r>
    </w:p>
    <w:p w:rsidR="00807F20" w:rsidRDefault="00807F20" w:rsidP="00807F20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20" w:rsidRDefault="00807F20" w:rsidP="00807F20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Накрошаева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М.А./</w:t>
      </w:r>
    </w:p>
    <w:p w:rsidR="008E6C0A" w:rsidRDefault="008E6C0A" w:rsidP="00807F20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E6C0A" w:rsidSect="00DC22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09C3"/>
    <w:multiLevelType w:val="hybridMultilevel"/>
    <w:tmpl w:val="3A148B10"/>
    <w:lvl w:ilvl="0" w:tplc="55E46A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96F5B12"/>
    <w:multiLevelType w:val="hybridMultilevel"/>
    <w:tmpl w:val="7E8ADE36"/>
    <w:lvl w:ilvl="0" w:tplc="48426776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4232E"/>
    <w:multiLevelType w:val="hybridMultilevel"/>
    <w:tmpl w:val="3A148B10"/>
    <w:lvl w:ilvl="0" w:tplc="55E46A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>
    <w:nsid w:val="5C1F53A1"/>
    <w:multiLevelType w:val="hybridMultilevel"/>
    <w:tmpl w:val="3A148B10"/>
    <w:lvl w:ilvl="0" w:tplc="55E46A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CA6"/>
    <w:rsid w:val="000E2F2D"/>
    <w:rsid w:val="000E5F78"/>
    <w:rsid w:val="00150E0A"/>
    <w:rsid w:val="001778AA"/>
    <w:rsid w:val="002C578C"/>
    <w:rsid w:val="002F1597"/>
    <w:rsid w:val="00317B1D"/>
    <w:rsid w:val="00381CA6"/>
    <w:rsid w:val="00400633"/>
    <w:rsid w:val="00640553"/>
    <w:rsid w:val="00770740"/>
    <w:rsid w:val="007C57D7"/>
    <w:rsid w:val="007F6217"/>
    <w:rsid w:val="00807F20"/>
    <w:rsid w:val="00814898"/>
    <w:rsid w:val="008D2056"/>
    <w:rsid w:val="008E6C0A"/>
    <w:rsid w:val="008F3F30"/>
    <w:rsid w:val="00904DC3"/>
    <w:rsid w:val="00961295"/>
    <w:rsid w:val="00B2773E"/>
    <w:rsid w:val="00B35080"/>
    <w:rsid w:val="00BE1FD4"/>
    <w:rsid w:val="00C31EB6"/>
    <w:rsid w:val="00CD2FF2"/>
    <w:rsid w:val="00D17A5B"/>
    <w:rsid w:val="00DB7E31"/>
    <w:rsid w:val="00DC2215"/>
    <w:rsid w:val="00DC6537"/>
    <w:rsid w:val="00EA3F8C"/>
    <w:rsid w:val="00ED1F4D"/>
    <w:rsid w:val="00ED3D47"/>
    <w:rsid w:val="00F1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User</cp:lastModifiedBy>
  <cp:revision>8</cp:revision>
  <cp:lastPrinted>2015-07-02T09:01:00Z</cp:lastPrinted>
  <dcterms:created xsi:type="dcterms:W3CDTF">2015-07-01T12:28:00Z</dcterms:created>
  <dcterms:modified xsi:type="dcterms:W3CDTF">2023-09-27T12:39:00Z</dcterms:modified>
</cp:coreProperties>
</file>