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89" w:rsidRPr="00730B05" w:rsidRDefault="00FF1989" w:rsidP="00730B0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30B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Гибель на пожарах несовершеннолетних – это трагедия не каждой отдельной семьи, а всего нашего общества.</w:t>
      </w:r>
    </w:p>
    <w:p w:rsidR="00FF1989" w:rsidRPr="00FF1989" w:rsidRDefault="00FF1989" w:rsidP="0055129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FF19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пожарах погибают дети, которые, в силу своего малолетнего возраста, не могут принять верное решение и покинуть горящее помещение. Причины этих пожаров различны, однако основным сопутствующим фактором является оставление детей без присмотра взрослых.</w:t>
      </w:r>
    </w:p>
    <w:p w:rsidR="00FF1989" w:rsidRPr="00FF1989" w:rsidRDefault="00FF1989" w:rsidP="0055129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F1989">
        <w:rPr>
          <w:color w:val="000000" w:themeColor="text1"/>
          <w:sz w:val="28"/>
          <w:szCs w:val="28"/>
        </w:rPr>
        <w:t xml:space="preserve">Помимо участия в жизни семей, состоящих на учете в органах соцзащиты, проверок условий их проживания, </w:t>
      </w:r>
      <w:r>
        <w:rPr>
          <w:color w:val="000000" w:themeColor="text1"/>
          <w:sz w:val="28"/>
          <w:szCs w:val="28"/>
        </w:rPr>
        <w:t xml:space="preserve">сотрудниками отделов надзорной деятельности </w:t>
      </w:r>
      <w:r w:rsidRPr="00FF1989">
        <w:rPr>
          <w:color w:val="000000" w:themeColor="text1"/>
          <w:sz w:val="28"/>
          <w:szCs w:val="28"/>
        </w:rPr>
        <w:t>проводится постоянный контроль пожарной безопасности помещений, инструктаж взрослых членов семей, оснащение жилья средствами раннего обнаружения пожаров. Население обучают мерам, которые необходимо предпринимать при эксплуатации электрообогревательных приборов, печей, газового оборудования, напоминают о недопустимости оставления детей без присмотра.</w:t>
      </w:r>
    </w:p>
    <w:p w:rsidR="00FF1989" w:rsidRDefault="00FF1989" w:rsidP="0055129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F1989">
        <w:rPr>
          <w:color w:val="000000" w:themeColor="text1"/>
          <w:sz w:val="28"/>
          <w:szCs w:val="28"/>
        </w:rPr>
        <w:t>При проведении профилактических мероприятий самая главная наша задача – пробудить сознательность родителей, внушить им ответственность за жизнь их детей, наладить постоянный контакт с семьёй для непрерывного контроля за условиями безопасного проживания детей в се</w:t>
      </w:r>
      <w:r>
        <w:rPr>
          <w:color w:val="000000" w:themeColor="text1"/>
          <w:sz w:val="28"/>
          <w:szCs w:val="28"/>
        </w:rPr>
        <w:t>мьях, находящихся в зоне риска.</w:t>
      </w:r>
    </w:p>
    <w:p w:rsidR="002758B2" w:rsidRPr="002758B2" w:rsidRDefault="002758B2" w:rsidP="0055129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Родители, н</w:t>
      </w:r>
      <w:r w:rsidRPr="00275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еобходимо как можно больше внимания уделять беседам с детьми, в которых не лишним будет еще раз напомнить элементарные правила. Поговорите об опасности игр с огнём, правилах безопасного обращения с бытовыми электроприборами и газовым оборудованием, разъясните школьникам, что в случае пожара нельзя прятаться в квартире, а необходимо покинуть здание и сообщить о пожаре взрослым.</w:t>
      </w:r>
    </w:p>
    <w:p w:rsidR="002758B2" w:rsidRPr="002758B2" w:rsidRDefault="002758B2" w:rsidP="0055129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Проработайте в игровой форме различные алгоритмы: смоделируйте экстремальную ситуацию (пожар, короткое замыкание, провал под лед) и посмотрите, как будет действовать ваш ребенок. Покажите, как правильно поступить в той или иной ситуации.</w:t>
      </w:r>
    </w:p>
    <w:p w:rsidR="002758B2" w:rsidRPr="002758B2" w:rsidRDefault="002758B2" w:rsidP="00551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Заучите с детьми телефоны экстренных служб, на видном месте в детской комнате повесьте плакат с нужной информацией. Один из самых важных - </w:t>
      </w:r>
      <w:r w:rsidRPr="002758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единый номер пожарно-спасательной службы МЧС России «101».</w:t>
      </w:r>
    </w:p>
    <w:p w:rsidR="002758B2" w:rsidRPr="00FF1989" w:rsidRDefault="002758B2" w:rsidP="0055129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bookmarkEnd w:id="0"/>
    <w:p w:rsidR="00FF1989" w:rsidRPr="00FF1989" w:rsidRDefault="00FF1989" w:rsidP="0055129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1989" w:rsidRPr="00FF1989" w:rsidSect="00B8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F1989"/>
    <w:rsid w:val="00257D0D"/>
    <w:rsid w:val="002758B2"/>
    <w:rsid w:val="00551293"/>
    <w:rsid w:val="006F7F50"/>
    <w:rsid w:val="00730B05"/>
    <w:rsid w:val="007F301E"/>
    <w:rsid w:val="008172B3"/>
    <w:rsid w:val="00B878E6"/>
    <w:rsid w:val="00FF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rozhin_mp</cp:lastModifiedBy>
  <cp:revision>6</cp:revision>
  <dcterms:created xsi:type="dcterms:W3CDTF">2020-11-02T05:48:00Z</dcterms:created>
  <dcterms:modified xsi:type="dcterms:W3CDTF">2020-11-02T06:38:00Z</dcterms:modified>
</cp:coreProperties>
</file>