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81425" w14:textId="77777777" w:rsidR="00035E0A" w:rsidRDefault="00035E0A">
      <w:pPr>
        <w:jc w:val="both"/>
        <w:rPr>
          <w:rFonts w:eastAsia="Verdana"/>
          <w:b/>
          <w:bCs/>
          <w:sz w:val="28"/>
          <w:szCs w:val="28"/>
        </w:rPr>
      </w:pPr>
    </w:p>
    <w:p w14:paraId="02999F65" w14:textId="77777777" w:rsidR="00035E0A" w:rsidRDefault="00035E0A">
      <w:pPr>
        <w:jc w:val="both"/>
        <w:rPr>
          <w:rFonts w:eastAsia="Verdana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686"/>
        <w:gridCol w:w="2800"/>
      </w:tblGrid>
      <w:tr w:rsidR="00035E0A" w14:paraId="4B7F8FFE" w14:textId="77777777">
        <w:tc>
          <w:tcPr>
            <w:tcW w:w="3085" w:type="dxa"/>
          </w:tcPr>
          <w:p w14:paraId="5A8491E6" w14:textId="77777777" w:rsidR="00035E0A" w:rsidRDefault="0011038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«УТВЕРЖДАЮ»</w:t>
            </w:r>
          </w:p>
          <w:p w14:paraId="2ADE04D7" w14:textId="77777777" w:rsidR="00035E0A" w:rsidRDefault="0011038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</w:t>
            </w:r>
          </w:p>
          <w:p w14:paraId="226C863F" w14:textId="77777777" w:rsidR="00035E0A" w:rsidRDefault="0011038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ОКУ  «РЦСП Челябинской области»</w:t>
            </w:r>
          </w:p>
          <w:p w14:paraId="3866E612" w14:textId="77777777" w:rsidR="00035E0A" w:rsidRDefault="00035E0A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</w:p>
          <w:p w14:paraId="5E950971" w14:textId="77777777" w:rsidR="00035E0A" w:rsidRDefault="0011038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_________В.В.Мельник</w:t>
            </w:r>
          </w:p>
          <w:p w14:paraId="16982A24" w14:textId="77777777" w:rsidR="00035E0A" w:rsidRDefault="00035E0A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</w:p>
          <w:p w14:paraId="669564BE" w14:textId="77777777" w:rsidR="00035E0A" w:rsidRDefault="00110386">
            <w:pPr>
              <w:autoSpaceDE w:val="0"/>
              <w:autoSpaceDN w:val="0"/>
              <w:adjustRightInd w:val="0"/>
              <w:ind w:right="-25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«     »______________2021г</w:t>
            </w:r>
          </w:p>
          <w:p w14:paraId="0C46B9AC" w14:textId="77777777" w:rsidR="00035E0A" w:rsidRDefault="00035E0A">
            <w:pPr>
              <w:autoSpaceDE w:val="0"/>
              <w:autoSpaceDN w:val="0"/>
              <w:adjustRightInd w:val="0"/>
              <w:ind w:right="-250"/>
              <w:jc w:val="both"/>
              <w:rPr>
                <w:sz w:val="20"/>
                <w:szCs w:val="20"/>
                <w:lang w:eastAsia="ar-SA"/>
              </w:rPr>
            </w:pPr>
          </w:p>
          <w:p w14:paraId="104DBD80" w14:textId="77777777" w:rsidR="00035E0A" w:rsidRDefault="00035E0A">
            <w:pPr>
              <w:autoSpaceDE w:val="0"/>
              <w:autoSpaceDN w:val="0"/>
              <w:adjustRightInd w:val="0"/>
              <w:ind w:right="-250"/>
              <w:jc w:val="both"/>
              <w:rPr>
                <w:sz w:val="20"/>
                <w:szCs w:val="20"/>
                <w:lang w:eastAsia="ar-SA"/>
              </w:rPr>
            </w:pPr>
          </w:p>
          <w:p w14:paraId="116B8BF4" w14:textId="77777777" w:rsidR="00035E0A" w:rsidRDefault="0011038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«СОГЛАСОВАНО»</w:t>
            </w:r>
          </w:p>
          <w:p w14:paraId="65E4C8CF" w14:textId="77777777" w:rsidR="00035E0A" w:rsidRDefault="00110386">
            <w:pPr>
              <w:ind w:right="-25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Директор </w:t>
            </w:r>
            <w:r>
              <w:rPr>
                <w:color w:val="202020"/>
                <w:sz w:val="20"/>
                <w:szCs w:val="20"/>
                <w:shd w:val="clear" w:color="auto" w:fill="FFFFFF"/>
              </w:rPr>
              <w:t>МБУ СК "Метар-Спорт</w:t>
            </w:r>
          </w:p>
          <w:p w14:paraId="14F89DBF" w14:textId="77777777" w:rsidR="00035E0A" w:rsidRDefault="0011038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_________А.А.Ачкасов</w:t>
            </w:r>
          </w:p>
          <w:p w14:paraId="20C8551F" w14:textId="77777777" w:rsidR="00035E0A" w:rsidRDefault="00035E0A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</w:p>
          <w:p w14:paraId="40764A99" w14:textId="77777777" w:rsidR="00035E0A" w:rsidRDefault="00110386">
            <w:pPr>
              <w:tabs>
                <w:tab w:val="center" w:pos="4677"/>
              </w:tabs>
              <w:ind w:right="-250"/>
              <w:rPr>
                <w:color w:val="FF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«__»____________2021г.</w:t>
            </w:r>
          </w:p>
          <w:p w14:paraId="15189C3D" w14:textId="77777777" w:rsidR="00035E0A" w:rsidRDefault="00035E0A">
            <w:pPr>
              <w:autoSpaceDE w:val="0"/>
              <w:autoSpaceDN w:val="0"/>
              <w:adjustRightInd w:val="0"/>
              <w:ind w:right="-250"/>
              <w:rPr>
                <w:sz w:val="20"/>
                <w:szCs w:val="20"/>
                <w:lang w:eastAsia="ar-SA"/>
              </w:rPr>
            </w:pPr>
          </w:p>
          <w:p w14:paraId="6C2E7CAA" w14:textId="77777777" w:rsidR="00035E0A" w:rsidRDefault="00035E0A">
            <w:pPr>
              <w:autoSpaceDE w:val="0"/>
              <w:autoSpaceDN w:val="0"/>
              <w:adjustRightInd w:val="0"/>
              <w:ind w:right="-250"/>
              <w:rPr>
                <w:sz w:val="20"/>
                <w:szCs w:val="20"/>
                <w:lang w:eastAsia="ar-SA"/>
              </w:rPr>
            </w:pPr>
          </w:p>
          <w:p w14:paraId="4E7181EA" w14:textId="77777777" w:rsidR="00035E0A" w:rsidRDefault="00035E0A">
            <w:pPr>
              <w:autoSpaceDE w:val="0"/>
              <w:autoSpaceDN w:val="0"/>
              <w:adjustRightInd w:val="0"/>
              <w:ind w:right="-250"/>
              <w:rPr>
                <w:sz w:val="20"/>
                <w:szCs w:val="20"/>
                <w:lang w:eastAsia="ar-SA"/>
              </w:rPr>
            </w:pPr>
          </w:p>
          <w:p w14:paraId="7391C718" w14:textId="77777777" w:rsidR="00035E0A" w:rsidRDefault="00035E0A">
            <w:pPr>
              <w:autoSpaceDE w:val="0"/>
              <w:autoSpaceDN w:val="0"/>
              <w:adjustRightInd w:val="0"/>
              <w:ind w:right="-250"/>
              <w:jc w:val="both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</w:tcPr>
          <w:p w14:paraId="3A8FE2CC" w14:textId="77777777" w:rsidR="00035E0A" w:rsidRDefault="0011038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«УТВЕРЖДАЮ»</w:t>
            </w:r>
          </w:p>
          <w:p w14:paraId="3CFC8859" w14:textId="77777777" w:rsidR="00035E0A" w:rsidRDefault="0011038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Председатель правления </w:t>
            </w:r>
          </w:p>
          <w:p w14:paraId="3F0788D0" w14:textId="77777777" w:rsidR="00035E0A" w:rsidRDefault="0011038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регионального отделения</w:t>
            </w:r>
          </w:p>
          <w:p w14:paraId="1F185C2C" w14:textId="77777777" w:rsidR="00035E0A" w:rsidRDefault="0011038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СЧСЧР в Челябинской области</w:t>
            </w:r>
          </w:p>
          <w:p w14:paraId="0494B7D7" w14:textId="77777777" w:rsidR="00035E0A" w:rsidRDefault="00035E0A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  <w:p w14:paraId="585D5AE4" w14:textId="77777777" w:rsidR="00035E0A" w:rsidRDefault="0011038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___________М.Б. Закроева</w:t>
            </w:r>
          </w:p>
          <w:p w14:paraId="1074C7FB" w14:textId="77777777" w:rsidR="00035E0A" w:rsidRDefault="00035E0A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  <w:p w14:paraId="6B2891EB" w14:textId="77777777" w:rsidR="00035E0A" w:rsidRDefault="00110386">
            <w:pPr>
              <w:tabs>
                <w:tab w:val="center" w:pos="4677"/>
              </w:tabs>
              <w:rPr>
                <w:color w:val="FF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«     »____________2021г.</w:t>
            </w:r>
          </w:p>
        </w:tc>
        <w:tc>
          <w:tcPr>
            <w:tcW w:w="2800" w:type="dxa"/>
          </w:tcPr>
          <w:p w14:paraId="0E72C4E2" w14:textId="77777777" w:rsidR="00035E0A" w:rsidRDefault="0011038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«СОГЛАСОВАНО »</w:t>
            </w:r>
          </w:p>
          <w:p w14:paraId="63F7C3C7" w14:textId="3A2BC534" w:rsidR="00035E0A" w:rsidRDefault="006706F3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Министр</w:t>
            </w:r>
            <w:r w:rsidR="00110386">
              <w:rPr>
                <w:sz w:val="20"/>
                <w:szCs w:val="20"/>
                <w:lang w:eastAsia="ar-SA"/>
              </w:rPr>
              <w:t xml:space="preserve"> физической культуры и спорта Челябинской области</w:t>
            </w:r>
          </w:p>
          <w:p w14:paraId="331E938B" w14:textId="77777777" w:rsidR="00035E0A" w:rsidRDefault="00035E0A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  <w:p w14:paraId="370F04B4" w14:textId="77777777" w:rsidR="00035E0A" w:rsidRDefault="0011038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_________М.А.Соколов</w:t>
            </w:r>
          </w:p>
          <w:p w14:paraId="563432A0" w14:textId="77777777" w:rsidR="00035E0A" w:rsidRDefault="00035E0A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  <w:p w14:paraId="2B86F7AC" w14:textId="77777777" w:rsidR="00035E0A" w:rsidRDefault="00110386">
            <w:pPr>
              <w:tabs>
                <w:tab w:val="center" w:pos="4677"/>
              </w:tabs>
              <w:rPr>
                <w:color w:val="FF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«__»____________2021г.</w:t>
            </w:r>
          </w:p>
          <w:p w14:paraId="73D84943" w14:textId="77777777" w:rsidR="00035E0A" w:rsidRDefault="00035E0A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</w:tc>
      </w:tr>
    </w:tbl>
    <w:p w14:paraId="77C3D877" w14:textId="77777777" w:rsidR="00035E0A" w:rsidRDefault="00110386">
      <w:pPr>
        <w:jc w:val="center"/>
        <w:rPr>
          <w:rFonts w:eastAsia="Verdana"/>
          <w:b/>
          <w:bCs/>
          <w:sz w:val="28"/>
          <w:szCs w:val="28"/>
        </w:rPr>
      </w:pPr>
      <w:r>
        <w:rPr>
          <w:rFonts w:eastAsia="Verdana"/>
          <w:b/>
          <w:bCs/>
          <w:sz w:val="28"/>
          <w:szCs w:val="28"/>
        </w:rPr>
        <w:br/>
      </w:r>
      <w:r>
        <w:rPr>
          <w:rFonts w:eastAsia="Verdana"/>
          <w:b/>
          <w:bCs/>
          <w:sz w:val="28"/>
          <w:szCs w:val="28"/>
        </w:rPr>
        <w:br/>
      </w:r>
      <w:r>
        <w:rPr>
          <w:rFonts w:eastAsia="Verdana"/>
          <w:b/>
          <w:bCs/>
          <w:sz w:val="28"/>
          <w:szCs w:val="28"/>
        </w:rPr>
        <w:br/>
      </w:r>
      <w:r>
        <w:rPr>
          <w:rFonts w:eastAsia="Verdana"/>
          <w:b/>
          <w:bCs/>
          <w:sz w:val="28"/>
          <w:szCs w:val="28"/>
        </w:rPr>
        <w:br/>
      </w:r>
      <w:r>
        <w:rPr>
          <w:rFonts w:eastAsia="Verdana"/>
          <w:b/>
          <w:bCs/>
          <w:sz w:val="28"/>
          <w:szCs w:val="28"/>
        </w:rPr>
        <w:br/>
      </w:r>
      <w:r>
        <w:rPr>
          <w:rFonts w:eastAsia="Verdana"/>
          <w:b/>
          <w:bCs/>
          <w:sz w:val="28"/>
          <w:szCs w:val="28"/>
        </w:rPr>
        <w:br/>
      </w:r>
      <w:r>
        <w:rPr>
          <w:rFonts w:eastAsia="Verdana"/>
          <w:b/>
          <w:bCs/>
          <w:sz w:val="28"/>
          <w:szCs w:val="28"/>
        </w:rPr>
        <w:br/>
        <w:t>Регламент</w:t>
      </w:r>
    </w:p>
    <w:p w14:paraId="2F543B3A" w14:textId="315FDB38" w:rsidR="00035E0A" w:rsidRDefault="007F205D">
      <w:pPr>
        <w:jc w:val="center"/>
        <w:rPr>
          <w:rFonts w:eastAsia="Verdana"/>
          <w:b/>
          <w:bCs/>
          <w:sz w:val="28"/>
          <w:szCs w:val="28"/>
        </w:rPr>
      </w:pPr>
      <w:r>
        <w:rPr>
          <w:rFonts w:eastAsia="Verdana"/>
          <w:b/>
          <w:bCs/>
          <w:sz w:val="28"/>
          <w:szCs w:val="28"/>
          <w:lang w:val="en-US"/>
        </w:rPr>
        <w:t>IV</w:t>
      </w:r>
      <w:r w:rsidR="00110386">
        <w:rPr>
          <w:rFonts w:eastAsia="Verdana"/>
          <w:b/>
          <w:bCs/>
          <w:sz w:val="28"/>
          <w:szCs w:val="28"/>
        </w:rPr>
        <w:t xml:space="preserve"> этапа областных соревнований </w:t>
      </w:r>
    </w:p>
    <w:p w14:paraId="4D70EC6C" w14:textId="77777777" w:rsidR="00035E0A" w:rsidRDefault="00110386">
      <w:pPr>
        <w:tabs>
          <w:tab w:val="center" w:pos="5100"/>
          <w:tab w:val="left" w:pos="8480"/>
        </w:tabs>
        <w:jc w:val="center"/>
      </w:pPr>
      <w:r>
        <w:rPr>
          <w:rFonts w:eastAsia="Verdana"/>
          <w:b/>
          <w:sz w:val="28"/>
          <w:szCs w:val="28"/>
        </w:rPr>
        <w:t>по виду спорта «чир спорт»</w:t>
      </w:r>
    </w:p>
    <w:p w14:paraId="002AC899" w14:textId="77777777" w:rsidR="00035E0A" w:rsidRDefault="00110386">
      <w:pPr>
        <w:tabs>
          <w:tab w:val="center" w:pos="5100"/>
          <w:tab w:val="left" w:pos="8480"/>
        </w:tabs>
        <w:jc w:val="center"/>
      </w:pPr>
      <w:r>
        <w:rPr>
          <w:rFonts w:eastAsia="Verdana"/>
          <w:b/>
          <w:sz w:val="28"/>
          <w:szCs w:val="28"/>
        </w:rPr>
        <w:t xml:space="preserve"> «ШКОЛЬНАЯ ЛИГА»</w:t>
      </w:r>
    </w:p>
    <w:p w14:paraId="045E5580" w14:textId="77777777" w:rsidR="00035E0A" w:rsidRDefault="00110386">
      <w:pPr>
        <w:tabs>
          <w:tab w:val="center" w:pos="5102"/>
          <w:tab w:val="left" w:pos="8490"/>
        </w:tabs>
        <w:jc w:val="center"/>
        <w:rPr>
          <w:rFonts w:eastAsia="Verdana"/>
          <w:b/>
          <w:bCs/>
          <w:sz w:val="28"/>
          <w:szCs w:val="28"/>
        </w:rPr>
      </w:pPr>
      <w:r>
        <w:rPr>
          <w:rFonts w:eastAsia="Verdana"/>
          <w:b/>
          <w:bCs/>
          <w:sz w:val="28"/>
          <w:szCs w:val="28"/>
        </w:rPr>
        <w:t xml:space="preserve">среди команд образовательных и спортивных учреждений, </w:t>
      </w:r>
    </w:p>
    <w:p w14:paraId="3202C0A8" w14:textId="77777777" w:rsidR="00035E0A" w:rsidRDefault="00110386">
      <w:pPr>
        <w:tabs>
          <w:tab w:val="center" w:pos="5102"/>
          <w:tab w:val="left" w:pos="8490"/>
        </w:tabs>
        <w:jc w:val="center"/>
        <w:rPr>
          <w:rFonts w:eastAsia="Verdana"/>
          <w:b/>
          <w:bCs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спортивных  команд субъектов Челябинской области</w:t>
      </w:r>
    </w:p>
    <w:p w14:paraId="2EA5B4E0" w14:textId="77777777" w:rsidR="00035E0A" w:rsidRDefault="00110386">
      <w:pPr>
        <w:jc w:val="center"/>
        <w:rPr>
          <w:b/>
          <w:color w:val="000000"/>
          <w:sz w:val="28"/>
          <w:szCs w:val="32"/>
          <w:lang w:eastAsia="ru-RU"/>
        </w:rPr>
      </w:pPr>
      <w:r>
        <w:rPr>
          <w:b/>
          <w:color w:val="000000"/>
          <w:sz w:val="28"/>
          <w:szCs w:val="32"/>
          <w:lang w:eastAsia="ru-RU"/>
        </w:rPr>
        <w:t>(номер-код спортивной дисциплины 1040001511Я)</w:t>
      </w:r>
    </w:p>
    <w:p w14:paraId="2618BFBE" w14:textId="77777777" w:rsidR="00035E0A" w:rsidRDefault="00035E0A">
      <w:pPr>
        <w:shd w:val="clear" w:color="auto" w:fill="FFFFFF"/>
        <w:spacing w:beforeAutospacing="1" w:afterAutospacing="1"/>
        <w:jc w:val="center"/>
        <w:rPr>
          <w:b/>
          <w:color w:val="000000"/>
          <w:sz w:val="28"/>
          <w:szCs w:val="32"/>
          <w:lang w:eastAsia="ru-RU"/>
        </w:rPr>
      </w:pPr>
    </w:p>
    <w:p w14:paraId="1E80AD5C" w14:textId="77777777" w:rsidR="00035E0A" w:rsidRDefault="00035E0A">
      <w:pPr>
        <w:jc w:val="both"/>
        <w:rPr>
          <w:b/>
          <w:color w:val="000000"/>
          <w:sz w:val="22"/>
          <w:szCs w:val="22"/>
          <w:shd w:val="clear" w:color="auto" w:fill="FFFFFF"/>
        </w:rPr>
      </w:pPr>
    </w:p>
    <w:p w14:paraId="49876FA3" w14:textId="77777777" w:rsidR="00035E0A" w:rsidRDefault="00035E0A">
      <w:pPr>
        <w:tabs>
          <w:tab w:val="left" w:pos="0"/>
        </w:tabs>
        <w:jc w:val="both"/>
        <w:rPr>
          <w:b/>
          <w:bCs/>
          <w:sz w:val="22"/>
          <w:szCs w:val="22"/>
        </w:rPr>
      </w:pPr>
    </w:p>
    <w:p w14:paraId="6BD28DCD" w14:textId="77777777" w:rsidR="00035E0A" w:rsidRDefault="00035E0A">
      <w:pPr>
        <w:tabs>
          <w:tab w:val="left" w:pos="0"/>
        </w:tabs>
        <w:jc w:val="both"/>
        <w:rPr>
          <w:b/>
          <w:bCs/>
          <w:sz w:val="22"/>
          <w:szCs w:val="22"/>
        </w:rPr>
      </w:pPr>
    </w:p>
    <w:p w14:paraId="0796E1DE" w14:textId="77777777" w:rsidR="00035E0A" w:rsidRDefault="00035E0A">
      <w:pPr>
        <w:tabs>
          <w:tab w:val="left" w:pos="0"/>
        </w:tabs>
        <w:jc w:val="both"/>
        <w:rPr>
          <w:b/>
          <w:bCs/>
          <w:sz w:val="22"/>
          <w:szCs w:val="22"/>
        </w:rPr>
      </w:pPr>
    </w:p>
    <w:p w14:paraId="4263C6CF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08CEBFC8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7EA00131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5B5AB514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41E198E8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06B3D18E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3B7ADCD3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737652E1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1D5685D7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1B594593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4ACEE248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7DCBC1BD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0CD46AD9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4C13AB9F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29ABD3B8" w14:textId="77777777" w:rsidR="00035E0A" w:rsidRDefault="00110386">
      <w:pPr>
        <w:tabs>
          <w:tab w:val="left" w:pos="0"/>
        </w:tabs>
        <w:jc w:val="center"/>
        <w:rPr>
          <w:rFonts w:eastAsia="Verdana"/>
          <w:b/>
          <w:bCs/>
          <w:sz w:val="22"/>
          <w:szCs w:val="22"/>
        </w:rPr>
      </w:pPr>
      <w:r>
        <w:rPr>
          <w:rFonts w:eastAsia="Verdana"/>
          <w:b/>
          <w:bCs/>
          <w:sz w:val="22"/>
          <w:szCs w:val="22"/>
        </w:rPr>
        <w:t>г. Челябинск</w:t>
      </w:r>
    </w:p>
    <w:p w14:paraId="3FE61555" w14:textId="77777777" w:rsidR="00035E0A" w:rsidRDefault="00110386">
      <w:pPr>
        <w:tabs>
          <w:tab w:val="left" w:pos="0"/>
        </w:tabs>
        <w:jc w:val="center"/>
        <w:rPr>
          <w:b/>
          <w:bCs/>
          <w:sz w:val="22"/>
          <w:szCs w:val="22"/>
        </w:rPr>
      </w:pPr>
      <w:r>
        <w:rPr>
          <w:rFonts w:eastAsia="Verdana"/>
          <w:b/>
          <w:bCs/>
          <w:sz w:val="22"/>
          <w:szCs w:val="22"/>
        </w:rPr>
        <w:t>2021</w:t>
      </w:r>
    </w:p>
    <w:p w14:paraId="78CD2F66" w14:textId="77777777" w:rsidR="00035E0A" w:rsidRDefault="00110386">
      <w:pPr>
        <w:pStyle w:val="a8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Общие положения</w:t>
      </w:r>
    </w:p>
    <w:p w14:paraId="72A04DDE" w14:textId="77777777" w:rsidR="00035E0A" w:rsidRDefault="00110386">
      <w:pPr>
        <w:ind w:firstLine="567"/>
        <w:jc w:val="both"/>
        <w:rPr>
          <w:bCs/>
          <w:sz w:val="28"/>
          <w:szCs w:val="28"/>
        </w:rPr>
      </w:pPr>
      <w:r>
        <w:rPr>
          <w:rFonts w:eastAsia="Verdana"/>
          <w:bCs/>
          <w:sz w:val="28"/>
          <w:szCs w:val="28"/>
        </w:rPr>
        <w:t xml:space="preserve">Соревнования среди команд образовательных и спортивных учреждений, </w:t>
      </w:r>
      <w:r>
        <w:rPr>
          <w:color w:val="000000"/>
          <w:sz w:val="28"/>
          <w:szCs w:val="28"/>
          <w:lang w:eastAsia="ru-RU"/>
        </w:rPr>
        <w:t>спортивных  команд субъектов Челябинской области</w:t>
      </w:r>
      <w:r>
        <w:rPr>
          <w:rFonts w:eastAsia="Verdana"/>
          <w:bCs/>
          <w:sz w:val="28"/>
          <w:szCs w:val="28"/>
        </w:rPr>
        <w:t xml:space="preserve"> по виду спорта «чир спорт» «Школьная лига» (далее - Соревнования)</w:t>
      </w:r>
      <w:r>
        <w:rPr>
          <w:bCs/>
          <w:sz w:val="28"/>
          <w:szCs w:val="28"/>
        </w:rPr>
        <w:t xml:space="preserve"> проводятся в соответствии с областным календарным планом, физкультурных  и спортивных мероприятий на 2021 год. </w:t>
      </w:r>
    </w:p>
    <w:p w14:paraId="0AD83A8F" w14:textId="77777777" w:rsidR="00035E0A" w:rsidRDefault="0011038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Соревнования проводятся в соответствии с Правилами вида спорта «чир спорт», утвержденными Приказом Министерства спорта Российской Федерации № 890 от 03.12.2020г. и правилами International Cheer Union (IСU).  В  случае  возникновения  спортивных ситуаций, не предусмотренных  Правилами, они  трактуются исходя из Правил (ICU). </w:t>
      </w:r>
    </w:p>
    <w:p w14:paraId="244B2BA2" w14:textId="77777777" w:rsidR="00035E0A" w:rsidRDefault="0011038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Подача заявки на соревнования свидетельствует об ознакомлении и согласии с вышеуказанными документами, а также с информацией, представленной в положении о проведении соревнований и в настоящем регламенте.</w:t>
      </w:r>
    </w:p>
    <w:p w14:paraId="72D5BBB7" w14:textId="77777777" w:rsidR="00035E0A" w:rsidRDefault="00035E0A">
      <w:pPr>
        <w:ind w:firstLine="567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0C8F61D5" w14:textId="77777777" w:rsidR="00035E0A" w:rsidRDefault="00110386">
      <w:pPr>
        <w:pStyle w:val="a8"/>
        <w:numPr>
          <w:ilvl w:val="0"/>
          <w:numId w:val="11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Цели и задачи</w:t>
      </w:r>
    </w:p>
    <w:p w14:paraId="73A8CFB7" w14:textId="77777777" w:rsidR="00035E0A" w:rsidRDefault="00110386">
      <w:pPr>
        <w:pStyle w:val="a8"/>
        <w:numPr>
          <w:ilvl w:val="0"/>
          <w:numId w:val="3"/>
        </w:numPr>
        <w:shd w:val="clear" w:color="auto" w:fill="FFFFFF"/>
        <w:suppressAutoHyphens w:val="0"/>
        <w:ind w:left="0" w:firstLine="284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Популяризация и развитие чир спорта в Челябинской области.</w:t>
      </w:r>
    </w:p>
    <w:p w14:paraId="2E35872F" w14:textId="77777777" w:rsidR="00035E0A" w:rsidRDefault="00110386">
      <w:pPr>
        <w:pStyle w:val="a8"/>
        <w:numPr>
          <w:ilvl w:val="0"/>
          <w:numId w:val="3"/>
        </w:numPr>
        <w:shd w:val="clear" w:color="auto" w:fill="FFFFFF"/>
        <w:suppressAutoHyphens w:val="0"/>
        <w:ind w:left="0" w:firstLine="284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Привлечение детей, подростков и молодёжи к занятиям физической культурой и спортом, пропаганда здорового образа жизни.</w:t>
      </w:r>
    </w:p>
    <w:p w14:paraId="568FD889" w14:textId="77777777" w:rsidR="00035E0A" w:rsidRDefault="00110386">
      <w:pPr>
        <w:pStyle w:val="a8"/>
        <w:numPr>
          <w:ilvl w:val="0"/>
          <w:numId w:val="3"/>
        </w:numPr>
        <w:shd w:val="clear" w:color="auto" w:fill="FFFFFF"/>
        <w:suppressAutoHyphens w:val="0"/>
        <w:ind w:left="0" w:firstLine="284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Повышение спортивного мастерства и выявление лучших команд и спортсменов для формирования списка кандидатов в спортивные сборные команды Челябинской области.</w:t>
      </w:r>
    </w:p>
    <w:p w14:paraId="6772DE07" w14:textId="77777777" w:rsidR="00035E0A" w:rsidRDefault="00110386">
      <w:pPr>
        <w:pStyle w:val="a8"/>
        <w:numPr>
          <w:ilvl w:val="0"/>
          <w:numId w:val="3"/>
        </w:numPr>
        <w:shd w:val="clear" w:color="auto" w:fill="FFFFFF"/>
        <w:suppressAutoHyphens w:val="0"/>
        <w:ind w:left="0" w:firstLine="284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Обмен опытом между тренерами и спортсменами Челябинской области.</w:t>
      </w:r>
    </w:p>
    <w:p w14:paraId="3CBC9FB7" w14:textId="77777777" w:rsidR="00035E0A" w:rsidRDefault="00110386">
      <w:pPr>
        <w:pStyle w:val="a8"/>
        <w:numPr>
          <w:ilvl w:val="0"/>
          <w:numId w:val="3"/>
        </w:numPr>
        <w:shd w:val="clear" w:color="auto" w:fill="FFFFFF"/>
        <w:suppressAutoHyphens w:val="0"/>
        <w:ind w:left="0" w:firstLine="284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Выполнение спортсменами квалификационных требований Единой Всероссийской спортивной классификации.</w:t>
      </w:r>
    </w:p>
    <w:p w14:paraId="2B47FBE9" w14:textId="77777777" w:rsidR="00035E0A" w:rsidRDefault="00110386">
      <w:pPr>
        <w:pStyle w:val="a8"/>
        <w:numPr>
          <w:ilvl w:val="0"/>
          <w:numId w:val="3"/>
        </w:numPr>
        <w:shd w:val="clear" w:color="auto" w:fill="FFFFFF"/>
        <w:suppressAutoHyphens w:val="0"/>
        <w:ind w:left="0" w:firstLine="284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Подготовка спортивного резерва.</w:t>
      </w:r>
    </w:p>
    <w:p w14:paraId="0397D79D" w14:textId="77777777" w:rsidR="00035E0A" w:rsidRDefault="00035E0A">
      <w:pPr>
        <w:pStyle w:val="a8"/>
        <w:shd w:val="clear" w:color="auto" w:fill="FFFFFF"/>
        <w:suppressAutoHyphens w:val="0"/>
        <w:ind w:left="284"/>
        <w:contextualSpacing/>
        <w:jc w:val="both"/>
        <w:rPr>
          <w:sz w:val="28"/>
          <w:szCs w:val="28"/>
          <w:lang w:eastAsia="ru-RU"/>
        </w:rPr>
      </w:pPr>
    </w:p>
    <w:p w14:paraId="73375DD3" w14:textId="77777777" w:rsidR="00035E0A" w:rsidRDefault="00110386">
      <w:pPr>
        <w:suppressAutoHyphens w:val="0"/>
        <w:autoSpaceDE w:val="0"/>
        <w:ind w:firstLine="567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Права и обязанности организаторов</w:t>
      </w:r>
      <w:r>
        <w:rPr>
          <w:b/>
          <w:color w:val="000000"/>
          <w:sz w:val="28"/>
          <w:szCs w:val="28"/>
          <w:lang w:eastAsia="ar-SA"/>
        </w:rPr>
        <w:t xml:space="preserve"> соревнования</w:t>
      </w:r>
    </w:p>
    <w:p w14:paraId="2E1765E8" w14:textId="77777777" w:rsidR="00035E0A" w:rsidRDefault="00110386">
      <w:pPr>
        <w:ind w:firstLine="567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Общее руководство организацией и проведением соревнований осуществляется Министерством по физической культуре и спорту Челябинской  области, областным казенным учреждением «Региональный центр спортивной подготовки Челябинской области» и </w:t>
      </w:r>
      <w:r>
        <w:rPr>
          <w:bCs/>
          <w:sz w:val="28"/>
          <w:szCs w:val="28"/>
        </w:rPr>
        <w:t>региональным отделением «Общероссийской Общественной организации «Общероссийская физкультурно-спортивная организация «Союз чир спорта и чирлидинга России» в Челябинской области</w:t>
      </w:r>
      <w:r>
        <w:rPr>
          <w:rFonts w:ascii="Times" w:hAnsi="Times"/>
          <w:sz w:val="28"/>
          <w:szCs w:val="28"/>
        </w:rPr>
        <w:t xml:space="preserve">,  аккредитованным приказом министерства от 06.12.2019 </w:t>
      </w:r>
      <w:r>
        <w:rPr>
          <w:rFonts w:ascii="Times" w:hAnsi="Times"/>
          <w:sz w:val="28"/>
          <w:szCs w:val="28"/>
          <w:lang w:val="en-US"/>
        </w:rPr>
        <w:t>No</w:t>
      </w:r>
      <w:r>
        <w:rPr>
          <w:rFonts w:ascii="Times" w:hAnsi="Times"/>
          <w:sz w:val="28"/>
          <w:szCs w:val="28"/>
        </w:rPr>
        <w:t xml:space="preserve"> 241 (далее – региональное отделение СЧСЧР в Челябинской области). </w:t>
      </w:r>
    </w:p>
    <w:p w14:paraId="52AD51AB" w14:textId="77777777" w:rsidR="00035E0A" w:rsidRDefault="00110386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Непосредственное проведение соревнований возлагается на главную судейскую коллегию, утвержденную  ССК </w:t>
      </w:r>
      <w:r>
        <w:rPr>
          <w:color w:val="000000"/>
          <w:sz w:val="28"/>
          <w:szCs w:val="28"/>
          <w:lang w:eastAsia="ar-SA"/>
        </w:rPr>
        <w:t>СЧСЧР.</w:t>
      </w:r>
    </w:p>
    <w:p w14:paraId="5E22E589" w14:textId="77777777" w:rsidR="00035E0A" w:rsidRDefault="00110386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t>3.1.</w:t>
      </w:r>
      <w:r>
        <w:rPr>
          <w:color w:val="000000"/>
          <w:sz w:val="28"/>
          <w:szCs w:val="28"/>
          <w:shd w:val="clear" w:color="auto" w:fill="FFFFFF"/>
          <w:lang w:eastAsia="ar-SA"/>
        </w:rPr>
        <w:tab/>
        <w:t>Организаторы определяют условия проведения соревнования, имеют право приостанавливать и прекращать соревнование, изменять время его проведения и утверждать его итоги.</w:t>
      </w:r>
    </w:p>
    <w:p w14:paraId="7BCC9F7E" w14:textId="77777777" w:rsidR="00035E0A" w:rsidRDefault="00110386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t>3.2. Региональное отделение СЧСЧР в Челябинской области совместно с собственником (пользователем) объекта спорта обеспечивает меры общественного порядка и общественной безопасности в соответствии правилами обеспечения безопасности при проведении официальных спортивных соревнований.</w:t>
      </w:r>
    </w:p>
    <w:p w14:paraId="740FA619" w14:textId="77777777" w:rsidR="00035E0A" w:rsidRDefault="00110386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Региональное отделение СЧСЧР в Челябинской области совместно с собственником (пользователем) объекта спорта разрабатывает и утверждает по согласованию с территориальным органом внутренних дел план мероприятий по </w:t>
      </w:r>
      <w:r>
        <w:rPr>
          <w:color w:val="000000"/>
          <w:sz w:val="28"/>
          <w:szCs w:val="28"/>
          <w:shd w:val="clear" w:color="auto" w:fill="FFFFFF"/>
          <w:lang w:eastAsia="ar-SA"/>
        </w:rPr>
        <w:lastRenderedPageBreak/>
        <w:t xml:space="preserve">обеспечению общественной безопасности и общественного порядка в срок не позднее 10 дней до начала соревнований.  </w:t>
      </w:r>
    </w:p>
    <w:p w14:paraId="1763FAB4" w14:textId="77777777" w:rsidR="00035E0A" w:rsidRDefault="00110386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t>Региональное отделение СЧСЧР в Челябинской области 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 об изменении указанной информации.</w:t>
      </w:r>
    </w:p>
    <w:p w14:paraId="71959B56" w14:textId="77777777" w:rsidR="00035E0A" w:rsidRDefault="00110386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t>3.3. Региональное отделение СЧСЧР в Челябинской области обязано организовать медицинское обеспечение соревнования в соответствии с п</w:t>
      </w:r>
      <w:r>
        <w:rPr>
          <w:bCs/>
          <w:color w:val="000000"/>
          <w:sz w:val="28"/>
          <w:szCs w:val="28"/>
          <w:shd w:val="clear" w:color="auto" w:fill="FFFFFF"/>
        </w:rPr>
        <w:t>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 w14:paraId="13752B2E" w14:textId="77777777" w:rsidR="00035E0A" w:rsidRDefault="00110386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t>3.4.</w:t>
      </w:r>
      <w:r>
        <w:rPr>
          <w:color w:val="000000"/>
          <w:sz w:val="28"/>
          <w:szCs w:val="28"/>
          <w:shd w:val="clear" w:color="auto" w:fill="FFFFFF"/>
          <w:lang w:eastAsia="ar-SA"/>
        </w:rPr>
        <w:tab/>
        <w:t>Организаторам соревнования принадлежат права на его освещение посредством трансляции изображения и (или) звука мероприятий любыми способами и (или) с помощью любых технологий, а также посредством осуществления записи указанной трансляции и (или) фотосъемки соревнования.</w:t>
      </w:r>
    </w:p>
    <w:p w14:paraId="11063DC9" w14:textId="77777777" w:rsidR="00035E0A" w:rsidRDefault="00110386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t>3.5. Ответственность за вред, причиненный участникам спортивного соревнования и (или) третьим лицам, несут региональное отделение СЧСЧР в ЧО и главная судейская коллегия, утвержденная ССК СЧСЧР.</w:t>
      </w:r>
    </w:p>
    <w:p w14:paraId="377CF2BB" w14:textId="77777777" w:rsidR="00035E0A" w:rsidRDefault="00035E0A">
      <w:pPr>
        <w:suppressAutoHyphens w:val="0"/>
        <w:rPr>
          <w:sz w:val="28"/>
          <w:szCs w:val="28"/>
          <w:lang w:eastAsia="ar-SA"/>
        </w:rPr>
      </w:pPr>
    </w:p>
    <w:p w14:paraId="4F78B7F0" w14:textId="77777777" w:rsidR="00035E0A" w:rsidRDefault="00110386">
      <w:pPr>
        <w:numPr>
          <w:ilvl w:val="0"/>
          <w:numId w:val="9"/>
        </w:numPr>
        <w:suppressAutoHyphens w:val="0"/>
        <w:autoSpaceDE w:val="0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Обеспечение безопасности участников и зрителей,</w:t>
      </w:r>
    </w:p>
    <w:p w14:paraId="65356161" w14:textId="77777777" w:rsidR="00035E0A" w:rsidRDefault="00110386">
      <w:pPr>
        <w:autoSpaceDE w:val="0"/>
        <w:ind w:firstLine="567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медицинское обеспечение</w:t>
      </w:r>
    </w:p>
    <w:p w14:paraId="4BE5B55B" w14:textId="77777777" w:rsidR="00035E0A" w:rsidRDefault="0011038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4.1. 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 утверждаемых в установленном порядке.</w:t>
      </w:r>
    </w:p>
    <w:p w14:paraId="466B4C35" w14:textId="77777777" w:rsidR="00035E0A" w:rsidRDefault="0011038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4.2. Участие в спортивных соревнованиях осуществляется только при наличии оригинала полиса страхования жизни и здоровья от несчастных случаев, который представляется в комиссию по допуску участников соревнований на каждого из них.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 в соответствии с законодательством Российской Федерации.</w:t>
      </w:r>
    </w:p>
    <w:p w14:paraId="1D577987" w14:textId="77777777" w:rsidR="00035E0A" w:rsidRDefault="0011038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4.3. </w:t>
      </w:r>
      <w:r>
        <w:rPr>
          <w:sz w:val="28"/>
          <w:szCs w:val="28"/>
        </w:rPr>
        <w:t xml:space="preserve">Оказание медицинской помощи осуществляется в соответствии с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Приказом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</w:t>
      </w:r>
      <w:r>
        <w:rPr>
          <w:bCs/>
          <w:color w:val="000000"/>
          <w:sz w:val="28"/>
          <w:szCs w:val="28"/>
          <w:shd w:val="clear" w:color="auto" w:fill="FFFFFF"/>
        </w:rPr>
        <w:lastRenderedPageBreak/>
        <w:t>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 w14:paraId="3FDDF594" w14:textId="77777777" w:rsidR="00035E0A" w:rsidRDefault="0011038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4.4.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4122F7D2" w14:textId="77777777" w:rsidR="00035E0A" w:rsidRDefault="0011038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4.5. Региональное отделение СЧСЧР в Челябинской области обеспечивает участников соревнования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 </w:t>
      </w:r>
    </w:p>
    <w:p w14:paraId="758A10F2" w14:textId="77777777" w:rsidR="00035E0A" w:rsidRDefault="0011038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4.6.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4CB91610" w14:textId="77777777" w:rsidR="00035E0A" w:rsidRDefault="0011038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4.7. </w:t>
      </w:r>
      <w:r>
        <w:rPr>
          <w:bCs/>
          <w:color w:val="333333"/>
          <w:sz w:val="28"/>
          <w:szCs w:val="28"/>
        </w:rPr>
        <w:t>При перевозке  участников соревнований автобусами руководствоваться Правилами организованной перевозки группы детей автобусами, утверждёнными постановлением Правительства Российской Федерации от 23.09.2020 г. № 1527, а также </w:t>
      </w:r>
      <w:r>
        <w:rPr>
          <w:bCs/>
          <w:color w:val="000000"/>
          <w:sz w:val="28"/>
          <w:szCs w:val="28"/>
        </w:rPr>
        <w:t> Правилами перевозок пассажиров и багажа автомобильным транспортом и городским наземным электрическим транспортом, утверждёнными постановлением Правительства РФ от 01.10.2020 N 1586.</w:t>
      </w:r>
    </w:p>
    <w:p w14:paraId="73905148" w14:textId="77777777" w:rsidR="00035E0A" w:rsidRDefault="00110386">
      <w:pPr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 Соревнования проводятся согласно требований Регламента по организации и проведению официальных и спортивных мероприятий на территории Российской Федерации в условиях сохранение рисков распространения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-19, утвержденным Минспортом России и Роспотребнадзором от 31 июля 2020 года (с дополнениями и изменениями) (далее - Регламент). </w:t>
      </w:r>
    </w:p>
    <w:p w14:paraId="028B1F76" w14:textId="77777777" w:rsidR="00035E0A" w:rsidRDefault="00110386">
      <w:pPr>
        <w:suppressAutoHyphens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соблюдение регламента, изменений и дополнений к регламенту несет </w:t>
      </w:r>
      <w:r>
        <w:rPr>
          <w:color w:val="000000"/>
          <w:sz w:val="28"/>
          <w:szCs w:val="28"/>
          <w:lang w:eastAsia="ar-SA"/>
        </w:rPr>
        <w:t>Региональное отделение СЧСЧР в Челябинской области</w:t>
      </w:r>
      <w:r>
        <w:rPr>
          <w:sz w:val="28"/>
          <w:szCs w:val="28"/>
        </w:rPr>
        <w:t>.</w:t>
      </w:r>
    </w:p>
    <w:p w14:paraId="2E429F5A" w14:textId="77777777" w:rsidR="00035E0A" w:rsidRDefault="00035E0A">
      <w:pPr>
        <w:suppressAutoHyphens w:val="0"/>
        <w:ind w:firstLine="360"/>
        <w:jc w:val="both"/>
        <w:rPr>
          <w:sz w:val="28"/>
          <w:szCs w:val="28"/>
        </w:rPr>
      </w:pPr>
    </w:p>
    <w:p w14:paraId="4CE7FCFD" w14:textId="77777777" w:rsidR="00035E0A" w:rsidRDefault="00110386">
      <w:pPr>
        <w:numPr>
          <w:ilvl w:val="0"/>
          <w:numId w:val="9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Требования к участникам и условия их допуска</w:t>
      </w:r>
    </w:p>
    <w:p w14:paraId="7AE156B7" w14:textId="77777777" w:rsidR="00035E0A" w:rsidRDefault="00110386">
      <w:pPr>
        <w:shd w:val="clear" w:color="auto" w:fill="FFFFFF"/>
        <w:ind w:right="27"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5.1.​ Участие в соревнованиях регулируются Положением о межрегиональных и областных официальных спортивных соревнованиях по виду спорта «чир спорт» на 2021 год  в соответствии с правилами вида спорта «чир спорт», утвержденными приказом Минспорта Челябинской области. </w:t>
      </w:r>
    </w:p>
    <w:p w14:paraId="31C89E65" w14:textId="77777777" w:rsidR="00035E0A" w:rsidRDefault="00110386">
      <w:pPr>
        <w:shd w:val="clear" w:color="auto" w:fill="FFFFFF"/>
        <w:ind w:right="27"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TimesNewRomanPSMT" w:hAnsi="TimesNewRomanPSMT"/>
          <w:color w:val="000000"/>
          <w:sz w:val="28"/>
          <w:szCs w:val="28"/>
          <w:lang w:eastAsia="ru-RU"/>
        </w:rPr>
        <w:t>5.2.​ Соревнования являются открытыми для участия. К соревнованиям допускаются </w:t>
      </w:r>
      <w:r>
        <w:rPr>
          <w:color w:val="000000"/>
          <w:sz w:val="28"/>
          <w:szCs w:val="28"/>
          <w:lang w:eastAsia="ru-RU"/>
        </w:rPr>
        <w:t xml:space="preserve">спортсмены спортивных  команд по чир спорту субъектов Челябинской области, подавшие заявки в установленные сроки при условии прохождения мандатной комиссии. </w:t>
      </w:r>
    </w:p>
    <w:p w14:paraId="78716287" w14:textId="77777777" w:rsidR="00035E0A" w:rsidRDefault="00110386">
      <w:pPr>
        <w:shd w:val="clear" w:color="auto" w:fill="FFFFFF"/>
        <w:ind w:right="27"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5.3.​ Каждый спортсмен соответствующей квалификации имеет право выступать в одной или в нескольких дисциплинах, но в рамках единственной возрастной категории.</w:t>
      </w:r>
    </w:p>
    <w:p w14:paraId="5B7C27FF" w14:textId="77777777" w:rsidR="00035E0A" w:rsidRDefault="0011038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Дисциплины и возрастные категории, по которым проводятся соревнования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035E0A" w14:paraId="2CDDD644" w14:textId="77777777">
        <w:tc>
          <w:tcPr>
            <w:tcW w:w="3652" w:type="dxa"/>
            <w:shd w:val="clear" w:color="auto" w:fill="auto"/>
          </w:tcPr>
          <w:p w14:paraId="45174B83" w14:textId="77777777" w:rsidR="00035E0A" w:rsidRDefault="00110386">
            <w:pPr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дисциплины</w:t>
            </w:r>
          </w:p>
        </w:tc>
        <w:tc>
          <w:tcPr>
            <w:tcW w:w="6095" w:type="dxa"/>
            <w:shd w:val="clear" w:color="auto" w:fill="auto"/>
          </w:tcPr>
          <w:p w14:paraId="29B8AD51" w14:textId="77777777" w:rsidR="00035E0A" w:rsidRDefault="00110386">
            <w:pPr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возрастной категории, которые могут принимать участие в соответствующей спортивной дисциплине</w:t>
            </w:r>
          </w:p>
        </w:tc>
      </w:tr>
      <w:tr w:rsidR="00035E0A" w14:paraId="4CE834E3" w14:textId="77777777">
        <w:tc>
          <w:tcPr>
            <w:tcW w:w="3652" w:type="dxa"/>
            <w:shd w:val="clear" w:color="auto" w:fill="auto"/>
          </w:tcPr>
          <w:p w14:paraId="5571C060" w14:textId="77777777" w:rsidR="00035E0A" w:rsidRDefault="00110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 - джаз – группа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14:paraId="07EDFC45" w14:textId="77777777" w:rsidR="00035E0A" w:rsidRDefault="001103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Мальчики, девочки 8-11 лет (2010-2013 годов рождения); </w:t>
            </w:r>
          </w:p>
          <w:p w14:paraId="4FF38AED" w14:textId="77777777" w:rsidR="00035E0A" w:rsidRDefault="00110386">
            <w:pPr>
              <w:pStyle w:val="ac"/>
              <w:rPr>
                <w:szCs w:val="28"/>
              </w:rPr>
            </w:pPr>
            <w:r>
              <w:rPr>
                <w:szCs w:val="28"/>
              </w:rPr>
              <w:t>- Юниоры, юниорки 12-16 лет (2005-2009 годов рождения);</w:t>
            </w:r>
          </w:p>
          <w:p w14:paraId="4D259837" w14:textId="77777777" w:rsidR="00035E0A" w:rsidRDefault="00110386">
            <w:pPr>
              <w:pStyle w:val="ac"/>
              <w:rPr>
                <w:szCs w:val="28"/>
              </w:rPr>
            </w:pPr>
            <w:r>
              <w:rPr>
                <w:szCs w:val="28"/>
              </w:rPr>
              <w:t xml:space="preserve">- Мужчины, женщины от 14 лет и старше (2007 г.р. и старше). </w:t>
            </w:r>
          </w:p>
          <w:p w14:paraId="364D41F5" w14:textId="77777777" w:rsidR="00035E0A" w:rsidRDefault="00110386">
            <w:pPr>
              <w:suppressAutoHyphens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Количество спортсменов в командных дисциплинах чир перфоманса (5-15 человек)</w:t>
            </w:r>
          </w:p>
        </w:tc>
      </w:tr>
      <w:tr w:rsidR="00035E0A" w14:paraId="273CAC1B" w14:textId="77777777">
        <w:tc>
          <w:tcPr>
            <w:tcW w:w="3652" w:type="dxa"/>
            <w:shd w:val="clear" w:color="auto" w:fill="auto"/>
          </w:tcPr>
          <w:p w14:paraId="2A62CFB9" w14:textId="77777777" w:rsidR="00035E0A" w:rsidRDefault="0011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чир</w:t>
            </w:r>
            <w:proofErr w:type="spellEnd"/>
            <w:r>
              <w:rPr>
                <w:sz w:val="28"/>
                <w:szCs w:val="28"/>
              </w:rPr>
              <w:t xml:space="preserve"> - фристайл – группа</w:t>
            </w:r>
          </w:p>
        </w:tc>
        <w:tc>
          <w:tcPr>
            <w:tcW w:w="6095" w:type="dxa"/>
            <w:vMerge/>
            <w:shd w:val="clear" w:color="auto" w:fill="auto"/>
          </w:tcPr>
          <w:p w14:paraId="2BC7B377" w14:textId="77777777" w:rsidR="00035E0A" w:rsidRDefault="00035E0A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035E0A" w14:paraId="52419B76" w14:textId="77777777">
        <w:tc>
          <w:tcPr>
            <w:tcW w:w="3652" w:type="dxa"/>
            <w:shd w:val="clear" w:color="auto" w:fill="auto"/>
          </w:tcPr>
          <w:p w14:paraId="1FD64D52" w14:textId="77777777" w:rsidR="00035E0A" w:rsidRDefault="0011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чир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gramStart"/>
            <w:r>
              <w:rPr>
                <w:sz w:val="28"/>
                <w:szCs w:val="28"/>
              </w:rPr>
              <w:t>хип - хоп</w:t>
            </w:r>
            <w:proofErr w:type="gramEnd"/>
            <w:r>
              <w:rPr>
                <w:sz w:val="28"/>
                <w:szCs w:val="28"/>
              </w:rPr>
              <w:t xml:space="preserve"> – группа</w:t>
            </w:r>
          </w:p>
        </w:tc>
        <w:tc>
          <w:tcPr>
            <w:tcW w:w="6095" w:type="dxa"/>
            <w:vMerge/>
            <w:shd w:val="clear" w:color="auto" w:fill="auto"/>
          </w:tcPr>
          <w:p w14:paraId="7B60F91C" w14:textId="77777777" w:rsidR="00035E0A" w:rsidRDefault="00035E0A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035E0A" w14:paraId="272A0EF6" w14:textId="77777777">
        <w:tc>
          <w:tcPr>
            <w:tcW w:w="3652" w:type="dxa"/>
            <w:shd w:val="clear" w:color="auto" w:fill="auto"/>
          </w:tcPr>
          <w:p w14:paraId="305FD067" w14:textId="77777777" w:rsidR="00035E0A" w:rsidRDefault="0011038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чирлидинг</w:t>
            </w:r>
            <w:proofErr w:type="spellEnd"/>
            <w:r>
              <w:rPr>
                <w:sz w:val="28"/>
                <w:szCs w:val="28"/>
              </w:rPr>
              <w:t>-группа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6CADAC1" w14:textId="77777777" w:rsidR="00035E0A" w:rsidRDefault="001103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Мальчики, девочки 8-11 лет (2010-2013 годов рождения); </w:t>
            </w:r>
          </w:p>
          <w:p w14:paraId="0F370811" w14:textId="77777777" w:rsidR="00035E0A" w:rsidRDefault="00110386">
            <w:pPr>
              <w:pStyle w:val="ac"/>
              <w:rPr>
                <w:szCs w:val="28"/>
              </w:rPr>
            </w:pPr>
            <w:r>
              <w:rPr>
                <w:szCs w:val="28"/>
              </w:rPr>
              <w:t>- Юниоры, юниорки 12-16 лет (2005-2009 годов рождения);</w:t>
            </w:r>
          </w:p>
          <w:p w14:paraId="4D3D2182" w14:textId="77777777" w:rsidR="00035E0A" w:rsidRDefault="001103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Мужчины, женщины от 15 лет и старше (2006 г.р. и старше).</w:t>
            </w:r>
          </w:p>
          <w:p w14:paraId="3D3B4DF2" w14:textId="77777777" w:rsidR="00035E0A" w:rsidRDefault="00110386">
            <w:pPr>
              <w:suppressAutoHyphens w:val="0"/>
              <w:rPr>
                <w:i/>
                <w:sz w:val="28"/>
                <w:szCs w:val="28"/>
                <w:highlight w:val="red"/>
              </w:rPr>
            </w:pPr>
            <w:r>
              <w:rPr>
                <w:i/>
                <w:sz w:val="28"/>
                <w:szCs w:val="28"/>
              </w:rPr>
              <w:t>Количество спортсменов в командных дисциплинах чирлидинга  (5-15 человек)</w:t>
            </w:r>
          </w:p>
        </w:tc>
      </w:tr>
      <w:tr w:rsidR="00035E0A" w14:paraId="71D8E047" w14:textId="77777777">
        <w:tc>
          <w:tcPr>
            <w:tcW w:w="3652" w:type="dxa"/>
            <w:shd w:val="clear" w:color="auto" w:fill="auto"/>
          </w:tcPr>
          <w:p w14:paraId="138CC93D" w14:textId="77777777" w:rsidR="00035E0A" w:rsidRDefault="001103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чирлидинг-группа-смешанная</w:t>
            </w:r>
          </w:p>
        </w:tc>
        <w:tc>
          <w:tcPr>
            <w:tcW w:w="6095" w:type="dxa"/>
            <w:vMerge/>
            <w:shd w:val="clear" w:color="auto" w:fill="auto"/>
          </w:tcPr>
          <w:p w14:paraId="1B10E2C8" w14:textId="77777777" w:rsidR="00035E0A" w:rsidRDefault="00035E0A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517861ED" w14:textId="77777777" w:rsidR="00035E0A" w:rsidRDefault="00035E0A">
      <w:pPr>
        <w:rPr>
          <w:b/>
          <w:sz w:val="28"/>
          <w:szCs w:val="28"/>
        </w:rPr>
      </w:pPr>
    </w:p>
    <w:p w14:paraId="12519BD7" w14:textId="77777777" w:rsidR="00035E0A" w:rsidRDefault="0011038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Сроки и место проведения</w:t>
      </w:r>
    </w:p>
    <w:p w14:paraId="5FD4394E" w14:textId="77777777" w:rsidR="00035E0A" w:rsidRDefault="00110386">
      <w:pPr>
        <w:ind w:firstLine="567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Место проведения</w:t>
      </w:r>
      <w:r>
        <w:rPr>
          <w:rFonts w:ascii="Times" w:hAnsi="Times"/>
          <w:sz w:val="28"/>
          <w:szCs w:val="28"/>
        </w:rPr>
        <w:t xml:space="preserve">: г. Челябинск, ул. Черкасская, д.1 </w:t>
      </w:r>
      <w:r>
        <w:rPr>
          <w:color w:val="202020"/>
          <w:sz w:val="28"/>
          <w:szCs w:val="28"/>
          <w:shd w:val="clear" w:color="auto" w:fill="FFFFFF"/>
        </w:rPr>
        <w:t>МБУ СК "Метар-Спорт" </w:t>
      </w:r>
    </w:p>
    <w:p w14:paraId="6BA759FF" w14:textId="43C17705" w:rsidR="00035E0A" w:rsidRDefault="00110386">
      <w:pPr>
        <w:ind w:firstLine="567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Сроки проведения:</w:t>
      </w:r>
      <w:r>
        <w:rPr>
          <w:rFonts w:ascii="Times" w:hAnsi="Times"/>
          <w:sz w:val="28"/>
          <w:szCs w:val="28"/>
        </w:rPr>
        <w:t xml:space="preserve"> </w:t>
      </w:r>
      <w:r w:rsidR="007F205D">
        <w:rPr>
          <w:rFonts w:ascii="Times" w:hAnsi="Times"/>
          <w:sz w:val="28"/>
          <w:szCs w:val="28"/>
        </w:rPr>
        <w:t>29 декабря</w:t>
      </w:r>
      <w:r>
        <w:rPr>
          <w:rFonts w:ascii="Times" w:hAnsi="Times"/>
          <w:sz w:val="28"/>
          <w:szCs w:val="28"/>
        </w:rPr>
        <w:t xml:space="preserve"> 2021 года.</w:t>
      </w:r>
    </w:p>
    <w:p w14:paraId="0FD47511" w14:textId="77777777" w:rsidR="00035E0A" w:rsidRDefault="00035E0A">
      <w:pPr>
        <w:suppressAutoHyphens w:val="0"/>
        <w:rPr>
          <w:sz w:val="28"/>
          <w:szCs w:val="28"/>
        </w:rPr>
      </w:pPr>
    </w:p>
    <w:p w14:paraId="649BC811" w14:textId="77777777" w:rsidR="00035E0A" w:rsidRDefault="00110386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7.​</w:t>
      </w:r>
      <w:r>
        <w:rPr>
          <w:color w:val="000000"/>
          <w:sz w:val="28"/>
          <w:szCs w:val="28"/>
          <w:lang w:eastAsia="ru-RU"/>
        </w:rPr>
        <w:t> </w:t>
      </w:r>
      <w:r>
        <w:rPr>
          <w:b/>
          <w:bCs/>
          <w:color w:val="000000"/>
          <w:sz w:val="28"/>
          <w:szCs w:val="28"/>
          <w:lang w:eastAsia="ru-RU"/>
        </w:rPr>
        <w:t xml:space="preserve">Предварительная программа соревнований </w:t>
      </w:r>
    </w:p>
    <w:tbl>
      <w:tblPr>
        <w:tblW w:w="95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6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701"/>
        <w:gridCol w:w="6237"/>
      </w:tblGrid>
      <w:tr w:rsidR="006706F3" w:rsidRPr="006706F3" w14:paraId="016AF3A4" w14:textId="77777777" w:rsidTr="002271E8">
        <w:trPr>
          <w:trHeight w:val="711"/>
        </w:trPr>
        <w:tc>
          <w:tcPr>
            <w:tcW w:w="1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3A039C" w14:textId="77777777" w:rsidR="006706F3" w:rsidRPr="006706F3" w:rsidRDefault="006706F3" w:rsidP="006706F3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b/>
                <w:color w:val="000000"/>
                <w:sz w:val="28"/>
                <w:szCs w:val="28"/>
                <w:lang w:eastAsia="ru-RU"/>
              </w:rPr>
              <w:t>29 мая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A97240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>8.00-10.00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9107C0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 xml:space="preserve">Приезд участников. </w:t>
            </w:r>
          </w:p>
          <w:p w14:paraId="55E30606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 xml:space="preserve">Мандатная комиссия по допуску,  подтверждение регистрации строго по расписанию. </w:t>
            </w:r>
          </w:p>
        </w:tc>
      </w:tr>
      <w:tr w:rsidR="006706F3" w:rsidRPr="006706F3" w14:paraId="7C5E6889" w14:textId="77777777" w:rsidTr="002271E8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119DC9" w14:textId="77777777" w:rsidR="006706F3" w:rsidRPr="006706F3" w:rsidRDefault="006706F3" w:rsidP="006706F3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DF2599" w14:textId="77777777" w:rsidR="006706F3" w:rsidRPr="006706F3" w:rsidRDefault="006706F3" w:rsidP="006706F3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B25472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>Проба площадки и безопасность дисциплины «</w:t>
            </w:r>
            <w:proofErr w:type="spellStart"/>
            <w:r w:rsidRPr="006706F3">
              <w:rPr>
                <w:color w:val="000000"/>
                <w:sz w:val="28"/>
                <w:szCs w:val="28"/>
                <w:lang w:eastAsia="ru-RU"/>
              </w:rPr>
              <w:t>Чирлидинг</w:t>
            </w:r>
            <w:proofErr w:type="spellEnd"/>
            <w:r w:rsidRPr="006706F3">
              <w:rPr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6706F3">
              <w:rPr>
                <w:color w:val="000000"/>
                <w:sz w:val="28"/>
                <w:szCs w:val="28"/>
                <w:lang w:eastAsia="ru-RU"/>
              </w:rPr>
              <w:t>Перфоманс</w:t>
            </w:r>
            <w:proofErr w:type="spellEnd"/>
            <w:r w:rsidRPr="006706F3">
              <w:rPr>
                <w:color w:val="000000"/>
                <w:sz w:val="28"/>
                <w:szCs w:val="28"/>
                <w:lang w:eastAsia="ru-RU"/>
              </w:rPr>
              <w:t>» (проводится на основной площадке)</w:t>
            </w:r>
          </w:p>
        </w:tc>
      </w:tr>
      <w:tr w:rsidR="006706F3" w:rsidRPr="006706F3" w14:paraId="04DDA9E4" w14:textId="77777777" w:rsidTr="002271E8">
        <w:trPr>
          <w:trHeight w:val="559"/>
        </w:trPr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DD48C7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3DE19E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>10.00 - 12.00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0556BF" w14:textId="3F302A14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>Фестиваль для начинающих спортсменов</w:t>
            </w:r>
            <w:r w:rsidR="006C22B6">
              <w:rPr>
                <w:color w:val="000000"/>
                <w:sz w:val="28"/>
                <w:szCs w:val="28"/>
                <w:lang w:eastAsia="ru-RU"/>
              </w:rPr>
              <w:t xml:space="preserve"> «Восходящие звезды</w:t>
            </w:r>
            <w:r w:rsidR="0012022E">
              <w:rPr>
                <w:color w:val="000000"/>
                <w:sz w:val="28"/>
                <w:szCs w:val="28"/>
                <w:lang w:eastAsia="ru-RU"/>
              </w:rPr>
              <w:t>»</w:t>
            </w:r>
            <w:r w:rsidRPr="006706F3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7F205D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06F3">
              <w:rPr>
                <w:color w:val="000000"/>
                <w:sz w:val="28"/>
                <w:szCs w:val="28"/>
                <w:lang w:eastAsia="ru-RU"/>
              </w:rPr>
              <w:t>согласно предварительной жеребьевке.</w:t>
            </w:r>
          </w:p>
        </w:tc>
      </w:tr>
      <w:tr w:rsidR="006706F3" w:rsidRPr="006706F3" w14:paraId="26797B5F" w14:textId="77777777" w:rsidTr="002271E8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CB54C3" w14:textId="77777777" w:rsidR="006706F3" w:rsidRPr="006706F3" w:rsidRDefault="006706F3" w:rsidP="006706F3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7F9AE1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>12-30-13-00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655BA5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>Парад участников соревнований</w:t>
            </w:r>
          </w:p>
        </w:tc>
      </w:tr>
      <w:tr w:rsidR="006706F3" w:rsidRPr="006706F3" w14:paraId="12E83F04" w14:textId="77777777" w:rsidTr="002271E8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7EB3DB" w14:textId="77777777" w:rsidR="006706F3" w:rsidRPr="006706F3" w:rsidRDefault="006706F3" w:rsidP="006706F3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C6AD91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>13.00-18.00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FD5D12" w14:textId="52492BC9" w:rsidR="006706F3" w:rsidRPr="006706F3" w:rsidRDefault="006C22B6" w:rsidP="007F205D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22B6">
              <w:rPr>
                <w:color w:val="000000"/>
                <w:sz w:val="28"/>
                <w:szCs w:val="28"/>
                <w:lang w:eastAsia="ru-RU"/>
              </w:rPr>
              <w:t xml:space="preserve">Региональные  соревнования по </w:t>
            </w:r>
            <w:proofErr w:type="spellStart"/>
            <w:r w:rsidRPr="006C22B6">
              <w:rPr>
                <w:color w:val="000000"/>
                <w:sz w:val="28"/>
                <w:szCs w:val="28"/>
                <w:lang w:eastAsia="ru-RU"/>
              </w:rPr>
              <w:t>чир</w:t>
            </w:r>
            <w:proofErr w:type="spellEnd"/>
            <w:r w:rsidRPr="006C22B6">
              <w:rPr>
                <w:color w:val="000000"/>
                <w:sz w:val="28"/>
                <w:szCs w:val="28"/>
                <w:lang w:eastAsia="ru-RU"/>
              </w:rPr>
              <w:t xml:space="preserve"> спорту и Школьная лига IV этап.</w:t>
            </w:r>
            <w:bookmarkStart w:id="0" w:name="_GoBack"/>
            <w:bookmarkEnd w:id="0"/>
          </w:p>
        </w:tc>
      </w:tr>
      <w:tr w:rsidR="006706F3" w:rsidRPr="006706F3" w14:paraId="63A96875" w14:textId="77777777" w:rsidTr="002271E8">
        <w:tc>
          <w:tcPr>
            <w:tcW w:w="1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C63283" w14:textId="77777777" w:rsidR="006706F3" w:rsidRPr="006706F3" w:rsidRDefault="006706F3" w:rsidP="006706F3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8CC62C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>19-00-20-00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9B661F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>Выдача отчетной документации и отъезд участников</w:t>
            </w:r>
          </w:p>
        </w:tc>
      </w:tr>
    </w:tbl>
    <w:p w14:paraId="33DD7378" w14:textId="77777777" w:rsidR="00035E0A" w:rsidRDefault="00035E0A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14:paraId="258638BF" w14:textId="77777777" w:rsidR="0012022E" w:rsidRDefault="0012022E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14:paraId="10D21CDC" w14:textId="77777777" w:rsidR="007F205D" w:rsidRDefault="007F205D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14:paraId="51A39F5B" w14:textId="77777777" w:rsidR="00035E0A" w:rsidRDefault="00110386">
      <w:pPr>
        <w:numPr>
          <w:ilvl w:val="0"/>
          <w:numId w:val="6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lastRenderedPageBreak/>
        <w:t xml:space="preserve"> Жеребьевка</w:t>
      </w:r>
    </w:p>
    <w:p w14:paraId="0D253AF5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Жеребьевка и определение очередности выхода будет проведены Главным секретарем и Оргкомитетом соревнований после окончания приема заявок.</w:t>
      </w:r>
    </w:p>
    <w:p w14:paraId="685374C3" w14:textId="77777777" w:rsidR="00035E0A" w:rsidRDefault="00035E0A">
      <w:pPr>
        <w:suppressAutoHyphens w:val="0"/>
        <w:rPr>
          <w:sz w:val="28"/>
          <w:szCs w:val="28"/>
        </w:rPr>
      </w:pPr>
    </w:p>
    <w:p w14:paraId="64B339AD" w14:textId="77777777" w:rsidR="00035E0A" w:rsidRDefault="00110386">
      <w:pPr>
        <w:numPr>
          <w:ilvl w:val="0"/>
          <w:numId w:val="6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Условия подведения итогов</w:t>
      </w:r>
    </w:p>
    <w:p w14:paraId="4AB87DB6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Итоги подводятся по каждой дисциплине отдельно. В подсчете результатов учитываются суммы баллов оценочных листов от каждого судьи, минимальная и максимальная оценки отбрасываются, оставшиеся суммируются. В случае нарушения правил спортсменами технический судья начисляет штрафные баллы в соответствии с правилами, сумма которых вычитается из суммы каждого оценочного листа. Выигрывают та группа или двойка, которая набрала максимальное количество баллов.</w:t>
      </w:r>
    </w:p>
    <w:p w14:paraId="22BB7D1F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случае набора одинакового количества баллов к итоговой сумме добавляются удаленные максимальная и минимальная оценки, результат снова сравнивается. Если и в этом случае количество баллов не отличается, то сравнивается ранжирование по местам от каждого судьи для каждой такой группы или двойки. Выигрывают участники, которые получили наибольшее количество лидирующих мест.</w:t>
      </w:r>
    </w:p>
    <w:p w14:paraId="0DBBC51D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Участвуя в соревнованиях, каждый спортсмен соглашается, что решение судейской коллегии окончательно и не подлежит изменению; решения судейской коллегии не подлежат административным, процедурным и юридическим взысканиям.</w:t>
      </w:r>
    </w:p>
    <w:p w14:paraId="77859B82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 первое место в дисциплине начисляется количество баллов, равное N, за второе N-1 и т.д. до последнего места. Где N – число участников в данной дисциплине. Сумма баллов по всем дисциплинам и является итоговой оценкой команды. В случае равенства подсчитывается общее количество завоёванных призовых мест.</w:t>
      </w:r>
    </w:p>
    <w:p w14:paraId="5BABD059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Все спортсмены, завоевавшие призовые места, согласны с публичной оглаской данного факта в условиях соревнований, а также в средствах массовой информации, предусмотренных СЧСЧР.</w:t>
      </w:r>
    </w:p>
    <w:p w14:paraId="6964C590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Итоговые результаты (протоколы) и отчеты будут опубликованы на официальном сайте СЧСЧР не позднее 14 дней после соревнований. А также на бумажном и электронном носителях представляются в Минспорт  Челябинской области, Минспорт России и ФГБУ "ЦСП" в течение 3 дней со дня окончания спортивного соревнования.</w:t>
      </w:r>
    </w:p>
    <w:p w14:paraId="59FC2058" w14:textId="77777777" w:rsidR="00035E0A" w:rsidRDefault="00035E0A">
      <w:pPr>
        <w:shd w:val="clear" w:color="auto" w:fill="FFFFFF"/>
        <w:suppressAutoHyphens w:val="0"/>
        <w:contextualSpacing/>
        <w:rPr>
          <w:color w:val="000000"/>
          <w:sz w:val="28"/>
          <w:szCs w:val="28"/>
          <w:lang w:eastAsia="ru-RU"/>
        </w:rPr>
      </w:pPr>
    </w:p>
    <w:p w14:paraId="3871B38D" w14:textId="77777777" w:rsidR="00035E0A" w:rsidRDefault="00110386">
      <w:p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10. Судейство</w:t>
      </w:r>
    </w:p>
    <w:p w14:paraId="7D01EB0E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Состав судейских бригад, обслуживающих соревнования во всех номинациях и категориях назначает судейский комитет РО СЧСЧР в Челябинской области и утверждает председатель РО СЧСЧР. К обслуживанию соревнований приглашаются рекомендованные ССК судьи из различных регионов Челябинской области согласно КТСС и «Положению о спортивных судьях» (Пр. № 282 Минспорта РФ от 30.03.2018г.).</w:t>
      </w:r>
    </w:p>
    <w:p w14:paraId="4DA37930" w14:textId="77777777" w:rsidR="00035E0A" w:rsidRDefault="00035E0A">
      <w:pPr>
        <w:suppressAutoHyphens w:val="0"/>
        <w:rPr>
          <w:sz w:val="28"/>
          <w:szCs w:val="28"/>
        </w:rPr>
      </w:pPr>
    </w:p>
    <w:p w14:paraId="136CFF15" w14:textId="77777777" w:rsidR="00035E0A" w:rsidRDefault="00110386" w:rsidP="00BB4281">
      <w:pPr>
        <w:shd w:val="clear" w:color="auto" w:fill="FFFFFF"/>
        <w:suppressAutoHyphens w:val="0"/>
        <w:ind w:left="72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11. Награждение</w:t>
      </w:r>
    </w:p>
    <w:p w14:paraId="57827788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Команды, занявшие 1, 2, 3 места награждаются медалями, грамотами Министерства физической культуры и спорта Челябинской области и кубками регионального отделения СЧСЧР в ЧО.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Участники команд, занявшие 1, 2, 3 места, </w:t>
      </w:r>
      <w:r>
        <w:rPr>
          <w:color w:val="000000"/>
          <w:sz w:val="28"/>
          <w:szCs w:val="28"/>
          <w:lang w:eastAsia="ru-RU"/>
        </w:rPr>
        <w:lastRenderedPageBreak/>
        <w:t>награждаются медалями и грамотами Министерства физической культуры и спорта Челябинской области. Все участники соревнований награждаются грамотами регионального отделения СЧСЧР в ЧО. Региональное отделение СЧСЧР ЧО может учреждать дополнительные призы и сувениры для участников и победителей.</w:t>
      </w:r>
    </w:p>
    <w:p w14:paraId="4330915F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Награждение по дисциплинам будет производиться в день выступления по времени, предусмотренного в окончательном расписании.</w:t>
      </w:r>
    </w:p>
    <w:p w14:paraId="3945B1BE" w14:textId="77777777" w:rsidR="00035E0A" w:rsidRDefault="00035E0A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14:paraId="41C0A3C2" w14:textId="77777777" w:rsidR="00035E0A" w:rsidRDefault="00110386" w:rsidP="00BB4281">
      <w:pPr>
        <w:shd w:val="clear" w:color="auto" w:fill="FFFFFF"/>
        <w:suppressAutoHyphens w:val="0"/>
        <w:ind w:left="72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12. Финансовые условия</w:t>
      </w:r>
    </w:p>
    <w:p w14:paraId="16572C3C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12.1. </w:t>
      </w:r>
      <w:proofErr w:type="gramStart"/>
      <w:r>
        <w:rPr>
          <w:color w:val="000000"/>
          <w:sz w:val="28"/>
          <w:szCs w:val="28"/>
          <w:lang w:eastAsia="ru-RU"/>
        </w:rPr>
        <w:t>Расходы, связанные с организацией и проведением Соревнований</w:t>
      </w:r>
      <w:r w:rsidRPr="00110386">
        <w:rPr>
          <w:color w:val="000000"/>
          <w:sz w:val="28"/>
          <w:szCs w:val="28"/>
          <w:lang w:eastAsia="ru-RU"/>
        </w:rPr>
        <w:t xml:space="preserve"> осуществляются за счет </w:t>
      </w:r>
      <w:r>
        <w:rPr>
          <w:color w:val="000000"/>
          <w:sz w:val="28"/>
          <w:szCs w:val="28"/>
          <w:lang w:eastAsia="ru-RU"/>
        </w:rPr>
        <w:t xml:space="preserve">регионального отделения СЧСЧР в ЧО и </w:t>
      </w:r>
      <w:r>
        <w:rPr>
          <w:b/>
          <w:color w:val="000000"/>
          <w:sz w:val="28"/>
          <w:szCs w:val="28"/>
          <w:lang w:eastAsia="ru-RU"/>
        </w:rPr>
        <w:t>периодических членских взносов</w:t>
      </w:r>
      <w:r>
        <w:rPr>
          <w:color w:val="000000"/>
          <w:sz w:val="28"/>
          <w:szCs w:val="28"/>
          <w:lang w:eastAsia="ru-RU"/>
        </w:rPr>
        <w:t xml:space="preserve"> участник</w:t>
      </w:r>
      <w:r w:rsidRPr="00110386">
        <w:rPr>
          <w:color w:val="000000"/>
          <w:sz w:val="28"/>
          <w:szCs w:val="28"/>
          <w:lang w:eastAsia="ru-RU"/>
        </w:rPr>
        <w:t>ов</w:t>
      </w:r>
      <w:r>
        <w:rPr>
          <w:color w:val="000000"/>
          <w:sz w:val="28"/>
          <w:szCs w:val="28"/>
          <w:lang w:eastAsia="ru-RU"/>
        </w:rPr>
        <w:t xml:space="preserve"> соревнований</w:t>
      </w:r>
      <w:r w:rsidRPr="00110386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оплата работы судейской коллегии осуществляются за счет средств </w:t>
      </w:r>
      <w:r>
        <w:rPr>
          <w:sz w:val="28"/>
          <w:szCs w:val="28"/>
        </w:rPr>
        <w:t>Минспорт Челябинской области (ОКУ «РЦСП Челябинской области</w:t>
      </w:r>
      <w:r w:rsidRPr="00110386">
        <w:rPr>
          <w:sz w:val="28"/>
          <w:szCs w:val="28"/>
        </w:rPr>
        <w:t xml:space="preserve"> и </w:t>
      </w:r>
      <w:r>
        <w:rPr>
          <w:color w:val="000000"/>
          <w:sz w:val="28"/>
          <w:szCs w:val="28"/>
          <w:lang w:eastAsia="ru-RU"/>
        </w:rPr>
        <w:t>регионального отделения СЧСЧР в ЧО.</w:t>
      </w:r>
      <w:proofErr w:type="gramEnd"/>
    </w:p>
    <w:p w14:paraId="2948BCB6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u w:val="single"/>
          <w:lang w:eastAsia="ru-RU"/>
        </w:rPr>
        <w:t>12.2. Периодический членский взнос</w:t>
      </w:r>
    </w:p>
    <w:p w14:paraId="667C4D75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для участников, имеющих членство в СЧСЧР</w:t>
      </w:r>
    </w:p>
    <w:p w14:paraId="49B47C50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color w:val="000000"/>
          <w:sz w:val="28"/>
          <w:szCs w:val="28"/>
          <w:lang w:eastAsia="ru-RU"/>
        </w:rPr>
        <w:t>​ 600 рублей с человека за первый выход</w:t>
      </w:r>
    </w:p>
    <w:p w14:paraId="2C11D7BD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color w:val="000000"/>
          <w:sz w:val="28"/>
          <w:szCs w:val="28"/>
          <w:lang w:eastAsia="ru-RU"/>
        </w:rPr>
        <w:t>​ 400 рублей с человека за второй и каждый последующий выход.</w:t>
      </w:r>
    </w:p>
    <w:p w14:paraId="438E3CDC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для участников, не имеющих членства в СЧСЧР</w:t>
      </w:r>
    </w:p>
    <w:p w14:paraId="42C19D89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color w:val="000000"/>
          <w:sz w:val="28"/>
          <w:szCs w:val="28"/>
          <w:lang w:eastAsia="ru-RU"/>
        </w:rPr>
        <w:t>​ 1200 рублей с человека за первый выход</w:t>
      </w:r>
    </w:p>
    <w:p w14:paraId="18C573E7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color w:val="000000"/>
          <w:sz w:val="28"/>
          <w:szCs w:val="28"/>
          <w:lang w:eastAsia="ru-RU"/>
        </w:rPr>
        <w:t>​ 800 рублей с человека за второй и каждый последующий выход.</w:t>
      </w:r>
    </w:p>
    <w:p w14:paraId="69FC244E" w14:textId="77777777" w:rsidR="00035E0A" w:rsidRDefault="00110386">
      <w:pPr>
        <w:shd w:val="clear" w:color="auto" w:fill="FFFFFF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Примечание:</w:t>
      </w:r>
    </w:p>
    <w:p w14:paraId="0909B7CE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Члены СЧСЧР не оплатившие на момент соревнований взносы, так же оплачивают взнос как не члены организации.</w:t>
      </w:r>
    </w:p>
    <w:p w14:paraId="54DD09CA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получение и расходование взноса несет региональное отделение СЧСЧР в ЧО.</w:t>
      </w:r>
    </w:p>
    <w:p w14:paraId="3ECD6DD0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проездом, питанием, проживанием спортсменов, тренеров, спортсменов и представителей команд, осуществляются за счет командирующих организаций.</w:t>
      </w:r>
    </w:p>
    <w:p w14:paraId="69FA9FD3" w14:textId="77777777" w:rsidR="00035E0A" w:rsidRDefault="00110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соревнований осуществляется:</w:t>
      </w:r>
    </w:p>
    <w:p w14:paraId="4ED244A2" w14:textId="77777777" w:rsidR="00035E0A" w:rsidRDefault="00110386">
      <w:pPr>
        <w:suppressAutoHyphens w:val="0"/>
        <w:ind w:firstLine="567"/>
        <w:contextualSpacing/>
        <w:jc w:val="both"/>
        <w:rPr>
          <w:sz w:val="28"/>
          <w:szCs w:val="28"/>
        </w:rPr>
      </w:pPr>
      <w:r>
        <w:rPr>
          <w:rFonts w:ascii="Times" w:hAnsi="Times"/>
          <w:sz w:val="28"/>
          <w:szCs w:val="28"/>
        </w:rPr>
        <w:t>региональным отделением СЧСЧР в ЧО</w:t>
      </w:r>
      <w:r>
        <w:rPr>
          <w:sz w:val="28"/>
          <w:szCs w:val="28"/>
        </w:rPr>
        <w:t xml:space="preserve"> за счет средств стартовых взносов участников соревнования, которые могут расходоваться на:</w:t>
      </w:r>
    </w:p>
    <w:p w14:paraId="739FD2AA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закупку наградной продукции (кубков, дипломов, подарков);</w:t>
      </w:r>
    </w:p>
    <w:p w14:paraId="5561BF77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оплату работы персонала соревнований (в том числе организаторов); </w:t>
      </w:r>
    </w:p>
    <w:p w14:paraId="21FB0DE0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оплату услуг медицинского персонала; </w:t>
      </w:r>
    </w:p>
    <w:p w14:paraId="37501574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информационную поддержку соревнования (изготовление афиш, буклетов, визиток, баннеров, другой информационной продукции, услуги по изготовлению рекламных конструкций, используемых на соревнованиях, услуги по аренде рекламных конструкций, используемых на соревнованиях, размещение информации о соревнованиях в средствах массовой информации, распространение объявлений по учреждениям, расклейка объявлений);</w:t>
      </w:r>
    </w:p>
    <w:p w14:paraId="1653DD22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аренду и транспортировку спортивного покрытия и другого оборудования необходимого для проведения соревнований;</w:t>
      </w:r>
    </w:p>
    <w:p w14:paraId="2A571A99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386">
        <w:rPr>
          <w:sz w:val="28"/>
          <w:szCs w:val="28"/>
        </w:rPr>
        <w:t xml:space="preserve">дополнительную </w:t>
      </w:r>
      <w:r>
        <w:rPr>
          <w:sz w:val="28"/>
          <w:szCs w:val="28"/>
        </w:rPr>
        <w:t>оплату работы судей</w:t>
      </w:r>
      <w:r w:rsidRPr="00110386">
        <w:rPr>
          <w:sz w:val="28"/>
          <w:szCs w:val="28"/>
        </w:rPr>
        <w:t xml:space="preserve"> по сетке СЧСЧР</w:t>
      </w:r>
      <w:r>
        <w:rPr>
          <w:sz w:val="28"/>
          <w:szCs w:val="28"/>
        </w:rPr>
        <w:t>;</w:t>
      </w:r>
    </w:p>
    <w:p w14:paraId="6AA430BA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оплату видео и фотосъемки соревнований;</w:t>
      </w:r>
    </w:p>
    <w:p w14:paraId="37EE44E9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охрану;</w:t>
      </w:r>
    </w:p>
    <w:p w14:paraId="4AD6635A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по подготовке и оборудованию площадки к соревнованиям;    </w:t>
      </w:r>
    </w:p>
    <w:p w14:paraId="1DAE6331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по обеспечению безопасности на соревнованиях; </w:t>
      </w:r>
    </w:p>
    <w:p w14:paraId="46200D11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по проведению соревнования (услуги ведущего); </w:t>
      </w:r>
    </w:p>
    <w:p w14:paraId="56A21CD7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услуги по звуковому сопровождению (услуги звукорежиссера);</w:t>
      </w:r>
    </w:p>
    <w:p w14:paraId="243951E1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услуги по аренде светового и звукового оборудования.</w:t>
      </w:r>
    </w:p>
    <w:p w14:paraId="4606DC2F" w14:textId="77777777" w:rsidR="00035E0A" w:rsidRDefault="00110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приобретением грамот (за 1, 2, 3 места), медалей несет Минспорт Челябинской области (ОКУ «РЦСП Челябинской области), расходы, связанные с приобретением кубков и грамот участников соревнования, несет региональное отделение СЧСЧР в Челябинской области. </w:t>
      </w:r>
    </w:p>
    <w:p w14:paraId="1039E0CD" w14:textId="77777777" w:rsidR="00035E0A" w:rsidRDefault="00110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проездом, проживанием и питанием судей несет  Минспорт Челябинской области (ОКУ «РЦСП Челябинской области</w:t>
      </w:r>
      <w:r w:rsidRPr="0011038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771D744" w14:textId="77777777" w:rsidR="00BB4281" w:rsidRPr="0057568E" w:rsidRDefault="00BB4281" w:rsidP="00BB4281">
      <w:pPr>
        <w:ind w:firstLine="567"/>
        <w:jc w:val="both"/>
        <w:rPr>
          <w:sz w:val="28"/>
          <w:szCs w:val="28"/>
        </w:rPr>
      </w:pPr>
      <w:r w:rsidRPr="0057568E">
        <w:rPr>
          <w:color w:val="000000"/>
          <w:sz w:val="28"/>
          <w:szCs w:val="28"/>
          <w:u w:val="single"/>
          <w:lang w:eastAsia="ru-RU"/>
        </w:rPr>
        <w:t>Вход для сопровождающих и зрителей</w:t>
      </w:r>
      <w:r>
        <w:rPr>
          <w:color w:val="000000"/>
          <w:sz w:val="28"/>
          <w:szCs w:val="28"/>
          <w:u w:val="single"/>
          <w:lang w:eastAsia="ru-RU"/>
        </w:rPr>
        <w:t xml:space="preserve"> бесплатно, обязательно во второй обуви в масках и перчатках.</w:t>
      </w:r>
    </w:p>
    <w:p w14:paraId="055C076D" w14:textId="77777777" w:rsidR="00035E0A" w:rsidRDefault="00110386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Соревнования проводятся без зрителей. С командой допускается 2 сопровождающих.</w:t>
      </w:r>
    </w:p>
    <w:p w14:paraId="36958B28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Расходы по командированию участников на соревнования (проезд, суточные в пути, питание и проживание в дни соревнований, страхование) обеспечивают командирующие организации.</w:t>
      </w:r>
    </w:p>
    <w:p w14:paraId="22085DF7" w14:textId="77777777" w:rsidR="00035E0A" w:rsidRDefault="00035E0A">
      <w:pPr>
        <w:suppressAutoHyphens w:val="0"/>
        <w:rPr>
          <w:sz w:val="28"/>
          <w:szCs w:val="28"/>
        </w:rPr>
      </w:pPr>
    </w:p>
    <w:p w14:paraId="36099DCE" w14:textId="77777777" w:rsidR="00035E0A" w:rsidRDefault="00110386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13. Страхование участников</w:t>
      </w:r>
    </w:p>
    <w:p w14:paraId="29F7AFD8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Участие в соревнованиях осуществляется только при наличии полиса (оригинала) страхования жизни и здоровья от несчастных случаев, который представляется в комиссию по допуску участников соревнований.</w:t>
      </w:r>
    </w:p>
    <w:p w14:paraId="1E21BA4D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Страхование участников Соревнований может производиться как за счет средств командирующих организаций, так и внебюджетных средств, в соответствии с действующим законодательством Российской Федерации.</w:t>
      </w:r>
    </w:p>
    <w:p w14:paraId="0EF4E4BB" w14:textId="77777777" w:rsidR="00035E0A" w:rsidRDefault="00035E0A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14:paraId="63F79BB8" w14:textId="77777777" w:rsidR="00035E0A" w:rsidRDefault="00110386">
      <w:pPr>
        <w:numPr>
          <w:ilvl w:val="0"/>
          <w:numId w:val="2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Подача заявок на участие в соревнованиях</w:t>
      </w:r>
    </w:p>
    <w:p w14:paraId="2D1DCE1E" w14:textId="3D65A080" w:rsidR="00035E0A" w:rsidRDefault="00110386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14.1. Электронная регистрация участников спортивных соревнований осуществляется  на сайте www.cheer.mgnovenie.ru (до 24 часов </w:t>
      </w:r>
      <w:r w:rsidR="007F205D">
        <w:rPr>
          <w:sz w:val="28"/>
          <w:szCs w:val="28"/>
        </w:rPr>
        <w:t>21 декабря</w:t>
      </w:r>
      <w:r>
        <w:rPr>
          <w:sz w:val="28"/>
          <w:szCs w:val="28"/>
        </w:rPr>
        <w:t>). В случае не прохождения электронной регистрации заявка считается недействительной.</w:t>
      </w:r>
    </w:p>
    <w:p w14:paraId="6B791A6E" w14:textId="77777777" w:rsidR="00035E0A" w:rsidRDefault="00110386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14.2.  Заявка  на участие в спортивных соревнованиях, подписанная руководителем органа исполнительной власти субъекта Российской Федерации в области физической культуры и спорта, руководителем спортивной организации, подписанные и заверенные врачом врачебно-физкультурного диспансера, предоставляются в мандатную комиссию по допуску к спортивным соревнованиям в 1 экземпляре при подтверждении регистрации участников на месте.</w:t>
      </w:r>
    </w:p>
    <w:p w14:paraId="1FF7DD62" w14:textId="77777777" w:rsidR="00035E0A" w:rsidRDefault="00110386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14.3. К заявке прилагаются следующие документы на каждого спортсмена:</w:t>
      </w:r>
    </w:p>
    <w:p w14:paraId="02F4AFFA" w14:textId="77777777" w:rsidR="00035E0A" w:rsidRDefault="00110386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- паспорт гражданина Российской Федерации или свидетельство о рождении (оригинал);</w:t>
      </w:r>
    </w:p>
    <w:p w14:paraId="000FC637" w14:textId="77777777" w:rsidR="00035E0A" w:rsidRDefault="00110386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-  зачетная классификационная книжка;</w:t>
      </w:r>
    </w:p>
    <w:p w14:paraId="7833EEE4" w14:textId="77777777" w:rsidR="00035E0A" w:rsidRDefault="00110386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- полис страхования жизни и здоровья от несчастных случаев (оригинал) на данное соревнование.</w:t>
      </w:r>
    </w:p>
    <w:p w14:paraId="7B609987" w14:textId="77777777" w:rsidR="00035E0A" w:rsidRDefault="00110386">
      <w:pPr>
        <w:suppressAutoHyphens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Важно:</w:t>
      </w:r>
      <w:r>
        <w:rPr>
          <w:sz w:val="28"/>
          <w:szCs w:val="28"/>
        </w:rPr>
        <w:t xml:space="preserve"> Внесение организационного взноса и подтверждение участия может производить только один официальный представитель от команды в строго установленное время по регламенту.</w:t>
      </w:r>
    </w:p>
    <w:p w14:paraId="43EED74A" w14:textId="77777777" w:rsidR="00035E0A" w:rsidRDefault="00035E0A">
      <w:pPr>
        <w:suppressAutoHyphens w:val="0"/>
        <w:jc w:val="both"/>
        <w:rPr>
          <w:sz w:val="28"/>
          <w:szCs w:val="28"/>
        </w:rPr>
      </w:pPr>
    </w:p>
    <w:p w14:paraId="3CC6067A" w14:textId="77777777" w:rsidR="00035E0A" w:rsidRDefault="00110386">
      <w:pPr>
        <w:numPr>
          <w:ilvl w:val="0"/>
          <w:numId w:val="2"/>
        </w:numPr>
        <w:shd w:val="clear" w:color="auto" w:fill="FFFFFF"/>
        <w:suppressAutoHyphens w:val="0"/>
        <w:ind w:right="56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Дополнение к общим положениям</w:t>
      </w:r>
    </w:p>
    <w:p w14:paraId="13F352EF" w14:textId="7CB6D8F2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Соревнования проводятся на двух специальных площадка</w:t>
      </w:r>
      <w:r w:rsidR="00AD34C2">
        <w:rPr>
          <w:color w:val="000000"/>
          <w:sz w:val="28"/>
          <w:szCs w:val="28"/>
          <w:lang w:eastAsia="ru-RU"/>
        </w:rPr>
        <w:t>х минимального размера 12 м х 12</w:t>
      </w:r>
      <w:r>
        <w:rPr>
          <w:color w:val="000000"/>
          <w:sz w:val="28"/>
          <w:szCs w:val="28"/>
          <w:lang w:eastAsia="ru-RU"/>
        </w:rPr>
        <w:t xml:space="preserve"> м.</w:t>
      </w:r>
    </w:p>
    <w:p w14:paraId="78C161C7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1) Площадка для дисциплин «Чирлидинг» маркируется на мягком покрытии.</w:t>
      </w:r>
    </w:p>
    <w:p w14:paraId="2DD11005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2) Площадка для дисциплин «Перфоманс» маркируется на покрытии.</w:t>
      </w:r>
    </w:p>
    <w:p w14:paraId="48606C0E" w14:textId="77777777" w:rsidR="00035E0A" w:rsidRDefault="00110386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На территории комплекса будут выделены следующие зоны:</w:t>
      </w:r>
    </w:p>
    <w:p w14:paraId="361E1F91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соревновательная зона (площадки для соревнований) – в ней могут находиться только команды и участники в момент подготовки (пробы площадки) и своего выступления;</w:t>
      </w:r>
    </w:p>
    <w:p w14:paraId="3CADC648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судейская зона – могут находиться только члены судейской бригады и секретариат;</w:t>
      </w:r>
    </w:p>
    <w:p w14:paraId="719C925E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VIP – зона - в ней могут находиться официальные представители и тренеры спортивных организаций/команд, представители органов исполнительной власти субъекта Российской Федерации в области физической культуры и спорта, представители СМИ;</w:t>
      </w:r>
    </w:p>
    <w:p w14:paraId="1EA814AA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разминочно-тренировочная зона – в ней могут находиться команды и их руководство во время подготовки к выступлению;</w:t>
      </w:r>
    </w:p>
    <w:p w14:paraId="312D829E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зона ожидания выхода на площадку для соревнований – в ней должна находиться только одна команда\выступающий, ожидающая\ий своего выступления в ближайшем заходе;</w:t>
      </w:r>
    </w:p>
    <w:p w14:paraId="39F8BE77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звукорежиссер (операторская зона) – в ней должен находиться оператор, работающий с музыкальной аппаратурой, тренер или любой представитель выступающей в данный момент команды и тренер или любой представитель команды, выступление которой будет следующим;</w:t>
      </w:r>
    </w:p>
    <w:p w14:paraId="16AFB79F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зона для команд на зрительских трибунах – в ней могут находиться команды-участницы соревнований до или после своего выступления;</w:t>
      </w:r>
    </w:p>
    <w:p w14:paraId="6E2400D0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Нарушение регламента размещения в зонах соревнований участниками несет за собой применение штрафных санкций вплоть до дисквалификации.</w:t>
      </w:r>
    </w:p>
    <w:p w14:paraId="76401249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Руководитель каждой команды отвечает за соблюдение правил внутреннего распорядка и требований администрации МБУ СК «Метар-Спорт», за чистоту и порядок в раздевалках, местах общего доступа и указанных зонах соревновательного пространства. В случае нарушения накладывается штраф.</w:t>
      </w:r>
    </w:p>
    <w:p w14:paraId="130A7BEC" w14:textId="77777777" w:rsidR="00035E0A" w:rsidRDefault="00035E0A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14:paraId="1440DAE3" w14:textId="77777777" w:rsidR="00035E0A" w:rsidRDefault="00110386">
      <w:pPr>
        <w:numPr>
          <w:ilvl w:val="0"/>
          <w:numId w:val="2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Музыкальное сопровождение</w:t>
      </w:r>
    </w:p>
    <w:p w14:paraId="1719FB40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Все фонограммы в АУДИО-формате  на </w:t>
      </w:r>
      <w:r>
        <w:rPr>
          <w:color w:val="000000"/>
          <w:sz w:val="28"/>
          <w:szCs w:val="28"/>
          <w:lang w:val="en-US" w:eastAsia="ru-RU"/>
        </w:rPr>
        <w:t>USB</w:t>
      </w:r>
      <w:r>
        <w:rPr>
          <w:color w:val="000000"/>
          <w:sz w:val="28"/>
          <w:szCs w:val="28"/>
          <w:lang w:eastAsia="ru-RU"/>
        </w:rPr>
        <w:t xml:space="preserve">-носителе.  </w:t>
      </w:r>
    </w:p>
    <w:p w14:paraId="5AC89659" w14:textId="77777777" w:rsidR="00035E0A" w:rsidRDefault="00035E0A">
      <w:pPr>
        <w:suppressAutoHyphens w:val="0"/>
        <w:rPr>
          <w:sz w:val="28"/>
          <w:szCs w:val="28"/>
        </w:rPr>
      </w:pPr>
    </w:p>
    <w:p w14:paraId="5C3CB4D7" w14:textId="77777777" w:rsidR="00035E0A" w:rsidRDefault="00110386">
      <w:pPr>
        <w:numPr>
          <w:ilvl w:val="0"/>
          <w:numId w:val="2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Информационные ресурсы</w:t>
      </w:r>
    </w:p>
    <w:p w14:paraId="1FF27426" w14:textId="77777777" w:rsidR="00035E0A" w:rsidRDefault="0011038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Вся информация о расписании, судьях, возможных изменениях в регламенте соревнований, специальные предложения, пресс-релизы, анонсы на странице ВКонтакте «Региональное отделение СЧСЧР в Челябинской области» </w:t>
      </w:r>
      <w:hyperlink r:id="rId7" w:history="1">
        <w:r>
          <w:rPr>
            <w:color w:val="0000FF"/>
            <w:sz w:val="28"/>
            <w:szCs w:val="28"/>
            <w:u w:val="single"/>
            <w:lang w:eastAsia="ru-RU"/>
          </w:rPr>
          <w:t>https://vk.com/ucscr</w:t>
        </w:r>
      </w:hyperlink>
      <w:r>
        <w:rPr>
          <w:color w:val="000000"/>
          <w:sz w:val="28"/>
          <w:szCs w:val="28"/>
          <w:lang w:eastAsia="ru-RU"/>
        </w:rPr>
        <w:t xml:space="preserve"> и на официальном сайте регионального отделения </w:t>
      </w:r>
      <w:hyperlink r:id="rId8" w:history="1">
        <w:r>
          <w:rPr>
            <w:rStyle w:val="ab"/>
            <w:rFonts w:eastAsia="Calibri"/>
            <w:sz w:val="28"/>
            <w:szCs w:val="28"/>
            <w:lang w:eastAsia="ru-RU"/>
          </w:rPr>
          <w:t>https://edelveys.nubex.ru/</w:t>
        </w:r>
      </w:hyperlink>
      <w:r>
        <w:rPr>
          <w:color w:val="000000"/>
          <w:sz w:val="28"/>
          <w:szCs w:val="28"/>
          <w:lang w:eastAsia="ru-RU"/>
        </w:rPr>
        <w:t xml:space="preserve"> </w:t>
      </w:r>
    </w:p>
    <w:p w14:paraId="335E99B1" w14:textId="77777777" w:rsidR="00035E0A" w:rsidRDefault="00035E0A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14:paraId="4F3AE481" w14:textId="77777777" w:rsidR="00035E0A" w:rsidRDefault="00110386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18. Санкции и дисквалификация</w:t>
      </w:r>
    </w:p>
    <w:p w14:paraId="215D1476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Команда дисквалифицируется (не допускается к участию в соревнованиях) согласно настоящим правилам по чир спорту (пункт 5.15.)</w:t>
      </w:r>
    </w:p>
    <w:p w14:paraId="0AE6C66A" w14:textId="30B26EEE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Дисквалифицированные команды могут подать заявления о повторном рассмотрении заявок после устранения причин дисквалификации в срок, не позднее, чем за одну неделю до соревнований. Окончательное решение Мандатной комиссии о количестве команд, допущенных к соревнованиям во всех номинациях, оглашается не позднее </w:t>
      </w:r>
      <w:r w:rsidR="007F205D">
        <w:rPr>
          <w:color w:val="000000"/>
          <w:sz w:val="28"/>
          <w:szCs w:val="28"/>
          <w:lang w:eastAsia="ru-RU"/>
        </w:rPr>
        <w:t>26 декабря</w:t>
      </w:r>
      <w:r>
        <w:rPr>
          <w:color w:val="000000"/>
          <w:sz w:val="28"/>
          <w:szCs w:val="28"/>
          <w:lang w:eastAsia="ru-RU"/>
        </w:rPr>
        <w:t xml:space="preserve"> 2021 года.</w:t>
      </w:r>
    </w:p>
    <w:p w14:paraId="5256984A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Команда может произвести замену участников соревнований не менее чем за 5 дней и не более 25% от количества заявленных ранее участников.</w:t>
      </w:r>
    </w:p>
    <w:p w14:paraId="5F1D292B" w14:textId="77777777" w:rsidR="00035E0A" w:rsidRDefault="00035E0A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14:paraId="7CC15219" w14:textId="77777777" w:rsidR="00035E0A" w:rsidRDefault="00110386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19. Организаторы и контактная информация</w:t>
      </w:r>
    </w:p>
    <w:p w14:paraId="1F779679" w14:textId="77777777" w:rsidR="00035E0A" w:rsidRDefault="00035E0A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14:paraId="49D47081" w14:textId="77777777" w:rsidR="00035E0A" w:rsidRDefault="00110386">
      <w:pPr>
        <w:shd w:val="clear" w:color="auto" w:fill="FFFF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Организатор Соревнований – Закроева Мария Борисовна (+7(908)-570-17-20, +7(908)-706-12-39)</w:t>
      </w:r>
    </w:p>
    <w:p w14:paraId="75ECE8D1" w14:textId="77777777" w:rsidR="00035E0A" w:rsidRDefault="00035E0A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</w:p>
    <w:p w14:paraId="1CAC7F9B" w14:textId="77777777" w:rsidR="00035E0A" w:rsidRDefault="00035E0A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</w:p>
    <w:p w14:paraId="20A82385" w14:textId="77777777" w:rsidR="00035E0A" w:rsidRDefault="00035E0A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D67605C" w14:textId="77777777" w:rsidR="00035E0A" w:rsidRDefault="00110386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</w:t>
      </w:r>
    </w:p>
    <w:p w14:paraId="31E8885B" w14:textId="77777777" w:rsidR="00035E0A" w:rsidRDefault="00035E0A">
      <w:pPr>
        <w:shd w:val="clear" w:color="auto" w:fill="FFFFFF"/>
        <w:ind w:left="432" w:hanging="432"/>
        <w:rPr>
          <w:b/>
          <w:bCs/>
          <w:color w:val="000000"/>
          <w:sz w:val="28"/>
          <w:szCs w:val="28"/>
          <w:lang w:eastAsia="ru-RU"/>
        </w:rPr>
      </w:pPr>
    </w:p>
    <w:p w14:paraId="40C3EA4B" w14:textId="77777777" w:rsidR="00035E0A" w:rsidRDefault="00035E0A">
      <w:pPr>
        <w:shd w:val="clear" w:color="auto" w:fill="FFFFFF"/>
        <w:ind w:left="432" w:hanging="432"/>
        <w:rPr>
          <w:b/>
          <w:bCs/>
          <w:color w:val="000000"/>
          <w:sz w:val="28"/>
          <w:szCs w:val="28"/>
          <w:lang w:eastAsia="ru-RU"/>
        </w:rPr>
      </w:pPr>
    </w:p>
    <w:p w14:paraId="370013EA" w14:textId="77777777" w:rsidR="00035E0A" w:rsidRDefault="00035E0A">
      <w:pPr>
        <w:shd w:val="clear" w:color="auto" w:fill="FFFFFF"/>
        <w:ind w:left="432" w:hanging="432"/>
        <w:rPr>
          <w:b/>
          <w:bCs/>
          <w:color w:val="000000"/>
          <w:sz w:val="28"/>
          <w:szCs w:val="28"/>
          <w:lang w:eastAsia="ru-RU"/>
        </w:rPr>
      </w:pPr>
    </w:p>
    <w:p w14:paraId="1908DB97" w14:textId="77777777" w:rsidR="00035E0A" w:rsidRDefault="00035E0A">
      <w:pPr>
        <w:shd w:val="clear" w:color="auto" w:fill="FFFFFF"/>
        <w:ind w:left="432" w:hanging="432"/>
        <w:rPr>
          <w:b/>
          <w:bCs/>
          <w:color w:val="000000"/>
          <w:sz w:val="28"/>
          <w:szCs w:val="28"/>
          <w:lang w:eastAsia="ru-RU"/>
        </w:rPr>
      </w:pPr>
    </w:p>
    <w:p w14:paraId="03DCF2B2" w14:textId="77777777" w:rsidR="00035E0A" w:rsidRDefault="00035E0A">
      <w:pPr>
        <w:shd w:val="clear" w:color="auto" w:fill="FFFFFF"/>
        <w:ind w:left="432" w:hanging="432"/>
        <w:rPr>
          <w:b/>
          <w:bCs/>
          <w:color w:val="000000"/>
          <w:sz w:val="28"/>
          <w:szCs w:val="28"/>
          <w:lang w:eastAsia="ru-RU"/>
        </w:rPr>
      </w:pPr>
    </w:p>
    <w:p w14:paraId="4E574B0A" w14:textId="77777777" w:rsidR="00035E0A" w:rsidRDefault="00035E0A">
      <w:pPr>
        <w:suppressAutoHyphens w:val="0"/>
        <w:rPr>
          <w:sz w:val="28"/>
          <w:szCs w:val="28"/>
        </w:rPr>
      </w:pPr>
    </w:p>
    <w:p w14:paraId="05E69734" w14:textId="77777777" w:rsidR="00035E0A" w:rsidRDefault="00035E0A">
      <w:pPr>
        <w:suppressAutoHyphens w:val="0"/>
        <w:rPr>
          <w:sz w:val="28"/>
          <w:szCs w:val="28"/>
        </w:rPr>
      </w:pPr>
    </w:p>
    <w:p w14:paraId="7A434DD3" w14:textId="77777777" w:rsidR="00035E0A" w:rsidRDefault="00035E0A">
      <w:pPr>
        <w:suppressAutoHyphens w:val="0"/>
        <w:rPr>
          <w:sz w:val="28"/>
          <w:szCs w:val="28"/>
        </w:rPr>
      </w:pPr>
    </w:p>
    <w:p w14:paraId="030D90BE" w14:textId="77777777" w:rsidR="00035E0A" w:rsidRDefault="00035E0A">
      <w:pPr>
        <w:suppressAutoHyphens w:val="0"/>
        <w:rPr>
          <w:sz w:val="28"/>
          <w:szCs w:val="28"/>
        </w:rPr>
      </w:pPr>
    </w:p>
    <w:p w14:paraId="3A766A84" w14:textId="77777777" w:rsidR="00035E0A" w:rsidRDefault="00035E0A">
      <w:pPr>
        <w:suppressAutoHyphens w:val="0"/>
        <w:rPr>
          <w:sz w:val="28"/>
          <w:szCs w:val="28"/>
        </w:rPr>
      </w:pPr>
    </w:p>
    <w:p w14:paraId="6BE12B36" w14:textId="77777777" w:rsidR="00035E0A" w:rsidRDefault="00035E0A">
      <w:pPr>
        <w:suppressAutoHyphens w:val="0"/>
        <w:rPr>
          <w:sz w:val="28"/>
          <w:szCs w:val="28"/>
        </w:rPr>
      </w:pPr>
    </w:p>
    <w:p w14:paraId="38439E9E" w14:textId="77777777" w:rsidR="00035E0A" w:rsidRDefault="00035E0A">
      <w:pPr>
        <w:suppressAutoHyphens w:val="0"/>
        <w:rPr>
          <w:sz w:val="28"/>
          <w:szCs w:val="28"/>
        </w:rPr>
      </w:pPr>
    </w:p>
    <w:p w14:paraId="1528F1BC" w14:textId="77777777" w:rsidR="00035E0A" w:rsidRDefault="00035E0A">
      <w:pPr>
        <w:suppressAutoHyphens w:val="0"/>
        <w:rPr>
          <w:sz w:val="28"/>
          <w:szCs w:val="28"/>
        </w:rPr>
      </w:pPr>
    </w:p>
    <w:p w14:paraId="5ECE8712" w14:textId="77777777" w:rsidR="00035E0A" w:rsidRDefault="00035E0A">
      <w:pPr>
        <w:suppressAutoHyphens w:val="0"/>
        <w:rPr>
          <w:sz w:val="28"/>
          <w:szCs w:val="28"/>
        </w:rPr>
      </w:pPr>
    </w:p>
    <w:p w14:paraId="3420AC36" w14:textId="77777777" w:rsidR="00035E0A" w:rsidRDefault="00035E0A">
      <w:pPr>
        <w:suppressAutoHyphens w:val="0"/>
        <w:rPr>
          <w:sz w:val="28"/>
          <w:szCs w:val="28"/>
        </w:rPr>
      </w:pPr>
    </w:p>
    <w:p w14:paraId="647B51F5" w14:textId="77777777" w:rsidR="00035E0A" w:rsidRDefault="00035E0A">
      <w:pPr>
        <w:suppressAutoHyphens w:val="0"/>
        <w:rPr>
          <w:sz w:val="28"/>
          <w:szCs w:val="28"/>
        </w:rPr>
      </w:pPr>
    </w:p>
    <w:p w14:paraId="6A0402A3" w14:textId="77777777" w:rsidR="00035E0A" w:rsidRDefault="00035E0A">
      <w:pPr>
        <w:suppressAutoHyphens w:val="0"/>
        <w:rPr>
          <w:sz w:val="28"/>
          <w:szCs w:val="28"/>
        </w:rPr>
      </w:pPr>
    </w:p>
    <w:p w14:paraId="36E610DD" w14:textId="77777777" w:rsidR="00035E0A" w:rsidRDefault="00035E0A">
      <w:pPr>
        <w:suppressAutoHyphens w:val="0"/>
        <w:rPr>
          <w:sz w:val="28"/>
          <w:szCs w:val="28"/>
        </w:rPr>
      </w:pPr>
    </w:p>
    <w:p w14:paraId="3321CC79" w14:textId="77777777" w:rsidR="00035E0A" w:rsidRDefault="00035E0A">
      <w:pPr>
        <w:suppressAutoHyphens w:val="0"/>
        <w:rPr>
          <w:sz w:val="28"/>
          <w:szCs w:val="28"/>
        </w:rPr>
      </w:pPr>
    </w:p>
    <w:p w14:paraId="32ADFDCC" w14:textId="77777777" w:rsidR="00035E0A" w:rsidRDefault="00035E0A">
      <w:pPr>
        <w:suppressAutoHyphens w:val="0"/>
        <w:rPr>
          <w:sz w:val="28"/>
          <w:szCs w:val="28"/>
        </w:rPr>
      </w:pPr>
    </w:p>
    <w:p w14:paraId="57EE4BA8" w14:textId="77777777" w:rsidR="00035E0A" w:rsidRDefault="00035E0A">
      <w:pPr>
        <w:suppressAutoHyphens w:val="0"/>
        <w:rPr>
          <w:sz w:val="28"/>
          <w:szCs w:val="28"/>
        </w:rPr>
      </w:pPr>
    </w:p>
    <w:p w14:paraId="6BD94FFC" w14:textId="77777777" w:rsidR="00035E0A" w:rsidRDefault="00035E0A">
      <w:pPr>
        <w:suppressAutoHyphens w:val="0"/>
        <w:rPr>
          <w:sz w:val="28"/>
          <w:szCs w:val="28"/>
        </w:rPr>
      </w:pPr>
    </w:p>
    <w:p w14:paraId="0ADE5C3A" w14:textId="77777777" w:rsidR="00035E0A" w:rsidRDefault="00035E0A">
      <w:pPr>
        <w:suppressAutoHyphens w:val="0"/>
        <w:rPr>
          <w:sz w:val="28"/>
          <w:szCs w:val="28"/>
        </w:rPr>
      </w:pPr>
    </w:p>
    <w:p w14:paraId="0F84E348" w14:textId="77777777" w:rsidR="00035E0A" w:rsidRDefault="00035E0A">
      <w:pPr>
        <w:shd w:val="clear" w:color="auto" w:fill="FFFFFF"/>
        <w:rPr>
          <w:b/>
          <w:bCs/>
          <w:color w:val="000000"/>
          <w:lang w:eastAsia="ru-RU"/>
        </w:rPr>
      </w:pPr>
    </w:p>
    <w:p w14:paraId="780FFC32" w14:textId="77777777" w:rsidR="00035E0A" w:rsidRDefault="00035E0A">
      <w:pPr>
        <w:shd w:val="clear" w:color="auto" w:fill="FFFFFF"/>
        <w:rPr>
          <w:b/>
          <w:bCs/>
          <w:color w:val="000000"/>
          <w:lang w:eastAsia="ru-RU"/>
        </w:rPr>
      </w:pPr>
    </w:p>
    <w:p w14:paraId="184B0F77" w14:textId="77777777" w:rsidR="00035E0A" w:rsidRDefault="00035E0A">
      <w:pPr>
        <w:suppressAutoHyphens w:val="0"/>
      </w:pPr>
    </w:p>
    <w:sectPr w:rsidR="00035E0A">
      <w:pgSz w:w="11906" w:h="16838"/>
      <w:pgMar w:top="567" w:right="567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6FCEA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1E641B6"/>
    <w:lvl w:ilvl="0" w:tplc="AB649C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A03A4D9C"/>
    <w:lvl w:ilvl="0" w:tplc="FCCCCDD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multilevel"/>
    <w:tmpl w:val="9C58843A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4">
    <w:nsid w:val="00000005"/>
    <w:multiLevelType w:val="hybridMultilevel"/>
    <w:tmpl w:val="F578BB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48BCE02C"/>
    <w:lvl w:ilvl="0" w:tplc="ACB086D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0000007"/>
    <w:multiLevelType w:val="multilevel"/>
    <w:tmpl w:val="92BEFC2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/>
        <w:b w:val="0"/>
        <w:sz w:val="28"/>
      </w:r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7">
    <w:nsid w:val="00000008"/>
    <w:multiLevelType w:val="hybridMultilevel"/>
    <w:tmpl w:val="295CF166"/>
    <w:lvl w:ilvl="0" w:tplc="E92E287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5EC2A18A"/>
    <w:lvl w:ilvl="0" w:tplc="5A40A500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A"/>
    <w:multiLevelType w:val="hybridMultilevel"/>
    <w:tmpl w:val="32AAF2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A55A7"/>
    <w:multiLevelType w:val="hybridMultilevel"/>
    <w:tmpl w:val="D33C2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0A"/>
    <w:rsid w:val="000068E3"/>
    <w:rsid w:val="00035E0A"/>
    <w:rsid w:val="00110386"/>
    <w:rsid w:val="0012022E"/>
    <w:rsid w:val="005B222F"/>
    <w:rsid w:val="005E468D"/>
    <w:rsid w:val="006706F3"/>
    <w:rsid w:val="006C22B6"/>
    <w:rsid w:val="007F205D"/>
    <w:rsid w:val="00AD34C2"/>
    <w:rsid w:val="00BB4281"/>
    <w:rsid w:val="00BF2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1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8"/>
      </w:numPr>
      <w:overflowPunct w:val="0"/>
      <w:autoSpaceDE w:val="0"/>
      <w:jc w:val="center"/>
      <w:textAlignment w:val="baseline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  <w:rPr>
      <w:sz w:val="28"/>
      <w:szCs w:val="28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  <w:rPr>
      <w:b/>
      <w:sz w:val="28"/>
      <w:szCs w:val="28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sz w:val="28"/>
      <w:szCs w:val="28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color w:val="000000"/>
      <w:sz w:val="28"/>
      <w:szCs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Название Знак"/>
    <w:link w:val="a4"/>
    <w:rPr>
      <w:b/>
      <w:sz w:val="32"/>
    </w:rPr>
  </w:style>
  <w:style w:type="character" w:customStyle="1" w:styleId="30">
    <w:name w:val="Заголовок 3 Знак"/>
    <w:rPr>
      <w:sz w:val="28"/>
    </w:rPr>
  </w:style>
  <w:style w:type="character" w:customStyle="1" w:styleId="portal-headlinelogin">
    <w:name w:val="portal-headline__login"/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a"/>
    <w:next w:val="TextBody"/>
    <w:pPr>
      <w:overflowPunct w:val="0"/>
      <w:autoSpaceDE w:val="0"/>
      <w:jc w:val="center"/>
      <w:textAlignment w:val="baseline"/>
    </w:pPr>
    <w:rPr>
      <w:b/>
      <w:sz w:val="32"/>
      <w:szCs w:val="20"/>
    </w:rPr>
  </w:style>
  <w:style w:type="paragraph" w:customStyle="1" w:styleId="TextBody">
    <w:name w:val="Text Body"/>
    <w:basedOn w:val="a"/>
    <w:pPr>
      <w:spacing w:before="280" w:after="280"/>
      <w:ind w:left="300"/>
    </w:pPr>
    <w:rPr>
      <w:rFonts w:ascii="Verdana" w:hAnsi="Verdana" w:cs="Verdana"/>
      <w:color w:val="000000"/>
      <w:sz w:val="26"/>
      <w:szCs w:val="26"/>
    </w:r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extBodyIndent">
    <w:name w:val="Text Body Indent"/>
    <w:basedOn w:val="a"/>
    <w:pPr>
      <w:spacing w:after="120"/>
      <w:ind w:left="283"/>
    </w:pPr>
  </w:style>
  <w:style w:type="paragraph" w:customStyle="1" w:styleId="a7">
    <w:name w:val="a"/>
    <w:basedOn w:val="a"/>
    <w:pPr>
      <w:spacing w:before="280" w:after="280"/>
    </w:pPr>
  </w:style>
  <w:style w:type="paragraph" w:styleId="a8">
    <w:name w:val="List Paragraph"/>
    <w:basedOn w:val="a"/>
    <w:uiPriority w:val="34"/>
    <w:qFormat/>
    <w:pPr>
      <w:ind w:left="708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b/>
      <w:bCs/>
      <w:color w:val="4F81BD"/>
      <w:sz w:val="26"/>
      <w:szCs w:val="26"/>
      <w:lang w:val="ru-RU" w:bidi="ar-SA"/>
    </w:r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Pr>
      <w:rFonts w:ascii="Tahoma" w:eastAsia="Times New Roman" w:hAnsi="Tahoma" w:cs="Tahoma"/>
      <w:sz w:val="16"/>
      <w:szCs w:val="16"/>
      <w:lang w:val="ru-RU" w:bidi="ar-SA"/>
    </w:rPr>
  </w:style>
  <w:style w:type="paragraph" w:styleId="a4">
    <w:name w:val="Title"/>
    <w:basedOn w:val="a"/>
    <w:link w:val="a3"/>
    <w:qFormat/>
    <w:pPr>
      <w:suppressAutoHyphens w:val="0"/>
      <w:jc w:val="center"/>
    </w:pPr>
    <w:rPr>
      <w:rFonts w:ascii="Liberation Serif" w:eastAsia="DejaVu Sans" w:hAnsi="Liberation Serif" w:cs="DejaVu Sans"/>
      <w:b/>
      <w:sz w:val="32"/>
      <w:lang w:val="en-US" w:bidi="hi-IN"/>
    </w:rPr>
  </w:style>
  <w:style w:type="character" w:customStyle="1" w:styleId="11">
    <w:name w:val="Название Знак1"/>
    <w:basedOn w:val="a0"/>
    <w:uiPriority w:val="10"/>
    <w:rPr>
      <w:rFonts w:ascii="Cambria" w:eastAsia="SimSun" w:hAnsi="Cambria" w:cs="SimSun"/>
      <w:spacing w:val="-10"/>
      <w:kern w:val="28"/>
      <w:sz w:val="56"/>
      <w:szCs w:val="56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SimSun" w:hAnsi="Cambria" w:cs="SimSun"/>
      <w:b/>
      <w:bCs/>
      <w:color w:val="365F91"/>
      <w:sz w:val="28"/>
      <w:szCs w:val="28"/>
      <w:lang w:val="ru-RU" w:bidi="ar-SA"/>
    </w:rPr>
  </w:style>
  <w:style w:type="character" w:styleId="ab">
    <w:name w:val="Hyperlink"/>
    <w:basedOn w:val="a0"/>
    <w:uiPriority w:val="99"/>
    <w:rPr>
      <w:color w:val="0000FF"/>
      <w:u w:val="single"/>
    </w:rPr>
  </w:style>
  <w:style w:type="paragraph" w:styleId="ac">
    <w:name w:val="Body Text"/>
    <w:basedOn w:val="a"/>
    <w:link w:val="ad"/>
    <w:pPr>
      <w:suppressAutoHyphens w:val="0"/>
      <w:jc w:val="both"/>
    </w:pPr>
    <w:rPr>
      <w:sz w:val="28"/>
      <w:lang w:eastAsia="ru-RU"/>
    </w:rPr>
  </w:style>
  <w:style w:type="character" w:customStyle="1" w:styleId="ad">
    <w:name w:val="Основной текст Знак"/>
    <w:basedOn w:val="a0"/>
    <w:link w:val="ac"/>
    <w:rPr>
      <w:rFonts w:ascii="Times New Roman" w:eastAsia="Times New Roman" w:hAnsi="Times New Roman" w:cs="Times New Roman"/>
      <w:sz w:val="28"/>
      <w:lang w:val="ru-RU" w:eastAsia="ru-RU" w:bidi="ar-SA"/>
    </w:rPr>
  </w:style>
  <w:style w:type="paragraph" w:styleId="21">
    <w:name w:val="Body Text 2"/>
    <w:basedOn w:val="a"/>
    <w:link w:val="22"/>
    <w:pPr>
      <w:suppressAutoHyphens w:val="0"/>
      <w:jc w:val="both"/>
    </w:pPr>
    <w:rPr>
      <w:lang w:eastAsia="ru-RU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lang w:val="ru-RU" w:eastAsia="ru-RU" w:bidi="ar-SA"/>
    </w:rPr>
  </w:style>
  <w:style w:type="paragraph" w:styleId="ae">
    <w:name w:val="Body Text Indent"/>
    <w:basedOn w:val="a"/>
    <w:link w:val="af"/>
    <w:pPr>
      <w:suppressAutoHyphens w:val="0"/>
      <w:ind w:left="360"/>
    </w:pPr>
    <w:rPr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Pr>
      <w:rFonts w:ascii="Times New Roman" w:eastAsia="Times New Roman" w:hAnsi="Times New Roman" w:cs="Times New Roman"/>
      <w:szCs w:val="20"/>
      <w:lang w:val="ru-RU" w:eastAsia="ru-RU" w:bidi="ar-SA"/>
    </w:rPr>
  </w:style>
  <w:style w:type="character" w:styleId="af0">
    <w:name w:val="FollowedHyperlink"/>
    <w:basedOn w:val="a0"/>
    <w:uiPriority w:val="99"/>
    <w:rPr>
      <w:color w:val="800080"/>
      <w:u w:val="single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lang w:val="ru-RU" w:bidi="ar-SA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lang w:val="ru-RU" w:bidi="ar-SA"/>
    </w:rPr>
  </w:style>
  <w:style w:type="character" w:styleId="af5">
    <w:name w:val="Subtle Emphasis"/>
    <w:basedOn w:val="a0"/>
    <w:uiPriority w:val="19"/>
    <w:qFormat/>
    <w:rPr>
      <w:i/>
      <w:iCs/>
      <w:color w:val="404040"/>
    </w:rPr>
  </w:style>
  <w:style w:type="table" w:styleId="af6">
    <w:name w:val="Table Grid"/>
    <w:basedOn w:val="a1"/>
    <w:uiPriority w:val="39"/>
    <w:rPr>
      <w:rFonts w:ascii="Calibri" w:eastAsia="Calibri" w:hAnsi="Calibri" w:cs="Times New Roman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Calibri"/>
      <w:color w:val="000000"/>
      <w:lang w:val="ru-RU" w:eastAsia="ar-SA" w:bidi="ar-SA"/>
    </w:rPr>
  </w:style>
  <w:style w:type="character" w:customStyle="1" w:styleId="ListLabel19">
    <w:name w:val="ListLabel 19"/>
    <w:qFormat/>
    <w:rPr>
      <w:rFonts w:ascii="Times New Roman" w:eastAsia="Calibri" w:hAnsi="Times New Roman" w:cs="Times New Roman"/>
      <w:color w:val="287BCE"/>
      <w:sz w:val="28"/>
      <w:szCs w:val="24"/>
      <w:u w:val="single"/>
      <w:lang w:val="en-US" w:eastAsia="zh-CN"/>
    </w:rPr>
  </w:style>
  <w:style w:type="paragraph" w:customStyle="1" w:styleId="-11">
    <w:name w:val="Цветной список - Акцент 11"/>
    <w:basedOn w:val="a"/>
    <w:pPr>
      <w:spacing w:after="200" w:line="276" w:lineRule="auto"/>
      <w:ind w:left="720"/>
      <w:contextualSpacing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8"/>
      </w:numPr>
      <w:overflowPunct w:val="0"/>
      <w:autoSpaceDE w:val="0"/>
      <w:jc w:val="center"/>
      <w:textAlignment w:val="baseline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  <w:rPr>
      <w:sz w:val="28"/>
      <w:szCs w:val="28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  <w:rPr>
      <w:b/>
      <w:sz w:val="28"/>
      <w:szCs w:val="28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sz w:val="28"/>
      <w:szCs w:val="28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color w:val="000000"/>
      <w:sz w:val="28"/>
      <w:szCs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Название Знак"/>
    <w:link w:val="a4"/>
    <w:rPr>
      <w:b/>
      <w:sz w:val="32"/>
    </w:rPr>
  </w:style>
  <w:style w:type="character" w:customStyle="1" w:styleId="30">
    <w:name w:val="Заголовок 3 Знак"/>
    <w:rPr>
      <w:sz w:val="28"/>
    </w:rPr>
  </w:style>
  <w:style w:type="character" w:customStyle="1" w:styleId="portal-headlinelogin">
    <w:name w:val="portal-headline__login"/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a"/>
    <w:next w:val="TextBody"/>
    <w:pPr>
      <w:overflowPunct w:val="0"/>
      <w:autoSpaceDE w:val="0"/>
      <w:jc w:val="center"/>
      <w:textAlignment w:val="baseline"/>
    </w:pPr>
    <w:rPr>
      <w:b/>
      <w:sz w:val="32"/>
      <w:szCs w:val="20"/>
    </w:rPr>
  </w:style>
  <w:style w:type="paragraph" w:customStyle="1" w:styleId="TextBody">
    <w:name w:val="Text Body"/>
    <w:basedOn w:val="a"/>
    <w:pPr>
      <w:spacing w:before="280" w:after="280"/>
      <w:ind w:left="300"/>
    </w:pPr>
    <w:rPr>
      <w:rFonts w:ascii="Verdana" w:hAnsi="Verdana" w:cs="Verdana"/>
      <w:color w:val="000000"/>
      <w:sz w:val="26"/>
      <w:szCs w:val="26"/>
    </w:r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extBodyIndent">
    <w:name w:val="Text Body Indent"/>
    <w:basedOn w:val="a"/>
    <w:pPr>
      <w:spacing w:after="120"/>
      <w:ind w:left="283"/>
    </w:pPr>
  </w:style>
  <w:style w:type="paragraph" w:customStyle="1" w:styleId="a7">
    <w:name w:val="a"/>
    <w:basedOn w:val="a"/>
    <w:pPr>
      <w:spacing w:before="280" w:after="280"/>
    </w:pPr>
  </w:style>
  <w:style w:type="paragraph" w:styleId="a8">
    <w:name w:val="List Paragraph"/>
    <w:basedOn w:val="a"/>
    <w:uiPriority w:val="34"/>
    <w:qFormat/>
    <w:pPr>
      <w:ind w:left="708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b/>
      <w:bCs/>
      <w:color w:val="4F81BD"/>
      <w:sz w:val="26"/>
      <w:szCs w:val="26"/>
      <w:lang w:val="ru-RU" w:bidi="ar-SA"/>
    </w:r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Pr>
      <w:rFonts w:ascii="Tahoma" w:eastAsia="Times New Roman" w:hAnsi="Tahoma" w:cs="Tahoma"/>
      <w:sz w:val="16"/>
      <w:szCs w:val="16"/>
      <w:lang w:val="ru-RU" w:bidi="ar-SA"/>
    </w:rPr>
  </w:style>
  <w:style w:type="paragraph" w:styleId="a4">
    <w:name w:val="Title"/>
    <w:basedOn w:val="a"/>
    <w:link w:val="a3"/>
    <w:qFormat/>
    <w:pPr>
      <w:suppressAutoHyphens w:val="0"/>
      <w:jc w:val="center"/>
    </w:pPr>
    <w:rPr>
      <w:rFonts w:ascii="Liberation Serif" w:eastAsia="DejaVu Sans" w:hAnsi="Liberation Serif" w:cs="DejaVu Sans"/>
      <w:b/>
      <w:sz w:val="32"/>
      <w:lang w:val="en-US" w:bidi="hi-IN"/>
    </w:rPr>
  </w:style>
  <w:style w:type="character" w:customStyle="1" w:styleId="11">
    <w:name w:val="Название Знак1"/>
    <w:basedOn w:val="a0"/>
    <w:uiPriority w:val="10"/>
    <w:rPr>
      <w:rFonts w:ascii="Cambria" w:eastAsia="SimSun" w:hAnsi="Cambria" w:cs="SimSun"/>
      <w:spacing w:val="-10"/>
      <w:kern w:val="28"/>
      <w:sz w:val="56"/>
      <w:szCs w:val="56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SimSun" w:hAnsi="Cambria" w:cs="SimSun"/>
      <w:b/>
      <w:bCs/>
      <w:color w:val="365F91"/>
      <w:sz w:val="28"/>
      <w:szCs w:val="28"/>
      <w:lang w:val="ru-RU" w:bidi="ar-SA"/>
    </w:rPr>
  </w:style>
  <w:style w:type="character" w:styleId="ab">
    <w:name w:val="Hyperlink"/>
    <w:basedOn w:val="a0"/>
    <w:uiPriority w:val="99"/>
    <w:rPr>
      <w:color w:val="0000FF"/>
      <w:u w:val="single"/>
    </w:rPr>
  </w:style>
  <w:style w:type="paragraph" w:styleId="ac">
    <w:name w:val="Body Text"/>
    <w:basedOn w:val="a"/>
    <w:link w:val="ad"/>
    <w:pPr>
      <w:suppressAutoHyphens w:val="0"/>
      <w:jc w:val="both"/>
    </w:pPr>
    <w:rPr>
      <w:sz w:val="28"/>
      <w:lang w:eastAsia="ru-RU"/>
    </w:rPr>
  </w:style>
  <w:style w:type="character" w:customStyle="1" w:styleId="ad">
    <w:name w:val="Основной текст Знак"/>
    <w:basedOn w:val="a0"/>
    <w:link w:val="ac"/>
    <w:rPr>
      <w:rFonts w:ascii="Times New Roman" w:eastAsia="Times New Roman" w:hAnsi="Times New Roman" w:cs="Times New Roman"/>
      <w:sz w:val="28"/>
      <w:lang w:val="ru-RU" w:eastAsia="ru-RU" w:bidi="ar-SA"/>
    </w:rPr>
  </w:style>
  <w:style w:type="paragraph" w:styleId="21">
    <w:name w:val="Body Text 2"/>
    <w:basedOn w:val="a"/>
    <w:link w:val="22"/>
    <w:pPr>
      <w:suppressAutoHyphens w:val="0"/>
      <w:jc w:val="both"/>
    </w:pPr>
    <w:rPr>
      <w:lang w:eastAsia="ru-RU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lang w:val="ru-RU" w:eastAsia="ru-RU" w:bidi="ar-SA"/>
    </w:rPr>
  </w:style>
  <w:style w:type="paragraph" w:styleId="ae">
    <w:name w:val="Body Text Indent"/>
    <w:basedOn w:val="a"/>
    <w:link w:val="af"/>
    <w:pPr>
      <w:suppressAutoHyphens w:val="0"/>
      <w:ind w:left="360"/>
    </w:pPr>
    <w:rPr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Pr>
      <w:rFonts w:ascii="Times New Roman" w:eastAsia="Times New Roman" w:hAnsi="Times New Roman" w:cs="Times New Roman"/>
      <w:szCs w:val="20"/>
      <w:lang w:val="ru-RU" w:eastAsia="ru-RU" w:bidi="ar-SA"/>
    </w:rPr>
  </w:style>
  <w:style w:type="character" w:styleId="af0">
    <w:name w:val="FollowedHyperlink"/>
    <w:basedOn w:val="a0"/>
    <w:uiPriority w:val="99"/>
    <w:rPr>
      <w:color w:val="800080"/>
      <w:u w:val="single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lang w:val="ru-RU" w:bidi="ar-SA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lang w:val="ru-RU" w:bidi="ar-SA"/>
    </w:rPr>
  </w:style>
  <w:style w:type="character" w:styleId="af5">
    <w:name w:val="Subtle Emphasis"/>
    <w:basedOn w:val="a0"/>
    <w:uiPriority w:val="19"/>
    <w:qFormat/>
    <w:rPr>
      <w:i/>
      <w:iCs/>
      <w:color w:val="404040"/>
    </w:rPr>
  </w:style>
  <w:style w:type="table" w:styleId="af6">
    <w:name w:val="Table Grid"/>
    <w:basedOn w:val="a1"/>
    <w:uiPriority w:val="39"/>
    <w:rPr>
      <w:rFonts w:ascii="Calibri" w:eastAsia="Calibri" w:hAnsi="Calibri" w:cs="Times New Roman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Calibri"/>
      <w:color w:val="000000"/>
      <w:lang w:val="ru-RU" w:eastAsia="ar-SA" w:bidi="ar-SA"/>
    </w:rPr>
  </w:style>
  <w:style w:type="character" w:customStyle="1" w:styleId="ListLabel19">
    <w:name w:val="ListLabel 19"/>
    <w:qFormat/>
    <w:rPr>
      <w:rFonts w:ascii="Times New Roman" w:eastAsia="Calibri" w:hAnsi="Times New Roman" w:cs="Times New Roman"/>
      <w:color w:val="287BCE"/>
      <w:sz w:val="28"/>
      <w:szCs w:val="24"/>
      <w:u w:val="single"/>
      <w:lang w:val="en-US" w:eastAsia="zh-CN"/>
    </w:rPr>
  </w:style>
  <w:style w:type="paragraph" w:customStyle="1" w:styleId="-11">
    <w:name w:val="Цветной список - Акцент 11"/>
    <w:basedOn w:val="a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lveys.nubex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ucsc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FB864-F3E4-4A6D-8EA3-F956D5EE5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3330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</Company>
  <LinksUpToDate>false</LinksUpToDate>
  <CharactersWithSpaces>22273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Екатерина Карпова</dc:creator>
  <cp:lastModifiedBy>User</cp:lastModifiedBy>
  <cp:revision>10</cp:revision>
  <cp:lastPrinted>2017-04-13T07:39:00Z</cp:lastPrinted>
  <dcterms:created xsi:type="dcterms:W3CDTF">2021-05-12T05:38:00Z</dcterms:created>
  <dcterms:modified xsi:type="dcterms:W3CDTF">2021-12-01T06:19:00Z</dcterms:modified>
  <dc:language>en-US</dc:language>
</cp:coreProperties>
</file>