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41" w:rsidRDefault="00795941" w:rsidP="00795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941">
        <w:rPr>
          <w:rFonts w:ascii="Times New Roman" w:hAnsi="Times New Roman" w:cs="Times New Roman"/>
          <w:b/>
          <w:sz w:val="28"/>
          <w:szCs w:val="28"/>
        </w:rPr>
        <w:t>Планирование и организация спортивных игр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941">
        <w:rPr>
          <w:rFonts w:ascii="Times New Roman" w:hAnsi="Times New Roman" w:cs="Times New Roman"/>
          <w:b/>
          <w:sz w:val="28"/>
          <w:szCs w:val="28"/>
        </w:rPr>
        <w:t>в ДОО</w:t>
      </w:r>
    </w:p>
    <w:p w:rsidR="009D08BF" w:rsidRPr="009D08BF" w:rsidRDefault="009D08BF" w:rsidP="002D2E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8BF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A6538" w:rsidRPr="003538AE" w:rsidRDefault="002D2E2E" w:rsidP="002D2E2E">
      <w:pPr>
        <w:jc w:val="both"/>
        <w:rPr>
          <w:rFonts w:ascii="Times New Roman" w:hAnsi="Times New Roman" w:cs="Times New Roman"/>
          <w:sz w:val="28"/>
          <w:szCs w:val="28"/>
        </w:rPr>
      </w:pPr>
      <w:r w:rsidRPr="002D2E2E">
        <w:rPr>
          <w:rFonts w:ascii="Times New Roman" w:hAnsi="Times New Roman" w:cs="Times New Roman"/>
          <w:sz w:val="28"/>
          <w:szCs w:val="28"/>
        </w:rPr>
        <w:t xml:space="preserve">Э. Й. </w:t>
      </w:r>
      <w:proofErr w:type="spellStart"/>
      <w:r w:rsidRPr="002D2E2E">
        <w:rPr>
          <w:rFonts w:ascii="Times New Roman" w:hAnsi="Times New Roman" w:cs="Times New Roman"/>
          <w:sz w:val="28"/>
          <w:szCs w:val="28"/>
        </w:rPr>
        <w:t>Адашкявичене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E2E">
        <w:rPr>
          <w:rFonts w:ascii="Times New Roman" w:hAnsi="Times New Roman" w:cs="Times New Roman"/>
          <w:sz w:val="28"/>
          <w:szCs w:val="28"/>
        </w:rPr>
        <w:t xml:space="preserve"> Спортивные игры и упражнения в детском саду: кн. для воспитателя дет</w:t>
      </w:r>
      <w:proofErr w:type="gramStart"/>
      <w:r w:rsidRPr="002D2E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2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8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538AE">
        <w:rPr>
          <w:rFonts w:ascii="Times New Roman" w:hAnsi="Times New Roman" w:cs="Times New Roman"/>
          <w:sz w:val="28"/>
          <w:szCs w:val="28"/>
        </w:rPr>
        <w:t xml:space="preserve">ада / Э. Й. </w:t>
      </w:r>
      <w:proofErr w:type="spellStart"/>
      <w:r w:rsidR="003538AE">
        <w:rPr>
          <w:rFonts w:ascii="Times New Roman" w:hAnsi="Times New Roman" w:cs="Times New Roman"/>
          <w:sz w:val="28"/>
          <w:szCs w:val="28"/>
        </w:rPr>
        <w:t>Адашкявичене</w:t>
      </w:r>
      <w:proofErr w:type="spellEnd"/>
      <w:r w:rsidR="003538AE">
        <w:rPr>
          <w:rFonts w:ascii="Times New Roman" w:hAnsi="Times New Roman" w:cs="Times New Roman"/>
          <w:sz w:val="28"/>
          <w:szCs w:val="28"/>
        </w:rPr>
        <w:t>. - М.: Просвещение, 1992. - 157</w:t>
      </w:r>
      <w:r w:rsidRPr="002D2E2E">
        <w:rPr>
          <w:rFonts w:ascii="Times New Roman" w:hAnsi="Times New Roman" w:cs="Times New Roman"/>
          <w:sz w:val="28"/>
          <w:szCs w:val="28"/>
        </w:rPr>
        <w:t xml:space="preserve"> с.</w:t>
      </w:r>
      <w:r w:rsidR="003538A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A6538" w:rsidRPr="003538AE">
          <w:rPr>
            <w:rStyle w:val="a4"/>
            <w:rFonts w:ascii="Times New Roman" w:hAnsi="Times New Roman" w:cs="Times New Roman"/>
            <w:sz w:val="28"/>
            <w:szCs w:val="28"/>
          </w:rPr>
          <w:t>https://sheba.spb.ru/za/sport-detsad-1992.htm</w:t>
        </w:r>
      </w:hyperlink>
    </w:p>
    <w:p w:rsidR="002D2E2E" w:rsidRPr="002D2E2E" w:rsidRDefault="002D2E2E" w:rsidP="002D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2E">
        <w:rPr>
          <w:rFonts w:ascii="Times New Roman" w:hAnsi="Times New Roman" w:cs="Times New Roman"/>
          <w:sz w:val="28"/>
          <w:szCs w:val="28"/>
        </w:rPr>
        <w:t xml:space="preserve">Спортивные игры и упражнения способствуют совершенствованию деятельности основных физиологических систем организма (нервной, </w:t>
      </w:r>
      <w:proofErr w:type="spellStart"/>
      <w:proofErr w:type="gramStart"/>
      <w:r w:rsidRPr="002D2E2E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2D2E2E">
        <w:rPr>
          <w:rFonts w:ascii="Times New Roman" w:hAnsi="Times New Roman" w:cs="Times New Roman"/>
          <w:sz w:val="28"/>
          <w:szCs w:val="28"/>
        </w:rPr>
        <w:t>, дыхательной), улучшению физического развития, физической подготовленности детей, воспитанию положительных морально-волевых качеств. Очень ценно, что занятия спортивными играми и упражнениями способствуют воспитанию у дошкольников положительных черт характера, создают благоприятные условия для воспитания дружеских отношений в коллективе, взаимопомощи. Они проводятся летом и зимой на открытом воздухе, что является эффективным средством закаливания организма ребенка.</w:t>
      </w:r>
    </w:p>
    <w:p w:rsidR="002D2E2E" w:rsidRDefault="002D2E2E" w:rsidP="002D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2E">
        <w:rPr>
          <w:rFonts w:ascii="Times New Roman" w:hAnsi="Times New Roman" w:cs="Times New Roman"/>
          <w:sz w:val="28"/>
          <w:szCs w:val="28"/>
        </w:rPr>
        <w:t xml:space="preserve">      При обучении спортивным играм и упражнениям в детском саду необходимо формировать у детей интерес к физической культуре, а также потребность к самостоятельным занятиям. Достичь этого бывает не так уж трудно, если воспитатель поистине глубоко понимает значение физических упражнений для здоровья ребенка и имеет для этого соответствующую подготовку. Заниматься спортом в прямом смысле слова (который подразумевает подготовку и участие детей в спортивных соревнованиях с целью достижения высоких спортивных результатов) не рекомендуется для детей дошкольного возраста. Но элементарные действия в спортивных играх и упражнениях, отдельные элементы соревнования не только возможны, но и целесообразны. Воспитателю необходимо учитывать, что содержание, методика проведения и планирование учебного материала по спортивным играм и упражнениям имеют свою специфику. Их организация требует учета возрастных особенностей детей, их физического развития и физической подготовленности, задач физического воспитания детей дошкольного возраста и специфики работы дошкольных учреждений.</w:t>
      </w:r>
    </w:p>
    <w:p w:rsidR="0006268F" w:rsidRDefault="0006268F" w:rsidP="000626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Обучение спортивным</w:t>
      </w:r>
      <w:r>
        <w:rPr>
          <w:rFonts w:ascii="Times New Roman" w:hAnsi="Times New Roman" w:cs="Times New Roman"/>
          <w:sz w:val="28"/>
          <w:szCs w:val="28"/>
        </w:rPr>
        <w:t xml:space="preserve"> играм и </w:t>
      </w:r>
      <w:r w:rsidRPr="00795941">
        <w:rPr>
          <w:rFonts w:ascii="Times New Roman" w:hAnsi="Times New Roman" w:cs="Times New Roman"/>
          <w:sz w:val="28"/>
          <w:szCs w:val="28"/>
        </w:rPr>
        <w:t>упражнениям, следует начинать с подготовительных упражне</w:t>
      </w:r>
      <w:r>
        <w:rPr>
          <w:rFonts w:ascii="Times New Roman" w:hAnsi="Times New Roman" w:cs="Times New Roman"/>
          <w:sz w:val="28"/>
          <w:szCs w:val="28"/>
        </w:rPr>
        <w:t xml:space="preserve">ний, которые педагог организует по подгруппам или фронтально, </w:t>
      </w:r>
      <w:r w:rsidRPr="00795941">
        <w:rPr>
          <w:rFonts w:ascii="Times New Roman" w:hAnsi="Times New Roman" w:cs="Times New Roman"/>
          <w:sz w:val="28"/>
          <w:szCs w:val="28"/>
        </w:rPr>
        <w:t>последовательно отрабатывая их по предлагаемой схеме.</w:t>
      </w:r>
    </w:p>
    <w:p w:rsidR="0006268F" w:rsidRPr="0006268F" w:rsidRDefault="0006268F" w:rsidP="000626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Переходить от одного упражнения к следующему рекомендуется только после тог</w:t>
      </w:r>
      <w:r>
        <w:rPr>
          <w:rFonts w:ascii="Times New Roman" w:hAnsi="Times New Roman" w:cs="Times New Roman"/>
          <w:sz w:val="28"/>
          <w:szCs w:val="28"/>
        </w:rPr>
        <w:t xml:space="preserve">о, как оно </w:t>
      </w:r>
      <w:r w:rsidRPr="00795941">
        <w:rPr>
          <w:rFonts w:ascii="Times New Roman" w:hAnsi="Times New Roman" w:cs="Times New Roman"/>
          <w:sz w:val="28"/>
          <w:szCs w:val="28"/>
        </w:rPr>
        <w:t>освоено большинством детей группы.</w:t>
      </w:r>
    </w:p>
    <w:p w:rsidR="00795941" w:rsidRPr="00795941" w:rsidRDefault="00795941" w:rsidP="00795941">
      <w:pPr>
        <w:rPr>
          <w:rFonts w:ascii="Times New Roman" w:hAnsi="Times New Roman" w:cs="Times New Roman"/>
          <w:i/>
          <w:sz w:val="28"/>
          <w:szCs w:val="28"/>
        </w:rPr>
      </w:pPr>
      <w:r w:rsidRPr="00795941">
        <w:rPr>
          <w:rFonts w:ascii="Times New Roman" w:hAnsi="Times New Roman" w:cs="Times New Roman"/>
          <w:i/>
          <w:sz w:val="28"/>
          <w:szCs w:val="28"/>
        </w:rPr>
        <w:t>Этапы подготовки в проведении спортивных игр: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lastRenderedPageBreak/>
        <w:t>Выбор игры.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Подготовка места для игры.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Подготовка инвентаря.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Разметка площадки.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 xml:space="preserve">Расстановка </w:t>
      </w:r>
      <w:proofErr w:type="gramStart"/>
      <w:r w:rsidRPr="00795941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795941">
        <w:rPr>
          <w:rFonts w:ascii="Times New Roman" w:hAnsi="Times New Roman" w:cs="Times New Roman"/>
          <w:sz w:val="28"/>
          <w:szCs w:val="28"/>
        </w:rPr>
        <w:t>.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Объяснение правил и хода игры.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Распределение по командам.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Судейство.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Дозировка нагрузки.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Окончание игры. </w:t>
      </w:r>
    </w:p>
    <w:p w:rsidR="00795941" w:rsidRPr="00795941" w:rsidRDefault="00795941" w:rsidP="00795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941" w:rsidRPr="00795941" w:rsidRDefault="00795941" w:rsidP="00795941">
      <w:pPr>
        <w:rPr>
          <w:rFonts w:ascii="Times New Roman" w:hAnsi="Times New Roman" w:cs="Times New Roman"/>
          <w:b/>
          <w:sz w:val="28"/>
          <w:szCs w:val="28"/>
        </w:rPr>
      </w:pPr>
      <w:r w:rsidRPr="00795941">
        <w:rPr>
          <w:rFonts w:ascii="Times New Roman" w:hAnsi="Times New Roman" w:cs="Times New Roman"/>
          <w:b/>
          <w:sz w:val="28"/>
          <w:szCs w:val="28"/>
        </w:rPr>
        <w:t>Бадминтон. 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         Игра проводится на площадке размером от 3,5 на 8 д</w:t>
      </w:r>
      <w:r>
        <w:rPr>
          <w:rFonts w:ascii="Times New Roman" w:hAnsi="Times New Roman" w:cs="Times New Roman"/>
          <w:sz w:val="28"/>
          <w:szCs w:val="28"/>
        </w:rPr>
        <w:t xml:space="preserve">о 5 на 10 метров. Посередине на </w:t>
      </w:r>
      <w:r w:rsidRPr="00795941">
        <w:rPr>
          <w:rFonts w:ascii="Times New Roman" w:hAnsi="Times New Roman" w:cs="Times New Roman"/>
          <w:sz w:val="28"/>
          <w:szCs w:val="28"/>
        </w:rPr>
        <w:t xml:space="preserve">высоте 130 см натягивается сетка (или шнур). </w:t>
      </w:r>
      <w:proofErr w:type="gramStart"/>
      <w:r w:rsidRPr="00795941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79594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опеременно отбивают волан через </w:t>
      </w:r>
      <w:r w:rsidRPr="00795941">
        <w:rPr>
          <w:rFonts w:ascii="Times New Roman" w:hAnsi="Times New Roman" w:cs="Times New Roman"/>
          <w:sz w:val="28"/>
          <w:szCs w:val="28"/>
        </w:rPr>
        <w:t>сетку. Если попадавший допустил ошибку (дал упасть волану</w:t>
      </w:r>
      <w:r>
        <w:rPr>
          <w:rFonts w:ascii="Times New Roman" w:hAnsi="Times New Roman" w:cs="Times New Roman"/>
          <w:sz w:val="28"/>
          <w:szCs w:val="28"/>
        </w:rPr>
        <w:t xml:space="preserve"> на свою площадку, отбил его за </w:t>
      </w:r>
      <w:r w:rsidRPr="00795941">
        <w:rPr>
          <w:rFonts w:ascii="Times New Roman" w:hAnsi="Times New Roman" w:cs="Times New Roman"/>
          <w:sz w:val="28"/>
          <w:szCs w:val="28"/>
        </w:rPr>
        <w:t>пределы площадки партнера или в сетку, ударил ободом ракетки), то подача переходит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941">
        <w:rPr>
          <w:rFonts w:ascii="Times New Roman" w:hAnsi="Times New Roman" w:cs="Times New Roman"/>
          <w:sz w:val="28"/>
          <w:szCs w:val="28"/>
        </w:rPr>
        <w:t xml:space="preserve">другому игроку. Если ошибся </w:t>
      </w:r>
      <w:proofErr w:type="gramStart"/>
      <w:r w:rsidRPr="00795941">
        <w:rPr>
          <w:rFonts w:ascii="Times New Roman" w:hAnsi="Times New Roman" w:cs="Times New Roman"/>
          <w:sz w:val="28"/>
          <w:szCs w:val="28"/>
        </w:rPr>
        <w:t>защищающийся</w:t>
      </w:r>
      <w:proofErr w:type="gramEnd"/>
      <w:r w:rsidRPr="00795941">
        <w:rPr>
          <w:rFonts w:ascii="Times New Roman" w:hAnsi="Times New Roman" w:cs="Times New Roman"/>
          <w:sz w:val="28"/>
          <w:szCs w:val="28"/>
        </w:rPr>
        <w:t>, то попадавшему   засчитывается очко.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941">
        <w:rPr>
          <w:rFonts w:ascii="Times New Roman" w:hAnsi="Times New Roman" w:cs="Times New Roman"/>
          <w:sz w:val="28"/>
          <w:szCs w:val="28"/>
        </w:rPr>
        <w:t>продолжается до 5,7 или 10 очков (по договоренности). Игра может состоять и из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941">
        <w:rPr>
          <w:rFonts w:ascii="Times New Roman" w:hAnsi="Times New Roman" w:cs="Times New Roman"/>
          <w:sz w:val="28"/>
          <w:szCs w:val="28"/>
        </w:rPr>
        <w:t>партий. Играют один на один, два на два или с большим составом команд, но каждому игроку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очерчивают зону, за которую он не должен выходить, чтобы не мешать другим.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        </w:t>
      </w:r>
      <w:r w:rsidR="002D2E2E" w:rsidRPr="00795941">
        <w:rPr>
          <w:rFonts w:ascii="Times New Roman" w:hAnsi="Times New Roman" w:cs="Times New Roman"/>
          <w:i/>
          <w:sz w:val="28"/>
          <w:szCs w:val="28"/>
        </w:rPr>
        <w:t>Под</w:t>
      </w:r>
      <w:r w:rsidR="002D2E2E">
        <w:rPr>
          <w:rFonts w:ascii="Times New Roman" w:hAnsi="Times New Roman" w:cs="Times New Roman"/>
          <w:i/>
          <w:sz w:val="28"/>
          <w:szCs w:val="28"/>
        </w:rPr>
        <w:t>водящие</w:t>
      </w:r>
      <w:r w:rsidR="002D2E2E" w:rsidRPr="00795941">
        <w:rPr>
          <w:rFonts w:ascii="Times New Roman" w:hAnsi="Times New Roman" w:cs="Times New Roman"/>
          <w:i/>
          <w:sz w:val="28"/>
          <w:szCs w:val="28"/>
        </w:rPr>
        <w:t xml:space="preserve"> упражнения</w:t>
      </w:r>
      <w:r w:rsidRPr="00795941">
        <w:rPr>
          <w:rFonts w:ascii="Times New Roman" w:hAnsi="Times New Roman" w:cs="Times New Roman"/>
          <w:i/>
          <w:sz w:val="28"/>
          <w:szCs w:val="28"/>
        </w:rPr>
        <w:t>: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1.Обучение детей способу правильно держать ракетку.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2.Подбрасывание волана.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3.Жонглирование воланом.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4.Техника удара ракеткой справа, слева, над головой.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5.Подача волана.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6.Игра вдвоем.</w:t>
      </w:r>
    </w:p>
    <w:p w:rsid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   Овладев элементарной техникой и правилами игры в бадминтон, дети могут играть в неё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941">
        <w:rPr>
          <w:rFonts w:ascii="Times New Roman" w:hAnsi="Times New Roman" w:cs="Times New Roman"/>
          <w:sz w:val="28"/>
          <w:szCs w:val="28"/>
        </w:rPr>
        <w:t>через веревку или сетку в помещении и на участке.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941" w:rsidRDefault="00795941" w:rsidP="007959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5941" w:rsidRPr="00795941" w:rsidRDefault="00795941" w:rsidP="007959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5941">
        <w:rPr>
          <w:rFonts w:ascii="Times New Roman" w:hAnsi="Times New Roman" w:cs="Times New Roman"/>
          <w:b/>
          <w:sz w:val="28"/>
          <w:szCs w:val="28"/>
        </w:rPr>
        <w:t>Футбол.</w:t>
      </w:r>
    </w:p>
    <w:p w:rsidR="00795941" w:rsidRPr="00795941" w:rsidRDefault="00795941" w:rsidP="00795941">
      <w:pPr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     Для игры необходима площадка 30 на 15 м и футбо</w:t>
      </w:r>
      <w:r>
        <w:rPr>
          <w:rFonts w:ascii="Times New Roman" w:hAnsi="Times New Roman" w:cs="Times New Roman"/>
          <w:sz w:val="28"/>
          <w:szCs w:val="28"/>
        </w:rPr>
        <w:t xml:space="preserve">льный мяч. Через центр площадки </w:t>
      </w:r>
      <w:r w:rsidRPr="00795941">
        <w:rPr>
          <w:rFonts w:ascii="Times New Roman" w:hAnsi="Times New Roman" w:cs="Times New Roman"/>
          <w:sz w:val="28"/>
          <w:szCs w:val="28"/>
        </w:rPr>
        <w:t xml:space="preserve">поперек её проводится линия. На торцевых сторонах </w:t>
      </w:r>
      <w:r w:rsidRPr="00795941">
        <w:rPr>
          <w:rFonts w:ascii="Times New Roman" w:hAnsi="Times New Roman" w:cs="Times New Roman"/>
          <w:sz w:val="28"/>
          <w:szCs w:val="28"/>
        </w:rPr>
        <w:lastRenderedPageBreak/>
        <w:t>стойк</w:t>
      </w:r>
      <w:r>
        <w:rPr>
          <w:rFonts w:ascii="Times New Roman" w:hAnsi="Times New Roman" w:cs="Times New Roman"/>
          <w:sz w:val="28"/>
          <w:szCs w:val="28"/>
        </w:rPr>
        <w:t xml:space="preserve">ами обозначаются ворота шириной </w:t>
      </w:r>
      <w:r w:rsidRPr="00795941">
        <w:rPr>
          <w:rFonts w:ascii="Times New Roman" w:hAnsi="Times New Roman" w:cs="Times New Roman"/>
          <w:sz w:val="28"/>
          <w:szCs w:val="28"/>
        </w:rPr>
        <w:t>3-4 м. края площадки могут быть обозначены флажк</w:t>
      </w:r>
      <w:r>
        <w:rPr>
          <w:rFonts w:ascii="Times New Roman" w:hAnsi="Times New Roman" w:cs="Times New Roman"/>
          <w:sz w:val="28"/>
          <w:szCs w:val="28"/>
        </w:rPr>
        <w:t xml:space="preserve">ами: четырьмя угловыми и двумя </w:t>
      </w:r>
      <w:r w:rsidRPr="00795941">
        <w:rPr>
          <w:rFonts w:ascii="Times New Roman" w:hAnsi="Times New Roman" w:cs="Times New Roman"/>
          <w:sz w:val="28"/>
          <w:szCs w:val="28"/>
        </w:rPr>
        <w:t>средними.</w:t>
      </w:r>
    </w:p>
    <w:p w:rsidR="00795941" w:rsidRPr="00795941" w:rsidRDefault="00795941" w:rsidP="00795941">
      <w:pPr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      В игре участвуют 2 команды по 5-7 игроков, включая вратаря. Один из игроков капитан.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941">
        <w:rPr>
          <w:rFonts w:ascii="Times New Roman" w:hAnsi="Times New Roman" w:cs="Times New Roman"/>
          <w:sz w:val="28"/>
          <w:szCs w:val="28"/>
        </w:rPr>
        <w:t>Капитаны бросают жребий, в результате один выбирает ворота</w:t>
      </w:r>
      <w:r>
        <w:rPr>
          <w:rFonts w:ascii="Times New Roman" w:hAnsi="Times New Roman" w:cs="Times New Roman"/>
          <w:sz w:val="28"/>
          <w:szCs w:val="28"/>
        </w:rPr>
        <w:t xml:space="preserve">, другой производит первый удар </w:t>
      </w:r>
      <w:r w:rsidRPr="00795941">
        <w:rPr>
          <w:rFonts w:ascii="Times New Roman" w:hAnsi="Times New Roman" w:cs="Times New Roman"/>
          <w:sz w:val="28"/>
          <w:szCs w:val="28"/>
        </w:rPr>
        <w:t>по мячу от центра поля в сторону команды противника. Игроки каждой ком</w:t>
      </w:r>
      <w:r>
        <w:rPr>
          <w:rFonts w:ascii="Times New Roman" w:hAnsi="Times New Roman" w:cs="Times New Roman"/>
          <w:sz w:val="28"/>
          <w:szCs w:val="28"/>
        </w:rPr>
        <w:t xml:space="preserve">анды стремятся </w:t>
      </w:r>
      <w:r w:rsidRPr="00795941">
        <w:rPr>
          <w:rFonts w:ascii="Times New Roman" w:hAnsi="Times New Roman" w:cs="Times New Roman"/>
          <w:sz w:val="28"/>
          <w:szCs w:val="28"/>
        </w:rPr>
        <w:t>серией передач подвести мяч к воротам соперника и заб</w:t>
      </w:r>
      <w:r>
        <w:rPr>
          <w:rFonts w:ascii="Times New Roman" w:hAnsi="Times New Roman" w:cs="Times New Roman"/>
          <w:sz w:val="28"/>
          <w:szCs w:val="28"/>
        </w:rPr>
        <w:t xml:space="preserve">ить гол. Задача противоположной </w:t>
      </w:r>
      <w:r w:rsidRPr="00795941">
        <w:rPr>
          <w:rFonts w:ascii="Times New Roman" w:hAnsi="Times New Roman" w:cs="Times New Roman"/>
          <w:sz w:val="28"/>
          <w:szCs w:val="28"/>
        </w:rPr>
        <w:t>команды – не пропустить мяч в ворота и перейти в атаку. За</w:t>
      </w:r>
      <w:r>
        <w:rPr>
          <w:rFonts w:ascii="Times New Roman" w:hAnsi="Times New Roman" w:cs="Times New Roman"/>
          <w:sz w:val="28"/>
          <w:szCs w:val="28"/>
        </w:rPr>
        <w:t xml:space="preserve">прещается подставлять подножки, </w:t>
      </w:r>
      <w:r w:rsidRPr="00795941">
        <w:rPr>
          <w:rFonts w:ascii="Times New Roman" w:hAnsi="Times New Roman" w:cs="Times New Roman"/>
          <w:sz w:val="28"/>
          <w:szCs w:val="28"/>
        </w:rPr>
        <w:t>ударять игроков по ногам и толкать их руками, сильно отталкивать друг друга корпусом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941">
        <w:rPr>
          <w:rFonts w:ascii="Times New Roman" w:hAnsi="Times New Roman" w:cs="Times New Roman"/>
          <w:sz w:val="28"/>
          <w:szCs w:val="28"/>
        </w:rPr>
        <w:t>время борьбы за мяч, отбирать мяч у вратаря. Игра длится 2 тайма по 15 минут.</w:t>
      </w:r>
    </w:p>
    <w:p w:rsidR="00795941" w:rsidRPr="00795941" w:rsidRDefault="00795941" w:rsidP="0079594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5941">
        <w:rPr>
          <w:rFonts w:ascii="Times New Roman" w:hAnsi="Times New Roman" w:cs="Times New Roman"/>
          <w:i/>
          <w:sz w:val="28"/>
          <w:szCs w:val="28"/>
        </w:rPr>
        <w:t>Под</w:t>
      </w:r>
      <w:r w:rsidR="002D2E2E">
        <w:rPr>
          <w:rFonts w:ascii="Times New Roman" w:hAnsi="Times New Roman" w:cs="Times New Roman"/>
          <w:i/>
          <w:sz w:val="28"/>
          <w:szCs w:val="28"/>
        </w:rPr>
        <w:t>водящие</w:t>
      </w:r>
      <w:r w:rsidRPr="00795941">
        <w:rPr>
          <w:rFonts w:ascii="Times New Roman" w:hAnsi="Times New Roman" w:cs="Times New Roman"/>
          <w:i/>
          <w:sz w:val="28"/>
          <w:szCs w:val="28"/>
        </w:rPr>
        <w:t xml:space="preserve"> упражнения: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1.Подпрыгивая на одной ноге, подошвой другой катать мяч вперед, назад, в стороны.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2.То же с поворотами в стороны и кругом.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3.Подбивание мяча подъемом ноги.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4.Сбивание кегли мячом с расстояния 2-3 м удобным способом.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5. Прокатывание мяча друг другу между предметами.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6.Прокатывание мяча ударом ноги под планкой, установленной на высоте 40-50 см.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7.Перебрасывание мяча через планку с подбиванием его подъемом ноги.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8.Ведение мяча бегом в прямом направлении.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9.Ведение мяча змейкой.</w:t>
      </w:r>
    </w:p>
    <w:p w:rsid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10.Передача мяча друг другу ударом ноги.</w:t>
      </w:r>
    </w:p>
    <w:p w:rsidR="00795941" w:rsidRPr="00795941" w:rsidRDefault="00795941" w:rsidP="00795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941" w:rsidRPr="00795941" w:rsidRDefault="00795941" w:rsidP="007959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5941">
        <w:rPr>
          <w:rFonts w:ascii="Times New Roman" w:hAnsi="Times New Roman" w:cs="Times New Roman"/>
          <w:b/>
          <w:sz w:val="28"/>
          <w:szCs w:val="28"/>
        </w:rPr>
        <w:t>Баскетбол.</w:t>
      </w:r>
    </w:p>
    <w:p w:rsidR="00795941" w:rsidRPr="00795941" w:rsidRDefault="00795941" w:rsidP="0006268F">
      <w:pPr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С мячом диаметром 60-70 см дети играют с 3-4 лет, но в мини-баскетбол их мож</w:t>
      </w:r>
      <w:r>
        <w:rPr>
          <w:rFonts w:ascii="Times New Roman" w:hAnsi="Times New Roman" w:cs="Times New Roman"/>
          <w:sz w:val="28"/>
          <w:szCs w:val="28"/>
        </w:rPr>
        <w:t xml:space="preserve">но обучать игре </w:t>
      </w:r>
      <w:r w:rsidRPr="00795941">
        <w:rPr>
          <w:rFonts w:ascii="Times New Roman" w:hAnsi="Times New Roman" w:cs="Times New Roman"/>
          <w:sz w:val="28"/>
          <w:szCs w:val="28"/>
        </w:rPr>
        <w:t>с 5-6 лет. Эти игры организуются на спортивной площадк</w:t>
      </w:r>
      <w:r>
        <w:rPr>
          <w:rFonts w:ascii="Times New Roman" w:hAnsi="Times New Roman" w:cs="Times New Roman"/>
          <w:sz w:val="28"/>
          <w:szCs w:val="28"/>
        </w:rPr>
        <w:t>е размером 18 на 12 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диаметр </w:t>
      </w:r>
      <w:r w:rsidRPr="00795941">
        <w:rPr>
          <w:rFonts w:ascii="Times New Roman" w:hAnsi="Times New Roman" w:cs="Times New Roman"/>
          <w:sz w:val="28"/>
          <w:szCs w:val="28"/>
        </w:rPr>
        <w:t>центрального круга для спорных бросков – 3 м, линия штрафног</w:t>
      </w:r>
      <w:r>
        <w:rPr>
          <w:rFonts w:ascii="Times New Roman" w:hAnsi="Times New Roman" w:cs="Times New Roman"/>
          <w:sz w:val="28"/>
          <w:szCs w:val="28"/>
        </w:rPr>
        <w:t xml:space="preserve">о броска на расстоянии 3,6 м от </w:t>
      </w:r>
      <w:r w:rsidRPr="00795941">
        <w:rPr>
          <w:rFonts w:ascii="Times New Roman" w:hAnsi="Times New Roman" w:cs="Times New Roman"/>
          <w:sz w:val="28"/>
          <w:szCs w:val="28"/>
        </w:rPr>
        <w:t xml:space="preserve">щита, высота щита 2,6 м, нижний край щита на высоте 2,35 м от </w:t>
      </w:r>
      <w:r>
        <w:rPr>
          <w:rFonts w:ascii="Times New Roman" w:hAnsi="Times New Roman" w:cs="Times New Roman"/>
          <w:sz w:val="28"/>
          <w:szCs w:val="28"/>
        </w:rPr>
        <w:t xml:space="preserve">поверхности земли, размер </w:t>
      </w:r>
      <w:r w:rsidRPr="00795941">
        <w:rPr>
          <w:rFonts w:ascii="Times New Roman" w:hAnsi="Times New Roman" w:cs="Times New Roman"/>
          <w:sz w:val="28"/>
          <w:szCs w:val="28"/>
        </w:rPr>
        <w:t>щита 1,2 на 0,9 м, прямоугольник на щите размером 45 на 59 с</w:t>
      </w:r>
      <w:r>
        <w:rPr>
          <w:rFonts w:ascii="Times New Roman" w:hAnsi="Times New Roman" w:cs="Times New Roman"/>
          <w:sz w:val="28"/>
          <w:szCs w:val="28"/>
        </w:rPr>
        <w:t xml:space="preserve">м, внутренний диаметр кольца 45 </w:t>
      </w:r>
      <w:proofErr w:type="gramStart"/>
      <w:r w:rsidRPr="0079594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795941">
        <w:rPr>
          <w:rFonts w:ascii="Times New Roman" w:hAnsi="Times New Roman" w:cs="Times New Roman"/>
          <w:sz w:val="28"/>
          <w:szCs w:val="28"/>
        </w:rPr>
        <w:t xml:space="preserve">, длина сетки 40 см, вес мяча 450-500 г, окружность – 60-73 см. </w:t>
      </w:r>
    </w:p>
    <w:p w:rsidR="00795941" w:rsidRPr="00795941" w:rsidRDefault="002D2E2E" w:rsidP="0006268F">
      <w:pPr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i/>
          <w:sz w:val="28"/>
          <w:szCs w:val="28"/>
        </w:rPr>
        <w:t>Под</w:t>
      </w:r>
      <w:r>
        <w:rPr>
          <w:rFonts w:ascii="Times New Roman" w:hAnsi="Times New Roman" w:cs="Times New Roman"/>
          <w:i/>
          <w:sz w:val="28"/>
          <w:szCs w:val="28"/>
        </w:rPr>
        <w:t>водящие</w:t>
      </w:r>
      <w:r w:rsidRPr="00795941">
        <w:rPr>
          <w:rFonts w:ascii="Times New Roman" w:hAnsi="Times New Roman" w:cs="Times New Roman"/>
          <w:i/>
          <w:sz w:val="28"/>
          <w:szCs w:val="28"/>
        </w:rPr>
        <w:t xml:space="preserve"> упражнения</w:t>
      </w:r>
      <w:r w:rsidR="00795941" w:rsidRPr="00795941">
        <w:rPr>
          <w:rFonts w:ascii="Times New Roman" w:hAnsi="Times New Roman" w:cs="Times New Roman"/>
          <w:sz w:val="28"/>
          <w:szCs w:val="28"/>
        </w:rPr>
        <w:t>:</w:t>
      </w:r>
    </w:p>
    <w:p w:rsidR="00795941" w:rsidRPr="0006268F" w:rsidRDefault="00795941" w:rsidP="000626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68F">
        <w:rPr>
          <w:rFonts w:ascii="Times New Roman" w:hAnsi="Times New Roman" w:cs="Times New Roman"/>
          <w:sz w:val="28"/>
          <w:szCs w:val="28"/>
        </w:rPr>
        <w:t>Обучать детей правильно держать мяч, обхватив его с боков двумя ладонями;</w:t>
      </w:r>
    </w:p>
    <w:p w:rsidR="00795941" w:rsidRPr="0006268F" w:rsidRDefault="00795941" w:rsidP="000626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68F">
        <w:rPr>
          <w:rFonts w:ascii="Times New Roman" w:hAnsi="Times New Roman" w:cs="Times New Roman"/>
          <w:sz w:val="28"/>
          <w:szCs w:val="28"/>
        </w:rPr>
        <w:lastRenderedPageBreak/>
        <w:t>Передавать мяч друг другу (от груди двумя руками, от плеча одной рукой в сочетании с</w:t>
      </w:r>
      <w:r w:rsidR="0006268F">
        <w:rPr>
          <w:rFonts w:ascii="Times New Roman" w:hAnsi="Times New Roman" w:cs="Times New Roman"/>
          <w:sz w:val="28"/>
          <w:szCs w:val="28"/>
        </w:rPr>
        <w:t xml:space="preserve"> движением)</w:t>
      </w:r>
      <w:r w:rsidRPr="0006268F">
        <w:rPr>
          <w:rFonts w:ascii="Times New Roman" w:hAnsi="Times New Roman" w:cs="Times New Roman"/>
          <w:sz w:val="28"/>
          <w:szCs w:val="28"/>
        </w:rPr>
        <w:t>;</w:t>
      </w:r>
    </w:p>
    <w:p w:rsidR="00795941" w:rsidRPr="0006268F" w:rsidRDefault="00795941" w:rsidP="000626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68F">
        <w:rPr>
          <w:rFonts w:ascii="Times New Roman" w:hAnsi="Times New Roman" w:cs="Times New Roman"/>
          <w:sz w:val="28"/>
          <w:szCs w:val="28"/>
        </w:rPr>
        <w:t>Ловить мяч, летящий на разной высоте – на уровне груди, над головой, сбоку, внизу у пола, с</w:t>
      </w:r>
      <w:r w:rsidR="0006268F">
        <w:rPr>
          <w:rFonts w:ascii="Times New Roman" w:hAnsi="Times New Roman" w:cs="Times New Roman"/>
          <w:sz w:val="28"/>
          <w:szCs w:val="28"/>
        </w:rPr>
        <w:t xml:space="preserve"> </w:t>
      </w:r>
      <w:r w:rsidRPr="0006268F">
        <w:rPr>
          <w:rFonts w:ascii="Times New Roman" w:hAnsi="Times New Roman" w:cs="Times New Roman"/>
          <w:sz w:val="28"/>
          <w:szCs w:val="28"/>
        </w:rPr>
        <w:t>разных сторон. При ловле на</w:t>
      </w:r>
      <w:r w:rsidR="0006268F">
        <w:rPr>
          <w:rFonts w:ascii="Times New Roman" w:hAnsi="Times New Roman" w:cs="Times New Roman"/>
          <w:sz w:val="28"/>
          <w:szCs w:val="28"/>
        </w:rPr>
        <w:t>учить детей правильному способу</w:t>
      </w:r>
      <w:r w:rsidRPr="0006268F">
        <w:rPr>
          <w:rFonts w:ascii="Times New Roman" w:hAnsi="Times New Roman" w:cs="Times New Roman"/>
          <w:sz w:val="28"/>
          <w:szCs w:val="28"/>
        </w:rPr>
        <w:t>: встречать мяч руками как</w:t>
      </w:r>
      <w:r w:rsidR="0006268F">
        <w:rPr>
          <w:rFonts w:ascii="Times New Roman" w:hAnsi="Times New Roman" w:cs="Times New Roman"/>
          <w:sz w:val="28"/>
          <w:szCs w:val="28"/>
        </w:rPr>
        <w:t xml:space="preserve"> </w:t>
      </w:r>
      <w:r w:rsidRPr="0006268F">
        <w:rPr>
          <w:rFonts w:ascii="Times New Roman" w:hAnsi="Times New Roman" w:cs="Times New Roman"/>
          <w:sz w:val="28"/>
          <w:szCs w:val="28"/>
        </w:rPr>
        <w:t>можно раньше, а как только мяч коснулся кончиков пальцев, схватить его и подтянуть к груди</w:t>
      </w:r>
      <w:r w:rsidR="0006268F">
        <w:rPr>
          <w:rFonts w:ascii="Times New Roman" w:hAnsi="Times New Roman" w:cs="Times New Roman"/>
          <w:sz w:val="28"/>
          <w:szCs w:val="28"/>
        </w:rPr>
        <w:t xml:space="preserve"> мягким движением</w:t>
      </w:r>
      <w:r w:rsidRPr="0006268F">
        <w:rPr>
          <w:rFonts w:ascii="Times New Roman" w:hAnsi="Times New Roman" w:cs="Times New Roman"/>
          <w:sz w:val="28"/>
          <w:szCs w:val="28"/>
        </w:rPr>
        <w:t>;</w:t>
      </w:r>
    </w:p>
    <w:p w:rsidR="00795941" w:rsidRPr="0006268F" w:rsidRDefault="00795941" w:rsidP="000626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68F">
        <w:rPr>
          <w:rFonts w:ascii="Times New Roman" w:hAnsi="Times New Roman" w:cs="Times New Roman"/>
          <w:sz w:val="28"/>
          <w:szCs w:val="28"/>
        </w:rPr>
        <w:t>Бросать мяч в корзину двумя руками, испол</w:t>
      </w:r>
      <w:r w:rsidR="0006268F">
        <w:rPr>
          <w:rFonts w:ascii="Times New Roman" w:hAnsi="Times New Roman" w:cs="Times New Roman"/>
          <w:sz w:val="28"/>
          <w:szCs w:val="28"/>
        </w:rPr>
        <w:t>ьзуя способ от груди и от плеча</w:t>
      </w:r>
      <w:r w:rsidRPr="0006268F">
        <w:rPr>
          <w:rFonts w:ascii="Times New Roman" w:hAnsi="Times New Roman" w:cs="Times New Roman"/>
          <w:sz w:val="28"/>
          <w:szCs w:val="28"/>
        </w:rPr>
        <w:t>;</w:t>
      </w:r>
    </w:p>
    <w:p w:rsidR="00795941" w:rsidRPr="0006268F" w:rsidRDefault="00795941" w:rsidP="000626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68F">
        <w:rPr>
          <w:rFonts w:ascii="Times New Roman" w:hAnsi="Times New Roman" w:cs="Times New Roman"/>
          <w:sz w:val="28"/>
          <w:szCs w:val="28"/>
        </w:rPr>
        <w:t>Ведение мяча ударами об пол одной р</w:t>
      </w:r>
      <w:r w:rsidR="0006268F">
        <w:rPr>
          <w:rFonts w:ascii="Times New Roman" w:hAnsi="Times New Roman" w:cs="Times New Roman"/>
          <w:sz w:val="28"/>
          <w:szCs w:val="28"/>
        </w:rPr>
        <w:t>укой, используя разные варианты</w:t>
      </w:r>
      <w:r w:rsidRPr="0006268F">
        <w:rPr>
          <w:rFonts w:ascii="Times New Roman" w:hAnsi="Times New Roman" w:cs="Times New Roman"/>
          <w:sz w:val="28"/>
          <w:szCs w:val="28"/>
        </w:rPr>
        <w:t>: передавая мяч из</w:t>
      </w:r>
      <w:r w:rsidR="0006268F">
        <w:rPr>
          <w:rFonts w:ascii="Times New Roman" w:hAnsi="Times New Roman" w:cs="Times New Roman"/>
          <w:sz w:val="28"/>
          <w:szCs w:val="28"/>
        </w:rPr>
        <w:t xml:space="preserve"> </w:t>
      </w:r>
      <w:r w:rsidRPr="0006268F">
        <w:rPr>
          <w:rFonts w:ascii="Times New Roman" w:hAnsi="Times New Roman" w:cs="Times New Roman"/>
          <w:sz w:val="28"/>
          <w:szCs w:val="28"/>
        </w:rPr>
        <w:t>одной руки в другую, передвигаясь в разных направлени</w:t>
      </w:r>
      <w:r w:rsidR="0006268F">
        <w:rPr>
          <w:rFonts w:ascii="Times New Roman" w:hAnsi="Times New Roman" w:cs="Times New Roman"/>
          <w:sz w:val="28"/>
          <w:szCs w:val="28"/>
        </w:rPr>
        <w:t>ях, двигаясь с остановками. (</w:t>
      </w:r>
      <w:r w:rsidRPr="0006268F">
        <w:rPr>
          <w:rFonts w:ascii="Times New Roman" w:hAnsi="Times New Roman" w:cs="Times New Roman"/>
          <w:sz w:val="28"/>
          <w:szCs w:val="28"/>
        </w:rPr>
        <w:t>Важно</w:t>
      </w:r>
      <w:r w:rsidR="0006268F">
        <w:rPr>
          <w:rFonts w:ascii="Times New Roman" w:hAnsi="Times New Roman" w:cs="Times New Roman"/>
          <w:sz w:val="28"/>
          <w:szCs w:val="28"/>
        </w:rPr>
        <w:t xml:space="preserve"> </w:t>
      </w:r>
      <w:r w:rsidRPr="0006268F">
        <w:rPr>
          <w:rFonts w:ascii="Times New Roman" w:hAnsi="Times New Roman" w:cs="Times New Roman"/>
          <w:sz w:val="28"/>
          <w:szCs w:val="28"/>
        </w:rPr>
        <w:t>научить ребенка при ведении мяча накладывать кисть на мяч сверху и от себя, пальцы свободно</w:t>
      </w:r>
      <w:r w:rsidR="0006268F">
        <w:rPr>
          <w:rFonts w:ascii="Times New Roman" w:hAnsi="Times New Roman" w:cs="Times New Roman"/>
          <w:sz w:val="28"/>
          <w:szCs w:val="28"/>
        </w:rPr>
        <w:t xml:space="preserve"> </w:t>
      </w:r>
      <w:r w:rsidRPr="0006268F">
        <w:rPr>
          <w:rFonts w:ascii="Times New Roman" w:hAnsi="Times New Roman" w:cs="Times New Roman"/>
          <w:sz w:val="28"/>
          <w:szCs w:val="28"/>
        </w:rPr>
        <w:t>расставлены, рука согнута.) мяч должен направляться вниз так, чтобы ударялся несколько</w:t>
      </w:r>
      <w:r w:rsidR="0006268F">
        <w:rPr>
          <w:rFonts w:ascii="Times New Roman" w:hAnsi="Times New Roman" w:cs="Times New Roman"/>
          <w:sz w:val="28"/>
          <w:szCs w:val="28"/>
        </w:rPr>
        <w:t xml:space="preserve"> </w:t>
      </w:r>
      <w:r w:rsidRPr="0006268F">
        <w:rPr>
          <w:rFonts w:ascii="Times New Roman" w:hAnsi="Times New Roman" w:cs="Times New Roman"/>
          <w:sz w:val="28"/>
          <w:szCs w:val="28"/>
        </w:rPr>
        <w:t>сбоку от играющего и тот не мог подбить его ногой. На 2 шага приходится примерно один удар</w:t>
      </w:r>
      <w:r w:rsidR="0006268F">
        <w:rPr>
          <w:rFonts w:ascii="Times New Roman" w:hAnsi="Times New Roman" w:cs="Times New Roman"/>
          <w:sz w:val="28"/>
          <w:szCs w:val="28"/>
        </w:rPr>
        <w:t xml:space="preserve"> </w:t>
      </w:r>
      <w:r w:rsidRPr="0006268F">
        <w:rPr>
          <w:rFonts w:ascii="Times New Roman" w:hAnsi="Times New Roman" w:cs="Times New Roman"/>
          <w:sz w:val="28"/>
          <w:szCs w:val="28"/>
        </w:rPr>
        <w:t>мячом.</w:t>
      </w:r>
    </w:p>
    <w:p w:rsidR="00795941" w:rsidRPr="0006268F" w:rsidRDefault="00795941" w:rsidP="00795941">
      <w:pPr>
        <w:rPr>
          <w:rFonts w:ascii="Times New Roman" w:hAnsi="Times New Roman" w:cs="Times New Roman"/>
          <w:b/>
          <w:sz w:val="28"/>
          <w:szCs w:val="28"/>
        </w:rPr>
      </w:pPr>
      <w:r w:rsidRPr="0006268F">
        <w:rPr>
          <w:rFonts w:ascii="Times New Roman" w:hAnsi="Times New Roman" w:cs="Times New Roman"/>
          <w:b/>
          <w:sz w:val="28"/>
          <w:szCs w:val="28"/>
        </w:rPr>
        <w:t>Школа скакалки.</w:t>
      </w:r>
    </w:p>
    <w:p w:rsidR="00795941" w:rsidRPr="00795941" w:rsidRDefault="00795941" w:rsidP="0006268F">
      <w:pPr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Прыжкам через  скакалку лучше начинать обучать на</w:t>
      </w:r>
      <w:r w:rsidR="0006268F">
        <w:rPr>
          <w:rFonts w:ascii="Times New Roman" w:hAnsi="Times New Roman" w:cs="Times New Roman"/>
          <w:sz w:val="28"/>
          <w:szCs w:val="28"/>
        </w:rPr>
        <w:t xml:space="preserve"> прогулке, а затем закреплять и </w:t>
      </w:r>
      <w:r w:rsidRPr="00795941">
        <w:rPr>
          <w:rFonts w:ascii="Times New Roman" w:hAnsi="Times New Roman" w:cs="Times New Roman"/>
          <w:sz w:val="28"/>
          <w:szCs w:val="28"/>
        </w:rPr>
        <w:t>совершенствовать навыки на физкультурных занятиях и в пов</w:t>
      </w:r>
      <w:r w:rsidR="0006268F">
        <w:rPr>
          <w:rFonts w:ascii="Times New Roman" w:hAnsi="Times New Roman" w:cs="Times New Roman"/>
          <w:sz w:val="28"/>
          <w:szCs w:val="28"/>
        </w:rPr>
        <w:t xml:space="preserve">седневной жизни. Целесообразнее </w:t>
      </w:r>
      <w:r w:rsidRPr="00795941">
        <w:rPr>
          <w:rFonts w:ascii="Times New Roman" w:hAnsi="Times New Roman" w:cs="Times New Roman"/>
          <w:sz w:val="28"/>
          <w:szCs w:val="28"/>
        </w:rPr>
        <w:t>предложить детям сначала короткую скакалку, так как при упражнени</w:t>
      </w:r>
      <w:r w:rsidR="0006268F">
        <w:rPr>
          <w:rFonts w:ascii="Times New Roman" w:hAnsi="Times New Roman" w:cs="Times New Roman"/>
          <w:sz w:val="28"/>
          <w:szCs w:val="28"/>
        </w:rPr>
        <w:t xml:space="preserve">и с ней ребенок сам </w:t>
      </w:r>
      <w:r w:rsidRPr="00795941">
        <w:rPr>
          <w:rFonts w:ascii="Times New Roman" w:hAnsi="Times New Roman" w:cs="Times New Roman"/>
          <w:sz w:val="28"/>
          <w:szCs w:val="28"/>
        </w:rPr>
        <w:t>координирует движения, не согласуя их с движениями вращающего длинную скакалку.</w:t>
      </w:r>
    </w:p>
    <w:p w:rsidR="00795941" w:rsidRPr="00795941" w:rsidRDefault="00795941" w:rsidP="0006268F">
      <w:pPr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Упражнениями с короткой и длинной скакалкой ребенок может овладеть уже в 4-5 лет.</w:t>
      </w:r>
    </w:p>
    <w:p w:rsidR="00795941" w:rsidRPr="00795941" w:rsidRDefault="00795941" w:rsidP="0006268F">
      <w:pPr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Короткую скакалку необходимо подобрать по росту ребенка. Для этого ребенок</w:t>
      </w:r>
      <w:r w:rsidR="0006268F">
        <w:rPr>
          <w:rFonts w:ascii="Times New Roman" w:hAnsi="Times New Roman" w:cs="Times New Roman"/>
          <w:sz w:val="28"/>
          <w:szCs w:val="28"/>
        </w:rPr>
        <w:t xml:space="preserve"> встает обеими </w:t>
      </w:r>
      <w:r w:rsidRPr="00795941">
        <w:rPr>
          <w:rFonts w:ascii="Times New Roman" w:hAnsi="Times New Roman" w:cs="Times New Roman"/>
          <w:sz w:val="28"/>
          <w:szCs w:val="28"/>
        </w:rPr>
        <w:t>ногами на середину скакалки (ноги на ширине плеч)  и подним</w:t>
      </w:r>
      <w:r w:rsidR="0006268F">
        <w:rPr>
          <w:rFonts w:ascii="Times New Roman" w:hAnsi="Times New Roman" w:cs="Times New Roman"/>
          <w:sz w:val="28"/>
          <w:szCs w:val="28"/>
        </w:rPr>
        <w:t xml:space="preserve">ает руки со скакалкой чуть выше </w:t>
      </w:r>
      <w:r w:rsidRPr="00795941">
        <w:rPr>
          <w:rFonts w:ascii="Times New Roman" w:hAnsi="Times New Roman" w:cs="Times New Roman"/>
          <w:sz w:val="28"/>
          <w:szCs w:val="28"/>
        </w:rPr>
        <w:t>уровня пояса.</w:t>
      </w:r>
    </w:p>
    <w:p w:rsidR="0006268F" w:rsidRDefault="002D2E2E" w:rsidP="0006268F">
      <w:pPr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i/>
          <w:sz w:val="28"/>
          <w:szCs w:val="28"/>
        </w:rPr>
        <w:t>Под</w:t>
      </w:r>
      <w:r>
        <w:rPr>
          <w:rFonts w:ascii="Times New Roman" w:hAnsi="Times New Roman" w:cs="Times New Roman"/>
          <w:i/>
          <w:sz w:val="28"/>
          <w:szCs w:val="28"/>
        </w:rPr>
        <w:t>водящие</w:t>
      </w:r>
      <w:r w:rsidRPr="00795941">
        <w:rPr>
          <w:rFonts w:ascii="Times New Roman" w:hAnsi="Times New Roman" w:cs="Times New Roman"/>
          <w:i/>
          <w:sz w:val="28"/>
          <w:szCs w:val="28"/>
        </w:rPr>
        <w:t xml:space="preserve"> упражнения</w:t>
      </w:r>
      <w:r w:rsidR="0006268F" w:rsidRPr="00795941">
        <w:rPr>
          <w:rFonts w:ascii="Times New Roman" w:hAnsi="Times New Roman" w:cs="Times New Roman"/>
          <w:sz w:val="28"/>
          <w:szCs w:val="28"/>
        </w:rPr>
        <w:t>: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1.Обучение упражнениям со скакалкой целесообразно начинать с выработки правильного</w:t>
      </w:r>
      <w:r w:rsidR="0006268F">
        <w:rPr>
          <w:rFonts w:ascii="Times New Roman" w:hAnsi="Times New Roman" w:cs="Times New Roman"/>
          <w:sz w:val="28"/>
          <w:szCs w:val="28"/>
        </w:rPr>
        <w:t xml:space="preserve"> </w:t>
      </w:r>
      <w:r w:rsidRPr="00795941">
        <w:rPr>
          <w:rFonts w:ascii="Times New Roman" w:hAnsi="Times New Roman" w:cs="Times New Roman"/>
          <w:sz w:val="28"/>
          <w:szCs w:val="28"/>
        </w:rPr>
        <w:t>навыка вращения скакалки. Скакалку, сложенную вдвое, дет</w:t>
      </w:r>
      <w:r w:rsidR="0006268F">
        <w:rPr>
          <w:rFonts w:ascii="Times New Roman" w:hAnsi="Times New Roman" w:cs="Times New Roman"/>
          <w:sz w:val="28"/>
          <w:szCs w:val="28"/>
        </w:rPr>
        <w:t xml:space="preserve">и вращают правой и левой рукой. </w:t>
      </w:r>
      <w:r w:rsidRPr="00795941">
        <w:rPr>
          <w:rFonts w:ascii="Times New Roman" w:hAnsi="Times New Roman" w:cs="Times New Roman"/>
          <w:sz w:val="28"/>
          <w:szCs w:val="28"/>
        </w:rPr>
        <w:t>Вращение скакалки производят движением кисти.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2.Вращение скакалки  одной рукой с правой и левой сто</w:t>
      </w:r>
      <w:r w:rsidR="0006268F">
        <w:rPr>
          <w:rFonts w:ascii="Times New Roman" w:hAnsi="Times New Roman" w:cs="Times New Roman"/>
          <w:sz w:val="28"/>
          <w:szCs w:val="28"/>
        </w:rPr>
        <w:t xml:space="preserve">роны одновременно с подскоками. </w:t>
      </w:r>
      <w:r w:rsidRPr="00795941">
        <w:rPr>
          <w:rFonts w:ascii="Times New Roman" w:hAnsi="Times New Roman" w:cs="Times New Roman"/>
          <w:sz w:val="28"/>
          <w:szCs w:val="28"/>
        </w:rPr>
        <w:t>Подскок следует выполнять во время удара скакалки о землю. 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lastRenderedPageBreak/>
        <w:t>3.Перебросив скакалку сзади, переступить через неё. У</w:t>
      </w:r>
      <w:r w:rsidR="0006268F">
        <w:rPr>
          <w:rFonts w:ascii="Times New Roman" w:hAnsi="Times New Roman" w:cs="Times New Roman"/>
          <w:sz w:val="28"/>
          <w:szCs w:val="28"/>
        </w:rPr>
        <w:t xml:space="preserve">пражнение выполняется сначала в </w:t>
      </w:r>
      <w:r w:rsidRPr="00795941">
        <w:rPr>
          <w:rFonts w:ascii="Times New Roman" w:hAnsi="Times New Roman" w:cs="Times New Roman"/>
          <w:sz w:val="28"/>
          <w:szCs w:val="28"/>
        </w:rPr>
        <w:t>медленном темпе, затем быстро.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4.Прыжок через скакалку одновременно двумя ногами.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5.Во время прыжка, выполненного выше, чем обычно, сделать два оборота скакалки.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6.Прыжки вприсядку.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7.Прыжки на одной ноге попеременно по два раза на правой и левой ноге.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8.Прыжок на одной ноге, другая нога выпрямлена вперед, назад или в сторону.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9.Бег со скакалкой с одновременным вращением и прыжками через неё.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10.Прыжки с одновременным вращением скакалки в боковом направлении</w:t>
      </w:r>
      <w:proofErr w:type="gramStart"/>
      <w:r w:rsidRPr="007959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5941">
        <w:rPr>
          <w:rFonts w:ascii="Times New Roman" w:hAnsi="Times New Roman" w:cs="Times New Roman"/>
          <w:sz w:val="28"/>
          <w:szCs w:val="28"/>
        </w:rPr>
        <w:t>  правую руку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держа сзади, левую впереди, влево - левую руку держа сзади, правую впереди.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11.Прыжки через скакалку. Держать оба конца в одной руке и описывать круг над землей.</w:t>
      </w:r>
    </w:p>
    <w:p w:rsid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12.Прыжки с разным положением ног – со скрещенными но</w:t>
      </w:r>
      <w:r w:rsidR="0006268F">
        <w:rPr>
          <w:rFonts w:ascii="Times New Roman" w:hAnsi="Times New Roman" w:cs="Times New Roman"/>
          <w:sz w:val="28"/>
          <w:szCs w:val="28"/>
        </w:rPr>
        <w:t xml:space="preserve">гами, на ширине плеч, одна нога </w:t>
      </w:r>
      <w:r w:rsidRPr="00795941">
        <w:rPr>
          <w:rFonts w:ascii="Times New Roman" w:hAnsi="Times New Roman" w:cs="Times New Roman"/>
          <w:sz w:val="28"/>
          <w:szCs w:val="28"/>
        </w:rPr>
        <w:t>впереди, другая сзади.</w:t>
      </w:r>
    </w:p>
    <w:p w:rsidR="00AA6538" w:rsidRDefault="00AA6538" w:rsidP="00AA6538">
      <w:pPr>
        <w:rPr>
          <w:rFonts w:ascii="Times New Roman" w:hAnsi="Times New Roman" w:cs="Times New Roman"/>
          <w:sz w:val="28"/>
          <w:szCs w:val="28"/>
        </w:rPr>
      </w:pPr>
      <w:r w:rsidRPr="00AA6538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538" w:rsidRPr="00AA6538" w:rsidRDefault="004C57E7" w:rsidP="004C57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6538" w:rsidRPr="00AA6538">
        <w:rPr>
          <w:rFonts w:ascii="Times New Roman" w:hAnsi="Times New Roman" w:cs="Times New Roman"/>
          <w:sz w:val="28"/>
          <w:szCs w:val="28"/>
        </w:rPr>
        <w:t xml:space="preserve">портивная игра, в которой принимают участие двое (одиночная игра) или четверо </w:t>
      </w:r>
      <w:proofErr w:type="gramStart"/>
      <w:r w:rsidR="00AA6538" w:rsidRPr="00AA6538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="00AA6538" w:rsidRPr="00AA6538">
        <w:rPr>
          <w:rFonts w:ascii="Times New Roman" w:hAnsi="Times New Roman" w:cs="Times New Roman"/>
          <w:sz w:val="28"/>
          <w:szCs w:val="28"/>
        </w:rPr>
        <w:t xml:space="preserve"> (парная игра).</w:t>
      </w:r>
    </w:p>
    <w:p w:rsidR="00AA6538" w:rsidRPr="00AA6538" w:rsidRDefault="00AA6538" w:rsidP="004C57E7">
      <w:pPr>
        <w:jc w:val="both"/>
        <w:rPr>
          <w:rFonts w:ascii="Times New Roman" w:hAnsi="Times New Roman" w:cs="Times New Roman"/>
          <w:sz w:val="28"/>
          <w:szCs w:val="28"/>
        </w:rPr>
      </w:pPr>
      <w:r w:rsidRPr="00AA6538">
        <w:rPr>
          <w:rFonts w:ascii="Times New Roman" w:hAnsi="Times New Roman" w:cs="Times New Roman"/>
          <w:sz w:val="28"/>
          <w:szCs w:val="28"/>
        </w:rPr>
        <w:t xml:space="preserve">      Игра проводится на прямоугольном столе, разделенном поперек сеткой. Сетка делит стол на две равные части. Для игры нужны специальные ракетки (небольшие с короткой ручкой) и маленький целлулоидный мяч. Сущность игры состоит в следующем. Один игрок подает мяч ракеткой так, чтобы, ударившись сначала о стол на стороне </w:t>
      </w:r>
      <w:proofErr w:type="gramStart"/>
      <w:r w:rsidRPr="00AA6538">
        <w:rPr>
          <w:rFonts w:ascii="Times New Roman" w:hAnsi="Times New Roman" w:cs="Times New Roman"/>
          <w:sz w:val="28"/>
          <w:szCs w:val="28"/>
        </w:rPr>
        <w:t>подающего</w:t>
      </w:r>
      <w:proofErr w:type="gramEnd"/>
      <w:r w:rsidRPr="00AA6538">
        <w:rPr>
          <w:rFonts w:ascii="Times New Roman" w:hAnsi="Times New Roman" w:cs="Times New Roman"/>
          <w:sz w:val="28"/>
          <w:szCs w:val="28"/>
        </w:rPr>
        <w:t>, мяч перелетел через сетку не задев ее и ударился о стол на другой стороне. Принимающий игрок должен отбить мяч, когда он отскочит от стола. Проигравшим очко считается тот, кто первым пошлет мяч за пределы стола в сетку.</w:t>
      </w:r>
    </w:p>
    <w:p w:rsidR="00AA6538" w:rsidRDefault="00AA6538" w:rsidP="004C57E7">
      <w:pPr>
        <w:jc w:val="both"/>
        <w:rPr>
          <w:rFonts w:ascii="Times New Roman" w:hAnsi="Times New Roman" w:cs="Times New Roman"/>
          <w:sz w:val="28"/>
          <w:szCs w:val="28"/>
        </w:rPr>
      </w:pPr>
      <w:r w:rsidRPr="00AA6538">
        <w:rPr>
          <w:rFonts w:ascii="Times New Roman" w:hAnsi="Times New Roman" w:cs="Times New Roman"/>
          <w:sz w:val="28"/>
          <w:szCs w:val="28"/>
        </w:rPr>
        <w:t xml:space="preserve">      Игра в настольный теннис способствует развитию быстроты, ловкости, координации движений, воли, настойчивости, внимания.</w:t>
      </w:r>
    </w:p>
    <w:p w:rsidR="004C57E7" w:rsidRDefault="002D2E2E" w:rsidP="004C57E7">
      <w:pPr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i/>
          <w:sz w:val="28"/>
          <w:szCs w:val="28"/>
        </w:rPr>
        <w:lastRenderedPageBreak/>
        <w:t>Под</w:t>
      </w:r>
      <w:r>
        <w:rPr>
          <w:rFonts w:ascii="Times New Roman" w:hAnsi="Times New Roman" w:cs="Times New Roman"/>
          <w:i/>
          <w:sz w:val="28"/>
          <w:szCs w:val="28"/>
        </w:rPr>
        <w:t>водящие</w:t>
      </w:r>
      <w:r w:rsidRPr="00795941">
        <w:rPr>
          <w:rFonts w:ascii="Times New Roman" w:hAnsi="Times New Roman" w:cs="Times New Roman"/>
          <w:i/>
          <w:sz w:val="28"/>
          <w:szCs w:val="28"/>
        </w:rPr>
        <w:t xml:space="preserve"> упражнения</w:t>
      </w:r>
      <w:r w:rsidR="004C57E7" w:rsidRPr="00795941">
        <w:rPr>
          <w:rFonts w:ascii="Times New Roman" w:hAnsi="Times New Roman" w:cs="Times New Roman"/>
          <w:sz w:val="28"/>
          <w:szCs w:val="28"/>
        </w:rPr>
        <w:t>:</w:t>
      </w:r>
    </w:p>
    <w:p w:rsidR="004C57E7" w:rsidRPr="004C57E7" w:rsidRDefault="004C57E7" w:rsidP="004C57E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>1. Брать в руку ракетку и вращать кисть руки вправо и влево.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2. Вращать кисть руки с ракеткой.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3. Переложить ракетку из </w:t>
      </w:r>
      <w:proofErr w:type="gramStart"/>
      <w:r w:rsidRPr="004C57E7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4C57E7">
        <w:rPr>
          <w:rFonts w:ascii="Times New Roman" w:hAnsi="Times New Roman" w:cs="Times New Roman"/>
          <w:sz w:val="28"/>
          <w:szCs w:val="28"/>
        </w:rPr>
        <w:t xml:space="preserve"> в левую руку.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4. Бросить и поймать мяч обеими руками.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5. Бросить мяч вверх одной рукой и поймать другой.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6. Бросить мяч вниз одной рукой, подождать, пока отскочит, и поймать другой.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7. Положить мяч на середину ракетки и как можно дольше удержать его.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8. Положить мяч на ракетку и пройти с ним вперед как можно дальше.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9. Подбросить мяч левой рукой на ладони вверх и поймать его правой рукой на ракетку.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10. Ударить мяч об пол одной рукой и поймать его ракеткой другой рукой.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11. Подбросить мяч вверх не очень высоко, поймать его на ракетку и отбить вверх несколько раз подряд (рис.46).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12. Подбросить мяч ракеткой несколько раз подряд (сначала стоя на месте, а потом — продвигаясь вперед).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13. Подбить мяч поочередно двумя сторонами ракетки на высоту 40 — 60 см.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14. Выпады с имитацией ударов.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15. Передвижения прыжками, скачками.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16. Встать в 2 — 3 м от стенки, бросить мяч на пол и после отскока направить в стенку ударом ракетки. Когда мяч, отлетев от стенки, упадет на пол и отскочит, повторить удар.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17. С помощью ракетки ударить мячом о стенку и, не давая ему упасть, повторить упражнение.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18. С помощью ракетки ударить мячом по нарисованным на стенке мишеням.</w:t>
      </w:r>
    </w:p>
    <w:p w:rsidR="004C57E7" w:rsidRPr="00AA6538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19. Бросить мяч рукой о стену и после отскока ударить по нему несколько раз подряд ракеткой, не давая ему упасть</w:t>
      </w:r>
    </w:p>
    <w:p w:rsidR="004C57E7" w:rsidRDefault="004C57E7" w:rsidP="004C57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57E7" w:rsidRDefault="004C57E7" w:rsidP="004C57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Городки</w:t>
      </w:r>
    </w:p>
    <w:p w:rsidR="004C57E7" w:rsidRPr="004C57E7" w:rsidRDefault="004C57E7" w:rsidP="004C57E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>С</w:t>
      </w:r>
      <w:r w:rsidRPr="004C57E7">
        <w:rPr>
          <w:rFonts w:ascii="Times New Roman" w:hAnsi="Times New Roman" w:cs="Times New Roman"/>
          <w:sz w:val="28"/>
          <w:szCs w:val="28"/>
        </w:rPr>
        <w:t>таринная народная игра. Цель ее — выбить битой (палкой) городки из города (квадрата). Игра развивает точность движений, глазомер, укрепляет мышцы рук. Обучение игре в городки начинается в старшей группе.</w:t>
      </w:r>
    </w:p>
    <w:p w:rsid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lastRenderedPageBreak/>
        <w:t xml:space="preserve">      Как держать биту. Ребенок берет биту правой (левой) рукой за ее конец четырьмя пальцами снизу, а бо</w:t>
      </w:r>
      <w:r>
        <w:rPr>
          <w:rFonts w:ascii="Times New Roman" w:hAnsi="Times New Roman" w:cs="Times New Roman"/>
          <w:sz w:val="28"/>
          <w:szCs w:val="28"/>
        </w:rPr>
        <w:t>льшим пальцем — сверху</w:t>
      </w:r>
      <w:r w:rsidRPr="004C57E7">
        <w:rPr>
          <w:rFonts w:ascii="Times New Roman" w:hAnsi="Times New Roman" w:cs="Times New Roman"/>
          <w:sz w:val="28"/>
          <w:szCs w:val="28"/>
        </w:rPr>
        <w:t>. Чтобы лучше управлять битой, пальцы слегка раздвигают.</w:t>
      </w:r>
    </w:p>
    <w:p w:rsid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57E7" w:rsidRDefault="002D2E2E" w:rsidP="004C57E7">
      <w:pPr>
        <w:jc w:val="both"/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i/>
          <w:sz w:val="28"/>
          <w:szCs w:val="28"/>
        </w:rPr>
        <w:t>Под</w:t>
      </w:r>
      <w:r>
        <w:rPr>
          <w:rFonts w:ascii="Times New Roman" w:hAnsi="Times New Roman" w:cs="Times New Roman"/>
          <w:i/>
          <w:sz w:val="28"/>
          <w:szCs w:val="28"/>
        </w:rPr>
        <w:t>водящие</w:t>
      </w:r>
      <w:r w:rsidRPr="00795941">
        <w:rPr>
          <w:rFonts w:ascii="Times New Roman" w:hAnsi="Times New Roman" w:cs="Times New Roman"/>
          <w:i/>
          <w:sz w:val="28"/>
          <w:szCs w:val="28"/>
        </w:rPr>
        <w:t xml:space="preserve"> упражнения</w:t>
      </w:r>
      <w:r w:rsidR="004C57E7" w:rsidRPr="00795941">
        <w:rPr>
          <w:rFonts w:ascii="Times New Roman" w:hAnsi="Times New Roman" w:cs="Times New Roman"/>
          <w:sz w:val="28"/>
          <w:szCs w:val="28"/>
        </w:rPr>
        <w:t>:</w:t>
      </w:r>
    </w:p>
    <w:p w:rsidR="004C57E7" w:rsidRPr="004C57E7" w:rsidRDefault="004C57E7" w:rsidP="004C57E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>1. Дети берут пластмассовые палки обеими руками и делают повороты руками вверх-вниз (управляют рулем).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2. Держа палку вертикально в одной руке подбросить и поймать ее другой.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3. Подбросить палку вверх и поймать ее одной рукой (правой, потом левой).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4. Имитация различных движений деревянной битой.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5. Правильно брать и держать биту </w:t>
      </w:r>
      <w:proofErr w:type="gramStart"/>
      <w:r w:rsidRPr="004C57E7">
        <w:rPr>
          <w:rFonts w:ascii="Times New Roman" w:hAnsi="Times New Roman" w:cs="Times New Roman"/>
          <w:sz w:val="28"/>
          <w:szCs w:val="28"/>
        </w:rPr>
        <w:t>поочередно то</w:t>
      </w:r>
      <w:proofErr w:type="gramEnd"/>
      <w:r w:rsidRPr="004C57E7">
        <w:rPr>
          <w:rFonts w:ascii="Times New Roman" w:hAnsi="Times New Roman" w:cs="Times New Roman"/>
          <w:sz w:val="28"/>
          <w:szCs w:val="28"/>
        </w:rPr>
        <w:t xml:space="preserve"> правой, то левой рукой.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6. Имитация удара рукой в воздухе.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7. Удар битой по подвешенному на веревке мячу.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8. Удар битой по подвешенному на веревке волану (бадминтон).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9. Бросок биты правой рукой на дальность.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10. Бросок биты левой рукой на дальность.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11. Бросок биты правой (левой) рукой на дальность с вращательным движением.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12. Бросок биты в цель (один городок) с расстояния 2 м.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13. Бросок биты правой (левой) рукой в два, три, четыре и пять городков.</w:t>
      </w:r>
    </w:p>
    <w:p w:rsid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14. Бросок биты в цель с расстояния 3 м.</w:t>
      </w:r>
    </w:p>
    <w:p w:rsid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7E7">
        <w:rPr>
          <w:rFonts w:ascii="Times New Roman" w:hAnsi="Times New Roman" w:cs="Times New Roman"/>
          <w:i/>
          <w:sz w:val="28"/>
          <w:szCs w:val="28"/>
        </w:rPr>
        <w:t>Правила поведения детей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1. Когда на площадке играют в городки, никто из остальных детей не должен близко играть, бегать, выходить на нее. На площадке находятся только игроки и воспитатель.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2. Во избежание несчастных случаев необходимо позади городков не ближе 2 м от них ставить забор или сетку высотой 1 — 1,5 м.</w:t>
      </w:r>
    </w:p>
    <w:p w:rsid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7E7">
        <w:rPr>
          <w:rFonts w:ascii="Times New Roman" w:hAnsi="Times New Roman" w:cs="Times New Roman"/>
          <w:sz w:val="28"/>
          <w:szCs w:val="28"/>
        </w:rPr>
        <w:t xml:space="preserve">      3. Дети бросают биты только по сигналу воспитателя. Необходимо формировать навыки правильного поведения детей, строго придерживаться дисциплины.</w:t>
      </w:r>
    </w:p>
    <w:p w:rsidR="004C57E7" w:rsidRPr="004C57E7" w:rsidRDefault="004C57E7" w:rsidP="004C5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941" w:rsidRPr="0006268F" w:rsidRDefault="00795941" w:rsidP="004C57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268F">
        <w:rPr>
          <w:rFonts w:ascii="Times New Roman" w:hAnsi="Times New Roman" w:cs="Times New Roman"/>
          <w:b/>
          <w:sz w:val="28"/>
          <w:szCs w:val="28"/>
        </w:rPr>
        <w:t>Серсо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>  Игра легче усваивается детьми при соблюдении определенной последовательности:</w:t>
      </w:r>
    </w:p>
    <w:p w:rsidR="00795941" w:rsidRPr="0006268F" w:rsidRDefault="00795941" w:rsidP="000626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268F">
        <w:rPr>
          <w:rFonts w:ascii="Times New Roman" w:hAnsi="Times New Roman" w:cs="Times New Roman"/>
          <w:sz w:val="28"/>
          <w:szCs w:val="28"/>
        </w:rPr>
        <w:t>Подбросить кольцо вверх и поймать на руку;</w:t>
      </w:r>
    </w:p>
    <w:p w:rsidR="00795941" w:rsidRPr="0006268F" w:rsidRDefault="00795941" w:rsidP="000626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268F">
        <w:rPr>
          <w:rFonts w:ascii="Times New Roman" w:hAnsi="Times New Roman" w:cs="Times New Roman"/>
          <w:sz w:val="28"/>
          <w:szCs w:val="28"/>
        </w:rPr>
        <w:lastRenderedPageBreak/>
        <w:t>Подбросить кольцо вверх одной рукой, поймать на кий.</w:t>
      </w:r>
    </w:p>
    <w:p w:rsidR="0006268F" w:rsidRPr="0006268F" w:rsidRDefault="00795941" w:rsidP="00795941">
      <w:pPr>
        <w:rPr>
          <w:rFonts w:ascii="Times New Roman" w:hAnsi="Times New Roman" w:cs="Times New Roman"/>
          <w:i/>
          <w:sz w:val="28"/>
          <w:szCs w:val="28"/>
        </w:rPr>
      </w:pPr>
      <w:r w:rsidRPr="0006268F">
        <w:rPr>
          <w:rFonts w:ascii="Times New Roman" w:hAnsi="Times New Roman" w:cs="Times New Roman"/>
          <w:i/>
          <w:sz w:val="28"/>
          <w:szCs w:val="28"/>
        </w:rPr>
        <w:t xml:space="preserve">   Игра вдвоем: </w:t>
      </w:r>
    </w:p>
    <w:p w:rsidR="00795941" w:rsidRPr="0006268F" w:rsidRDefault="00795941" w:rsidP="000626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268F">
        <w:rPr>
          <w:rFonts w:ascii="Times New Roman" w:hAnsi="Times New Roman" w:cs="Times New Roman"/>
          <w:sz w:val="28"/>
          <w:szCs w:val="28"/>
        </w:rPr>
        <w:t>кольца сначала ловят на руку; потом на кий с расстояния 2-3 м</w:t>
      </w:r>
      <w:proofErr w:type="gramStart"/>
      <w:r w:rsidRPr="0006268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6268F" w:rsidRPr="0006268F" w:rsidRDefault="0006268F" w:rsidP="000626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268F">
        <w:rPr>
          <w:rFonts w:ascii="Times New Roman" w:hAnsi="Times New Roman" w:cs="Times New Roman"/>
          <w:sz w:val="28"/>
          <w:szCs w:val="28"/>
        </w:rPr>
        <w:t>о</w:t>
      </w:r>
      <w:r w:rsidR="00795941" w:rsidRPr="0006268F">
        <w:rPr>
          <w:rFonts w:ascii="Times New Roman" w:hAnsi="Times New Roman" w:cs="Times New Roman"/>
          <w:sz w:val="28"/>
          <w:szCs w:val="28"/>
        </w:rPr>
        <w:t>дин играющий кием бросает кольца (4-6шт.)</w:t>
      </w:r>
      <w:proofErr w:type="gramStart"/>
      <w:r w:rsidR="00795941" w:rsidRPr="0006268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795941" w:rsidRPr="0006268F">
        <w:rPr>
          <w:rFonts w:ascii="Times New Roman" w:hAnsi="Times New Roman" w:cs="Times New Roman"/>
          <w:sz w:val="28"/>
          <w:szCs w:val="28"/>
        </w:rPr>
        <w:t>торой ловит (расстояние 3-4 м). </w:t>
      </w:r>
    </w:p>
    <w:p w:rsidR="00795941" w:rsidRPr="00795941" w:rsidRDefault="00795941" w:rsidP="00795941">
      <w:pPr>
        <w:rPr>
          <w:rFonts w:ascii="Times New Roman" w:hAnsi="Times New Roman" w:cs="Times New Roman"/>
          <w:sz w:val="28"/>
          <w:szCs w:val="28"/>
        </w:rPr>
      </w:pPr>
      <w:r w:rsidRPr="00795941">
        <w:rPr>
          <w:rFonts w:ascii="Times New Roman" w:hAnsi="Times New Roman" w:cs="Times New Roman"/>
          <w:sz w:val="28"/>
          <w:szCs w:val="28"/>
        </w:rPr>
        <w:t xml:space="preserve"> Когда все</w:t>
      </w:r>
      <w:r w:rsidR="0006268F">
        <w:rPr>
          <w:rFonts w:ascii="Times New Roman" w:hAnsi="Times New Roman" w:cs="Times New Roman"/>
          <w:sz w:val="28"/>
          <w:szCs w:val="28"/>
        </w:rPr>
        <w:t xml:space="preserve"> </w:t>
      </w:r>
      <w:r w:rsidRPr="00795941">
        <w:rPr>
          <w:rFonts w:ascii="Times New Roman" w:hAnsi="Times New Roman" w:cs="Times New Roman"/>
          <w:sz w:val="28"/>
          <w:szCs w:val="28"/>
        </w:rPr>
        <w:t xml:space="preserve">кольца брошены, подсчитывают число </w:t>
      </w:r>
      <w:proofErr w:type="gramStart"/>
      <w:r w:rsidRPr="00795941">
        <w:rPr>
          <w:rFonts w:ascii="Times New Roman" w:hAnsi="Times New Roman" w:cs="Times New Roman"/>
          <w:sz w:val="28"/>
          <w:szCs w:val="28"/>
        </w:rPr>
        <w:t>пойманных</w:t>
      </w:r>
      <w:proofErr w:type="gramEnd"/>
      <w:r w:rsidRPr="00795941">
        <w:rPr>
          <w:rFonts w:ascii="Times New Roman" w:hAnsi="Times New Roman" w:cs="Times New Roman"/>
          <w:sz w:val="28"/>
          <w:szCs w:val="28"/>
        </w:rPr>
        <w:t xml:space="preserve"> и меняю</w:t>
      </w:r>
      <w:r w:rsidR="0006268F">
        <w:rPr>
          <w:rFonts w:ascii="Times New Roman" w:hAnsi="Times New Roman" w:cs="Times New Roman"/>
          <w:sz w:val="28"/>
          <w:szCs w:val="28"/>
        </w:rPr>
        <w:t xml:space="preserve">тся ролями. Выигрывает тот, кто </w:t>
      </w:r>
      <w:r w:rsidRPr="00795941">
        <w:rPr>
          <w:rFonts w:ascii="Times New Roman" w:hAnsi="Times New Roman" w:cs="Times New Roman"/>
          <w:sz w:val="28"/>
          <w:szCs w:val="28"/>
        </w:rPr>
        <w:t>поймал больше колец.</w:t>
      </w:r>
    </w:p>
    <w:p w:rsidR="0026233F" w:rsidRPr="00795941" w:rsidRDefault="0026233F" w:rsidP="00795941">
      <w:pPr>
        <w:rPr>
          <w:rFonts w:ascii="Times New Roman" w:hAnsi="Times New Roman" w:cs="Times New Roman"/>
          <w:sz w:val="28"/>
          <w:szCs w:val="28"/>
        </w:rPr>
      </w:pPr>
    </w:p>
    <w:sectPr w:rsidR="0026233F" w:rsidRPr="00795941" w:rsidSect="0026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531E"/>
    <w:multiLevelType w:val="hybridMultilevel"/>
    <w:tmpl w:val="BDBC5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743F5"/>
    <w:multiLevelType w:val="hybridMultilevel"/>
    <w:tmpl w:val="8FCAA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2060F"/>
    <w:multiLevelType w:val="hybridMultilevel"/>
    <w:tmpl w:val="47284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80A74"/>
    <w:multiLevelType w:val="hybridMultilevel"/>
    <w:tmpl w:val="6284E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95941"/>
    <w:rsid w:val="0006268F"/>
    <w:rsid w:val="0026233F"/>
    <w:rsid w:val="002D2E2E"/>
    <w:rsid w:val="003538AE"/>
    <w:rsid w:val="004C57E7"/>
    <w:rsid w:val="00795941"/>
    <w:rsid w:val="009D08BF"/>
    <w:rsid w:val="00AA6538"/>
    <w:rsid w:val="00FF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A65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eba.spb.ru/za/sport-detsad-199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2020-05-17T16:53:00Z</dcterms:created>
  <dcterms:modified xsi:type="dcterms:W3CDTF">2020-05-17T16:53:00Z</dcterms:modified>
</cp:coreProperties>
</file>