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C4" w:rsidRPr="00195353" w:rsidRDefault="00917772" w:rsidP="0019535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9535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976C4" w:rsidRPr="00195353">
        <w:rPr>
          <w:rFonts w:ascii="Times New Roman" w:hAnsi="Times New Roman" w:cs="Times New Roman"/>
          <w:b/>
          <w:sz w:val="32"/>
          <w:szCs w:val="28"/>
        </w:rPr>
        <w:t>«Методика обучения технике метания в разных возрастных группах»</w:t>
      </w:r>
    </w:p>
    <w:p w:rsidR="00195353" w:rsidRPr="00195353" w:rsidRDefault="00195353" w:rsidP="001953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82"/>
        <w:gridCol w:w="3930"/>
        <w:gridCol w:w="3759"/>
      </w:tblGrid>
      <w:tr w:rsidR="00D976C4" w:rsidRPr="00D478E4" w:rsidTr="00373C96">
        <w:tc>
          <w:tcPr>
            <w:tcW w:w="1809" w:type="dxa"/>
          </w:tcPr>
          <w:p w:rsidR="00D976C4" w:rsidRPr="00D478E4" w:rsidRDefault="00D976C4" w:rsidP="00373C96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478E4">
              <w:rPr>
                <w:rFonts w:ascii="Times New Roman" w:hAnsi="Times New Roman" w:cs="Times New Roman"/>
                <w:iCs/>
                <w:sz w:val="28"/>
                <w:szCs w:val="28"/>
              </w:rPr>
              <w:t>Возраст</w:t>
            </w:r>
          </w:p>
        </w:tc>
        <w:tc>
          <w:tcPr>
            <w:tcW w:w="3969" w:type="dxa"/>
          </w:tcPr>
          <w:p w:rsidR="00D976C4" w:rsidRPr="00D478E4" w:rsidRDefault="00D976C4" w:rsidP="00373C96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bidi="en-US"/>
              </w:rPr>
            </w:pPr>
            <w:r w:rsidRPr="00D478E4">
              <w:rPr>
                <w:rFonts w:ascii="Times New Roman" w:hAnsi="Times New Roman" w:cs="Times New Roman"/>
                <w:iCs/>
                <w:sz w:val="28"/>
                <w:szCs w:val="28"/>
              </w:rPr>
              <w:t>Особенности выполнения движения детьми</w:t>
            </w:r>
          </w:p>
        </w:tc>
        <w:tc>
          <w:tcPr>
            <w:tcW w:w="3793" w:type="dxa"/>
          </w:tcPr>
          <w:p w:rsidR="00D976C4" w:rsidRPr="00D478E4" w:rsidRDefault="00D976C4" w:rsidP="00373C96">
            <w:pPr>
              <w:spacing w:after="200" w:line="276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478E4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Педагогические требования при обучении движения</w:t>
            </w:r>
          </w:p>
        </w:tc>
      </w:tr>
      <w:tr w:rsidR="00D976C4" w:rsidRPr="00D478E4" w:rsidTr="00373C96">
        <w:tc>
          <w:tcPr>
            <w:tcW w:w="1809" w:type="dxa"/>
          </w:tcPr>
          <w:p w:rsidR="00D976C4" w:rsidRDefault="001A5F90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Младший дошкольный возраст</w:t>
            </w: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18FE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Средний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дошкольный возраст</w:t>
            </w: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9C77FD" w:rsidRPr="00F418FE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3969" w:type="dxa"/>
          </w:tcPr>
          <w:p w:rsidR="00D976C4" w:rsidRPr="009C77FD" w:rsidRDefault="00F418FE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Для детей 3—4 лет упражнения в метаниях представляют значительную трудность, так как требуют хорошей координации движений, умения рассчитать силу и точность броска в зависимости от расстояния до цели и ее размещения (горизонтальная или вертикальная). В этом возрасте рекомендуются упражнения, которые подготавливают ребенка к метаниям: прокатывание, бросание и ловля мячей, шариков и других предметов одной и двумя руками из-за головы. Основная цель этих упражнений — научить ребенка энергично отталкивать или бросать предмет в заданном направлении.</w:t>
            </w:r>
          </w:p>
          <w:p w:rsidR="00F418FE" w:rsidRPr="009C77FD" w:rsidRDefault="00F418FE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Движения свободные, размашистые, дети метают предметы движением руки от плеча, предварительно согнув руку, и не выпрямляют ее при броске.</w:t>
            </w:r>
          </w:p>
          <w:p w:rsidR="00F418FE" w:rsidRPr="009C77FD" w:rsidRDefault="00F418FE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Бросок часто резкий с направлением вниз.</w:t>
            </w:r>
          </w:p>
          <w:p w:rsidR="00F418FE" w:rsidRPr="009C77FD" w:rsidRDefault="00F418FE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418FE" w:rsidRPr="009C77FD" w:rsidRDefault="00F418FE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F418FE" w:rsidRPr="009C77FD" w:rsidRDefault="00F418FE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этом возрасте обычно нет согласованности работы мышц, умения соразмерить </w:t>
            </w: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силу и точность броска в зависимости от расстояния до цели и ее расположения.</w:t>
            </w:r>
          </w:p>
          <w:p w:rsidR="009C77FD" w:rsidRPr="009C77FD" w:rsidRDefault="00F418FE" w:rsidP="009C77F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Зачастую не развит глазомер и координация движений.</w:t>
            </w:r>
            <w:r w:rsidR="009C77FD" w:rsidRPr="009C7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C77FD"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Обучить детей правильному метанию вперед- вверх. Закреплять умение принимать правильное исходное положение при метании.</w:t>
            </w:r>
          </w:p>
          <w:p w:rsidR="009C77FD" w:rsidRPr="009C77FD" w:rsidRDefault="009C77FD" w:rsidP="009C77F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Учить метать вдаль разными способами</w:t>
            </w:r>
          </w:p>
          <w:p w:rsidR="00F418FE" w:rsidRPr="009C77FD" w:rsidRDefault="009C77FD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Метание вдаль, в цель, разными способами-сверху, снизу, сбоку, из-за спины через плечо характеризуются широкими по размаху и активными движениями ног и туловища в сочетании со столь же широкими движениями руки, метающей предмет.</w:t>
            </w:r>
          </w:p>
          <w:p w:rsidR="009C77FD" w:rsidRPr="009C77FD" w:rsidRDefault="009C77FD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C77FD" w:rsidRDefault="009C77FD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95353" w:rsidRDefault="00195353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95353" w:rsidRPr="009C77FD" w:rsidRDefault="00195353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9C77FD" w:rsidRPr="009C77FD" w:rsidRDefault="009C77FD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 согласованности работы мышц, умения соразмерять силу и точность броска в зависимости от расстояния до цели и ее расположения (горизонтальная или вертикальная цель). Не развиты </w:t>
            </w:r>
            <w:proofErr w:type="gramStart"/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>глазомер</w:t>
            </w:r>
            <w:proofErr w:type="gramEnd"/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 координация движений Недостаточно развиты глазомер и координация движений, недостаточно согласована работа мышц</w:t>
            </w:r>
          </w:p>
          <w:p w:rsidR="009C77FD" w:rsidRPr="009C77FD" w:rsidRDefault="009C77FD" w:rsidP="001A5F9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Метание вдаль проводится на площадке (площадка длиной - не меньше 10 – 20 м, шириной 5 – 6 м), которую заранее следует разметить флажками или цифрами на метры. Мячи </w:t>
            </w:r>
            <w:r w:rsidRPr="009C77F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или мешочки удобно уложить в ведерки для каждого ребенка. Воспитателем уточняется порядок выполнения задания: по команде бросание мешочка (мяча) в определенном направлении, затем по команде производится сбор мешочков (мячей). Метание в цель должно проводиться индивидуально, всем детям также даётся по три попытки каждой рукой.</w:t>
            </w:r>
          </w:p>
        </w:tc>
        <w:tc>
          <w:tcPr>
            <w:tcW w:w="3793" w:type="dxa"/>
          </w:tcPr>
          <w:p w:rsidR="00F418FE" w:rsidRPr="009C77FD" w:rsidRDefault="001A5F90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Обращать внимание на то, чтобы дети выполняли метание как правой, так и левой рукой. </w:t>
            </w:r>
            <w:r w:rsidR="00F418FE"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Расстояние к концу года – 2.5-5 м.</w:t>
            </w: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Использовать зрительный ориентир: куст, дерево и т.п.</w:t>
            </w: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F418FE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F418FE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 броске расстояние для левой руки </w:t>
            </w:r>
            <w:r w:rsidR="009C77FD"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не менее 3,5 м, </w:t>
            </w:r>
            <w:r w:rsidR="009C77FD"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для правой 6,</w:t>
            </w:r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  <w:proofErr w:type="gramEnd"/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Необходимо обращать внимание на самостоятельные попытки детей </w:t>
            </w:r>
            <w:proofErr w:type="gramStart"/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овладеть метанием создавать</w:t>
            </w:r>
            <w:proofErr w:type="gramEnd"/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для этого необходимые условия на участке, на прогулках </w:t>
            </w:r>
            <w:r w:rsidR="009C77FD"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 лес, на луг. </w:t>
            </w: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95353" w:rsidRDefault="00195353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95353" w:rsidRPr="009C77FD" w:rsidRDefault="00195353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0" w:name="_GoBack"/>
            <w:bookmarkEnd w:id="0"/>
          </w:p>
          <w:p w:rsidR="009C77FD" w:rsidRPr="009C77FD" w:rsidRDefault="009C77FD" w:rsidP="00373C96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Расстояние для левой руки не менее 3,5 м, для правой — 6,5 м. Обращать внимание на самостоятельные попытки детей овладеть метанием, создавать для этого необходимые условия на участке, на прогулках в лесу, на лугу, у водоема.</w:t>
            </w:r>
            <w:proofErr w:type="gramEnd"/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Предлагать интересные задания и игры.</w:t>
            </w:r>
            <w:r w:rsidRPr="009C77F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A9A9A9"/>
              </w:rPr>
              <w:t xml:space="preserve"> </w:t>
            </w:r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Обращать внимание на исходное положение, правильный хват мяча (три пальца размещены сзади мяча, а мизинец и большой палец </w:t>
            </w:r>
            <w:r w:rsidRPr="009C77F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поддерживают мяч сбоку)</w:t>
            </w:r>
          </w:p>
        </w:tc>
      </w:tr>
    </w:tbl>
    <w:p w:rsidR="00440E65" w:rsidRDefault="00440E65">
      <w:pPr>
        <w:rPr>
          <w:rFonts w:ascii="Times New Roman" w:hAnsi="Times New Roman" w:cs="Times New Roman"/>
          <w:b/>
          <w:sz w:val="28"/>
          <w:szCs w:val="28"/>
        </w:rPr>
      </w:pPr>
    </w:p>
    <w:p w:rsidR="005E552F" w:rsidRPr="00440E65" w:rsidRDefault="005E552F">
      <w:pPr>
        <w:rPr>
          <w:rFonts w:ascii="Times New Roman" w:hAnsi="Times New Roman" w:cs="Times New Roman"/>
          <w:b/>
          <w:sz w:val="28"/>
          <w:szCs w:val="28"/>
        </w:rPr>
      </w:pPr>
    </w:p>
    <w:sectPr w:rsidR="005E552F" w:rsidRPr="00440E65" w:rsidSect="00EB6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E65"/>
    <w:rsid w:val="000D6E1D"/>
    <w:rsid w:val="00195353"/>
    <w:rsid w:val="001A5F90"/>
    <w:rsid w:val="00440E65"/>
    <w:rsid w:val="005E552F"/>
    <w:rsid w:val="00917772"/>
    <w:rsid w:val="009C77FD"/>
    <w:rsid w:val="00AE0C86"/>
    <w:rsid w:val="00D976C4"/>
    <w:rsid w:val="00E2072F"/>
    <w:rsid w:val="00EB6782"/>
    <w:rsid w:val="00F4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E552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C77F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E552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C77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2020-04-02T09:00:00Z</dcterms:created>
  <dcterms:modified xsi:type="dcterms:W3CDTF">2020-05-21T11:05:00Z</dcterms:modified>
</cp:coreProperties>
</file>