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9C" w:rsidRPr="0055669C" w:rsidRDefault="0055669C" w:rsidP="0055669C">
      <w:pPr>
        <w:suppressAutoHyphens w:val="0"/>
        <w:ind w:firstLine="709"/>
        <w:jc w:val="center"/>
        <w:rPr>
          <w:b/>
          <w:sz w:val="28"/>
          <w:szCs w:val="24"/>
          <w:lang w:eastAsia="ru-RU"/>
        </w:rPr>
      </w:pPr>
      <w:r w:rsidRPr="0055669C">
        <w:rPr>
          <w:b/>
          <w:sz w:val="28"/>
          <w:szCs w:val="24"/>
          <w:lang w:eastAsia="ru-RU"/>
        </w:rPr>
        <w:t xml:space="preserve">Министерство образования РД </w:t>
      </w:r>
    </w:p>
    <w:p w:rsidR="0055669C" w:rsidRPr="0055669C" w:rsidRDefault="0055669C" w:rsidP="0055669C">
      <w:pPr>
        <w:suppressAutoHyphens w:val="0"/>
        <w:ind w:firstLine="709"/>
        <w:jc w:val="center"/>
        <w:rPr>
          <w:b/>
          <w:sz w:val="28"/>
          <w:szCs w:val="24"/>
          <w:lang w:eastAsia="ru-RU"/>
        </w:rPr>
      </w:pPr>
      <w:r w:rsidRPr="0055669C">
        <w:rPr>
          <w:b/>
          <w:sz w:val="28"/>
          <w:szCs w:val="24"/>
          <w:lang w:eastAsia="ru-RU"/>
        </w:rPr>
        <w:t>Профессиональная образовательная Автономная некоммерческая организация</w:t>
      </w:r>
    </w:p>
    <w:p w:rsidR="0055669C" w:rsidRPr="0055669C" w:rsidRDefault="0055669C" w:rsidP="0055669C">
      <w:pPr>
        <w:suppressAutoHyphens w:val="0"/>
        <w:ind w:firstLine="709"/>
        <w:jc w:val="center"/>
        <w:rPr>
          <w:b/>
          <w:sz w:val="28"/>
          <w:szCs w:val="24"/>
          <w:lang w:eastAsia="ru-RU"/>
        </w:rPr>
      </w:pPr>
      <w:r w:rsidRPr="0055669C">
        <w:rPr>
          <w:b/>
          <w:sz w:val="28"/>
          <w:szCs w:val="24"/>
          <w:lang w:eastAsia="ru-RU"/>
        </w:rPr>
        <w:t xml:space="preserve"> «Международный Гуманитарно-Технический колледж» </w:t>
      </w:r>
    </w:p>
    <w:p w:rsidR="0055669C" w:rsidRPr="0055669C" w:rsidRDefault="0055669C" w:rsidP="0055669C">
      <w:pPr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 w:rsidRPr="0055669C">
        <w:rPr>
          <w:b/>
          <w:sz w:val="24"/>
          <w:szCs w:val="24"/>
          <w:lang w:eastAsia="ru-RU"/>
        </w:rPr>
        <w:t>ПО АНО «МГТК»</w:t>
      </w:r>
    </w:p>
    <w:p w:rsidR="0055669C" w:rsidRPr="0055669C" w:rsidRDefault="0055669C" w:rsidP="0055669C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55669C" w:rsidRPr="0055669C" w:rsidRDefault="0055669C" w:rsidP="0055669C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55669C" w:rsidRPr="0055669C" w:rsidRDefault="0055669C" w:rsidP="0055669C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55669C" w:rsidRPr="0055669C" w:rsidRDefault="0055669C" w:rsidP="0055669C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55669C" w:rsidRPr="0055669C" w:rsidRDefault="0055669C" w:rsidP="0055669C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55669C" w:rsidRPr="0055669C" w:rsidRDefault="0055669C" w:rsidP="0055669C">
      <w:pPr>
        <w:widowControl w:val="0"/>
        <w:jc w:val="right"/>
        <w:rPr>
          <w:b/>
          <w:caps/>
          <w:sz w:val="24"/>
          <w:szCs w:val="24"/>
          <w:lang w:eastAsia="ru-RU"/>
        </w:rPr>
      </w:pPr>
    </w:p>
    <w:p w:rsidR="0055669C" w:rsidRPr="0055669C" w:rsidRDefault="0055669C" w:rsidP="0055669C">
      <w:pPr>
        <w:jc w:val="center"/>
        <w:rPr>
          <w:sz w:val="24"/>
          <w:szCs w:val="24"/>
          <w:lang w:eastAsia="ru-RU"/>
        </w:rPr>
      </w:pPr>
      <w:r w:rsidRPr="0055669C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«Утверждаю»</w:t>
      </w:r>
    </w:p>
    <w:p w:rsidR="0055669C" w:rsidRPr="0055669C" w:rsidRDefault="0055669C" w:rsidP="0055669C">
      <w:pPr>
        <w:jc w:val="right"/>
        <w:rPr>
          <w:sz w:val="24"/>
          <w:szCs w:val="24"/>
          <w:lang w:eastAsia="ru-RU"/>
        </w:rPr>
      </w:pPr>
      <w:r w:rsidRPr="0055669C">
        <w:rPr>
          <w:sz w:val="24"/>
          <w:szCs w:val="24"/>
          <w:lang w:eastAsia="ru-RU"/>
        </w:rPr>
        <w:t xml:space="preserve">Директор ПО АНО «МГТК» </w:t>
      </w:r>
    </w:p>
    <w:p w:rsidR="0055669C" w:rsidRPr="0055669C" w:rsidRDefault="0055669C" w:rsidP="0055669C">
      <w:pPr>
        <w:jc w:val="right"/>
        <w:rPr>
          <w:sz w:val="24"/>
          <w:szCs w:val="24"/>
          <w:lang w:eastAsia="ru-RU"/>
        </w:rPr>
      </w:pPr>
      <w:r w:rsidRPr="0055669C">
        <w:rPr>
          <w:sz w:val="24"/>
          <w:szCs w:val="24"/>
          <w:lang w:eastAsia="ru-RU"/>
        </w:rPr>
        <w:t xml:space="preserve">   _____________  </w:t>
      </w:r>
      <w:proofErr w:type="spellStart"/>
      <w:r w:rsidRPr="0055669C">
        <w:rPr>
          <w:sz w:val="24"/>
          <w:szCs w:val="24"/>
          <w:lang w:eastAsia="ru-RU"/>
        </w:rPr>
        <w:t>Алишева</w:t>
      </w:r>
      <w:proofErr w:type="spellEnd"/>
      <w:r w:rsidRPr="0055669C">
        <w:rPr>
          <w:sz w:val="24"/>
          <w:szCs w:val="24"/>
          <w:lang w:eastAsia="ru-RU"/>
        </w:rPr>
        <w:t xml:space="preserve">  Х.Х.</w:t>
      </w:r>
    </w:p>
    <w:p w:rsidR="0055669C" w:rsidRPr="0055669C" w:rsidRDefault="0055669C" w:rsidP="0055669C">
      <w:pPr>
        <w:jc w:val="right"/>
        <w:rPr>
          <w:sz w:val="24"/>
          <w:szCs w:val="24"/>
          <w:lang w:eastAsia="ru-RU"/>
        </w:rPr>
      </w:pPr>
      <w:r w:rsidRPr="0055669C">
        <w:rPr>
          <w:sz w:val="24"/>
          <w:szCs w:val="24"/>
          <w:lang w:eastAsia="ru-RU"/>
        </w:rPr>
        <w:t>«___» __________ 20 __ год</w:t>
      </w:r>
    </w:p>
    <w:p w:rsidR="0055669C" w:rsidRPr="0055669C" w:rsidRDefault="0055669C" w:rsidP="0055669C">
      <w:pPr>
        <w:suppressAutoHyphens w:val="0"/>
        <w:spacing w:line="200" w:lineRule="exact"/>
        <w:rPr>
          <w:rFonts w:cs="Arial"/>
          <w:sz w:val="24"/>
          <w:lang w:eastAsia="ru-RU"/>
        </w:rPr>
      </w:pPr>
    </w:p>
    <w:p w:rsidR="008D5B8B" w:rsidRDefault="008D5B8B" w:rsidP="008D5B8B">
      <w:pPr>
        <w:suppressLineNumbers/>
        <w:jc w:val="center"/>
        <w:rPr>
          <w:sz w:val="28"/>
          <w:szCs w:val="28"/>
        </w:rPr>
      </w:pPr>
    </w:p>
    <w:p w:rsidR="008D5B8B" w:rsidRPr="008D5B8B" w:rsidRDefault="008D5B8B" w:rsidP="008D5B8B">
      <w:pPr>
        <w:suppressLineNumbers/>
        <w:rPr>
          <w:sz w:val="28"/>
          <w:szCs w:val="28"/>
        </w:rPr>
      </w:pPr>
    </w:p>
    <w:p w:rsidR="003260E6" w:rsidRPr="00F40F57" w:rsidRDefault="003260E6" w:rsidP="009A278D">
      <w:pPr>
        <w:pStyle w:val="1"/>
        <w:suppressLineNumbers/>
        <w:spacing w:before="120"/>
        <w:ind w:firstLine="0"/>
        <w:rPr>
          <w:szCs w:val="32"/>
        </w:rPr>
      </w:pPr>
      <w:r w:rsidRPr="00F40F57">
        <w:rPr>
          <w:sz w:val="52"/>
        </w:rPr>
        <w:t>ПРОГРАММА</w:t>
      </w:r>
    </w:p>
    <w:p w:rsidR="008D5B8B" w:rsidRDefault="003260E6" w:rsidP="009A278D">
      <w:pPr>
        <w:pStyle w:val="4"/>
        <w:spacing w:before="120"/>
        <w:ind w:firstLine="0"/>
        <w:rPr>
          <w:sz w:val="30"/>
          <w:szCs w:val="30"/>
        </w:rPr>
      </w:pPr>
      <w:r w:rsidRPr="00F40F57">
        <w:rPr>
          <w:sz w:val="30"/>
          <w:szCs w:val="30"/>
        </w:rPr>
        <w:t>УЧЕБНОЙ ПРАКТИКИ</w:t>
      </w:r>
      <w:r w:rsidR="009A278D" w:rsidRPr="00F40F57">
        <w:rPr>
          <w:sz w:val="30"/>
          <w:szCs w:val="30"/>
        </w:rPr>
        <w:t xml:space="preserve"> </w:t>
      </w:r>
    </w:p>
    <w:p w:rsidR="008E1A2C" w:rsidRPr="00F40F57" w:rsidRDefault="008E1A2C" w:rsidP="009A278D"/>
    <w:p w:rsidR="008E1A2C" w:rsidRPr="00F40F57" w:rsidRDefault="008E1A2C" w:rsidP="009A278D"/>
    <w:p w:rsidR="008D5B8B" w:rsidRPr="00E86FE0" w:rsidRDefault="00E932CD" w:rsidP="008D5B8B">
      <w:pPr>
        <w:jc w:val="center"/>
        <w:rPr>
          <w:b/>
          <w:sz w:val="32"/>
          <w:szCs w:val="32"/>
        </w:rPr>
      </w:pPr>
      <w:r w:rsidRPr="003D399F">
        <w:rPr>
          <w:szCs w:val="32"/>
        </w:rPr>
        <w:t>«</w:t>
      </w:r>
      <w:r w:rsidR="0055669C">
        <w:rPr>
          <w:b/>
          <w:sz w:val="32"/>
          <w:szCs w:val="32"/>
        </w:rPr>
        <w:t xml:space="preserve">ПРОФЕССИОНАЛЬНОГО МОДУЛЯ </w:t>
      </w:r>
    </w:p>
    <w:p w:rsidR="008D5B8B" w:rsidRPr="00E86FE0" w:rsidRDefault="0055669C" w:rsidP="008D5B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ПМ.03. </w:t>
      </w:r>
      <w:r w:rsidR="008D5B8B" w:rsidRPr="00E86FE0">
        <w:rPr>
          <w:b/>
          <w:sz w:val="32"/>
          <w:szCs w:val="32"/>
        </w:rPr>
        <w:t>«</w:t>
      </w:r>
      <w:bookmarkStart w:id="0" w:name="_GoBack"/>
      <w:r w:rsidR="008D5B8B">
        <w:rPr>
          <w:b/>
          <w:sz w:val="32"/>
          <w:szCs w:val="32"/>
        </w:rPr>
        <w:t>ПРОВЕДЕНИЕ РАСЧЕТОВ С БЮДЖЕТОМ И ВНЕБЮДЖЕТНЫМИ ФОНДАМИ</w:t>
      </w:r>
      <w:bookmarkEnd w:id="0"/>
      <w:r w:rsidR="008D5B8B" w:rsidRPr="00E86FE0">
        <w:rPr>
          <w:b/>
          <w:sz w:val="32"/>
          <w:szCs w:val="32"/>
        </w:rPr>
        <w:t>»</w:t>
      </w:r>
    </w:p>
    <w:p w:rsidR="003260E6" w:rsidRPr="00F40F57" w:rsidRDefault="003260E6" w:rsidP="008D5B8B">
      <w:pPr>
        <w:pStyle w:val="4"/>
        <w:spacing w:before="120"/>
      </w:pPr>
    </w:p>
    <w:p w:rsidR="003260E6" w:rsidRPr="00F40F57" w:rsidRDefault="003260E6" w:rsidP="009A278D">
      <w:pPr>
        <w:jc w:val="center"/>
      </w:pPr>
    </w:p>
    <w:p w:rsidR="008D5B8B" w:rsidRPr="00E86FE0" w:rsidRDefault="008D5B8B" w:rsidP="008D5B8B">
      <w:pPr>
        <w:pStyle w:val="111"/>
        <w:shd w:val="clear" w:color="auto" w:fill="auto"/>
        <w:spacing w:before="0" w:after="0" w:line="240" w:lineRule="auto"/>
        <w:ind w:left="23"/>
        <w:rPr>
          <w:sz w:val="24"/>
          <w:szCs w:val="24"/>
        </w:rPr>
      </w:pPr>
      <w:r w:rsidRPr="00E86FE0">
        <w:rPr>
          <w:sz w:val="24"/>
          <w:szCs w:val="24"/>
        </w:rPr>
        <w:t>Специальность</w:t>
      </w:r>
    </w:p>
    <w:p w:rsidR="008D5B8B" w:rsidRPr="00E86FE0" w:rsidRDefault="008D5B8B" w:rsidP="008D5B8B">
      <w:pPr>
        <w:pStyle w:val="111"/>
        <w:shd w:val="clear" w:color="auto" w:fill="auto"/>
        <w:spacing w:before="0" w:after="0" w:line="240" w:lineRule="auto"/>
        <w:ind w:left="23"/>
        <w:rPr>
          <w:sz w:val="24"/>
          <w:szCs w:val="24"/>
          <w:u w:val="single"/>
        </w:rPr>
      </w:pPr>
      <w:r w:rsidRPr="00E86FE0">
        <w:rPr>
          <w:sz w:val="24"/>
          <w:szCs w:val="24"/>
          <w:u w:val="single"/>
        </w:rPr>
        <w:t>38.02.01 Экономика и бухгалтерский учет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 xml:space="preserve">( </w:t>
      </w:r>
      <w:proofErr w:type="gramEnd"/>
      <w:r>
        <w:rPr>
          <w:sz w:val="24"/>
          <w:szCs w:val="24"/>
          <w:u w:val="single"/>
        </w:rPr>
        <w:t>по отраслям)</w:t>
      </w:r>
    </w:p>
    <w:p w:rsidR="008D5B8B" w:rsidRPr="00E86FE0" w:rsidRDefault="008D5B8B" w:rsidP="008D5B8B">
      <w:pPr>
        <w:pStyle w:val="111"/>
        <w:shd w:val="clear" w:color="auto" w:fill="auto"/>
        <w:spacing w:before="0" w:after="0" w:line="240" w:lineRule="auto"/>
        <w:ind w:left="23"/>
        <w:rPr>
          <w:sz w:val="24"/>
          <w:szCs w:val="24"/>
          <w:vertAlign w:val="superscript"/>
        </w:rPr>
      </w:pPr>
      <w:r w:rsidRPr="00E86FE0">
        <w:rPr>
          <w:sz w:val="24"/>
          <w:szCs w:val="24"/>
          <w:vertAlign w:val="superscript"/>
        </w:rPr>
        <w:t>(код и наименование специальности)</w:t>
      </w:r>
    </w:p>
    <w:p w:rsidR="008D5B8B" w:rsidRPr="00E86FE0" w:rsidRDefault="008D5B8B" w:rsidP="008D5B8B">
      <w:pPr>
        <w:pStyle w:val="101"/>
        <w:shd w:val="clear" w:color="auto" w:fill="auto"/>
        <w:spacing w:before="0" w:after="0" w:line="240" w:lineRule="auto"/>
        <w:ind w:left="23"/>
        <w:rPr>
          <w:b w:val="0"/>
          <w:sz w:val="24"/>
          <w:szCs w:val="24"/>
        </w:rPr>
      </w:pPr>
    </w:p>
    <w:p w:rsidR="008D5B8B" w:rsidRPr="00E86FE0" w:rsidRDefault="0093337B" w:rsidP="008D5B8B">
      <w:r>
        <w:rPr>
          <w:noProof/>
          <w:lang w:eastAsia="en-US"/>
        </w:rPr>
        <w:pict>
          <v:rect id="_x0000_s1026" style="position:absolute;margin-left:456.3pt;margin-top:-.25pt;width:76.5pt;height:35.25pt;z-index:251660288" strokecolor="white"/>
        </w:pict>
      </w:r>
    </w:p>
    <w:p w:rsidR="009A278D" w:rsidRPr="00F40F57" w:rsidRDefault="009A278D" w:rsidP="003260E6">
      <w:pPr>
        <w:suppressLineNumbers/>
      </w:pPr>
    </w:p>
    <w:p w:rsidR="003260E6" w:rsidRPr="00F40F57" w:rsidRDefault="003260E6" w:rsidP="003260E6"/>
    <w:p w:rsidR="008D5B8B" w:rsidRDefault="008D5B8B" w:rsidP="008D5B8B">
      <w:pPr>
        <w:pStyle w:val="210"/>
        <w:suppressLineNumbers/>
        <w:ind w:firstLine="851"/>
        <w:jc w:val="both"/>
        <w:rPr>
          <w:b w:val="0"/>
        </w:rPr>
      </w:pPr>
    </w:p>
    <w:p w:rsidR="0055669C" w:rsidRDefault="0055669C" w:rsidP="008D5B8B">
      <w:pPr>
        <w:pStyle w:val="210"/>
        <w:suppressLineNumbers/>
        <w:ind w:firstLine="851"/>
        <w:jc w:val="both"/>
        <w:rPr>
          <w:b w:val="0"/>
        </w:rPr>
      </w:pPr>
    </w:p>
    <w:p w:rsidR="0055669C" w:rsidRDefault="0055669C" w:rsidP="008D5B8B">
      <w:pPr>
        <w:pStyle w:val="210"/>
        <w:suppressLineNumbers/>
        <w:ind w:firstLine="851"/>
        <w:jc w:val="both"/>
        <w:rPr>
          <w:b w:val="0"/>
        </w:rPr>
      </w:pPr>
    </w:p>
    <w:p w:rsidR="0055669C" w:rsidRDefault="0055669C" w:rsidP="008D5B8B">
      <w:pPr>
        <w:pStyle w:val="210"/>
        <w:suppressLineNumbers/>
        <w:ind w:firstLine="851"/>
        <w:jc w:val="both"/>
        <w:rPr>
          <w:b w:val="0"/>
        </w:rPr>
      </w:pPr>
    </w:p>
    <w:p w:rsidR="0055669C" w:rsidRDefault="0055669C" w:rsidP="008D5B8B">
      <w:pPr>
        <w:pStyle w:val="210"/>
        <w:suppressLineNumbers/>
        <w:ind w:firstLine="851"/>
        <w:jc w:val="both"/>
        <w:rPr>
          <w:b w:val="0"/>
        </w:rPr>
      </w:pPr>
    </w:p>
    <w:p w:rsidR="0055669C" w:rsidRDefault="0055669C" w:rsidP="008D5B8B">
      <w:pPr>
        <w:pStyle w:val="210"/>
        <w:suppressLineNumbers/>
        <w:ind w:firstLine="851"/>
        <w:jc w:val="both"/>
        <w:rPr>
          <w:b w:val="0"/>
        </w:rPr>
      </w:pPr>
    </w:p>
    <w:p w:rsidR="0055669C" w:rsidRDefault="0055669C" w:rsidP="008D5B8B">
      <w:pPr>
        <w:pStyle w:val="210"/>
        <w:suppressLineNumbers/>
        <w:ind w:firstLine="851"/>
        <w:jc w:val="both"/>
        <w:rPr>
          <w:b w:val="0"/>
        </w:rPr>
      </w:pPr>
    </w:p>
    <w:p w:rsidR="0055669C" w:rsidRDefault="0055669C" w:rsidP="008D5B8B">
      <w:pPr>
        <w:pStyle w:val="210"/>
        <w:suppressLineNumbers/>
        <w:ind w:firstLine="851"/>
        <w:jc w:val="both"/>
        <w:rPr>
          <w:b w:val="0"/>
        </w:rPr>
      </w:pPr>
    </w:p>
    <w:p w:rsidR="0055669C" w:rsidRDefault="0055669C" w:rsidP="008D5B8B">
      <w:pPr>
        <w:pStyle w:val="210"/>
        <w:suppressLineNumbers/>
        <w:ind w:firstLine="851"/>
        <w:jc w:val="both"/>
        <w:rPr>
          <w:b w:val="0"/>
        </w:rPr>
      </w:pPr>
    </w:p>
    <w:p w:rsidR="0055669C" w:rsidRDefault="0055669C" w:rsidP="008D5B8B">
      <w:pPr>
        <w:pStyle w:val="210"/>
        <w:suppressLineNumbers/>
        <w:ind w:firstLine="851"/>
        <w:jc w:val="both"/>
        <w:rPr>
          <w:b w:val="0"/>
        </w:rPr>
      </w:pPr>
    </w:p>
    <w:p w:rsidR="0055669C" w:rsidRDefault="0055669C" w:rsidP="008D5B8B">
      <w:pPr>
        <w:pStyle w:val="210"/>
        <w:suppressLineNumbers/>
        <w:ind w:firstLine="851"/>
        <w:jc w:val="both"/>
        <w:rPr>
          <w:b w:val="0"/>
        </w:rPr>
      </w:pPr>
    </w:p>
    <w:p w:rsidR="0055669C" w:rsidRPr="00415F52" w:rsidRDefault="0055669C" w:rsidP="008D5B8B">
      <w:pPr>
        <w:pStyle w:val="210"/>
        <w:suppressLineNumbers/>
        <w:ind w:firstLine="851"/>
        <w:jc w:val="both"/>
        <w:rPr>
          <w:b w:val="0"/>
        </w:rPr>
      </w:pPr>
    </w:p>
    <w:p w:rsidR="008D5B8B" w:rsidRPr="00E86FE0" w:rsidRDefault="008D5B8B" w:rsidP="008D5B8B">
      <w:pPr>
        <w:pStyle w:val="2"/>
        <w:suppressLineNumbers/>
        <w:ind w:hanging="142"/>
      </w:pPr>
    </w:p>
    <w:p w:rsidR="0055669C" w:rsidRPr="0055669C" w:rsidRDefault="0055669C" w:rsidP="0055669C">
      <w:pPr>
        <w:suppressLineNumbers/>
        <w:suppressAutoHyphens w:val="0"/>
        <w:ind w:firstLine="709"/>
        <w:rPr>
          <w:sz w:val="28"/>
          <w:szCs w:val="28"/>
          <w:lang w:eastAsia="ru-RU"/>
        </w:rPr>
      </w:pPr>
    </w:p>
    <w:p w:rsidR="0055669C" w:rsidRPr="0055669C" w:rsidRDefault="0055669C" w:rsidP="0055669C">
      <w:pPr>
        <w:suppressLineNumbers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5669C">
        <w:rPr>
          <w:sz w:val="28"/>
          <w:szCs w:val="28"/>
          <w:lang w:eastAsia="ru-RU"/>
        </w:rPr>
        <w:t xml:space="preserve">Рабочая программа предназначена для преподавания общепрофессиональной дисциплины обязательной части профессионального  цикла студентам очной формы </w:t>
      </w:r>
      <w:proofErr w:type="gramStart"/>
      <w:r w:rsidRPr="0055669C">
        <w:rPr>
          <w:sz w:val="28"/>
          <w:szCs w:val="28"/>
          <w:lang w:eastAsia="ru-RU"/>
        </w:rPr>
        <w:t>обучения по специальности</w:t>
      </w:r>
      <w:proofErr w:type="gramEnd"/>
      <w:r w:rsidRPr="0055669C">
        <w:rPr>
          <w:sz w:val="28"/>
          <w:szCs w:val="28"/>
          <w:lang w:eastAsia="ru-RU"/>
        </w:rPr>
        <w:t xml:space="preserve"> 38.02.01 Экономика и бухгалтерский учет (по отраслям) в</w:t>
      </w:r>
      <w:r w:rsidRPr="0055669C">
        <w:rPr>
          <w:color w:val="FF0000"/>
          <w:sz w:val="28"/>
          <w:szCs w:val="28"/>
          <w:lang w:eastAsia="ru-RU"/>
        </w:rPr>
        <w:t xml:space="preserve"> </w:t>
      </w:r>
      <w:r w:rsidRPr="0055669C">
        <w:rPr>
          <w:sz w:val="28"/>
          <w:szCs w:val="28"/>
          <w:lang w:eastAsia="ru-RU"/>
        </w:rPr>
        <w:t>4 семестре.</w:t>
      </w:r>
    </w:p>
    <w:p w:rsidR="0055669C" w:rsidRPr="0055669C" w:rsidRDefault="0055669C" w:rsidP="0055669C">
      <w:pPr>
        <w:suppressLineNumbers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5669C">
        <w:rPr>
          <w:sz w:val="28"/>
          <w:szCs w:val="28"/>
          <w:lang w:eastAsia="ru-RU"/>
        </w:rPr>
        <w:t>Рабочая программа составлена с учетом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2018  г. № 69.</w:t>
      </w:r>
    </w:p>
    <w:p w:rsidR="0055669C" w:rsidRPr="0055669C" w:rsidRDefault="0055669C" w:rsidP="0055669C">
      <w:pPr>
        <w:suppressAutoHyphens w:val="0"/>
        <w:rPr>
          <w:color w:val="C00000"/>
          <w:sz w:val="28"/>
          <w:szCs w:val="28"/>
          <w:lang w:eastAsia="ru-RU"/>
        </w:rPr>
      </w:pPr>
    </w:p>
    <w:p w:rsidR="0055669C" w:rsidRPr="0055669C" w:rsidRDefault="0055669C" w:rsidP="0055669C">
      <w:pPr>
        <w:suppressAutoHyphens w:val="0"/>
        <w:ind w:firstLine="142"/>
        <w:jc w:val="center"/>
        <w:rPr>
          <w:sz w:val="28"/>
          <w:szCs w:val="24"/>
          <w:lang w:eastAsia="ru-RU"/>
        </w:rPr>
      </w:pPr>
    </w:p>
    <w:p w:rsidR="0055669C" w:rsidRPr="0055669C" w:rsidRDefault="0055669C" w:rsidP="005566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vertAlign w:val="superscript"/>
          <w:lang w:eastAsia="ru-RU"/>
        </w:rPr>
      </w:pP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9734"/>
      </w:tblGrid>
      <w:tr w:rsidR="0055669C" w:rsidRPr="0055669C" w:rsidTr="008613D9">
        <w:tc>
          <w:tcPr>
            <w:tcW w:w="9734" w:type="dxa"/>
          </w:tcPr>
          <w:p w:rsidR="0055669C" w:rsidRPr="0055669C" w:rsidRDefault="0055669C" w:rsidP="0055669C">
            <w:pPr>
              <w:suppressAutoHyphens w:val="0"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55669C" w:rsidRPr="0055669C" w:rsidRDefault="0055669C" w:rsidP="005566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vertAlign w:val="superscript"/>
          <w:lang w:eastAsia="ru-RU"/>
        </w:rPr>
      </w:pPr>
    </w:p>
    <w:p w:rsidR="0055669C" w:rsidRPr="0055669C" w:rsidRDefault="0055669C" w:rsidP="0055669C">
      <w:pPr>
        <w:suppressAutoHyphens w:val="0"/>
        <w:rPr>
          <w:sz w:val="28"/>
          <w:szCs w:val="24"/>
          <w:lang w:eastAsia="ru-RU"/>
        </w:rPr>
      </w:pPr>
      <w:r w:rsidRPr="0055669C">
        <w:rPr>
          <w:b/>
          <w:sz w:val="28"/>
          <w:szCs w:val="24"/>
          <w:lang w:eastAsia="ru-RU"/>
        </w:rPr>
        <w:t>Организация</w:t>
      </w:r>
      <w:r w:rsidRPr="0055669C">
        <w:rPr>
          <w:rFonts w:eastAsia="Arial"/>
          <w:b/>
          <w:sz w:val="28"/>
          <w:szCs w:val="24"/>
          <w:lang w:eastAsia="ru-RU"/>
        </w:rPr>
        <w:t>-</w:t>
      </w:r>
      <w:r w:rsidRPr="0055669C">
        <w:rPr>
          <w:b/>
          <w:sz w:val="28"/>
          <w:szCs w:val="24"/>
          <w:lang w:eastAsia="ru-RU"/>
        </w:rPr>
        <w:t>разработчик</w:t>
      </w:r>
      <w:r w:rsidRPr="0055669C">
        <w:rPr>
          <w:rFonts w:eastAsia="Arial"/>
          <w:b/>
          <w:sz w:val="28"/>
          <w:szCs w:val="24"/>
          <w:lang w:eastAsia="ru-RU"/>
        </w:rPr>
        <w:t>:</w:t>
      </w:r>
      <w:r w:rsidRPr="0055669C">
        <w:rPr>
          <w:rFonts w:eastAsia="Arial"/>
          <w:sz w:val="28"/>
          <w:szCs w:val="24"/>
          <w:lang w:eastAsia="ru-RU"/>
        </w:rPr>
        <w:t xml:space="preserve"> </w:t>
      </w:r>
      <w:r w:rsidRPr="0055669C">
        <w:rPr>
          <w:sz w:val="28"/>
          <w:szCs w:val="24"/>
          <w:lang w:eastAsia="ru-RU"/>
        </w:rPr>
        <w:t xml:space="preserve"> «Международный Гуманитарно-Технический колледж» </w:t>
      </w:r>
      <w:r w:rsidRPr="0055669C">
        <w:rPr>
          <w:sz w:val="24"/>
          <w:szCs w:val="24"/>
          <w:lang w:eastAsia="ru-RU"/>
        </w:rPr>
        <w:t>ПО АНО «МГТК»</w:t>
      </w:r>
    </w:p>
    <w:p w:rsidR="0055669C" w:rsidRPr="0055669C" w:rsidRDefault="0055669C" w:rsidP="0055669C">
      <w:pPr>
        <w:suppressAutoHyphens w:val="0"/>
        <w:jc w:val="both"/>
        <w:rPr>
          <w:sz w:val="28"/>
          <w:szCs w:val="24"/>
          <w:lang w:eastAsia="ru-RU"/>
        </w:rPr>
      </w:pPr>
    </w:p>
    <w:p w:rsidR="0055669C" w:rsidRPr="0055669C" w:rsidRDefault="0055669C" w:rsidP="0055669C">
      <w:pPr>
        <w:suppressAutoHyphens w:val="0"/>
        <w:jc w:val="both"/>
        <w:rPr>
          <w:b/>
          <w:sz w:val="28"/>
          <w:szCs w:val="28"/>
          <w:lang w:eastAsia="ru-RU"/>
        </w:rPr>
      </w:pPr>
      <w:r w:rsidRPr="0055669C">
        <w:rPr>
          <w:b/>
          <w:sz w:val="28"/>
          <w:szCs w:val="28"/>
          <w:lang w:eastAsia="ru-RU"/>
        </w:rPr>
        <w:t xml:space="preserve">Разработчик: </w:t>
      </w:r>
      <w:r w:rsidRPr="0055669C">
        <w:rPr>
          <w:sz w:val="28"/>
          <w:szCs w:val="28"/>
          <w:lang w:eastAsia="ru-RU"/>
        </w:rPr>
        <w:t>Магомедов М.</w:t>
      </w:r>
      <w:proofErr w:type="gramStart"/>
      <w:r w:rsidRPr="0055669C">
        <w:rPr>
          <w:sz w:val="28"/>
          <w:szCs w:val="28"/>
          <w:lang w:eastAsia="ru-RU"/>
        </w:rPr>
        <w:t>Ш</w:t>
      </w:r>
      <w:proofErr w:type="gramEnd"/>
      <w:r w:rsidRPr="0055669C">
        <w:rPr>
          <w:sz w:val="28"/>
          <w:szCs w:val="28"/>
          <w:lang w:eastAsia="ru-RU"/>
        </w:rPr>
        <w:t xml:space="preserve"> – </w:t>
      </w:r>
      <w:proofErr w:type="spellStart"/>
      <w:r w:rsidRPr="0055669C">
        <w:rPr>
          <w:sz w:val="28"/>
          <w:szCs w:val="28"/>
          <w:lang w:eastAsia="ru-RU"/>
        </w:rPr>
        <w:t>к.э.н</w:t>
      </w:r>
      <w:proofErr w:type="spellEnd"/>
      <w:r w:rsidRPr="0055669C">
        <w:rPr>
          <w:sz w:val="28"/>
          <w:szCs w:val="28"/>
          <w:lang w:eastAsia="ru-RU"/>
        </w:rPr>
        <w:t xml:space="preserve"> ст. преподаватель экономических дисциплин.</w:t>
      </w:r>
    </w:p>
    <w:p w:rsidR="0055669C" w:rsidRPr="0055669C" w:rsidRDefault="0055669C" w:rsidP="0055669C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55669C" w:rsidRPr="0055669C" w:rsidRDefault="0055669C" w:rsidP="005566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55669C">
        <w:rPr>
          <w:b/>
          <w:sz w:val="28"/>
          <w:szCs w:val="28"/>
          <w:lang w:eastAsia="ru-RU"/>
        </w:rPr>
        <w:t xml:space="preserve">Рецензент: </w:t>
      </w:r>
      <w:proofErr w:type="spellStart"/>
      <w:r w:rsidRPr="0055669C">
        <w:rPr>
          <w:sz w:val="28"/>
          <w:szCs w:val="28"/>
          <w:lang w:eastAsia="ru-RU"/>
        </w:rPr>
        <w:t>Нурбалаева</w:t>
      </w:r>
      <w:proofErr w:type="spellEnd"/>
      <w:r w:rsidRPr="0055669C">
        <w:rPr>
          <w:sz w:val="28"/>
          <w:szCs w:val="28"/>
          <w:lang w:eastAsia="ru-RU"/>
        </w:rPr>
        <w:t xml:space="preserve"> А.А - ст. преподаватель ПО АНО «МГТК»</w:t>
      </w:r>
    </w:p>
    <w:p w:rsidR="0055669C" w:rsidRPr="0055669C" w:rsidRDefault="0055669C" w:rsidP="0055669C">
      <w:pPr>
        <w:suppressLineNumbers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8D5B8B" w:rsidRDefault="008D5B8B" w:rsidP="008D5B8B">
      <w:pPr>
        <w:pStyle w:val="a4"/>
        <w:suppressLineNumbers/>
        <w:ind w:firstLine="851"/>
        <w:jc w:val="both"/>
      </w:pPr>
    </w:p>
    <w:p w:rsidR="008D5B8B" w:rsidRDefault="008D5B8B" w:rsidP="008D5B8B">
      <w:pPr>
        <w:pStyle w:val="a4"/>
        <w:suppressLineNumbers/>
        <w:ind w:firstLine="851"/>
        <w:jc w:val="both"/>
      </w:pPr>
    </w:p>
    <w:p w:rsidR="003260E6" w:rsidRPr="00F40F57" w:rsidRDefault="003260E6" w:rsidP="003260E6">
      <w:pPr>
        <w:pStyle w:val="a4"/>
        <w:suppressLineNumbers/>
        <w:ind w:firstLine="851"/>
        <w:jc w:val="both"/>
        <w:rPr>
          <w:sz w:val="28"/>
        </w:rPr>
      </w:pPr>
    </w:p>
    <w:p w:rsidR="003260E6" w:rsidRPr="00F40F57" w:rsidRDefault="003260E6" w:rsidP="003260E6">
      <w:pPr>
        <w:pStyle w:val="a4"/>
        <w:suppressLineNumbers/>
        <w:ind w:firstLine="851"/>
        <w:jc w:val="both"/>
        <w:rPr>
          <w:sz w:val="28"/>
        </w:rPr>
      </w:pPr>
    </w:p>
    <w:p w:rsidR="003260E6" w:rsidRPr="00F40F57" w:rsidRDefault="003260E6" w:rsidP="003260E6">
      <w:pPr>
        <w:pStyle w:val="a4"/>
        <w:suppressLineNumbers/>
        <w:ind w:firstLine="851"/>
        <w:jc w:val="both"/>
        <w:rPr>
          <w:sz w:val="28"/>
        </w:rPr>
      </w:pPr>
    </w:p>
    <w:p w:rsidR="003260E6" w:rsidRPr="00F40F57" w:rsidRDefault="003260E6" w:rsidP="003260E6">
      <w:pPr>
        <w:pStyle w:val="a4"/>
        <w:suppressLineNumbers/>
        <w:ind w:firstLine="851"/>
        <w:jc w:val="both"/>
        <w:rPr>
          <w:sz w:val="28"/>
        </w:rPr>
        <w:sectPr w:rsidR="003260E6" w:rsidRPr="00F40F57" w:rsidSect="00755D0D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D4482A" w:rsidRPr="00D4482A" w:rsidRDefault="00D4482A" w:rsidP="00D4482A">
      <w:pPr>
        <w:suppressLineNumbers/>
        <w:jc w:val="center"/>
        <w:rPr>
          <w:b/>
          <w:sz w:val="32"/>
          <w:szCs w:val="32"/>
        </w:rPr>
      </w:pPr>
      <w:r w:rsidRPr="00D4482A">
        <w:rPr>
          <w:b/>
          <w:sz w:val="32"/>
          <w:szCs w:val="32"/>
        </w:rPr>
        <w:lastRenderedPageBreak/>
        <w:t>Содержание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710"/>
        <w:gridCol w:w="8505"/>
        <w:gridCol w:w="637"/>
      </w:tblGrid>
      <w:tr w:rsidR="008D5B8B" w:rsidRPr="00E86FE0" w:rsidTr="00C201FC">
        <w:tc>
          <w:tcPr>
            <w:tcW w:w="710" w:type="dxa"/>
            <w:shd w:val="clear" w:color="auto" w:fill="auto"/>
          </w:tcPr>
          <w:p w:rsidR="008D5B8B" w:rsidRDefault="008D5B8B" w:rsidP="008D5B8B">
            <w:pPr>
              <w:suppressLineNumbers/>
              <w:snapToGrid w:val="0"/>
              <w:jc w:val="both"/>
              <w:rPr>
                <w:sz w:val="28"/>
                <w:szCs w:val="28"/>
              </w:rPr>
            </w:pPr>
          </w:p>
          <w:p w:rsidR="00C201FC" w:rsidRPr="00E86FE0" w:rsidRDefault="00C201FC" w:rsidP="008D5B8B">
            <w:pPr>
              <w:suppressLineNumbers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8D5B8B" w:rsidRPr="00E86FE0" w:rsidRDefault="008D5B8B" w:rsidP="008D5B8B">
            <w:pPr>
              <w:suppressLineNumbers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</w:tcPr>
          <w:p w:rsidR="008D5B8B" w:rsidRPr="00E86FE0" w:rsidRDefault="008D5B8B" w:rsidP="008D5B8B">
            <w:pPr>
              <w:suppressLineNumber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E86FE0">
              <w:rPr>
                <w:sz w:val="28"/>
                <w:szCs w:val="28"/>
              </w:rPr>
              <w:t>с.</w:t>
            </w:r>
          </w:p>
        </w:tc>
      </w:tr>
      <w:tr w:rsidR="008D5B8B" w:rsidRPr="00E86FE0" w:rsidTr="00C201FC">
        <w:trPr>
          <w:trHeight w:val="94"/>
        </w:trPr>
        <w:tc>
          <w:tcPr>
            <w:tcW w:w="710" w:type="dxa"/>
            <w:shd w:val="clear" w:color="auto" w:fill="auto"/>
          </w:tcPr>
          <w:p w:rsidR="008D5B8B" w:rsidRPr="00E86FE0" w:rsidRDefault="008D5B8B" w:rsidP="008D5B8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8D5B8B" w:rsidRPr="00E86FE0" w:rsidRDefault="008D5B8B" w:rsidP="008D5B8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Место практики в структуре </w:t>
            </w:r>
            <w:r w:rsidRPr="00E86FE0">
              <w:rPr>
                <w:rFonts w:eastAsia="Courier New"/>
                <w:sz w:val="28"/>
                <w:szCs w:val="28"/>
                <w:lang w:bidi="ru-RU"/>
              </w:rPr>
              <w:t>ППССЗ</w:t>
            </w:r>
            <w:proofErr w:type="gramStart"/>
            <w:r w:rsidRPr="00E86FE0">
              <w:rPr>
                <w:sz w:val="28"/>
                <w:szCs w:val="28"/>
              </w:rPr>
              <w:t>.......…</w:t>
            </w:r>
            <w:r w:rsidR="00755D0D">
              <w:rPr>
                <w:sz w:val="28"/>
                <w:szCs w:val="28"/>
              </w:rPr>
              <w:t>………………….</w:t>
            </w:r>
            <w:r w:rsidRPr="00E86FE0">
              <w:rPr>
                <w:sz w:val="28"/>
                <w:szCs w:val="28"/>
              </w:rPr>
              <w:t>…</w:t>
            </w:r>
            <w:r w:rsidR="00C201FC">
              <w:rPr>
                <w:sz w:val="28"/>
                <w:szCs w:val="28"/>
              </w:rPr>
              <w:t>……..</w:t>
            </w:r>
            <w:proofErr w:type="gramEnd"/>
          </w:p>
        </w:tc>
        <w:tc>
          <w:tcPr>
            <w:tcW w:w="637" w:type="dxa"/>
            <w:shd w:val="clear" w:color="auto" w:fill="auto"/>
          </w:tcPr>
          <w:p w:rsidR="008D5B8B" w:rsidRPr="00E86FE0" w:rsidRDefault="00755D0D" w:rsidP="008D5B8B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D5B8B" w:rsidRPr="00E86FE0" w:rsidTr="00C201FC">
        <w:tc>
          <w:tcPr>
            <w:tcW w:w="710" w:type="dxa"/>
            <w:shd w:val="clear" w:color="auto" w:fill="auto"/>
          </w:tcPr>
          <w:p w:rsidR="008D5B8B" w:rsidRPr="00E86FE0" w:rsidRDefault="008D5B8B" w:rsidP="008D5B8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8D5B8B" w:rsidRPr="00E86FE0" w:rsidRDefault="008D5B8B" w:rsidP="00755D0D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и задачи </w:t>
            </w:r>
            <w:r w:rsidRPr="00E86FE0">
              <w:rPr>
                <w:sz w:val="28"/>
                <w:szCs w:val="28"/>
              </w:rPr>
              <w:t xml:space="preserve">  практики…………………</w:t>
            </w:r>
            <w:r>
              <w:rPr>
                <w:sz w:val="28"/>
                <w:szCs w:val="28"/>
              </w:rPr>
              <w:t>………</w:t>
            </w:r>
            <w:r w:rsidR="00755D0D">
              <w:rPr>
                <w:sz w:val="28"/>
                <w:szCs w:val="28"/>
              </w:rPr>
              <w:t>……………</w:t>
            </w:r>
            <w:r>
              <w:rPr>
                <w:sz w:val="28"/>
                <w:szCs w:val="28"/>
              </w:rPr>
              <w:t>…</w:t>
            </w:r>
            <w:r w:rsidR="00C201FC">
              <w:rPr>
                <w:sz w:val="28"/>
                <w:szCs w:val="28"/>
              </w:rPr>
              <w:t>…….</w:t>
            </w:r>
          </w:p>
        </w:tc>
        <w:tc>
          <w:tcPr>
            <w:tcW w:w="637" w:type="dxa"/>
            <w:shd w:val="clear" w:color="auto" w:fill="auto"/>
          </w:tcPr>
          <w:p w:rsidR="008D5B8B" w:rsidRPr="00E86FE0" w:rsidRDefault="00755D0D" w:rsidP="008D5B8B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D5B8B" w:rsidRPr="00E86FE0" w:rsidTr="00C201FC">
        <w:tc>
          <w:tcPr>
            <w:tcW w:w="710" w:type="dxa"/>
            <w:shd w:val="clear" w:color="auto" w:fill="auto"/>
          </w:tcPr>
          <w:p w:rsidR="008D5B8B" w:rsidRPr="00E86FE0" w:rsidRDefault="008D5B8B" w:rsidP="008D5B8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8D5B8B" w:rsidRPr="00E86FE0" w:rsidRDefault="008D5B8B" w:rsidP="00755D0D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Требования к результатам освоения содержания практики.........</w:t>
            </w:r>
            <w:r w:rsidR="00C201FC">
              <w:rPr>
                <w:sz w:val="28"/>
                <w:szCs w:val="28"/>
              </w:rPr>
              <w:t>......</w:t>
            </w:r>
            <w:r w:rsidR="00432D9B">
              <w:rPr>
                <w:sz w:val="28"/>
                <w:szCs w:val="28"/>
              </w:rPr>
              <w:t>.</w:t>
            </w:r>
          </w:p>
        </w:tc>
        <w:tc>
          <w:tcPr>
            <w:tcW w:w="637" w:type="dxa"/>
            <w:shd w:val="clear" w:color="auto" w:fill="auto"/>
          </w:tcPr>
          <w:p w:rsidR="008D5B8B" w:rsidRPr="00E86FE0" w:rsidRDefault="00432D9B" w:rsidP="008D5B8B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D5B8B" w:rsidRPr="00E86FE0" w:rsidTr="00C201FC">
        <w:tc>
          <w:tcPr>
            <w:tcW w:w="710" w:type="dxa"/>
            <w:shd w:val="clear" w:color="auto" w:fill="auto"/>
          </w:tcPr>
          <w:p w:rsidR="008D5B8B" w:rsidRPr="00E86FE0" w:rsidRDefault="008D5B8B" w:rsidP="008D5B8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8D5B8B" w:rsidRPr="00E86FE0" w:rsidRDefault="008D5B8B" w:rsidP="00432D9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Структура и содержание   практики ……</w:t>
            </w:r>
            <w:r w:rsidR="00755D0D">
              <w:rPr>
                <w:sz w:val="28"/>
                <w:szCs w:val="28"/>
              </w:rPr>
              <w:t>……………</w:t>
            </w:r>
            <w:r w:rsidR="00C201FC">
              <w:rPr>
                <w:sz w:val="28"/>
                <w:szCs w:val="28"/>
              </w:rPr>
              <w:t>……</w:t>
            </w:r>
            <w:r w:rsidR="00432D9B">
              <w:rPr>
                <w:sz w:val="28"/>
                <w:szCs w:val="28"/>
              </w:rPr>
              <w:t>……………</w:t>
            </w:r>
          </w:p>
        </w:tc>
        <w:tc>
          <w:tcPr>
            <w:tcW w:w="637" w:type="dxa"/>
            <w:shd w:val="clear" w:color="auto" w:fill="auto"/>
          </w:tcPr>
          <w:p w:rsidR="008D5B8B" w:rsidRPr="00E86FE0" w:rsidRDefault="00432D9B" w:rsidP="008D5B8B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D5B8B" w:rsidRPr="00E86FE0" w:rsidTr="00C201FC">
        <w:tc>
          <w:tcPr>
            <w:tcW w:w="710" w:type="dxa"/>
            <w:shd w:val="clear" w:color="auto" w:fill="auto"/>
          </w:tcPr>
          <w:p w:rsidR="008D5B8B" w:rsidRPr="00E86FE0" w:rsidRDefault="008D5B8B" w:rsidP="008D5B8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8505" w:type="dxa"/>
            <w:shd w:val="clear" w:color="auto" w:fill="auto"/>
          </w:tcPr>
          <w:p w:rsidR="008D5B8B" w:rsidRPr="00E86FE0" w:rsidRDefault="008D5B8B" w:rsidP="00755D0D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Структура практики ....................</w:t>
            </w:r>
            <w:r w:rsidR="00755D0D">
              <w:rPr>
                <w:sz w:val="28"/>
                <w:szCs w:val="28"/>
              </w:rPr>
              <w:t>...........................................</w:t>
            </w:r>
            <w:r w:rsidRPr="00E86FE0">
              <w:rPr>
                <w:sz w:val="28"/>
                <w:szCs w:val="28"/>
              </w:rPr>
              <w:t>....</w:t>
            </w:r>
            <w:r w:rsidR="00C201FC">
              <w:rPr>
                <w:sz w:val="28"/>
                <w:szCs w:val="28"/>
              </w:rPr>
              <w:t>...........</w:t>
            </w:r>
          </w:p>
        </w:tc>
        <w:tc>
          <w:tcPr>
            <w:tcW w:w="637" w:type="dxa"/>
            <w:shd w:val="clear" w:color="auto" w:fill="auto"/>
          </w:tcPr>
          <w:p w:rsidR="008D5B8B" w:rsidRPr="00E86FE0" w:rsidRDefault="00432D9B" w:rsidP="008D5B8B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D5B8B" w:rsidRPr="00E86FE0" w:rsidTr="00C201FC">
        <w:tc>
          <w:tcPr>
            <w:tcW w:w="710" w:type="dxa"/>
            <w:shd w:val="clear" w:color="auto" w:fill="auto"/>
          </w:tcPr>
          <w:p w:rsidR="008D5B8B" w:rsidRPr="00E86FE0" w:rsidRDefault="008D5B8B" w:rsidP="008D5B8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4.2</w:t>
            </w:r>
          </w:p>
        </w:tc>
        <w:tc>
          <w:tcPr>
            <w:tcW w:w="8505" w:type="dxa"/>
            <w:shd w:val="clear" w:color="auto" w:fill="auto"/>
          </w:tcPr>
          <w:p w:rsidR="008D5B8B" w:rsidRPr="00E86FE0" w:rsidRDefault="008D5B8B" w:rsidP="00755D0D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Содержание практики..................................................</w:t>
            </w:r>
            <w:r w:rsidR="00755D0D">
              <w:rPr>
                <w:sz w:val="28"/>
                <w:szCs w:val="28"/>
              </w:rPr>
              <w:t>...........</w:t>
            </w:r>
            <w:r w:rsidRPr="00E86FE0">
              <w:rPr>
                <w:sz w:val="28"/>
                <w:szCs w:val="28"/>
              </w:rPr>
              <w:t>....</w:t>
            </w:r>
            <w:r w:rsidR="00C201FC">
              <w:rPr>
                <w:sz w:val="28"/>
                <w:szCs w:val="28"/>
              </w:rPr>
              <w:t>..............</w:t>
            </w:r>
          </w:p>
        </w:tc>
        <w:tc>
          <w:tcPr>
            <w:tcW w:w="637" w:type="dxa"/>
            <w:shd w:val="clear" w:color="auto" w:fill="auto"/>
          </w:tcPr>
          <w:p w:rsidR="008D5B8B" w:rsidRPr="00E86FE0" w:rsidRDefault="00432D9B" w:rsidP="008D5B8B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D5B8B" w:rsidRPr="00E86FE0" w:rsidTr="00C201FC">
        <w:tc>
          <w:tcPr>
            <w:tcW w:w="710" w:type="dxa"/>
            <w:shd w:val="clear" w:color="auto" w:fill="auto"/>
          </w:tcPr>
          <w:p w:rsidR="008D5B8B" w:rsidRPr="00E86FE0" w:rsidRDefault="008D5B8B" w:rsidP="008D5B8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8D5B8B" w:rsidRPr="00E86FE0" w:rsidRDefault="008D5B8B" w:rsidP="00432D9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Общие </w:t>
            </w:r>
            <w:r w:rsidR="00432D9B">
              <w:rPr>
                <w:sz w:val="28"/>
                <w:szCs w:val="28"/>
              </w:rPr>
              <w:t>требования к организации</w:t>
            </w:r>
            <w:r w:rsidRPr="00E86FE0">
              <w:rPr>
                <w:sz w:val="28"/>
                <w:szCs w:val="28"/>
              </w:rPr>
              <w:t xml:space="preserve"> практик</w:t>
            </w:r>
            <w:r>
              <w:rPr>
                <w:sz w:val="28"/>
                <w:szCs w:val="28"/>
              </w:rPr>
              <w:t>и…</w:t>
            </w:r>
            <w:r w:rsidR="00755D0D">
              <w:rPr>
                <w:sz w:val="28"/>
                <w:szCs w:val="28"/>
              </w:rPr>
              <w:t>……</w:t>
            </w:r>
            <w:r w:rsidR="001F66E6">
              <w:rPr>
                <w:sz w:val="28"/>
                <w:szCs w:val="28"/>
              </w:rPr>
              <w:t>…</w:t>
            </w:r>
            <w:r w:rsidR="00C201FC">
              <w:rPr>
                <w:sz w:val="28"/>
                <w:szCs w:val="28"/>
              </w:rPr>
              <w:t>………</w:t>
            </w:r>
            <w:r w:rsidR="00432D9B">
              <w:rPr>
                <w:sz w:val="28"/>
                <w:szCs w:val="28"/>
              </w:rPr>
              <w:t>……….</w:t>
            </w:r>
          </w:p>
        </w:tc>
        <w:tc>
          <w:tcPr>
            <w:tcW w:w="637" w:type="dxa"/>
            <w:shd w:val="clear" w:color="auto" w:fill="auto"/>
          </w:tcPr>
          <w:p w:rsidR="008D5B8B" w:rsidRPr="00E86FE0" w:rsidRDefault="00432D9B" w:rsidP="008D5B8B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D5B8B" w:rsidRPr="00E86FE0" w:rsidTr="00C201FC">
        <w:tc>
          <w:tcPr>
            <w:tcW w:w="710" w:type="dxa"/>
            <w:shd w:val="clear" w:color="auto" w:fill="auto"/>
          </w:tcPr>
          <w:p w:rsidR="008D5B8B" w:rsidRPr="00E86FE0" w:rsidRDefault="008D5B8B" w:rsidP="008D5B8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:rsidR="008D5B8B" w:rsidRPr="00E86FE0" w:rsidRDefault="008D5B8B" w:rsidP="00432D9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Контроль и оценка</w:t>
            </w:r>
            <w:r>
              <w:rPr>
                <w:sz w:val="28"/>
                <w:szCs w:val="28"/>
              </w:rPr>
              <w:t xml:space="preserve">  практики……</w:t>
            </w:r>
            <w:r w:rsidR="001F66E6">
              <w:rPr>
                <w:sz w:val="28"/>
                <w:szCs w:val="28"/>
              </w:rPr>
              <w:t>………</w:t>
            </w:r>
            <w:r w:rsidR="00755D0D">
              <w:rPr>
                <w:sz w:val="28"/>
                <w:szCs w:val="28"/>
              </w:rPr>
              <w:t>…….</w:t>
            </w:r>
            <w:r w:rsidR="001F66E6">
              <w:rPr>
                <w:sz w:val="28"/>
                <w:szCs w:val="28"/>
              </w:rPr>
              <w:t>…..</w:t>
            </w:r>
            <w:r>
              <w:rPr>
                <w:sz w:val="28"/>
                <w:szCs w:val="28"/>
              </w:rPr>
              <w:t>…</w:t>
            </w:r>
            <w:r w:rsidR="00C201FC">
              <w:rPr>
                <w:sz w:val="28"/>
                <w:szCs w:val="28"/>
              </w:rPr>
              <w:t>………</w:t>
            </w:r>
            <w:r w:rsidR="00432D9B">
              <w:rPr>
                <w:sz w:val="28"/>
                <w:szCs w:val="28"/>
              </w:rPr>
              <w:t>…………</w:t>
            </w:r>
          </w:p>
        </w:tc>
        <w:tc>
          <w:tcPr>
            <w:tcW w:w="637" w:type="dxa"/>
            <w:shd w:val="clear" w:color="auto" w:fill="auto"/>
          </w:tcPr>
          <w:p w:rsidR="008D5B8B" w:rsidRPr="00E86FE0" w:rsidRDefault="00432D9B" w:rsidP="008D5B8B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D5B8B" w:rsidRPr="00E86FE0" w:rsidTr="00C201FC">
        <w:tc>
          <w:tcPr>
            <w:tcW w:w="710" w:type="dxa"/>
            <w:shd w:val="clear" w:color="auto" w:fill="auto"/>
          </w:tcPr>
          <w:p w:rsidR="008D5B8B" w:rsidRPr="00E86FE0" w:rsidRDefault="008D5B8B" w:rsidP="008D5B8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:rsidR="008D5B8B" w:rsidRPr="00E86FE0" w:rsidRDefault="008D5B8B" w:rsidP="00432D9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Перечень заданий практики…..</w:t>
            </w:r>
            <w:r>
              <w:rPr>
                <w:sz w:val="28"/>
                <w:szCs w:val="28"/>
              </w:rPr>
              <w:t>.</w:t>
            </w:r>
            <w:r w:rsidRPr="00E86FE0">
              <w:rPr>
                <w:sz w:val="28"/>
                <w:szCs w:val="28"/>
              </w:rPr>
              <w:t>..</w:t>
            </w:r>
            <w:r w:rsidR="001F66E6">
              <w:rPr>
                <w:sz w:val="28"/>
                <w:szCs w:val="28"/>
              </w:rPr>
              <w:t>.............</w:t>
            </w:r>
            <w:r w:rsidR="00755D0D">
              <w:rPr>
                <w:sz w:val="28"/>
                <w:szCs w:val="28"/>
              </w:rPr>
              <w:t>.............</w:t>
            </w:r>
            <w:r w:rsidRPr="00E86FE0">
              <w:rPr>
                <w:sz w:val="28"/>
                <w:szCs w:val="28"/>
              </w:rPr>
              <w:t>.....</w:t>
            </w:r>
            <w:r w:rsidR="00C201FC">
              <w:rPr>
                <w:sz w:val="28"/>
                <w:szCs w:val="28"/>
              </w:rPr>
              <w:t>.........</w:t>
            </w:r>
            <w:r w:rsidR="00432D9B">
              <w:rPr>
                <w:sz w:val="28"/>
                <w:szCs w:val="28"/>
              </w:rPr>
              <w:t>.................</w:t>
            </w:r>
          </w:p>
        </w:tc>
        <w:tc>
          <w:tcPr>
            <w:tcW w:w="637" w:type="dxa"/>
            <w:shd w:val="clear" w:color="auto" w:fill="auto"/>
          </w:tcPr>
          <w:p w:rsidR="008D5B8B" w:rsidRPr="00E86FE0" w:rsidRDefault="00432D9B" w:rsidP="008D5B8B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D5B8B" w:rsidRPr="00E86FE0" w:rsidTr="00C201FC">
        <w:tc>
          <w:tcPr>
            <w:tcW w:w="710" w:type="dxa"/>
            <w:shd w:val="clear" w:color="auto" w:fill="auto"/>
          </w:tcPr>
          <w:p w:rsidR="008D5B8B" w:rsidRPr="00E86FE0" w:rsidRDefault="008D5B8B" w:rsidP="008D5B8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8D5B8B" w:rsidRPr="00E86FE0" w:rsidRDefault="008D5B8B" w:rsidP="00432D9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У</w:t>
            </w:r>
            <w:r w:rsidR="00432D9B">
              <w:rPr>
                <w:sz w:val="28"/>
                <w:szCs w:val="28"/>
              </w:rPr>
              <w:t xml:space="preserve">чебно-методическое обеспечение </w:t>
            </w:r>
            <w:r w:rsidRPr="00E86FE0">
              <w:rPr>
                <w:sz w:val="28"/>
                <w:szCs w:val="28"/>
              </w:rPr>
              <w:t>практики…</w:t>
            </w:r>
            <w:r w:rsidR="00755D0D">
              <w:rPr>
                <w:sz w:val="28"/>
                <w:szCs w:val="28"/>
              </w:rPr>
              <w:t>….</w:t>
            </w:r>
            <w:r w:rsidRPr="00E86FE0">
              <w:rPr>
                <w:sz w:val="28"/>
                <w:szCs w:val="28"/>
              </w:rPr>
              <w:t>…</w:t>
            </w:r>
            <w:r w:rsidR="00C201FC">
              <w:rPr>
                <w:sz w:val="28"/>
                <w:szCs w:val="28"/>
              </w:rPr>
              <w:t>……</w:t>
            </w:r>
            <w:r w:rsidR="00432D9B">
              <w:rPr>
                <w:sz w:val="28"/>
                <w:szCs w:val="28"/>
              </w:rPr>
              <w:t>……………</w:t>
            </w:r>
          </w:p>
        </w:tc>
        <w:tc>
          <w:tcPr>
            <w:tcW w:w="637" w:type="dxa"/>
            <w:shd w:val="clear" w:color="auto" w:fill="auto"/>
          </w:tcPr>
          <w:p w:rsidR="008D5B8B" w:rsidRPr="00E86FE0" w:rsidRDefault="00432D9B" w:rsidP="008D5B8B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D5B8B" w:rsidRPr="00E86FE0" w:rsidTr="00C201FC">
        <w:tc>
          <w:tcPr>
            <w:tcW w:w="710" w:type="dxa"/>
            <w:shd w:val="clear" w:color="auto" w:fill="auto"/>
          </w:tcPr>
          <w:p w:rsidR="008D5B8B" w:rsidRPr="00E86FE0" w:rsidRDefault="008D5B8B" w:rsidP="008D5B8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8.1</w:t>
            </w:r>
          </w:p>
        </w:tc>
        <w:tc>
          <w:tcPr>
            <w:tcW w:w="8505" w:type="dxa"/>
            <w:shd w:val="clear" w:color="auto" w:fill="auto"/>
          </w:tcPr>
          <w:p w:rsidR="008D5B8B" w:rsidRPr="00E86FE0" w:rsidRDefault="008D5B8B" w:rsidP="00755D0D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Основная литература……………….............................</w:t>
            </w:r>
            <w:r w:rsidR="00755D0D">
              <w:rPr>
                <w:sz w:val="28"/>
                <w:szCs w:val="28"/>
              </w:rPr>
              <w:t>..........</w:t>
            </w:r>
            <w:r w:rsidRPr="00E86FE0">
              <w:rPr>
                <w:sz w:val="28"/>
                <w:szCs w:val="28"/>
              </w:rPr>
              <w:t>.....</w:t>
            </w:r>
            <w:r w:rsidR="00C201FC">
              <w:rPr>
                <w:sz w:val="28"/>
                <w:szCs w:val="28"/>
              </w:rPr>
              <w:t>........</w:t>
            </w:r>
            <w:r w:rsidR="00432D9B">
              <w:rPr>
                <w:sz w:val="28"/>
                <w:szCs w:val="28"/>
              </w:rPr>
              <w:t>.</w:t>
            </w:r>
          </w:p>
        </w:tc>
        <w:tc>
          <w:tcPr>
            <w:tcW w:w="637" w:type="dxa"/>
            <w:shd w:val="clear" w:color="auto" w:fill="auto"/>
          </w:tcPr>
          <w:p w:rsidR="008D5B8B" w:rsidRPr="00E86FE0" w:rsidRDefault="00432D9B" w:rsidP="008D5B8B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D5B8B" w:rsidRPr="00E86FE0" w:rsidTr="00C201FC">
        <w:tc>
          <w:tcPr>
            <w:tcW w:w="710" w:type="dxa"/>
            <w:shd w:val="clear" w:color="auto" w:fill="auto"/>
          </w:tcPr>
          <w:p w:rsidR="008D5B8B" w:rsidRPr="00E86FE0" w:rsidRDefault="008D5B8B" w:rsidP="008D5B8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8.2</w:t>
            </w:r>
          </w:p>
        </w:tc>
        <w:tc>
          <w:tcPr>
            <w:tcW w:w="8505" w:type="dxa"/>
            <w:shd w:val="clear" w:color="auto" w:fill="auto"/>
          </w:tcPr>
          <w:p w:rsidR="008D5B8B" w:rsidRPr="00E86FE0" w:rsidRDefault="008D5B8B" w:rsidP="00755D0D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Дополнительная литература……….............................</w:t>
            </w:r>
            <w:r w:rsidR="00755D0D">
              <w:rPr>
                <w:sz w:val="28"/>
                <w:szCs w:val="28"/>
              </w:rPr>
              <w:t>............</w:t>
            </w:r>
            <w:r w:rsidRPr="00E86FE0">
              <w:rPr>
                <w:sz w:val="28"/>
                <w:szCs w:val="28"/>
              </w:rPr>
              <w:t>...</w:t>
            </w:r>
            <w:r w:rsidR="00C201FC">
              <w:rPr>
                <w:sz w:val="28"/>
                <w:szCs w:val="28"/>
              </w:rPr>
              <w:t>........</w:t>
            </w:r>
            <w:r w:rsidR="00432D9B">
              <w:rPr>
                <w:sz w:val="28"/>
                <w:szCs w:val="28"/>
              </w:rPr>
              <w:t>.</w:t>
            </w:r>
          </w:p>
        </w:tc>
        <w:tc>
          <w:tcPr>
            <w:tcW w:w="637" w:type="dxa"/>
            <w:shd w:val="clear" w:color="auto" w:fill="auto"/>
          </w:tcPr>
          <w:p w:rsidR="008D5B8B" w:rsidRPr="00E86FE0" w:rsidRDefault="00432D9B" w:rsidP="008D5B8B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D5B8B" w:rsidRPr="00E86FE0" w:rsidTr="00C201FC">
        <w:tc>
          <w:tcPr>
            <w:tcW w:w="710" w:type="dxa"/>
            <w:shd w:val="clear" w:color="auto" w:fill="auto"/>
          </w:tcPr>
          <w:p w:rsidR="008D5B8B" w:rsidRPr="00E86FE0" w:rsidRDefault="008D5B8B" w:rsidP="008D5B8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8.3</w:t>
            </w:r>
          </w:p>
        </w:tc>
        <w:tc>
          <w:tcPr>
            <w:tcW w:w="8505" w:type="dxa"/>
            <w:shd w:val="clear" w:color="auto" w:fill="auto"/>
          </w:tcPr>
          <w:p w:rsidR="008D5B8B" w:rsidRPr="00E86FE0" w:rsidRDefault="008D5B8B" w:rsidP="00755D0D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Интернет-ресурсы..............................................................</w:t>
            </w:r>
            <w:r w:rsidR="00755D0D">
              <w:rPr>
                <w:sz w:val="28"/>
                <w:szCs w:val="28"/>
              </w:rPr>
              <w:t>...</w:t>
            </w:r>
            <w:r w:rsidRPr="00E86FE0">
              <w:rPr>
                <w:sz w:val="28"/>
                <w:szCs w:val="28"/>
              </w:rPr>
              <w:t>.......</w:t>
            </w:r>
            <w:r w:rsidR="00C201FC">
              <w:rPr>
                <w:sz w:val="28"/>
                <w:szCs w:val="28"/>
              </w:rPr>
              <w:t>.........</w:t>
            </w:r>
          </w:p>
        </w:tc>
        <w:tc>
          <w:tcPr>
            <w:tcW w:w="637" w:type="dxa"/>
            <w:shd w:val="clear" w:color="auto" w:fill="auto"/>
          </w:tcPr>
          <w:p w:rsidR="008D5B8B" w:rsidRPr="00E86FE0" w:rsidRDefault="00432D9B" w:rsidP="00755D0D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D5B8B" w:rsidRPr="00E86FE0" w:rsidTr="00C201FC">
        <w:trPr>
          <w:trHeight w:val="129"/>
        </w:trPr>
        <w:tc>
          <w:tcPr>
            <w:tcW w:w="710" w:type="dxa"/>
            <w:shd w:val="clear" w:color="auto" w:fill="auto"/>
          </w:tcPr>
          <w:p w:rsidR="008D5B8B" w:rsidRPr="00E86FE0" w:rsidRDefault="008D5B8B" w:rsidP="008D5B8B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:rsidR="008D5B8B" w:rsidRPr="00E86FE0" w:rsidRDefault="008D5B8B" w:rsidP="00432D9B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</w:t>
            </w:r>
            <w:r w:rsidRPr="00E86FE0">
              <w:rPr>
                <w:sz w:val="28"/>
                <w:szCs w:val="28"/>
              </w:rPr>
              <w:t xml:space="preserve"> обеспечение </w:t>
            </w:r>
            <w:r>
              <w:rPr>
                <w:sz w:val="28"/>
                <w:szCs w:val="28"/>
              </w:rPr>
              <w:t>практики</w:t>
            </w:r>
            <w:r w:rsidRPr="00E86FE0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………</w:t>
            </w:r>
            <w:r w:rsidR="001F66E6">
              <w:rPr>
                <w:sz w:val="28"/>
                <w:szCs w:val="28"/>
              </w:rPr>
              <w:t>………</w:t>
            </w:r>
            <w:r w:rsidR="00755D0D">
              <w:rPr>
                <w:sz w:val="28"/>
                <w:szCs w:val="28"/>
              </w:rPr>
              <w:t>.</w:t>
            </w:r>
            <w:r w:rsidR="001F66E6">
              <w:rPr>
                <w:sz w:val="28"/>
                <w:szCs w:val="28"/>
              </w:rPr>
              <w:t>….</w:t>
            </w:r>
            <w:r w:rsidRPr="00E86FE0">
              <w:rPr>
                <w:sz w:val="28"/>
                <w:szCs w:val="28"/>
              </w:rPr>
              <w:t>..</w:t>
            </w:r>
            <w:r w:rsidR="00C201FC">
              <w:rPr>
                <w:sz w:val="28"/>
                <w:szCs w:val="28"/>
              </w:rPr>
              <w:t>.........</w:t>
            </w:r>
            <w:r w:rsidR="00432D9B">
              <w:rPr>
                <w:sz w:val="28"/>
                <w:szCs w:val="28"/>
              </w:rPr>
              <w:t>..............</w:t>
            </w:r>
          </w:p>
        </w:tc>
        <w:tc>
          <w:tcPr>
            <w:tcW w:w="637" w:type="dxa"/>
            <w:shd w:val="clear" w:color="auto" w:fill="auto"/>
          </w:tcPr>
          <w:p w:rsidR="008D5B8B" w:rsidRPr="00E86FE0" w:rsidRDefault="00432D9B" w:rsidP="008D5B8B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F66E6" w:rsidRPr="001F66E6" w:rsidTr="00C201FC">
        <w:trPr>
          <w:trHeight w:val="129"/>
        </w:trPr>
        <w:tc>
          <w:tcPr>
            <w:tcW w:w="710" w:type="dxa"/>
            <w:shd w:val="clear" w:color="auto" w:fill="auto"/>
          </w:tcPr>
          <w:p w:rsidR="001F66E6" w:rsidRPr="001F66E6" w:rsidRDefault="001F66E6" w:rsidP="00EF02BC">
            <w:pPr>
              <w:suppressLineNumbers/>
              <w:jc w:val="both"/>
              <w:rPr>
                <w:sz w:val="28"/>
                <w:szCs w:val="28"/>
              </w:rPr>
            </w:pPr>
            <w:r w:rsidRPr="001F66E6">
              <w:rPr>
                <w:sz w:val="28"/>
                <w:szCs w:val="28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:rsidR="001F66E6" w:rsidRPr="001F66E6" w:rsidRDefault="001F66E6" w:rsidP="00432D9B">
            <w:pPr>
              <w:suppressLineNumbers/>
              <w:jc w:val="both"/>
              <w:rPr>
                <w:sz w:val="28"/>
                <w:szCs w:val="28"/>
              </w:rPr>
            </w:pPr>
            <w:r w:rsidRPr="001F66E6">
              <w:rPr>
                <w:sz w:val="28"/>
                <w:szCs w:val="28"/>
              </w:rPr>
              <w:t>Материально-техническое обеспечение практик</w:t>
            </w:r>
            <w:r w:rsidR="00755D0D">
              <w:rPr>
                <w:sz w:val="28"/>
                <w:szCs w:val="28"/>
              </w:rPr>
              <w:t>и</w:t>
            </w:r>
            <w:r w:rsidR="00C201FC">
              <w:rPr>
                <w:sz w:val="28"/>
                <w:szCs w:val="28"/>
              </w:rPr>
              <w:t>…………</w:t>
            </w:r>
            <w:r w:rsidR="00432D9B">
              <w:rPr>
                <w:sz w:val="28"/>
                <w:szCs w:val="28"/>
              </w:rPr>
              <w:t>…………</w:t>
            </w:r>
          </w:p>
        </w:tc>
        <w:tc>
          <w:tcPr>
            <w:tcW w:w="637" w:type="dxa"/>
            <w:shd w:val="clear" w:color="auto" w:fill="auto"/>
          </w:tcPr>
          <w:p w:rsidR="001F66E6" w:rsidRPr="001F66E6" w:rsidRDefault="00432D9B" w:rsidP="00EF02BC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D5B8B" w:rsidRPr="00E86FE0" w:rsidTr="00C201FC">
        <w:tc>
          <w:tcPr>
            <w:tcW w:w="710" w:type="dxa"/>
            <w:shd w:val="clear" w:color="auto" w:fill="auto"/>
          </w:tcPr>
          <w:p w:rsidR="008D5B8B" w:rsidRPr="00E86FE0" w:rsidRDefault="008D5B8B" w:rsidP="008D5B8B">
            <w:pPr>
              <w:suppressLineNumbers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8D5B8B" w:rsidRPr="00E86FE0" w:rsidRDefault="008D5B8B" w:rsidP="00432D9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Лис</w:t>
            </w:r>
            <w:r w:rsidR="001F66E6">
              <w:rPr>
                <w:sz w:val="28"/>
                <w:szCs w:val="28"/>
              </w:rPr>
              <w:t>т согласования программы</w:t>
            </w:r>
            <w:r>
              <w:rPr>
                <w:sz w:val="28"/>
                <w:szCs w:val="28"/>
              </w:rPr>
              <w:t xml:space="preserve">  практики……</w:t>
            </w:r>
            <w:r w:rsidR="00755D0D">
              <w:rPr>
                <w:sz w:val="28"/>
                <w:szCs w:val="28"/>
              </w:rPr>
              <w:t>………</w:t>
            </w:r>
            <w:r w:rsidR="00C201FC">
              <w:rPr>
                <w:sz w:val="28"/>
                <w:szCs w:val="28"/>
              </w:rPr>
              <w:t>……</w:t>
            </w:r>
            <w:r w:rsidR="00432D9B">
              <w:rPr>
                <w:sz w:val="28"/>
                <w:szCs w:val="28"/>
              </w:rPr>
              <w:t>………….</w:t>
            </w:r>
          </w:p>
        </w:tc>
        <w:tc>
          <w:tcPr>
            <w:tcW w:w="637" w:type="dxa"/>
            <w:shd w:val="clear" w:color="auto" w:fill="auto"/>
          </w:tcPr>
          <w:p w:rsidR="008D5B8B" w:rsidRPr="00E86FE0" w:rsidRDefault="00432D9B" w:rsidP="008D5B8B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D5B8B" w:rsidRPr="00E86FE0" w:rsidTr="00C201FC">
        <w:tc>
          <w:tcPr>
            <w:tcW w:w="710" w:type="dxa"/>
            <w:shd w:val="clear" w:color="auto" w:fill="auto"/>
          </w:tcPr>
          <w:p w:rsidR="008D5B8B" w:rsidRPr="00E86FE0" w:rsidRDefault="008D5B8B" w:rsidP="008D5B8B">
            <w:pPr>
              <w:suppressLineNumbers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8D5B8B" w:rsidRPr="00E86FE0" w:rsidRDefault="008D5B8B" w:rsidP="00432D9B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Дополнения</w:t>
            </w:r>
            <w:r>
              <w:rPr>
                <w:sz w:val="28"/>
                <w:szCs w:val="28"/>
              </w:rPr>
              <w:t xml:space="preserve"> и изменения в программе</w:t>
            </w:r>
            <w:r w:rsidRPr="00E86FE0">
              <w:rPr>
                <w:sz w:val="28"/>
                <w:szCs w:val="28"/>
              </w:rPr>
              <w:t xml:space="preserve"> практики……</w:t>
            </w:r>
            <w:r w:rsidR="00C201FC">
              <w:rPr>
                <w:sz w:val="28"/>
                <w:szCs w:val="28"/>
              </w:rPr>
              <w:t>……</w:t>
            </w:r>
            <w:r w:rsidR="00432D9B">
              <w:rPr>
                <w:sz w:val="28"/>
                <w:szCs w:val="28"/>
              </w:rPr>
              <w:t>………….</w:t>
            </w:r>
          </w:p>
        </w:tc>
        <w:tc>
          <w:tcPr>
            <w:tcW w:w="637" w:type="dxa"/>
            <w:shd w:val="clear" w:color="auto" w:fill="auto"/>
          </w:tcPr>
          <w:p w:rsidR="008D5B8B" w:rsidRPr="00E86FE0" w:rsidRDefault="00432D9B" w:rsidP="008D5B8B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D4482A" w:rsidRPr="00F40F57" w:rsidRDefault="00D4482A" w:rsidP="00D4482A"/>
    <w:p w:rsidR="00D4482A" w:rsidRPr="00F40F57" w:rsidRDefault="00D4482A" w:rsidP="00D4482A"/>
    <w:p w:rsidR="00D4482A" w:rsidRPr="00F40F57" w:rsidRDefault="00D4482A" w:rsidP="00D4482A"/>
    <w:p w:rsidR="00D4482A" w:rsidRPr="00F40F57" w:rsidRDefault="00D4482A" w:rsidP="00D4482A"/>
    <w:p w:rsidR="00D4482A" w:rsidRDefault="00D4482A" w:rsidP="00D4482A"/>
    <w:p w:rsidR="00755D0D" w:rsidRDefault="00755D0D" w:rsidP="00D4482A"/>
    <w:p w:rsidR="00755D0D" w:rsidRDefault="00755D0D" w:rsidP="00D4482A"/>
    <w:p w:rsidR="00755D0D" w:rsidRDefault="00755D0D" w:rsidP="00D4482A"/>
    <w:p w:rsidR="00755D0D" w:rsidRDefault="00755D0D" w:rsidP="00D4482A"/>
    <w:p w:rsidR="00755D0D" w:rsidRDefault="00755D0D" w:rsidP="00D4482A"/>
    <w:p w:rsidR="00755D0D" w:rsidRDefault="00755D0D" w:rsidP="00D4482A"/>
    <w:p w:rsidR="00755D0D" w:rsidRDefault="00755D0D" w:rsidP="00D4482A"/>
    <w:p w:rsidR="00755D0D" w:rsidRDefault="00755D0D" w:rsidP="00D4482A"/>
    <w:p w:rsidR="00755D0D" w:rsidRDefault="00755D0D" w:rsidP="00D4482A"/>
    <w:p w:rsidR="00755D0D" w:rsidRDefault="00755D0D" w:rsidP="00D4482A"/>
    <w:p w:rsidR="00755D0D" w:rsidRDefault="00755D0D" w:rsidP="00D4482A"/>
    <w:p w:rsidR="00755D0D" w:rsidRDefault="00755D0D" w:rsidP="00D4482A"/>
    <w:p w:rsidR="00755D0D" w:rsidRDefault="00755D0D" w:rsidP="00D4482A"/>
    <w:p w:rsidR="00755D0D" w:rsidRDefault="00755D0D" w:rsidP="00D4482A"/>
    <w:p w:rsidR="00755D0D" w:rsidRDefault="00755D0D" w:rsidP="00D4482A"/>
    <w:p w:rsidR="00755D0D" w:rsidRDefault="00755D0D" w:rsidP="00D4482A"/>
    <w:p w:rsidR="00755D0D" w:rsidRDefault="00755D0D" w:rsidP="00D4482A"/>
    <w:p w:rsidR="00755D0D" w:rsidRDefault="00755D0D" w:rsidP="00D4482A"/>
    <w:p w:rsidR="00755D0D" w:rsidRDefault="00755D0D" w:rsidP="00D4482A"/>
    <w:p w:rsidR="00755D0D" w:rsidRPr="00F40F57" w:rsidRDefault="00755D0D" w:rsidP="00D4482A"/>
    <w:p w:rsidR="00D4482A" w:rsidRDefault="00D4482A" w:rsidP="00D4482A"/>
    <w:p w:rsidR="00755D0D" w:rsidRDefault="00755D0D" w:rsidP="00D4482A"/>
    <w:p w:rsidR="00755D0D" w:rsidRDefault="00755D0D" w:rsidP="00D4482A"/>
    <w:p w:rsidR="00D4482A" w:rsidRDefault="00D4482A" w:rsidP="00D4482A"/>
    <w:p w:rsidR="00C201FC" w:rsidRDefault="00C201FC" w:rsidP="00D4482A"/>
    <w:p w:rsidR="00C201FC" w:rsidRDefault="00C201FC" w:rsidP="00D4482A"/>
    <w:p w:rsidR="00C201FC" w:rsidRDefault="00C201FC" w:rsidP="00D4482A"/>
    <w:p w:rsidR="00C201FC" w:rsidRDefault="00C201FC" w:rsidP="00D4482A"/>
    <w:p w:rsidR="00D4482A" w:rsidRDefault="00D4482A" w:rsidP="00D4482A"/>
    <w:p w:rsidR="008D5B8B" w:rsidRDefault="008D5B8B" w:rsidP="008D5B8B">
      <w:pPr>
        <w:pStyle w:val="aa"/>
        <w:suppressLineNumbers/>
        <w:spacing w:line="264" w:lineRule="auto"/>
        <w:ind w:firstLine="709"/>
        <w:jc w:val="both"/>
        <w:rPr>
          <w:b/>
          <w:sz w:val="32"/>
          <w:szCs w:val="32"/>
        </w:rPr>
      </w:pPr>
      <w:r w:rsidRPr="00E86FE0">
        <w:rPr>
          <w:b/>
          <w:sz w:val="32"/>
          <w:szCs w:val="32"/>
        </w:rPr>
        <w:lastRenderedPageBreak/>
        <w:t>1 М</w:t>
      </w:r>
      <w:r>
        <w:rPr>
          <w:b/>
          <w:sz w:val="32"/>
          <w:szCs w:val="32"/>
        </w:rPr>
        <w:t>есто практики  в структуре ППСС</w:t>
      </w:r>
      <w:r w:rsidRPr="00E86FE0">
        <w:rPr>
          <w:b/>
          <w:sz w:val="32"/>
          <w:szCs w:val="32"/>
        </w:rPr>
        <w:t>3</w:t>
      </w:r>
    </w:p>
    <w:p w:rsidR="008D5B8B" w:rsidRPr="00E86FE0" w:rsidRDefault="008D5B8B" w:rsidP="008D5B8B">
      <w:pPr>
        <w:pStyle w:val="aa"/>
        <w:suppressLineNumbers/>
        <w:spacing w:line="264" w:lineRule="auto"/>
        <w:ind w:firstLine="709"/>
        <w:jc w:val="both"/>
        <w:rPr>
          <w:b/>
          <w:sz w:val="32"/>
          <w:szCs w:val="32"/>
        </w:rPr>
      </w:pPr>
    </w:p>
    <w:p w:rsidR="008D5B8B" w:rsidRPr="00E86FE0" w:rsidRDefault="008D5B8B" w:rsidP="008D5B8B">
      <w:pPr>
        <w:autoSpaceDE w:val="0"/>
        <w:ind w:firstLine="720"/>
        <w:jc w:val="both"/>
        <w:rPr>
          <w:b/>
          <w:bCs/>
          <w:iCs/>
          <w:sz w:val="28"/>
          <w:szCs w:val="28"/>
        </w:rPr>
      </w:pPr>
      <w:r w:rsidRPr="00E86FE0">
        <w:rPr>
          <w:bCs/>
          <w:iCs/>
          <w:sz w:val="28"/>
          <w:szCs w:val="28"/>
        </w:rPr>
        <w:t>П</w:t>
      </w:r>
      <w:r w:rsidRPr="00E86FE0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>учебной</w:t>
      </w:r>
      <w:r w:rsidRPr="00E86FE0">
        <w:rPr>
          <w:sz w:val="28"/>
          <w:szCs w:val="28"/>
        </w:rPr>
        <w:t xml:space="preserve">  практики  по ПМ 0</w:t>
      </w:r>
      <w:r>
        <w:rPr>
          <w:sz w:val="28"/>
          <w:szCs w:val="28"/>
        </w:rPr>
        <w:t>3</w:t>
      </w:r>
      <w:r w:rsidRPr="00E86FE0">
        <w:rPr>
          <w:sz w:val="28"/>
          <w:szCs w:val="28"/>
        </w:rPr>
        <w:t xml:space="preserve"> «</w:t>
      </w:r>
      <w:r>
        <w:rPr>
          <w:sz w:val="28"/>
          <w:szCs w:val="28"/>
        </w:rPr>
        <w:t>Проведение расчетов с бюджетом и внебюджетными фондами</w:t>
      </w:r>
      <w:r w:rsidRPr="00E86FE0">
        <w:rPr>
          <w:sz w:val="28"/>
          <w:szCs w:val="28"/>
        </w:rPr>
        <w:t xml:space="preserve">» является частью </w:t>
      </w:r>
      <w:r>
        <w:rPr>
          <w:sz w:val="28"/>
          <w:szCs w:val="28"/>
        </w:rPr>
        <w:t>ППСС3</w:t>
      </w:r>
      <w:r w:rsidRPr="00E86FE0">
        <w:rPr>
          <w:sz w:val="28"/>
          <w:szCs w:val="28"/>
        </w:rPr>
        <w:t xml:space="preserve"> в соответс</w:t>
      </w:r>
      <w:r>
        <w:rPr>
          <w:sz w:val="28"/>
          <w:szCs w:val="28"/>
        </w:rPr>
        <w:t xml:space="preserve">твии с ФГОС по специальности </w:t>
      </w:r>
      <w:r w:rsidRPr="00E86FE0">
        <w:rPr>
          <w:sz w:val="28"/>
          <w:szCs w:val="28"/>
        </w:rPr>
        <w:t xml:space="preserve"> 38.02.01 Экономика и бухгалтерский учет (по отраслям)  в части освоения основного вида профессиональной деятельности «</w:t>
      </w:r>
      <w:r>
        <w:rPr>
          <w:sz w:val="28"/>
          <w:szCs w:val="28"/>
        </w:rPr>
        <w:t>Проведение расчетов с бюджетом и внебюджетными фондами</w:t>
      </w:r>
      <w:r w:rsidRPr="00E86FE0">
        <w:rPr>
          <w:sz w:val="28"/>
          <w:szCs w:val="28"/>
        </w:rPr>
        <w:t>».</w:t>
      </w:r>
    </w:p>
    <w:p w:rsidR="008D5B8B" w:rsidRPr="00E86FE0" w:rsidRDefault="008D5B8B" w:rsidP="008D5B8B">
      <w:pPr>
        <w:autoSpaceDE w:val="0"/>
        <w:jc w:val="both"/>
        <w:rPr>
          <w:b/>
          <w:bCs/>
          <w:iCs/>
          <w:sz w:val="28"/>
          <w:szCs w:val="28"/>
        </w:rPr>
      </w:pPr>
    </w:p>
    <w:p w:rsidR="008E1A2C" w:rsidRPr="00F40F57" w:rsidRDefault="008E1A2C"/>
    <w:p w:rsidR="008E1A2C" w:rsidRPr="00F40F57" w:rsidRDefault="008E1A2C" w:rsidP="008D5B8B">
      <w:pPr>
        <w:jc w:val="both"/>
      </w:pPr>
    </w:p>
    <w:p w:rsidR="008E1A2C" w:rsidRPr="008D5B8B" w:rsidRDefault="008E1A2C" w:rsidP="008D5B8B">
      <w:pPr>
        <w:autoSpaceDE w:val="0"/>
        <w:ind w:firstLine="720"/>
        <w:jc w:val="both"/>
        <w:rPr>
          <w:b/>
          <w:bCs/>
          <w:iCs/>
          <w:sz w:val="32"/>
          <w:szCs w:val="32"/>
        </w:rPr>
      </w:pPr>
      <w:r w:rsidRPr="008D5B8B">
        <w:rPr>
          <w:b/>
          <w:bCs/>
          <w:iCs/>
          <w:sz w:val="32"/>
          <w:szCs w:val="32"/>
        </w:rPr>
        <w:t>2 Цели и задачи</w:t>
      </w:r>
      <w:r w:rsidR="00152BD1" w:rsidRPr="008D5B8B">
        <w:rPr>
          <w:b/>
          <w:bCs/>
          <w:iCs/>
          <w:sz w:val="32"/>
          <w:szCs w:val="32"/>
        </w:rPr>
        <w:t xml:space="preserve"> </w:t>
      </w:r>
      <w:r w:rsidRPr="008D5B8B">
        <w:rPr>
          <w:b/>
          <w:bCs/>
          <w:iCs/>
          <w:sz w:val="32"/>
          <w:szCs w:val="32"/>
        </w:rPr>
        <w:t>практики</w:t>
      </w:r>
    </w:p>
    <w:p w:rsidR="00E932CD" w:rsidRPr="008D5B8B" w:rsidRDefault="00E932CD" w:rsidP="008D5B8B">
      <w:pPr>
        <w:autoSpaceDE w:val="0"/>
        <w:ind w:firstLine="720"/>
        <w:jc w:val="center"/>
        <w:rPr>
          <w:b/>
          <w:bCs/>
          <w:iCs/>
          <w:sz w:val="32"/>
          <w:szCs w:val="32"/>
        </w:rPr>
      </w:pPr>
    </w:p>
    <w:p w:rsidR="00E932CD" w:rsidRDefault="00E932CD" w:rsidP="00E932CD">
      <w:pPr>
        <w:pStyle w:val="ConsPlusNormal"/>
        <w:widowControl/>
        <w:tabs>
          <w:tab w:val="left" w:pos="800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Задачей учебной практики по специальности </w:t>
      </w:r>
      <w:r w:rsidR="008D5B8B">
        <w:rPr>
          <w:rFonts w:ascii="Times New Roman" w:hAnsi="Times New Roman"/>
          <w:sz w:val="28"/>
          <w:szCs w:val="28"/>
        </w:rPr>
        <w:t>38.02.01</w:t>
      </w:r>
      <w:r w:rsidR="00C201FC">
        <w:rPr>
          <w:rFonts w:ascii="Times New Roman" w:hAnsi="Times New Roman"/>
          <w:sz w:val="28"/>
          <w:szCs w:val="28"/>
        </w:rPr>
        <w:t xml:space="preserve"> Экономика и бухгалтерский учет</w:t>
      </w:r>
      <w:r>
        <w:rPr>
          <w:rFonts w:ascii="Times New Roman" w:hAnsi="Times New Roman"/>
          <w:sz w:val="28"/>
          <w:szCs w:val="28"/>
        </w:rPr>
        <w:t xml:space="preserve"> (по отраслям) является освоение вида профессиональной деятельности: организация расчетов с бюджетными и внебюджетными фондами</w:t>
      </w:r>
      <w:r>
        <w:rPr>
          <w:sz w:val="28"/>
          <w:szCs w:val="28"/>
        </w:rPr>
        <w:t xml:space="preserve">, </w:t>
      </w:r>
      <w:r w:rsidRPr="00B81DC0">
        <w:rPr>
          <w:rFonts w:ascii="Times New Roman" w:hAnsi="Times New Roman" w:cs="Times New Roman"/>
          <w:sz w:val="28"/>
          <w:szCs w:val="28"/>
        </w:rPr>
        <w:t xml:space="preserve">то есть </w:t>
      </w:r>
      <w:r>
        <w:rPr>
          <w:rFonts w:ascii="Times New Roman" w:hAnsi="Times New Roman" w:cs="Times New Roman"/>
          <w:sz w:val="28"/>
          <w:szCs w:val="28"/>
        </w:rPr>
        <w:t>систематизация, обобщение, закрепление и углубление знаний и умений, формирование общих  и профессиональных компетенций, приобретение практического опыта в рамках ПМ03 «</w:t>
      </w:r>
      <w:r>
        <w:rPr>
          <w:rFonts w:ascii="Times New Roman" w:hAnsi="Times New Roman"/>
          <w:sz w:val="28"/>
          <w:szCs w:val="28"/>
        </w:rPr>
        <w:t>Организация расчетов с бюджетными и внебюджетными фондами».</w:t>
      </w:r>
      <w:proofErr w:type="gramEnd"/>
    </w:p>
    <w:p w:rsidR="00E932CD" w:rsidRPr="003D399F" w:rsidRDefault="00E932CD" w:rsidP="00E932CD">
      <w:pPr>
        <w:spacing w:line="264" w:lineRule="auto"/>
        <w:ind w:firstLine="709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 xml:space="preserve">В результате освоения профессионального модуля </w:t>
      </w:r>
      <w:proofErr w:type="gramStart"/>
      <w:r w:rsidRPr="003D399F">
        <w:rPr>
          <w:sz w:val="28"/>
          <w:szCs w:val="28"/>
        </w:rPr>
        <w:t>обучающийся</w:t>
      </w:r>
      <w:proofErr w:type="gramEnd"/>
      <w:r w:rsidRPr="003D399F">
        <w:rPr>
          <w:sz w:val="28"/>
          <w:szCs w:val="28"/>
        </w:rPr>
        <w:t xml:space="preserve"> должен:</w:t>
      </w:r>
    </w:p>
    <w:p w:rsidR="00E932CD" w:rsidRPr="003D399F" w:rsidRDefault="00E932CD" w:rsidP="00E93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 xml:space="preserve">знать: 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виды и порядок налогообложения;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систему налогов Российской Федерации;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элементы налогообложения;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источники уплаты налогов, сборов, пошлин;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оформление бухгалтерскими проводками начисления и перечисления сумм налогов и сборов;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аналитический учет по счету 68 «Расчеты по налогам и сборам»;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порядок заполнения платежных поручений по перечислению налогов и сборов;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правила заполнения данных статуса плательщика, ИНН получателя, КПП получателя, наименования налоговой инспекции, КБК, ОКАТО, основания платежа, налогового периода, номера документа, даты документа, типа платежа;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коды бюджетной классификации, порядок их присвоения для налога, штрафа и пени;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образец заполнения платежных поручений по перечислению налогов, сборов и пошлин;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учет расчетов по социальному страхованию и обеспечению;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аналитический учет по счету 69 «Расчеты по социальному страхованию»;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сущность и структуру страховых взносов;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объекты налогообложения для исчисления страховых взносов;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порядок и сроки исчисления страховых взносов;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 xml:space="preserve">оформление бухгалтерскими проводками начисления и перечисления сумм страховых взносов в Пенсионный фонд Российской Федерации, Фонд социального </w:t>
      </w:r>
      <w:r w:rsidRPr="003D399F">
        <w:rPr>
          <w:sz w:val="28"/>
          <w:szCs w:val="28"/>
        </w:rPr>
        <w:lastRenderedPageBreak/>
        <w:t>страхования Российской Федерации, Фонды обязательного медицинского страхования;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начисление и перечисление взносов на страхование от несчастных случаев на производстве и профессиональных заболеваний;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использование средств внебюджетных фондов;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процедуру контроля прохождения платежных поручений по расчетно-кассовым банковским операциям с использованием выписок банка;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порядок заполнения платежных поручений по перечислению страховых взносов во внебюджетные фонды;</w:t>
      </w:r>
    </w:p>
    <w:p w:rsidR="00E932CD" w:rsidRPr="003D399F" w:rsidRDefault="00E932CD" w:rsidP="00E932CD">
      <w:pPr>
        <w:numPr>
          <w:ilvl w:val="0"/>
          <w:numId w:val="7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образец заполнения платежных поручений по перечислению страховых взносов во внебюджетные фонды;</w:t>
      </w:r>
    </w:p>
    <w:p w:rsidR="00E932CD" w:rsidRPr="003D399F" w:rsidRDefault="00E932CD" w:rsidP="00E932CD">
      <w:pPr>
        <w:numPr>
          <w:ilvl w:val="0"/>
          <w:numId w:val="7"/>
        </w:numPr>
        <w:tabs>
          <w:tab w:val="left" w:pos="1260"/>
          <w:tab w:val="left" w:pos="1440"/>
        </w:tabs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процедуру контроля прохождения платежных поручений по расчетно-кассовым банковским операциям с использованием выписок банка.</w:t>
      </w:r>
    </w:p>
    <w:p w:rsidR="00E932CD" w:rsidRPr="003D399F" w:rsidRDefault="00E932CD" w:rsidP="00E93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уметь: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определять виды и порядок налогообложения;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ориентироваться в системе налогов Российской Федерации;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выделять элементы налогообложения;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определять источники уплаты налогов, сборов, пошлин;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оформлять бухгалтерскими проводками начисления и перечисления сумм налогов и сборов;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организовывать аналитический учет по счету 68 «Расчеты по налогам и сборам»;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заполнять платежные поручения по перечислению налогов и сборов;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выбирать для платежных поручений по видам налогов соответствующие реквизиты;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выбирать коды бюджетной классификации для определенных налогов, штрафов и пени;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пользоваться образцом заполнения платежных поручений по перечислению налогов, сборов и пошлин;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проводить учет расчетов по социальному страхованию и обеспечению;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определять объекты  налогообложения для начисления страховых взносов;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применять порядок и соблюдать сроки исчисления страховых взносов;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применять особенности зачисления сумм страховых взносов во внебюджетные фонды;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оформлять бухгалтерскими проводками начисление и перечисление сумм страховых взносов в Пенсионный фонд Российской Федерации, Фонд социального страхования Российской Федерации, Фонды обязательного медицинского страхования;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осуществлять аналитический учет по счету 69 «Расчеты по социальному страхованию»;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проводить начисление и перечисление взносов на страхование от несчастных случаев на производстве и профессиональных заболеваний;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использовать средства внебюджетных фондов по направлениям, определенным законодательством;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lastRenderedPageBreak/>
        <w:t>осуществлять контроль прохождения платежных поручений по расчетно-кассовым банковским операциям с использованием выписок банка;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Фонды обязательного медицинского страхования;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выбирать для платежных поручений по видам страховых взносов соответствующие реквизиты;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оформлять платежные поручения по штрафам и пени внебюджетных фондов;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пользоваться образцом заполнения платежных поручений по перечислению страховых взносов во внебюджетные фонды;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 xml:space="preserve">заполнять данные статуса плательщика, ИНН (Индивидуального номера налогоплательщика) получателя, КПП (Кода причины постановки на учет) получателя; наименования налоговой инспекции, КБК (Кода бюджетной классификации), ОКАТО (Общероссийский классификатор административно-территориальных образований), основания платежа, страхового периода, номера документа, даты документа; 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пользоваться образцом заполнения платежных поручений по перечислению страховых взносов во внебюджетные фонды;</w:t>
      </w:r>
    </w:p>
    <w:p w:rsidR="00E932CD" w:rsidRPr="003D399F" w:rsidRDefault="00E932CD" w:rsidP="00E932CD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D399F">
        <w:rPr>
          <w:sz w:val="28"/>
          <w:szCs w:val="28"/>
        </w:rPr>
        <w:t>осуществлять контроль прохождения платежных поручений по расчетно-кассовым банковским операциям с использованием выписок банка;</w:t>
      </w:r>
    </w:p>
    <w:p w:rsidR="00E932CD" w:rsidRPr="003D399F" w:rsidRDefault="00E932CD" w:rsidP="00E932CD">
      <w:pPr>
        <w:autoSpaceDE w:val="0"/>
        <w:ind w:firstLine="720"/>
        <w:jc w:val="both"/>
        <w:rPr>
          <w:b/>
        </w:rPr>
      </w:pPr>
      <w:r w:rsidRPr="003D399F">
        <w:rPr>
          <w:sz w:val="28"/>
          <w:szCs w:val="28"/>
        </w:rPr>
        <w:t>владеть: проведением расчетов с бюджетом и внебюджетными фондами</w:t>
      </w:r>
    </w:p>
    <w:p w:rsidR="00E932CD" w:rsidRDefault="00E932CD" w:rsidP="00E932CD">
      <w:pPr>
        <w:pStyle w:val="ConsPlusNormal"/>
        <w:widowControl/>
        <w:tabs>
          <w:tab w:val="left" w:pos="800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C201FC" w:rsidRDefault="00C201FC" w:rsidP="00ED58C3">
      <w:pPr>
        <w:autoSpaceDE w:val="0"/>
        <w:ind w:firstLine="720"/>
        <w:jc w:val="both"/>
        <w:rPr>
          <w:b/>
          <w:bCs/>
          <w:iCs/>
          <w:sz w:val="32"/>
          <w:szCs w:val="32"/>
        </w:rPr>
      </w:pPr>
    </w:p>
    <w:p w:rsidR="00ED58C3" w:rsidRPr="008D5B8B" w:rsidRDefault="00ED58C3" w:rsidP="00ED58C3">
      <w:pPr>
        <w:autoSpaceDE w:val="0"/>
        <w:ind w:firstLine="720"/>
        <w:jc w:val="both"/>
        <w:rPr>
          <w:b/>
          <w:bCs/>
          <w:iCs/>
          <w:sz w:val="32"/>
          <w:szCs w:val="32"/>
        </w:rPr>
      </w:pPr>
      <w:r w:rsidRPr="008D5B8B">
        <w:rPr>
          <w:b/>
          <w:bCs/>
          <w:iCs/>
          <w:sz w:val="32"/>
          <w:szCs w:val="32"/>
        </w:rPr>
        <w:t>3 Требования к результатам освоения содержания практики</w:t>
      </w:r>
    </w:p>
    <w:p w:rsidR="00ED58C3" w:rsidRPr="00F40F57" w:rsidRDefault="00ED58C3" w:rsidP="00ED58C3">
      <w:pPr>
        <w:autoSpaceDE w:val="0"/>
        <w:ind w:firstLine="720"/>
        <w:jc w:val="both"/>
        <w:rPr>
          <w:b/>
          <w:bCs/>
          <w:iCs/>
          <w:sz w:val="28"/>
          <w:szCs w:val="24"/>
        </w:rPr>
      </w:pPr>
    </w:p>
    <w:p w:rsidR="008D5B8B" w:rsidRPr="00E86FE0" w:rsidRDefault="008D5B8B" w:rsidP="008D5B8B">
      <w:pPr>
        <w:pStyle w:val="a8"/>
        <w:spacing w:line="240" w:lineRule="auto"/>
        <w:ind w:left="0" w:firstLine="709"/>
        <w:rPr>
          <w:sz w:val="28"/>
          <w:szCs w:val="28"/>
        </w:rPr>
      </w:pPr>
      <w:r w:rsidRPr="00E86FE0">
        <w:rPr>
          <w:sz w:val="28"/>
          <w:szCs w:val="28"/>
        </w:rPr>
        <w:t xml:space="preserve">Процесс прохождения </w:t>
      </w:r>
      <w:r>
        <w:rPr>
          <w:sz w:val="28"/>
          <w:szCs w:val="28"/>
        </w:rPr>
        <w:t xml:space="preserve">учебной </w:t>
      </w:r>
      <w:r w:rsidRPr="00E86FE0">
        <w:rPr>
          <w:sz w:val="28"/>
          <w:szCs w:val="28"/>
        </w:rPr>
        <w:t xml:space="preserve"> практики направлен на формирование элементов следующих компетенций в</w:t>
      </w:r>
      <w:r>
        <w:rPr>
          <w:sz w:val="28"/>
          <w:szCs w:val="28"/>
        </w:rPr>
        <w:t xml:space="preserve"> соответствии с ФГОС СПО и ППСС</w:t>
      </w:r>
      <w:r w:rsidR="00C201FC">
        <w:rPr>
          <w:sz w:val="28"/>
          <w:szCs w:val="28"/>
        </w:rPr>
        <w:t>3 по данной</w:t>
      </w:r>
      <w:r w:rsidRPr="00E86FE0">
        <w:rPr>
          <w:sz w:val="28"/>
          <w:szCs w:val="28"/>
        </w:rPr>
        <w:t xml:space="preserve"> специальн</w:t>
      </w:r>
      <w:r w:rsidR="00C201FC">
        <w:rPr>
          <w:sz w:val="28"/>
          <w:szCs w:val="28"/>
        </w:rPr>
        <w:t>ости</w:t>
      </w:r>
      <w:r w:rsidRPr="00E86FE0">
        <w:rPr>
          <w:sz w:val="28"/>
          <w:szCs w:val="28"/>
        </w:rPr>
        <w:t>:</w:t>
      </w:r>
    </w:p>
    <w:p w:rsidR="008E1A2C" w:rsidRDefault="008E1A2C"/>
    <w:p w:rsidR="00C201FC" w:rsidRDefault="00C201FC"/>
    <w:p w:rsidR="00C201FC" w:rsidRDefault="00C201FC"/>
    <w:tbl>
      <w:tblPr>
        <w:tblW w:w="4961" w:type="pct"/>
        <w:tblInd w:w="-34" w:type="dxa"/>
        <w:tblLook w:val="01E0" w:firstRow="1" w:lastRow="1" w:firstColumn="1" w:lastColumn="1" w:noHBand="0" w:noVBand="0"/>
      </w:tblPr>
      <w:tblGrid>
        <w:gridCol w:w="1367"/>
        <w:gridCol w:w="9114"/>
      </w:tblGrid>
      <w:tr w:rsidR="00ED58C3" w:rsidRPr="00F40F57" w:rsidTr="001F66E6">
        <w:trPr>
          <w:trHeight w:val="651"/>
        </w:trPr>
        <w:tc>
          <w:tcPr>
            <w:tcW w:w="652" w:type="pct"/>
            <w:shd w:val="clear" w:color="auto" w:fill="auto"/>
            <w:vAlign w:val="center"/>
          </w:tcPr>
          <w:p w:rsidR="00C201FC" w:rsidRDefault="00C201FC" w:rsidP="00E932C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ED58C3" w:rsidRPr="00F40F57" w:rsidRDefault="00ED58C3" w:rsidP="00E932CD">
            <w:pPr>
              <w:widowControl w:val="0"/>
              <w:jc w:val="center"/>
              <w:rPr>
                <w:b/>
              </w:rPr>
            </w:pPr>
            <w:r w:rsidRPr="00F40F57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348" w:type="pct"/>
            <w:shd w:val="clear" w:color="auto" w:fill="auto"/>
            <w:vAlign w:val="center"/>
          </w:tcPr>
          <w:p w:rsidR="00ED58C3" w:rsidRPr="00F40F57" w:rsidRDefault="00ED58C3" w:rsidP="00E932CD">
            <w:pPr>
              <w:widowControl w:val="0"/>
              <w:jc w:val="center"/>
              <w:rPr>
                <w:b/>
              </w:rPr>
            </w:pPr>
            <w:r w:rsidRPr="00F40F57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ED58C3" w:rsidRPr="00F40F57" w:rsidTr="001F66E6">
        <w:tc>
          <w:tcPr>
            <w:tcW w:w="652" w:type="pct"/>
            <w:shd w:val="clear" w:color="auto" w:fill="auto"/>
          </w:tcPr>
          <w:p w:rsidR="00ED58C3" w:rsidRPr="00F40F57" w:rsidRDefault="00ED58C3" w:rsidP="003D0D2E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 xml:space="preserve">ПК </w:t>
            </w:r>
            <w:r w:rsidR="003D0D2E">
              <w:rPr>
                <w:sz w:val="28"/>
                <w:szCs w:val="28"/>
              </w:rPr>
              <w:t>3</w:t>
            </w:r>
            <w:r w:rsidRPr="00F40F57">
              <w:rPr>
                <w:sz w:val="28"/>
                <w:szCs w:val="28"/>
              </w:rPr>
              <w:t>.1.</w:t>
            </w:r>
          </w:p>
        </w:tc>
        <w:tc>
          <w:tcPr>
            <w:tcW w:w="4348" w:type="pct"/>
            <w:shd w:val="clear" w:color="auto" w:fill="auto"/>
          </w:tcPr>
          <w:p w:rsidR="00ED58C3" w:rsidRPr="00F40F57" w:rsidRDefault="003D0D2E" w:rsidP="00E932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D399F">
              <w:rPr>
                <w:sz w:val="28"/>
                <w:szCs w:val="28"/>
              </w:rPr>
              <w:t>Формировать бухгалтерские проводки по начислению и перечислению налогов и сборов в бюджеты различных уровней.</w:t>
            </w:r>
          </w:p>
        </w:tc>
      </w:tr>
      <w:tr w:rsidR="00ED58C3" w:rsidRPr="00F40F57" w:rsidTr="001F66E6">
        <w:tc>
          <w:tcPr>
            <w:tcW w:w="652" w:type="pct"/>
            <w:shd w:val="clear" w:color="auto" w:fill="auto"/>
          </w:tcPr>
          <w:p w:rsidR="00ED58C3" w:rsidRPr="00F40F57" w:rsidRDefault="00ED58C3" w:rsidP="003D0D2E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 xml:space="preserve">ПК </w:t>
            </w:r>
            <w:r w:rsidR="003D0D2E">
              <w:rPr>
                <w:sz w:val="28"/>
                <w:szCs w:val="28"/>
              </w:rPr>
              <w:t>3</w:t>
            </w:r>
            <w:r w:rsidRPr="00F40F57">
              <w:rPr>
                <w:sz w:val="28"/>
                <w:szCs w:val="28"/>
              </w:rPr>
              <w:t>.2.</w:t>
            </w:r>
          </w:p>
        </w:tc>
        <w:tc>
          <w:tcPr>
            <w:tcW w:w="4348" w:type="pct"/>
            <w:shd w:val="clear" w:color="auto" w:fill="auto"/>
          </w:tcPr>
          <w:p w:rsidR="00ED58C3" w:rsidRPr="00F40F57" w:rsidRDefault="003D0D2E" w:rsidP="00E932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99F">
              <w:rPr>
                <w:sz w:val="28"/>
                <w:szCs w:val="28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      </w:r>
          </w:p>
        </w:tc>
      </w:tr>
      <w:tr w:rsidR="00ED58C3" w:rsidRPr="00F40F57" w:rsidTr="001F66E6">
        <w:tc>
          <w:tcPr>
            <w:tcW w:w="652" w:type="pct"/>
            <w:shd w:val="clear" w:color="auto" w:fill="auto"/>
          </w:tcPr>
          <w:p w:rsidR="00ED58C3" w:rsidRPr="00F40F57" w:rsidRDefault="00ED58C3" w:rsidP="003D0D2E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F40F57">
              <w:rPr>
                <w:sz w:val="28"/>
                <w:szCs w:val="28"/>
              </w:rPr>
              <w:t xml:space="preserve">ПК </w:t>
            </w:r>
            <w:r w:rsidR="003D0D2E">
              <w:rPr>
                <w:sz w:val="28"/>
                <w:szCs w:val="28"/>
              </w:rPr>
              <w:t>3</w:t>
            </w:r>
            <w:r w:rsidRPr="00F40F57">
              <w:rPr>
                <w:sz w:val="28"/>
                <w:szCs w:val="28"/>
              </w:rPr>
              <w:t>.3.</w:t>
            </w:r>
          </w:p>
        </w:tc>
        <w:tc>
          <w:tcPr>
            <w:tcW w:w="4348" w:type="pct"/>
            <w:shd w:val="clear" w:color="auto" w:fill="auto"/>
          </w:tcPr>
          <w:p w:rsidR="00ED58C3" w:rsidRPr="00F40F57" w:rsidRDefault="003D0D2E" w:rsidP="00E932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399F">
              <w:rPr>
                <w:sz w:val="28"/>
                <w:szCs w:val="28"/>
              </w:rPr>
              <w:t>Формировать бухгалтерские проводки по начислению и перечислению страховых взносов во внебюджетные фонды.</w:t>
            </w:r>
          </w:p>
        </w:tc>
      </w:tr>
      <w:tr w:rsidR="00ED58C3" w:rsidRPr="00F40F57" w:rsidTr="001F66E6">
        <w:tc>
          <w:tcPr>
            <w:tcW w:w="652" w:type="pct"/>
            <w:shd w:val="clear" w:color="auto" w:fill="auto"/>
          </w:tcPr>
          <w:p w:rsidR="00ED58C3" w:rsidRPr="00F40F57" w:rsidRDefault="00ED58C3" w:rsidP="003D0D2E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 xml:space="preserve">ПК </w:t>
            </w:r>
            <w:r w:rsidR="003D0D2E">
              <w:rPr>
                <w:sz w:val="28"/>
                <w:szCs w:val="28"/>
              </w:rPr>
              <w:t>3</w:t>
            </w:r>
            <w:r w:rsidRPr="00F40F57">
              <w:rPr>
                <w:sz w:val="28"/>
                <w:szCs w:val="28"/>
              </w:rPr>
              <w:t>.4.</w:t>
            </w:r>
          </w:p>
        </w:tc>
        <w:tc>
          <w:tcPr>
            <w:tcW w:w="4348" w:type="pct"/>
            <w:shd w:val="clear" w:color="auto" w:fill="auto"/>
          </w:tcPr>
          <w:p w:rsidR="00ED58C3" w:rsidRPr="00F40F57" w:rsidRDefault="003D0D2E" w:rsidP="00E932CD">
            <w:pPr>
              <w:pStyle w:val="a7"/>
              <w:widowControl w:val="0"/>
              <w:ind w:left="0" w:firstLine="0"/>
              <w:jc w:val="both"/>
            </w:pPr>
            <w:r w:rsidRPr="003D399F">
              <w:rPr>
                <w:sz w:val="28"/>
                <w:szCs w:val="28"/>
              </w:rPr>
              <w:t>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операциям.</w:t>
            </w:r>
          </w:p>
        </w:tc>
      </w:tr>
      <w:tr w:rsidR="00ED58C3" w:rsidRPr="00F40F57" w:rsidTr="001F66E6">
        <w:tc>
          <w:tcPr>
            <w:tcW w:w="652" w:type="pct"/>
            <w:shd w:val="clear" w:color="auto" w:fill="auto"/>
          </w:tcPr>
          <w:p w:rsidR="00ED58C3" w:rsidRPr="00F40F57" w:rsidRDefault="00ED58C3" w:rsidP="00E932CD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ОК 1.</w:t>
            </w:r>
          </w:p>
        </w:tc>
        <w:tc>
          <w:tcPr>
            <w:tcW w:w="4348" w:type="pct"/>
            <w:shd w:val="clear" w:color="auto" w:fill="auto"/>
          </w:tcPr>
          <w:p w:rsidR="00ED58C3" w:rsidRPr="00F40F57" w:rsidRDefault="00ED58C3" w:rsidP="00E932CD">
            <w:pPr>
              <w:pStyle w:val="a7"/>
              <w:widowControl w:val="0"/>
              <w:ind w:left="0" w:firstLine="0"/>
              <w:jc w:val="both"/>
            </w:pPr>
            <w:r w:rsidRPr="00F40F57"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ED58C3" w:rsidRPr="00F40F57" w:rsidTr="001F66E6">
        <w:tc>
          <w:tcPr>
            <w:tcW w:w="652" w:type="pct"/>
            <w:shd w:val="clear" w:color="auto" w:fill="auto"/>
          </w:tcPr>
          <w:p w:rsidR="00ED58C3" w:rsidRPr="00F40F57" w:rsidRDefault="00ED58C3" w:rsidP="00E932CD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lastRenderedPageBreak/>
              <w:t>ОК 2.</w:t>
            </w:r>
          </w:p>
        </w:tc>
        <w:tc>
          <w:tcPr>
            <w:tcW w:w="4348" w:type="pct"/>
            <w:shd w:val="clear" w:color="auto" w:fill="auto"/>
          </w:tcPr>
          <w:p w:rsidR="00ED58C3" w:rsidRPr="00F40F57" w:rsidRDefault="00ED58C3" w:rsidP="00E932CD">
            <w:pPr>
              <w:jc w:val="both"/>
            </w:pPr>
            <w:r w:rsidRPr="00F40F57">
              <w:rPr>
                <w:sz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ED58C3" w:rsidRPr="00F40F57" w:rsidTr="001F66E6">
        <w:trPr>
          <w:trHeight w:val="673"/>
        </w:trPr>
        <w:tc>
          <w:tcPr>
            <w:tcW w:w="652" w:type="pct"/>
            <w:shd w:val="clear" w:color="auto" w:fill="auto"/>
          </w:tcPr>
          <w:p w:rsidR="00ED58C3" w:rsidRPr="00F40F57" w:rsidRDefault="00ED58C3" w:rsidP="00E932CD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ОК 3.</w:t>
            </w:r>
          </w:p>
        </w:tc>
        <w:tc>
          <w:tcPr>
            <w:tcW w:w="4348" w:type="pct"/>
            <w:shd w:val="clear" w:color="auto" w:fill="auto"/>
          </w:tcPr>
          <w:p w:rsidR="00ED58C3" w:rsidRPr="00F40F57" w:rsidRDefault="00ED58C3" w:rsidP="00E932CD">
            <w:pPr>
              <w:jc w:val="both"/>
            </w:pPr>
            <w:r w:rsidRPr="00F40F57">
              <w:rPr>
                <w:sz w:val="28"/>
              </w:rPr>
              <w:t>Решать проблемы, оценивать риски и принимать решения в нестандартных ситуациях</w:t>
            </w:r>
          </w:p>
        </w:tc>
      </w:tr>
      <w:tr w:rsidR="00ED58C3" w:rsidRPr="00F40F57" w:rsidTr="001F66E6">
        <w:trPr>
          <w:trHeight w:val="673"/>
        </w:trPr>
        <w:tc>
          <w:tcPr>
            <w:tcW w:w="652" w:type="pct"/>
            <w:shd w:val="clear" w:color="auto" w:fill="auto"/>
          </w:tcPr>
          <w:p w:rsidR="00ED58C3" w:rsidRPr="00F40F57" w:rsidRDefault="00ED58C3" w:rsidP="00E932CD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ОК 4.</w:t>
            </w:r>
          </w:p>
        </w:tc>
        <w:tc>
          <w:tcPr>
            <w:tcW w:w="4348" w:type="pct"/>
            <w:shd w:val="clear" w:color="auto" w:fill="auto"/>
          </w:tcPr>
          <w:p w:rsidR="00ED58C3" w:rsidRPr="00F40F57" w:rsidRDefault="00ED58C3" w:rsidP="00E932CD">
            <w:pPr>
              <w:jc w:val="both"/>
            </w:pPr>
            <w:r w:rsidRPr="00F40F57">
              <w:rPr>
                <w:sz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ED58C3" w:rsidRPr="00F40F57" w:rsidTr="001F66E6">
        <w:trPr>
          <w:trHeight w:val="673"/>
        </w:trPr>
        <w:tc>
          <w:tcPr>
            <w:tcW w:w="652" w:type="pct"/>
            <w:shd w:val="clear" w:color="auto" w:fill="auto"/>
          </w:tcPr>
          <w:p w:rsidR="00ED58C3" w:rsidRPr="00F40F57" w:rsidRDefault="00ED58C3" w:rsidP="00E932CD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ОК 5.</w:t>
            </w:r>
          </w:p>
        </w:tc>
        <w:tc>
          <w:tcPr>
            <w:tcW w:w="4348" w:type="pct"/>
            <w:shd w:val="clear" w:color="auto" w:fill="auto"/>
          </w:tcPr>
          <w:p w:rsidR="00ED58C3" w:rsidRPr="00F40F57" w:rsidRDefault="00ED58C3" w:rsidP="00E932CD">
            <w:pPr>
              <w:jc w:val="both"/>
            </w:pPr>
            <w:r w:rsidRPr="00F40F57">
              <w:rPr>
                <w:sz w:val="28"/>
                <w:szCs w:val="28"/>
              </w:rPr>
              <w:t>Использовать информационно-коммуникативные технологии для совершенствования профессиональной деятельности</w:t>
            </w:r>
          </w:p>
        </w:tc>
      </w:tr>
      <w:tr w:rsidR="00ED58C3" w:rsidRPr="00F40F57" w:rsidTr="001F66E6">
        <w:trPr>
          <w:trHeight w:val="673"/>
        </w:trPr>
        <w:tc>
          <w:tcPr>
            <w:tcW w:w="652" w:type="pct"/>
            <w:shd w:val="clear" w:color="auto" w:fill="auto"/>
          </w:tcPr>
          <w:p w:rsidR="00ED58C3" w:rsidRPr="00F40F57" w:rsidRDefault="00ED58C3" w:rsidP="00E932CD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ОК 6.</w:t>
            </w:r>
          </w:p>
        </w:tc>
        <w:tc>
          <w:tcPr>
            <w:tcW w:w="4348" w:type="pct"/>
            <w:shd w:val="clear" w:color="auto" w:fill="auto"/>
          </w:tcPr>
          <w:p w:rsidR="00ED58C3" w:rsidRPr="00F40F57" w:rsidRDefault="00ED58C3" w:rsidP="00E932CD">
            <w:pPr>
              <w:jc w:val="both"/>
            </w:pPr>
            <w:r w:rsidRPr="00F40F57">
              <w:rPr>
                <w:sz w:val="28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ED58C3" w:rsidRPr="00F40F57" w:rsidTr="001F66E6">
        <w:trPr>
          <w:trHeight w:val="673"/>
        </w:trPr>
        <w:tc>
          <w:tcPr>
            <w:tcW w:w="652" w:type="pct"/>
            <w:shd w:val="clear" w:color="auto" w:fill="auto"/>
          </w:tcPr>
          <w:p w:rsidR="00ED58C3" w:rsidRPr="00F40F57" w:rsidRDefault="00ED58C3" w:rsidP="00E932CD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ОК 7.</w:t>
            </w:r>
          </w:p>
        </w:tc>
        <w:tc>
          <w:tcPr>
            <w:tcW w:w="4348" w:type="pct"/>
            <w:shd w:val="clear" w:color="auto" w:fill="auto"/>
          </w:tcPr>
          <w:p w:rsidR="00ED58C3" w:rsidRPr="00F40F57" w:rsidRDefault="00ED58C3" w:rsidP="00E932CD">
            <w:pPr>
              <w:jc w:val="both"/>
            </w:pPr>
            <w:r w:rsidRPr="00F40F57">
              <w:rPr>
                <w:sz w:val="28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ED58C3" w:rsidRPr="00F40F57" w:rsidTr="001F66E6">
        <w:trPr>
          <w:trHeight w:val="673"/>
        </w:trPr>
        <w:tc>
          <w:tcPr>
            <w:tcW w:w="652" w:type="pct"/>
            <w:shd w:val="clear" w:color="auto" w:fill="auto"/>
          </w:tcPr>
          <w:p w:rsidR="00ED58C3" w:rsidRPr="00F40F57" w:rsidRDefault="00ED58C3" w:rsidP="00E932CD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ОК 8.</w:t>
            </w:r>
          </w:p>
        </w:tc>
        <w:tc>
          <w:tcPr>
            <w:tcW w:w="4348" w:type="pct"/>
            <w:shd w:val="clear" w:color="auto" w:fill="auto"/>
          </w:tcPr>
          <w:p w:rsidR="00ED58C3" w:rsidRPr="00F40F57" w:rsidRDefault="00ED58C3" w:rsidP="00E932CD">
            <w:pPr>
              <w:jc w:val="both"/>
            </w:pPr>
            <w:r w:rsidRPr="00F40F57">
              <w:rPr>
                <w:sz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ED58C3" w:rsidRPr="00F40F57" w:rsidTr="001F66E6">
        <w:trPr>
          <w:trHeight w:val="673"/>
        </w:trPr>
        <w:tc>
          <w:tcPr>
            <w:tcW w:w="652" w:type="pct"/>
            <w:shd w:val="clear" w:color="auto" w:fill="auto"/>
          </w:tcPr>
          <w:p w:rsidR="00ED58C3" w:rsidRPr="00F40F57" w:rsidRDefault="00ED58C3" w:rsidP="00E932CD">
            <w:pPr>
              <w:widowControl w:val="0"/>
              <w:spacing w:line="360" w:lineRule="auto"/>
              <w:jc w:val="both"/>
            </w:pPr>
            <w:r w:rsidRPr="00F40F57">
              <w:rPr>
                <w:sz w:val="28"/>
                <w:szCs w:val="28"/>
              </w:rPr>
              <w:t>ОК 9.</w:t>
            </w:r>
          </w:p>
        </w:tc>
        <w:tc>
          <w:tcPr>
            <w:tcW w:w="4348" w:type="pct"/>
            <w:shd w:val="clear" w:color="auto" w:fill="auto"/>
          </w:tcPr>
          <w:p w:rsidR="00ED58C3" w:rsidRPr="00F40F57" w:rsidRDefault="00ED58C3" w:rsidP="00E932CD">
            <w:pPr>
              <w:jc w:val="both"/>
            </w:pPr>
            <w:r w:rsidRPr="00F40F57">
              <w:rPr>
                <w:sz w:val="28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8E1A2C" w:rsidRPr="00F40F57" w:rsidRDefault="008E1A2C"/>
    <w:p w:rsidR="00ED58C3" w:rsidRPr="00F40F57" w:rsidRDefault="00ED58C3" w:rsidP="00ED58C3">
      <w:pPr>
        <w:spacing w:line="264" w:lineRule="auto"/>
        <w:ind w:firstLine="709"/>
        <w:jc w:val="both"/>
        <w:rPr>
          <w:sz w:val="28"/>
          <w:szCs w:val="24"/>
        </w:rPr>
      </w:pPr>
    </w:p>
    <w:p w:rsidR="008D5B8B" w:rsidRPr="00E86FE0" w:rsidRDefault="008D5B8B" w:rsidP="008D5B8B">
      <w:pPr>
        <w:pStyle w:val="aa"/>
        <w:suppressLineNumbers/>
        <w:ind w:left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Pr="00E86FE0">
        <w:rPr>
          <w:b/>
          <w:sz w:val="32"/>
          <w:szCs w:val="32"/>
        </w:rPr>
        <w:t>4 Структура и содержание  практики</w:t>
      </w:r>
    </w:p>
    <w:p w:rsidR="008D5B8B" w:rsidRPr="00E86FE0" w:rsidRDefault="008D5B8B" w:rsidP="008D5B8B">
      <w:pPr>
        <w:pStyle w:val="aa"/>
        <w:suppressLineNumbers/>
        <w:ind w:firstLine="709"/>
        <w:jc w:val="both"/>
        <w:rPr>
          <w:b/>
          <w:sz w:val="28"/>
          <w:szCs w:val="28"/>
        </w:rPr>
      </w:pPr>
    </w:p>
    <w:p w:rsidR="008D5B8B" w:rsidRPr="00E86FE0" w:rsidRDefault="008D5B8B" w:rsidP="008D5B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E86FE0">
        <w:rPr>
          <w:b/>
          <w:sz w:val="28"/>
          <w:szCs w:val="28"/>
        </w:rPr>
        <w:t>4.1 Структура практики</w:t>
      </w:r>
    </w:p>
    <w:p w:rsidR="008D5B8B" w:rsidRPr="00E86FE0" w:rsidRDefault="008D5B8B" w:rsidP="008D5B8B">
      <w:pPr>
        <w:jc w:val="both"/>
        <w:rPr>
          <w:b/>
        </w:rPr>
      </w:pPr>
    </w:p>
    <w:p w:rsidR="008D5B8B" w:rsidRPr="00E86FE0" w:rsidRDefault="008D5B8B" w:rsidP="008D5B8B">
      <w:pPr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Таблица 1 –Структура практики</w:t>
      </w:r>
    </w:p>
    <w:p w:rsidR="00ED58C3" w:rsidRPr="00F40F57" w:rsidRDefault="00ED58C3" w:rsidP="00ED58C3">
      <w:pPr>
        <w:pStyle w:val="a8"/>
        <w:spacing w:line="240" w:lineRule="auto"/>
        <w:ind w:left="0" w:firstLine="709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835"/>
        <w:gridCol w:w="1985"/>
        <w:gridCol w:w="1843"/>
        <w:gridCol w:w="1133"/>
      </w:tblGrid>
      <w:tr w:rsidR="00ED58C3" w:rsidRPr="00A45632" w:rsidTr="00ED58C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C3" w:rsidRPr="00A45632" w:rsidRDefault="00ED58C3" w:rsidP="00E932CD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Коды формируемых компетенций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C3" w:rsidRPr="00A45632" w:rsidRDefault="00ED58C3" w:rsidP="00E932CD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Наименование профессионального модуля и МДК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C3" w:rsidRPr="00A45632" w:rsidRDefault="00ED58C3" w:rsidP="00E932CD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 xml:space="preserve">Объем времени, отводимый на практику </w:t>
            </w:r>
          </w:p>
          <w:p w:rsidR="00ED58C3" w:rsidRPr="00A45632" w:rsidRDefault="00ED58C3" w:rsidP="00E932CD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(час.)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C3" w:rsidRPr="00A45632" w:rsidRDefault="00ED58C3" w:rsidP="00E932CD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Продолжительность практики (недели)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C3" w:rsidRPr="00A45632" w:rsidRDefault="00ED58C3" w:rsidP="00E932CD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Семестр</w:t>
            </w:r>
          </w:p>
        </w:tc>
      </w:tr>
      <w:tr w:rsidR="00ED58C3" w:rsidRPr="00A45632" w:rsidTr="00ED58C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C3" w:rsidRPr="00A45632" w:rsidRDefault="00ED58C3" w:rsidP="00E932C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45632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3D0D2E" w:rsidRPr="00A45632">
              <w:rPr>
                <w:rFonts w:ascii="Times New Roman" w:hAnsi="Times New Roman"/>
                <w:sz w:val="28"/>
                <w:szCs w:val="28"/>
              </w:rPr>
              <w:t>3</w:t>
            </w:r>
            <w:r w:rsidRPr="00A45632">
              <w:rPr>
                <w:rFonts w:ascii="Times New Roman" w:hAnsi="Times New Roman"/>
                <w:sz w:val="28"/>
                <w:szCs w:val="28"/>
              </w:rPr>
              <w:t xml:space="preserve">.1, ПК </w:t>
            </w:r>
            <w:r w:rsidR="003D0D2E" w:rsidRPr="00A45632">
              <w:rPr>
                <w:rFonts w:ascii="Times New Roman" w:hAnsi="Times New Roman"/>
                <w:sz w:val="28"/>
                <w:szCs w:val="28"/>
              </w:rPr>
              <w:t>3</w:t>
            </w:r>
            <w:r w:rsidRPr="00A45632">
              <w:rPr>
                <w:rFonts w:ascii="Times New Roman" w:hAnsi="Times New Roman"/>
                <w:sz w:val="28"/>
                <w:szCs w:val="28"/>
              </w:rPr>
              <w:t>.2,</w:t>
            </w:r>
          </w:p>
          <w:p w:rsidR="00ED58C3" w:rsidRPr="00A45632" w:rsidRDefault="00ED58C3" w:rsidP="00E932C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45632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3D0D2E" w:rsidRPr="00A45632">
              <w:rPr>
                <w:rFonts w:ascii="Times New Roman" w:hAnsi="Times New Roman"/>
                <w:sz w:val="28"/>
                <w:szCs w:val="28"/>
              </w:rPr>
              <w:t>3</w:t>
            </w:r>
            <w:r w:rsidRPr="00A45632">
              <w:rPr>
                <w:rFonts w:ascii="Times New Roman" w:hAnsi="Times New Roman"/>
                <w:sz w:val="28"/>
                <w:szCs w:val="28"/>
              </w:rPr>
              <w:t>.3, ПК</w:t>
            </w:r>
            <w:r w:rsidR="00F40F57" w:rsidRPr="00A45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0D2E" w:rsidRPr="00A45632">
              <w:rPr>
                <w:rFonts w:ascii="Times New Roman" w:hAnsi="Times New Roman"/>
                <w:sz w:val="28"/>
                <w:szCs w:val="28"/>
              </w:rPr>
              <w:t>3.</w:t>
            </w:r>
            <w:r w:rsidRPr="00A45632">
              <w:rPr>
                <w:rFonts w:ascii="Times New Roman" w:hAnsi="Times New Roman"/>
                <w:sz w:val="28"/>
                <w:szCs w:val="28"/>
              </w:rPr>
              <w:t xml:space="preserve">4, ПК </w:t>
            </w:r>
            <w:r w:rsidR="003D0D2E" w:rsidRPr="00A45632">
              <w:rPr>
                <w:rFonts w:ascii="Times New Roman" w:hAnsi="Times New Roman"/>
                <w:sz w:val="28"/>
                <w:szCs w:val="28"/>
              </w:rPr>
              <w:t>3</w:t>
            </w:r>
            <w:r w:rsidRPr="00A45632">
              <w:rPr>
                <w:rFonts w:ascii="Times New Roman" w:hAnsi="Times New Roman"/>
                <w:sz w:val="28"/>
                <w:szCs w:val="28"/>
              </w:rPr>
              <w:t>.5</w:t>
            </w:r>
          </w:p>
          <w:p w:rsidR="00ED58C3" w:rsidRPr="00A45632" w:rsidRDefault="00ED58C3" w:rsidP="00E932C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45632">
              <w:rPr>
                <w:rFonts w:ascii="Times New Roman" w:hAnsi="Times New Roman"/>
                <w:sz w:val="28"/>
                <w:szCs w:val="28"/>
              </w:rPr>
              <w:t xml:space="preserve">ОК 1.1, ОК 1.2, </w:t>
            </w:r>
          </w:p>
          <w:p w:rsidR="00ED58C3" w:rsidRPr="00A45632" w:rsidRDefault="00ED58C3" w:rsidP="00E932C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45632">
              <w:rPr>
                <w:rFonts w:ascii="Times New Roman" w:hAnsi="Times New Roman"/>
                <w:sz w:val="28"/>
                <w:szCs w:val="28"/>
              </w:rPr>
              <w:t xml:space="preserve">ОК 1.3, ОК 1.4, </w:t>
            </w:r>
          </w:p>
          <w:p w:rsidR="00ED58C3" w:rsidRPr="00A45632" w:rsidRDefault="00ED58C3" w:rsidP="00E932C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45632">
              <w:rPr>
                <w:rFonts w:ascii="Times New Roman" w:hAnsi="Times New Roman"/>
                <w:sz w:val="28"/>
                <w:szCs w:val="28"/>
              </w:rPr>
              <w:t>ОК 1.5, ОК 1.6, ОК 1.7, ОК 1.8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C3" w:rsidRPr="00A45632" w:rsidRDefault="00ED58C3" w:rsidP="003D0D2E">
            <w:pPr>
              <w:rPr>
                <w:b/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«</w:t>
            </w:r>
            <w:r w:rsidR="003D0D2E" w:rsidRPr="00A45632">
              <w:rPr>
                <w:bCs/>
                <w:iCs/>
                <w:sz w:val="28"/>
                <w:szCs w:val="28"/>
              </w:rPr>
              <w:t>Организация расчетов с бюджетными и внебюджетными фондами</w:t>
            </w:r>
            <w:r w:rsidRPr="00A45632">
              <w:rPr>
                <w:bCs/>
                <w:iCs/>
                <w:sz w:val="28"/>
                <w:szCs w:val="28"/>
              </w:rPr>
              <w:t>»</w:t>
            </w:r>
            <w:r w:rsidRPr="00A4563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C3" w:rsidRPr="00A45632" w:rsidRDefault="00A45632" w:rsidP="00E932CD">
            <w:pPr>
              <w:pStyle w:val="msonormal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C3" w:rsidRPr="00A45632" w:rsidRDefault="00A45632" w:rsidP="00E932CD">
            <w:pPr>
              <w:pStyle w:val="msonormal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C3" w:rsidRPr="00A45632" w:rsidRDefault="003D0D2E" w:rsidP="00E932CD">
            <w:pPr>
              <w:pStyle w:val="msonormal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4</w:t>
            </w:r>
          </w:p>
        </w:tc>
      </w:tr>
    </w:tbl>
    <w:p w:rsidR="008E1A2C" w:rsidRPr="00F40F57" w:rsidRDefault="008E1A2C"/>
    <w:p w:rsidR="008D5B8B" w:rsidRDefault="008D5B8B" w:rsidP="008D5B8B">
      <w:pPr>
        <w:ind w:firstLine="708"/>
        <w:jc w:val="both"/>
        <w:rPr>
          <w:b/>
          <w:sz w:val="28"/>
          <w:szCs w:val="28"/>
        </w:rPr>
      </w:pPr>
      <w:r w:rsidRPr="00D464CF">
        <w:rPr>
          <w:b/>
          <w:sz w:val="28"/>
          <w:szCs w:val="28"/>
        </w:rPr>
        <w:lastRenderedPageBreak/>
        <w:t>4.2</w:t>
      </w:r>
      <w:r>
        <w:rPr>
          <w:b/>
          <w:sz w:val="28"/>
          <w:szCs w:val="28"/>
        </w:rPr>
        <w:t xml:space="preserve"> </w:t>
      </w:r>
      <w:r w:rsidRPr="00D464CF">
        <w:rPr>
          <w:b/>
          <w:sz w:val="28"/>
          <w:szCs w:val="28"/>
        </w:rPr>
        <w:t>Содержание практики</w:t>
      </w:r>
    </w:p>
    <w:p w:rsidR="008D5B8B" w:rsidRPr="00D464CF" w:rsidRDefault="008D5B8B" w:rsidP="008D5B8B">
      <w:pPr>
        <w:ind w:firstLine="708"/>
        <w:jc w:val="both"/>
        <w:rPr>
          <w:b/>
          <w:sz w:val="28"/>
          <w:szCs w:val="28"/>
        </w:rPr>
      </w:pPr>
    </w:p>
    <w:p w:rsidR="00A51745" w:rsidRPr="00F40F57" w:rsidRDefault="00A51745" w:rsidP="00A51745">
      <w:pPr>
        <w:pStyle w:val="a8"/>
        <w:spacing w:line="240" w:lineRule="auto"/>
        <w:ind w:left="0" w:firstLine="709"/>
        <w:rPr>
          <w:sz w:val="28"/>
        </w:rPr>
      </w:pPr>
      <w:r w:rsidRPr="00F40F57">
        <w:rPr>
          <w:sz w:val="28"/>
          <w:szCs w:val="28"/>
        </w:rPr>
        <w:t xml:space="preserve">Таблица 2- </w:t>
      </w:r>
      <w:r w:rsidRPr="00F40F57">
        <w:rPr>
          <w:sz w:val="28"/>
        </w:rPr>
        <w:t>Содержание практики</w:t>
      </w:r>
    </w:p>
    <w:p w:rsidR="00A51745" w:rsidRPr="00F40F57" w:rsidRDefault="00A51745" w:rsidP="00A51745">
      <w:pPr>
        <w:pStyle w:val="a8"/>
        <w:spacing w:line="240" w:lineRule="auto"/>
        <w:ind w:left="0" w:firstLine="709"/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4"/>
        <w:gridCol w:w="3281"/>
        <w:gridCol w:w="2993"/>
        <w:gridCol w:w="1882"/>
      </w:tblGrid>
      <w:tr w:rsidR="00365CC3" w:rsidRPr="00A45632" w:rsidTr="003D0D2E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45" w:rsidRPr="00A45632" w:rsidRDefault="00A51745" w:rsidP="00172A06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Виды работ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45" w:rsidRPr="00A45632" w:rsidRDefault="00A51745" w:rsidP="00172A06">
            <w:pPr>
              <w:pStyle w:val="msonormalcxspmiddlecxspmiddle"/>
              <w:spacing w:before="0" w:beforeAutospacing="0" w:after="0" w:afterAutospacing="0"/>
              <w:ind w:left="-108" w:right="-80"/>
              <w:contextualSpacing/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Содержание освоенного учебного материала, необходимого для выполнения видов работ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45" w:rsidRPr="00A45632" w:rsidRDefault="00A51745" w:rsidP="00172A06">
            <w:pPr>
              <w:pStyle w:val="msonormalcxspmiddlecxspmiddle"/>
              <w:spacing w:before="0" w:beforeAutospacing="0" w:after="0" w:afterAutospacing="0"/>
              <w:ind w:left="-124"/>
              <w:contextualSpacing/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Наименование МДК с указанием конкретных тем, обеспечивающих выполнение видов работ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45" w:rsidRPr="00A45632" w:rsidRDefault="00A51745" w:rsidP="00172A06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Количество часов</w:t>
            </w:r>
          </w:p>
        </w:tc>
      </w:tr>
      <w:tr w:rsidR="00365CC3" w:rsidRPr="00A45632" w:rsidTr="003D0D2E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45" w:rsidRPr="00A45632" w:rsidRDefault="00A51745" w:rsidP="00172A06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45" w:rsidRPr="00A45632" w:rsidRDefault="00A51745" w:rsidP="00172A06">
            <w:pPr>
              <w:pStyle w:val="msonormalcxspmiddlecxspmiddle"/>
              <w:spacing w:before="0" w:beforeAutospacing="0" w:after="0" w:afterAutospacing="0"/>
              <w:ind w:left="-108" w:right="-80"/>
              <w:contextualSpacing/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45" w:rsidRPr="00A45632" w:rsidRDefault="00A51745" w:rsidP="00172A06">
            <w:pPr>
              <w:pStyle w:val="msonormalcxspmiddlecxspmiddle"/>
              <w:spacing w:before="0" w:beforeAutospacing="0" w:after="0" w:afterAutospacing="0"/>
              <w:ind w:left="-124"/>
              <w:contextualSpacing/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45" w:rsidRPr="00A45632" w:rsidRDefault="00A51745" w:rsidP="00172A06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4</w:t>
            </w:r>
          </w:p>
        </w:tc>
      </w:tr>
      <w:tr w:rsidR="003D0D2E" w:rsidRPr="00A45632" w:rsidTr="003D0D2E">
        <w:trPr>
          <w:trHeight w:val="235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2E" w:rsidRPr="00A45632" w:rsidRDefault="003D0D2E" w:rsidP="00172A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Формировать бухгалтерские проводки по начислению и перечислению налогов и сборов в бюджеты различных уровней.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38" w:rsidRPr="00A45632" w:rsidRDefault="003D0D2E" w:rsidP="00172A06">
            <w:pPr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-бухгалтерские проводки п</w:t>
            </w:r>
            <w:r w:rsidR="00963C38" w:rsidRPr="00A45632">
              <w:rPr>
                <w:sz w:val="28"/>
                <w:szCs w:val="28"/>
              </w:rPr>
              <w:t>о начислению и перечислению НДС</w:t>
            </w:r>
          </w:p>
          <w:p w:rsidR="00963C38" w:rsidRPr="00A45632" w:rsidRDefault="00963C38" w:rsidP="00172A06">
            <w:pPr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-бухгалтерские проводки по начислению и перечислению налога на прибыль.</w:t>
            </w:r>
          </w:p>
          <w:p w:rsidR="003D0D2E" w:rsidRPr="00A45632" w:rsidRDefault="003D0D2E" w:rsidP="00172A06">
            <w:pPr>
              <w:rPr>
                <w:b/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 xml:space="preserve"> -формирование отчета по разделу.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2E" w:rsidRPr="00A45632" w:rsidRDefault="003D0D2E" w:rsidP="00172A06">
            <w:pPr>
              <w:tabs>
                <w:tab w:val="num" w:pos="720"/>
              </w:tabs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МДК 03.01 «</w:t>
            </w:r>
            <w:r w:rsidRPr="00A45632">
              <w:rPr>
                <w:bCs/>
                <w:iCs/>
                <w:sz w:val="28"/>
                <w:szCs w:val="28"/>
              </w:rPr>
              <w:t>Организация расчетов с бюджетными и внебюджетными фондами»</w:t>
            </w:r>
            <w:r w:rsidRPr="00A45632">
              <w:rPr>
                <w:sz w:val="28"/>
                <w:szCs w:val="28"/>
              </w:rPr>
              <w:t xml:space="preserve">  </w:t>
            </w:r>
          </w:p>
          <w:p w:rsidR="003D0D2E" w:rsidRPr="00A45632" w:rsidRDefault="003D0D2E" w:rsidP="00172A06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2E" w:rsidRPr="00A45632" w:rsidRDefault="00963C38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4</w:t>
            </w:r>
          </w:p>
          <w:p w:rsidR="003D0D2E" w:rsidRPr="00A45632" w:rsidRDefault="003D0D2E" w:rsidP="00172A06">
            <w:pPr>
              <w:tabs>
                <w:tab w:val="left" w:pos="318"/>
              </w:tabs>
              <w:rPr>
                <w:sz w:val="28"/>
                <w:szCs w:val="28"/>
              </w:rPr>
            </w:pPr>
          </w:p>
          <w:p w:rsidR="003D0D2E" w:rsidRPr="00A45632" w:rsidRDefault="003D0D2E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</w:p>
          <w:p w:rsidR="003D0D2E" w:rsidRPr="00A45632" w:rsidRDefault="003D0D2E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4</w:t>
            </w:r>
          </w:p>
          <w:p w:rsidR="003D0D2E" w:rsidRPr="00A45632" w:rsidRDefault="003D0D2E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</w:p>
          <w:p w:rsidR="003D0D2E" w:rsidRPr="00A45632" w:rsidRDefault="003D0D2E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</w:p>
          <w:p w:rsidR="003D0D2E" w:rsidRPr="00A45632" w:rsidRDefault="003D0D2E" w:rsidP="00172A06">
            <w:pPr>
              <w:tabs>
                <w:tab w:val="left" w:pos="318"/>
              </w:tabs>
              <w:rPr>
                <w:sz w:val="28"/>
                <w:szCs w:val="28"/>
              </w:rPr>
            </w:pPr>
          </w:p>
          <w:p w:rsidR="003D0D2E" w:rsidRPr="00A45632" w:rsidRDefault="003D0D2E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1</w:t>
            </w:r>
          </w:p>
        </w:tc>
      </w:tr>
      <w:tr w:rsidR="003D0D2E" w:rsidRPr="00A45632" w:rsidTr="003D0D2E">
        <w:trPr>
          <w:trHeight w:val="235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2E" w:rsidRPr="00A45632" w:rsidRDefault="003D0D2E" w:rsidP="00172A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38" w:rsidRPr="00A45632" w:rsidRDefault="00963C38" w:rsidP="00172A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</w:rPr>
              <w:t>-оформление платежных документов по НДС.</w:t>
            </w:r>
          </w:p>
          <w:p w:rsidR="00963C38" w:rsidRPr="00A45632" w:rsidRDefault="00963C38" w:rsidP="00172A06">
            <w:pPr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- оформление платежных документов по налогу на прибыль.</w:t>
            </w:r>
          </w:p>
          <w:p w:rsidR="00963C38" w:rsidRPr="00A45632" w:rsidRDefault="00963C38" w:rsidP="00172A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-</w:t>
            </w:r>
            <w:r w:rsidRPr="00A45632">
              <w:rPr>
                <w:rFonts w:ascii="Times New Roman" w:hAnsi="Times New Roman" w:cs="Times New Roman"/>
                <w:sz w:val="28"/>
                <w:szCs w:val="28"/>
              </w:rPr>
              <w:t>формирование отчета по разделу.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2E" w:rsidRPr="00A45632" w:rsidRDefault="003D0D2E" w:rsidP="00172A06">
            <w:pPr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МДК 03.01 «</w:t>
            </w:r>
            <w:r w:rsidRPr="00A45632">
              <w:rPr>
                <w:bCs/>
                <w:iCs/>
                <w:sz w:val="28"/>
                <w:szCs w:val="28"/>
              </w:rPr>
              <w:t>Организация расчетов с бюджетными и внебюджетными фондами»</w:t>
            </w:r>
            <w:r w:rsidRPr="00A4563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2E" w:rsidRPr="00A45632" w:rsidRDefault="00963C38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4</w:t>
            </w:r>
          </w:p>
          <w:p w:rsidR="00963C38" w:rsidRPr="00A45632" w:rsidRDefault="00963C38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</w:p>
          <w:p w:rsidR="00963C38" w:rsidRPr="00A45632" w:rsidRDefault="00963C38" w:rsidP="00172A06">
            <w:pPr>
              <w:tabs>
                <w:tab w:val="left" w:pos="318"/>
              </w:tabs>
              <w:rPr>
                <w:sz w:val="28"/>
                <w:szCs w:val="28"/>
              </w:rPr>
            </w:pPr>
          </w:p>
          <w:p w:rsidR="00963C38" w:rsidRPr="00A45632" w:rsidRDefault="00963C38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4</w:t>
            </w:r>
          </w:p>
          <w:p w:rsidR="00963C38" w:rsidRPr="00A45632" w:rsidRDefault="00963C38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</w:p>
          <w:p w:rsidR="00963C38" w:rsidRPr="00A45632" w:rsidRDefault="00963C38" w:rsidP="00172A06">
            <w:pPr>
              <w:tabs>
                <w:tab w:val="left" w:pos="318"/>
              </w:tabs>
              <w:rPr>
                <w:sz w:val="28"/>
                <w:szCs w:val="28"/>
              </w:rPr>
            </w:pPr>
          </w:p>
          <w:p w:rsidR="00963C38" w:rsidRPr="00A45632" w:rsidRDefault="00963C38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1</w:t>
            </w:r>
          </w:p>
        </w:tc>
      </w:tr>
      <w:tr w:rsidR="003D0D2E" w:rsidRPr="00A45632" w:rsidTr="003D0D2E">
        <w:trPr>
          <w:trHeight w:val="1783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2E" w:rsidRPr="00A45632" w:rsidRDefault="003D0D2E" w:rsidP="00172A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Формировать бухгалтерские проводки по начислению и перечислению страховых взносов во внебюджетные фонды.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38" w:rsidRPr="00A45632" w:rsidRDefault="00963C38" w:rsidP="00172A06">
            <w:pPr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 xml:space="preserve">-бухгалтерские проводки по начислению и перечислению страховых взносов </w:t>
            </w:r>
            <w:r w:rsidR="00172A06" w:rsidRPr="00A45632">
              <w:rPr>
                <w:sz w:val="28"/>
                <w:szCs w:val="28"/>
              </w:rPr>
              <w:t>в ПФР, ФСС</w:t>
            </w:r>
          </w:p>
          <w:p w:rsidR="00172A06" w:rsidRPr="00A45632" w:rsidRDefault="00172A06" w:rsidP="00172A06">
            <w:pPr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-бухгалтерские проводки по начислению и перечислению страховых взносов в ТФОМС, ФФОМС</w:t>
            </w:r>
          </w:p>
          <w:p w:rsidR="003D0D2E" w:rsidRPr="00A45632" w:rsidRDefault="00963C38" w:rsidP="00172A06">
            <w:pPr>
              <w:ind w:left="-108"/>
              <w:rPr>
                <w:b/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 xml:space="preserve"> -формирование отчета по разделу.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2E" w:rsidRPr="00A45632" w:rsidRDefault="003D0D2E" w:rsidP="00172A06">
            <w:pPr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МДК 03.01 «</w:t>
            </w:r>
            <w:r w:rsidRPr="00A45632">
              <w:rPr>
                <w:bCs/>
                <w:iCs/>
                <w:sz w:val="28"/>
                <w:szCs w:val="28"/>
              </w:rPr>
              <w:t>Организация расчетов с бюджетными и внебюджетными фондами»</w:t>
            </w:r>
            <w:r w:rsidRPr="00A4563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38" w:rsidRPr="00A45632" w:rsidRDefault="00963C38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4</w:t>
            </w:r>
          </w:p>
          <w:p w:rsidR="00963C38" w:rsidRPr="00A45632" w:rsidRDefault="00963C38" w:rsidP="00172A06">
            <w:pPr>
              <w:rPr>
                <w:sz w:val="28"/>
                <w:szCs w:val="28"/>
              </w:rPr>
            </w:pPr>
          </w:p>
          <w:p w:rsidR="00172A06" w:rsidRPr="00A45632" w:rsidRDefault="00172A06" w:rsidP="00172A06">
            <w:pPr>
              <w:jc w:val="center"/>
              <w:rPr>
                <w:sz w:val="28"/>
                <w:szCs w:val="28"/>
              </w:rPr>
            </w:pPr>
          </w:p>
          <w:p w:rsidR="00172A06" w:rsidRPr="00A45632" w:rsidRDefault="00172A06" w:rsidP="00172A06">
            <w:pPr>
              <w:rPr>
                <w:sz w:val="28"/>
                <w:szCs w:val="28"/>
              </w:rPr>
            </w:pPr>
          </w:p>
          <w:p w:rsidR="00963C38" w:rsidRPr="00A45632" w:rsidRDefault="00963C38" w:rsidP="00172A06">
            <w:pPr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4</w:t>
            </w:r>
          </w:p>
          <w:p w:rsidR="00963C38" w:rsidRPr="00A45632" w:rsidRDefault="00963C38" w:rsidP="00172A06">
            <w:pPr>
              <w:rPr>
                <w:sz w:val="28"/>
                <w:szCs w:val="28"/>
              </w:rPr>
            </w:pPr>
          </w:p>
          <w:p w:rsidR="00172A06" w:rsidRPr="00A45632" w:rsidRDefault="00172A06" w:rsidP="00172A06">
            <w:pPr>
              <w:jc w:val="center"/>
              <w:rPr>
                <w:sz w:val="28"/>
                <w:szCs w:val="28"/>
              </w:rPr>
            </w:pPr>
          </w:p>
          <w:p w:rsidR="00172A06" w:rsidRPr="00A45632" w:rsidRDefault="00172A06" w:rsidP="00172A06">
            <w:pPr>
              <w:jc w:val="center"/>
              <w:rPr>
                <w:sz w:val="28"/>
                <w:szCs w:val="28"/>
              </w:rPr>
            </w:pPr>
          </w:p>
          <w:p w:rsidR="00172A06" w:rsidRPr="00A45632" w:rsidRDefault="00172A06" w:rsidP="00172A06">
            <w:pPr>
              <w:jc w:val="center"/>
              <w:rPr>
                <w:sz w:val="28"/>
                <w:szCs w:val="28"/>
              </w:rPr>
            </w:pPr>
          </w:p>
          <w:p w:rsidR="003D0D2E" w:rsidRPr="00A45632" w:rsidRDefault="00963C38" w:rsidP="00172A06">
            <w:pPr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1</w:t>
            </w:r>
          </w:p>
        </w:tc>
      </w:tr>
      <w:tr w:rsidR="003D0D2E" w:rsidRPr="00A45632" w:rsidTr="003D0D2E">
        <w:trPr>
          <w:trHeight w:val="1412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2E" w:rsidRPr="00A45632" w:rsidRDefault="003D0D2E" w:rsidP="00172A06">
            <w:pPr>
              <w:pStyle w:val="a7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lastRenderedPageBreak/>
              <w:t>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06" w:rsidRPr="00A45632" w:rsidRDefault="00172A06" w:rsidP="00172A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</w:rPr>
              <w:t>-оформление платежных документов по перечислению ПФР, ФСС.</w:t>
            </w:r>
          </w:p>
          <w:p w:rsidR="00172A06" w:rsidRPr="00A45632" w:rsidRDefault="00172A06" w:rsidP="00172A06">
            <w:pPr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- оформление платежных документов по перечислению в ТФОМС, ФФОМС.</w:t>
            </w:r>
          </w:p>
          <w:p w:rsidR="003D0D2E" w:rsidRPr="00A45632" w:rsidRDefault="00172A06" w:rsidP="00172A06">
            <w:pPr>
              <w:rPr>
                <w:b/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-формирование отчета по разделу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2E" w:rsidRPr="00A45632" w:rsidRDefault="003D0D2E" w:rsidP="00172A06">
            <w:pPr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МДК 03.01 «</w:t>
            </w:r>
            <w:r w:rsidRPr="00A45632">
              <w:rPr>
                <w:bCs/>
                <w:iCs/>
                <w:sz w:val="28"/>
                <w:szCs w:val="28"/>
              </w:rPr>
              <w:t>Организация расчетов с бюджетными и внебюджетными фондами»</w:t>
            </w:r>
            <w:r w:rsidRPr="00A4563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2E" w:rsidRPr="00A45632" w:rsidRDefault="00172A06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4</w:t>
            </w:r>
          </w:p>
          <w:p w:rsidR="00172A06" w:rsidRPr="00A45632" w:rsidRDefault="00172A06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</w:p>
          <w:p w:rsidR="00172A06" w:rsidRPr="00A45632" w:rsidRDefault="00172A06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</w:p>
          <w:p w:rsidR="00172A06" w:rsidRPr="00A45632" w:rsidRDefault="00172A06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4</w:t>
            </w:r>
          </w:p>
          <w:p w:rsidR="00172A06" w:rsidRPr="00A45632" w:rsidRDefault="00172A06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</w:p>
          <w:p w:rsidR="00172A06" w:rsidRPr="00A45632" w:rsidRDefault="00172A06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</w:p>
          <w:p w:rsidR="00172A06" w:rsidRPr="00A45632" w:rsidRDefault="00172A06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</w:p>
          <w:p w:rsidR="00172A06" w:rsidRPr="00A45632" w:rsidRDefault="00172A06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1</w:t>
            </w:r>
          </w:p>
          <w:p w:rsidR="00172A06" w:rsidRPr="00A45632" w:rsidRDefault="00172A06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</w:p>
        </w:tc>
      </w:tr>
      <w:tr w:rsidR="00172A06" w:rsidRPr="00A45632" w:rsidTr="008D5B8B">
        <w:trPr>
          <w:trHeight w:val="445"/>
        </w:trPr>
        <w:tc>
          <w:tcPr>
            <w:tcW w:w="8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06" w:rsidRPr="00A45632" w:rsidRDefault="00172A06" w:rsidP="00172A06">
            <w:pPr>
              <w:jc w:val="right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Итого: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06" w:rsidRPr="00A45632" w:rsidRDefault="00172A06" w:rsidP="00172A06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36</w:t>
            </w:r>
          </w:p>
        </w:tc>
      </w:tr>
    </w:tbl>
    <w:p w:rsidR="003E3554" w:rsidRPr="00F40F57" w:rsidRDefault="003E3554" w:rsidP="00172A06">
      <w:pPr>
        <w:pStyle w:val="a8"/>
        <w:spacing w:line="240" w:lineRule="auto"/>
        <w:ind w:left="0" w:firstLine="0"/>
        <w:rPr>
          <w:b/>
          <w:sz w:val="28"/>
          <w:szCs w:val="28"/>
        </w:rPr>
      </w:pPr>
    </w:p>
    <w:p w:rsidR="00FE1FDD" w:rsidRPr="00A45632" w:rsidRDefault="00FE1FDD" w:rsidP="00172A06">
      <w:pPr>
        <w:pStyle w:val="a8"/>
        <w:spacing w:line="240" w:lineRule="auto"/>
        <w:rPr>
          <w:b/>
          <w:sz w:val="32"/>
          <w:szCs w:val="32"/>
        </w:rPr>
      </w:pPr>
      <w:r w:rsidRPr="00A45632">
        <w:rPr>
          <w:b/>
          <w:sz w:val="32"/>
          <w:szCs w:val="32"/>
        </w:rPr>
        <w:t>5 Общие требования к организации практики</w:t>
      </w:r>
    </w:p>
    <w:p w:rsidR="00FE1FDD" w:rsidRPr="00F40F57" w:rsidRDefault="00FE1FDD" w:rsidP="00FE1FDD">
      <w:pPr>
        <w:rPr>
          <w:b/>
          <w:sz w:val="28"/>
          <w:szCs w:val="28"/>
        </w:rPr>
      </w:pPr>
    </w:p>
    <w:p w:rsidR="00FE1FDD" w:rsidRPr="00F40F57" w:rsidRDefault="00FE1FDD" w:rsidP="00FE1FDD">
      <w:pPr>
        <w:pStyle w:val="a8"/>
        <w:spacing w:line="240" w:lineRule="auto"/>
        <w:ind w:left="0" w:firstLine="709"/>
        <w:rPr>
          <w:sz w:val="28"/>
          <w:szCs w:val="28"/>
        </w:rPr>
      </w:pPr>
      <w:r w:rsidRPr="00F40F57">
        <w:rPr>
          <w:sz w:val="28"/>
          <w:szCs w:val="28"/>
        </w:rPr>
        <w:t>Место проведения</w:t>
      </w:r>
      <w:r w:rsidR="00172A06">
        <w:rPr>
          <w:sz w:val="28"/>
          <w:szCs w:val="28"/>
        </w:rPr>
        <w:t xml:space="preserve"> учебной </w:t>
      </w:r>
      <w:r w:rsidRPr="00F40F57">
        <w:rPr>
          <w:sz w:val="28"/>
          <w:szCs w:val="28"/>
        </w:rPr>
        <w:t xml:space="preserve"> практики – учебные аудитории </w:t>
      </w:r>
      <w:r w:rsidR="00A45632">
        <w:rPr>
          <w:sz w:val="28"/>
          <w:szCs w:val="28"/>
        </w:rPr>
        <w:t>университетского колледжа</w:t>
      </w:r>
      <w:r w:rsidRPr="00F40F57">
        <w:rPr>
          <w:sz w:val="28"/>
          <w:szCs w:val="28"/>
        </w:rPr>
        <w:t xml:space="preserve"> ОГУ, на базе которых проводится  практика. </w:t>
      </w:r>
    </w:p>
    <w:p w:rsidR="00FE1FDD" w:rsidRPr="00F40F57" w:rsidRDefault="00FE1FDD" w:rsidP="00FE1FDD">
      <w:pPr>
        <w:pStyle w:val="a8"/>
        <w:spacing w:line="240" w:lineRule="auto"/>
        <w:ind w:left="0" w:firstLine="709"/>
        <w:rPr>
          <w:sz w:val="28"/>
          <w:szCs w:val="28"/>
        </w:rPr>
      </w:pPr>
      <w:r w:rsidRPr="00F40F57">
        <w:rPr>
          <w:sz w:val="28"/>
          <w:szCs w:val="28"/>
        </w:rPr>
        <w:t xml:space="preserve">За организацию прохождения учебной практики отвечает </w:t>
      </w:r>
      <w:r w:rsidR="00A45632">
        <w:rPr>
          <w:sz w:val="28"/>
          <w:szCs w:val="28"/>
        </w:rPr>
        <w:t>предметно- цикловая комиссия экономических дисциплин</w:t>
      </w:r>
      <w:r w:rsidRPr="00F40F57">
        <w:rPr>
          <w:sz w:val="28"/>
          <w:szCs w:val="28"/>
        </w:rPr>
        <w:t>.</w:t>
      </w:r>
    </w:p>
    <w:p w:rsidR="00FE1FDD" w:rsidRPr="00F40F57" w:rsidRDefault="00FE1FDD" w:rsidP="00FE1FDD">
      <w:pPr>
        <w:ind w:firstLine="709"/>
        <w:jc w:val="both"/>
        <w:rPr>
          <w:b/>
          <w:sz w:val="28"/>
          <w:szCs w:val="28"/>
        </w:rPr>
      </w:pPr>
      <w:r w:rsidRPr="00F40F57">
        <w:rPr>
          <w:sz w:val="28"/>
          <w:szCs w:val="28"/>
        </w:rPr>
        <w:t>Основная документация для проведения практики:</w:t>
      </w:r>
    </w:p>
    <w:p w:rsidR="00FE1FDD" w:rsidRPr="00F40F57" w:rsidRDefault="001F66E6" w:rsidP="00FE1FD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FE1FDD" w:rsidRPr="00F40F57">
        <w:rPr>
          <w:sz w:val="28"/>
          <w:szCs w:val="28"/>
        </w:rPr>
        <w:t>положение о практике,</w:t>
      </w:r>
    </w:p>
    <w:p w:rsidR="00FE1FDD" w:rsidRPr="00F40F57" w:rsidRDefault="001F66E6" w:rsidP="00FE1FD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FE1FDD" w:rsidRPr="00F40F57">
        <w:rPr>
          <w:sz w:val="28"/>
          <w:szCs w:val="28"/>
        </w:rPr>
        <w:t>программа практики,</w:t>
      </w:r>
    </w:p>
    <w:p w:rsidR="00FE1FDD" w:rsidRPr="00F40F57" w:rsidRDefault="001F66E6" w:rsidP="00FE1FD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FE1FDD" w:rsidRPr="00F40F57">
        <w:rPr>
          <w:sz w:val="28"/>
          <w:szCs w:val="28"/>
        </w:rPr>
        <w:t xml:space="preserve">график проведения практики, </w:t>
      </w:r>
    </w:p>
    <w:p w:rsidR="00FE1FDD" w:rsidRPr="00F40F57" w:rsidRDefault="001F66E6" w:rsidP="00FE1FD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FE1FDD" w:rsidRPr="00F40F57">
        <w:rPr>
          <w:sz w:val="28"/>
          <w:szCs w:val="28"/>
        </w:rPr>
        <w:t xml:space="preserve">график </w:t>
      </w:r>
      <w:proofErr w:type="gramStart"/>
      <w:r w:rsidR="00FE1FDD" w:rsidRPr="00F40F57">
        <w:rPr>
          <w:sz w:val="28"/>
          <w:szCs w:val="28"/>
        </w:rPr>
        <w:t>контроля за</w:t>
      </w:r>
      <w:proofErr w:type="gramEnd"/>
      <w:r w:rsidR="00FE1FDD" w:rsidRPr="00F40F57">
        <w:rPr>
          <w:sz w:val="28"/>
          <w:szCs w:val="28"/>
        </w:rPr>
        <w:t xml:space="preserve"> выполнением студентами программы учебной практики в аудитории. </w:t>
      </w:r>
    </w:p>
    <w:p w:rsidR="00FE1FDD" w:rsidRPr="00F40F57" w:rsidRDefault="00FE1FDD" w:rsidP="00FE1FDD">
      <w:pPr>
        <w:ind w:firstLine="709"/>
        <w:jc w:val="both"/>
        <w:rPr>
          <w:b/>
          <w:sz w:val="28"/>
          <w:szCs w:val="28"/>
        </w:rPr>
      </w:pPr>
    </w:p>
    <w:p w:rsidR="00FE1FDD" w:rsidRPr="00F40F57" w:rsidRDefault="00FE1FDD" w:rsidP="00FE1FDD">
      <w:pPr>
        <w:ind w:firstLine="709"/>
        <w:jc w:val="both"/>
        <w:rPr>
          <w:sz w:val="28"/>
          <w:szCs w:val="28"/>
        </w:rPr>
      </w:pPr>
      <w:r w:rsidRPr="00F40F57">
        <w:rPr>
          <w:sz w:val="28"/>
          <w:szCs w:val="28"/>
        </w:rPr>
        <w:t xml:space="preserve">Основные обязанности руководителя практики от колледжа и студента. </w:t>
      </w:r>
    </w:p>
    <w:p w:rsidR="00FE1FDD" w:rsidRPr="00F40F57" w:rsidRDefault="00FE1FDD" w:rsidP="00FE1FDD">
      <w:pPr>
        <w:ind w:firstLine="709"/>
        <w:jc w:val="both"/>
        <w:rPr>
          <w:sz w:val="28"/>
          <w:szCs w:val="28"/>
        </w:rPr>
      </w:pPr>
    </w:p>
    <w:p w:rsidR="00FE1FDD" w:rsidRPr="00F40F57" w:rsidRDefault="00FE1FDD" w:rsidP="00FE1FDD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F40F57">
        <w:rPr>
          <w:rFonts w:eastAsia="Calibri"/>
          <w:iCs/>
          <w:sz w:val="28"/>
          <w:szCs w:val="28"/>
          <w:lang w:eastAsia="en-US"/>
        </w:rPr>
        <w:t>Директор образовательного учреждения:</w:t>
      </w:r>
    </w:p>
    <w:p w:rsidR="00FE1FDD" w:rsidRPr="00F40F57" w:rsidRDefault="00FE1FDD" w:rsidP="00FE1FDD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F40F57">
        <w:rPr>
          <w:rFonts w:eastAsia="Calibri"/>
          <w:sz w:val="28"/>
          <w:szCs w:val="28"/>
          <w:lang w:eastAsia="en-US"/>
        </w:rPr>
        <w:t>- осуществляет общее руководство и контроль практикой;</w:t>
      </w:r>
    </w:p>
    <w:p w:rsidR="00FE1FDD" w:rsidRPr="00F40F57" w:rsidRDefault="00FE1FDD" w:rsidP="00FE1FDD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F40F57">
        <w:rPr>
          <w:rFonts w:eastAsia="Calibri"/>
          <w:sz w:val="28"/>
          <w:szCs w:val="28"/>
          <w:lang w:eastAsia="en-US"/>
        </w:rPr>
        <w:t>- утверждает план-график проведения практики;</w:t>
      </w:r>
    </w:p>
    <w:p w:rsidR="00FE1FDD" w:rsidRPr="00F40F57" w:rsidRDefault="00FE1FDD" w:rsidP="00FE1FDD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F40F57">
        <w:rPr>
          <w:rFonts w:eastAsia="Calibri"/>
          <w:sz w:val="28"/>
          <w:szCs w:val="28"/>
          <w:lang w:eastAsia="en-US"/>
        </w:rPr>
        <w:t>- рассматривает аналитические материалы по организации, проведению и итогам практики.</w:t>
      </w:r>
    </w:p>
    <w:p w:rsidR="00FE1FDD" w:rsidRPr="00F40F57" w:rsidRDefault="00FE1FDD" w:rsidP="00FE1FDD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F40F57">
        <w:rPr>
          <w:rFonts w:eastAsia="Calibri"/>
          <w:iCs/>
          <w:sz w:val="28"/>
          <w:szCs w:val="28"/>
          <w:lang w:eastAsia="en-US"/>
        </w:rPr>
        <w:t>Преподаватель – руководитель учебной практики:</w:t>
      </w:r>
    </w:p>
    <w:p w:rsidR="00FE1FDD" w:rsidRPr="00F40F57" w:rsidRDefault="00FE1FDD" w:rsidP="00FE1FDD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F40F57">
        <w:rPr>
          <w:rFonts w:eastAsia="Calibri"/>
          <w:sz w:val="28"/>
          <w:szCs w:val="28"/>
          <w:lang w:eastAsia="en-US"/>
        </w:rPr>
        <w:t xml:space="preserve">- создает программу учебной практики </w:t>
      </w:r>
      <w:r w:rsidR="00172A06">
        <w:rPr>
          <w:rFonts w:eastAsia="Calibri"/>
          <w:sz w:val="28"/>
          <w:szCs w:val="28"/>
          <w:lang w:eastAsia="en-US"/>
        </w:rPr>
        <w:t xml:space="preserve"> ПМ  03 «Организация расчетов с бюджетными и внебюджетными фондами» для </w:t>
      </w:r>
      <w:r w:rsidRPr="00F40F57">
        <w:rPr>
          <w:rFonts w:eastAsia="Calibri"/>
          <w:sz w:val="28"/>
          <w:szCs w:val="28"/>
          <w:lang w:eastAsia="en-US"/>
        </w:rPr>
        <w:t xml:space="preserve">студентов по специальности </w:t>
      </w:r>
      <w:r w:rsidR="00A45632">
        <w:rPr>
          <w:rFonts w:eastAsia="Calibri"/>
          <w:sz w:val="28"/>
          <w:szCs w:val="28"/>
          <w:lang w:eastAsia="en-US"/>
        </w:rPr>
        <w:t>38.02.01</w:t>
      </w:r>
      <w:r w:rsidRPr="00F40F57">
        <w:rPr>
          <w:rFonts w:eastAsia="Calibri"/>
          <w:sz w:val="28"/>
          <w:szCs w:val="28"/>
          <w:lang w:eastAsia="en-US"/>
        </w:rPr>
        <w:t xml:space="preserve"> «Экономика и бухгалтерский учет (по отраслям)»;</w:t>
      </w:r>
    </w:p>
    <w:p w:rsidR="00FE1FDD" w:rsidRPr="00F40F57" w:rsidRDefault="00FE1FDD" w:rsidP="00FE1FDD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F40F57">
        <w:rPr>
          <w:rFonts w:eastAsia="Calibri"/>
          <w:sz w:val="28"/>
          <w:szCs w:val="28"/>
          <w:lang w:eastAsia="en-US"/>
        </w:rPr>
        <w:t>- составляет график проведения и расписания практики, графики консультаций и доводит их до сведения студентов;</w:t>
      </w:r>
    </w:p>
    <w:p w:rsidR="00FE1FDD" w:rsidRPr="00F40F57" w:rsidRDefault="00FE1FDD" w:rsidP="00FE1FDD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F40F57">
        <w:rPr>
          <w:rFonts w:eastAsia="Calibri"/>
          <w:sz w:val="28"/>
          <w:szCs w:val="28"/>
          <w:lang w:eastAsia="en-US"/>
        </w:rPr>
        <w:lastRenderedPageBreak/>
        <w:t>- участвует в оценке общих и профессиональных компетенций студента, освоенных им в ходе прохождения учебной практики, проводимой на базе образовательного учреждения;</w:t>
      </w:r>
    </w:p>
    <w:p w:rsidR="00FE1FDD" w:rsidRPr="00F40F57" w:rsidRDefault="00FE1FDD" w:rsidP="00FE1FDD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F40F57">
        <w:rPr>
          <w:rFonts w:eastAsia="Calibri"/>
          <w:sz w:val="28"/>
          <w:szCs w:val="28"/>
          <w:lang w:eastAsia="en-US"/>
        </w:rPr>
        <w:t>- контролирует ведение документации по практике;</w:t>
      </w:r>
    </w:p>
    <w:p w:rsidR="00FE1FDD" w:rsidRPr="00F40F57" w:rsidRDefault="00FE1FDD" w:rsidP="00FE1FDD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F40F57">
        <w:rPr>
          <w:rFonts w:eastAsia="Calibri"/>
          <w:sz w:val="28"/>
          <w:szCs w:val="28"/>
          <w:lang w:eastAsia="en-US"/>
        </w:rPr>
        <w:t xml:space="preserve">- разрабатывает тематику индивидуальных заданий для студентов; </w:t>
      </w:r>
    </w:p>
    <w:p w:rsidR="00FE1FDD" w:rsidRPr="00F40F57" w:rsidRDefault="00FE1FDD" w:rsidP="00FE1FDD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F40F57">
        <w:rPr>
          <w:rFonts w:eastAsia="Calibri"/>
          <w:sz w:val="28"/>
          <w:szCs w:val="28"/>
          <w:lang w:eastAsia="en-US"/>
        </w:rPr>
        <w:t>- формирует группы в случае применения групповых форм проведения практики;</w:t>
      </w:r>
    </w:p>
    <w:p w:rsidR="00FE1FDD" w:rsidRPr="00F40F57" w:rsidRDefault="00FE1FDD" w:rsidP="00FE1FDD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F40F57">
        <w:rPr>
          <w:rFonts w:eastAsia="Calibri"/>
          <w:sz w:val="28"/>
          <w:szCs w:val="28"/>
          <w:lang w:eastAsia="en-US"/>
        </w:rPr>
        <w:t>- проводит индивидуальные или групповые консультации в ходе практики.</w:t>
      </w:r>
    </w:p>
    <w:p w:rsidR="00FE1FDD" w:rsidRPr="00F40F57" w:rsidRDefault="00FE1FDD" w:rsidP="00FE1FDD">
      <w:pPr>
        <w:suppressAutoHyphens w:val="0"/>
        <w:autoSpaceDE w:val="0"/>
        <w:autoSpaceDN w:val="0"/>
        <w:adjustRightInd w:val="0"/>
        <w:jc w:val="both"/>
        <w:rPr>
          <w:rFonts w:eastAsia="Calibri"/>
          <w:iCs/>
          <w:sz w:val="28"/>
          <w:szCs w:val="28"/>
          <w:lang w:eastAsia="en-US"/>
        </w:rPr>
      </w:pPr>
      <w:r w:rsidRPr="00F40F57">
        <w:rPr>
          <w:rFonts w:eastAsia="Calibri"/>
          <w:iCs/>
          <w:sz w:val="28"/>
          <w:szCs w:val="28"/>
          <w:lang w:eastAsia="en-US"/>
        </w:rPr>
        <w:t>Студенты в период прохождения практики обязаны:</w:t>
      </w:r>
    </w:p>
    <w:p w:rsidR="00FE1FDD" w:rsidRPr="00F40F57" w:rsidRDefault="00FE1FDD" w:rsidP="00FE1FDD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F40F57">
        <w:rPr>
          <w:rFonts w:eastAsia="Calibri"/>
          <w:sz w:val="28"/>
          <w:szCs w:val="28"/>
          <w:lang w:eastAsia="en-US"/>
        </w:rPr>
        <w:t>- соблюдать действующие правила внутреннего трудового распорядка в колледже;</w:t>
      </w:r>
    </w:p>
    <w:p w:rsidR="00FE1FDD" w:rsidRPr="00F40F57" w:rsidRDefault="00FE1FDD" w:rsidP="00FE1FDD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F40F57">
        <w:rPr>
          <w:rFonts w:eastAsia="Calibri"/>
          <w:sz w:val="28"/>
          <w:szCs w:val="28"/>
          <w:lang w:eastAsia="en-US"/>
        </w:rPr>
        <w:t>- строго соблюдать требования охраны труда и пожарной безопасности.</w:t>
      </w:r>
    </w:p>
    <w:p w:rsidR="00FE1FDD" w:rsidRPr="00F40F57" w:rsidRDefault="00FE1FDD" w:rsidP="00FE1FDD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FE1FDD" w:rsidRPr="00F40F57" w:rsidRDefault="00FE1FDD" w:rsidP="00FE1FDD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FE1FDD" w:rsidRPr="00A45632" w:rsidRDefault="00A45632" w:rsidP="00FE1FDD">
      <w:pPr>
        <w:pStyle w:val="a8"/>
        <w:spacing w:line="240" w:lineRule="auto"/>
        <w:ind w:left="0" w:firstLine="709"/>
        <w:rPr>
          <w:b/>
          <w:sz w:val="32"/>
          <w:szCs w:val="32"/>
        </w:rPr>
      </w:pPr>
      <w:r w:rsidRPr="00A45632">
        <w:rPr>
          <w:b/>
          <w:sz w:val="32"/>
          <w:szCs w:val="32"/>
        </w:rPr>
        <w:t xml:space="preserve">6 Контроль и оценка </w:t>
      </w:r>
      <w:r w:rsidR="00FE1FDD" w:rsidRPr="00A45632">
        <w:rPr>
          <w:b/>
          <w:sz w:val="32"/>
          <w:szCs w:val="32"/>
        </w:rPr>
        <w:t>практики</w:t>
      </w:r>
    </w:p>
    <w:p w:rsidR="00FE1FDD" w:rsidRPr="00F40F57" w:rsidRDefault="00FE1FDD" w:rsidP="00FE1FDD">
      <w:pPr>
        <w:pStyle w:val="a8"/>
        <w:spacing w:line="240" w:lineRule="auto"/>
        <w:ind w:left="0" w:firstLine="709"/>
        <w:rPr>
          <w:sz w:val="28"/>
          <w:szCs w:val="28"/>
        </w:rPr>
      </w:pPr>
    </w:p>
    <w:p w:rsidR="00FE1FDD" w:rsidRPr="00F40F57" w:rsidRDefault="00FE1FDD" w:rsidP="00FE1FDD">
      <w:pPr>
        <w:ind w:firstLine="720"/>
        <w:jc w:val="both"/>
        <w:rPr>
          <w:b/>
          <w:sz w:val="28"/>
          <w:szCs w:val="28"/>
        </w:rPr>
      </w:pPr>
      <w:r w:rsidRPr="00F40F57">
        <w:rPr>
          <w:sz w:val="28"/>
          <w:szCs w:val="28"/>
        </w:rPr>
        <w:t xml:space="preserve">Форма отчетности студента по практике - письменный отчет. </w:t>
      </w:r>
    </w:p>
    <w:p w:rsidR="00FE1FDD" w:rsidRPr="00F40F57" w:rsidRDefault="00FE1FDD" w:rsidP="00FE1FDD">
      <w:pPr>
        <w:ind w:firstLine="720"/>
        <w:jc w:val="both"/>
        <w:rPr>
          <w:b/>
          <w:sz w:val="28"/>
          <w:szCs w:val="28"/>
        </w:rPr>
      </w:pPr>
    </w:p>
    <w:p w:rsidR="00FE1FDD" w:rsidRPr="00F40F57" w:rsidRDefault="00FE1FDD" w:rsidP="00FE1FDD">
      <w:pPr>
        <w:ind w:firstLine="720"/>
        <w:jc w:val="both"/>
        <w:rPr>
          <w:b/>
          <w:sz w:val="28"/>
          <w:szCs w:val="28"/>
        </w:rPr>
      </w:pPr>
      <w:r w:rsidRPr="00F40F57">
        <w:rPr>
          <w:sz w:val="28"/>
          <w:szCs w:val="28"/>
        </w:rPr>
        <w:t>Таблица 3 – Контроль и оценка результатов практики</w:t>
      </w:r>
    </w:p>
    <w:p w:rsidR="00FE1FDD" w:rsidRPr="00F40F57" w:rsidRDefault="00FE1FDD" w:rsidP="00FE1FDD">
      <w:pPr>
        <w:ind w:firstLine="720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253"/>
        <w:gridCol w:w="1984"/>
      </w:tblGrid>
      <w:tr w:rsidR="00FE1FDD" w:rsidRPr="00A45632" w:rsidTr="00FE1FDD">
        <w:trPr>
          <w:trHeight w:val="898"/>
        </w:trPr>
        <w:tc>
          <w:tcPr>
            <w:tcW w:w="3510" w:type="dxa"/>
            <w:shd w:val="clear" w:color="auto" w:fill="auto"/>
            <w:vAlign w:val="center"/>
          </w:tcPr>
          <w:p w:rsidR="00FE1FDD" w:rsidRPr="00A45632" w:rsidRDefault="00FE1FDD" w:rsidP="00E932CD">
            <w:pPr>
              <w:jc w:val="center"/>
              <w:rPr>
                <w:b/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Результаты</w:t>
            </w:r>
          </w:p>
          <w:p w:rsidR="00FE1FDD" w:rsidRPr="00A45632" w:rsidRDefault="00FE1FDD" w:rsidP="00E932CD">
            <w:pPr>
              <w:jc w:val="center"/>
              <w:rPr>
                <w:b/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(освоенные профессиональные компетенции, общие компетенции)</w:t>
            </w:r>
          </w:p>
        </w:tc>
        <w:tc>
          <w:tcPr>
            <w:tcW w:w="4253" w:type="dxa"/>
            <w:shd w:val="clear" w:color="auto" w:fill="auto"/>
          </w:tcPr>
          <w:p w:rsidR="00FE1FDD" w:rsidRPr="00A45632" w:rsidRDefault="00FE1FDD" w:rsidP="00E932CD">
            <w:pPr>
              <w:jc w:val="center"/>
              <w:rPr>
                <w:b/>
                <w:sz w:val="28"/>
                <w:szCs w:val="28"/>
              </w:rPr>
            </w:pPr>
          </w:p>
          <w:p w:rsidR="00FE1FDD" w:rsidRPr="00A45632" w:rsidRDefault="00FE1FDD" w:rsidP="00E932CD">
            <w:pPr>
              <w:jc w:val="center"/>
              <w:rPr>
                <w:b/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E1FDD" w:rsidRPr="00A45632" w:rsidRDefault="00FE1FDD" w:rsidP="00E932CD">
            <w:pPr>
              <w:jc w:val="center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 xml:space="preserve">Формы и </w:t>
            </w:r>
          </w:p>
          <w:p w:rsidR="00FE1FDD" w:rsidRPr="00A45632" w:rsidRDefault="00FE1FDD" w:rsidP="00E932CD">
            <w:pPr>
              <w:jc w:val="center"/>
              <w:rPr>
                <w:b/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методы контроля и оценки</w:t>
            </w:r>
          </w:p>
        </w:tc>
      </w:tr>
      <w:tr w:rsidR="00FE1FDD" w:rsidRPr="00A45632" w:rsidTr="00FE1FDD">
        <w:trPr>
          <w:trHeight w:val="336"/>
        </w:trPr>
        <w:tc>
          <w:tcPr>
            <w:tcW w:w="3510" w:type="dxa"/>
            <w:shd w:val="clear" w:color="auto" w:fill="auto"/>
            <w:vAlign w:val="center"/>
          </w:tcPr>
          <w:p w:rsidR="00FE1FDD" w:rsidRPr="00A45632" w:rsidRDefault="00FE1FDD" w:rsidP="00E932CD">
            <w:pPr>
              <w:jc w:val="center"/>
              <w:rPr>
                <w:b/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FE1FDD" w:rsidRPr="00A45632" w:rsidRDefault="00FE1FDD" w:rsidP="00E932CD">
            <w:pPr>
              <w:jc w:val="center"/>
              <w:rPr>
                <w:b/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E1FDD" w:rsidRPr="00A45632" w:rsidRDefault="00FE1FDD" w:rsidP="00E932CD">
            <w:pPr>
              <w:jc w:val="center"/>
              <w:rPr>
                <w:b/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3</w:t>
            </w:r>
          </w:p>
        </w:tc>
      </w:tr>
      <w:tr w:rsidR="00172A06" w:rsidRPr="00A45632" w:rsidTr="00FE1FDD">
        <w:tc>
          <w:tcPr>
            <w:tcW w:w="3510" w:type="dxa"/>
            <w:shd w:val="clear" w:color="auto" w:fill="auto"/>
          </w:tcPr>
          <w:p w:rsidR="00172A06" w:rsidRPr="00A45632" w:rsidRDefault="00172A06" w:rsidP="008D5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Формирует бухгалтерские проводки по начислению и перечислению налогов и сборов в бюджеты различных уровней.</w:t>
            </w:r>
          </w:p>
        </w:tc>
        <w:tc>
          <w:tcPr>
            <w:tcW w:w="4253" w:type="dxa"/>
            <w:shd w:val="clear" w:color="auto" w:fill="auto"/>
          </w:tcPr>
          <w:p w:rsidR="00172A06" w:rsidRPr="00A45632" w:rsidRDefault="00172A06" w:rsidP="008D5B8B">
            <w:pPr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- составляет бухгалтерские проводки по начислению и перечислению НДС</w:t>
            </w:r>
          </w:p>
          <w:p w:rsidR="00172A06" w:rsidRPr="00A45632" w:rsidRDefault="00172A06" w:rsidP="00172A06">
            <w:pPr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-составляет бухгалтерские проводки по начислению и перечислению налога на прибыль.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2A06" w:rsidRPr="00A45632" w:rsidRDefault="00172A06" w:rsidP="00E932CD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  <w:p w:rsidR="00172A06" w:rsidRPr="00A45632" w:rsidRDefault="00172A06" w:rsidP="00E932CD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  <w:p w:rsidR="00172A06" w:rsidRPr="00A45632" w:rsidRDefault="00172A06" w:rsidP="00E932CD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  <w:p w:rsidR="00172A06" w:rsidRPr="00A45632" w:rsidRDefault="00172A06" w:rsidP="00E932CD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  <w:p w:rsidR="00172A06" w:rsidRPr="00A45632" w:rsidRDefault="00172A06" w:rsidP="00E932CD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  <w:p w:rsidR="00172A06" w:rsidRPr="00A45632" w:rsidRDefault="00172A06" w:rsidP="00FE1FDD">
            <w:pPr>
              <w:pStyle w:val="Style29"/>
              <w:widowControl/>
              <w:spacing w:line="240" w:lineRule="auto"/>
              <w:ind w:left="-101"/>
              <w:jc w:val="center"/>
              <w:rPr>
                <w:rStyle w:val="FontStyle46"/>
                <w:sz w:val="28"/>
                <w:szCs w:val="28"/>
              </w:rPr>
            </w:pPr>
            <w:r w:rsidRPr="00A45632">
              <w:rPr>
                <w:rStyle w:val="FontStyle46"/>
                <w:sz w:val="28"/>
                <w:szCs w:val="28"/>
              </w:rPr>
              <w:t xml:space="preserve">Зачет </w:t>
            </w:r>
            <w:proofErr w:type="gramStart"/>
            <w:r w:rsidRPr="00A45632">
              <w:rPr>
                <w:rStyle w:val="FontStyle46"/>
                <w:sz w:val="28"/>
                <w:szCs w:val="28"/>
              </w:rPr>
              <w:t>по</w:t>
            </w:r>
            <w:proofErr w:type="gramEnd"/>
            <w:r w:rsidRPr="00A45632">
              <w:rPr>
                <w:rStyle w:val="FontStyle46"/>
                <w:sz w:val="28"/>
                <w:szCs w:val="28"/>
              </w:rPr>
              <w:t xml:space="preserve"> </w:t>
            </w:r>
          </w:p>
          <w:p w:rsidR="00172A06" w:rsidRPr="00A45632" w:rsidRDefault="00172A06" w:rsidP="00FE1FDD">
            <w:pPr>
              <w:pStyle w:val="Style29"/>
              <w:widowControl/>
              <w:spacing w:line="240" w:lineRule="auto"/>
              <w:ind w:left="-101"/>
              <w:jc w:val="center"/>
              <w:rPr>
                <w:rStyle w:val="FontStyle46"/>
                <w:sz w:val="28"/>
                <w:szCs w:val="28"/>
              </w:rPr>
            </w:pPr>
          </w:p>
          <w:p w:rsidR="00172A06" w:rsidRPr="00A45632" w:rsidRDefault="00172A06" w:rsidP="00FE1FDD">
            <w:pPr>
              <w:pStyle w:val="Style29"/>
              <w:widowControl/>
              <w:spacing w:line="240" w:lineRule="auto"/>
              <w:ind w:left="-101"/>
              <w:jc w:val="center"/>
              <w:rPr>
                <w:rStyle w:val="FontStyle46"/>
                <w:sz w:val="28"/>
                <w:szCs w:val="28"/>
              </w:rPr>
            </w:pPr>
            <w:r w:rsidRPr="00A45632">
              <w:rPr>
                <w:rStyle w:val="FontStyle46"/>
                <w:sz w:val="28"/>
                <w:szCs w:val="28"/>
              </w:rPr>
              <w:t xml:space="preserve">учебной  </w:t>
            </w:r>
          </w:p>
          <w:p w:rsidR="00172A06" w:rsidRPr="00A45632" w:rsidRDefault="00172A06" w:rsidP="00FE1FDD">
            <w:pPr>
              <w:pStyle w:val="Style29"/>
              <w:widowControl/>
              <w:spacing w:line="240" w:lineRule="auto"/>
              <w:ind w:left="-101"/>
              <w:jc w:val="center"/>
              <w:rPr>
                <w:rStyle w:val="FontStyle46"/>
                <w:sz w:val="28"/>
                <w:szCs w:val="28"/>
              </w:rPr>
            </w:pPr>
          </w:p>
          <w:p w:rsidR="00172A06" w:rsidRPr="00A45632" w:rsidRDefault="00172A06" w:rsidP="00FE1FDD">
            <w:pPr>
              <w:pStyle w:val="Style29"/>
              <w:widowControl/>
              <w:spacing w:line="240" w:lineRule="auto"/>
              <w:ind w:left="-101"/>
              <w:jc w:val="center"/>
              <w:rPr>
                <w:bCs/>
                <w:iCs/>
                <w:sz w:val="28"/>
                <w:szCs w:val="28"/>
              </w:rPr>
            </w:pPr>
            <w:r w:rsidRPr="00A45632">
              <w:rPr>
                <w:rStyle w:val="FontStyle46"/>
                <w:sz w:val="28"/>
                <w:szCs w:val="28"/>
              </w:rPr>
              <w:t>практике</w:t>
            </w:r>
          </w:p>
        </w:tc>
      </w:tr>
      <w:tr w:rsidR="00172A06" w:rsidRPr="00A45632" w:rsidTr="00172A06">
        <w:trPr>
          <w:trHeight w:val="1143"/>
        </w:trPr>
        <w:tc>
          <w:tcPr>
            <w:tcW w:w="3510" w:type="dxa"/>
            <w:shd w:val="clear" w:color="auto" w:fill="auto"/>
          </w:tcPr>
          <w:p w:rsidR="00172A06" w:rsidRPr="00A45632" w:rsidRDefault="00172A06" w:rsidP="00172A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Оформляет платежные документы для перечисления налогов и сборов в бюджет, контролирует их прохождение по расчетно-кассовым банковским операциям.</w:t>
            </w:r>
          </w:p>
        </w:tc>
        <w:tc>
          <w:tcPr>
            <w:tcW w:w="4253" w:type="dxa"/>
            <w:shd w:val="clear" w:color="auto" w:fill="auto"/>
          </w:tcPr>
          <w:p w:rsidR="00172A06" w:rsidRPr="00A45632" w:rsidRDefault="00172A06" w:rsidP="008D5B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</w:rPr>
              <w:t>-оформляет платежные документы по НДС.</w:t>
            </w:r>
          </w:p>
          <w:p w:rsidR="00172A06" w:rsidRPr="00A45632" w:rsidRDefault="00172A06" w:rsidP="00172A06">
            <w:pPr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- оформляет  платежные документы по налогу на прибыль.</w:t>
            </w:r>
          </w:p>
        </w:tc>
        <w:tc>
          <w:tcPr>
            <w:tcW w:w="1984" w:type="dxa"/>
            <w:vMerge/>
            <w:shd w:val="clear" w:color="auto" w:fill="auto"/>
          </w:tcPr>
          <w:p w:rsidR="00172A06" w:rsidRPr="00A45632" w:rsidRDefault="00172A06" w:rsidP="00E932CD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</w:tc>
      </w:tr>
      <w:tr w:rsidR="00172A06" w:rsidRPr="00A45632" w:rsidTr="00FE1FDD">
        <w:tc>
          <w:tcPr>
            <w:tcW w:w="3510" w:type="dxa"/>
            <w:shd w:val="clear" w:color="auto" w:fill="auto"/>
          </w:tcPr>
          <w:p w:rsidR="00172A06" w:rsidRPr="00A45632" w:rsidRDefault="00172A06" w:rsidP="008D5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Формирует  бухгалтерские проводки по начислению и перечислению страховых взносов во внебюджетные фонды.</w:t>
            </w:r>
          </w:p>
        </w:tc>
        <w:tc>
          <w:tcPr>
            <w:tcW w:w="4253" w:type="dxa"/>
            <w:shd w:val="clear" w:color="auto" w:fill="auto"/>
          </w:tcPr>
          <w:p w:rsidR="00172A06" w:rsidRPr="00A45632" w:rsidRDefault="00172A06" w:rsidP="008D5B8B">
            <w:pPr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-составляет бухгалтерские проводки по начислению и перечислению страховых взносов в ПФР, ФСС</w:t>
            </w:r>
          </w:p>
          <w:p w:rsidR="00172A06" w:rsidRPr="00A45632" w:rsidRDefault="00172A06" w:rsidP="00172A06">
            <w:pPr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 xml:space="preserve">-составляет бухгалтерские </w:t>
            </w:r>
            <w:r w:rsidRPr="00A45632">
              <w:rPr>
                <w:sz w:val="28"/>
                <w:szCs w:val="28"/>
              </w:rPr>
              <w:lastRenderedPageBreak/>
              <w:t>проводки по начислению и перечислению страховых взносов в ТФОМС, ФФОМС</w:t>
            </w:r>
          </w:p>
        </w:tc>
        <w:tc>
          <w:tcPr>
            <w:tcW w:w="1984" w:type="dxa"/>
            <w:vMerge/>
            <w:shd w:val="clear" w:color="auto" w:fill="auto"/>
          </w:tcPr>
          <w:p w:rsidR="00172A06" w:rsidRPr="00A45632" w:rsidRDefault="00172A06" w:rsidP="00E932CD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</w:tc>
      </w:tr>
      <w:tr w:rsidR="00172A06" w:rsidRPr="00A45632" w:rsidTr="00FE1FDD">
        <w:tc>
          <w:tcPr>
            <w:tcW w:w="3510" w:type="dxa"/>
            <w:shd w:val="clear" w:color="auto" w:fill="auto"/>
          </w:tcPr>
          <w:p w:rsidR="00172A06" w:rsidRPr="00A45632" w:rsidRDefault="00172A06" w:rsidP="00172A06">
            <w:pPr>
              <w:pStyle w:val="a7"/>
              <w:widowControl w:val="0"/>
              <w:ind w:left="0" w:firstLine="0"/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lastRenderedPageBreak/>
              <w:t>Оформляет  платежные документы на перечисление страховых взносов во внебюджетные фонды, контролирует их прохождение по расчетно-кассовым банковским операциям.</w:t>
            </w:r>
          </w:p>
        </w:tc>
        <w:tc>
          <w:tcPr>
            <w:tcW w:w="4253" w:type="dxa"/>
            <w:shd w:val="clear" w:color="auto" w:fill="auto"/>
          </w:tcPr>
          <w:p w:rsidR="00172A06" w:rsidRPr="00A45632" w:rsidRDefault="00172A06" w:rsidP="008D5B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</w:rPr>
              <w:t>-оформляет платежные документы по перечислению ПФР, ФСС.</w:t>
            </w:r>
          </w:p>
          <w:p w:rsidR="00172A06" w:rsidRPr="00A45632" w:rsidRDefault="00172A06" w:rsidP="008D5B8B">
            <w:pPr>
              <w:rPr>
                <w:sz w:val="28"/>
                <w:szCs w:val="28"/>
              </w:rPr>
            </w:pPr>
            <w:r w:rsidRPr="00A45632">
              <w:rPr>
                <w:sz w:val="28"/>
                <w:szCs w:val="28"/>
              </w:rPr>
              <w:t>- оформляет платежные документы по перечислению в ТФОМС, ФФОМС.</w:t>
            </w:r>
          </w:p>
          <w:p w:rsidR="00172A06" w:rsidRPr="00A45632" w:rsidRDefault="00172A06" w:rsidP="008D5B8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2A06" w:rsidRPr="00A45632" w:rsidRDefault="00172A06" w:rsidP="00E932CD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</w:tc>
      </w:tr>
    </w:tbl>
    <w:p w:rsidR="00FE1FDD" w:rsidRPr="00F40F57" w:rsidRDefault="00FE1FDD"/>
    <w:p w:rsidR="00365CC3" w:rsidRPr="00F40F57" w:rsidRDefault="00365CC3"/>
    <w:p w:rsidR="00365CC3" w:rsidRPr="00A45632" w:rsidRDefault="00365CC3" w:rsidP="00365CC3">
      <w:pPr>
        <w:pStyle w:val="a8"/>
        <w:spacing w:line="240" w:lineRule="auto"/>
        <w:ind w:left="0" w:firstLine="709"/>
        <w:rPr>
          <w:b/>
          <w:sz w:val="32"/>
          <w:szCs w:val="32"/>
        </w:rPr>
      </w:pPr>
      <w:r w:rsidRPr="00A45632">
        <w:rPr>
          <w:b/>
          <w:sz w:val="32"/>
          <w:szCs w:val="32"/>
        </w:rPr>
        <w:t xml:space="preserve">7 Перечень заданий </w:t>
      </w:r>
      <w:r w:rsidR="00432D9B">
        <w:rPr>
          <w:b/>
          <w:sz w:val="32"/>
          <w:szCs w:val="32"/>
        </w:rPr>
        <w:t>практики</w:t>
      </w:r>
    </w:p>
    <w:p w:rsidR="003E3554" w:rsidRPr="00F40F57" w:rsidRDefault="003E3554" w:rsidP="00172A06">
      <w:pPr>
        <w:tabs>
          <w:tab w:val="left" w:pos="2667"/>
        </w:tabs>
        <w:jc w:val="both"/>
        <w:rPr>
          <w:b/>
          <w:sz w:val="28"/>
          <w:szCs w:val="28"/>
        </w:rPr>
      </w:pPr>
    </w:p>
    <w:p w:rsidR="00D4482A" w:rsidRPr="00D4482A" w:rsidRDefault="00D4482A" w:rsidP="00C201FC">
      <w:pPr>
        <w:ind w:firstLine="709"/>
        <w:jc w:val="both"/>
        <w:rPr>
          <w:sz w:val="28"/>
          <w:szCs w:val="28"/>
        </w:rPr>
      </w:pPr>
      <w:r w:rsidRPr="003101F0">
        <w:rPr>
          <w:sz w:val="24"/>
          <w:szCs w:val="24"/>
        </w:rPr>
        <w:t>1</w:t>
      </w:r>
      <w:r>
        <w:rPr>
          <w:sz w:val="28"/>
          <w:szCs w:val="28"/>
        </w:rPr>
        <w:t>. </w:t>
      </w:r>
      <w:r w:rsidRPr="00D4482A">
        <w:rPr>
          <w:sz w:val="28"/>
          <w:szCs w:val="28"/>
        </w:rPr>
        <w:t>Определение налогооблагаемой базы для расчетов налогов и отчислений во внебюджетные фонды.</w:t>
      </w:r>
    </w:p>
    <w:p w:rsidR="00D4482A" w:rsidRPr="00D4482A" w:rsidRDefault="00D4482A" w:rsidP="00C20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4482A">
        <w:rPr>
          <w:sz w:val="28"/>
          <w:szCs w:val="28"/>
        </w:rPr>
        <w:t>Расчет сумм налогов.</w:t>
      </w:r>
    </w:p>
    <w:p w:rsidR="00D4482A" w:rsidRPr="00D4482A" w:rsidRDefault="00D4482A" w:rsidP="00C20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4482A">
        <w:rPr>
          <w:sz w:val="28"/>
          <w:szCs w:val="28"/>
        </w:rPr>
        <w:t>Оформление бухгалтерскими проводками начисления и перечисления сумм налогов и сборов в бюджет.</w:t>
      </w:r>
    </w:p>
    <w:p w:rsidR="00D4482A" w:rsidRPr="00D4482A" w:rsidRDefault="00D4482A" w:rsidP="00C20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D4482A">
        <w:rPr>
          <w:sz w:val="28"/>
          <w:szCs w:val="28"/>
        </w:rPr>
        <w:t>Исчисление сумм, подлежащих зачислению во внебюджетные фонды.</w:t>
      </w:r>
    </w:p>
    <w:p w:rsidR="00D4482A" w:rsidRPr="00D4482A" w:rsidRDefault="00D4482A" w:rsidP="00C20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D4482A">
        <w:rPr>
          <w:sz w:val="28"/>
          <w:szCs w:val="28"/>
        </w:rPr>
        <w:t>Оформление бухгалтерскими проводками начисления и перечисления сумм взносов во внебюджетные фонды.</w:t>
      </w:r>
    </w:p>
    <w:p w:rsidR="0023524D" w:rsidRPr="00D4482A" w:rsidRDefault="00D4482A" w:rsidP="00C20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D4482A">
        <w:rPr>
          <w:sz w:val="28"/>
          <w:szCs w:val="28"/>
        </w:rPr>
        <w:t>Заполнение платежных поручений по перечислению налогов и сборов, а также взносов во внебюджетные фонды.</w:t>
      </w:r>
    </w:p>
    <w:p w:rsidR="0023524D" w:rsidRDefault="0023524D" w:rsidP="00C201FC">
      <w:pPr>
        <w:ind w:firstLine="709"/>
        <w:jc w:val="both"/>
        <w:rPr>
          <w:sz w:val="28"/>
          <w:szCs w:val="28"/>
        </w:rPr>
      </w:pPr>
    </w:p>
    <w:p w:rsidR="00365CC3" w:rsidRPr="00A45632" w:rsidRDefault="00365CC3" w:rsidP="00365CC3">
      <w:pPr>
        <w:pStyle w:val="a8"/>
        <w:spacing w:line="240" w:lineRule="auto"/>
        <w:ind w:left="0" w:firstLine="709"/>
        <w:rPr>
          <w:b/>
          <w:sz w:val="32"/>
          <w:szCs w:val="32"/>
        </w:rPr>
      </w:pPr>
      <w:r w:rsidRPr="00A45632">
        <w:rPr>
          <w:b/>
          <w:sz w:val="32"/>
          <w:szCs w:val="32"/>
        </w:rPr>
        <w:t>8 Учебно-методическое обеспечение</w:t>
      </w:r>
      <w:r w:rsidR="003E3554" w:rsidRPr="00A45632">
        <w:rPr>
          <w:b/>
          <w:sz w:val="32"/>
          <w:szCs w:val="32"/>
        </w:rPr>
        <w:t xml:space="preserve"> </w:t>
      </w:r>
      <w:r w:rsidRPr="00A45632">
        <w:rPr>
          <w:b/>
          <w:sz w:val="32"/>
          <w:szCs w:val="32"/>
        </w:rPr>
        <w:t>практики</w:t>
      </w:r>
    </w:p>
    <w:p w:rsidR="00365CC3" w:rsidRPr="00F40F57" w:rsidRDefault="00365CC3" w:rsidP="00365CC3">
      <w:pPr>
        <w:pStyle w:val="a8"/>
        <w:spacing w:line="240" w:lineRule="auto"/>
        <w:ind w:left="0" w:firstLine="709"/>
        <w:rPr>
          <w:b/>
          <w:sz w:val="28"/>
          <w:szCs w:val="28"/>
        </w:rPr>
      </w:pPr>
    </w:p>
    <w:p w:rsidR="00A45632" w:rsidRDefault="00A45632" w:rsidP="00A45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1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8.1 Основная литература </w:t>
      </w:r>
    </w:p>
    <w:p w:rsidR="00A45632" w:rsidRPr="005F3EAA" w:rsidRDefault="00A45632" w:rsidP="00A45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51"/>
        <w:rPr>
          <w:b/>
          <w:bCs/>
          <w:sz w:val="28"/>
          <w:szCs w:val="28"/>
        </w:rPr>
      </w:pPr>
    </w:p>
    <w:p w:rsidR="00A45632" w:rsidRDefault="00A45632" w:rsidP="00C201FC">
      <w:pPr>
        <w:tabs>
          <w:tab w:val="left" w:pos="70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5F3EAA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5F3EAA">
        <w:rPr>
          <w:sz w:val="28"/>
          <w:szCs w:val="28"/>
        </w:rPr>
        <w:t xml:space="preserve">Российская Федерация. Законы. Налоговый кодекс РФ. В 2 ч.: [офиц. текст </w:t>
      </w:r>
      <w:proofErr w:type="spellStart"/>
      <w:r w:rsidRPr="005F3EAA">
        <w:rPr>
          <w:sz w:val="28"/>
          <w:szCs w:val="28"/>
        </w:rPr>
        <w:t>федер</w:t>
      </w:r>
      <w:proofErr w:type="spellEnd"/>
      <w:r w:rsidRPr="005F3EAA">
        <w:rPr>
          <w:sz w:val="28"/>
          <w:szCs w:val="28"/>
        </w:rPr>
        <w:t>. закон</w:t>
      </w:r>
      <w:proofErr w:type="gramStart"/>
      <w:r w:rsidRPr="005F3EAA">
        <w:rPr>
          <w:sz w:val="28"/>
          <w:szCs w:val="28"/>
        </w:rPr>
        <w:t xml:space="preserve"> :</w:t>
      </w:r>
      <w:proofErr w:type="gramEnd"/>
      <w:r w:rsidRPr="005F3EAA">
        <w:rPr>
          <w:sz w:val="28"/>
          <w:szCs w:val="28"/>
        </w:rPr>
        <w:t xml:space="preserve"> принят Гос. </w:t>
      </w:r>
      <w:proofErr w:type="gramStart"/>
      <w:r w:rsidRPr="005F3EAA">
        <w:rPr>
          <w:sz w:val="28"/>
          <w:szCs w:val="28"/>
        </w:rPr>
        <w:t xml:space="preserve">Думой 16. 07. </w:t>
      </w:r>
      <w:r w:rsidR="0055669C">
        <w:rPr>
          <w:sz w:val="28"/>
          <w:szCs w:val="28"/>
        </w:rPr>
        <w:t xml:space="preserve">2018 </w:t>
      </w:r>
      <w:r w:rsidRPr="005F3EAA">
        <w:rPr>
          <w:sz w:val="28"/>
          <w:szCs w:val="28"/>
        </w:rPr>
        <w:t>г.: по сост. На 01.01.20</w:t>
      </w:r>
      <w:r>
        <w:rPr>
          <w:sz w:val="28"/>
          <w:szCs w:val="28"/>
        </w:rPr>
        <w:t>1</w:t>
      </w:r>
      <w:r w:rsidR="0055669C">
        <w:rPr>
          <w:sz w:val="28"/>
          <w:szCs w:val="28"/>
        </w:rPr>
        <w:t>8</w:t>
      </w:r>
      <w:r>
        <w:rPr>
          <w:sz w:val="28"/>
          <w:szCs w:val="28"/>
        </w:rPr>
        <w:t xml:space="preserve"> г].. – М.: Элит, 201</w:t>
      </w:r>
      <w:r w:rsidR="0055669C">
        <w:rPr>
          <w:sz w:val="28"/>
          <w:szCs w:val="28"/>
        </w:rPr>
        <w:t>7</w:t>
      </w:r>
      <w:r>
        <w:rPr>
          <w:sz w:val="28"/>
          <w:szCs w:val="28"/>
        </w:rPr>
        <w:t>.- 376с.</w:t>
      </w:r>
      <w:proofErr w:type="gramEnd"/>
    </w:p>
    <w:p w:rsidR="00A45632" w:rsidRPr="005F3EAA" w:rsidRDefault="00A45632" w:rsidP="00C201FC">
      <w:pPr>
        <w:tabs>
          <w:tab w:val="left" w:pos="70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5F3EAA">
        <w:rPr>
          <w:sz w:val="28"/>
          <w:szCs w:val="28"/>
        </w:rPr>
        <w:t>) Захарьин, В.Р. Налоги и налогообложение: учеб</w:t>
      </w:r>
      <w:proofErr w:type="gramStart"/>
      <w:r w:rsidRPr="005F3EAA">
        <w:rPr>
          <w:sz w:val="28"/>
          <w:szCs w:val="28"/>
        </w:rPr>
        <w:t>.</w:t>
      </w:r>
      <w:proofErr w:type="gramEnd"/>
      <w:r w:rsidRPr="005F3EAA">
        <w:rPr>
          <w:sz w:val="28"/>
          <w:szCs w:val="28"/>
        </w:rPr>
        <w:t xml:space="preserve"> </w:t>
      </w:r>
      <w:proofErr w:type="gramStart"/>
      <w:r w:rsidRPr="005F3EAA">
        <w:rPr>
          <w:sz w:val="28"/>
          <w:szCs w:val="28"/>
        </w:rPr>
        <w:t>п</w:t>
      </w:r>
      <w:proofErr w:type="gramEnd"/>
      <w:r w:rsidRPr="005F3EAA">
        <w:rPr>
          <w:sz w:val="28"/>
          <w:szCs w:val="28"/>
        </w:rPr>
        <w:t xml:space="preserve">особие для студ. </w:t>
      </w:r>
      <w:proofErr w:type="spellStart"/>
      <w:r w:rsidRPr="005F3EAA">
        <w:rPr>
          <w:sz w:val="28"/>
          <w:szCs w:val="28"/>
        </w:rPr>
        <w:t>спо</w:t>
      </w:r>
      <w:proofErr w:type="spellEnd"/>
      <w:r w:rsidRPr="005F3EAA">
        <w:rPr>
          <w:sz w:val="28"/>
          <w:szCs w:val="28"/>
        </w:rPr>
        <w:t xml:space="preserve"> /В.Р. Захарьин</w:t>
      </w:r>
      <w:r w:rsidR="0055669C">
        <w:rPr>
          <w:sz w:val="28"/>
          <w:szCs w:val="28"/>
        </w:rPr>
        <w:t>. – М.: ФОРУМ:  ИНФРА – М,  2017</w:t>
      </w:r>
      <w:r w:rsidRPr="005F3EAA">
        <w:rPr>
          <w:sz w:val="28"/>
          <w:szCs w:val="28"/>
        </w:rPr>
        <w:t>. – 336 с.</w:t>
      </w:r>
    </w:p>
    <w:p w:rsidR="00A45632" w:rsidRPr="005F3EAA" w:rsidRDefault="00A45632" w:rsidP="00C201F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Pr="005F3EAA">
        <w:rPr>
          <w:sz w:val="28"/>
          <w:szCs w:val="28"/>
        </w:rPr>
        <w:t>) Скворцов, О.В. Налоги и налогообложение. Практикум: учеб</w:t>
      </w:r>
      <w:proofErr w:type="gramStart"/>
      <w:r w:rsidRPr="005F3EAA">
        <w:rPr>
          <w:sz w:val="28"/>
          <w:szCs w:val="28"/>
        </w:rPr>
        <w:t>.</w:t>
      </w:r>
      <w:proofErr w:type="gramEnd"/>
      <w:r w:rsidRPr="005F3EAA">
        <w:rPr>
          <w:sz w:val="28"/>
          <w:szCs w:val="28"/>
        </w:rPr>
        <w:t xml:space="preserve"> </w:t>
      </w:r>
      <w:proofErr w:type="gramStart"/>
      <w:r w:rsidRPr="005F3EAA">
        <w:rPr>
          <w:sz w:val="28"/>
          <w:szCs w:val="28"/>
        </w:rPr>
        <w:t>п</w:t>
      </w:r>
      <w:proofErr w:type="gramEnd"/>
      <w:r w:rsidRPr="005F3EAA">
        <w:rPr>
          <w:sz w:val="28"/>
          <w:szCs w:val="28"/>
        </w:rPr>
        <w:t xml:space="preserve">особие для студ. </w:t>
      </w:r>
      <w:proofErr w:type="spellStart"/>
      <w:r w:rsidRPr="005F3EAA">
        <w:rPr>
          <w:sz w:val="28"/>
          <w:szCs w:val="28"/>
        </w:rPr>
        <w:t>спо</w:t>
      </w:r>
      <w:proofErr w:type="spellEnd"/>
      <w:r w:rsidRPr="005F3EAA">
        <w:rPr>
          <w:sz w:val="28"/>
          <w:szCs w:val="28"/>
        </w:rPr>
        <w:t xml:space="preserve"> /О.В. Скворцов. – 3-е изд.,</w:t>
      </w:r>
      <w:r w:rsidR="0055669C">
        <w:rPr>
          <w:sz w:val="28"/>
          <w:szCs w:val="28"/>
        </w:rPr>
        <w:t xml:space="preserve"> стереотип. – М.: Академия, 2017</w:t>
      </w:r>
      <w:r w:rsidRPr="005F3EAA">
        <w:rPr>
          <w:sz w:val="28"/>
          <w:szCs w:val="28"/>
        </w:rPr>
        <w:t xml:space="preserve">. – 208 с.          </w:t>
      </w:r>
    </w:p>
    <w:p w:rsidR="00A45632" w:rsidRPr="00334C8D" w:rsidRDefault="00A45632" w:rsidP="00A45632">
      <w:pPr>
        <w:ind w:firstLine="700"/>
        <w:rPr>
          <w:b/>
          <w:sz w:val="48"/>
          <w:szCs w:val="48"/>
        </w:rPr>
      </w:pPr>
    </w:p>
    <w:p w:rsidR="00A45632" w:rsidRPr="00BC513D" w:rsidRDefault="00A45632" w:rsidP="00A45632">
      <w:pPr>
        <w:tabs>
          <w:tab w:val="left" w:pos="700"/>
        </w:tabs>
        <w:rPr>
          <w:b/>
          <w:sz w:val="28"/>
          <w:szCs w:val="28"/>
        </w:rPr>
      </w:pPr>
      <w:r>
        <w:rPr>
          <w:b/>
          <w:bCs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</w:t>
      </w:r>
      <w:r>
        <w:rPr>
          <w:b/>
          <w:sz w:val="28"/>
          <w:szCs w:val="28"/>
        </w:rPr>
        <w:t>8.2</w:t>
      </w:r>
      <w:r w:rsidRPr="00BC513D">
        <w:rPr>
          <w:b/>
          <w:sz w:val="28"/>
          <w:szCs w:val="28"/>
        </w:rPr>
        <w:t xml:space="preserve"> Дополнительная литература </w:t>
      </w:r>
    </w:p>
    <w:p w:rsidR="00A45632" w:rsidRPr="005F3EAA" w:rsidRDefault="00A45632" w:rsidP="00A45632">
      <w:pPr>
        <w:ind w:left="1185"/>
        <w:rPr>
          <w:sz w:val="28"/>
          <w:szCs w:val="28"/>
        </w:rPr>
      </w:pPr>
    </w:p>
    <w:p w:rsidR="00A45632" w:rsidRPr="005F3EAA" w:rsidRDefault="00A45632" w:rsidP="00C201FC">
      <w:pPr>
        <w:numPr>
          <w:ilvl w:val="0"/>
          <w:numId w:val="9"/>
        </w:numPr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5F3EAA">
        <w:rPr>
          <w:sz w:val="28"/>
          <w:szCs w:val="28"/>
        </w:rPr>
        <w:t xml:space="preserve">Налоги и налоговое право в схемах / А.В. </w:t>
      </w:r>
      <w:proofErr w:type="spellStart"/>
      <w:r w:rsidRPr="005F3EAA">
        <w:rPr>
          <w:sz w:val="28"/>
          <w:szCs w:val="28"/>
        </w:rPr>
        <w:t>Брызгалин</w:t>
      </w:r>
      <w:proofErr w:type="spellEnd"/>
      <w:r w:rsidRPr="005F3EAA">
        <w:rPr>
          <w:sz w:val="28"/>
          <w:szCs w:val="28"/>
        </w:rPr>
        <w:t xml:space="preserve"> [и др.]</w:t>
      </w:r>
      <w:r w:rsidR="0055669C">
        <w:rPr>
          <w:sz w:val="28"/>
          <w:szCs w:val="28"/>
        </w:rPr>
        <w:t>. –  М.: Аналитика – Пресс, 2017</w:t>
      </w:r>
      <w:r w:rsidRPr="005F3EAA">
        <w:rPr>
          <w:sz w:val="28"/>
          <w:szCs w:val="28"/>
        </w:rPr>
        <w:t>. – 128 с.</w:t>
      </w:r>
    </w:p>
    <w:p w:rsidR="00A45632" w:rsidRDefault="00A45632" w:rsidP="00C201FC">
      <w:pPr>
        <w:numPr>
          <w:ilvl w:val="0"/>
          <w:numId w:val="9"/>
        </w:numPr>
        <w:tabs>
          <w:tab w:val="left" w:pos="0"/>
        </w:tabs>
        <w:suppressAutoHyphens w:val="0"/>
        <w:ind w:left="0" w:firstLine="709"/>
        <w:jc w:val="both"/>
        <w:rPr>
          <w:szCs w:val="28"/>
        </w:rPr>
      </w:pPr>
      <w:r w:rsidRPr="005F3EAA">
        <w:rPr>
          <w:sz w:val="28"/>
          <w:szCs w:val="28"/>
        </w:rPr>
        <w:t xml:space="preserve">Налоги, люди, время: сборник /А.В. </w:t>
      </w:r>
      <w:proofErr w:type="spellStart"/>
      <w:r w:rsidRPr="005F3EAA">
        <w:rPr>
          <w:sz w:val="28"/>
          <w:szCs w:val="28"/>
        </w:rPr>
        <w:t>Брызгалин</w:t>
      </w:r>
      <w:proofErr w:type="spellEnd"/>
      <w:r w:rsidRPr="005F3EAA">
        <w:rPr>
          <w:sz w:val="28"/>
          <w:szCs w:val="28"/>
        </w:rPr>
        <w:t xml:space="preserve"> [и др.</w:t>
      </w:r>
      <w:r w:rsidR="0055669C">
        <w:rPr>
          <w:sz w:val="28"/>
          <w:szCs w:val="28"/>
        </w:rPr>
        <w:t>]. – М.: Аналитика – Пресс, 2017</w:t>
      </w:r>
      <w:r w:rsidRPr="005F3EAA">
        <w:rPr>
          <w:sz w:val="28"/>
          <w:szCs w:val="28"/>
        </w:rPr>
        <w:t>. –80 с</w:t>
      </w:r>
      <w:r>
        <w:t>.</w:t>
      </w:r>
    </w:p>
    <w:p w:rsidR="00A45632" w:rsidRPr="00200475" w:rsidRDefault="00A45632" w:rsidP="00C201FC">
      <w:pPr>
        <w:pStyle w:val="aa"/>
        <w:suppressLineNumbers/>
        <w:tabs>
          <w:tab w:val="left" w:pos="700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Pr="00200475">
        <w:rPr>
          <w:b/>
          <w:sz w:val="28"/>
          <w:szCs w:val="28"/>
        </w:rPr>
        <w:t>8.3 Интернет-ресурсы</w:t>
      </w:r>
    </w:p>
    <w:p w:rsidR="00A45632" w:rsidRPr="00200475" w:rsidRDefault="00A45632" w:rsidP="00A45632">
      <w:pPr>
        <w:pStyle w:val="aa"/>
        <w:suppressLineNumbers/>
        <w:tabs>
          <w:tab w:val="left" w:pos="700"/>
        </w:tabs>
        <w:jc w:val="both"/>
        <w:rPr>
          <w:b/>
          <w:sz w:val="28"/>
          <w:szCs w:val="28"/>
        </w:rPr>
      </w:pPr>
    </w:p>
    <w:p w:rsidR="00A45632" w:rsidRPr="00A45632" w:rsidRDefault="00A45632" w:rsidP="00A45632">
      <w:pPr>
        <w:pStyle w:val="1"/>
        <w:keepNext w:val="0"/>
        <w:shd w:val="clear" w:color="auto" w:fill="FFFFFF"/>
        <w:tabs>
          <w:tab w:val="left" w:pos="700"/>
        </w:tabs>
        <w:jc w:val="both"/>
        <w:rPr>
          <w:b w:val="0"/>
        </w:rPr>
      </w:pPr>
      <w:r>
        <w:t xml:space="preserve"> </w:t>
      </w:r>
      <w:r w:rsidRPr="00200475">
        <w:rPr>
          <w:b w:val="0"/>
        </w:rPr>
        <w:t xml:space="preserve">1) </w:t>
      </w:r>
      <w:r w:rsidRPr="00200475">
        <w:rPr>
          <w:b w:val="0"/>
          <w:iCs/>
        </w:rPr>
        <w:t xml:space="preserve">Скворцов, О.В. </w:t>
      </w:r>
      <w:r w:rsidRPr="00200475">
        <w:rPr>
          <w:b w:val="0"/>
        </w:rPr>
        <w:t>Налоги и налогообложение: Конспект лекций.  /О.В. Скворцов</w:t>
      </w:r>
      <w:r w:rsidRPr="00200475">
        <w:rPr>
          <w:b w:val="0"/>
          <w:shd w:val="clear" w:color="auto" w:fill="FFFFFF"/>
        </w:rPr>
        <w:t>–М.:</w:t>
      </w:r>
      <w:r w:rsidRPr="00200475">
        <w:rPr>
          <w:rStyle w:val="apple-converted-space"/>
          <w:b w:val="0"/>
          <w:shd w:val="clear" w:color="auto" w:fill="FFFFFF"/>
          <w:lang w:val="en-US"/>
        </w:rPr>
        <w:t> </w:t>
      </w:r>
      <w:proofErr w:type="spellStart"/>
      <w:r w:rsidRPr="00200475">
        <w:rPr>
          <w:b w:val="0"/>
          <w:shd w:val="clear" w:color="auto" w:fill="FFFFFF"/>
        </w:rPr>
        <w:t>Юнити</w:t>
      </w:r>
      <w:proofErr w:type="spellEnd"/>
      <w:r w:rsidRPr="00200475">
        <w:rPr>
          <w:b w:val="0"/>
          <w:shd w:val="clear" w:color="auto" w:fill="FFFFFF"/>
        </w:rPr>
        <w:t>, 2</w:t>
      </w:r>
      <w:r w:rsidR="0055669C">
        <w:rPr>
          <w:b w:val="0"/>
          <w:shd w:val="clear" w:color="auto" w:fill="FFFFFF"/>
        </w:rPr>
        <w:t>017</w:t>
      </w:r>
      <w:r w:rsidRPr="00A45632">
        <w:rPr>
          <w:b w:val="0"/>
          <w:shd w:val="clear" w:color="auto" w:fill="FFFFFF"/>
        </w:rPr>
        <w:t>. – 208 с.</w:t>
      </w:r>
      <w:r w:rsidRPr="00A45632">
        <w:rPr>
          <w:b w:val="0"/>
        </w:rPr>
        <w:t xml:space="preserve"> </w:t>
      </w:r>
    </w:p>
    <w:p w:rsidR="00A45632" w:rsidRPr="00A45632" w:rsidRDefault="00A45632" w:rsidP="00A45632">
      <w:pPr>
        <w:pStyle w:val="1"/>
        <w:keepNext w:val="0"/>
        <w:shd w:val="clear" w:color="auto" w:fill="FFFFFF"/>
        <w:tabs>
          <w:tab w:val="left" w:pos="800"/>
        </w:tabs>
        <w:jc w:val="both"/>
      </w:pPr>
      <w:r w:rsidRPr="00A45632">
        <w:t xml:space="preserve"> Режим  доступа:</w:t>
      </w:r>
      <w:r w:rsidRPr="00A45632">
        <w:rPr>
          <w:shd w:val="clear" w:color="auto" w:fill="F7F7F7"/>
        </w:rPr>
        <w:t> </w:t>
      </w:r>
      <w:hyperlink r:id="rId8" w:history="1">
        <w:r w:rsidRPr="00A45632">
          <w:rPr>
            <w:rStyle w:val="ac"/>
            <w:color w:val="auto"/>
          </w:rPr>
          <w:t>http://www.twirpx.com/file/236659/</w:t>
        </w:r>
      </w:hyperlink>
    </w:p>
    <w:p w:rsidR="00A45632" w:rsidRPr="00A45632" w:rsidRDefault="00A45632" w:rsidP="00A45632">
      <w:pPr>
        <w:ind w:firstLine="700"/>
        <w:rPr>
          <w:sz w:val="28"/>
          <w:szCs w:val="28"/>
        </w:rPr>
      </w:pPr>
      <w:r w:rsidRPr="00A45632">
        <w:rPr>
          <w:sz w:val="28"/>
          <w:szCs w:val="28"/>
        </w:rPr>
        <w:t>2)Захарьин, В.Р. Налоги и налогообложение: учеб</w:t>
      </w:r>
      <w:proofErr w:type="gramStart"/>
      <w:r w:rsidRPr="00A45632">
        <w:rPr>
          <w:sz w:val="28"/>
          <w:szCs w:val="28"/>
        </w:rPr>
        <w:t>.</w:t>
      </w:r>
      <w:proofErr w:type="gramEnd"/>
      <w:r w:rsidRPr="00A45632">
        <w:rPr>
          <w:sz w:val="28"/>
          <w:szCs w:val="28"/>
        </w:rPr>
        <w:t xml:space="preserve"> </w:t>
      </w:r>
      <w:proofErr w:type="gramStart"/>
      <w:r w:rsidRPr="00A45632">
        <w:rPr>
          <w:sz w:val="28"/>
          <w:szCs w:val="28"/>
        </w:rPr>
        <w:t>п</w:t>
      </w:r>
      <w:proofErr w:type="gramEnd"/>
      <w:r w:rsidRPr="00A45632">
        <w:rPr>
          <w:sz w:val="28"/>
          <w:szCs w:val="28"/>
        </w:rPr>
        <w:t xml:space="preserve">особие для студ. </w:t>
      </w:r>
      <w:proofErr w:type="spellStart"/>
      <w:r w:rsidRPr="00A45632">
        <w:rPr>
          <w:sz w:val="28"/>
          <w:szCs w:val="28"/>
        </w:rPr>
        <w:t>спо</w:t>
      </w:r>
      <w:proofErr w:type="spellEnd"/>
      <w:r w:rsidRPr="00A45632">
        <w:rPr>
          <w:sz w:val="28"/>
          <w:szCs w:val="28"/>
        </w:rPr>
        <w:t xml:space="preserve"> /В.Р. Захарьин</w:t>
      </w:r>
      <w:r w:rsidR="0055669C">
        <w:rPr>
          <w:sz w:val="28"/>
          <w:szCs w:val="28"/>
        </w:rPr>
        <w:t>. – М.: ФОРУМ:  ИНФРА – М,  2017</w:t>
      </w:r>
      <w:r w:rsidRPr="00A45632">
        <w:rPr>
          <w:sz w:val="28"/>
          <w:szCs w:val="28"/>
        </w:rPr>
        <w:t>. – 336 с.</w:t>
      </w:r>
    </w:p>
    <w:p w:rsidR="00A45632" w:rsidRPr="00A45632" w:rsidRDefault="00A45632" w:rsidP="00A45632">
      <w:pPr>
        <w:pStyle w:val="1"/>
        <w:keepNext w:val="0"/>
        <w:shd w:val="clear" w:color="auto" w:fill="FFFFFF"/>
        <w:tabs>
          <w:tab w:val="left" w:pos="800"/>
        </w:tabs>
        <w:jc w:val="both"/>
      </w:pPr>
      <w:r w:rsidRPr="00A45632">
        <w:rPr>
          <w:b w:val="0"/>
        </w:rPr>
        <w:t xml:space="preserve"> </w:t>
      </w:r>
      <w:r w:rsidRPr="00A45632">
        <w:t>Режим  доступа:</w:t>
      </w:r>
      <w:r w:rsidRPr="00A45632">
        <w:rPr>
          <w:shd w:val="clear" w:color="auto" w:fill="F7F7F7"/>
        </w:rPr>
        <w:t> </w:t>
      </w:r>
      <w:hyperlink r:id="rId9" w:history="1">
        <w:r w:rsidRPr="00A45632">
          <w:rPr>
            <w:rStyle w:val="ac"/>
            <w:color w:val="auto"/>
          </w:rPr>
          <w:t>http://www.twirpx.com/file/120098/</w:t>
        </w:r>
      </w:hyperlink>
    </w:p>
    <w:p w:rsidR="00A45632" w:rsidRDefault="00A45632" w:rsidP="00A45632">
      <w:pPr>
        <w:rPr>
          <w:b/>
          <w:sz w:val="28"/>
          <w:szCs w:val="28"/>
        </w:rPr>
      </w:pPr>
    </w:p>
    <w:p w:rsidR="00A45632" w:rsidRPr="00200475" w:rsidRDefault="00A45632" w:rsidP="00A45632"/>
    <w:p w:rsidR="00A45632" w:rsidRPr="00DC073B" w:rsidRDefault="00A45632" w:rsidP="00C201FC">
      <w:pPr>
        <w:suppressLineNumbers/>
        <w:spacing w:before="120"/>
        <w:ind w:firstLine="709"/>
        <w:jc w:val="both"/>
        <w:rPr>
          <w:b/>
          <w:sz w:val="32"/>
          <w:szCs w:val="32"/>
        </w:rPr>
      </w:pPr>
      <w:r w:rsidRPr="00DC073B">
        <w:rPr>
          <w:b/>
          <w:sz w:val="32"/>
          <w:szCs w:val="32"/>
        </w:rPr>
        <w:t>9 Кадровое обеспечение практики</w:t>
      </w:r>
    </w:p>
    <w:p w:rsidR="00A45632" w:rsidRPr="00DC073B" w:rsidRDefault="00A45632" w:rsidP="00A45632">
      <w:pPr>
        <w:suppressLineNumbers/>
        <w:spacing w:before="120"/>
        <w:jc w:val="both"/>
        <w:rPr>
          <w:b/>
          <w:sz w:val="32"/>
          <w:szCs w:val="32"/>
        </w:rPr>
      </w:pPr>
    </w:p>
    <w:p w:rsidR="00A45632" w:rsidRPr="00584D0A" w:rsidRDefault="00A45632" w:rsidP="00A45632">
      <w:pPr>
        <w:pStyle w:val="c2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</w:t>
      </w:r>
      <w:r w:rsidRPr="006A3C89">
        <w:rPr>
          <w:sz w:val="28"/>
          <w:szCs w:val="28"/>
        </w:rPr>
        <w:t xml:space="preserve"> пра</w:t>
      </w:r>
      <w:r>
        <w:rPr>
          <w:sz w:val="28"/>
          <w:szCs w:val="28"/>
        </w:rPr>
        <w:t xml:space="preserve">ктика  в рамках ПМ  03 «Проведение расчетов с бюджетом и внебюджетными фондами» курируется  преподавателем </w:t>
      </w:r>
      <w:r w:rsidRPr="006A3C89">
        <w:rPr>
          <w:sz w:val="28"/>
          <w:szCs w:val="28"/>
        </w:rPr>
        <w:t xml:space="preserve"> дисциплин п</w:t>
      </w:r>
      <w:r>
        <w:rPr>
          <w:sz w:val="28"/>
          <w:szCs w:val="28"/>
        </w:rPr>
        <w:t xml:space="preserve">рофессионального цикла, имеющим </w:t>
      </w:r>
      <w:r w:rsidRPr="006A3C89">
        <w:rPr>
          <w:sz w:val="28"/>
          <w:szCs w:val="28"/>
        </w:rPr>
        <w:t xml:space="preserve"> высшее образование, соотве</w:t>
      </w:r>
      <w:r>
        <w:rPr>
          <w:sz w:val="28"/>
          <w:szCs w:val="28"/>
        </w:rPr>
        <w:t>тствующее профилю преподаваемого профессионального модуля.</w:t>
      </w:r>
    </w:p>
    <w:p w:rsidR="00A45632" w:rsidRDefault="00A45632" w:rsidP="00A45632">
      <w:pPr>
        <w:suppressLineNumbers/>
        <w:spacing w:before="120"/>
        <w:jc w:val="center"/>
        <w:rPr>
          <w:b/>
          <w:sz w:val="28"/>
          <w:szCs w:val="28"/>
        </w:rPr>
      </w:pPr>
    </w:p>
    <w:p w:rsidR="00A45632" w:rsidRDefault="00A45632" w:rsidP="007B3F9F">
      <w:pPr>
        <w:pStyle w:val="a8"/>
        <w:spacing w:line="240" w:lineRule="auto"/>
        <w:ind w:left="0" w:firstLine="709"/>
        <w:rPr>
          <w:b/>
          <w:sz w:val="28"/>
          <w:szCs w:val="28"/>
        </w:rPr>
      </w:pPr>
    </w:p>
    <w:p w:rsidR="007B3F9F" w:rsidRPr="00A45632" w:rsidRDefault="007B3F9F" w:rsidP="007B3F9F">
      <w:pPr>
        <w:pStyle w:val="a8"/>
        <w:spacing w:line="240" w:lineRule="auto"/>
        <w:ind w:left="0" w:firstLine="709"/>
        <w:rPr>
          <w:b/>
          <w:sz w:val="32"/>
          <w:szCs w:val="32"/>
        </w:rPr>
      </w:pPr>
      <w:r w:rsidRPr="00A45632">
        <w:rPr>
          <w:b/>
          <w:sz w:val="32"/>
          <w:szCs w:val="32"/>
        </w:rPr>
        <w:t>10 Материально-техническое обеспечение практики</w:t>
      </w:r>
    </w:p>
    <w:p w:rsidR="007B3F9F" w:rsidRPr="00F40F57" w:rsidRDefault="007B3F9F" w:rsidP="007B3F9F">
      <w:pPr>
        <w:pStyle w:val="a8"/>
        <w:spacing w:line="240" w:lineRule="auto"/>
        <w:ind w:left="0" w:firstLine="709"/>
        <w:rPr>
          <w:sz w:val="28"/>
          <w:szCs w:val="28"/>
        </w:rPr>
      </w:pPr>
    </w:p>
    <w:p w:rsidR="007B3F9F" w:rsidRPr="00A45632" w:rsidRDefault="00BC79F5" w:rsidP="00A45632">
      <w:pPr>
        <w:pStyle w:val="a8"/>
        <w:spacing w:line="240" w:lineRule="auto"/>
        <w:ind w:left="0" w:firstLine="709"/>
        <w:rPr>
          <w:sz w:val="28"/>
          <w:szCs w:val="28"/>
        </w:rPr>
      </w:pPr>
      <w:r w:rsidRPr="00F40F57">
        <w:rPr>
          <w:sz w:val="28"/>
          <w:szCs w:val="28"/>
        </w:rPr>
        <w:t>Практически</w:t>
      </w:r>
      <w:r w:rsidR="00A45632">
        <w:rPr>
          <w:sz w:val="28"/>
          <w:szCs w:val="28"/>
        </w:rPr>
        <w:t xml:space="preserve">е занятия проводятся в </w:t>
      </w:r>
      <w:r w:rsidRPr="00F40F57">
        <w:rPr>
          <w:sz w:val="28"/>
          <w:szCs w:val="28"/>
        </w:rPr>
        <w:t>аудиториях</w:t>
      </w:r>
      <w:r w:rsidR="00A45632">
        <w:rPr>
          <w:sz w:val="28"/>
          <w:szCs w:val="28"/>
        </w:rPr>
        <w:t xml:space="preserve"> Университетского колледжа ОГУ</w:t>
      </w:r>
      <w:r w:rsidRPr="00F40F57">
        <w:rPr>
          <w:sz w:val="28"/>
          <w:szCs w:val="28"/>
        </w:rPr>
        <w:t>,</w:t>
      </w:r>
      <w:r w:rsidR="007B3F9F" w:rsidRPr="00F40F57">
        <w:rPr>
          <w:sz w:val="28"/>
          <w:szCs w:val="28"/>
        </w:rPr>
        <w:t xml:space="preserve"> оснащенных </w:t>
      </w:r>
      <w:r w:rsidRPr="00F40F57">
        <w:rPr>
          <w:sz w:val="28"/>
          <w:szCs w:val="28"/>
        </w:rPr>
        <w:t>ПК с установленным программным обеспечением 1С: Бухгалтерия,</w:t>
      </w:r>
      <w:r w:rsidR="0023524D">
        <w:rPr>
          <w:sz w:val="28"/>
          <w:szCs w:val="28"/>
        </w:rPr>
        <w:t xml:space="preserve"> и электронных средств</w:t>
      </w:r>
      <w:r w:rsidR="007B3F9F" w:rsidRPr="00F40F57">
        <w:rPr>
          <w:sz w:val="28"/>
          <w:szCs w:val="28"/>
        </w:rPr>
        <w:t xml:space="preserve"> обучения и контроля знаний студентов по </w:t>
      </w:r>
      <w:r w:rsidR="0023524D">
        <w:rPr>
          <w:sz w:val="28"/>
          <w:szCs w:val="28"/>
        </w:rPr>
        <w:t xml:space="preserve">учебной </w:t>
      </w:r>
      <w:r w:rsidR="007B3F9F" w:rsidRPr="00F40F57">
        <w:rPr>
          <w:sz w:val="28"/>
          <w:szCs w:val="28"/>
        </w:rPr>
        <w:t>практике.</w:t>
      </w:r>
    </w:p>
    <w:p w:rsidR="007B3F9F" w:rsidRPr="00F40F57" w:rsidRDefault="007B3F9F" w:rsidP="007B3F9F">
      <w:pPr>
        <w:pStyle w:val="a8"/>
        <w:spacing w:line="240" w:lineRule="auto"/>
        <w:ind w:left="0" w:firstLine="709"/>
        <w:rPr>
          <w:b/>
          <w:sz w:val="28"/>
          <w:szCs w:val="28"/>
        </w:rPr>
      </w:pPr>
    </w:p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/>
    <w:p w:rsidR="00021F79" w:rsidRPr="00F40F57" w:rsidRDefault="00021F79" w:rsidP="00021F79"/>
    <w:sectPr w:rsidR="00021F79" w:rsidRPr="00F40F57" w:rsidSect="00C201FC">
      <w:pgSz w:w="11906" w:h="16838"/>
      <w:pgMar w:top="1134" w:right="566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37B" w:rsidRDefault="0093337B" w:rsidP="003E3554">
      <w:r>
        <w:separator/>
      </w:r>
    </w:p>
  </w:endnote>
  <w:endnote w:type="continuationSeparator" w:id="0">
    <w:p w:rsidR="0093337B" w:rsidRDefault="0093337B" w:rsidP="003E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37B" w:rsidRDefault="0093337B" w:rsidP="003E3554">
      <w:r>
        <w:separator/>
      </w:r>
    </w:p>
  </w:footnote>
  <w:footnote w:type="continuationSeparator" w:id="0">
    <w:p w:rsidR="0093337B" w:rsidRDefault="0093337B" w:rsidP="003E3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4">
    <w:nsid w:val="0AFC2468"/>
    <w:multiLevelType w:val="hybridMultilevel"/>
    <w:tmpl w:val="D2FC9176"/>
    <w:lvl w:ilvl="0" w:tplc="D3AC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918AC"/>
    <w:multiLevelType w:val="hybridMultilevel"/>
    <w:tmpl w:val="58B2FBAA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95112"/>
    <w:multiLevelType w:val="hybridMultilevel"/>
    <w:tmpl w:val="C1C8C40E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66243"/>
    <w:multiLevelType w:val="hybridMultilevel"/>
    <w:tmpl w:val="BC5E1826"/>
    <w:lvl w:ilvl="0" w:tplc="A8E4AD4E">
      <w:start w:val="1"/>
      <w:numFmt w:val="decimal"/>
      <w:lvlText w:val="%1)"/>
      <w:lvlJc w:val="left"/>
      <w:pPr>
        <w:ind w:left="55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71E06A2F"/>
    <w:multiLevelType w:val="hybridMultilevel"/>
    <w:tmpl w:val="BDECA810"/>
    <w:lvl w:ilvl="0" w:tplc="D3AC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A76"/>
    <w:rsid w:val="0000249F"/>
    <w:rsid w:val="00021F79"/>
    <w:rsid w:val="00091961"/>
    <w:rsid w:val="000F578C"/>
    <w:rsid w:val="00145528"/>
    <w:rsid w:val="00152BD1"/>
    <w:rsid w:val="00167173"/>
    <w:rsid w:val="00172A06"/>
    <w:rsid w:val="001B50D7"/>
    <w:rsid w:val="001C72B7"/>
    <w:rsid w:val="001F66E6"/>
    <w:rsid w:val="00205ECE"/>
    <w:rsid w:val="00234C52"/>
    <w:rsid w:val="0023524D"/>
    <w:rsid w:val="00241653"/>
    <w:rsid w:val="00247531"/>
    <w:rsid w:val="00273026"/>
    <w:rsid w:val="002A0A76"/>
    <w:rsid w:val="002D3164"/>
    <w:rsid w:val="002D38B1"/>
    <w:rsid w:val="003248BF"/>
    <w:rsid w:val="003260E6"/>
    <w:rsid w:val="003565D1"/>
    <w:rsid w:val="00365CC3"/>
    <w:rsid w:val="00386B9D"/>
    <w:rsid w:val="003D0D2E"/>
    <w:rsid w:val="003E3554"/>
    <w:rsid w:val="00401AA2"/>
    <w:rsid w:val="00432D9B"/>
    <w:rsid w:val="004710D9"/>
    <w:rsid w:val="00525E5C"/>
    <w:rsid w:val="0055669C"/>
    <w:rsid w:val="0068221D"/>
    <w:rsid w:val="006A67F3"/>
    <w:rsid w:val="00755D0D"/>
    <w:rsid w:val="007B3F9F"/>
    <w:rsid w:val="007E1CEC"/>
    <w:rsid w:val="00810331"/>
    <w:rsid w:val="00851855"/>
    <w:rsid w:val="00861439"/>
    <w:rsid w:val="008D5B8B"/>
    <w:rsid w:val="008E1A2C"/>
    <w:rsid w:val="009061F5"/>
    <w:rsid w:val="00912E1D"/>
    <w:rsid w:val="00925675"/>
    <w:rsid w:val="0093337B"/>
    <w:rsid w:val="00963C38"/>
    <w:rsid w:val="009A278D"/>
    <w:rsid w:val="00A45632"/>
    <w:rsid w:val="00A51745"/>
    <w:rsid w:val="00A93AED"/>
    <w:rsid w:val="00AE457F"/>
    <w:rsid w:val="00BC79F5"/>
    <w:rsid w:val="00C00D06"/>
    <w:rsid w:val="00C201FC"/>
    <w:rsid w:val="00C6040C"/>
    <w:rsid w:val="00D4482A"/>
    <w:rsid w:val="00DC530B"/>
    <w:rsid w:val="00DF7E1B"/>
    <w:rsid w:val="00E725DB"/>
    <w:rsid w:val="00E932CD"/>
    <w:rsid w:val="00EC10A1"/>
    <w:rsid w:val="00ED58C3"/>
    <w:rsid w:val="00F02498"/>
    <w:rsid w:val="00F06518"/>
    <w:rsid w:val="00F2282C"/>
    <w:rsid w:val="00F40F57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E6"/>
    <w:pPr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3260E6"/>
    <w:pPr>
      <w:keepNext/>
      <w:widowControl w:val="0"/>
      <w:tabs>
        <w:tab w:val="num" w:pos="432"/>
      </w:tabs>
      <w:autoSpaceDE w:val="0"/>
      <w:ind w:firstLine="7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2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3260E6"/>
    <w:pPr>
      <w:keepNext/>
      <w:widowControl w:val="0"/>
      <w:tabs>
        <w:tab w:val="num" w:pos="864"/>
      </w:tabs>
      <w:autoSpaceDE w:val="0"/>
      <w:ind w:firstLine="720"/>
      <w:jc w:val="center"/>
      <w:outlineLvl w:val="3"/>
    </w:pPr>
    <w:rPr>
      <w:b/>
      <w:sz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0E6"/>
    <w:rPr>
      <w:rFonts w:eastAsia="Times New Roman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3260E6"/>
    <w:rPr>
      <w:rFonts w:eastAsia="Times New Roman"/>
      <w:sz w:val="32"/>
      <w:szCs w:val="20"/>
      <w:lang w:eastAsia="zh-CN"/>
    </w:rPr>
  </w:style>
  <w:style w:type="paragraph" w:customStyle="1" w:styleId="a3">
    <w:name w:val="Заголовок"/>
    <w:basedOn w:val="a"/>
    <w:next w:val="a"/>
    <w:rsid w:val="003260E6"/>
    <w:pPr>
      <w:spacing w:before="120" w:after="120"/>
    </w:pPr>
    <w:rPr>
      <w:b/>
    </w:rPr>
  </w:style>
  <w:style w:type="character" w:customStyle="1" w:styleId="60">
    <w:name w:val="Заголовок 6 Знак"/>
    <w:basedOn w:val="a0"/>
    <w:link w:val="6"/>
    <w:uiPriority w:val="9"/>
    <w:semiHidden/>
    <w:rsid w:val="003260E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3260E6"/>
    <w:pPr>
      <w:spacing w:after="120" w:line="480" w:lineRule="auto"/>
      <w:ind w:left="283"/>
    </w:pPr>
    <w:rPr>
      <w:b/>
    </w:rPr>
  </w:style>
  <w:style w:type="paragraph" w:customStyle="1" w:styleId="210">
    <w:name w:val="Основной текст 21"/>
    <w:basedOn w:val="a"/>
    <w:rsid w:val="003260E6"/>
    <w:pPr>
      <w:jc w:val="center"/>
    </w:pPr>
    <w:rPr>
      <w:b/>
      <w:sz w:val="28"/>
    </w:rPr>
  </w:style>
  <w:style w:type="paragraph" w:styleId="a4">
    <w:name w:val="Body Text"/>
    <w:basedOn w:val="a"/>
    <w:link w:val="a5"/>
    <w:rsid w:val="003260E6"/>
    <w:pPr>
      <w:jc w:val="center"/>
    </w:pPr>
    <w:rPr>
      <w:b/>
      <w:sz w:val="24"/>
    </w:rPr>
  </w:style>
  <w:style w:type="character" w:customStyle="1" w:styleId="a5">
    <w:name w:val="Основной текст Знак"/>
    <w:basedOn w:val="a0"/>
    <w:link w:val="a4"/>
    <w:rsid w:val="003260E6"/>
    <w:rPr>
      <w:rFonts w:eastAsia="Times New Roman"/>
      <w:sz w:val="24"/>
      <w:szCs w:val="20"/>
      <w:lang w:eastAsia="zh-CN"/>
    </w:rPr>
  </w:style>
  <w:style w:type="paragraph" w:styleId="a6">
    <w:name w:val="No Spacing"/>
    <w:qFormat/>
    <w:rsid w:val="008E1A2C"/>
    <w:pPr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styleId="a7">
    <w:name w:val="List"/>
    <w:basedOn w:val="a"/>
    <w:rsid w:val="008E1A2C"/>
    <w:pPr>
      <w:suppressAutoHyphens w:val="0"/>
      <w:ind w:left="283" w:hanging="283"/>
    </w:pPr>
    <w:rPr>
      <w:sz w:val="24"/>
      <w:szCs w:val="24"/>
      <w:lang w:eastAsia="ru-RU"/>
    </w:rPr>
  </w:style>
  <w:style w:type="paragraph" w:customStyle="1" w:styleId="a8">
    <w:name w:val="список с точками"/>
    <w:basedOn w:val="a"/>
    <w:rsid w:val="00ED58C3"/>
    <w:pPr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ED58C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ED58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ED58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51745"/>
    <w:pPr>
      <w:widowControl w:val="0"/>
      <w:suppressAutoHyphens w:val="0"/>
      <w:autoSpaceDE w:val="0"/>
      <w:autoSpaceDN w:val="0"/>
      <w:adjustRightInd w:val="0"/>
      <w:spacing w:line="238" w:lineRule="exact"/>
      <w:ind w:hanging="274"/>
    </w:pPr>
    <w:rPr>
      <w:sz w:val="24"/>
      <w:szCs w:val="24"/>
      <w:lang w:eastAsia="ru-RU"/>
    </w:rPr>
  </w:style>
  <w:style w:type="paragraph" w:customStyle="1" w:styleId="ConsPlusNormal">
    <w:name w:val="ConsPlusNormal"/>
    <w:rsid w:val="00A517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51745"/>
    <w:pPr>
      <w:widowControl w:val="0"/>
      <w:ind w:left="720"/>
      <w:contextualSpacing/>
    </w:pPr>
    <w:rPr>
      <w:rFonts w:eastAsia="Andale Sans UI"/>
      <w:kern w:val="2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FE1FDD"/>
    <w:rPr>
      <w:rFonts w:ascii="Times New Roman" w:hAnsi="Times New Roman" w:cs="Times New Roman"/>
      <w:sz w:val="16"/>
      <w:szCs w:val="16"/>
    </w:rPr>
  </w:style>
  <w:style w:type="paragraph" w:customStyle="1" w:styleId="Style29">
    <w:name w:val="Style29"/>
    <w:basedOn w:val="a"/>
    <w:uiPriority w:val="99"/>
    <w:rsid w:val="00FE1FDD"/>
    <w:pPr>
      <w:widowControl w:val="0"/>
      <w:suppressAutoHyphens w:val="0"/>
      <w:autoSpaceDE w:val="0"/>
      <w:autoSpaceDN w:val="0"/>
      <w:adjustRightInd w:val="0"/>
      <w:spacing w:line="178" w:lineRule="exact"/>
    </w:pPr>
    <w:rPr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365CC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65CC3"/>
    <w:rPr>
      <w:rFonts w:eastAsia="Times New Roman"/>
      <w:b w:val="0"/>
      <w:sz w:val="20"/>
      <w:szCs w:val="20"/>
      <w:lang w:eastAsia="zh-CN"/>
    </w:rPr>
  </w:style>
  <w:style w:type="character" w:styleId="ac">
    <w:name w:val="Hyperlink"/>
    <w:rsid w:val="00365CC3"/>
    <w:rPr>
      <w:color w:val="000080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3E355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E3554"/>
    <w:rPr>
      <w:rFonts w:eastAsia="Times New Roman"/>
      <w:b w:val="0"/>
      <w:sz w:val="20"/>
      <w:szCs w:val="20"/>
      <w:lang w:eastAsia="zh-CN"/>
    </w:rPr>
  </w:style>
  <w:style w:type="paragraph" w:styleId="af">
    <w:name w:val="footer"/>
    <w:basedOn w:val="a"/>
    <w:link w:val="af0"/>
    <w:uiPriority w:val="99"/>
    <w:unhideWhenUsed/>
    <w:rsid w:val="003E355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E3554"/>
    <w:rPr>
      <w:rFonts w:eastAsia="Times New Roman"/>
      <w:b w:val="0"/>
      <w:sz w:val="20"/>
      <w:szCs w:val="20"/>
      <w:lang w:eastAsia="zh-CN"/>
    </w:rPr>
  </w:style>
  <w:style w:type="paragraph" w:customStyle="1" w:styleId="c2">
    <w:name w:val="c2"/>
    <w:basedOn w:val="a"/>
    <w:rsid w:val="007B3F9F"/>
    <w:pPr>
      <w:spacing w:before="280" w:after="28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02498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  <w:lang w:eastAsia="zh-CN"/>
    </w:rPr>
  </w:style>
  <w:style w:type="paragraph" w:customStyle="1" w:styleId="12">
    <w:name w:val="Текст1"/>
    <w:basedOn w:val="a"/>
    <w:rsid w:val="00F02498"/>
    <w:rPr>
      <w:rFonts w:ascii="Courier New" w:hAnsi="Courier New" w:cs="Courier New"/>
    </w:rPr>
  </w:style>
  <w:style w:type="character" w:customStyle="1" w:styleId="100">
    <w:name w:val="Основной текст (10)_"/>
    <w:basedOn w:val="a0"/>
    <w:link w:val="101"/>
    <w:rsid w:val="008D5B8B"/>
    <w:rPr>
      <w:b/>
      <w:bCs/>
      <w:sz w:val="17"/>
      <w:szCs w:val="17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8D5B8B"/>
    <w:rPr>
      <w:sz w:val="11"/>
      <w:szCs w:val="1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D5B8B"/>
    <w:pPr>
      <w:widowControl w:val="0"/>
      <w:shd w:val="clear" w:color="auto" w:fill="FFFFFF"/>
      <w:suppressAutoHyphens w:val="0"/>
      <w:spacing w:before="480" w:after="240" w:line="0" w:lineRule="atLeast"/>
      <w:jc w:val="center"/>
    </w:pPr>
    <w:rPr>
      <w:rFonts w:eastAsia="Calibri"/>
      <w:b/>
      <w:bCs/>
      <w:sz w:val="17"/>
      <w:szCs w:val="17"/>
      <w:lang w:eastAsia="en-US"/>
    </w:rPr>
  </w:style>
  <w:style w:type="paragraph" w:customStyle="1" w:styleId="111">
    <w:name w:val="Основной текст (11)"/>
    <w:basedOn w:val="a"/>
    <w:link w:val="110"/>
    <w:rsid w:val="008D5B8B"/>
    <w:pPr>
      <w:widowControl w:val="0"/>
      <w:shd w:val="clear" w:color="auto" w:fill="FFFFFF"/>
      <w:suppressAutoHyphens w:val="0"/>
      <w:spacing w:before="240" w:after="360" w:line="0" w:lineRule="atLeast"/>
      <w:jc w:val="center"/>
    </w:pPr>
    <w:rPr>
      <w:rFonts w:eastAsia="Calibri"/>
      <w:sz w:val="11"/>
      <w:szCs w:val="11"/>
      <w:lang w:eastAsia="en-US"/>
    </w:rPr>
  </w:style>
  <w:style w:type="character" w:customStyle="1" w:styleId="apple-converted-space">
    <w:name w:val="apple-converted-space"/>
    <w:rsid w:val="008D5B8B"/>
  </w:style>
  <w:style w:type="character" w:customStyle="1" w:styleId="3">
    <w:name w:val="Основной текст (3)"/>
    <w:basedOn w:val="a0"/>
    <w:rsid w:val="008D5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1">
    <w:name w:val="Plain Text"/>
    <w:basedOn w:val="a"/>
    <w:link w:val="af2"/>
    <w:rsid w:val="00A45632"/>
    <w:pPr>
      <w:suppressAutoHyphens w:val="0"/>
    </w:pPr>
    <w:rPr>
      <w:rFonts w:ascii="Courier New" w:hAnsi="Courier New"/>
      <w:lang w:eastAsia="ru-RU"/>
    </w:rPr>
  </w:style>
  <w:style w:type="character" w:customStyle="1" w:styleId="af2">
    <w:name w:val="Текст Знак"/>
    <w:basedOn w:val="a0"/>
    <w:link w:val="af1"/>
    <w:rsid w:val="00A45632"/>
    <w:rPr>
      <w:rFonts w:ascii="Courier New" w:eastAsia="Times New Roman" w:hAnsi="Courier New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C201F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201FC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E6"/>
    <w:pPr>
      <w:suppressAutoHyphens/>
      <w:spacing w:after="0" w:line="240" w:lineRule="auto"/>
    </w:pPr>
    <w:rPr>
      <w:rFonts w:eastAsia="Times New Roman"/>
      <w:b w:val="0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3260E6"/>
    <w:pPr>
      <w:keepNext/>
      <w:widowControl w:val="0"/>
      <w:tabs>
        <w:tab w:val="num" w:pos="432"/>
      </w:tabs>
      <w:autoSpaceDE w:val="0"/>
      <w:ind w:firstLine="720"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3260E6"/>
    <w:pPr>
      <w:keepNext/>
      <w:widowControl w:val="0"/>
      <w:tabs>
        <w:tab w:val="num" w:pos="864"/>
      </w:tabs>
      <w:autoSpaceDE w:val="0"/>
      <w:ind w:firstLine="720"/>
      <w:jc w:val="center"/>
      <w:outlineLvl w:val="3"/>
    </w:pPr>
    <w:rPr>
      <w:b/>
      <w:sz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0E6"/>
    <w:rPr>
      <w:rFonts w:eastAsia="Times New Roman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3260E6"/>
    <w:rPr>
      <w:rFonts w:eastAsia="Times New Roman"/>
      <w:sz w:val="32"/>
      <w:szCs w:val="20"/>
      <w:lang w:eastAsia="zh-CN"/>
    </w:rPr>
  </w:style>
  <w:style w:type="paragraph" w:customStyle="1" w:styleId="a3">
    <w:name w:val="Заголовок"/>
    <w:basedOn w:val="a"/>
    <w:next w:val="a"/>
    <w:rsid w:val="003260E6"/>
    <w:pPr>
      <w:spacing w:before="120" w:after="120"/>
    </w:pPr>
    <w:rPr>
      <w:b/>
    </w:rPr>
  </w:style>
  <w:style w:type="character" w:customStyle="1" w:styleId="60">
    <w:name w:val="Заголовок 6 Знак"/>
    <w:basedOn w:val="a0"/>
    <w:link w:val="6"/>
    <w:uiPriority w:val="9"/>
    <w:semiHidden/>
    <w:rsid w:val="003260E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3260E6"/>
    <w:pPr>
      <w:spacing w:after="120" w:line="480" w:lineRule="auto"/>
      <w:ind w:left="283"/>
    </w:pPr>
    <w:rPr>
      <w:b/>
    </w:rPr>
  </w:style>
  <w:style w:type="paragraph" w:customStyle="1" w:styleId="210">
    <w:name w:val="Основной текст 21"/>
    <w:basedOn w:val="a"/>
    <w:rsid w:val="003260E6"/>
    <w:pPr>
      <w:jc w:val="center"/>
    </w:pPr>
    <w:rPr>
      <w:b/>
      <w:sz w:val="28"/>
    </w:rPr>
  </w:style>
  <w:style w:type="paragraph" w:styleId="a4">
    <w:name w:val="Body Text"/>
    <w:basedOn w:val="a"/>
    <w:link w:val="a5"/>
    <w:rsid w:val="003260E6"/>
    <w:pPr>
      <w:jc w:val="center"/>
    </w:pPr>
    <w:rPr>
      <w:b/>
      <w:sz w:val="24"/>
    </w:rPr>
  </w:style>
  <w:style w:type="character" w:customStyle="1" w:styleId="a5">
    <w:name w:val="Основной текст Знак"/>
    <w:basedOn w:val="a0"/>
    <w:link w:val="a4"/>
    <w:rsid w:val="003260E6"/>
    <w:rPr>
      <w:rFonts w:eastAsia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file/236659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wirpx.com/file/1200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12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Довольный пользователь Microsoft Office</cp:lastModifiedBy>
  <cp:revision>10</cp:revision>
  <cp:lastPrinted>2016-04-07T09:13:00Z</cp:lastPrinted>
  <dcterms:created xsi:type="dcterms:W3CDTF">2016-03-17T05:15:00Z</dcterms:created>
  <dcterms:modified xsi:type="dcterms:W3CDTF">2019-04-24T11:59:00Z</dcterms:modified>
</cp:coreProperties>
</file>