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13" w:rsidRPr="00592E13" w:rsidRDefault="00592E13" w:rsidP="00592E13">
      <w:pPr>
        <w:widowControl w:val="0"/>
        <w:suppressAutoHyphens/>
        <w:autoSpaceDE w:val="0"/>
        <w:autoSpaceDN w:val="0"/>
        <w:adjustRightInd w:val="0"/>
        <w:spacing w:after="0" w:line="240" w:lineRule="auto"/>
        <w:jc w:val="right"/>
        <w:rPr>
          <w:rFonts w:ascii="Times New Roman" w:eastAsia="Times New Roman" w:hAnsi="Times New Roman" w:cs="Times New Roman"/>
          <w:caps/>
          <w:sz w:val="28"/>
          <w:szCs w:val="28"/>
        </w:rPr>
      </w:pPr>
      <w:bookmarkStart w:id="0" w:name="_GoBack"/>
      <w:bookmarkEnd w:id="0"/>
    </w:p>
    <w:p w:rsidR="00592E13" w:rsidRPr="00592E13" w:rsidRDefault="00592E13" w:rsidP="00592E13">
      <w:pPr>
        <w:autoSpaceDE w:val="0"/>
        <w:autoSpaceDN w:val="0"/>
        <w:adjustRightInd w:val="0"/>
        <w:spacing w:after="0" w:line="240" w:lineRule="auto"/>
        <w:jc w:val="center"/>
        <w:rPr>
          <w:rFonts w:ascii="Times New Roman" w:eastAsia="Times New Roman" w:hAnsi="Times New Roman" w:cs="Times New Roman"/>
          <w:b/>
          <w:sz w:val="28"/>
          <w:szCs w:val="28"/>
        </w:rPr>
      </w:pPr>
      <w:r w:rsidRPr="00592E13">
        <w:rPr>
          <w:rFonts w:ascii="Times New Roman" w:eastAsia="Times New Roman" w:hAnsi="Times New Roman" w:cs="Times New Roman"/>
          <w:b/>
          <w:sz w:val="28"/>
          <w:szCs w:val="28"/>
        </w:rPr>
        <w:t>МИНИСТЕРСТВО ОБРАЗОВАНИЯ И НАУКИ РОССИЙСКОЙ ФЕДЕРАЦИИ</w:t>
      </w:r>
    </w:p>
    <w:p w:rsidR="00592E13" w:rsidRPr="00592E13" w:rsidRDefault="00592E13" w:rsidP="00592E13">
      <w:pPr>
        <w:autoSpaceDE w:val="0"/>
        <w:autoSpaceDN w:val="0"/>
        <w:adjustRightInd w:val="0"/>
        <w:spacing w:after="0" w:line="240" w:lineRule="auto"/>
        <w:jc w:val="center"/>
        <w:rPr>
          <w:rFonts w:ascii="Times New Roman" w:eastAsia="TimesNewRoman,Bold" w:hAnsi="Times New Roman" w:cs="Times New Roman"/>
          <w:bCs/>
          <w:sz w:val="28"/>
          <w:szCs w:val="28"/>
        </w:rPr>
      </w:pPr>
      <w:r w:rsidRPr="00592E13">
        <w:rPr>
          <w:rFonts w:ascii="Times New Roman" w:eastAsia="TimesNewRoman,Bold" w:hAnsi="Times New Roman" w:cs="Times New Roman"/>
          <w:bCs/>
          <w:sz w:val="28"/>
          <w:szCs w:val="28"/>
        </w:rPr>
        <w:t>ПОАНО «Международный гуманитарно-технический колледж»</w:t>
      </w:r>
    </w:p>
    <w:p w:rsidR="00592E13" w:rsidRPr="00592E13" w:rsidRDefault="00592E13" w:rsidP="00592E13">
      <w:pPr>
        <w:ind w:left="720"/>
        <w:contextualSpacing/>
        <w:jc w:val="right"/>
        <w:rPr>
          <w:rFonts w:ascii="Times New Roman" w:eastAsia="Calibri" w:hAnsi="Times New Roman" w:cs="Times New Roman"/>
          <w:sz w:val="26"/>
          <w:szCs w:val="26"/>
          <w:lang w:eastAsia="en-US"/>
        </w:rPr>
      </w:pPr>
    </w:p>
    <w:p w:rsidR="00592E13" w:rsidRPr="00592E13" w:rsidRDefault="00592E13" w:rsidP="00592E13">
      <w:pPr>
        <w:ind w:left="720"/>
        <w:contextualSpacing/>
        <w:jc w:val="right"/>
        <w:rPr>
          <w:rFonts w:ascii="Times New Roman" w:eastAsia="Calibri" w:hAnsi="Times New Roman" w:cs="Times New Roman"/>
          <w:b/>
          <w:sz w:val="26"/>
          <w:szCs w:val="26"/>
          <w:lang w:eastAsia="en-US"/>
        </w:rPr>
      </w:pPr>
      <w:r w:rsidRPr="00592E13">
        <w:rPr>
          <w:rFonts w:ascii="Times New Roman" w:eastAsia="Calibri" w:hAnsi="Times New Roman" w:cs="Times New Roman"/>
          <w:b/>
          <w:sz w:val="26"/>
          <w:szCs w:val="26"/>
          <w:lang w:eastAsia="en-US"/>
        </w:rPr>
        <w:t>УТВЕРЖДАЮ</w:t>
      </w:r>
    </w:p>
    <w:p w:rsidR="00592E13" w:rsidRPr="00592E13" w:rsidRDefault="00592E13" w:rsidP="00592E13">
      <w:pPr>
        <w:spacing w:after="0" w:line="240" w:lineRule="auto"/>
        <w:ind w:left="720"/>
        <w:contextualSpacing/>
        <w:jc w:val="right"/>
        <w:rPr>
          <w:rFonts w:ascii="Times New Roman" w:eastAsia="Times New Roman" w:hAnsi="Times New Roman" w:cs="Times New Roman"/>
          <w:b/>
          <w:sz w:val="26"/>
          <w:szCs w:val="26"/>
        </w:rPr>
      </w:pPr>
    </w:p>
    <w:p w:rsidR="00592E13" w:rsidRPr="00592E13" w:rsidRDefault="00592E13" w:rsidP="00592E13">
      <w:pPr>
        <w:ind w:left="720"/>
        <w:contextualSpacing/>
        <w:jc w:val="right"/>
        <w:rPr>
          <w:rFonts w:ascii="Times New Roman" w:eastAsia="Calibri" w:hAnsi="Times New Roman" w:cs="Times New Roman"/>
          <w:sz w:val="28"/>
          <w:szCs w:val="28"/>
          <w:lang w:eastAsia="en-US"/>
        </w:rPr>
      </w:pPr>
      <w:r w:rsidRPr="00592E13">
        <w:rPr>
          <w:rFonts w:ascii="Times New Roman" w:eastAsia="Calibri" w:hAnsi="Times New Roman" w:cs="Times New Roman"/>
          <w:sz w:val="26"/>
          <w:szCs w:val="26"/>
          <w:lang w:eastAsia="en-US"/>
        </w:rPr>
        <w:t>Директор______________________</w:t>
      </w:r>
      <w:proofErr w:type="spellStart"/>
      <w:r w:rsidRPr="00592E13">
        <w:rPr>
          <w:rFonts w:ascii="Times New Roman" w:eastAsia="Calibri" w:hAnsi="Times New Roman" w:cs="Times New Roman"/>
          <w:sz w:val="26"/>
          <w:szCs w:val="26"/>
          <w:lang w:eastAsia="en-US"/>
        </w:rPr>
        <w:t>Алишева</w:t>
      </w:r>
      <w:proofErr w:type="spellEnd"/>
      <w:r w:rsidRPr="00592E13">
        <w:rPr>
          <w:rFonts w:ascii="Times New Roman" w:eastAsia="Calibri" w:hAnsi="Times New Roman" w:cs="Times New Roman"/>
          <w:sz w:val="26"/>
          <w:szCs w:val="26"/>
          <w:lang w:eastAsia="en-US"/>
        </w:rPr>
        <w:t xml:space="preserve"> Х.Х.</w:t>
      </w:r>
    </w:p>
    <w:p w:rsidR="00592E13" w:rsidRPr="00592E13" w:rsidRDefault="00592E13" w:rsidP="00592E13">
      <w:pPr>
        <w:tabs>
          <w:tab w:val="left" w:pos="8292"/>
        </w:tabs>
        <w:ind w:left="720"/>
        <w:contextualSpacing/>
        <w:rPr>
          <w:rFonts w:ascii="Times New Roman" w:eastAsia="Calibri" w:hAnsi="Times New Roman" w:cs="Times New Roman"/>
          <w:sz w:val="28"/>
          <w:szCs w:val="28"/>
          <w:lang w:eastAsia="en-US"/>
        </w:rPr>
      </w:pPr>
      <w:r w:rsidRPr="00592E13">
        <w:rPr>
          <w:rFonts w:ascii="Times New Roman" w:eastAsia="Calibri" w:hAnsi="Times New Roman" w:cs="Times New Roman"/>
          <w:sz w:val="28"/>
          <w:szCs w:val="28"/>
          <w:lang w:eastAsia="en-US"/>
        </w:rPr>
        <w:tab/>
      </w:r>
    </w:p>
    <w:p w:rsidR="00592E13" w:rsidRPr="00592E13" w:rsidRDefault="00AD17C7" w:rsidP="00592E13">
      <w:pPr>
        <w:ind w:left="720"/>
        <w:contextualSpacing/>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«___»________________20</w:t>
      </w:r>
      <w:r w:rsidR="00592E13" w:rsidRPr="00592E13">
        <w:rPr>
          <w:rFonts w:ascii="Times New Roman" w:eastAsia="Calibri" w:hAnsi="Times New Roman" w:cs="Times New Roman"/>
          <w:sz w:val="28"/>
          <w:szCs w:val="28"/>
          <w:lang w:eastAsia="en-US"/>
        </w:rPr>
        <w:t>__г.</w:t>
      </w:r>
    </w:p>
    <w:p w:rsidR="00A92805" w:rsidRDefault="00A92805" w:rsidP="00A92805">
      <w:pPr>
        <w:autoSpaceDE w:val="0"/>
        <w:autoSpaceDN w:val="0"/>
        <w:adjustRightInd w:val="0"/>
        <w:jc w:val="center"/>
        <w:rPr>
          <w:rFonts w:ascii="Times New Roman" w:eastAsia="TimesNewRoman,Bold" w:hAnsi="Times New Roman" w:cs="Times New Roman"/>
          <w:bCs/>
          <w:sz w:val="28"/>
          <w:szCs w:val="28"/>
        </w:rPr>
      </w:pPr>
    </w:p>
    <w:p w:rsidR="00592E13" w:rsidRDefault="00592E13" w:rsidP="00A92805">
      <w:pPr>
        <w:autoSpaceDE w:val="0"/>
        <w:autoSpaceDN w:val="0"/>
        <w:adjustRightInd w:val="0"/>
        <w:jc w:val="center"/>
        <w:rPr>
          <w:rFonts w:ascii="Times New Roman" w:eastAsia="TimesNewRoman,Bold" w:hAnsi="Times New Roman" w:cs="Times New Roman"/>
          <w:bCs/>
          <w:sz w:val="28"/>
          <w:szCs w:val="28"/>
        </w:rPr>
      </w:pPr>
    </w:p>
    <w:p w:rsidR="00592E13" w:rsidRDefault="00592E13" w:rsidP="00A92805">
      <w:pPr>
        <w:autoSpaceDE w:val="0"/>
        <w:autoSpaceDN w:val="0"/>
        <w:adjustRightInd w:val="0"/>
        <w:jc w:val="center"/>
        <w:rPr>
          <w:rFonts w:ascii="Times New Roman" w:eastAsia="TimesNewRoman,Bold" w:hAnsi="Times New Roman" w:cs="Times New Roman"/>
          <w:bCs/>
          <w:sz w:val="28"/>
          <w:szCs w:val="28"/>
        </w:rPr>
      </w:pPr>
    </w:p>
    <w:p w:rsidR="00592E13" w:rsidRDefault="00592E13" w:rsidP="00A92805">
      <w:pPr>
        <w:autoSpaceDE w:val="0"/>
        <w:autoSpaceDN w:val="0"/>
        <w:adjustRightInd w:val="0"/>
        <w:jc w:val="center"/>
        <w:rPr>
          <w:rFonts w:ascii="Times New Roman" w:eastAsia="TimesNewRoman,Bold" w:hAnsi="Times New Roman" w:cs="Times New Roman"/>
          <w:bCs/>
          <w:sz w:val="28"/>
          <w:szCs w:val="28"/>
        </w:rPr>
      </w:pPr>
    </w:p>
    <w:p w:rsidR="00A92805" w:rsidRDefault="00A92805" w:rsidP="00A92805">
      <w:pPr>
        <w:autoSpaceDE w:val="0"/>
        <w:autoSpaceDN w:val="0"/>
        <w:adjustRightInd w:val="0"/>
        <w:jc w:val="center"/>
        <w:rPr>
          <w:rFonts w:ascii="Times New Roman" w:eastAsia="TimesNewRoman,Bold" w:hAnsi="Times New Roman" w:cs="Times New Roman"/>
          <w:bCs/>
          <w:sz w:val="28"/>
          <w:szCs w:val="28"/>
        </w:rPr>
      </w:pPr>
    </w:p>
    <w:p w:rsidR="00A92805" w:rsidRPr="00D86F2E" w:rsidRDefault="00A92805" w:rsidP="00A92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D86F2E">
        <w:rPr>
          <w:rFonts w:ascii="Times New Roman" w:hAnsi="Times New Roman" w:cs="Times New Roman"/>
          <w:b/>
          <w:caps/>
          <w:sz w:val="28"/>
          <w:szCs w:val="28"/>
        </w:rPr>
        <w:t xml:space="preserve">рабочая ПРОГРАММа </w:t>
      </w:r>
    </w:p>
    <w:p w:rsidR="00A92805" w:rsidRPr="00D86F2E" w:rsidRDefault="00197DF7" w:rsidP="00A9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 xml:space="preserve">ПМ. 02 </w:t>
      </w:r>
      <w:r w:rsidR="00A92805" w:rsidRPr="00D86F2E">
        <w:rPr>
          <w:rFonts w:ascii="Times New Roman" w:hAnsi="Times New Roman" w:cs="Times New Roman"/>
          <w:b/>
          <w:sz w:val="28"/>
          <w:szCs w:val="28"/>
        </w:rPr>
        <w:t xml:space="preserve">Организация внеурочной деятельности и общения </w:t>
      </w:r>
    </w:p>
    <w:p w:rsidR="00A92805" w:rsidRPr="00D86F2E" w:rsidRDefault="00A92805" w:rsidP="00A92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D86F2E">
        <w:rPr>
          <w:rFonts w:ascii="Times New Roman" w:hAnsi="Times New Roman" w:cs="Times New Roman"/>
          <w:b/>
          <w:sz w:val="28"/>
          <w:szCs w:val="28"/>
        </w:rPr>
        <w:t>младших школьников</w:t>
      </w:r>
    </w:p>
    <w:p w:rsidR="00A92805" w:rsidRDefault="00A92805" w:rsidP="00A92805">
      <w:pPr>
        <w:ind w:left="-540"/>
        <w:jc w:val="both"/>
        <w:rPr>
          <w:rFonts w:ascii="Times New Roman" w:hAnsi="Times New Roman" w:cs="Times New Roman"/>
          <w:sz w:val="28"/>
          <w:szCs w:val="28"/>
        </w:rPr>
      </w:pPr>
    </w:p>
    <w:p w:rsidR="00A92805" w:rsidRPr="007255EC" w:rsidRDefault="00A92805" w:rsidP="00A92805">
      <w:pPr>
        <w:jc w:val="center"/>
        <w:rPr>
          <w:rFonts w:ascii="Times New Roman" w:hAnsi="Times New Roman" w:cs="Times New Roman"/>
          <w:b/>
          <w:sz w:val="28"/>
          <w:szCs w:val="28"/>
        </w:rPr>
      </w:pPr>
      <w:r>
        <w:rPr>
          <w:rFonts w:ascii="Times New Roman" w:hAnsi="Times New Roman" w:cs="Times New Roman"/>
          <w:b/>
          <w:sz w:val="28"/>
          <w:szCs w:val="28"/>
        </w:rPr>
        <w:t>44.02.02</w:t>
      </w:r>
      <w:r w:rsidRPr="007255EC">
        <w:rPr>
          <w:rFonts w:ascii="Times New Roman" w:hAnsi="Times New Roman" w:cs="Times New Roman"/>
          <w:b/>
          <w:sz w:val="28"/>
          <w:szCs w:val="28"/>
        </w:rPr>
        <w:t xml:space="preserve"> «</w:t>
      </w:r>
      <w:r>
        <w:rPr>
          <w:rFonts w:ascii="Times New Roman" w:hAnsi="Times New Roman" w:cs="Times New Roman"/>
          <w:b/>
          <w:sz w:val="28"/>
          <w:szCs w:val="28"/>
        </w:rPr>
        <w:t>Преподавание в начальных классах</w:t>
      </w:r>
      <w:r w:rsidRPr="007255EC">
        <w:rPr>
          <w:rFonts w:ascii="Times New Roman" w:hAnsi="Times New Roman" w:cs="Times New Roman"/>
          <w:b/>
          <w:sz w:val="28"/>
          <w:szCs w:val="28"/>
        </w:rPr>
        <w:t>»</w:t>
      </w:r>
    </w:p>
    <w:p w:rsidR="00A92805" w:rsidRPr="007255EC" w:rsidRDefault="00A92805" w:rsidP="00A92805">
      <w:pPr>
        <w:pStyle w:val="Style26"/>
        <w:widowControl/>
        <w:jc w:val="right"/>
        <w:rPr>
          <w:sz w:val="28"/>
          <w:szCs w:val="28"/>
        </w:rPr>
      </w:pPr>
    </w:p>
    <w:p w:rsidR="00A92805" w:rsidRDefault="00A92805" w:rsidP="00A92805">
      <w:pPr>
        <w:pStyle w:val="Style26"/>
        <w:widowControl/>
        <w:jc w:val="center"/>
        <w:rPr>
          <w:sz w:val="28"/>
          <w:szCs w:val="28"/>
        </w:rPr>
      </w:pPr>
    </w:p>
    <w:p w:rsidR="00A92805" w:rsidRDefault="00A92805" w:rsidP="00A92805">
      <w:pPr>
        <w:pStyle w:val="Style26"/>
        <w:widowControl/>
        <w:jc w:val="center"/>
        <w:rPr>
          <w:sz w:val="28"/>
          <w:szCs w:val="28"/>
        </w:rPr>
      </w:pPr>
    </w:p>
    <w:p w:rsidR="00A92805" w:rsidRDefault="00A92805" w:rsidP="00A92805">
      <w:pPr>
        <w:pStyle w:val="Style26"/>
        <w:widowControl/>
        <w:jc w:val="center"/>
        <w:rPr>
          <w:sz w:val="28"/>
          <w:szCs w:val="28"/>
        </w:rPr>
      </w:pPr>
    </w:p>
    <w:p w:rsidR="00A92805" w:rsidRDefault="00A92805" w:rsidP="00A92805">
      <w:pPr>
        <w:autoSpaceDE w:val="0"/>
        <w:autoSpaceDN w:val="0"/>
        <w:adjustRightInd w:val="0"/>
        <w:jc w:val="both"/>
        <w:rPr>
          <w:rFonts w:ascii="Times New Roman" w:hAnsi="Times New Roman" w:cs="Times New Roman"/>
          <w:sz w:val="28"/>
          <w:szCs w:val="28"/>
        </w:rPr>
      </w:pPr>
    </w:p>
    <w:p w:rsidR="00A92805" w:rsidRDefault="00A92805" w:rsidP="00A92805">
      <w:pPr>
        <w:autoSpaceDE w:val="0"/>
        <w:autoSpaceDN w:val="0"/>
        <w:adjustRightInd w:val="0"/>
        <w:jc w:val="both"/>
        <w:rPr>
          <w:rFonts w:ascii="Times New Roman" w:hAnsi="Times New Roman" w:cs="Times New Roman"/>
          <w:sz w:val="28"/>
          <w:szCs w:val="28"/>
        </w:rPr>
      </w:pPr>
    </w:p>
    <w:p w:rsidR="00592E13" w:rsidRDefault="00592E13" w:rsidP="00A92805">
      <w:pPr>
        <w:autoSpaceDE w:val="0"/>
        <w:autoSpaceDN w:val="0"/>
        <w:adjustRightInd w:val="0"/>
        <w:jc w:val="both"/>
        <w:rPr>
          <w:rFonts w:ascii="Times New Roman" w:hAnsi="Times New Roman" w:cs="Times New Roman"/>
          <w:sz w:val="28"/>
          <w:szCs w:val="28"/>
        </w:rPr>
      </w:pPr>
    </w:p>
    <w:p w:rsidR="00592E13" w:rsidRDefault="00592E13" w:rsidP="00A92805">
      <w:pPr>
        <w:autoSpaceDE w:val="0"/>
        <w:autoSpaceDN w:val="0"/>
        <w:adjustRightInd w:val="0"/>
        <w:jc w:val="both"/>
        <w:rPr>
          <w:rFonts w:ascii="Times New Roman" w:hAnsi="Times New Roman" w:cs="Times New Roman"/>
          <w:sz w:val="28"/>
          <w:szCs w:val="28"/>
        </w:rPr>
      </w:pPr>
    </w:p>
    <w:p w:rsidR="00A92805" w:rsidRDefault="00A92805" w:rsidP="00A92805">
      <w:pPr>
        <w:autoSpaceDE w:val="0"/>
        <w:autoSpaceDN w:val="0"/>
        <w:adjustRightInd w:val="0"/>
        <w:jc w:val="both"/>
        <w:rPr>
          <w:rFonts w:ascii="Times New Roman" w:hAnsi="Times New Roman" w:cs="Times New Roman"/>
          <w:sz w:val="28"/>
          <w:szCs w:val="28"/>
        </w:rPr>
      </w:pPr>
    </w:p>
    <w:p w:rsidR="00A92805" w:rsidRPr="00E25F81" w:rsidRDefault="005C08D9" w:rsidP="00A92805">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Махачкала </w:t>
      </w:r>
    </w:p>
    <w:p w:rsidR="00592E13" w:rsidRPr="00592E13" w:rsidRDefault="00A92805" w:rsidP="00592E13">
      <w:pPr>
        <w:jc w:val="center"/>
        <w:rPr>
          <w:rFonts w:ascii="Times New Roman" w:eastAsia="Times New Roman" w:hAnsi="Times New Roman" w:cs="Times New Roman"/>
          <w:sz w:val="28"/>
          <w:szCs w:val="28"/>
        </w:rPr>
      </w:pPr>
      <w:r>
        <w:rPr>
          <w:rFonts w:ascii="Times New Roman" w:hAnsi="Times New Roman" w:cs="Times New Roman"/>
          <w:sz w:val="28"/>
          <w:szCs w:val="28"/>
        </w:rPr>
        <w:br w:type="page"/>
      </w:r>
      <w:r w:rsidR="00592E13" w:rsidRPr="00592E13">
        <w:rPr>
          <w:rFonts w:ascii="Times New Roman" w:eastAsia="Times New Roman" w:hAnsi="Times New Roman" w:cs="Times New Roman"/>
          <w:sz w:val="28"/>
          <w:szCs w:val="28"/>
        </w:rPr>
        <w:lastRenderedPageBreak/>
        <w:t>Рабочая программа дисциплины составлена в 20</w:t>
      </w:r>
      <w:r w:rsidR="00197DF7">
        <w:rPr>
          <w:rFonts w:ascii="Times New Roman" w:eastAsia="Times New Roman" w:hAnsi="Times New Roman" w:cs="Times New Roman"/>
          <w:sz w:val="28"/>
          <w:szCs w:val="28"/>
        </w:rPr>
        <w:t>21</w:t>
      </w:r>
      <w:r w:rsidR="00592E13" w:rsidRPr="00592E13">
        <w:rPr>
          <w:rFonts w:ascii="Times New Roman" w:eastAsia="Times New Roman" w:hAnsi="Times New Roman" w:cs="Times New Roman"/>
          <w:sz w:val="28"/>
          <w:szCs w:val="28"/>
        </w:rPr>
        <w:t xml:space="preserve"> году в соответствии с требованиями ФГОС С</w:t>
      </w:r>
      <w:r w:rsidR="00197DF7">
        <w:rPr>
          <w:rFonts w:ascii="Times New Roman" w:eastAsia="Times New Roman" w:hAnsi="Times New Roman" w:cs="Times New Roman"/>
          <w:sz w:val="28"/>
          <w:szCs w:val="28"/>
        </w:rPr>
        <w:t>П</w:t>
      </w:r>
      <w:r w:rsidR="00592E13" w:rsidRPr="00592E13">
        <w:rPr>
          <w:rFonts w:ascii="Times New Roman" w:eastAsia="Times New Roman" w:hAnsi="Times New Roman" w:cs="Times New Roman"/>
          <w:sz w:val="28"/>
          <w:szCs w:val="28"/>
        </w:rPr>
        <w:t xml:space="preserve">О по направлению подготовки (специальности) </w:t>
      </w:r>
    </w:p>
    <w:p w:rsidR="00592E13" w:rsidRPr="00592E13" w:rsidRDefault="00592E13" w:rsidP="00592E13">
      <w:pPr>
        <w:spacing w:after="0" w:line="240" w:lineRule="auto"/>
        <w:jc w:val="center"/>
        <w:rPr>
          <w:rFonts w:ascii="Times New Roman" w:eastAsia="Times New Roman" w:hAnsi="Times New Roman" w:cs="Times New Roman"/>
          <w:b/>
          <w:sz w:val="28"/>
          <w:szCs w:val="28"/>
        </w:rPr>
      </w:pPr>
      <w:r w:rsidRPr="00592E13">
        <w:rPr>
          <w:rFonts w:ascii="Times New Roman" w:eastAsia="Times New Roman" w:hAnsi="Times New Roman" w:cs="Times New Roman"/>
          <w:b/>
          <w:sz w:val="28"/>
          <w:szCs w:val="28"/>
        </w:rPr>
        <w:t>44.02.02 «Преподавание в начальных классах»</w:t>
      </w: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spacing w:after="0" w:line="240" w:lineRule="auto"/>
        <w:jc w:val="center"/>
        <w:rPr>
          <w:rFonts w:ascii="Times New Roman" w:eastAsia="Times New Roman" w:hAnsi="Times New Roman" w:cs="Times New Roman"/>
          <w:b/>
          <w:sz w:val="28"/>
          <w:szCs w:val="28"/>
        </w:rPr>
      </w:pPr>
    </w:p>
    <w:p w:rsidR="00592E13" w:rsidRPr="00592E13" w:rsidRDefault="00592E13" w:rsidP="00592E13">
      <w:pPr>
        <w:autoSpaceDE w:val="0"/>
        <w:autoSpaceDN w:val="0"/>
        <w:adjustRightInd w:val="0"/>
        <w:spacing w:after="0" w:line="240" w:lineRule="auto"/>
        <w:jc w:val="both"/>
        <w:rPr>
          <w:rFonts w:ascii="Times New Roman" w:eastAsia="TimesNewRoman,Bold" w:hAnsi="Times New Roman" w:cs="Times New Roman"/>
          <w:bCs/>
          <w:sz w:val="28"/>
          <w:szCs w:val="28"/>
        </w:rPr>
      </w:pPr>
      <w:r w:rsidRPr="00592E13">
        <w:rPr>
          <w:rFonts w:ascii="Times New Roman" w:eastAsia="Times New Roman" w:hAnsi="Times New Roman" w:cs="Times New Roman"/>
          <w:b/>
          <w:sz w:val="28"/>
          <w:szCs w:val="28"/>
        </w:rPr>
        <w:t>Организация-разработчик:</w:t>
      </w:r>
      <w:r w:rsidRPr="00592E13">
        <w:rPr>
          <w:rFonts w:ascii="Times New Roman" w:eastAsia="TimesNewRoman,Bold" w:hAnsi="Times New Roman" w:cs="Times New Roman"/>
          <w:bCs/>
          <w:sz w:val="28"/>
          <w:szCs w:val="28"/>
        </w:rPr>
        <w:t xml:space="preserve"> ПОАНО «Международный гуманитарно-технический колледж»</w:t>
      </w:r>
    </w:p>
    <w:p w:rsidR="00592E13" w:rsidRPr="00592E13" w:rsidRDefault="00592E13" w:rsidP="00592E13">
      <w:pPr>
        <w:spacing w:after="0" w:line="240" w:lineRule="auto"/>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 xml:space="preserve"> </w:t>
      </w: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 xml:space="preserve">         Разработчики:</w:t>
      </w: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roofErr w:type="spellStart"/>
      <w:r w:rsidRPr="00592E13">
        <w:rPr>
          <w:rFonts w:ascii="Times New Roman" w:eastAsia="Times New Roman" w:hAnsi="Times New Roman" w:cs="Times New Roman"/>
          <w:sz w:val="28"/>
          <w:szCs w:val="28"/>
        </w:rPr>
        <w:t>Амагаева</w:t>
      </w:r>
      <w:proofErr w:type="spellEnd"/>
      <w:r w:rsidRPr="00592E13">
        <w:rPr>
          <w:rFonts w:ascii="Times New Roman" w:eastAsia="Times New Roman" w:hAnsi="Times New Roman" w:cs="Times New Roman"/>
          <w:sz w:val="28"/>
          <w:szCs w:val="28"/>
        </w:rPr>
        <w:t xml:space="preserve"> З.А., ст. преподаватель МГТК;</w:t>
      </w: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Рецензент:</w:t>
      </w: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rPr>
      </w:pPr>
      <w:r w:rsidRPr="00592E13">
        <w:rPr>
          <w:rFonts w:ascii="Times New Roman" w:eastAsia="Times New Roman" w:hAnsi="Times New Roman" w:cs="Times New Roman"/>
          <w:sz w:val="28"/>
          <w:szCs w:val="28"/>
        </w:rPr>
        <w:t xml:space="preserve">Гаджиев А.А., </w:t>
      </w:r>
      <w:proofErr w:type="spellStart"/>
      <w:r w:rsidRPr="00592E13">
        <w:rPr>
          <w:rFonts w:ascii="Times New Roman" w:eastAsia="Times New Roman" w:hAnsi="Times New Roman" w:cs="Times New Roman"/>
          <w:sz w:val="28"/>
          <w:szCs w:val="28"/>
        </w:rPr>
        <w:t>к.и.н</w:t>
      </w:r>
      <w:proofErr w:type="spellEnd"/>
      <w:r w:rsidRPr="00592E13">
        <w:rPr>
          <w:rFonts w:ascii="Times New Roman" w:eastAsia="Times New Roman" w:hAnsi="Times New Roman" w:cs="Times New Roman"/>
          <w:sz w:val="28"/>
          <w:szCs w:val="28"/>
        </w:rPr>
        <w:t>., доцент. МГТК</w:t>
      </w: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8"/>
          <w:szCs w:val="28"/>
        </w:rPr>
      </w:pPr>
      <w:r w:rsidRPr="00592E13">
        <w:rPr>
          <w:rFonts w:ascii="Times New Roman" w:eastAsia="Times New Roman" w:hAnsi="Times New Roman" w:cs="Times New Roman"/>
          <w:sz w:val="28"/>
          <w:szCs w:val="28"/>
        </w:rPr>
        <w:t xml:space="preserve">Рабочая программа дисциплины рассмотрена и рекомендована к утверждению на </w:t>
      </w:r>
      <w:proofErr w:type="gramStart"/>
      <w:r w:rsidRPr="00592E13">
        <w:rPr>
          <w:rFonts w:ascii="Times New Roman" w:eastAsia="Times New Roman" w:hAnsi="Times New Roman" w:cs="Times New Roman"/>
          <w:sz w:val="28"/>
          <w:szCs w:val="28"/>
        </w:rPr>
        <w:t>заседании</w:t>
      </w:r>
      <w:r w:rsidR="00197DF7">
        <w:rPr>
          <w:rFonts w:ascii="Times New Roman" w:eastAsia="Times New Roman" w:hAnsi="Times New Roman" w:cs="Times New Roman"/>
          <w:sz w:val="28"/>
          <w:szCs w:val="28"/>
        </w:rPr>
        <w:t xml:space="preserve"> </w:t>
      </w:r>
      <w:r w:rsidRPr="00592E13">
        <w:rPr>
          <w:rFonts w:ascii="Times New Roman" w:eastAsia="Times New Roman" w:hAnsi="Times New Roman" w:cs="Times New Roman"/>
          <w:sz w:val="28"/>
          <w:szCs w:val="28"/>
        </w:rPr>
        <w:t xml:space="preserve"> </w:t>
      </w:r>
      <w:r w:rsidRPr="00592E13">
        <w:rPr>
          <w:rFonts w:ascii="Times New Roman" w:eastAsia="Times New Roman" w:hAnsi="Times New Roman" w:cs="Times New Roman"/>
          <w:b/>
          <w:bCs/>
          <w:sz w:val="28"/>
          <w:szCs w:val="28"/>
        </w:rPr>
        <w:t>_</w:t>
      </w:r>
      <w:proofErr w:type="gramEnd"/>
      <w:r w:rsidRPr="00592E13">
        <w:rPr>
          <w:rFonts w:ascii="Times New Roman" w:eastAsia="Times New Roman" w:hAnsi="Times New Roman" w:cs="Times New Roman"/>
          <w:b/>
          <w:bCs/>
          <w:sz w:val="28"/>
          <w:szCs w:val="28"/>
        </w:rPr>
        <w:t>________________________________________</w:t>
      </w:r>
    </w:p>
    <w:p w:rsidR="00592E13" w:rsidRPr="00592E13" w:rsidRDefault="00592E13" w:rsidP="0059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8"/>
        <w:jc w:val="both"/>
        <w:rPr>
          <w:rFonts w:ascii="Times New Roman" w:eastAsia="Times New Roman" w:hAnsi="Times New Roman" w:cs="Times New Roman"/>
          <w:sz w:val="28"/>
          <w:szCs w:val="28"/>
        </w:rPr>
      </w:pPr>
    </w:p>
    <w:p w:rsidR="00592E13" w:rsidRPr="00592E13" w:rsidRDefault="00592E13" w:rsidP="0059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 xml:space="preserve">Протокол №_______ </w:t>
      </w:r>
      <w:proofErr w:type="gramStart"/>
      <w:r w:rsidRPr="00592E13">
        <w:rPr>
          <w:rFonts w:ascii="Times New Roman" w:eastAsia="Times New Roman" w:hAnsi="Times New Roman" w:cs="Times New Roman"/>
          <w:sz w:val="28"/>
          <w:szCs w:val="28"/>
        </w:rPr>
        <w:t>от  «</w:t>
      </w:r>
      <w:proofErr w:type="gramEnd"/>
      <w:r w:rsidRPr="00592E13">
        <w:rPr>
          <w:rFonts w:ascii="Times New Roman" w:eastAsia="Times New Roman" w:hAnsi="Times New Roman" w:cs="Times New Roman"/>
          <w:sz w:val="28"/>
          <w:szCs w:val="28"/>
        </w:rPr>
        <w:t>___»______________________20__г.</w:t>
      </w:r>
    </w:p>
    <w:p w:rsidR="00592E13" w:rsidRPr="00592E13" w:rsidRDefault="00592E13" w:rsidP="00592E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592E13" w:rsidRPr="00592E13" w:rsidRDefault="00592E13" w:rsidP="00592E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rPr>
      </w:pPr>
      <w:r w:rsidRPr="00592E13">
        <w:rPr>
          <w:rFonts w:ascii="Times New Roman" w:eastAsia="Times New Roman" w:hAnsi="Times New Roman" w:cs="Times New Roman"/>
          <w:sz w:val="28"/>
          <w:szCs w:val="28"/>
        </w:rPr>
        <w:t>Заведующий  ___________________/</w:t>
      </w:r>
    </w:p>
    <w:p w:rsidR="00A92805" w:rsidRPr="007255EC" w:rsidRDefault="00A92805" w:rsidP="00592E13">
      <w:pPr>
        <w:jc w:val="center"/>
        <w:rPr>
          <w:rFonts w:ascii="Times New Roman" w:hAnsi="Times New Roman" w:cs="Times New Roman"/>
          <w:sz w:val="28"/>
          <w:szCs w:val="28"/>
        </w:rPr>
      </w:pPr>
    </w:p>
    <w:p w:rsidR="00D86F2E" w:rsidRPr="00D86F2E" w:rsidRDefault="00A92805" w:rsidP="005C08D9">
      <w:pPr>
        <w:spacing w:line="240" w:lineRule="auto"/>
        <w:jc w:val="center"/>
        <w:rPr>
          <w:rFonts w:ascii="Times New Roman" w:hAnsi="Times New Roman" w:cs="Times New Roman"/>
          <w:sz w:val="28"/>
          <w:szCs w:val="28"/>
        </w:rPr>
      </w:pPr>
      <w:r w:rsidRPr="007255EC">
        <w:br w:type="page"/>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D86F2E">
        <w:rPr>
          <w:b/>
          <w:sz w:val="28"/>
          <w:szCs w:val="28"/>
        </w:rPr>
        <w:lastRenderedPageBreak/>
        <w:t xml:space="preserve">СОДЕРЖАНИЕ </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W w:w="9807" w:type="dxa"/>
        <w:tblLook w:val="01E0" w:firstRow="1" w:lastRow="1" w:firstColumn="1" w:lastColumn="1" w:noHBand="0" w:noVBand="0"/>
      </w:tblPr>
      <w:tblGrid>
        <w:gridCol w:w="9007"/>
        <w:gridCol w:w="800"/>
      </w:tblGrid>
      <w:tr w:rsidR="00D86F2E" w:rsidRPr="00D86F2E" w:rsidTr="005C08D9">
        <w:trPr>
          <w:trHeight w:val="931"/>
        </w:trPr>
        <w:tc>
          <w:tcPr>
            <w:tcW w:w="9007" w:type="dxa"/>
            <w:shd w:val="clear" w:color="auto" w:fill="auto"/>
          </w:tcPr>
          <w:p w:rsidR="00D86F2E" w:rsidRPr="00D86F2E" w:rsidRDefault="00D86F2E" w:rsidP="005C08D9">
            <w:pPr>
              <w:pStyle w:val="1"/>
              <w:spacing w:line="360" w:lineRule="auto"/>
              <w:ind w:firstLine="0"/>
              <w:jc w:val="both"/>
              <w:rPr>
                <w:b/>
                <w:caps/>
              </w:rPr>
            </w:pPr>
          </w:p>
          <w:p w:rsidR="00D86F2E" w:rsidRPr="00D86F2E" w:rsidRDefault="00D86F2E" w:rsidP="005C08D9">
            <w:pPr>
              <w:pStyle w:val="1"/>
              <w:spacing w:line="360" w:lineRule="auto"/>
              <w:ind w:firstLine="0"/>
              <w:jc w:val="both"/>
              <w:rPr>
                <w:b/>
                <w:caps/>
              </w:rPr>
            </w:pPr>
          </w:p>
          <w:p w:rsidR="00D86F2E" w:rsidRPr="00D86F2E" w:rsidRDefault="00D86F2E" w:rsidP="005C08D9">
            <w:pPr>
              <w:pStyle w:val="1"/>
              <w:spacing w:line="360" w:lineRule="auto"/>
              <w:ind w:firstLine="0"/>
              <w:jc w:val="both"/>
              <w:rPr>
                <w:b/>
                <w:caps/>
              </w:rPr>
            </w:pPr>
            <w:r w:rsidRPr="00D86F2E">
              <w:rPr>
                <w:b/>
                <w:caps/>
              </w:rPr>
              <w:t xml:space="preserve">1. ПАСПОРТ рабочей ПРОГРАММЫ </w:t>
            </w:r>
            <w:r w:rsidR="005C08D9">
              <w:rPr>
                <w:b/>
                <w:caps/>
              </w:rPr>
              <w:t xml:space="preserve"> </w:t>
            </w:r>
          </w:p>
          <w:p w:rsidR="00D86F2E" w:rsidRPr="00D86F2E" w:rsidRDefault="00D86F2E" w:rsidP="005C08D9">
            <w:pPr>
              <w:spacing w:line="360" w:lineRule="auto"/>
              <w:jc w:val="both"/>
              <w:rPr>
                <w:rFonts w:ascii="Times New Roman" w:hAnsi="Times New Roman" w:cs="Times New Roman"/>
              </w:rPr>
            </w:pPr>
          </w:p>
        </w:tc>
        <w:tc>
          <w:tcPr>
            <w:tcW w:w="800" w:type="dxa"/>
            <w:shd w:val="clear" w:color="auto" w:fill="auto"/>
          </w:tcPr>
          <w:p w:rsidR="00D86F2E" w:rsidRDefault="00D86F2E" w:rsidP="005C08D9">
            <w:pPr>
              <w:rPr>
                <w:rFonts w:ascii="Times New Roman" w:hAnsi="Times New Roman" w:cs="Times New Roman"/>
                <w:sz w:val="28"/>
                <w:szCs w:val="28"/>
              </w:rPr>
            </w:pPr>
          </w:p>
          <w:p w:rsidR="005C08D9" w:rsidRPr="00D86F2E" w:rsidRDefault="005C08D9" w:rsidP="005C08D9">
            <w:pPr>
              <w:rPr>
                <w:rFonts w:ascii="Times New Roman" w:hAnsi="Times New Roman" w:cs="Times New Roman"/>
                <w:sz w:val="28"/>
                <w:szCs w:val="28"/>
              </w:rPr>
            </w:pPr>
          </w:p>
          <w:p w:rsidR="00D86F2E" w:rsidRPr="00D86F2E" w:rsidRDefault="00D86F2E" w:rsidP="005C08D9">
            <w:pPr>
              <w:rPr>
                <w:rFonts w:ascii="Times New Roman" w:hAnsi="Times New Roman" w:cs="Times New Roman"/>
                <w:sz w:val="28"/>
                <w:szCs w:val="28"/>
              </w:rPr>
            </w:pPr>
            <w:r w:rsidRPr="00D86F2E">
              <w:rPr>
                <w:rFonts w:ascii="Times New Roman" w:hAnsi="Times New Roman" w:cs="Times New Roman"/>
                <w:sz w:val="28"/>
                <w:szCs w:val="28"/>
              </w:rPr>
              <w:t xml:space="preserve">   4</w:t>
            </w:r>
          </w:p>
        </w:tc>
      </w:tr>
      <w:tr w:rsidR="00D86F2E" w:rsidRPr="00D86F2E" w:rsidTr="005C08D9">
        <w:trPr>
          <w:trHeight w:val="720"/>
        </w:trPr>
        <w:tc>
          <w:tcPr>
            <w:tcW w:w="9007" w:type="dxa"/>
            <w:shd w:val="clear" w:color="auto" w:fill="auto"/>
          </w:tcPr>
          <w:p w:rsidR="00D86F2E" w:rsidRPr="00D86F2E" w:rsidRDefault="00D86F2E" w:rsidP="005C08D9">
            <w:pPr>
              <w:spacing w:line="360" w:lineRule="auto"/>
              <w:jc w:val="both"/>
              <w:rPr>
                <w:rFonts w:ascii="Times New Roman" w:hAnsi="Times New Roman" w:cs="Times New Roman"/>
                <w:b/>
                <w:caps/>
              </w:rPr>
            </w:pPr>
            <w:r w:rsidRPr="00D86F2E">
              <w:rPr>
                <w:rFonts w:ascii="Times New Roman" w:hAnsi="Times New Roman" w:cs="Times New Roman"/>
                <w:b/>
                <w:caps/>
              </w:rPr>
              <w:t xml:space="preserve">2. результаты освоения </w:t>
            </w:r>
            <w:r w:rsidR="005C08D9">
              <w:rPr>
                <w:rFonts w:ascii="Times New Roman" w:hAnsi="Times New Roman" w:cs="Times New Roman"/>
                <w:b/>
                <w:caps/>
              </w:rPr>
              <w:t xml:space="preserve"> </w:t>
            </w:r>
          </w:p>
          <w:p w:rsidR="00D86F2E" w:rsidRPr="00D86F2E" w:rsidRDefault="00D86F2E" w:rsidP="005C08D9">
            <w:pPr>
              <w:spacing w:line="360" w:lineRule="auto"/>
              <w:jc w:val="both"/>
              <w:rPr>
                <w:rFonts w:ascii="Times New Roman" w:hAnsi="Times New Roman" w:cs="Times New Roman"/>
                <w:b/>
                <w:caps/>
              </w:rPr>
            </w:pPr>
          </w:p>
        </w:tc>
        <w:tc>
          <w:tcPr>
            <w:tcW w:w="800" w:type="dxa"/>
            <w:shd w:val="clear" w:color="auto" w:fill="auto"/>
          </w:tcPr>
          <w:p w:rsidR="00D86F2E" w:rsidRPr="00D86F2E" w:rsidRDefault="00D86F2E" w:rsidP="005C08D9">
            <w:pPr>
              <w:jc w:val="center"/>
              <w:rPr>
                <w:rFonts w:ascii="Times New Roman" w:hAnsi="Times New Roman" w:cs="Times New Roman"/>
                <w:sz w:val="28"/>
                <w:szCs w:val="28"/>
              </w:rPr>
            </w:pPr>
            <w:r w:rsidRPr="00D86F2E">
              <w:rPr>
                <w:rFonts w:ascii="Times New Roman" w:hAnsi="Times New Roman" w:cs="Times New Roman"/>
                <w:sz w:val="28"/>
                <w:szCs w:val="28"/>
              </w:rPr>
              <w:t>7</w:t>
            </w:r>
          </w:p>
        </w:tc>
      </w:tr>
      <w:tr w:rsidR="00D86F2E" w:rsidRPr="00D86F2E" w:rsidTr="005C08D9">
        <w:trPr>
          <w:trHeight w:val="594"/>
        </w:trPr>
        <w:tc>
          <w:tcPr>
            <w:tcW w:w="9007" w:type="dxa"/>
            <w:shd w:val="clear" w:color="auto" w:fill="auto"/>
          </w:tcPr>
          <w:p w:rsidR="00D86F2E" w:rsidRPr="00D86F2E" w:rsidRDefault="00D86F2E" w:rsidP="005C08D9">
            <w:pPr>
              <w:pStyle w:val="1"/>
              <w:ind w:firstLine="0"/>
              <w:jc w:val="both"/>
              <w:rPr>
                <w:b/>
                <w:caps/>
              </w:rPr>
            </w:pPr>
            <w:r w:rsidRPr="00D86F2E">
              <w:rPr>
                <w:b/>
                <w:caps/>
              </w:rPr>
              <w:t xml:space="preserve">3. СТРУКТУРА и содержание </w:t>
            </w:r>
          </w:p>
          <w:p w:rsidR="00D86F2E" w:rsidRPr="00D86F2E" w:rsidRDefault="00D86F2E" w:rsidP="005C08D9">
            <w:pPr>
              <w:spacing w:line="360" w:lineRule="auto"/>
              <w:jc w:val="both"/>
              <w:rPr>
                <w:rFonts w:ascii="Times New Roman" w:hAnsi="Times New Roman" w:cs="Times New Roman"/>
                <w:b/>
                <w:caps/>
              </w:rPr>
            </w:pPr>
          </w:p>
        </w:tc>
        <w:tc>
          <w:tcPr>
            <w:tcW w:w="800" w:type="dxa"/>
            <w:shd w:val="clear" w:color="auto" w:fill="auto"/>
          </w:tcPr>
          <w:p w:rsidR="00D86F2E" w:rsidRPr="00D86F2E" w:rsidRDefault="00D86F2E" w:rsidP="005C08D9">
            <w:pPr>
              <w:jc w:val="center"/>
              <w:rPr>
                <w:rFonts w:ascii="Times New Roman" w:hAnsi="Times New Roman" w:cs="Times New Roman"/>
                <w:sz w:val="28"/>
                <w:szCs w:val="28"/>
              </w:rPr>
            </w:pPr>
            <w:r w:rsidRPr="00D86F2E">
              <w:rPr>
                <w:rFonts w:ascii="Times New Roman" w:hAnsi="Times New Roman" w:cs="Times New Roman"/>
                <w:sz w:val="28"/>
                <w:szCs w:val="28"/>
              </w:rPr>
              <w:t>9</w:t>
            </w:r>
          </w:p>
        </w:tc>
      </w:tr>
      <w:tr w:rsidR="00D86F2E" w:rsidRPr="00D86F2E" w:rsidTr="005C08D9">
        <w:trPr>
          <w:trHeight w:val="692"/>
        </w:trPr>
        <w:tc>
          <w:tcPr>
            <w:tcW w:w="9007" w:type="dxa"/>
            <w:shd w:val="clear" w:color="auto" w:fill="auto"/>
          </w:tcPr>
          <w:p w:rsidR="00D86F2E" w:rsidRPr="00D86F2E" w:rsidRDefault="00D86F2E" w:rsidP="005C08D9">
            <w:pPr>
              <w:pStyle w:val="1"/>
              <w:spacing w:line="360" w:lineRule="auto"/>
              <w:ind w:firstLine="0"/>
              <w:jc w:val="both"/>
              <w:rPr>
                <w:b/>
                <w:caps/>
                <w:color w:val="FF0000"/>
              </w:rPr>
            </w:pPr>
            <w:r w:rsidRPr="00D86F2E">
              <w:rPr>
                <w:b/>
                <w:caps/>
              </w:rPr>
              <w:t xml:space="preserve">4 условия реализации программы </w:t>
            </w:r>
          </w:p>
        </w:tc>
        <w:tc>
          <w:tcPr>
            <w:tcW w:w="800" w:type="dxa"/>
            <w:shd w:val="clear" w:color="auto" w:fill="auto"/>
          </w:tcPr>
          <w:p w:rsidR="00D86F2E" w:rsidRPr="00D86F2E" w:rsidRDefault="00D86F2E" w:rsidP="005C08D9">
            <w:pPr>
              <w:jc w:val="center"/>
              <w:rPr>
                <w:rFonts w:ascii="Times New Roman" w:hAnsi="Times New Roman" w:cs="Times New Roman"/>
                <w:sz w:val="28"/>
                <w:szCs w:val="28"/>
              </w:rPr>
            </w:pPr>
            <w:r w:rsidRPr="00D86F2E">
              <w:rPr>
                <w:rFonts w:ascii="Times New Roman" w:hAnsi="Times New Roman" w:cs="Times New Roman"/>
                <w:sz w:val="28"/>
                <w:szCs w:val="28"/>
              </w:rPr>
              <w:t>20</w:t>
            </w:r>
          </w:p>
        </w:tc>
      </w:tr>
      <w:tr w:rsidR="00D86F2E" w:rsidRPr="00D86F2E" w:rsidTr="005C08D9">
        <w:trPr>
          <w:trHeight w:val="692"/>
        </w:trPr>
        <w:tc>
          <w:tcPr>
            <w:tcW w:w="9007" w:type="dxa"/>
            <w:shd w:val="clear" w:color="auto" w:fill="auto"/>
          </w:tcPr>
          <w:p w:rsidR="00D86F2E" w:rsidRPr="00D86F2E" w:rsidRDefault="00D86F2E" w:rsidP="005C08D9">
            <w:pPr>
              <w:spacing w:line="360" w:lineRule="auto"/>
              <w:jc w:val="both"/>
              <w:rPr>
                <w:rFonts w:ascii="Times New Roman" w:hAnsi="Times New Roman" w:cs="Times New Roman"/>
                <w:b/>
                <w:bCs/>
                <w:i/>
              </w:rPr>
            </w:pPr>
            <w:r w:rsidRPr="00D86F2E">
              <w:rPr>
                <w:rFonts w:ascii="Times New Roman" w:hAnsi="Times New Roman" w:cs="Times New Roman"/>
                <w:b/>
                <w:caps/>
              </w:rPr>
              <w:t>5. Контрол</w:t>
            </w:r>
            <w:r w:rsidR="005C08D9">
              <w:rPr>
                <w:rFonts w:ascii="Times New Roman" w:hAnsi="Times New Roman" w:cs="Times New Roman"/>
                <w:b/>
                <w:caps/>
              </w:rPr>
              <w:t xml:space="preserve">ь и оценка результатов </w:t>
            </w:r>
            <w:proofErr w:type="gramStart"/>
            <w:r w:rsidR="005C08D9">
              <w:rPr>
                <w:rFonts w:ascii="Times New Roman" w:hAnsi="Times New Roman" w:cs="Times New Roman"/>
                <w:b/>
                <w:caps/>
              </w:rPr>
              <w:t xml:space="preserve">освоения  </w:t>
            </w:r>
            <w:r w:rsidR="00197DF7">
              <w:rPr>
                <w:rFonts w:ascii="Times New Roman" w:hAnsi="Times New Roman" w:cs="Times New Roman"/>
                <w:b/>
                <w:caps/>
              </w:rPr>
              <w:t>(</w:t>
            </w:r>
            <w:proofErr w:type="gramEnd"/>
            <w:r w:rsidRPr="00D86F2E">
              <w:rPr>
                <w:rFonts w:ascii="Times New Roman" w:hAnsi="Times New Roman" w:cs="Times New Roman"/>
                <w:b/>
                <w:caps/>
              </w:rPr>
              <w:t>вида профессиональной деятельности</w:t>
            </w:r>
            <w:r w:rsidRPr="00D86F2E">
              <w:rPr>
                <w:rFonts w:ascii="Times New Roman" w:hAnsi="Times New Roman" w:cs="Times New Roman"/>
                <w:b/>
                <w:bCs/>
              </w:rPr>
              <w:t>)</w:t>
            </w:r>
            <w:r w:rsidRPr="00D86F2E">
              <w:rPr>
                <w:rFonts w:ascii="Times New Roman" w:hAnsi="Times New Roman" w:cs="Times New Roman"/>
                <w:b/>
                <w:bCs/>
                <w:i/>
              </w:rPr>
              <w:t xml:space="preserve"> </w:t>
            </w:r>
          </w:p>
          <w:p w:rsidR="00D86F2E" w:rsidRPr="00D86F2E" w:rsidRDefault="00D86F2E" w:rsidP="005C08D9">
            <w:pPr>
              <w:spacing w:line="360" w:lineRule="auto"/>
              <w:jc w:val="both"/>
              <w:rPr>
                <w:rFonts w:ascii="Times New Roman" w:hAnsi="Times New Roman" w:cs="Times New Roman"/>
                <w:b/>
                <w:caps/>
                <w:color w:val="FF0000"/>
              </w:rPr>
            </w:pPr>
          </w:p>
        </w:tc>
        <w:tc>
          <w:tcPr>
            <w:tcW w:w="800" w:type="dxa"/>
            <w:shd w:val="clear" w:color="auto" w:fill="auto"/>
          </w:tcPr>
          <w:p w:rsidR="00D86F2E" w:rsidRPr="00D86F2E" w:rsidRDefault="00D86F2E" w:rsidP="005C08D9">
            <w:pPr>
              <w:jc w:val="center"/>
              <w:rPr>
                <w:rFonts w:ascii="Times New Roman" w:hAnsi="Times New Roman" w:cs="Times New Roman"/>
                <w:sz w:val="28"/>
                <w:szCs w:val="28"/>
              </w:rPr>
            </w:pPr>
            <w:r w:rsidRPr="00D86F2E">
              <w:rPr>
                <w:rFonts w:ascii="Times New Roman" w:hAnsi="Times New Roman" w:cs="Times New Roman"/>
                <w:sz w:val="28"/>
                <w:szCs w:val="28"/>
              </w:rPr>
              <w:t>24</w:t>
            </w:r>
          </w:p>
        </w:tc>
      </w:tr>
    </w:tbl>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olor w:val="FF0000"/>
          <w:sz w:val="28"/>
          <w:szCs w:val="28"/>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D86F2E" w:rsidRPr="00D86F2E">
          <w:footerReference w:type="even" r:id="rId7"/>
          <w:footerReference w:type="default" r:id="rId8"/>
          <w:pgSz w:w="11906" w:h="16838"/>
          <w:pgMar w:top="1134" w:right="850" w:bottom="1134" w:left="1701" w:header="708" w:footer="708" w:gutter="0"/>
          <w:cols w:space="720"/>
        </w:sectPr>
      </w:pPr>
    </w:p>
    <w:p w:rsidR="00D86F2E" w:rsidRPr="00D86F2E" w:rsidRDefault="00D86F2E" w:rsidP="005C08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D86F2E">
        <w:rPr>
          <w:rFonts w:ascii="Times New Roman" w:hAnsi="Times New Roman" w:cs="Times New Roman"/>
          <w:b/>
          <w:caps/>
          <w:sz w:val="28"/>
          <w:szCs w:val="28"/>
        </w:rPr>
        <w:lastRenderedPageBreak/>
        <w:t xml:space="preserve">1. паспорт рабочей ПРОГРАММЫ </w:t>
      </w:r>
    </w:p>
    <w:p w:rsidR="00D86F2E" w:rsidRPr="00D86F2E" w:rsidRDefault="00197DF7"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ПМ. 02</w:t>
      </w:r>
      <w:r w:rsidR="00D86F2E" w:rsidRPr="00D86F2E">
        <w:rPr>
          <w:rFonts w:ascii="Times New Roman" w:hAnsi="Times New Roman" w:cs="Times New Roman"/>
          <w:b/>
          <w:sz w:val="28"/>
          <w:szCs w:val="28"/>
        </w:rPr>
        <w:t xml:space="preserve">Основы организации внеурочной деятельности и общения </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rPr>
      </w:pPr>
      <w:r w:rsidRPr="00D86F2E">
        <w:rPr>
          <w:rFonts w:ascii="Times New Roman" w:hAnsi="Times New Roman" w:cs="Times New Roman"/>
          <w:b/>
          <w:sz w:val="28"/>
          <w:szCs w:val="28"/>
        </w:rPr>
        <w:t>младших школьников</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b/>
          <w:sz w:val="28"/>
          <w:szCs w:val="28"/>
        </w:rPr>
      </w:pPr>
      <w:r w:rsidRPr="00D86F2E">
        <w:rPr>
          <w:rFonts w:ascii="Times New Roman" w:hAnsi="Times New Roman" w:cs="Times New Roman"/>
          <w:b/>
          <w:sz w:val="28"/>
          <w:szCs w:val="28"/>
        </w:rPr>
        <w:t>1.1. Область применения программы</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cs="Times New Roman"/>
          <w:sz w:val="28"/>
          <w:szCs w:val="28"/>
        </w:rPr>
      </w:pPr>
      <w:r w:rsidRPr="00D86F2E">
        <w:rPr>
          <w:rFonts w:ascii="Times New Roman" w:hAnsi="Times New Roman" w:cs="Times New Roman"/>
          <w:sz w:val="28"/>
          <w:szCs w:val="28"/>
        </w:rPr>
        <w:t xml:space="preserve">Рабочая программа (далее примерная программа) – является частью примерной основной профессиональной образовательной программы в соответствии с ФГОС по специальности СПО </w:t>
      </w:r>
      <w:r w:rsidRPr="00D86F2E">
        <w:rPr>
          <w:rFonts w:ascii="Times New Roman" w:hAnsi="Times New Roman" w:cs="Times New Roman"/>
          <w:b/>
          <w:sz w:val="28"/>
          <w:szCs w:val="28"/>
        </w:rPr>
        <w:t xml:space="preserve"> </w:t>
      </w:r>
      <w:r w:rsidR="0079192E">
        <w:rPr>
          <w:rFonts w:ascii="Times New Roman" w:hAnsi="Times New Roman" w:cs="Times New Roman"/>
          <w:bCs/>
          <w:sz w:val="28"/>
          <w:szCs w:val="28"/>
        </w:rPr>
        <w:t>44.02.02</w:t>
      </w:r>
      <w:r w:rsidRPr="00D86F2E">
        <w:rPr>
          <w:rFonts w:ascii="Times New Roman" w:hAnsi="Times New Roman" w:cs="Times New Roman"/>
          <w:b/>
          <w:bCs/>
          <w:sz w:val="28"/>
          <w:szCs w:val="28"/>
        </w:rPr>
        <w:t xml:space="preserve"> </w:t>
      </w:r>
      <w:r w:rsidRPr="00D86F2E">
        <w:rPr>
          <w:rFonts w:ascii="Times New Roman" w:hAnsi="Times New Roman" w:cs="Times New Roman"/>
          <w:sz w:val="28"/>
          <w:szCs w:val="28"/>
        </w:rPr>
        <w:t xml:space="preserve">Преподавание в начальных классах (приказ </w:t>
      </w:r>
      <w:proofErr w:type="spellStart"/>
      <w:r w:rsidRPr="00D86F2E">
        <w:rPr>
          <w:rFonts w:ascii="Times New Roman" w:hAnsi="Times New Roman" w:cs="Times New Roman"/>
          <w:sz w:val="28"/>
          <w:szCs w:val="28"/>
        </w:rPr>
        <w:t>Минобрнауки</w:t>
      </w:r>
      <w:proofErr w:type="spellEnd"/>
      <w:r w:rsidRPr="00D86F2E">
        <w:rPr>
          <w:rFonts w:ascii="Times New Roman" w:hAnsi="Times New Roman" w:cs="Times New Roman"/>
          <w:sz w:val="28"/>
          <w:szCs w:val="28"/>
        </w:rPr>
        <w:t xml:space="preserve"> РФ от 05.11.2009 № 535) в части освоения основного вида профессиональной деятельности (ВПД): </w:t>
      </w:r>
      <w:r w:rsidRPr="00D86F2E">
        <w:rPr>
          <w:rFonts w:ascii="Times New Roman" w:hAnsi="Times New Roman" w:cs="Times New Roman"/>
          <w:b/>
          <w:sz w:val="28"/>
          <w:szCs w:val="28"/>
        </w:rPr>
        <w:t xml:space="preserve">Основы организации внеурочной деятельности и общения младших школьников </w:t>
      </w:r>
      <w:r w:rsidRPr="00D86F2E">
        <w:rPr>
          <w:rFonts w:ascii="Times New Roman" w:hAnsi="Times New Roman" w:cs="Times New Roman"/>
          <w:sz w:val="28"/>
          <w:szCs w:val="28"/>
        </w:rPr>
        <w:t>и соответствующих профессиональных компетенций (ПК):</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sz w:val="28"/>
          <w:szCs w:val="28"/>
        </w:rPr>
      </w:pPr>
      <w:r w:rsidRPr="00D86F2E">
        <w:rPr>
          <w:rFonts w:ascii="Times New Roman" w:hAnsi="Times New Roman" w:cs="Times New Roman"/>
          <w:sz w:val="28"/>
          <w:szCs w:val="28"/>
        </w:rPr>
        <w:t xml:space="preserve">1. </w:t>
      </w:r>
      <w:r w:rsidRPr="00D86F2E">
        <w:rPr>
          <w:rFonts w:ascii="Times New Roman" w:hAnsi="Times New Roman" w:cs="Times New Roman"/>
          <w:bCs/>
          <w:sz w:val="28"/>
          <w:szCs w:val="28"/>
        </w:rPr>
        <w:t>Определять цели и задачи внеурочной деятельности и общения, планировать внеурочные занятия.</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sz w:val="28"/>
          <w:szCs w:val="28"/>
        </w:rPr>
      </w:pPr>
      <w:r w:rsidRPr="00D86F2E">
        <w:rPr>
          <w:rFonts w:ascii="Times New Roman" w:hAnsi="Times New Roman" w:cs="Times New Roman"/>
          <w:bCs/>
          <w:sz w:val="28"/>
          <w:szCs w:val="28"/>
        </w:rPr>
        <w:t>2.  Проводить внеурочные занятия.</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bCs/>
          <w:sz w:val="28"/>
          <w:szCs w:val="28"/>
        </w:rPr>
      </w:pPr>
      <w:r w:rsidRPr="00D86F2E">
        <w:rPr>
          <w:rFonts w:ascii="Times New Roman" w:hAnsi="Times New Roman" w:cs="Times New Roman"/>
          <w:bCs/>
          <w:sz w:val="28"/>
          <w:szCs w:val="28"/>
        </w:rPr>
        <w:t>3. Осуществлять педагогический контроль, оценивать процесс и результаты деятельности обучающихся.</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sz w:val="28"/>
          <w:szCs w:val="28"/>
        </w:rPr>
      </w:pPr>
      <w:r w:rsidRPr="00D86F2E">
        <w:rPr>
          <w:rFonts w:ascii="Times New Roman" w:hAnsi="Times New Roman" w:cs="Times New Roman"/>
          <w:bCs/>
          <w:sz w:val="28"/>
          <w:szCs w:val="28"/>
        </w:rPr>
        <w:t xml:space="preserve">4. </w:t>
      </w:r>
      <w:r w:rsidRPr="00D86F2E">
        <w:rPr>
          <w:rFonts w:ascii="Times New Roman" w:hAnsi="Times New Roman" w:cs="Times New Roman"/>
          <w:sz w:val="28"/>
          <w:szCs w:val="28"/>
        </w:rPr>
        <w:t>Анализировать процесс и результаты внеурочной деятельности и отдельных занятий.</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8"/>
        <w:jc w:val="both"/>
        <w:rPr>
          <w:rFonts w:ascii="Times New Roman" w:hAnsi="Times New Roman" w:cs="Times New Roman"/>
          <w:sz w:val="28"/>
          <w:szCs w:val="28"/>
        </w:rPr>
      </w:pPr>
      <w:r w:rsidRPr="00D86F2E">
        <w:rPr>
          <w:rFonts w:ascii="Times New Roman" w:hAnsi="Times New Roman" w:cs="Times New Roman"/>
          <w:sz w:val="28"/>
          <w:szCs w:val="28"/>
        </w:rPr>
        <w:t>5. Вести документацию, обеспечивающую организацию внеурочной деятельности и общения младших школьников.</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cs="Times New Roman"/>
          <w:sz w:val="28"/>
          <w:szCs w:val="28"/>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rFonts w:ascii="Times New Roman" w:hAnsi="Times New Roman" w:cs="Times New Roman"/>
          <w:i/>
          <w:sz w:val="28"/>
          <w:szCs w:val="28"/>
        </w:rPr>
      </w:pPr>
      <w:r w:rsidRPr="00D86F2E">
        <w:rPr>
          <w:rFonts w:ascii="Times New Roman" w:hAnsi="Times New Roman" w:cs="Times New Roman"/>
          <w:sz w:val="28"/>
          <w:szCs w:val="28"/>
        </w:rPr>
        <w:t>Рабочая  программа может быть использована</w:t>
      </w:r>
      <w:r w:rsidRPr="00D86F2E">
        <w:rPr>
          <w:rFonts w:ascii="Times New Roman" w:hAnsi="Times New Roman" w:cs="Times New Roman"/>
          <w:b/>
          <w:sz w:val="28"/>
          <w:szCs w:val="28"/>
        </w:rPr>
        <w:t xml:space="preserve"> </w:t>
      </w:r>
      <w:r w:rsidRPr="00D86F2E">
        <w:rPr>
          <w:rFonts w:ascii="Times New Roman" w:hAnsi="Times New Roman" w:cs="Times New Roman"/>
          <w:sz w:val="28"/>
          <w:szCs w:val="28"/>
        </w:rPr>
        <w:t>в повышении квалификации, в дополнительном профессиональном образовании и профессиональной переподготовке специалистов в области образования, при наличии среднего профессионального или высшего непедагогического образования. Опыт работы не требуется.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D86F2E">
        <w:rPr>
          <w:rFonts w:ascii="Times New Roman" w:hAnsi="Times New Roman" w:cs="Times New Roman"/>
          <w:b/>
          <w:sz w:val="28"/>
          <w:szCs w:val="28"/>
        </w:rPr>
        <w:t>1.2. Цели и задачи модуля – требования к результатам освоения модуля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imes New Roman" w:hAnsi="Times New Roman" w:cs="Times New Roman"/>
          <w:sz w:val="28"/>
          <w:szCs w:val="28"/>
        </w:rPr>
      </w:pPr>
      <w:r w:rsidRPr="00D86F2E">
        <w:rPr>
          <w:rFonts w:ascii="Times New Roman" w:hAnsi="Times New Roman" w:cs="Times New Roman"/>
          <w:sz w:val="28"/>
          <w:szCs w:val="28"/>
        </w:rPr>
        <w:lastRenderedPageBreak/>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D86F2E" w:rsidRPr="00D86F2E" w:rsidRDefault="00D86F2E" w:rsidP="00D86F2E">
      <w:pPr>
        <w:pStyle w:val="21"/>
        <w:widowControl w:val="0"/>
        <w:ind w:left="0" w:firstLine="0"/>
        <w:jc w:val="both"/>
        <w:rPr>
          <w:bCs/>
          <w:sz w:val="28"/>
          <w:szCs w:val="28"/>
        </w:rPr>
      </w:pPr>
      <w:r w:rsidRPr="00D86F2E">
        <w:rPr>
          <w:b/>
          <w:sz w:val="28"/>
          <w:szCs w:val="28"/>
        </w:rPr>
        <w:t>иметь практический опыт:</w:t>
      </w:r>
    </w:p>
    <w:p w:rsidR="00D86F2E" w:rsidRPr="00D86F2E" w:rsidRDefault="00D86F2E" w:rsidP="00D86F2E">
      <w:pPr>
        <w:pStyle w:val="21"/>
        <w:widowControl w:val="0"/>
        <w:numPr>
          <w:ilvl w:val="0"/>
          <w:numId w:val="3"/>
        </w:numPr>
        <w:jc w:val="both"/>
        <w:rPr>
          <w:bCs/>
          <w:sz w:val="28"/>
          <w:szCs w:val="28"/>
        </w:rPr>
      </w:pPr>
      <w:r w:rsidRPr="00D86F2E">
        <w:rPr>
          <w:bCs/>
          <w:sz w:val="28"/>
          <w:szCs w:val="28"/>
        </w:rPr>
        <w:t>анализа планов и организации внеурочной работы в области английского языка;</w:t>
      </w:r>
    </w:p>
    <w:p w:rsidR="00D86F2E" w:rsidRPr="00D86F2E" w:rsidRDefault="00D86F2E" w:rsidP="00D86F2E">
      <w:pPr>
        <w:pStyle w:val="21"/>
        <w:widowControl w:val="0"/>
        <w:numPr>
          <w:ilvl w:val="0"/>
          <w:numId w:val="3"/>
        </w:numPr>
        <w:jc w:val="both"/>
        <w:rPr>
          <w:bCs/>
          <w:sz w:val="28"/>
          <w:szCs w:val="28"/>
        </w:rPr>
      </w:pPr>
      <w:r w:rsidRPr="00D86F2E">
        <w:rPr>
          <w:bCs/>
          <w:sz w:val="28"/>
          <w:szCs w:val="28"/>
        </w:rPr>
        <w:t>определения целей и задач, планирования, проведения, внеурочной работы в области английского языка;</w:t>
      </w:r>
    </w:p>
    <w:p w:rsidR="00D86F2E" w:rsidRPr="00D86F2E" w:rsidRDefault="00D86F2E" w:rsidP="00D86F2E">
      <w:pPr>
        <w:numPr>
          <w:ilvl w:val="0"/>
          <w:numId w:val="3"/>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наблюдения, анализа и самоанализа внеурочных мероприятий и/или занятий кружков (клубов), обсуждения отдельных мероприятий или занятий в диалоге с сокурсниками, руководителем педагогической практики, учителями, разработки предложений по их совершенствованию и коррекции;</w:t>
      </w:r>
    </w:p>
    <w:p w:rsidR="00D86F2E" w:rsidRPr="00D86F2E" w:rsidRDefault="00D86F2E" w:rsidP="00D86F2E">
      <w:pPr>
        <w:pStyle w:val="21"/>
        <w:widowControl w:val="0"/>
        <w:numPr>
          <w:ilvl w:val="0"/>
          <w:numId w:val="3"/>
        </w:numPr>
        <w:jc w:val="both"/>
        <w:rPr>
          <w:bCs/>
          <w:sz w:val="28"/>
          <w:szCs w:val="28"/>
        </w:rPr>
      </w:pPr>
      <w:r w:rsidRPr="00D86F2E">
        <w:rPr>
          <w:bCs/>
          <w:sz w:val="28"/>
          <w:szCs w:val="28"/>
        </w:rPr>
        <w:t>наблюдения за детьми и педагогической диагностики познавательных интересов, интеллектуальных способностей обучающихся;</w:t>
      </w:r>
    </w:p>
    <w:p w:rsidR="00D86F2E" w:rsidRPr="00D86F2E" w:rsidRDefault="00D86F2E" w:rsidP="00D86F2E">
      <w:pPr>
        <w:pStyle w:val="21"/>
        <w:widowControl w:val="0"/>
        <w:numPr>
          <w:ilvl w:val="0"/>
          <w:numId w:val="3"/>
        </w:numPr>
        <w:jc w:val="both"/>
        <w:rPr>
          <w:bCs/>
          <w:sz w:val="28"/>
          <w:szCs w:val="28"/>
        </w:rPr>
      </w:pPr>
      <w:r w:rsidRPr="00D86F2E">
        <w:rPr>
          <w:bCs/>
          <w:sz w:val="28"/>
          <w:szCs w:val="28"/>
        </w:rPr>
        <w:t>ведения документации, обеспечивающей организацию внеурочной работы в  области английского языка;</w:t>
      </w:r>
    </w:p>
    <w:p w:rsidR="00D86F2E" w:rsidRPr="00D86F2E" w:rsidRDefault="00D86F2E" w:rsidP="00D86F2E">
      <w:pPr>
        <w:pStyle w:val="21"/>
        <w:widowControl w:val="0"/>
        <w:ind w:left="0" w:firstLine="0"/>
        <w:jc w:val="both"/>
        <w:rPr>
          <w:bCs/>
          <w:sz w:val="28"/>
          <w:szCs w:val="28"/>
        </w:rPr>
      </w:pPr>
      <w:r w:rsidRPr="00D86F2E">
        <w:rPr>
          <w:b/>
          <w:sz w:val="28"/>
          <w:szCs w:val="28"/>
        </w:rPr>
        <w:t>уметь:</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 xml:space="preserve">находить и использовать методическую литературу и др. источники информации, необходимой для подготовки и проведения внеурочной работы в области  </w:t>
      </w:r>
      <w:r w:rsidRPr="00D86F2E">
        <w:rPr>
          <w:rFonts w:ascii="Times New Roman" w:hAnsi="Times New Roman" w:cs="Times New Roman"/>
          <w:bCs/>
          <w:sz w:val="28"/>
          <w:szCs w:val="28"/>
        </w:rPr>
        <w:t>английского языка</w:t>
      </w:r>
      <w:r w:rsidRPr="00D86F2E">
        <w:rPr>
          <w:rFonts w:ascii="Times New Roman" w:hAnsi="Times New Roman" w:cs="Times New Roman"/>
          <w:sz w:val="28"/>
          <w:szCs w:val="28"/>
        </w:rPr>
        <w:t>;</w:t>
      </w:r>
    </w:p>
    <w:p w:rsidR="00D86F2E" w:rsidRPr="00D86F2E" w:rsidRDefault="00D86F2E" w:rsidP="00D86F2E">
      <w:pPr>
        <w:pStyle w:val="21"/>
        <w:widowControl w:val="0"/>
        <w:numPr>
          <w:ilvl w:val="0"/>
          <w:numId w:val="4"/>
        </w:numPr>
        <w:jc w:val="both"/>
        <w:rPr>
          <w:bCs/>
          <w:sz w:val="28"/>
          <w:szCs w:val="28"/>
        </w:rPr>
      </w:pPr>
      <w:r w:rsidRPr="00D86F2E">
        <w:rPr>
          <w:bCs/>
          <w:sz w:val="28"/>
          <w:szCs w:val="28"/>
        </w:rPr>
        <w:t>определять педагогические цели и задачи организации внеурочной деятельности в области английского языка с учетом возраста обучающихся;</w:t>
      </w:r>
    </w:p>
    <w:p w:rsidR="00D86F2E" w:rsidRPr="00D86F2E" w:rsidRDefault="00D86F2E" w:rsidP="00D86F2E">
      <w:pPr>
        <w:pStyle w:val="21"/>
        <w:widowControl w:val="0"/>
        <w:numPr>
          <w:ilvl w:val="0"/>
          <w:numId w:val="4"/>
        </w:numPr>
        <w:jc w:val="both"/>
        <w:rPr>
          <w:sz w:val="28"/>
          <w:szCs w:val="28"/>
        </w:rPr>
      </w:pPr>
      <w:r w:rsidRPr="00D86F2E">
        <w:rPr>
          <w:sz w:val="28"/>
          <w:szCs w:val="28"/>
        </w:rPr>
        <w:t xml:space="preserve">составлять планы внеурочных занятий с учетом особенностей </w:t>
      </w:r>
      <w:r w:rsidRPr="00D86F2E">
        <w:rPr>
          <w:bCs/>
          <w:sz w:val="28"/>
          <w:szCs w:val="28"/>
        </w:rPr>
        <w:t xml:space="preserve">избранной области деятельности, </w:t>
      </w:r>
      <w:r w:rsidRPr="00D86F2E">
        <w:rPr>
          <w:sz w:val="28"/>
          <w:szCs w:val="28"/>
        </w:rPr>
        <w:t>возраста обучающихся и в соответствии с санитарно-гигиеническими нормами;</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использовать различные методы и формы организации внеурочной работы, строить их с учетом возрастных и индивидуально-психологических особенностей обучающихся;</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устанавливать педагогически целесообразные взаимоотношения с обучающимися;</w:t>
      </w:r>
    </w:p>
    <w:p w:rsidR="00D86F2E" w:rsidRPr="00D86F2E" w:rsidRDefault="00D86F2E" w:rsidP="00D86F2E">
      <w:pPr>
        <w:pStyle w:val="21"/>
        <w:widowControl w:val="0"/>
        <w:numPr>
          <w:ilvl w:val="0"/>
          <w:numId w:val="4"/>
        </w:numPr>
        <w:jc w:val="both"/>
        <w:rPr>
          <w:sz w:val="28"/>
          <w:szCs w:val="28"/>
        </w:rPr>
      </w:pPr>
      <w:r w:rsidRPr="00D86F2E">
        <w:rPr>
          <w:bCs/>
          <w:sz w:val="28"/>
          <w:szCs w:val="28"/>
        </w:rPr>
        <w:t xml:space="preserve">планировать ситуации стимулирующие общение младших школьников в процессе внеурочной деятельности, </w:t>
      </w:r>
      <w:r w:rsidRPr="00D86F2E">
        <w:rPr>
          <w:sz w:val="28"/>
          <w:szCs w:val="28"/>
        </w:rPr>
        <w:t>использовать вербальные и невербальные средства педагогической поддержки детей, испытывающих затруднения в общении;</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мотивировать обучающихся, родителей (лиц, их заменяющих) к участию во внеурочной деятельности, сохранять состав обучающихся в течение срока обучения;</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планировать и проводить педагогически целесообразную работу с родителями (лицами, их заменяющими);</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подбирать и использовать на занятии дидактические материалы;</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использовать различные методы и приемы обучения;</w:t>
      </w:r>
    </w:p>
    <w:p w:rsidR="00D86F2E" w:rsidRPr="00D86F2E" w:rsidRDefault="00D86F2E" w:rsidP="00D86F2E">
      <w:pPr>
        <w:pStyle w:val="21"/>
        <w:widowControl w:val="0"/>
        <w:numPr>
          <w:ilvl w:val="0"/>
          <w:numId w:val="4"/>
        </w:numPr>
        <w:jc w:val="both"/>
        <w:rPr>
          <w:bCs/>
          <w:sz w:val="28"/>
          <w:szCs w:val="28"/>
        </w:rPr>
      </w:pPr>
      <w:r w:rsidRPr="00D86F2E">
        <w:rPr>
          <w:sz w:val="28"/>
          <w:szCs w:val="28"/>
        </w:rPr>
        <w:t xml:space="preserve">осуществлять самоанализ и самоконтроль при проведении внеурочных </w:t>
      </w:r>
      <w:r w:rsidRPr="00D86F2E">
        <w:rPr>
          <w:sz w:val="28"/>
          <w:szCs w:val="28"/>
        </w:rPr>
        <w:lastRenderedPageBreak/>
        <w:t>занятий;</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выявлять, развивать и поддерживать творческие способности обучающихся;</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составлять индивидуальную программу работы с одаренными детьми;</w:t>
      </w:r>
    </w:p>
    <w:p w:rsidR="00D86F2E" w:rsidRPr="00D86F2E" w:rsidRDefault="00D86F2E" w:rsidP="00D86F2E">
      <w:pPr>
        <w:numPr>
          <w:ilvl w:val="0"/>
          <w:numId w:val="4"/>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применять разнообразные формы работы с семьей (собрания, беседы, совместные культурные мероприятия);</w:t>
      </w:r>
    </w:p>
    <w:p w:rsidR="00D86F2E" w:rsidRPr="00D86F2E" w:rsidRDefault="00D86F2E" w:rsidP="00D86F2E">
      <w:pPr>
        <w:numPr>
          <w:ilvl w:val="0"/>
          <w:numId w:val="4"/>
        </w:numPr>
        <w:spacing w:after="0" w:line="240" w:lineRule="auto"/>
        <w:jc w:val="both"/>
        <w:rPr>
          <w:rFonts w:ascii="Times New Roman" w:hAnsi="Times New Roman" w:cs="Times New Roman"/>
          <w:b/>
          <w:sz w:val="28"/>
          <w:szCs w:val="28"/>
        </w:rPr>
      </w:pPr>
      <w:r w:rsidRPr="00D86F2E">
        <w:rPr>
          <w:rFonts w:ascii="Times New Roman" w:hAnsi="Times New Roman" w:cs="Times New Roman"/>
          <w:sz w:val="28"/>
          <w:szCs w:val="28"/>
        </w:rPr>
        <w:t>вести диалог с администрацией образовательного учреждения по вопросам организации внеурочной работы в области английского языка;</w:t>
      </w:r>
    </w:p>
    <w:p w:rsidR="00D86F2E" w:rsidRPr="00D86F2E" w:rsidRDefault="00D86F2E" w:rsidP="00D86F2E">
      <w:pPr>
        <w:pStyle w:val="21"/>
        <w:widowControl w:val="0"/>
        <w:numPr>
          <w:ilvl w:val="0"/>
          <w:numId w:val="4"/>
        </w:numPr>
        <w:jc w:val="both"/>
        <w:rPr>
          <w:sz w:val="28"/>
          <w:szCs w:val="28"/>
        </w:rPr>
      </w:pPr>
      <w:r w:rsidRPr="00D86F2E">
        <w:rPr>
          <w:sz w:val="28"/>
          <w:szCs w:val="28"/>
        </w:rPr>
        <w:t xml:space="preserve">анализировать организацию внеурочной работы в области </w:t>
      </w:r>
      <w:r w:rsidRPr="00D86F2E">
        <w:rPr>
          <w:bCs/>
          <w:sz w:val="28"/>
          <w:szCs w:val="28"/>
        </w:rPr>
        <w:t>английского языка</w:t>
      </w:r>
      <w:r w:rsidRPr="00D86F2E">
        <w:rPr>
          <w:sz w:val="28"/>
          <w:szCs w:val="28"/>
        </w:rPr>
        <w:t>;</w:t>
      </w:r>
    </w:p>
    <w:p w:rsidR="00D86F2E" w:rsidRPr="00D86F2E" w:rsidRDefault="00D86F2E" w:rsidP="00D86F2E">
      <w:pPr>
        <w:pStyle w:val="21"/>
        <w:widowControl w:val="0"/>
        <w:ind w:left="0" w:firstLine="0"/>
        <w:jc w:val="both"/>
        <w:rPr>
          <w:sz w:val="28"/>
          <w:szCs w:val="28"/>
        </w:rPr>
      </w:pPr>
      <w:r w:rsidRPr="00D86F2E">
        <w:rPr>
          <w:b/>
          <w:sz w:val="28"/>
          <w:szCs w:val="28"/>
        </w:rPr>
        <w:t>знать:</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сущность, цель, задачи, функции, содержание, формы и методы организации внеурочной работы в области английского языка;</w:t>
      </w:r>
    </w:p>
    <w:p w:rsidR="00D86F2E" w:rsidRPr="00D86F2E" w:rsidRDefault="00D86F2E" w:rsidP="00D86F2E">
      <w:pPr>
        <w:pStyle w:val="21"/>
        <w:widowControl w:val="0"/>
        <w:numPr>
          <w:ilvl w:val="0"/>
          <w:numId w:val="5"/>
        </w:numPr>
        <w:jc w:val="both"/>
        <w:rPr>
          <w:bCs/>
          <w:sz w:val="28"/>
          <w:szCs w:val="28"/>
        </w:rPr>
      </w:pPr>
      <w:r w:rsidRPr="00D86F2E">
        <w:rPr>
          <w:bCs/>
          <w:sz w:val="28"/>
          <w:szCs w:val="28"/>
        </w:rPr>
        <w:t>особенности определения целей и задач внеурочной работы в начальной школе;</w:t>
      </w:r>
    </w:p>
    <w:p w:rsidR="00D86F2E" w:rsidRPr="00D86F2E" w:rsidRDefault="00D86F2E" w:rsidP="00D86F2E">
      <w:pPr>
        <w:pStyle w:val="21"/>
        <w:widowControl w:val="0"/>
        <w:numPr>
          <w:ilvl w:val="0"/>
          <w:numId w:val="5"/>
        </w:numPr>
        <w:jc w:val="both"/>
        <w:rPr>
          <w:sz w:val="28"/>
          <w:szCs w:val="28"/>
        </w:rPr>
      </w:pPr>
      <w:r w:rsidRPr="00D86F2E">
        <w:rPr>
          <w:sz w:val="28"/>
          <w:szCs w:val="28"/>
        </w:rPr>
        <w:t>теоретические основы и методику планирования внеурочной работы с учетом возрастных и индивидуальных особенностей обучающихся;</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педагогические и гигиенические требования к организации внеурочной работы;</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методические основы организации внеурочной работы в области английского языка;</w:t>
      </w:r>
    </w:p>
    <w:p w:rsidR="00D86F2E" w:rsidRPr="00D86F2E" w:rsidRDefault="00D86F2E" w:rsidP="00D86F2E">
      <w:pPr>
        <w:pStyle w:val="21"/>
        <w:widowControl w:val="0"/>
        <w:numPr>
          <w:ilvl w:val="0"/>
          <w:numId w:val="5"/>
        </w:numPr>
        <w:jc w:val="both"/>
        <w:rPr>
          <w:bCs/>
          <w:sz w:val="28"/>
          <w:szCs w:val="28"/>
        </w:rPr>
      </w:pPr>
      <w:r w:rsidRPr="00D86F2E">
        <w:rPr>
          <w:bCs/>
          <w:sz w:val="28"/>
          <w:szCs w:val="28"/>
        </w:rPr>
        <w:t>особенности общения младших школьников;</w:t>
      </w:r>
    </w:p>
    <w:p w:rsidR="00D86F2E" w:rsidRPr="00D86F2E" w:rsidRDefault="00D86F2E" w:rsidP="00D86F2E">
      <w:pPr>
        <w:pStyle w:val="21"/>
        <w:widowControl w:val="0"/>
        <w:numPr>
          <w:ilvl w:val="0"/>
          <w:numId w:val="5"/>
        </w:numPr>
        <w:jc w:val="both"/>
        <w:rPr>
          <w:bCs/>
          <w:sz w:val="28"/>
          <w:szCs w:val="28"/>
        </w:rPr>
      </w:pPr>
      <w:r w:rsidRPr="00D86F2E">
        <w:rPr>
          <w:bCs/>
          <w:sz w:val="28"/>
          <w:szCs w:val="28"/>
        </w:rPr>
        <w:t>методы, приемы и формы организации общения младших школьников;</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 xml:space="preserve">методические основы и особенности работы с обучающимися, одаренными в </w:t>
      </w:r>
      <w:proofErr w:type="gramStart"/>
      <w:r w:rsidRPr="00D86F2E">
        <w:rPr>
          <w:rFonts w:ascii="Times New Roman" w:hAnsi="Times New Roman" w:cs="Times New Roman"/>
          <w:sz w:val="28"/>
          <w:szCs w:val="28"/>
        </w:rPr>
        <w:t>области  английского</w:t>
      </w:r>
      <w:proofErr w:type="gramEnd"/>
      <w:r w:rsidRPr="00D86F2E">
        <w:rPr>
          <w:rFonts w:ascii="Times New Roman" w:hAnsi="Times New Roman" w:cs="Times New Roman"/>
          <w:sz w:val="28"/>
          <w:szCs w:val="28"/>
        </w:rPr>
        <w:t xml:space="preserve"> языка;</w:t>
      </w:r>
    </w:p>
    <w:p w:rsidR="00D86F2E" w:rsidRPr="00D86F2E" w:rsidRDefault="00D86F2E" w:rsidP="00D86F2E">
      <w:pPr>
        <w:pStyle w:val="21"/>
        <w:widowControl w:val="0"/>
        <w:numPr>
          <w:ilvl w:val="0"/>
          <w:numId w:val="5"/>
        </w:numPr>
        <w:jc w:val="both"/>
        <w:rPr>
          <w:bCs/>
          <w:sz w:val="28"/>
          <w:szCs w:val="28"/>
        </w:rPr>
      </w:pPr>
      <w:r w:rsidRPr="00D86F2E">
        <w:rPr>
          <w:bCs/>
          <w:sz w:val="28"/>
          <w:szCs w:val="28"/>
        </w:rPr>
        <w:t>способы выявления педагогом интересов и способностей младших школьников;</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формы и методы взаимодействия с родителями обучающихся или лицами, их заменяющими, как субъектами образовательного процесса;</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логику анализа внеурочных мероприятий и занятий;</w:t>
      </w:r>
    </w:p>
    <w:p w:rsidR="00D86F2E" w:rsidRPr="00D86F2E" w:rsidRDefault="00D86F2E" w:rsidP="00D86F2E">
      <w:pPr>
        <w:numPr>
          <w:ilvl w:val="0"/>
          <w:numId w:val="5"/>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виды документации, требования к ее оформлению.</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rPr>
      </w:pPr>
      <w:r w:rsidRPr="00D86F2E">
        <w:rPr>
          <w:rFonts w:ascii="Times New Roman" w:hAnsi="Times New Roman" w:cs="Times New Roman"/>
          <w:b/>
          <w:sz w:val="28"/>
          <w:szCs w:val="28"/>
        </w:rPr>
        <w:t>1.3. Рекомендуемое количество часов на освоение программы профессионального модуля: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D86F2E">
        <w:rPr>
          <w:rFonts w:ascii="Times New Roman" w:hAnsi="Times New Roman" w:cs="Times New Roman"/>
          <w:sz w:val="28"/>
          <w:szCs w:val="28"/>
        </w:rPr>
        <w:t xml:space="preserve">максимальной учебной нагрузки обучающегося – </w:t>
      </w:r>
      <w:r w:rsidR="00197DF7">
        <w:rPr>
          <w:rFonts w:ascii="Times New Roman" w:hAnsi="Times New Roman" w:cs="Times New Roman"/>
          <w:sz w:val="28"/>
          <w:szCs w:val="28"/>
        </w:rPr>
        <w:t>568</w:t>
      </w:r>
      <w:r w:rsidRPr="00D86F2E">
        <w:rPr>
          <w:rFonts w:ascii="Times New Roman" w:hAnsi="Times New Roman" w:cs="Times New Roman"/>
          <w:sz w:val="28"/>
          <w:szCs w:val="28"/>
        </w:rPr>
        <w:t xml:space="preserve"> часов, включая: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s="Times New Roman"/>
          <w:sz w:val="28"/>
          <w:szCs w:val="28"/>
        </w:rPr>
      </w:pPr>
      <w:r w:rsidRPr="00D86F2E">
        <w:rPr>
          <w:rFonts w:ascii="Times New Roman" w:hAnsi="Times New Roman" w:cs="Times New Roman"/>
          <w:sz w:val="28"/>
          <w:szCs w:val="28"/>
        </w:rPr>
        <w:t xml:space="preserve">обязательной аудиторной учебной нагрузки обучающегося – </w:t>
      </w:r>
      <w:r w:rsidR="00197DF7">
        <w:rPr>
          <w:rFonts w:ascii="Times New Roman" w:hAnsi="Times New Roman" w:cs="Times New Roman"/>
          <w:sz w:val="28"/>
          <w:szCs w:val="28"/>
        </w:rPr>
        <w:t>360</w:t>
      </w:r>
      <w:r w:rsidRPr="00D86F2E">
        <w:rPr>
          <w:rFonts w:ascii="Times New Roman" w:hAnsi="Times New Roman" w:cs="Times New Roman"/>
          <w:sz w:val="28"/>
          <w:szCs w:val="28"/>
        </w:rPr>
        <w:t xml:space="preserve"> часов;</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s="Times New Roman"/>
          <w:sz w:val="28"/>
          <w:szCs w:val="28"/>
        </w:rPr>
      </w:pPr>
      <w:r w:rsidRPr="00D86F2E">
        <w:rPr>
          <w:rFonts w:ascii="Times New Roman" w:hAnsi="Times New Roman" w:cs="Times New Roman"/>
          <w:sz w:val="28"/>
          <w:szCs w:val="28"/>
        </w:rPr>
        <w:t>самостоят</w:t>
      </w:r>
      <w:r w:rsidR="00197DF7">
        <w:rPr>
          <w:rFonts w:ascii="Times New Roman" w:hAnsi="Times New Roman" w:cs="Times New Roman"/>
          <w:sz w:val="28"/>
          <w:szCs w:val="28"/>
        </w:rPr>
        <w:t>ельной работы обучающегося – 162</w:t>
      </w:r>
      <w:r w:rsidRPr="00D86F2E">
        <w:rPr>
          <w:rFonts w:ascii="Times New Roman" w:hAnsi="Times New Roman" w:cs="Times New Roman"/>
          <w:sz w:val="28"/>
          <w:szCs w:val="28"/>
        </w:rPr>
        <w:t xml:space="preserve"> часов;</w:t>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86F2E">
        <w:rPr>
          <w:b/>
          <w:caps/>
          <w:sz w:val="28"/>
          <w:szCs w:val="28"/>
        </w:rPr>
        <w:br w:type="page"/>
      </w:r>
      <w:r w:rsidRPr="00D86F2E">
        <w:rPr>
          <w:b/>
          <w:caps/>
          <w:sz w:val="28"/>
          <w:szCs w:val="28"/>
        </w:rPr>
        <w:lastRenderedPageBreak/>
        <w:t xml:space="preserve">2. результаты освоения ПРОФЕССИОНАЛЬНОГО МОДУЛЯ </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16"/>
          <w:szCs w:val="16"/>
        </w:rPr>
      </w:pP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86F2E">
        <w:rPr>
          <w:rFonts w:ascii="Times New Roman" w:hAnsi="Times New Roman" w:cs="Times New Roman"/>
          <w:sz w:val="28"/>
          <w:szCs w:val="28"/>
        </w:rPr>
        <w:t xml:space="preserve">Результатом освоения программы является овладение обучающимися видом профессиональной деятельности </w:t>
      </w:r>
      <w:r w:rsidRPr="00D86F2E">
        <w:rPr>
          <w:rFonts w:ascii="Times New Roman" w:hAnsi="Times New Roman" w:cs="Times New Roman"/>
          <w:b/>
          <w:sz w:val="28"/>
          <w:szCs w:val="28"/>
        </w:rPr>
        <w:t>Основы организации внеурочной деятельности и общения младших школьников</w:t>
      </w:r>
      <w:r w:rsidRPr="00D86F2E">
        <w:rPr>
          <w:rFonts w:ascii="Times New Roman" w:hAnsi="Times New Roman" w:cs="Times New Roman"/>
          <w:sz w:val="28"/>
          <w:szCs w:val="28"/>
        </w:rPr>
        <w:t>, в том числе профессиональными (ПК) и общими (ОК) компетенциями:</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8212"/>
      </w:tblGrid>
      <w:tr w:rsidR="00D86F2E" w:rsidRPr="00D86F2E" w:rsidTr="005C08D9">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D86F2E" w:rsidRPr="00D86F2E" w:rsidRDefault="00D86F2E" w:rsidP="005C08D9">
            <w:pPr>
              <w:widowControl w:val="0"/>
              <w:suppressAutoHyphens/>
              <w:jc w:val="center"/>
              <w:rPr>
                <w:rFonts w:ascii="Times New Roman" w:hAnsi="Times New Roman" w:cs="Times New Roman"/>
                <w:b/>
                <w:sz w:val="28"/>
                <w:szCs w:val="28"/>
              </w:rPr>
            </w:pPr>
            <w:r w:rsidRPr="00D86F2E">
              <w:rPr>
                <w:rFonts w:ascii="Times New Roman" w:hAnsi="Times New Roman" w:cs="Times New Roman"/>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D86F2E" w:rsidRPr="00D86F2E" w:rsidRDefault="00D86F2E" w:rsidP="005C08D9">
            <w:pPr>
              <w:widowControl w:val="0"/>
              <w:suppressAutoHyphens/>
              <w:jc w:val="center"/>
              <w:rPr>
                <w:rFonts w:ascii="Times New Roman" w:hAnsi="Times New Roman" w:cs="Times New Roman"/>
                <w:b/>
                <w:sz w:val="28"/>
                <w:szCs w:val="28"/>
              </w:rPr>
            </w:pPr>
            <w:r w:rsidRPr="00D86F2E">
              <w:rPr>
                <w:rFonts w:ascii="Times New Roman" w:hAnsi="Times New Roman" w:cs="Times New Roman"/>
                <w:b/>
                <w:sz w:val="28"/>
                <w:szCs w:val="28"/>
              </w:rPr>
              <w:t>Наименование результата обучения</w:t>
            </w:r>
          </w:p>
        </w:tc>
      </w:tr>
      <w:tr w:rsidR="00D86F2E" w:rsidRPr="00D86F2E" w:rsidTr="005C08D9">
        <w:trPr>
          <w:trHeight w:val="56"/>
        </w:trPr>
        <w:tc>
          <w:tcPr>
            <w:tcW w:w="833" w:type="pct"/>
            <w:tcBorders>
              <w:top w:val="single" w:sz="12" w:space="0" w:color="auto"/>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bCs/>
                <w:sz w:val="28"/>
                <w:szCs w:val="28"/>
              </w:rPr>
              <w:t>ПК 2.1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21"/>
              <w:widowControl w:val="0"/>
              <w:ind w:left="0" w:firstLine="0"/>
              <w:jc w:val="both"/>
              <w:rPr>
                <w:bCs/>
                <w:sz w:val="28"/>
                <w:szCs w:val="28"/>
              </w:rPr>
            </w:pPr>
            <w:r w:rsidRPr="00D86F2E">
              <w:rPr>
                <w:bCs/>
                <w:sz w:val="28"/>
                <w:szCs w:val="28"/>
              </w:rPr>
              <w:t>Определять цели и задачи внеурочной деятельности и общения, планировать внеурочные занятия.</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bCs/>
                <w:sz w:val="28"/>
                <w:szCs w:val="28"/>
              </w:rPr>
              <w:t>ПК 2.2</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21"/>
              <w:widowControl w:val="0"/>
              <w:ind w:left="0" w:firstLine="0"/>
              <w:jc w:val="both"/>
              <w:rPr>
                <w:bCs/>
                <w:sz w:val="28"/>
                <w:szCs w:val="28"/>
              </w:rPr>
            </w:pPr>
            <w:r w:rsidRPr="00D86F2E">
              <w:rPr>
                <w:bCs/>
                <w:sz w:val="28"/>
                <w:szCs w:val="28"/>
              </w:rPr>
              <w:t>Проводить внеурочные занятия.</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ПК 2.3</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21"/>
              <w:widowControl w:val="0"/>
              <w:ind w:left="0" w:firstLine="0"/>
              <w:jc w:val="both"/>
              <w:rPr>
                <w:sz w:val="28"/>
                <w:szCs w:val="28"/>
              </w:rPr>
            </w:pPr>
            <w:r w:rsidRPr="00D86F2E">
              <w:rPr>
                <w:bCs/>
                <w:sz w:val="28"/>
                <w:szCs w:val="28"/>
              </w:rPr>
              <w:t>Осуществлять педагогический контроль, оценивать процесс и результаты деятельности обучающихся.</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ПК 2.4</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21"/>
              <w:widowControl w:val="0"/>
              <w:ind w:left="0" w:firstLine="0"/>
              <w:jc w:val="both"/>
              <w:rPr>
                <w:bCs/>
                <w:sz w:val="28"/>
                <w:szCs w:val="28"/>
              </w:rPr>
            </w:pPr>
            <w:r w:rsidRPr="00D86F2E">
              <w:rPr>
                <w:sz w:val="28"/>
                <w:szCs w:val="28"/>
              </w:rPr>
              <w:t>Анализировать процесс и результаты внеурочной деятельности и отдельных занятий.</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bCs/>
                <w:sz w:val="28"/>
                <w:szCs w:val="28"/>
              </w:rPr>
              <w:t>ПК 2.5</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b/>
                <w:bCs/>
                <w:sz w:val="28"/>
                <w:szCs w:val="28"/>
              </w:rPr>
            </w:pPr>
            <w:r w:rsidRPr="00D86F2E">
              <w:rPr>
                <w:rFonts w:ascii="Times New Roman" w:hAnsi="Times New Roman" w:cs="Times New Roman"/>
                <w:bCs/>
                <w:sz w:val="28"/>
                <w:szCs w:val="28"/>
              </w:rPr>
              <w:t>Вести документацию, обеспечивающую организацию внеурочной деятельности и общения младших школьников.</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lang w:val="en-GB"/>
              </w:rPr>
            </w:pPr>
            <w:r w:rsidRPr="00D86F2E">
              <w:rPr>
                <w:rFonts w:ascii="Times New Roman" w:hAnsi="Times New Roman" w:cs="Times New Roman"/>
                <w:bCs/>
                <w:sz w:val="28"/>
                <w:szCs w:val="28"/>
              </w:rPr>
              <w:t>ПК 4.1</w:t>
            </w:r>
            <w:r w:rsidRPr="00D86F2E">
              <w:rPr>
                <w:rFonts w:ascii="Times New Roman" w:hAnsi="Times New Roman" w:cs="Times New Roman"/>
                <w:bCs/>
                <w:sz w:val="28"/>
                <w:szCs w:val="28"/>
                <w:lang w:val="en-GB"/>
              </w:rPr>
              <w:t>*</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bCs/>
                <w:sz w:val="28"/>
                <w:szCs w:val="28"/>
              </w:rPr>
            </w:pPr>
            <w:r w:rsidRPr="00D86F2E">
              <w:rPr>
                <w:rFonts w:ascii="Times New Roman" w:hAnsi="Times New Roman" w:cs="Times New Roman"/>
                <w:bCs/>
                <w:sz w:val="28"/>
                <w:szCs w:val="28"/>
              </w:rPr>
              <w:t>Выбирать учебно-методический комплект, разрабатывать учебно-методические материалы (рабочие программы, учебно-тематические планы) на основе образовательного стандарта и примерных программ с учетом вида образовательного учреждения, особенностей класса/группы и отдельных обучающихся.</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lang w:val="en-GB"/>
              </w:rPr>
            </w:pPr>
            <w:r w:rsidRPr="00D86F2E">
              <w:rPr>
                <w:rFonts w:ascii="Times New Roman" w:hAnsi="Times New Roman" w:cs="Times New Roman"/>
                <w:bCs/>
                <w:sz w:val="28"/>
                <w:szCs w:val="28"/>
              </w:rPr>
              <w:t>ПК 4.2.</w:t>
            </w:r>
            <w:r w:rsidRPr="00D86F2E">
              <w:rPr>
                <w:rFonts w:ascii="Times New Roman" w:hAnsi="Times New Roman" w:cs="Times New Roman"/>
                <w:bCs/>
                <w:sz w:val="28"/>
                <w:szCs w:val="28"/>
                <w:lang w:val="en-GB"/>
              </w:rPr>
              <w:t>*</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bCs/>
                <w:sz w:val="28"/>
                <w:szCs w:val="28"/>
              </w:rPr>
            </w:pPr>
            <w:r w:rsidRPr="00D86F2E">
              <w:rPr>
                <w:rFonts w:ascii="Times New Roman" w:hAnsi="Times New Roman" w:cs="Times New Roman"/>
                <w:bCs/>
                <w:sz w:val="28"/>
                <w:szCs w:val="28"/>
              </w:rPr>
              <w:t>Создавать в кабинете предметно-развивающую среду.</w:t>
            </w:r>
          </w:p>
        </w:tc>
      </w:tr>
      <w:tr w:rsidR="00D86F2E" w:rsidRPr="00D86F2E" w:rsidTr="005C08D9">
        <w:trPr>
          <w:trHeight w:val="53"/>
        </w:trPr>
        <w:tc>
          <w:tcPr>
            <w:tcW w:w="833" w:type="pct"/>
            <w:tcBorders>
              <w:left w:val="single" w:sz="12"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lang w:val="en-GB"/>
              </w:rPr>
            </w:pPr>
            <w:r w:rsidRPr="00D86F2E">
              <w:rPr>
                <w:rFonts w:ascii="Times New Roman" w:hAnsi="Times New Roman" w:cs="Times New Roman"/>
                <w:bCs/>
                <w:sz w:val="28"/>
                <w:szCs w:val="28"/>
              </w:rPr>
              <w:t>ПК 4.3.</w:t>
            </w:r>
            <w:r w:rsidRPr="00D86F2E">
              <w:rPr>
                <w:rFonts w:ascii="Times New Roman" w:hAnsi="Times New Roman" w:cs="Times New Roman"/>
                <w:bCs/>
                <w:sz w:val="28"/>
                <w:szCs w:val="28"/>
                <w:lang w:val="en-GB"/>
              </w:rPr>
              <w:t>*</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bCs/>
                <w:sz w:val="28"/>
                <w:szCs w:val="28"/>
              </w:rPr>
            </w:pPr>
            <w:r w:rsidRPr="00D86F2E">
              <w:rPr>
                <w:rFonts w:ascii="Times New Roman" w:hAnsi="Times New Roman" w:cs="Times New Roman"/>
                <w:bCs/>
                <w:sz w:val="28"/>
                <w:szCs w:val="28"/>
              </w:rPr>
              <w:t>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tc>
      </w:tr>
      <w:tr w:rsidR="00D86F2E" w:rsidRPr="00D86F2E" w:rsidTr="005C08D9">
        <w:trPr>
          <w:trHeight w:val="53"/>
        </w:trPr>
        <w:tc>
          <w:tcPr>
            <w:tcW w:w="833" w:type="pct"/>
            <w:tcBorders>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lang w:val="en-GB"/>
              </w:rPr>
            </w:pPr>
            <w:r w:rsidRPr="00D86F2E">
              <w:rPr>
                <w:rFonts w:ascii="Times New Roman" w:hAnsi="Times New Roman" w:cs="Times New Roman"/>
                <w:bCs/>
                <w:sz w:val="28"/>
                <w:szCs w:val="28"/>
              </w:rPr>
              <w:t>ПК 4.4.</w:t>
            </w:r>
            <w:r w:rsidRPr="00D86F2E">
              <w:rPr>
                <w:rFonts w:ascii="Times New Roman" w:hAnsi="Times New Roman" w:cs="Times New Roman"/>
                <w:bCs/>
                <w:sz w:val="28"/>
                <w:szCs w:val="28"/>
                <w:lang w:val="en-GB"/>
              </w:rPr>
              <w:t>*</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bCs/>
                <w:sz w:val="28"/>
                <w:szCs w:val="28"/>
              </w:rPr>
            </w:pPr>
            <w:r w:rsidRPr="00D86F2E">
              <w:rPr>
                <w:rFonts w:ascii="Times New Roman" w:hAnsi="Times New Roman" w:cs="Times New Roman"/>
                <w:bCs/>
                <w:sz w:val="28"/>
                <w:szCs w:val="28"/>
              </w:rPr>
              <w:t>Оформлять педагогические разработки в виде отчетов, рефератов, выступлений.</w:t>
            </w:r>
          </w:p>
        </w:tc>
      </w:tr>
      <w:tr w:rsidR="00D86F2E" w:rsidRPr="00D86F2E" w:rsidTr="005C08D9">
        <w:tc>
          <w:tcPr>
            <w:tcW w:w="833" w:type="pct"/>
            <w:tcBorders>
              <w:top w:val="single" w:sz="12"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bCs/>
                <w:sz w:val="28"/>
                <w:szCs w:val="28"/>
              </w:rPr>
              <w:t>ПК 4.5*</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21"/>
              <w:widowControl w:val="0"/>
              <w:ind w:left="0" w:firstLine="0"/>
              <w:jc w:val="both"/>
              <w:rPr>
                <w:bCs/>
                <w:sz w:val="28"/>
                <w:szCs w:val="28"/>
              </w:rPr>
            </w:pPr>
            <w:r w:rsidRPr="00D86F2E">
              <w:rPr>
                <w:bCs/>
                <w:sz w:val="28"/>
                <w:szCs w:val="28"/>
              </w:rPr>
              <w:t>Участвовать в исследовательской и проектной деятельности в области начального образования.</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lastRenderedPageBreak/>
              <w:t>ОК 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Понимать сущность и социальную значимость своей будущей профессии, проявлять к ней устойчивый интерес.</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Организовывать собственную деятельность, определять методы решения профессиональных задач, оценивать их эффективность и качество.</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Оценивать риски и принимать решения в нестандартных ситуациях.</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 xml:space="preserve">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Использовать информационно-коммуникационные технологии для совершенствования профессиональной деятельности.</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widowControl w:val="0"/>
              <w:jc w:val="both"/>
              <w:rPr>
                <w:rFonts w:ascii="Times New Roman" w:hAnsi="Times New Roman" w:cs="Times New Roman"/>
                <w:sz w:val="28"/>
                <w:szCs w:val="28"/>
              </w:rPr>
            </w:pPr>
            <w:r w:rsidRPr="00D86F2E">
              <w:rPr>
                <w:rFonts w:ascii="Times New Roman" w:hAnsi="Times New Roman" w:cs="Times New Roman"/>
                <w:sz w:val="28"/>
                <w:szCs w:val="28"/>
              </w:rPr>
              <w:t>Работать в коллективе и команде, взаимодействовать с руководством, коллегами и социальными партнерами.</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Ставить цели, мотивировать деятельность обучающихся, организовывать и контролировать их работу с принятием на себя ответственности за качество образовательного процесса.</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9</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Осуществлять профессиональную деятельность в условиях обновления ее целей, содержания, смены технологий.</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10</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Осуществлять профилактику травматизма, обеспечивать охрану жизни и здоровья детей.</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11</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Строить профессиональную деятельность с соблюдением правовых норм ее регулирующих.</w:t>
            </w:r>
          </w:p>
        </w:tc>
      </w:tr>
      <w:tr w:rsidR="00D86F2E" w:rsidRPr="00D86F2E" w:rsidTr="005C08D9">
        <w:tc>
          <w:tcPr>
            <w:tcW w:w="833" w:type="pct"/>
            <w:tcBorders>
              <w:top w:val="single" w:sz="4" w:space="0" w:color="auto"/>
              <w:left w:val="single" w:sz="12" w:space="0" w:color="auto"/>
              <w:bottom w:val="single" w:sz="4" w:space="0" w:color="auto"/>
              <w:right w:val="single" w:sz="4" w:space="0" w:color="auto"/>
            </w:tcBorders>
            <w:shd w:val="clear" w:color="auto" w:fill="auto"/>
          </w:tcPr>
          <w:p w:rsidR="00D86F2E" w:rsidRPr="00D86F2E" w:rsidRDefault="00D86F2E" w:rsidP="005C08D9">
            <w:pPr>
              <w:widowControl w:val="0"/>
              <w:suppressAutoHyphens/>
              <w:spacing w:line="360" w:lineRule="auto"/>
              <w:jc w:val="center"/>
              <w:rPr>
                <w:rFonts w:ascii="Times New Roman" w:hAnsi="Times New Roman" w:cs="Times New Roman"/>
                <w:sz w:val="28"/>
                <w:szCs w:val="28"/>
              </w:rPr>
            </w:pPr>
            <w:r w:rsidRPr="00D86F2E">
              <w:rPr>
                <w:rFonts w:ascii="Times New Roman" w:hAnsi="Times New Roman" w:cs="Times New Roman"/>
                <w:sz w:val="28"/>
                <w:szCs w:val="28"/>
              </w:rPr>
              <w:t>ОК 12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D86F2E" w:rsidRPr="00D86F2E" w:rsidRDefault="00D86F2E" w:rsidP="005C08D9">
            <w:pPr>
              <w:pStyle w:val="aa"/>
              <w:widowControl w:val="0"/>
              <w:ind w:left="0" w:firstLine="0"/>
              <w:jc w:val="both"/>
              <w:rPr>
                <w:sz w:val="28"/>
                <w:szCs w:val="28"/>
              </w:rPr>
            </w:pPr>
            <w:r w:rsidRPr="00D86F2E">
              <w:rPr>
                <w:sz w:val="28"/>
                <w:szCs w:val="28"/>
              </w:rPr>
              <w:t>Исполнять воинскую обязанность, в том числе с применением полученных профессиональных знаний (для юношей).</w:t>
            </w:r>
          </w:p>
        </w:tc>
      </w:tr>
    </w:tbl>
    <w:p w:rsidR="00D86F2E" w:rsidRPr="00D86F2E" w:rsidRDefault="00D86F2E" w:rsidP="00D86F2E">
      <w:pPr>
        <w:pStyle w:val="aa"/>
        <w:widowControl w:val="0"/>
        <w:ind w:left="0" w:firstLine="709"/>
        <w:jc w:val="both"/>
        <w:rPr>
          <w:sz w:val="16"/>
          <w:szCs w:val="16"/>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86F2E">
        <w:rPr>
          <w:rFonts w:ascii="Times New Roman" w:hAnsi="Times New Roman" w:cs="Times New Roman"/>
          <w:sz w:val="28"/>
          <w:szCs w:val="28"/>
        </w:rPr>
        <w:t>* - при изучении данного модуля указанные компетенции формируются не полностью</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sectPr w:rsidR="00D86F2E" w:rsidRPr="00D86F2E">
          <w:pgSz w:w="11907" w:h="16840"/>
          <w:pgMar w:top="1134" w:right="851" w:bottom="992" w:left="1418" w:header="709" w:footer="709" w:gutter="0"/>
          <w:cols w:space="720"/>
        </w:sectPr>
      </w:pPr>
    </w:p>
    <w:p w:rsidR="00D86F2E" w:rsidRPr="00D86F2E" w:rsidRDefault="00D86F2E" w:rsidP="00D86F2E">
      <w:pPr>
        <w:pStyle w:val="2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D86F2E">
        <w:rPr>
          <w:b/>
          <w:caps/>
          <w:sz w:val="28"/>
          <w:szCs w:val="28"/>
        </w:rPr>
        <w:lastRenderedPageBreak/>
        <w:t xml:space="preserve">3. СТРУКТУРА и содержание </w:t>
      </w:r>
    </w:p>
    <w:p w:rsidR="00D86F2E" w:rsidRPr="00D86F2E" w:rsidRDefault="00D86F2E" w:rsidP="00D86F2E">
      <w:pPr>
        <w:jc w:val="both"/>
        <w:rPr>
          <w:rFonts w:ascii="Times New Roman" w:hAnsi="Times New Roman" w:cs="Times New Roman"/>
          <w:b/>
        </w:rPr>
      </w:pPr>
      <w:r w:rsidRPr="00D86F2E">
        <w:rPr>
          <w:rFonts w:ascii="Times New Roman" w:hAnsi="Times New Roman" w:cs="Times New Roman"/>
          <w:b/>
          <w:sz w:val="28"/>
          <w:szCs w:val="28"/>
        </w:rPr>
        <w:t xml:space="preserve">3.1. Тематический план профессионального модуля </w:t>
      </w:r>
      <w:r w:rsidRPr="00D86F2E">
        <w:rPr>
          <w:rFonts w:ascii="Times New Roman" w:hAnsi="Times New Roman" w:cs="Times New Roman"/>
          <w:sz w:val="28"/>
          <w:szCs w:val="28"/>
        </w:rPr>
        <w:t>(вариант для СПО)</w:t>
      </w: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3"/>
        <w:gridCol w:w="3593"/>
        <w:gridCol w:w="1153"/>
        <w:gridCol w:w="768"/>
        <w:gridCol w:w="1588"/>
        <w:gridCol w:w="1141"/>
        <w:gridCol w:w="825"/>
        <w:gridCol w:w="1141"/>
        <w:gridCol w:w="1070"/>
        <w:gridCol w:w="1911"/>
      </w:tblGrid>
      <w:tr w:rsidR="00D86F2E" w:rsidRPr="00D86F2E" w:rsidTr="005C08D9">
        <w:trPr>
          <w:trHeight w:val="435"/>
        </w:trPr>
        <w:tc>
          <w:tcPr>
            <w:tcW w:w="699" w:type="pct"/>
            <w:vMerge w:val="restart"/>
            <w:tcBorders>
              <w:top w:val="single" w:sz="12" w:space="0" w:color="auto"/>
              <w:left w:val="single" w:sz="12" w:space="0" w:color="auto"/>
              <w:right w:val="single" w:sz="12" w:space="0" w:color="auto"/>
            </w:tcBorders>
            <w:vAlign w:val="center"/>
          </w:tcPr>
          <w:p w:rsidR="00D86F2E" w:rsidRPr="00D86F2E" w:rsidRDefault="00D86F2E" w:rsidP="005C08D9">
            <w:pPr>
              <w:pStyle w:val="21"/>
              <w:widowControl w:val="0"/>
              <w:ind w:left="0" w:firstLine="0"/>
              <w:jc w:val="center"/>
              <w:rPr>
                <w:b/>
                <w:sz w:val="22"/>
                <w:szCs w:val="22"/>
              </w:rPr>
            </w:pPr>
            <w:r w:rsidRPr="00D86F2E">
              <w:rPr>
                <w:b/>
                <w:sz w:val="22"/>
                <w:szCs w:val="22"/>
              </w:rPr>
              <w:t>Коды профессиональных компетенций</w:t>
            </w:r>
          </w:p>
        </w:tc>
        <w:tc>
          <w:tcPr>
            <w:tcW w:w="117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Наименования разделов профессионального модуля</w:t>
            </w:r>
            <w:r w:rsidRPr="00D86F2E">
              <w:rPr>
                <w:rStyle w:val="a6"/>
                <w:b/>
                <w:sz w:val="20"/>
                <w:szCs w:val="20"/>
              </w:rPr>
              <w:footnoteReference w:customMarkFollows="1" w:id="1"/>
              <w:t>*</w:t>
            </w:r>
          </w:p>
        </w:tc>
        <w:tc>
          <w:tcPr>
            <w:tcW w:w="376"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iCs/>
                <w:sz w:val="20"/>
                <w:szCs w:val="20"/>
              </w:rPr>
            </w:pPr>
            <w:r w:rsidRPr="00D86F2E">
              <w:rPr>
                <w:b/>
                <w:iCs/>
                <w:sz w:val="20"/>
                <w:szCs w:val="20"/>
              </w:rPr>
              <w:t>Всего часов</w:t>
            </w:r>
          </w:p>
          <w:p w:rsidR="00D86F2E" w:rsidRPr="00D86F2E" w:rsidRDefault="00D86F2E" w:rsidP="005C08D9">
            <w:pPr>
              <w:pStyle w:val="21"/>
              <w:widowControl w:val="0"/>
              <w:ind w:left="0" w:firstLine="0"/>
              <w:jc w:val="center"/>
              <w:rPr>
                <w:i/>
                <w:iCs/>
                <w:sz w:val="20"/>
                <w:szCs w:val="20"/>
              </w:rPr>
            </w:pPr>
            <w:r w:rsidRPr="00D86F2E">
              <w:rPr>
                <w:i/>
                <w:iCs/>
                <w:sz w:val="20"/>
                <w:szCs w:val="20"/>
              </w:rPr>
              <w:t>(макс. учебная нагрузка и практики)</w:t>
            </w:r>
          </w:p>
        </w:tc>
        <w:tc>
          <w:tcPr>
            <w:tcW w:w="1781" w:type="pct"/>
            <w:gridSpan w:val="5"/>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Объем времени, отведенный на освоение междисциплинарного курса (курсов)</w:t>
            </w:r>
          </w:p>
        </w:tc>
        <w:tc>
          <w:tcPr>
            <w:tcW w:w="972" w:type="pct"/>
            <w:gridSpan w:val="2"/>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 xml:space="preserve">Практика </w:t>
            </w:r>
          </w:p>
        </w:tc>
      </w:tr>
      <w:tr w:rsidR="00D86F2E" w:rsidRPr="00D86F2E" w:rsidTr="005C08D9">
        <w:trPr>
          <w:trHeight w:val="435"/>
        </w:trPr>
        <w:tc>
          <w:tcPr>
            <w:tcW w:w="699" w:type="pct"/>
            <w:vMerge/>
            <w:tcBorders>
              <w:left w:val="single" w:sz="12" w:space="0" w:color="auto"/>
              <w:right w:val="single" w:sz="12" w:space="0" w:color="auto"/>
            </w:tcBorders>
          </w:tcPr>
          <w:p w:rsidR="00D86F2E" w:rsidRPr="00D86F2E" w:rsidRDefault="00D86F2E" w:rsidP="005C08D9">
            <w:pPr>
              <w:pStyle w:val="21"/>
              <w:widowControl w:val="0"/>
              <w:ind w:left="0" w:firstLine="0"/>
              <w:jc w:val="center"/>
              <w:rPr>
                <w:b/>
                <w:sz w:val="22"/>
                <w:szCs w:val="22"/>
              </w:rPr>
            </w:pPr>
          </w:p>
        </w:tc>
        <w:tc>
          <w:tcPr>
            <w:tcW w:w="1172"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color w:val="FF0000"/>
                <w:sz w:val="20"/>
                <w:szCs w:val="20"/>
              </w:rPr>
            </w:pPr>
          </w:p>
        </w:tc>
        <w:tc>
          <w:tcPr>
            <w:tcW w:w="376" w:type="pct"/>
            <w:vMerge/>
            <w:tcBorders>
              <w:top w:val="single" w:sz="12" w:space="0" w:color="auto"/>
              <w:left w:val="single" w:sz="12" w:space="0" w:color="auto"/>
              <w:bottom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iCs/>
                <w:color w:val="FF0000"/>
                <w:sz w:val="20"/>
                <w:szCs w:val="20"/>
              </w:rPr>
            </w:pPr>
          </w:p>
        </w:tc>
        <w:tc>
          <w:tcPr>
            <w:tcW w:w="1140"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Обязательная аудиторная учебная нагрузка обучающегося</w:t>
            </w:r>
          </w:p>
        </w:tc>
        <w:tc>
          <w:tcPr>
            <w:tcW w:w="641"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Самостоятельная работа обучающегося</w:t>
            </w:r>
          </w:p>
        </w:tc>
        <w:tc>
          <w:tcPr>
            <w:tcW w:w="349" w:type="pct"/>
            <w:vMerge w:val="restart"/>
            <w:tcBorders>
              <w:top w:val="single" w:sz="12" w:space="0" w:color="auto"/>
              <w:left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Учебная,</w:t>
            </w:r>
          </w:p>
          <w:p w:rsidR="00D86F2E" w:rsidRPr="00D86F2E" w:rsidRDefault="00D86F2E" w:rsidP="005C08D9">
            <w:pPr>
              <w:pStyle w:val="21"/>
              <w:widowControl w:val="0"/>
              <w:ind w:left="0" w:firstLine="0"/>
              <w:jc w:val="center"/>
              <w:rPr>
                <w:b/>
                <w:i/>
                <w:color w:val="FF0000"/>
                <w:sz w:val="20"/>
                <w:szCs w:val="20"/>
              </w:rPr>
            </w:pPr>
            <w:r w:rsidRPr="00D86F2E">
              <w:rPr>
                <w:sz w:val="20"/>
                <w:szCs w:val="20"/>
              </w:rPr>
              <w:t>часов</w:t>
            </w:r>
          </w:p>
        </w:tc>
        <w:tc>
          <w:tcPr>
            <w:tcW w:w="623" w:type="pct"/>
            <w:vMerge w:val="restart"/>
            <w:tcBorders>
              <w:top w:val="single" w:sz="12" w:space="0" w:color="auto"/>
              <w:left w:val="single" w:sz="4"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Производственная (по профилю специальности),</w:t>
            </w:r>
          </w:p>
          <w:p w:rsidR="00D86F2E" w:rsidRPr="00D86F2E" w:rsidRDefault="00D86F2E" w:rsidP="005C08D9">
            <w:pPr>
              <w:pStyle w:val="21"/>
              <w:widowControl w:val="0"/>
              <w:ind w:left="72" w:firstLine="0"/>
              <w:jc w:val="center"/>
              <w:rPr>
                <w:sz w:val="20"/>
                <w:szCs w:val="20"/>
              </w:rPr>
            </w:pPr>
            <w:r w:rsidRPr="00D86F2E">
              <w:rPr>
                <w:sz w:val="20"/>
                <w:szCs w:val="20"/>
              </w:rPr>
              <w:t>часов</w:t>
            </w:r>
          </w:p>
          <w:p w:rsidR="00D86F2E" w:rsidRPr="00D86F2E" w:rsidRDefault="00D86F2E" w:rsidP="005C08D9">
            <w:pPr>
              <w:pStyle w:val="21"/>
              <w:widowControl w:val="0"/>
              <w:ind w:left="72"/>
              <w:jc w:val="center"/>
              <w:rPr>
                <w:b/>
                <w:sz w:val="20"/>
                <w:szCs w:val="20"/>
              </w:rPr>
            </w:pPr>
            <w:r w:rsidRPr="00D86F2E">
              <w:rPr>
                <w:i/>
                <w:sz w:val="20"/>
                <w:szCs w:val="20"/>
              </w:rPr>
              <w:t>(если предусмотрена рассредоточенная практика)</w:t>
            </w:r>
          </w:p>
        </w:tc>
      </w:tr>
      <w:tr w:rsidR="00D86F2E" w:rsidRPr="00D86F2E" w:rsidTr="005C08D9">
        <w:trPr>
          <w:trHeight w:val="390"/>
        </w:trPr>
        <w:tc>
          <w:tcPr>
            <w:tcW w:w="699" w:type="pct"/>
            <w:vMerge/>
            <w:tcBorders>
              <w:left w:val="single" w:sz="12" w:space="0" w:color="auto"/>
              <w:bottom w:val="single" w:sz="12" w:space="0" w:color="auto"/>
              <w:right w:val="single" w:sz="12" w:space="0" w:color="auto"/>
            </w:tcBorders>
          </w:tcPr>
          <w:p w:rsidR="00D86F2E" w:rsidRPr="00D86F2E" w:rsidRDefault="00D86F2E" w:rsidP="005C08D9">
            <w:pPr>
              <w:jc w:val="center"/>
              <w:rPr>
                <w:rFonts w:ascii="Times New Roman" w:hAnsi="Times New Roman" w:cs="Times New Roman"/>
                <w:b/>
              </w:rPr>
            </w:pPr>
          </w:p>
        </w:tc>
        <w:tc>
          <w:tcPr>
            <w:tcW w:w="1172"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jc w:val="center"/>
              <w:rPr>
                <w:rFonts w:ascii="Times New Roman" w:hAnsi="Times New Roman" w:cs="Times New Roman"/>
                <w:b/>
                <w:color w:val="FF0000"/>
                <w:sz w:val="20"/>
                <w:szCs w:val="20"/>
              </w:rPr>
            </w:pPr>
          </w:p>
        </w:tc>
        <w:tc>
          <w:tcPr>
            <w:tcW w:w="376"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jc w:val="center"/>
              <w:rPr>
                <w:rFonts w:ascii="Times New Roman" w:hAnsi="Times New Roman" w:cs="Times New Roman"/>
                <w:b/>
                <w:color w:val="FF0000"/>
                <w:sz w:val="20"/>
                <w:szCs w:val="20"/>
              </w:rPr>
            </w:pPr>
          </w:p>
        </w:tc>
        <w:tc>
          <w:tcPr>
            <w:tcW w:w="250" w:type="pct"/>
            <w:tcBorders>
              <w:top w:val="single" w:sz="12" w:space="0" w:color="auto"/>
              <w:left w:val="single" w:sz="12" w:space="0" w:color="auto"/>
              <w:bottom w:val="single" w:sz="12" w:space="0" w:color="auto"/>
              <w:right w:val="single" w:sz="4"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Всего,</w:t>
            </w:r>
          </w:p>
          <w:p w:rsidR="00D86F2E" w:rsidRPr="00D86F2E" w:rsidRDefault="00D86F2E" w:rsidP="005C08D9">
            <w:pPr>
              <w:pStyle w:val="a3"/>
              <w:widowControl w:val="0"/>
              <w:suppressAutoHyphens/>
              <w:spacing w:before="0" w:beforeAutospacing="0" w:after="0" w:afterAutospacing="0"/>
              <w:jc w:val="center"/>
              <w:rPr>
                <w:i/>
                <w:sz w:val="20"/>
                <w:szCs w:val="20"/>
              </w:rPr>
            </w:pPr>
            <w:r w:rsidRPr="00D86F2E">
              <w:rPr>
                <w:sz w:val="20"/>
                <w:szCs w:val="20"/>
              </w:rPr>
              <w:t>часов</w:t>
            </w:r>
          </w:p>
        </w:tc>
        <w:tc>
          <w:tcPr>
            <w:tcW w:w="518" w:type="pct"/>
            <w:tcBorders>
              <w:top w:val="single" w:sz="12" w:space="0" w:color="auto"/>
              <w:left w:val="single" w:sz="4" w:space="0" w:color="auto"/>
              <w:bottom w:val="single" w:sz="12" w:space="0" w:color="auto"/>
              <w:right w:val="single" w:sz="4"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в т.ч. лабораторные работы и практические занятия,</w:t>
            </w:r>
          </w:p>
          <w:p w:rsidR="00D86F2E" w:rsidRPr="00D86F2E" w:rsidRDefault="00D86F2E" w:rsidP="005C08D9">
            <w:pPr>
              <w:pStyle w:val="a3"/>
              <w:widowControl w:val="0"/>
              <w:suppressAutoHyphens/>
              <w:spacing w:before="0" w:beforeAutospacing="0" w:after="0" w:afterAutospacing="0"/>
              <w:jc w:val="center"/>
              <w:rPr>
                <w:sz w:val="20"/>
                <w:szCs w:val="20"/>
              </w:rPr>
            </w:pPr>
            <w:r w:rsidRPr="00D86F2E">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в т.ч., курсовая работа (проект),</w:t>
            </w:r>
          </w:p>
          <w:p w:rsidR="00D86F2E" w:rsidRPr="00D86F2E" w:rsidRDefault="00D86F2E" w:rsidP="005C08D9">
            <w:pPr>
              <w:pStyle w:val="21"/>
              <w:widowControl w:val="0"/>
              <w:ind w:left="0" w:firstLine="0"/>
              <w:jc w:val="center"/>
              <w:rPr>
                <w:i/>
                <w:sz w:val="20"/>
                <w:szCs w:val="20"/>
              </w:rPr>
            </w:pPr>
            <w:r w:rsidRPr="00D86F2E">
              <w:rPr>
                <w:sz w:val="20"/>
                <w:szCs w:val="20"/>
              </w:rPr>
              <w:t>часов</w:t>
            </w:r>
          </w:p>
        </w:tc>
        <w:tc>
          <w:tcPr>
            <w:tcW w:w="269" w:type="pct"/>
            <w:tcBorders>
              <w:top w:val="single" w:sz="12" w:space="0" w:color="auto"/>
              <w:left w:val="single" w:sz="12" w:space="0" w:color="auto"/>
              <w:bottom w:val="single" w:sz="12" w:space="0" w:color="auto"/>
              <w:right w:val="single" w:sz="4" w:space="0" w:color="auto"/>
            </w:tcBorders>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Всего,</w:t>
            </w:r>
          </w:p>
          <w:p w:rsidR="00D86F2E" w:rsidRPr="00D86F2E" w:rsidRDefault="00D86F2E" w:rsidP="005C08D9">
            <w:pPr>
              <w:pStyle w:val="a3"/>
              <w:widowControl w:val="0"/>
              <w:suppressAutoHyphens/>
              <w:spacing w:before="0" w:beforeAutospacing="0" w:after="0" w:afterAutospacing="0"/>
              <w:jc w:val="center"/>
              <w:rPr>
                <w:b/>
                <w:i/>
                <w:sz w:val="20"/>
                <w:szCs w:val="20"/>
              </w:rPr>
            </w:pPr>
            <w:r w:rsidRPr="00D86F2E">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в т.ч., курсовая работа (проект),</w:t>
            </w:r>
          </w:p>
          <w:p w:rsidR="00D86F2E" w:rsidRPr="00D86F2E" w:rsidRDefault="00D86F2E" w:rsidP="005C08D9">
            <w:pPr>
              <w:pStyle w:val="21"/>
              <w:widowControl w:val="0"/>
              <w:ind w:left="0" w:firstLine="0"/>
              <w:jc w:val="center"/>
              <w:rPr>
                <w:i/>
                <w:sz w:val="20"/>
                <w:szCs w:val="20"/>
              </w:rPr>
            </w:pPr>
            <w:r w:rsidRPr="00D86F2E">
              <w:rPr>
                <w:sz w:val="20"/>
                <w:szCs w:val="20"/>
              </w:rPr>
              <w:t>часов</w:t>
            </w:r>
          </w:p>
        </w:tc>
        <w:tc>
          <w:tcPr>
            <w:tcW w:w="349" w:type="pct"/>
            <w:vMerge/>
            <w:tcBorders>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color w:val="FF0000"/>
                <w:sz w:val="20"/>
                <w:szCs w:val="20"/>
              </w:rPr>
            </w:pPr>
          </w:p>
        </w:tc>
        <w:tc>
          <w:tcPr>
            <w:tcW w:w="623" w:type="pct"/>
            <w:vMerge/>
            <w:tcBorders>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72" w:firstLine="0"/>
              <w:jc w:val="center"/>
              <w:rPr>
                <w:sz w:val="20"/>
                <w:szCs w:val="20"/>
              </w:rPr>
            </w:pPr>
          </w:p>
        </w:tc>
      </w:tr>
      <w:tr w:rsidR="00D86F2E" w:rsidRPr="00D86F2E" w:rsidTr="005C08D9">
        <w:trPr>
          <w:trHeight w:val="390"/>
        </w:trPr>
        <w:tc>
          <w:tcPr>
            <w:tcW w:w="699" w:type="pct"/>
            <w:tcBorders>
              <w:top w:val="single" w:sz="4" w:space="0" w:color="auto"/>
              <w:left w:val="single" w:sz="12" w:space="0" w:color="auto"/>
              <w:bottom w:val="single" w:sz="12" w:space="0" w:color="auto"/>
              <w:right w:val="single" w:sz="12" w:space="0" w:color="auto"/>
            </w:tcBorders>
            <w:vAlign w:val="center"/>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1</w:t>
            </w:r>
          </w:p>
        </w:tc>
        <w:tc>
          <w:tcPr>
            <w:tcW w:w="1172" w:type="pct"/>
            <w:tcBorders>
              <w:top w:val="single" w:sz="4"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w:t>
            </w:r>
          </w:p>
        </w:tc>
        <w:tc>
          <w:tcPr>
            <w:tcW w:w="376" w:type="pct"/>
            <w:tcBorders>
              <w:top w:val="single" w:sz="4" w:space="0" w:color="auto"/>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3</w:t>
            </w:r>
          </w:p>
        </w:tc>
        <w:tc>
          <w:tcPr>
            <w:tcW w:w="250" w:type="pct"/>
            <w:tcBorders>
              <w:top w:val="single" w:sz="4" w:space="0" w:color="auto"/>
              <w:left w:val="single" w:sz="12" w:space="0" w:color="auto"/>
              <w:bottom w:val="single" w:sz="12" w:space="0" w:color="auto"/>
              <w:right w:val="single" w:sz="6"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4</w:t>
            </w:r>
          </w:p>
        </w:tc>
        <w:tc>
          <w:tcPr>
            <w:tcW w:w="518" w:type="pct"/>
            <w:tcBorders>
              <w:top w:val="single" w:sz="12" w:space="0" w:color="auto"/>
              <w:left w:val="single" w:sz="6" w:space="0" w:color="auto"/>
              <w:bottom w:val="single" w:sz="12" w:space="0" w:color="auto"/>
              <w:right w:val="single" w:sz="6"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5</w:t>
            </w:r>
          </w:p>
        </w:tc>
        <w:tc>
          <w:tcPr>
            <w:tcW w:w="372" w:type="pct"/>
            <w:tcBorders>
              <w:top w:val="single" w:sz="12" w:space="0" w:color="auto"/>
              <w:left w:val="single" w:sz="6" w:space="0" w:color="auto"/>
              <w:bottom w:val="single" w:sz="12" w:space="0" w:color="auto"/>
              <w:right w:val="single" w:sz="12" w:space="0" w:color="auto"/>
            </w:tcBorders>
            <w:shd w:val="clear" w:color="auto" w:fill="auto"/>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6</w:t>
            </w:r>
          </w:p>
        </w:tc>
        <w:tc>
          <w:tcPr>
            <w:tcW w:w="269" w:type="pct"/>
            <w:tcBorders>
              <w:top w:val="single" w:sz="12" w:space="0" w:color="auto"/>
              <w:left w:val="single" w:sz="12" w:space="0" w:color="auto"/>
              <w:bottom w:val="single" w:sz="12" w:space="0" w:color="auto"/>
              <w:right w:val="single" w:sz="4" w:space="0" w:color="auto"/>
            </w:tcBorders>
            <w:vAlign w:val="center"/>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7</w:t>
            </w:r>
          </w:p>
        </w:tc>
        <w:tc>
          <w:tcPr>
            <w:tcW w:w="372" w:type="pct"/>
            <w:tcBorders>
              <w:top w:val="single" w:sz="12" w:space="0" w:color="auto"/>
              <w:left w:val="single" w:sz="4"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8</w:t>
            </w:r>
          </w:p>
        </w:tc>
        <w:tc>
          <w:tcPr>
            <w:tcW w:w="349" w:type="pct"/>
            <w:tcBorders>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9</w:t>
            </w:r>
          </w:p>
        </w:tc>
        <w:tc>
          <w:tcPr>
            <w:tcW w:w="623" w:type="pct"/>
            <w:tcBorders>
              <w:left w:val="single" w:sz="12" w:space="0" w:color="auto"/>
              <w:bottom w:val="single" w:sz="12" w:space="0" w:color="auto"/>
              <w:right w:val="single" w:sz="12" w:space="0" w:color="auto"/>
            </w:tcBorders>
            <w:shd w:val="clear" w:color="auto" w:fill="auto"/>
            <w:vAlign w:val="center"/>
          </w:tcPr>
          <w:p w:rsidR="00D86F2E" w:rsidRPr="00D86F2E" w:rsidRDefault="00D86F2E" w:rsidP="005C08D9">
            <w:pPr>
              <w:pStyle w:val="21"/>
              <w:widowControl w:val="0"/>
              <w:ind w:left="0" w:firstLine="0"/>
              <w:jc w:val="center"/>
              <w:rPr>
                <w:b/>
                <w:sz w:val="20"/>
                <w:szCs w:val="20"/>
              </w:rPr>
            </w:pPr>
            <w:r w:rsidRPr="00D86F2E">
              <w:rPr>
                <w:b/>
                <w:sz w:val="20"/>
                <w:szCs w:val="20"/>
              </w:rPr>
              <w:t>10</w:t>
            </w:r>
          </w:p>
        </w:tc>
      </w:tr>
      <w:tr w:rsidR="00D86F2E" w:rsidRPr="00D86F2E" w:rsidTr="005C08D9">
        <w:tc>
          <w:tcPr>
            <w:tcW w:w="699" w:type="pct"/>
            <w:vMerge w:val="restart"/>
            <w:tcBorders>
              <w:top w:val="single" w:sz="12" w:space="0" w:color="auto"/>
              <w:left w:val="single" w:sz="12" w:space="0" w:color="auto"/>
              <w:right w:val="single" w:sz="12" w:space="0" w:color="auto"/>
            </w:tcBorders>
          </w:tcPr>
          <w:p w:rsidR="00D86F2E" w:rsidRPr="00D86F2E" w:rsidRDefault="00D86F2E" w:rsidP="005C08D9">
            <w:pPr>
              <w:pStyle w:val="21"/>
              <w:widowControl w:val="0"/>
              <w:ind w:left="0" w:firstLine="0"/>
              <w:jc w:val="both"/>
              <w:rPr>
                <w:b/>
                <w:bCs/>
                <w:sz w:val="20"/>
                <w:szCs w:val="20"/>
              </w:rPr>
            </w:pPr>
          </w:p>
          <w:p w:rsidR="00D86F2E" w:rsidRPr="00D86F2E" w:rsidRDefault="00D86F2E" w:rsidP="005C08D9">
            <w:pPr>
              <w:pStyle w:val="21"/>
              <w:widowControl w:val="0"/>
              <w:ind w:left="0" w:firstLine="0"/>
              <w:jc w:val="center"/>
              <w:rPr>
                <w:b/>
                <w:bCs/>
                <w:sz w:val="20"/>
                <w:szCs w:val="20"/>
              </w:rPr>
            </w:pPr>
          </w:p>
          <w:p w:rsidR="00D86F2E" w:rsidRPr="00D86F2E" w:rsidRDefault="00D86F2E" w:rsidP="005C08D9">
            <w:pPr>
              <w:pStyle w:val="21"/>
              <w:widowControl w:val="0"/>
              <w:ind w:left="0" w:firstLine="0"/>
              <w:jc w:val="center"/>
              <w:rPr>
                <w:b/>
                <w:bCs/>
                <w:sz w:val="20"/>
                <w:szCs w:val="20"/>
              </w:rPr>
            </w:pPr>
            <w:r w:rsidRPr="00D86F2E">
              <w:rPr>
                <w:b/>
                <w:bCs/>
                <w:sz w:val="20"/>
                <w:szCs w:val="20"/>
              </w:rPr>
              <w:t>ПК 2.1. – 2.5.</w:t>
            </w:r>
          </w:p>
          <w:p w:rsidR="00D86F2E" w:rsidRPr="00D86F2E" w:rsidRDefault="00D86F2E" w:rsidP="005C08D9">
            <w:pPr>
              <w:widowControl w:val="0"/>
              <w:jc w:val="center"/>
              <w:rPr>
                <w:rFonts w:ascii="Times New Roman" w:hAnsi="Times New Roman" w:cs="Times New Roman"/>
                <w:b/>
                <w:bCs/>
                <w:sz w:val="20"/>
                <w:szCs w:val="20"/>
              </w:rPr>
            </w:pPr>
            <w:r w:rsidRPr="00D86F2E">
              <w:rPr>
                <w:rFonts w:ascii="Times New Roman" w:hAnsi="Times New Roman" w:cs="Times New Roman"/>
                <w:b/>
                <w:bCs/>
                <w:sz w:val="20"/>
                <w:szCs w:val="20"/>
              </w:rPr>
              <w:t>ПК 4.1. – 4.5.</w:t>
            </w:r>
          </w:p>
          <w:p w:rsidR="00D86F2E" w:rsidRPr="00D86F2E" w:rsidRDefault="00D86F2E" w:rsidP="005C08D9">
            <w:pPr>
              <w:pStyle w:val="21"/>
              <w:widowControl w:val="0"/>
              <w:ind w:left="0" w:firstLine="720"/>
              <w:jc w:val="both"/>
              <w:rPr>
                <w:b/>
                <w:sz w:val="22"/>
                <w:szCs w:val="22"/>
              </w:rPr>
            </w:pPr>
          </w:p>
        </w:tc>
        <w:tc>
          <w:tcPr>
            <w:tcW w:w="1172" w:type="pct"/>
            <w:tcBorders>
              <w:top w:val="single" w:sz="12" w:space="0" w:color="auto"/>
              <w:left w:val="single" w:sz="12" w:space="0" w:color="auto"/>
              <w:bottom w:val="single" w:sz="4" w:space="0" w:color="auto"/>
              <w:right w:val="single" w:sz="12" w:space="0" w:color="auto"/>
            </w:tcBorders>
            <w:shd w:val="clear" w:color="auto" w:fill="auto"/>
          </w:tcPr>
          <w:p w:rsidR="00D86F2E" w:rsidRPr="00D86F2E" w:rsidRDefault="00D86F2E" w:rsidP="005C08D9">
            <w:pPr>
              <w:jc w:val="both"/>
              <w:rPr>
                <w:rFonts w:ascii="Times New Roman" w:hAnsi="Times New Roman" w:cs="Times New Roman"/>
                <w:b/>
                <w:color w:val="FF0000"/>
                <w:sz w:val="20"/>
                <w:szCs w:val="20"/>
              </w:rPr>
            </w:pPr>
            <w:r w:rsidRPr="00D86F2E">
              <w:rPr>
                <w:rFonts w:ascii="Times New Roman" w:hAnsi="Times New Roman" w:cs="Times New Roman"/>
                <w:b/>
                <w:sz w:val="20"/>
                <w:szCs w:val="20"/>
              </w:rPr>
              <w:t>МДК 02.01 Основы организации внеурочной работы в области научно-познавательной деятельности  (английский язык)</w:t>
            </w:r>
          </w:p>
        </w:tc>
        <w:tc>
          <w:tcPr>
            <w:tcW w:w="376" w:type="pct"/>
            <w:tcBorders>
              <w:top w:val="single" w:sz="12" w:space="0" w:color="auto"/>
              <w:left w:val="single" w:sz="12" w:space="0" w:color="auto"/>
              <w:bottom w:val="single" w:sz="4" w:space="0" w:color="auto"/>
              <w:right w:val="single" w:sz="12" w:space="0" w:color="auto"/>
            </w:tcBorders>
            <w:shd w:val="clear" w:color="auto" w:fill="auto"/>
          </w:tcPr>
          <w:p w:rsidR="00D86F2E" w:rsidRPr="00D86F2E" w:rsidRDefault="00D86F2E" w:rsidP="00197DF7">
            <w:pPr>
              <w:pStyle w:val="a3"/>
              <w:widowControl w:val="0"/>
              <w:suppressAutoHyphens/>
              <w:spacing w:before="0" w:beforeAutospacing="0" w:after="0" w:afterAutospacing="0"/>
              <w:jc w:val="center"/>
              <w:rPr>
                <w:b/>
                <w:sz w:val="20"/>
                <w:szCs w:val="20"/>
              </w:rPr>
            </w:pPr>
          </w:p>
        </w:tc>
        <w:tc>
          <w:tcPr>
            <w:tcW w:w="250" w:type="pct"/>
            <w:tcBorders>
              <w:top w:val="single" w:sz="12" w:space="0" w:color="auto"/>
              <w:left w:val="single" w:sz="12" w:space="0" w:color="auto"/>
              <w:bottom w:val="single" w:sz="4" w:space="0" w:color="auto"/>
              <w:right w:val="single" w:sz="4" w:space="0" w:color="auto"/>
            </w:tcBorders>
            <w:shd w:val="clear" w:color="auto" w:fill="auto"/>
          </w:tcPr>
          <w:p w:rsidR="00D86F2E" w:rsidRPr="00D86F2E" w:rsidRDefault="00197DF7" w:rsidP="005C08D9">
            <w:pPr>
              <w:pStyle w:val="a3"/>
              <w:widowControl w:val="0"/>
              <w:suppressAutoHyphens/>
              <w:spacing w:before="0" w:beforeAutospacing="0" w:after="0" w:afterAutospacing="0"/>
              <w:jc w:val="center"/>
              <w:rPr>
                <w:b/>
                <w:sz w:val="20"/>
                <w:szCs w:val="20"/>
              </w:rPr>
            </w:pPr>
            <w:r>
              <w:rPr>
                <w:b/>
                <w:sz w:val="20"/>
                <w:szCs w:val="20"/>
              </w:rPr>
              <w:t>360</w:t>
            </w:r>
          </w:p>
        </w:tc>
        <w:tc>
          <w:tcPr>
            <w:tcW w:w="518" w:type="pct"/>
            <w:tcBorders>
              <w:top w:val="single" w:sz="12" w:space="0" w:color="auto"/>
              <w:left w:val="single" w:sz="4" w:space="0" w:color="auto"/>
              <w:right w:val="single" w:sz="4" w:space="0" w:color="auto"/>
            </w:tcBorders>
            <w:shd w:val="clear" w:color="auto" w:fill="auto"/>
          </w:tcPr>
          <w:p w:rsidR="00D86F2E" w:rsidRPr="00D86F2E" w:rsidRDefault="00197DF7" w:rsidP="005C08D9">
            <w:pPr>
              <w:pStyle w:val="21"/>
              <w:widowControl w:val="0"/>
              <w:ind w:left="0" w:firstLine="0"/>
              <w:jc w:val="center"/>
              <w:rPr>
                <w:b/>
                <w:sz w:val="20"/>
                <w:szCs w:val="20"/>
              </w:rPr>
            </w:pPr>
            <w:r>
              <w:rPr>
                <w:b/>
                <w:sz w:val="20"/>
                <w:szCs w:val="20"/>
              </w:rPr>
              <w:t>170</w:t>
            </w:r>
          </w:p>
        </w:tc>
        <w:tc>
          <w:tcPr>
            <w:tcW w:w="372" w:type="pct"/>
            <w:tcBorders>
              <w:top w:val="single" w:sz="12" w:space="0" w:color="auto"/>
              <w:left w:val="single" w:sz="4" w:space="0" w:color="auto"/>
              <w:right w:val="single" w:sz="12" w:space="0" w:color="auto"/>
            </w:tcBorders>
            <w:shd w:val="clear" w:color="auto" w:fill="auto"/>
          </w:tcPr>
          <w:p w:rsidR="00D86F2E" w:rsidRPr="00D86F2E" w:rsidRDefault="00D86F2E" w:rsidP="005C08D9">
            <w:pPr>
              <w:pStyle w:val="21"/>
              <w:widowControl w:val="0"/>
              <w:ind w:left="0" w:firstLine="0"/>
              <w:jc w:val="center"/>
              <w:rPr>
                <w:sz w:val="20"/>
                <w:szCs w:val="20"/>
              </w:rPr>
            </w:pPr>
            <w:r w:rsidRPr="00D86F2E">
              <w:rPr>
                <w:sz w:val="20"/>
                <w:szCs w:val="20"/>
              </w:rPr>
              <w:t>*</w:t>
            </w:r>
          </w:p>
        </w:tc>
        <w:tc>
          <w:tcPr>
            <w:tcW w:w="269" w:type="pct"/>
            <w:tcBorders>
              <w:top w:val="single" w:sz="12" w:space="0" w:color="auto"/>
              <w:left w:val="single" w:sz="12" w:space="0" w:color="auto"/>
              <w:bottom w:val="single" w:sz="4" w:space="0" w:color="auto"/>
              <w:right w:val="single" w:sz="4" w:space="0" w:color="auto"/>
            </w:tcBorders>
          </w:tcPr>
          <w:p w:rsidR="00D86F2E" w:rsidRPr="00D86F2E" w:rsidRDefault="00197DF7" w:rsidP="005C08D9">
            <w:pPr>
              <w:pStyle w:val="a3"/>
              <w:widowControl w:val="0"/>
              <w:suppressAutoHyphens/>
              <w:spacing w:before="0" w:beforeAutospacing="0" w:after="0" w:afterAutospacing="0"/>
              <w:jc w:val="center"/>
              <w:rPr>
                <w:b/>
                <w:sz w:val="20"/>
                <w:szCs w:val="20"/>
              </w:rPr>
            </w:pPr>
            <w:r>
              <w:rPr>
                <w:b/>
                <w:sz w:val="20"/>
                <w:szCs w:val="20"/>
              </w:rPr>
              <w:t>162</w:t>
            </w:r>
          </w:p>
        </w:tc>
        <w:tc>
          <w:tcPr>
            <w:tcW w:w="372" w:type="pct"/>
            <w:tcBorders>
              <w:top w:val="single" w:sz="12" w:space="0" w:color="auto"/>
              <w:left w:val="single" w:sz="4" w:space="0" w:color="auto"/>
              <w:right w:val="single" w:sz="12" w:space="0" w:color="auto"/>
            </w:tcBorders>
            <w:shd w:val="clear" w:color="auto" w:fill="auto"/>
          </w:tcPr>
          <w:p w:rsidR="00D86F2E" w:rsidRPr="00D86F2E" w:rsidRDefault="00D86F2E" w:rsidP="005C08D9">
            <w:pPr>
              <w:pStyle w:val="21"/>
              <w:widowControl w:val="0"/>
              <w:ind w:left="0" w:firstLine="0"/>
              <w:jc w:val="center"/>
              <w:rPr>
                <w:b/>
                <w:sz w:val="20"/>
                <w:szCs w:val="20"/>
              </w:rPr>
            </w:pPr>
          </w:p>
        </w:tc>
        <w:tc>
          <w:tcPr>
            <w:tcW w:w="349" w:type="pct"/>
            <w:tcBorders>
              <w:top w:val="single" w:sz="12" w:space="0" w:color="auto"/>
              <w:left w:val="single" w:sz="12" w:space="0" w:color="auto"/>
              <w:bottom w:val="single" w:sz="4" w:space="0" w:color="auto"/>
              <w:right w:val="single" w:sz="12" w:space="0" w:color="auto"/>
            </w:tcBorders>
            <w:shd w:val="clear" w:color="auto" w:fill="auto"/>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26</w:t>
            </w:r>
          </w:p>
        </w:tc>
        <w:tc>
          <w:tcPr>
            <w:tcW w:w="623" w:type="pct"/>
            <w:tcBorders>
              <w:top w:val="single" w:sz="12" w:space="0" w:color="auto"/>
              <w:left w:val="single" w:sz="12" w:space="0" w:color="auto"/>
              <w:bottom w:val="single" w:sz="4" w:space="0" w:color="auto"/>
              <w:right w:val="single" w:sz="12" w:space="0" w:color="auto"/>
            </w:tcBorders>
            <w:shd w:val="clear" w:color="auto" w:fill="auto"/>
          </w:tcPr>
          <w:p w:rsidR="00D86F2E" w:rsidRPr="00D86F2E" w:rsidRDefault="00D86F2E" w:rsidP="005C08D9">
            <w:pPr>
              <w:pStyle w:val="a3"/>
              <w:widowControl w:val="0"/>
              <w:suppressAutoHyphens/>
              <w:spacing w:before="0" w:beforeAutospacing="0" w:after="0" w:afterAutospacing="0"/>
              <w:jc w:val="center"/>
              <w:rPr>
                <w:b/>
                <w:sz w:val="20"/>
                <w:szCs w:val="20"/>
              </w:rPr>
            </w:pPr>
            <w:r w:rsidRPr="00D86F2E">
              <w:rPr>
                <w:b/>
                <w:sz w:val="20"/>
                <w:szCs w:val="20"/>
              </w:rPr>
              <w:t>139</w:t>
            </w:r>
          </w:p>
        </w:tc>
      </w:tr>
      <w:tr w:rsidR="00D86F2E" w:rsidRPr="00D86F2E" w:rsidTr="005C08D9">
        <w:tc>
          <w:tcPr>
            <w:tcW w:w="699" w:type="pct"/>
            <w:vMerge/>
            <w:tcBorders>
              <w:left w:val="single" w:sz="12" w:space="0" w:color="auto"/>
              <w:bottom w:val="single" w:sz="12" w:space="0" w:color="auto"/>
              <w:right w:val="single" w:sz="12" w:space="0" w:color="auto"/>
            </w:tcBorders>
          </w:tcPr>
          <w:p w:rsidR="00D86F2E" w:rsidRPr="00D86F2E" w:rsidRDefault="00D86F2E" w:rsidP="005C08D9">
            <w:pPr>
              <w:rPr>
                <w:rFonts w:ascii="Times New Roman" w:hAnsi="Times New Roman" w:cs="Times New Roman"/>
                <w:b/>
                <w:color w:val="FF0000"/>
              </w:rPr>
            </w:pPr>
          </w:p>
        </w:tc>
        <w:tc>
          <w:tcPr>
            <w:tcW w:w="1172" w:type="pct"/>
            <w:tcBorders>
              <w:top w:val="single" w:sz="4"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
                <w:sz w:val="20"/>
                <w:szCs w:val="20"/>
              </w:rPr>
              <w:t>Производственная практика (по профилю специальности)</w:t>
            </w:r>
          </w:p>
        </w:tc>
        <w:tc>
          <w:tcPr>
            <w:tcW w:w="376" w:type="pct"/>
            <w:tcBorders>
              <w:top w:val="single" w:sz="4"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sz w:val="20"/>
                <w:szCs w:val="20"/>
              </w:rPr>
            </w:pPr>
          </w:p>
        </w:tc>
        <w:tc>
          <w:tcPr>
            <w:tcW w:w="2130" w:type="pct"/>
            <w:gridSpan w:val="6"/>
            <w:tcBorders>
              <w:top w:val="single" w:sz="4" w:space="0" w:color="auto"/>
              <w:left w:val="single" w:sz="12" w:space="0" w:color="auto"/>
              <w:bottom w:val="single" w:sz="12" w:space="0" w:color="auto"/>
              <w:right w:val="single" w:sz="12" w:space="0" w:color="auto"/>
            </w:tcBorders>
            <w:shd w:val="clear" w:color="auto" w:fill="C0C0C0"/>
          </w:tcPr>
          <w:p w:rsidR="00D86F2E" w:rsidRPr="00D86F2E" w:rsidRDefault="00D86F2E" w:rsidP="005C08D9">
            <w:pPr>
              <w:jc w:val="center"/>
              <w:rPr>
                <w:rFonts w:ascii="Times New Roman" w:hAnsi="Times New Roman" w:cs="Times New Roman"/>
                <w:color w:val="FF0000"/>
                <w:sz w:val="20"/>
                <w:szCs w:val="20"/>
              </w:rPr>
            </w:pPr>
          </w:p>
        </w:tc>
        <w:tc>
          <w:tcPr>
            <w:tcW w:w="623" w:type="pct"/>
            <w:tcBorders>
              <w:top w:val="single" w:sz="4" w:space="0" w:color="auto"/>
              <w:left w:val="single" w:sz="4"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i/>
                <w:sz w:val="20"/>
                <w:szCs w:val="20"/>
              </w:rPr>
            </w:pPr>
          </w:p>
        </w:tc>
      </w:tr>
      <w:tr w:rsidR="00D86F2E" w:rsidRPr="00D86F2E" w:rsidTr="005C08D9">
        <w:trPr>
          <w:trHeight w:val="46"/>
        </w:trPr>
        <w:tc>
          <w:tcPr>
            <w:tcW w:w="699" w:type="pct"/>
            <w:tcBorders>
              <w:top w:val="single" w:sz="12" w:space="0" w:color="auto"/>
              <w:left w:val="single" w:sz="12" w:space="0" w:color="auto"/>
              <w:bottom w:val="single" w:sz="12" w:space="0" w:color="auto"/>
              <w:right w:val="single" w:sz="12" w:space="0" w:color="auto"/>
            </w:tcBorders>
          </w:tcPr>
          <w:p w:rsidR="00D86F2E" w:rsidRPr="00D86F2E" w:rsidRDefault="00D86F2E" w:rsidP="005C08D9">
            <w:pPr>
              <w:pStyle w:val="21"/>
              <w:widowControl w:val="0"/>
              <w:ind w:left="0" w:firstLine="0"/>
              <w:rPr>
                <w:b/>
                <w:color w:val="FF0000"/>
              </w:rPr>
            </w:pPr>
          </w:p>
        </w:tc>
        <w:tc>
          <w:tcPr>
            <w:tcW w:w="1172" w:type="pct"/>
            <w:tcBorders>
              <w:top w:val="single" w:sz="12"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pStyle w:val="21"/>
              <w:widowControl w:val="0"/>
              <w:ind w:left="0" w:firstLine="0"/>
              <w:jc w:val="both"/>
              <w:rPr>
                <w:b/>
                <w:sz w:val="20"/>
                <w:szCs w:val="20"/>
              </w:rPr>
            </w:pPr>
            <w:r w:rsidRPr="00D86F2E">
              <w:rPr>
                <w:b/>
                <w:sz w:val="20"/>
                <w:szCs w:val="20"/>
              </w:rPr>
              <w:t>Всего:</w:t>
            </w:r>
          </w:p>
        </w:tc>
        <w:tc>
          <w:tcPr>
            <w:tcW w:w="376" w:type="pct"/>
            <w:tcBorders>
              <w:top w:val="single" w:sz="12"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sz w:val="20"/>
                <w:szCs w:val="20"/>
              </w:rPr>
            </w:pPr>
          </w:p>
        </w:tc>
        <w:tc>
          <w:tcPr>
            <w:tcW w:w="250" w:type="pct"/>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197DF7" w:rsidP="005C08D9">
            <w:pPr>
              <w:jc w:val="center"/>
              <w:rPr>
                <w:rFonts w:ascii="Times New Roman" w:hAnsi="Times New Roman" w:cs="Times New Roman"/>
                <w:b/>
                <w:sz w:val="20"/>
                <w:szCs w:val="20"/>
              </w:rPr>
            </w:pPr>
            <w:r>
              <w:rPr>
                <w:rFonts w:ascii="Times New Roman" w:hAnsi="Times New Roman" w:cs="Times New Roman"/>
                <w:b/>
                <w:sz w:val="20"/>
                <w:szCs w:val="20"/>
              </w:rPr>
              <w:t>360</w:t>
            </w:r>
          </w:p>
        </w:tc>
        <w:tc>
          <w:tcPr>
            <w:tcW w:w="518" w:type="pct"/>
            <w:tcBorders>
              <w:top w:val="single" w:sz="12" w:space="0" w:color="auto"/>
              <w:left w:val="single" w:sz="4" w:space="0" w:color="auto"/>
              <w:bottom w:val="single" w:sz="12" w:space="0" w:color="auto"/>
              <w:right w:val="single" w:sz="12" w:space="0" w:color="auto"/>
            </w:tcBorders>
            <w:shd w:val="clear" w:color="auto" w:fill="auto"/>
          </w:tcPr>
          <w:p w:rsidR="00D86F2E" w:rsidRPr="00D86F2E" w:rsidRDefault="00197DF7" w:rsidP="005C08D9">
            <w:pPr>
              <w:jc w:val="center"/>
              <w:rPr>
                <w:rFonts w:ascii="Times New Roman" w:hAnsi="Times New Roman" w:cs="Times New Roman"/>
                <w:b/>
                <w:sz w:val="20"/>
                <w:szCs w:val="20"/>
              </w:rPr>
            </w:pPr>
            <w:r>
              <w:rPr>
                <w:rFonts w:ascii="Times New Roman" w:hAnsi="Times New Roman" w:cs="Times New Roman"/>
                <w:b/>
                <w:sz w:val="20"/>
                <w:szCs w:val="20"/>
              </w:rPr>
              <w:t>170</w:t>
            </w:r>
          </w:p>
        </w:tc>
        <w:tc>
          <w:tcPr>
            <w:tcW w:w="372" w:type="pct"/>
            <w:tcBorders>
              <w:top w:val="single" w:sz="12" w:space="0" w:color="auto"/>
              <w:left w:val="single" w:sz="4"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color w:val="FF0000"/>
                <w:sz w:val="20"/>
                <w:szCs w:val="20"/>
              </w:rPr>
            </w:pPr>
          </w:p>
        </w:tc>
        <w:tc>
          <w:tcPr>
            <w:tcW w:w="269" w:type="pct"/>
            <w:tcBorders>
              <w:top w:val="single" w:sz="12" w:space="0" w:color="auto"/>
              <w:left w:val="single" w:sz="12" w:space="0" w:color="auto"/>
              <w:bottom w:val="single" w:sz="12" w:space="0" w:color="auto"/>
              <w:right w:val="single" w:sz="12" w:space="0" w:color="auto"/>
            </w:tcBorders>
          </w:tcPr>
          <w:p w:rsidR="00D86F2E" w:rsidRPr="00D86F2E" w:rsidRDefault="00197DF7" w:rsidP="005C08D9">
            <w:pPr>
              <w:jc w:val="center"/>
              <w:rPr>
                <w:rFonts w:ascii="Times New Roman" w:hAnsi="Times New Roman" w:cs="Times New Roman"/>
                <w:b/>
                <w:sz w:val="20"/>
                <w:szCs w:val="20"/>
              </w:rPr>
            </w:pPr>
            <w:r>
              <w:rPr>
                <w:rFonts w:ascii="Times New Roman" w:hAnsi="Times New Roman" w:cs="Times New Roman"/>
                <w:b/>
                <w:sz w:val="20"/>
                <w:szCs w:val="20"/>
              </w:rPr>
              <w:t>162</w:t>
            </w:r>
          </w:p>
        </w:tc>
        <w:tc>
          <w:tcPr>
            <w:tcW w:w="372" w:type="pct"/>
            <w:tcBorders>
              <w:top w:val="single" w:sz="12" w:space="0" w:color="auto"/>
              <w:left w:val="single" w:sz="4"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sz w:val="20"/>
                <w:szCs w:val="20"/>
              </w:rPr>
            </w:pPr>
          </w:p>
        </w:tc>
        <w:tc>
          <w:tcPr>
            <w:tcW w:w="349" w:type="pct"/>
            <w:tcBorders>
              <w:top w:val="single" w:sz="12"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26</w:t>
            </w:r>
          </w:p>
        </w:tc>
        <w:tc>
          <w:tcPr>
            <w:tcW w:w="623" w:type="pct"/>
            <w:tcBorders>
              <w:top w:val="single" w:sz="12" w:space="0" w:color="auto"/>
              <w:left w:val="single" w:sz="12" w:space="0" w:color="auto"/>
              <w:bottom w:val="single" w:sz="12" w:space="0" w:color="auto"/>
              <w:right w:val="single" w:sz="12" w:space="0" w:color="auto"/>
            </w:tcBorders>
            <w:shd w:val="clear" w:color="auto" w:fill="auto"/>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139</w:t>
            </w:r>
          </w:p>
        </w:tc>
      </w:tr>
    </w:tbl>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color w:val="FF0000"/>
          <w:sz w:val="28"/>
          <w:szCs w:val="28"/>
        </w:rPr>
      </w:pPr>
    </w:p>
    <w:p w:rsidR="00D86F2E" w:rsidRPr="00D86F2E" w:rsidRDefault="00D86F2E" w:rsidP="00D86F2E">
      <w:pPr>
        <w:widowControl w:val="0"/>
        <w:suppressAutoHyphens/>
        <w:autoSpaceDE w:val="0"/>
        <w:autoSpaceDN w:val="0"/>
        <w:adjustRightInd w:val="0"/>
        <w:jc w:val="center"/>
        <w:rPr>
          <w:rFonts w:ascii="Times New Roman" w:hAnsi="Times New Roman" w:cs="Times New Roman"/>
          <w:i/>
          <w:sz w:val="32"/>
          <w:szCs w:val="32"/>
          <w:vertAlign w:val="superscript"/>
        </w:rPr>
      </w:pPr>
      <w:r w:rsidRPr="00D86F2E">
        <w:rPr>
          <w:rFonts w:ascii="Times New Roman" w:hAnsi="Times New Roman" w:cs="Times New Roman"/>
        </w:rPr>
        <w:t>* - часы на курсовую работу предусмотрены в профессиональном модуле: Методическое обеспечение образовательного процесса.</w:t>
      </w:r>
    </w:p>
    <w:p w:rsidR="00D86F2E" w:rsidRPr="00D86F2E" w:rsidRDefault="00D86F2E" w:rsidP="00D86F2E">
      <w:pPr>
        <w:rPr>
          <w:rFonts w:ascii="Times New Roman" w:hAnsi="Times New Roman" w:cs="Times New Roman"/>
        </w:rPr>
      </w:pPr>
    </w:p>
    <w:p w:rsidR="00D86F2E" w:rsidRPr="00D86F2E" w:rsidRDefault="00D86F2E" w:rsidP="00D86F2E">
      <w:pPr>
        <w:rPr>
          <w:rFonts w:ascii="Times New Roman" w:hAnsi="Times New Roman" w:cs="Times New Roman"/>
        </w:rPr>
      </w:pPr>
    </w:p>
    <w:p w:rsidR="00D86F2E" w:rsidRPr="00D86F2E" w:rsidRDefault="00D86F2E" w:rsidP="00D86F2E">
      <w:pPr>
        <w:rPr>
          <w:rFonts w:ascii="Times New Roman" w:hAnsi="Times New Roman" w:cs="Times New Roman"/>
        </w:rPr>
      </w:pPr>
    </w:p>
    <w:p w:rsidR="00D86F2E" w:rsidRPr="00D86F2E" w:rsidRDefault="00D86F2E" w:rsidP="00D86F2E">
      <w:pPr>
        <w:rPr>
          <w:rFonts w:ascii="Times New Roman" w:hAnsi="Times New Roman" w:cs="Times New Roman"/>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caps/>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sz w:val="28"/>
          <w:szCs w:val="28"/>
        </w:rPr>
      </w:pPr>
      <w:r w:rsidRPr="00D86F2E">
        <w:rPr>
          <w:b/>
          <w:caps/>
          <w:sz w:val="28"/>
          <w:szCs w:val="28"/>
        </w:rPr>
        <w:t xml:space="preserve">3.2. </w:t>
      </w:r>
      <w:r w:rsidRPr="00D86F2E">
        <w:rPr>
          <w:b/>
          <w:sz w:val="28"/>
          <w:szCs w:val="28"/>
        </w:rPr>
        <w:t>Содержание обучения по (ПМ)</w:t>
      </w:r>
    </w:p>
    <w:p w:rsidR="00D86F2E" w:rsidRPr="00D86F2E" w:rsidRDefault="00D86F2E" w:rsidP="00D86F2E">
      <w:pPr>
        <w:rPr>
          <w:rFonts w:ascii="Times New Roman" w:hAnsi="Times New Roman" w:cs="Times New Roman"/>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484"/>
        <w:gridCol w:w="9072"/>
        <w:gridCol w:w="1418"/>
        <w:gridCol w:w="1276"/>
      </w:tblGrid>
      <w:tr w:rsidR="00D86F2E" w:rsidRPr="00D86F2E" w:rsidTr="005C08D9">
        <w:tc>
          <w:tcPr>
            <w:tcW w:w="3168" w:type="dxa"/>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bCs/>
                <w:sz w:val="20"/>
                <w:szCs w:val="20"/>
              </w:rPr>
              <w:t>Наименование разделов профессионального модуля (ПМ), междисциплинарных курсов (МДК) и тем</w:t>
            </w:r>
          </w:p>
        </w:tc>
        <w:tc>
          <w:tcPr>
            <w:tcW w:w="9556" w:type="dxa"/>
            <w:gridSpan w:val="2"/>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bCs/>
                <w:sz w:val="20"/>
                <w:szCs w:val="20"/>
              </w:rPr>
              <w:t>Содержание учебного материала, лабораторные работы и практические занятия, самостоятельная работа обучающихся, курсовая работ (проект)</w:t>
            </w:r>
            <w:r w:rsidRPr="00D86F2E">
              <w:rPr>
                <w:rFonts w:ascii="Times New Roman" w:hAnsi="Times New Roman" w:cs="Times New Roman"/>
                <w:bCs/>
                <w:i/>
                <w:sz w:val="20"/>
                <w:szCs w:val="20"/>
              </w:rPr>
              <w:t xml:space="preserve"> </w:t>
            </w:r>
          </w:p>
        </w:tc>
        <w:tc>
          <w:tcPr>
            <w:tcW w:w="1418" w:type="dxa"/>
          </w:tcPr>
          <w:p w:rsidR="00D86F2E" w:rsidRPr="00D86F2E" w:rsidRDefault="00D86F2E" w:rsidP="005C08D9">
            <w:pPr>
              <w:jc w:val="center"/>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t>Объем часов</w:t>
            </w:r>
          </w:p>
        </w:tc>
        <w:tc>
          <w:tcPr>
            <w:tcW w:w="1276" w:type="dxa"/>
          </w:tcPr>
          <w:p w:rsidR="00D86F2E" w:rsidRPr="00D86F2E" w:rsidRDefault="00D86F2E" w:rsidP="005C08D9">
            <w:pPr>
              <w:jc w:val="center"/>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t>Уровень усвоения</w:t>
            </w:r>
          </w:p>
        </w:tc>
      </w:tr>
      <w:tr w:rsidR="00D86F2E" w:rsidRPr="00D86F2E" w:rsidTr="005C08D9">
        <w:tc>
          <w:tcPr>
            <w:tcW w:w="3168" w:type="dxa"/>
          </w:tcPr>
          <w:p w:rsidR="00D86F2E" w:rsidRPr="00D86F2E" w:rsidRDefault="00D86F2E" w:rsidP="005C08D9">
            <w:pPr>
              <w:jc w:val="both"/>
              <w:rPr>
                <w:rFonts w:ascii="Times New Roman" w:eastAsia="Calibri" w:hAnsi="Times New Roman" w:cs="Times New Roman"/>
                <w:b/>
                <w:bCs/>
                <w:sz w:val="20"/>
                <w:szCs w:val="20"/>
              </w:rPr>
            </w:pPr>
            <w:r w:rsidRPr="00D86F2E">
              <w:rPr>
                <w:rFonts w:ascii="Times New Roman" w:hAnsi="Times New Roman" w:cs="Times New Roman"/>
                <w:b/>
                <w:sz w:val="20"/>
                <w:szCs w:val="20"/>
              </w:rPr>
              <w:t>Раздел ПМ 02.</w:t>
            </w:r>
            <w:r w:rsidRPr="00D86F2E">
              <w:rPr>
                <w:rFonts w:ascii="Times New Roman" w:hAnsi="Times New Roman" w:cs="Times New Roman"/>
                <w:sz w:val="20"/>
                <w:szCs w:val="20"/>
              </w:rPr>
              <w:t xml:space="preserve"> </w:t>
            </w:r>
            <w:r w:rsidRPr="00D86F2E">
              <w:rPr>
                <w:rFonts w:ascii="Times New Roman" w:hAnsi="Times New Roman" w:cs="Times New Roman"/>
                <w:b/>
                <w:sz w:val="20"/>
                <w:szCs w:val="20"/>
              </w:rPr>
              <w:t xml:space="preserve"> Овладение методикой организации внеурочной деятельности и общения младших школьников</w:t>
            </w:r>
          </w:p>
        </w:tc>
        <w:tc>
          <w:tcPr>
            <w:tcW w:w="9556" w:type="dxa"/>
            <w:gridSpan w:val="2"/>
          </w:tcPr>
          <w:p w:rsidR="00D86F2E" w:rsidRPr="00D86F2E" w:rsidRDefault="00D86F2E" w:rsidP="005C08D9">
            <w:pPr>
              <w:jc w:val="center"/>
              <w:rPr>
                <w:rFonts w:ascii="Times New Roman" w:hAnsi="Times New Roman" w:cs="Times New Roman"/>
                <w:sz w:val="20"/>
                <w:szCs w:val="20"/>
              </w:rPr>
            </w:pPr>
          </w:p>
        </w:tc>
        <w:tc>
          <w:tcPr>
            <w:tcW w:w="1418" w:type="dxa"/>
          </w:tcPr>
          <w:p w:rsidR="00D86F2E" w:rsidRPr="00D86F2E" w:rsidRDefault="00197DF7" w:rsidP="005C08D9">
            <w:pPr>
              <w:jc w:val="center"/>
              <w:rPr>
                <w:rFonts w:ascii="Times New Roman" w:hAnsi="Times New Roman" w:cs="Times New Roman"/>
                <w:b/>
              </w:rPr>
            </w:pPr>
            <w:r>
              <w:rPr>
                <w:rFonts w:ascii="Times New Roman" w:hAnsi="Times New Roman" w:cs="Times New Roman"/>
                <w:b/>
              </w:rPr>
              <w:t>568</w:t>
            </w:r>
          </w:p>
        </w:tc>
        <w:tc>
          <w:tcPr>
            <w:tcW w:w="1276" w:type="dxa"/>
            <w:shd w:val="clear" w:color="auto" w:fill="BFBFBF"/>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3168" w:type="dxa"/>
          </w:tcPr>
          <w:p w:rsidR="00D86F2E" w:rsidRPr="00D86F2E" w:rsidRDefault="00D86F2E" w:rsidP="005C08D9">
            <w:pPr>
              <w:jc w:val="both"/>
              <w:rPr>
                <w:rFonts w:ascii="Times New Roman" w:hAnsi="Times New Roman" w:cs="Times New Roman"/>
                <w:b/>
                <w:color w:val="FF0000"/>
                <w:sz w:val="20"/>
                <w:szCs w:val="20"/>
              </w:rPr>
            </w:pPr>
            <w:r w:rsidRPr="00D86F2E">
              <w:rPr>
                <w:rFonts w:ascii="Times New Roman" w:hAnsi="Times New Roman" w:cs="Times New Roman"/>
                <w:b/>
                <w:sz w:val="20"/>
                <w:szCs w:val="20"/>
              </w:rPr>
              <w:t>МДК 02.01 Основы организации внеурочной работы в области научно-познавательной деятельности  (английский язык)</w:t>
            </w:r>
          </w:p>
        </w:tc>
        <w:tc>
          <w:tcPr>
            <w:tcW w:w="9556" w:type="dxa"/>
            <w:gridSpan w:val="2"/>
          </w:tcPr>
          <w:p w:rsidR="00D86F2E" w:rsidRPr="00E740A7" w:rsidRDefault="00D86F2E" w:rsidP="005C08D9">
            <w:pPr>
              <w:rPr>
                <w:rFonts w:ascii="Times New Roman" w:hAnsi="Times New Roman" w:cs="Times New Roman"/>
                <w:color w:val="000000" w:themeColor="text1"/>
                <w:sz w:val="20"/>
                <w:szCs w:val="20"/>
              </w:rPr>
            </w:pPr>
          </w:p>
        </w:tc>
        <w:tc>
          <w:tcPr>
            <w:tcW w:w="1418" w:type="dxa"/>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229</w:t>
            </w:r>
            <w:r w:rsidRPr="00D86F2E">
              <w:rPr>
                <w:rFonts w:ascii="Times New Roman" w:hAnsi="Times New Roman" w:cs="Times New Roman"/>
                <w:b/>
                <w:sz w:val="20"/>
                <w:szCs w:val="20"/>
                <w:lang w:val="en-US"/>
              </w:rPr>
              <w:t>/</w:t>
            </w:r>
            <w:r w:rsidRPr="00D86F2E">
              <w:rPr>
                <w:rFonts w:ascii="Times New Roman" w:hAnsi="Times New Roman" w:cs="Times New Roman"/>
                <w:b/>
                <w:sz w:val="20"/>
                <w:szCs w:val="20"/>
              </w:rPr>
              <w:t>220</w:t>
            </w:r>
          </w:p>
        </w:tc>
        <w:tc>
          <w:tcPr>
            <w:tcW w:w="1276" w:type="dxa"/>
            <w:shd w:val="clear" w:color="auto" w:fill="BFBFBF"/>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3168" w:type="dxa"/>
            <w:vMerge w:val="restart"/>
          </w:tcPr>
          <w:p w:rsidR="00D86F2E" w:rsidRPr="00D86F2E" w:rsidRDefault="00D86F2E" w:rsidP="005C08D9">
            <w:pPr>
              <w:pStyle w:val="21"/>
              <w:widowControl w:val="0"/>
              <w:ind w:left="0" w:firstLine="0"/>
              <w:jc w:val="both"/>
              <w:rPr>
                <w:b/>
                <w:sz w:val="20"/>
                <w:szCs w:val="20"/>
              </w:rPr>
            </w:pPr>
            <w:r w:rsidRPr="00D86F2E">
              <w:rPr>
                <w:rFonts w:eastAsia="Calibri"/>
                <w:b/>
                <w:bCs/>
                <w:sz w:val="20"/>
                <w:szCs w:val="20"/>
              </w:rPr>
              <w:t>Тема 1.1</w:t>
            </w:r>
          </w:p>
          <w:p w:rsidR="00D86F2E" w:rsidRPr="00D86F2E" w:rsidRDefault="00D86F2E" w:rsidP="005C08D9">
            <w:pPr>
              <w:jc w:val="both"/>
              <w:rPr>
                <w:rFonts w:ascii="Times New Roman" w:eastAsia="Calibri" w:hAnsi="Times New Roman" w:cs="Times New Roman"/>
                <w:bCs/>
                <w:sz w:val="20"/>
                <w:szCs w:val="20"/>
              </w:rPr>
            </w:pPr>
            <w:r w:rsidRPr="00D86F2E">
              <w:rPr>
                <w:rFonts w:ascii="Times New Roman" w:hAnsi="Times New Roman" w:cs="Times New Roman"/>
                <w:sz w:val="20"/>
                <w:szCs w:val="20"/>
              </w:rPr>
              <w:t>Теоретические основы организации внеурочной работы в начальной школе</w:t>
            </w:r>
          </w:p>
        </w:tc>
        <w:tc>
          <w:tcPr>
            <w:tcW w:w="9556" w:type="dxa"/>
            <w:gridSpan w:val="2"/>
          </w:tcPr>
          <w:p w:rsidR="00D86F2E" w:rsidRPr="00E740A7" w:rsidRDefault="00D86F2E" w:rsidP="00197DF7">
            <w:pPr>
              <w:jc w:val="both"/>
              <w:rPr>
                <w:rFonts w:ascii="Times New Roman" w:hAnsi="Times New Roman" w:cs="Times New Roman"/>
                <w:b/>
                <w:color w:val="000000" w:themeColor="text1"/>
                <w:sz w:val="20"/>
                <w:szCs w:val="20"/>
              </w:rPr>
            </w:pPr>
            <w:r w:rsidRPr="00E740A7">
              <w:rPr>
                <w:rFonts w:ascii="Times New Roman" w:hAnsi="Times New Roman" w:cs="Times New Roman"/>
                <w:b/>
                <w:color w:val="000000" w:themeColor="text1"/>
                <w:sz w:val="20"/>
                <w:szCs w:val="20"/>
              </w:rPr>
              <w:t xml:space="preserve">Содержание    </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28</w:t>
            </w:r>
          </w:p>
        </w:tc>
        <w:tc>
          <w:tcPr>
            <w:tcW w:w="1276" w:type="dxa"/>
            <w:vMerge w:val="restart"/>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1</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
                <w:sz w:val="20"/>
                <w:szCs w:val="20"/>
              </w:rPr>
              <w:t>Сущность и содержание внеурочной работы в начальной школе</w:t>
            </w:r>
            <w:r w:rsidRPr="00D86F2E">
              <w:rPr>
                <w:rFonts w:ascii="Times New Roman" w:hAnsi="Times New Roman" w:cs="Times New Roman"/>
                <w:sz w:val="20"/>
                <w:szCs w:val="20"/>
              </w:rPr>
              <w:t xml:space="preserve">      </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Внеурочная работа в школе: сущность, цели, задачи, функции. Педагогические и гигиенические требования к организации внеурочной работы.</w:t>
            </w:r>
            <w:r w:rsidRPr="00D86F2E">
              <w:rPr>
                <w:rFonts w:ascii="Times New Roman" w:hAnsi="Times New Roman" w:cs="Times New Roman"/>
                <w:bCs/>
                <w:sz w:val="20"/>
                <w:szCs w:val="20"/>
              </w:rPr>
              <w:t xml:space="preserve"> Особенности определения целей и задач внеурочной работы в начальной школе. </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 xml:space="preserve">Внеурочная деятельность младшего школьника: понятие, значение, основное содержание, результаты и эффекты. Учет возрастных и индивидуальных особенностей обучающихся в процессе организации внеурочной деятельности. </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Содержание, методы, средства и формы организации внеурочной работы в начальной школе. Условия подбора и использования дидактического материала в процессе организации внеурочной работы  в начальной школе.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734"/>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both"/>
              <w:rPr>
                <w:sz w:val="20"/>
                <w:szCs w:val="20"/>
              </w:rPr>
            </w:pPr>
            <w:r w:rsidRPr="00D86F2E">
              <w:rPr>
                <w:sz w:val="20"/>
                <w:szCs w:val="20"/>
              </w:rPr>
              <w:t>2</w:t>
            </w:r>
          </w:p>
        </w:tc>
        <w:tc>
          <w:tcPr>
            <w:tcW w:w="9072" w:type="dxa"/>
            <w:shd w:val="clear" w:color="auto" w:fill="auto"/>
          </w:tcPr>
          <w:p w:rsidR="00D86F2E" w:rsidRPr="00D86F2E" w:rsidRDefault="00D86F2E" w:rsidP="005C08D9">
            <w:pPr>
              <w:pStyle w:val="21"/>
              <w:widowControl w:val="0"/>
              <w:ind w:left="0" w:firstLine="0"/>
              <w:jc w:val="both"/>
              <w:rPr>
                <w:b/>
                <w:sz w:val="20"/>
                <w:szCs w:val="20"/>
              </w:rPr>
            </w:pPr>
            <w:r w:rsidRPr="00D86F2E">
              <w:rPr>
                <w:b/>
                <w:sz w:val="20"/>
                <w:szCs w:val="20"/>
              </w:rPr>
              <w:t>Планирование  внеурочной работы</w:t>
            </w:r>
          </w:p>
          <w:p w:rsidR="00D86F2E" w:rsidRPr="00D86F2E" w:rsidRDefault="00D86F2E" w:rsidP="005C08D9">
            <w:pPr>
              <w:pStyle w:val="21"/>
              <w:widowControl w:val="0"/>
              <w:ind w:left="0" w:firstLine="0"/>
              <w:jc w:val="both"/>
              <w:rPr>
                <w:sz w:val="20"/>
                <w:szCs w:val="20"/>
              </w:rPr>
            </w:pPr>
            <w:r w:rsidRPr="00D86F2E">
              <w:rPr>
                <w:sz w:val="20"/>
                <w:szCs w:val="20"/>
              </w:rPr>
              <w:t>Специфика планирования внеурочной работы в  начальной школе. Учет в планировании внеурочной работы возрастных и индивидуальных особенностей обучающихся, их интересов и склонностей.</w:t>
            </w:r>
            <w:r w:rsidRPr="00D86F2E">
              <w:t xml:space="preserve">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532"/>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both"/>
              <w:rPr>
                <w:sz w:val="20"/>
                <w:szCs w:val="20"/>
              </w:rPr>
            </w:pPr>
            <w:r w:rsidRPr="00D86F2E">
              <w:rPr>
                <w:sz w:val="20"/>
                <w:szCs w:val="20"/>
              </w:rPr>
              <w:t>3</w:t>
            </w:r>
          </w:p>
        </w:tc>
        <w:tc>
          <w:tcPr>
            <w:tcW w:w="9072" w:type="dxa"/>
            <w:shd w:val="clear" w:color="auto" w:fill="auto"/>
          </w:tcPr>
          <w:p w:rsidR="00D86F2E" w:rsidRPr="00D86F2E" w:rsidRDefault="00D86F2E" w:rsidP="005C08D9">
            <w:pPr>
              <w:rPr>
                <w:rFonts w:ascii="Times New Roman" w:eastAsia="Calibri" w:hAnsi="Times New Roman" w:cs="Times New Roman"/>
                <w:bCs/>
                <w:sz w:val="20"/>
                <w:szCs w:val="20"/>
              </w:rPr>
            </w:pPr>
            <w:r w:rsidRPr="00D86F2E">
              <w:rPr>
                <w:rFonts w:ascii="Times New Roman" w:hAnsi="Times New Roman" w:cs="Times New Roman"/>
                <w:b/>
                <w:sz w:val="20"/>
                <w:szCs w:val="20"/>
              </w:rPr>
              <w:t>Организация внеурочной деятельности младших школьников  в условиях ГПД</w:t>
            </w:r>
            <w:r w:rsidRPr="00D86F2E">
              <w:rPr>
                <w:rFonts w:ascii="Times New Roman" w:eastAsia="Calibri" w:hAnsi="Times New Roman" w:cs="Times New Roman"/>
                <w:bCs/>
                <w:sz w:val="20"/>
                <w:szCs w:val="20"/>
              </w:rPr>
              <w:t xml:space="preserve"> </w:t>
            </w:r>
            <w:r w:rsidRPr="00D86F2E">
              <w:rPr>
                <w:rFonts w:ascii="Times New Roman" w:eastAsia="Calibri" w:hAnsi="Times New Roman" w:cs="Times New Roman"/>
                <w:b/>
                <w:bCs/>
                <w:sz w:val="20"/>
                <w:szCs w:val="20"/>
              </w:rPr>
              <w:t>по выбранному направлению.</w:t>
            </w:r>
          </w:p>
          <w:p w:rsidR="00D86F2E" w:rsidRPr="00D86F2E" w:rsidRDefault="00D86F2E" w:rsidP="005C08D9">
            <w:pPr>
              <w:jc w:val="both"/>
              <w:rPr>
                <w:rFonts w:ascii="Times New Roman" w:eastAsia="Calibri" w:hAnsi="Times New Roman" w:cs="Times New Roman"/>
                <w:bCs/>
                <w:sz w:val="20"/>
                <w:szCs w:val="20"/>
              </w:rPr>
            </w:pPr>
            <w:r w:rsidRPr="00D86F2E">
              <w:rPr>
                <w:rFonts w:ascii="Times New Roman" w:eastAsia="Calibri" w:hAnsi="Times New Roman" w:cs="Times New Roman"/>
                <w:bCs/>
                <w:sz w:val="20"/>
                <w:szCs w:val="20"/>
              </w:rPr>
              <w:t>Группа продленного дня (ГПД): режимные моменты, основное содержание деятельности. Внеурочная работа в условиях ГПД: направления, содержание, особенности организации.</w:t>
            </w:r>
          </w:p>
          <w:p w:rsidR="00D86F2E" w:rsidRPr="00D86F2E" w:rsidRDefault="00D86F2E" w:rsidP="005C08D9">
            <w:pPr>
              <w:pStyle w:val="21"/>
              <w:widowControl w:val="0"/>
              <w:ind w:left="0" w:firstLine="0"/>
              <w:jc w:val="both"/>
              <w:rPr>
                <w:b/>
                <w:sz w:val="20"/>
                <w:szCs w:val="20"/>
              </w:rPr>
            </w:pPr>
            <w:r w:rsidRPr="00D86F2E">
              <w:rPr>
                <w:rFonts w:eastAsia="Calibri"/>
                <w:bCs/>
                <w:sz w:val="20"/>
                <w:szCs w:val="20"/>
              </w:rPr>
              <w:t>Планируемые результаты, цель и задачи, содержание, методы, приемы, средства и формы организации внеурочной деятельности школьников на ступени НОО. Специфика внеурочной деятельности школьников по выбранному направлению в начальной школе.  Методика организации внеурочной деятельности школьников по выбранному направлению в начальной школе.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34"/>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both"/>
              <w:rPr>
                <w:sz w:val="20"/>
                <w:szCs w:val="20"/>
              </w:rPr>
            </w:pPr>
            <w:r w:rsidRPr="00D86F2E">
              <w:rPr>
                <w:sz w:val="20"/>
                <w:szCs w:val="20"/>
              </w:rPr>
              <w:t>4</w:t>
            </w:r>
          </w:p>
        </w:tc>
        <w:tc>
          <w:tcPr>
            <w:tcW w:w="9072" w:type="dxa"/>
            <w:shd w:val="clear" w:color="auto" w:fill="auto"/>
          </w:tcPr>
          <w:p w:rsidR="00D86F2E" w:rsidRPr="00D86F2E" w:rsidRDefault="00D86F2E" w:rsidP="005C08D9">
            <w:pPr>
              <w:pStyle w:val="21"/>
              <w:widowControl w:val="0"/>
              <w:ind w:left="0" w:firstLine="0"/>
              <w:jc w:val="both"/>
              <w:rPr>
                <w:b/>
                <w:sz w:val="20"/>
                <w:szCs w:val="20"/>
              </w:rPr>
            </w:pPr>
            <w:r w:rsidRPr="00D86F2E">
              <w:rPr>
                <w:b/>
                <w:sz w:val="20"/>
                <w:szCs w:val="20"/>
              </w:rPr>
              <w:t>Анализ внеурочных мероприятий и занятий</w:t>
            </w:r>
          </w:p>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sz w:val="20"/>
                <w:szCs w:val="20"/>
              </w:rPr>
              <w:t>Требования к анализу внеурочных мероприятий и занятий. Схемы и алгоритмы анализа внеурочных мероприятий и занятий.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shd w:val="clear" w:color="auto" w:fill="auto"/>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701"/>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both"/>
              <w:rPr>
                <w:sz w:val="20"/>
                <w:szCs w:val="20"/>
              </w:rPr>
            </w:pPr>
            <w:r w:rsidRPr="00D86F2E">
              <w:rPr>
                <w:sz w:val="20"/>
                <w:szCs w:val="20"/>
              </w:rPr>
              <w:t>5</w:t>
            </w:r>
          </w:p>
        </w:tc>
        <w:tc>
          <w:tcPr>
            <w:tcW w:w="9072" w:type="dxa"/>
            <w:shd w:val="clear" w:color="auto" w:fill="auto"/>
          </w:tcPr>
          <w:p w:rsidR="00D86F2E" w:rsidRPr="00D86F2E" w:rsidRDefault="00D86F2E" w:rsidP="005C08D9">
            <w:pPr>
              <w:rPr>
                <w:rFonts w:ascii="Times New Roman" w:eastAsia="Calibri" w:hAnsi="Times New Roman" w:cs="Times New Roman"/>
                <w:bCs/>
                <w:sz w:val="20"/>
                <w:szCs w:val="20"/>
              </w:rPr>
            </w:pPr>
            <w:r w:rsidRPr="00D86F2E">
              <w:rPr>
                <w:rFonts w:ascii="Times New Roman" w:hAnsi="Times New Roman" w:cs="Times New Roman"/>
                <w:b/>
                <w:sz w:val="20"/>
                <w:szCs w:val="20"/>
              </w:rPr>
              <w:t>Виды документации, требования к ее оформлению</w:t>
            </w:r>
            <w:r w:rsidRPr="00D86F2E">
              <w:rPr>
                <w:rFonts w:ascii="Times New Roman" w:eastAsia="Calibri" w:hAnsi="Times New Roman" w:cs="Times New Roman"/>
                <w:bCs/>
                <w:sz w:val="20"/>
                <w:szCs w:val="20"/>
              </w:rPr>
              <w:t xml:space="preserve"> </w:t>
            </w:r>
          </w:p>
          <w:p w:rsidR="00D86F2E" w:rsidRPr="00D86F2E" w:rsidRDefault="00D86F2E" w:rsidP="005C08D9">
            <w:pPr>
              <w:pStyle w:val="21"/>
              <w:widowControl w:val="0"/>
              <w:ind w:left="0" w:firstLine="0"/>
              <w:jc w:val="both"/>
              <w:rPr>
                <w:b/>
                <w:sz w:val="20"/>
                <w:szCs w:val="20"/>
              </w:rPr>
            </w:pPr>
            <w:r w:rsidRPr="00D86F2E">
              <w:rPr>
                <w:rFonts w:eastAsia="Calibri"/>
                <w:bCs/>
                <w:sz w:val="20"/>
                <w:szCs w:val="20"/>
              </w:rPr>
              <w:t>Документация учителя при организации внеурочной работы. Виды документации. Требования к оформлению документации.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shd w:val="clear" w:color="auto" w:fill="auto"/>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246"/>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9556" w:type="dxa"/>
            <w:gridSpan w:val="2"/>
            <w:shd w:val="clear" w:color="auto" w:fill="auto"/>
          </w:tcPr>
          <w:p w:rsidR="00D86F2E" w:rsidRPr="00D86F2E" w:rsidRDefault="00D86F2E" w:rsidP="005C08D9">
            <w:pPr>
              <w:pStyle w:val="21"/>
              <w:widowControl w:val="0"/>
              <w:ind w:left="0" w:firstLine="0"/>
              <w:jc w:val="both"/>
              <w:rPr>
                <w:b/>
                <w:sz w:val="20"/>
                <w:szCs w:val="20"/>
              </w:rPr>
            </w:pPr>
            <w:r w:rsidRPr="00D86F2E">
              <w:rPr>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8</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205"/>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center"/>
              <w:rPr>
                <w:sz w:val="20"/>
                <w:szCs w:val="20"/>
              </w:rPr>
            </w:pPr>
            <w:r w:rsidRPr="00D86F2E">
              <w:rPr>
                <w:sz w:val="20"/>
                <w:szCs w:val="20"/>
              </w:rPr>
              <w:t>1</w:t>
            </w:r>
          </w:p>
        </w:tc>
        <w:tc>
          <w:tcPr>
            <w:tcW w:w="9072" w:type="dxa"/>
            <w:shd w:val="clear" w:color="auto" w:fill="auto"/>
          </w:tcPr>
          <w:p w:rsidR="00D86F2E" w:rsidRPr="00D86F2E" w:rsidRDefault="00D86F2E" w:rsidP="005C08D9">
            <w:pPr>
              <w:pStyle w:val="21"/>
              <w:widowControl w:val="0"/>
              <w:ind w:left="0" w:firstLine="0"/>
              <w:jc w:val="both"/>
              <w:rPr>
                <w:sz w:val="20"/>
                <w:szCs w:val="20"/>
              </w:rPr>
            </w:pPr>
            <w:r w:rsidRPr="00D86F2E">
              <w:rPr>
                <w:sz w:val="20"/>
                <w:szCs w:val="20"/>
              </w:rPr>
              <w:t xml:space="preserve">Просмотр и анализ внеурочного мероприятия  в начальной школе (видеофильм). </w:t>
            </w:r>
          </w:p>
        </w:tc>
        <w:tc>
          <w:tcPr>
            <w:tcW w:w="1418" w:type="dxa"/>
            <w:vMerge/>
          </w:tcPr>
          <w:p w:rsidR="00D86F2E" w:rsidRPr="00D86F2E" w:rsidRDefault="00D86F2E" w:rsidP="005C08D9">
            <w:pPr>
              <w:jc w:val="center"/>
              <w:rPr>
                <w:rFonts w:ascii="Times New Roman" w:hAnsi="Times New Roman" w:cs="Times New Roman"/>
                <w:b/>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365"/>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shd w:val="clear" w:color="auto" w:fill="auto"/>
          </w:tcPr>
          <w:p w:rsidR="00D86F2E" w:rsidRPr="00D86F2E" w:rsidRDefault="00D86F2E" w:rsidP="005C08D9">
            <w:pPr>
              <w:pStyle w:val="21"/>
              <w:widowControl w:val="0"/>
              <w:ind w:left="0" w:firstLine="0"/>
              <w:jc w:val="center"/>
              <w:rPr>
                <w:sz w:val="20"/>
                <w:szCs w:val="20"/>
              </w:rPr>
            </w:pPr>
            <w:r w:rsidRPr="00D86F2E">
              <w:rPr>
                <w:sz w:val="20"/>
                <w:szCs w:val="20"/>
              </w:rPr>
              <w:t>2</w:t>
            </w:r>
          </w:p>
        </w:tc>
        <w:tc>
          <w:tcPr>
            <w:tcW w:w="9072" w:type="dxa"/>
            <w:shd w:val="clear" w:color="auto" w:fill="auto"/>
          </w:tcPr>
          <w:p w:rsidR="00D86F2E" w:rsidRPr="00D86F2E" w:rsidRDefault="00D86F2E" w:rsidP="005C08D9">
            <w:pPr>
              <w:jc w:val="both"/>
              <w:rPr>
                <w:rFonts w:ascii="Times New Roman" w:eastAsia="Calibri" w:hAnsi="Times New Roman" w:cs="Times New Roman"/>
                <w:bCs/>
                <w:sz w:val="20"/>
                <w:szCs w:val="20"/>
              </w:rPr>
            </w:pPr>
            <w:r w:rsidRPr="00D86F2E">
              <w:rPr>
                <w:rFonts w:ascii="Times New Roman" w:eastAsia="Calibri" w:hAnsi="Times New Roman" w:cs="Times New Roman"/>
                <w:bCs/>
                <w:sz w:val="20"/>
                <w:szCs w:val="20"/>
              </w:rPr>
              <w:t>Изучение и анализ документации учителя начальных классов, относящейся к организации процесса внеурочной работы с учащимися,  с точки зрения реализации требований к ее  структуре и оформлению.</w:t>
            </w:r>
          </w:p>
        </w:tc>
        <w:tc>
          <w:tcPr>
            <w:tcW w:w="1418" w:type="dxa"/>
            <w:vMerge/>
          </w:tcPr>
          <w:p w:rsidR="00D86F2E" w:rsidRPr="00D86F2E" w:rsidRDefault="00D86F2E" w:rsidP="005C08D9">
            <w:pPr>
              <w:jc w:val="center"/>
              <w:rPr>
                <w:rFonts w:ascii="Times New Roman" w:hAnsi="Times New Roman" w:cs="Times New Roman"/>
                <w:b/>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40"/>
        </w:trPr>
        <w:tc>
          <w:tcPr>
            <w:tcW w:w="3168" w:type="dxa"/>
            <w:vMerge w:val="restart"/>
          </w:tcPr>
          <w:p w:rsidR="00D86F2E" w:rsidRPr="00D86F2E" w:rsidRDefault="00D86F2E" w:rsidP="005C08D9">
            <w:pPr>
              <w:pStyle w:val="21"/>
              <w:widowControl w:val="0"/>
              <w:ind w:left="0" w:firstLine="0"/>
              <w:jc w:val="both"/>
              <w:rPr>
                <w:b/>
                <w:sz w:val="20"/>
                <w:szCs w:val="20"/>
              </w:rPr>
            </w:pPr>
            <w:r w:rsidRPr="00D86F2E">
              <w:rPr>
                <w:rFonts w:eastAsia="Calibri"/>
                <w:b/>
                <w:bCs/>
                <w:sz w:val="20"/>
                <w:szCs w:val="20"/>
              </w:rPr>
              <w:t>Тема 1.2</w:t>
            </w:r>
          </w:p>
          <w:p w:rsidR="00D86F2E" w:rsidRPr="00D86F2E" w:rsidRDefault="00D86F2E" w:rsidP="005C08D9">
            <w:pPr>
              <w:pStyle w:val="21"/>
              <w:widowControl w:val="0"/>
              <w:ind w:left="0" w:firstLine="0"/>
              <w:jc w:val="both"/>
              <w:rPr>
                <w:rFonts w:eastAsia="Calibri"/>
                <w:b/>
                <w:bCs/>
                <w:sz w:val="20"/>
                <w:szCs w:val="20"/>
              </w:rPr>
            </w:pPr>
            <w:r w:rsidRPr="00D86F2E">
              <w:rPr>
                <w:bCs/>
                <w:sz w:val="20"/>
                <w:szCs w:val="20"/>
              </w:rPr>
              <w:t>Особенности общения и взаимодействия субъектов образовательного процесса во внеурочной деятельности</w:t>
            </w:r>
          </w:p>
        </w:tc>
        <w:tc>
          <w:tcPr>
            <w:tcW w:w="9556" w:type="dxa"/>
            <w:gridSpan w:val="2"/>
          </w:tcPr>
          <w:p w:rsidR="00D86F2E" w:rsidRPr="00D86F2E" w:rsidRDefault="00D86F2E" w:rsidP="005C08D9">
            <w:pPr>
              <w:pStyle w:val="21"/>
              <w:widowControl w:val="0"/>
              <w:ind w:left="0" w:firstLine="34"/>
              <w:rPr>
                <w:b/>
                <w:bCs/>
                <w:sz w:val="20"/>
                <w:szCs w:val="20"/>
              </w:rPr>
            </w:pPr>
            <w:r w:rsidRPr="00D86F2E">
              <w:rPr>
                <w:b/>
                <w:bCs/>
                <w:sz w:val="20"/>
                <w:szCs w:val="20"/>
              </w:rPr>
              <w:t>Содержание</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20</w:t>
            </w:r>
          </w:p>
        </w:tc>
        <w:tc>
          <w:tcPr>
            <w:tcW w:w="1276" w:type="dxa"/>
            <w:vMerge w:val="restart"/>
            <w:shd w:val="clear" w:color="auto" w:fill="FFFFFF"/>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40"/>
        </w:trPr>
        <w:tc>
          <w:tcPr>
            <w:tcW w:w="3168" w:type="dxa"/>
            <w:vMerge/>
          </w:tcPr>
          <w:p w:rsidR="00D86F2E" w:rsidRPr="00D86F2E" w:rsidRDefault="00D86F2E" w:rsidP="005C08D9">
            <w:pPr>
              <w:jc w:val="center"/>
              <w:rPr>
                <w:rFonts w:ascii="Times New Roman" w:eastAsia="Calibri" w:hAnsi="Times New Roman" w:cs="Times New Roman"/>
                <w:bCs/>
                <w:sz w:val="20"/>
                <w:szCs w:val="20"/>
              </w:rPr>
            </w:pPr>
          </w:p>
        </w:tc>
        <w:tc>
          <w:tcPr>
            <w:tcW w:w="484" w:type="dxa"/>
          </w:tcPr>
          <w:p w:rsidR="00D86F2E" w:rsidRPr="00D86F2E" w:rsidRDefault="00D86F2E" w:rsidP="005C08D9">
            <w:pPr>
              <w:pStyle w:val="21"/>
              <w:widowControl w:val="0"/>
              <w:ind w:left="0" w:firstLine="93"/>
              <w:jc w:val="both"/>
              <w:rPr>
                <w:sz w:val="20"/>
                <w:szCs w:val="20"/>
              </w:rPr>
            </w:pPr>
            <w:r w:rsidRPr="00D86F2E">
              <w:rPr>
                <w:sz w:val="20"/>
                <w:szCs w:val="20"/>
              </w:rPr>
              <w:t>1</w:t>
            </w:r>
          </w:p>
        </w:tc>
        <w:tc>
          <w:tcPr>
            <w:tcW w:w="9072" w:type="dxa"/>
          </w:tcPr>
          <w:p w:rsidR="00D86F2E" w:rsidRPr="00D86F2E" w:rsidRDefault="00D86F2E" w:rsidP="005C08D9">
            <w:pPr>
              <w:jc w:val="both"/>
              <w:rPr>
                <w:rFonts w:ascii="Times New Roman" w:hAnsi="Times New Roman" w:cs="Times New Roman"/>
                <w:b/>
                <w:sz w:val="20"/>
                <w:szCs w:val="20"/>
              </w:rPr>
            </w:pPr>
            <w:r w:rsidRPr="00D86F2E">
              <w:rPr>
                <w:rFonts w:ascii="Times New Roman" w:hAnsi="Times New Roman" w:cs="Times New Roman"/>
                <w:b/>
                <w:sz w:val="20"/>
                <w:szCs w:val="20"/>
              </w:rPr>
              <w:t>Общение как средство организации взаимодействия с учениками</w:t>
            </w:r>
          </w:p>
          <w:p w:rsidR="00D86F2E" w:rsidRPr="00D86F2E" w:rsidRDefault="00D86F2E" w:rsidP="005C08D9">
            <w:pPr>
              <w:jc w:val="both"/>
              <w:rPr>
                <w:rFonts w:ascii="Times New Roman" w:eastAsia="Calibri" w:hAnsi="Times New Roman" w:cs="Times New Roman"/>
                <w:b/>
                <w:bCs/>
                <w:sz w:val="20"/>
                <w:szCs w:val="20"/>
              </w:rPr>
            </w:pPr>
            <w:r w:rsidRPr="00D86F2E">
              <w:rPr>
                <w:rFonts w:ascii="Times New Roman" w:hAnsi="Times New Roman" w:cs="Times New Roman"/>
                <w:sz w:val="20"/>
                <w:szCs w:val="20"/>
              </w:rPr>
              <w:t>Способность учителя к коммуникации. Отношение и общение. Формы обращения учителя к ученикам. Позиции учителя при взаимодействии с учениками. Способность к сопереживанию. Условия социальной микросреды.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FFFFFF"/>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37"/>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pStyle w:val="21"/>
              <w:widowControl w:val="0"/>
              <w:ind w:left="0" w:firstLine="93"/>
              <w:jc w:val="both"/>
              <w:rPr>
                <w:sz w:val="20"/>
                <w:szCs w:val="20"/>
              </w:rPr>
            </w:pPr>
            <w:r w:rsidRPr="00D86F2E">
              <w:rPr>
                <w:sz w:val="20"/>
                <w:szCs w:val="20"/>
              </w:rPr>
              <w:t>2</w:t>
            </w:r>
          </w:p>
        </w:tc>
        <w:tc>
          <w:tcPr>
            <w:tcW w:w="9072" w:type="dxa"/>
          </w:tcPr>
          <w:p w:rsidR="00D86F2E" w:rsidRPr="00D86F2E" w:rsidRDefault="00D86F2E" w:rsidP="005C08D9">
            <w:pPr>
              <w:pStyle w:val="21"/>
              <w:widowControl w:val="0"/>
              <w:ind w:left="0" w:firstLine="34"/>
              <w:rPr>
                <w:bCs/>
                <w:sz w:val="20"/>
                <w:szCs w:val="20"/>
              </w:rPr>
            </w:pPr>
            <w:r w:rsidRPr="00D86F2E">
              <w:rPr>
                <w:b/>
                <w:bCs/>
                <w:sz w:val="20"/>
                <w:szCs w:val="20"/>
              </w:rPr>
              <w:t>Возрастные особенности общения младших школьников</w:t>
            </w:r>
            <w:r w:rsidRPr="00D86F2E">
              <w:rPr>
                <w:bCs/>
                <w:sz w:val="20"/>
                <w:szCs w:val="20"/>
              </w:rPr>
              <w:t xml:space="preserve"> </w:t>
            </w:r>
          </w:p>
          <w:p w:rsidR="00D86F2E" w:rsidRPr="00D86F2E" w:rsidRDefault="00D86F2E" w:rsidP="005C08D9">
            <w:pPr>
              <w:pStyle w:val="21"/>
              <w:widowControl w:val="0"/>
              <w:ind w:left="0" w:firstLine="0"/>
              <w:jc w:val="both"/>
              <w:rPr>
                <w:bCs/>
                <w:sz w:val="20"/>
                <w:szCs w:val="20"/>
              </w:rPr>
            </w:pPr>
            <w:r w:rsidRPr="00D86F2E">
              <w:rPr>
                <w:bCs/>
                <w:sz w:val="20"/>
                <w:szCs w:val="20"/>
              </w:rPr>
              <w:t>Особенности общения младших школьников с учителем, друг другом; учет возрастных особенностей общения младших школьников при построении внеурочной работы.</w:t>
            </w:r>
          </w:p>
          <w:p w:rsidR="00D86F2E" w:rsidRPr="00D86F2E" w:rsidRDefault="00D86F2E" w:rsidP="005C08D9">
            <w:pPr>
              <w:pStyle w:val="21"/>
              <w:widowControl w:val="0"/>
              <w:ind w:left="34" w:firstLine="0"/>
              <w:jc w:val="both"/>
              <w:rPr>
                <w:bCs/>
                <w:sz w:val="20"/>
                <w:szCs w:val="20"/>
              </w:rPr>
            </w:pPr>
            <w:r w:rsidRPr="00D86F2E">
              <w:rPr>
                <w:sz w:val="20"/>
                <w:szCs w:val="20"/>
              </w:rPr>
              <w:t>Методы, приемы и формы организации общения младших школьников, целесообразность их применения во внеурочной работе. Педагогическая поддержка детей, испытывающих затруднения в общении.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37"/>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pStyle w:val="21"/>
              <w:widowControl w:val="0"/>
              <w:ind w:left="0" w:firstLine="93"/>
              <w:jc w:val="both"/>
              <w:rPr>
                <w:sz w:val="20"/>
                <w:szCs w:val="20"/>
              </w:rPr>
            </w:pPr>
            <w:r w:rsidRPr="00D86F2E">
              <w:rPr>
                <w:sz w:val="20"/>
                <w:szCs w:val="20"/>
              </w:rPr>
              <w:t>3</w:t>
            </w:r>
          </w:p>
        </w:tc>
        <w:tc>
          <w:tcPr>
            <w:tcW w:w="9072" w:type="dxa"/>
          </w:tcPr>
          <w:p w:rsidR="00D86F2E" w:rsidRPr="00D86F2E" w:rsidRDefault="00D86F2E" w:rsidP="005C08D9">
            <w:pPr>
              <w:jc w:val="both"/>
              <w:rPr>
                <w:rFonts w:ascii="Times New Roman" w:hAnsi="Times New Roman" w:cs="Times New Roman"/>
                <w:b/>
                <w:sz w:val="20"/>
                <w:szCs w:val="20"/>
              </w:rPr>
            </w:pPr>
            <w:r w:rsidRPr="00D86F2E">
              <w:rPr>
                <w:rFonts w:ascii="Times New Roman" w:hAnsi="Times New Roman" w:cs="Times New Roman"/>
                <w:b/>
                <w:sz w:val="20"/>
                <w:szCs w:val="20"/>
              </w:rPr>
              <w:t>Особенности работы с одаренными детьми</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 xml:space="preserve">Понятия «способности», «одаренность», «талант». Способы выявления педагогом интересов и </w:t>
            </w:r>
            <w:r w:rsidRPr="00D86F2E">
              <w:rPr>
                <w:rFonts w:ascii="Times New Roman" w:hAnsi="Times New Roman" w:cs="Times New Roman"/>
                <w:bCs/>
                <w:sz w:val="20"/>
                <w:szCs w:val="20"/>
              </w:rPr>
              <w:lastRenderedPageBreak/>
              <w:t xml:space="preserve">способностей младших школьников. </w:t>
            </w:r>
            <w:r w:rsidRPr="00D86F2E">
              <w:rPr>
                <w:rFonts w:ascii="Times New Roman" w:hAnsi="Times New Roman" w:cs="Times New Roman"/>
                <w:sz w:val="20"/>
                <w:szCs w:val="20"/>
              </w:rPr>
              <w:t>Творческие способности обучающихся и их развитие во внеурочной работе.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711"/>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ind w:firstLine="93"/>
              <w:jc w:val="both"/>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z w:val="20"/>
                <w:szCs w:val="20"/>
              </w:rPr>
              <w:t>Взаимодействие с родителями обучающихся или лицами, их заменяющими, как субъектами образовательного процесса</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Единство воспитательных воздействий школы и семьи как ведущий принцип образовательного процесса. Особенности планирования и проведения педагогически целесообразной работы с родителями (лицами, их заменяющими). Формы работы с семьей (собрания, беседы, совместные культурные мероприятия): основная характеристика, целесообразность применения во внеурочной работе.</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Актуальность проблемы сохранения состава обучающихся. Направления формирования мотивации обучающихся, родителей (лиц, их заменяющих) к участию во внеурочной деятельности: основная характеристика.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066"/>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ind w:firstLine="93"/>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rPr>
                <w:rFonts w:ascii="Times New Roman" w:hAnsi="Times New Roman" w:cs="Times New Roman"/>
                <w:b/>
                <w:bCs/>
                <w:sz w:val="20"/>
                <w:szCs w:val="20"/>
              </w:rPr>
            </w:pPr>
            <w:r w:rsidRPr="00D86F2E">
              <w:rPr>
                <w:rFonts w:ascii="Times New Roman" w:hAnsi="Times New Roman" w:cs="Times New Roman"/>
                <w:b/>
                <w:bCs/>
                <w:sz w:val="20"/>
                <w:szCs w:val="20"/>
              </w:rPr>
              <w:t>Особенности общения и взаимодействия в рамках творческого объединения</w:t>
            </w:r>
          </w:p>
          <w:p w:rsidR="00D86F2E" w:rsidRPr="00D86F2E" w:rsidRDefault="00D86F2E" w:rsidP="005C08D9">
            <w:pPr>
              <w:jc w:val="both"/>
              <w:rPr>
                <w:rFonts w:ascii="Times New Roman" w:hAnsi="Times New Roman" w:cs="Times New Roman"/>
                <w:sz w:val="20"/>
                <w:szCs w:val="20"/>
              </w:rPr>
            </w:pPr>
            <w:r w:rsidRPr="00D86F2E">
              <w:rPr>
                <w:rFonts w:ascii="Times New Roman" w:eastAsia="Calibri" w:hAnsi="Times New Roman" w:cs="Times New Roman"/>
                <w:bCs/>
                <w:sz w:val="20"/>
                <w:szCs w:val="20"/>
              </w:rPr>
              <w:t>Творческое объединение</w:t>
            </w:r>
            <w:r w:rsidRPr="00D86F2E">
              <w:rPr>
                <w:rFonts w:ascii="Times New Roman" w:hAnsi="Times New Roman" w:cs="Times New Roman"/>
                <w:b/>
                <w:bCs/>
                <w:sz w:val="20"/>
                <w:szCs w:val="20"/>
              </w:rPr>
              <w:t xml:space="preserve"> </w:t>
            </w:r>
            <w:r w:rsidRPr="00D86F2E">
              <w:rPr>
                <w:rFonts w:ascii="Times New Roman" w:hAnsi="Times New Roman" w:cs="Times New Roman"/>
                <w:bCs/>
                <w:sz w:val="20"/>
                <w:szCs w:val="20"/>
              </w:rPr>
              <w:t>субъектов образовательного процесса</w:t>
            </w:r>
            <w:r w:rsidRPr="00D86F2E">
              <w:rPr>
                <w:rFonts w:ascii="Times New Roman" w:eastAsia="Calibri" w:hAnsi="Times New Roman" w:cs="Times New Roman"/>
                <w:bCs/>
                <w:sz w:val="20"/>
                <w:szCs w:val="20"/>
              </w:rPr>
              <w:t xml:space="preserve">: цель, назначение, содержание деятельности. Основы методики организации и ведения работы творческого объединения в условиях начальной школы. </w:t>
            </w:r>
            <w:r w:rsidRPr="00D86F2E">
              <w:rPr>
                <w:rFonts w:ascii="Times New Roman" w:hAnsi="Times New Roman" w:cs="Times New Roman"/>
                <w:sz w:val="20"/>
                <w:szCs w:val="20"/>
              </w:rPr>
              <w:t>Методика работы с творческим объединением. Особенности взаимодействия детей в разновозрастных группах.</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35"/>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9556" w:type="dxa"/>
            <w:gridSpan w:val="2"/>
          </w:tcPr>
          <w:p w:rsidR="00D86F2E" w:rsidRPr="00D86F2E" w:rsidRDefault="00D86F2E" w:rsidP="005C08D9">
            <w:pPr>
              <w:rPr>
                <w:rFonts w:ascii="Times New Roman" w:hAnsi="Times New Roman" w:cs="Times New Roman"/>
                <w:b/>
                <w:bCs/>
                <w:sz w:val="20"/>
                <w:szCs w:val="20"/>
              </w:rPr>
            </w:pPr>
            <w:r w:rsidRPr="00D86F2E">
              <w:rPr>
                <w:rFonts w:ascii="Times New Roman" w:eastAsia="Calibri" w:hAnsi="Times New Roman" w:cs="Times New Roman"/>
                <w:b/>
                <w:bCs/>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6</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34"/>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ind w:firstLine="93"/>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rPr>
                <w:rFonts w:ascii="Times New Roman" w:hAnsi="Times New Roman" w:cs="Times New Roman"/>
                <w:b/>
                <w:bCs/>
                <w:sz w:val="20"/>
                <w:szCs w:val="20"/>
              </w:rPr>
            </w:pPr>
            <w:r w:rsidRPr="00D86F2E">
              <w:rPr>
                <w:rFonts w:ascii="Times New Roman" w:hAnsi="Times New Roman" w:cs="Times New Roman"/>
                <w:sz w:val="20"/>
                <w:szCs w:val="20"/>
              </w:rPr>
              <w:t>Анализ и решение педагогических ситуаций с точки зрения поиска путей установления педагогически целесообразных взаимоотношений с обучающимися во внеурочной работе.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352"/>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ind w:firstLine="93"/>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rPr>
                <w:rFonts w:ascii="Times New Roman" w:hAnsi="Times New Roman" w:cs="Times New Roman"/>
                <w:b/>
                <w:bCs/>
                <w:sz w:val="20"/>
                <w:szCs w:val="20"/>
              </w:rPr>
            </w:pPr>
            <w:r w:rsidRPr="00D86F2E">
              <w:rPr>
                <w:rFonts w:ascii="Times New Roman" w:hAnsi="Times New Roman" w:cs="Times New Roman"/>
                <w:bCs/>
                <w:sz w:val="20"/>
                <w:szCs w:val="20"/>
              </w:rPr>
              <w:t>Планирование ситуаций, стимулирующих общение младших школьников в процессе внеурочной деятельности.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352"/>
        </w:trPr>
        <w:tc>
          <w:tcPr>
            <w:tcW w:w="3168" w:type="dxa"/>
            <w:vMerge/>
          </w:tcPr>
          <w:p w:rsidR="00D86F2E" w:rsidRPr="00D86F2E" w:rsidRDefault="00D86F2E" w:rsidP="005C08D9">
            <w:pPr>
              <w:jc w:val="center"/>
              <w:rPr>
                <w:rFonts w:ascii="Times New Roman" w:eastAsia="Calibri" w:hAnsi="Times New Roman" w:cs="Times New Roman"/>
                <w:b/>
                <w:bCs/>
                <w:sz w:val="20"/>
                <w:szCs w:val="20"/>
              </w:rPr>
            </w:pPr>
          </w:p>
        </w:tc>
        <w:tc>
          <w:tcPr>
            <w:tcW w:w="484" w:type="dxa"/>
          </w:tcPr>
          <w:p w:rsidR="00D86F2E" w:rsidRPr="00D86F2E" w:rsidRDefault="00D86F2E" w:rsidP="005C08D9">
            <w:pPr>
              <w:ind w:firstLine="93"/>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rPr>
                <w:rFonts w:ascii="Times New Roman" w:hAnsi="Times New Roman" w:cs="Times New Roman"/>
                <w:b/>
                <w:bCs/>
                <w:sz w:val="20"/>
                <w:szCs w:val="20"/>
              </w:rPr>
            </w:pPr>
            <w:r w:rsidRPr="00D86F2E">
              <w:rPr>
                <w:rFonts w:ascii="Times New Roman" w:hAnsi="Times New Roman" w:cs="Times New Roman"/>
                <w:bCs/>
                <w:sz w:val="20"/>
                <w:szCs w:val="20"/>
              </w:rPr>
              <w:t>Применение вербальных и невербальных средств</w:t>
            </w:r>
            <w:r w:rsidRPr="00D86F2E">
              <w:rPr>
                <w:rFonts w:ascii="Times New Roman" w:hAnsi="Times New Roman" w:cs="Times New Roman"/>
                <w:sz w:val="20"/>
                <w:szCs w:val="20"/>
              </w:rPr>
              <w:t xml:space="preserve"> педагогической поддержки детей, испытывающих затруднения в общении.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89"/>
        </w:trPr>
        <w:tc>
          <w:tcPr>
            <w:tcW w:w="3168" w:type="dxa"/>
            <w:vMerge w:val="restart"/>
          </w:tcPr>
          <w:p w:rsidR="00D86F2E" w:rsidRPr="00D86F2E" w:rsidRDefault="00D86F2E" w:rsidP="005C08D9">
            <w:pPr>
              <w:pStyle w:val="21"/>
              <w:widowControl w:val="0"/>
              <w:ind w:left="0" w:firstLine="0"/>
              <w:rPr>
                <w:rFonts w:eastAsia="Calibri"/>
                <w:b/>
                <w:bCs/>
                <w:sz w:val="20"/>
                <w:szCs w:val="20"/>
              </w:rPr>
            </w:pPr>
            <w:r w:rsidRPr="00D86F2E">
              <w:rPr>
                <w:rFonts w:eastAsia="Calibri"/>
                <w:b/>
                <w:bCs/>
                <w:sz w:val="20"/>
                <w:szCs w:val="20"/>
              </w:rPr>
              <w:t>Тема 1.3</w:t>
            </w:r>
          </w:p>
          <w:p w:rsidR="00D86F2E" w:rsidRPr="00D86F2E" w:rsidRDefault="00D86F2E" w:rsidP="005C08D9">
            <w:pPr>
              <w:rPr>
                <w:rFonts w:ascii="Times New Roman" w:hAnsi="Times New Roman" w:cs="Times New Roman"/>
                <w:sz w:val="20"/>
                <w:szCs w:val="20"/>
              </w:rPr>
            </w:pPr>
            <w:r w:rsidRPr="00D86F2E">
              <w:rPr>
                <w:rFonts w:ascii="Times New Roman" w:hAnsi="Times New Roman" w:cs="Times New Roman"/>
                <w:sz w:val="20"/>
                <w:szCs w:val="20"/>
              </w:rPr>
              <w:t>Общий английский язык, уровень начальный (</w:t>
            </w:r>
            <w:r w:rsidRPr="00D86F2E">
              <w:rPr>
                <w:rFonts w:ascii="Times New Roman" w:hAnsi="Times New Roman" w:cs="Times New Roman"/>
                <w:sz w:val="20"/>
                <w:szCs w:val="20"/>
                <w:lang w:val="en-US"/>
              </w:rPr>
              <w:t>elementary</w:t>
            </w:r>
            <w:r w:rsidRPr="00D86F2E">
              <w:rPr>
                <w:rFonts w:ascii="Times New Roman" w:hAnsi="Times New Roman" w:cs="Times New Roman"/>
                <w:sz w:val="20"/>
                <w:szCs w:val="20"/>
              </w:rPr>
              <w:t>)</w:t>
            </w:r>
          </w:p>
        </w:tc>
        <w:tc>
          <w:tcPr>
            <w:tcW w:w="9556" w:type="dxa"/>
            <w:gridSpan w:val="2"/>
            <w:tcBorders>
              <w:bottom w:val="single" w:sz="4" w:space="0" w:color="auto"/>
            </w:tcBorders>
          </w:tcPr>
          <w:p w:rsidR="00D86F2E" w:rsidRPr="00E740A7" w:rsidRDefault="00D86F2E" w:rsidP="00197DF7">
            <w:pPr>
              <w:rPr>
                <w:rFonts w:ascii="Times New Roman" w:hAnsi="Times New Roman" w:cs="Times New Roman"/>
                <w:b/>
                <w:color w:val="000000" w:themeColor="text1"/>
                <w:sz w:val="20"/>
                <w:szCs w:val="20"/>
              </w:rPr>
            </w:pPr>
            <w:r w:rsidRPr="00D86F2E">
              <w:rPr>
                <w:rFonts w:ascii="Times New Roman" w:hAnsi="Times New Roman" w:cs="Times New Roman"/>
                <w:b/>
                <w:sz w:val="20"/>
                <w:szCs w:val="20"/>
              </w:rPr>
              <w:t xml:space="preserve">Содержание   </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35</w:t>
            </w:r>
          </w:p>
        </w:tc>
        <w:tc>
          <w:tcPr>
            <w:tcW w:w="1276" w:type="dxa"/>
            <w:vMerge w:val="restart"/>
            <w:shd w:val="clear" w:color="auto" w:fill="FFFFFF"/>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377"/>
        </w:trPr>
        <w:tc>
          <w:tcPr>
            <w:tcW w:w="3168" w:type="dxa"/>
            <w:vMerge/>
          </w:tcPr>
          <w:p w:rsidR="00D86F2E" w:rsidRPr="00D86F2E" w:rsidRDefault="00D86F2E" w:rsidP="005C08D9">
            <w:pPr>
              <w:jc w:val="center"/>
              <w:rPr>
                <w:rFonts w:ascii="Times New Roman" w:hAnsi="Times New Roman" w:cs="Times New Roman"/>
                <w:b/>
                <w:sz w:val="20"/>
                <w:szCs w:val="20"/>
              </w:rPr>
            </w:pPr>
          </w:p>
        </w:tc>
        <w:tc>
          <w:tcPr>
            <w:tcW w:w="484" w:type="dxa"/>
            <w:tcBorders>
              <w:bottom w:val="single" w:sz="4" w:space="0" w:color="auto"/>
            </w:tcBorders>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w:t>
            </w:r>
          </w:p>
        </w:tc>
        <w:tc>
          <w:tcPr>
            <w:tcW w:w="9072" w:type="dxa"/>
            <w:tcBorders>
              <w:bottom w:val="single" w:sz="4" w:space="0" w:color="auto"/>
            </w:tcBorders>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w:t>
            </w:r>
            <w:r w:rsidRPr="00D86F2E">
              <w:rPr>
                <w:rFonts w:ascii="Times New Roman" w:hAnsi="Times New Roman" w:cs="Times New Roman"/>
                <w:b/>
                <w:sz w:val="20"/>
                <w:szCs w:val="20"/>
              </w:rPr>
              <w:t>Знакомство</w:t>
            </w:r>
            <w:r w:rsidRPr="00D86F2E">
              <w:rPr>
                <w:rFonts w:ascii="Times New Roman" w:hAnsi="Times New Roman" w:cs="Times New Roman"/>
                <w:sz w:val="20"/>
                <w:szCs w:val="20"/>
              </w:rPr>
              <w:t>»</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 xml:space="preserve">Английский язык во внеурочной деятельности. Основные правила чтения. Буквосочетания. Типы </w:t>
            </w:r>
            <w:r w:rsidRPr="00D86F2E">
              <w:rPr>
                <w:rFonts w:ascii="Times New Roman" w:hAnsi="Times New Roman" w:cs="Times New Roman"/>
                <w:sz w:val="20"/>
                <w:szCs w:val="20"/>
              </w:rPr>
              <w:lastRenderedPageBreak/>
              <w:t>слогов. Произношение английских звуков. Глагол «</w:t>
            </w:r>
            <w:r w:rsidRPr="00D86F2E">
              <w:rPr>
                <w:rFonts w:ascii="Times New Roman" w:hAnsi="Times New Roman" w:cs="Times New Roman"/>
                <w:sz w:val="20"/>
                <w:szCs w:val="20"/>
                <w:lang w:val="en-US"/>
              </w:rPr>
              <w:t>to</w:t>
            </w:r>
            <w:r w:rsidRPr="00D86F2E">
              <w:rPr>
                <w:rFonts w:ascii="Times New Roman" w:hAnsi="Times New Roman" w:cs="Times New Roman"/>
                <w:sz w:val="20"/>
                <w:szCs w:val="20"/>
              </w:rPr>
              <w:t xml:space="preserve"> </w:t>
            </w:r>
            <w:r w:rsidRPr="00D86F2E">
              <w:rPr>
                <w:rFonts w:ascii="Times New Roman" w:hAnsi="Times New Roman" w:cs="Times New Roman"/>
                <w:sz w:val="20"/>
                <w:szCs w:val="20"/>
                <w:lang w:val="en-US"/>
              </w:rPr>
              <w:t>be</w:t>
            </w:r>
            <w:r w:rsidRPr="00D86F2E">
              <w:rPr>
                <w:rFonts w:ascii="Times New Roman" w:hAnsi="Times New Roman" w:cs="Times New Roman"/>
                <w:sz w:val="20"/>
                <w:szCs w:val="20"/>
              </w:rPr>
              <w:t xml:space="preserve">»: утвердительная, отрицательная и вопросительная формы. Типы вопросов. Краткие ответы на вопросы. Личные и притяжательные местоимения. Образование множественного числа существительных. Притяжательный падеж существительных. Лексика по теме «Знакомство». Написание личного письма.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FFFFFF"/>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c>
          <w:tcPr>
            <w:tcW w:w="9072" w:type="dxa"/>
          </w:tcPr>
          <w:p w:rsidR="00D86F2E" w:rsidRPr="00D86F2E" w:rsidRDefault="00D86F2E" w:rsidP="005C08D9">
            <w:pPr>
              <w:pStyle w:val="2"/>
              <w:spacing w:before="0" w:after="0"/>
              <w:rPr>
                <w:rFonts w:ascii="Times New Roman" w:hAnsi="Times New Roman" w:cs="Times New Roman"/>
                <w:i w:val="0"/>
                <w:sz w:val="20"/>
                <w:szCs w:val="20"/>
              </w:rPr>
            </w:pPr>
            <w:r w:rsidRPr="00D86F2E">
              <w:rPr>
                <w:rFonts w:ascii="Times New Roman" w:hAnsi="Times New Roman" w:cs="Times New Roman"/>
                <w:i w:val="0"/>
                <w:sz w:val="20"/>
                <w:szCs w:val="20"/>
              </w:rPr>
              <w:t>«Работа и отдых»</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 xml:space="preserve">Настоящее простое время, 3 лицо ед.ч., мн.ч., утвердительные, отрицательные и вопросительные формы. Наречия времени. Лексика по теме: профессии, распорядок дня, виды досуга. Время, предлоги времени.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z w:val="20"/>
                <w:szCs w:val="20"/>
              </w:rPr>
              <w:t>«Мой дом и семья»</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Указательные местоимения. Речевой</w:t>
            </w:r>
            <w:r w:rsidRPr="00D86F2E">
              <w:rPr>
                <w:rFonts w:ascii="Times New Roman" w:hAnsi="Times New Roman" w:cs="Times New Roman"/>
                <w:sz w:val="20"/>
                <w:szCs w:val="20"/>
                <w:lang w:val="en-US"/>
              </w:rPr>
              <w:t xml:space="preserve"> </w:t>
            </w:r>
            <w:r w:rsidRPr="00D86F2E">
              <w:rPr>
                <w:rFonts w:ascii="Times New Roman" w:hAnsi="Times New Roman" w:cs="Times New Roman"/>
                <w:sz w:val="20"/>
                <w:szCs w:val="20"/>
              </w:rPr>
              <w:t>образец</w:t>
            </w:r>
            <w:r w:rsidRPr="00D86F2E">
              <w:rPr>
                <w:rFonts w:ascii="Times New Roman" w:hAnsi="Times New Roman" w:cs="Times New Roman"/>
                <w:sz w:val="20"/>
                <w:szCs w:val="20"/>
                <w:lang w:val="en-US"/>
              </w:rPr>
              <w:t xml:space="preserve"> «There is / there are». </w:t>
            </w:r>
            <w:r w:rsidRPr="00D86F2E">
              <w:rPr>
                <w:rFonts w:ascii="Times New Roman" w:hAnsi="Times New Roman" w:cs="Times New Roman"/>
                <w:sz w:val="20"/>
                <w:szCs w:val="20"/>
              </w:rPr>
              <w:t>Лексика: типы домов, предметы мебели, члены семьи. Речевые образцы и предлоги по теме «Направление». Модальный глагол «</w:t>
            </w:r>
            <w:r w:rsidRPr="00D86F2E">
              <w:rPr>
                <w:rFonts w:ascii="Times New Roman" w:hAnsi="Times New Roman" w:cs="Times New Roman"/>
                <w:sz w:val="20"/>
                <w:szCs w:val="20"/>
                <w:lang w:val="en-US"/>
              </w:rPr>
              <w:t>can</w:t>
            </w:r>
            <w:r w:rsidRPr="00D86F2E">
              <w:rPr>
                <w:rFonts w:ascii="Times New Roman" w:hAnsi="Times New Roman" w:cs="Times New Roman"/>
                <w:sz w:val="20"/>
                <w:szCs w:val="20"/>
              </w:rPr>
              <w:t xml:space="preserve">» в настоящем времени.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z w:val="20"/>
                <w:szCs w:val="20"/>
              </w:rPr>
              <w:t>«Еда»</w:t>
            </w:r>
          </w:p>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spacing w:val="-2"/>
                <w:sz w:val="20"/>
                <w:szCs w:val="20"/>
              </w:rPr>
              <w:t xml:space="preserve">Типичный обед в нашей стране, любимое блюдо. </w:t>
            </w:r>
            <w:r w:rsidRPr="00D86F2E">
              <w:rPr>
                <w:rFonts w:ascii="Times New Roman" w:hAnsi="Times New Roman" w:cs="Times New Roman"/>
                <w:spacing w:val="-5"/>
                <w:sz w:val="20"/>
                <w:szCs w:val="20"/>
              </w:rPr>
              <w:t xml:space="preserve">Исчисляемые и неисчисляемые </w:t>
            </w:r>
            <w:r w:rsidRPr="00D86F2E">
              <w:rPr>
                <w:rFonts w:ascii="Times New Roman" w:hAnsi="Times New Roman" w:cs="Times New Roman"/>
                <w:spacing w:val="-8"/>
                <w:sz w:val="20"/>
                <w:szCs w:val="20"/>
              </w:rPr>
              <w:t>существительные.</w:t>
            </w:r>
          </w:p>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sz w:val="20"/>
                <w:szCs w:val="20"/>
              </w:rPr>
              <w:t>Прошедшее время глаголов «</w:t>
            </w:r>
            <w:r w:rsidRPr="00D86F2E">
              <w:rPr>
                <w:rFonts w:ascii="Times New Roman" w:hAnsi="Times New Roman" w:cs="Times New Roman"/>
                <w:sz w:val="20"/>
                <w:szCs w:val="20"/>
                <w:lang w:val="en-US"/>
              </w:rPr>
              <w:t>to</w:t>
            </w:r>
            <w:r w:rsidRPr="00D86F2E">
              <w:rPr>
                <w:rFonts w:ascii="Times New Roman" w:hAnsi="Times New Roman" w:cs="Times New Roman"/>
                <w:sz w:val="20"/>
                <w:szCs w:val="20"/>
              </w:rPr>
              <w:t xml:space="preserve"> </w:t>
            </w:r>
            <w:r w:rsidRPr="00D86F2E">
              <w:rPr>
                <w:rFonts w:ascii="Times New Roman" w:hAnsi="Times New Roman" w:cs="Times New Roman"/>
                <w:sz w:val="20"/>
                <w:szCs w:val="20"/>
                <w:lang w:val="en-US"/>
              </w:rPr>
              <w:t>be</w:t>
            </w:r>
            <w:r w:rsidRPr="00D86F2E">
              <w:rPr>
                <w:rFonts w:ascii="Times New Roman" w:hAnsi="Times New Roman" w:cs="Times New Roman"/>
                <w:sz w:val="20"/>
                <w:szCs w:val="20"/>
              </w:rPr>
              <w:t>», «</w:t>
            </w:r>
            <w:r w:rsidRPr="00D86F2E">
              <w:rPr>
                <w:rFonts w:ascii="Times New Roman" w:hAnsi="Times New Roman" w:cs="Times New Roman"/>
                <w:sz w:val="20"/>
                <w:szCs w:val="20"/>
                <w:lang w:val="en-US"/>
              </w:rPr>
              <w:t>can</w:t>
            </w:r>
            <w:r w:rsidRPr="00D86F2E">
              <w:rPr>
                <w:rFonts w:ascii="Times New Roman" w:hAnsi="Times New Roman" w:cs="Times New Roman"/>
                <w:sz w:val="20"/>
                <w:szCs w:val="20"/>
              </w:rPr>
              <w:t>» . Прошедшее время правильных и неправильных глаголов: утвердительные, вопросительные и отрицательные формы. Предлоги места.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rPr>
                <w:rFonts w:ascii="Times New Roman" w:hAnsi="Times New Roman" w:cs="Times New Roman"/>
                <w:spacing w:val="-5"/>
                <w:sz w:val="20"/>
                <w:szCs w:val="20"/>
              </w:rPr>
            </w:pPr>
            <w:r w:rsidRPr="00D86F2E">
              <w:rPr>
                <w:rFonts w:ascii="Times New Roman" w:hAnsi="Times New Roman" w:cs="Times New Roman"/>
                <w:spacing w:val="-1"/>
                <w:sz w:val="20"/>
                <w:szCs w:val="20"/>
              </w:rPr>
              <w:t>«</w:t>
            </w:r>
            <w:r w:rsidRPr="00D86F2E">
              <w:rPr>
                <w:rFonts w:ascii="Times New Roman" w:hAnsi="Times New Roman" w:cs="Times New Roman"/>
                <w:b/>
                <w:spacing w:val="-1"/>
                <w:sz w:val="20"/>
                <w:szCs w:val="20"/>
              </w:rPr>
              <w:t xml:space="preserve">Город </w:t>
            </w:r>
            <w:r w:rsidRPr="00D86F2E">
              <w:rPr>
                <w:rFonts w:ascii="Times New Roman" w:hAnsi="Times New Roman" w:cs="Times New Roman"/>
                <w:b/>
                <w:spacing w:val="-5"/>
                <w:sz w:val="20"/>
                <w:szCs w:val="20"/>
              </w:rPr>
              <w:t>и деревня</w:t>
            </w:r>
            <w:r w:rsidRPr="00D86F2E">
              <w:rPr>
                <w:rFonts w:ascii="Times New Roman" w:hAnsi="Times New Roman" w:cs="Times New Roman"/>
                <w:spacing w:val="-5"/>
                <w:sz w:val="20"/>
                <w:szCs w:val="20"/>
              </w:rPr>
              <w:t>»</w:t>
            </w:r>
          </w:p>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spacing w:val="-5"/>
                <w:sz w:val="20"/>
                <w:szCs w:val="20"/>
              </w:rPr>
              <w:t xml:space="preserve">Описание родного города, столицы, сельской местности. Животные домашние и дикие. </w:t>
            </w:r>
            <w:r w:rsidRPr="00D86F2E">
              <w:rPr>
                <w:rFonts w:ascii="Times New Roman" w:hAnsi="Times New Roman" w:cs="Times New Roman"/>
                <w:spacing w:val="-6"/>
                <w:sz w:val="20"/>
                <w:szCs w:val="20"/>
              </w:rPr>
              <w:t>Сравнительная и превос</w:t>
            </w:r>
            <w:r w:rsidRPr="00D86F2E">
              <w:rPr>
                <w:rFonts w:ascii="Times New Roman" w:hAnsi="Times New Roman" w:cs="Times New Roman"/>
                <w:spacing w:val="-6"/>
                <w:sz w:val="20"/>
                <w:szCs w:val="20"/>
              </w:rPr>
              <w:softHyphen/>
            </w:r>
            <w:r w:rsidRPr="00D86F2E">
              <w:rPr>
                <w:rFonts w:ascii="Times New Roman" w:hAnsi="Times New Roman" w:cs="Times New Roman"/>
                <w:spacing w:val="-5"/>
                <w:sz w:val="20"/>
                <w:szCs w:val="20"/>
              </w:rPr>
              <w:t xml:space="preserve">ходная степени сравнения </w:t>
            </w:r>
            <w:r w:rsidRPr="00D86F2E">
              <w:rPr>
                <w:rFonts w:ascii="Times New Roman" w:hAnsi="Times New Roman" w:cs="Times New Roman"/>
                <w:spacing w:val="-7"/>
                <w:sz w:val="20"/>
                <w:szCs w:val="20"/>
              </w:rPr>
              <w:t>прилагательных.</w:t>
            </w:r>
            <w:r w:rsidRPr="00D86F2E">
              <w:rPr>
                <w:rFonts w:ascii="Times New Roman" w:hAnsi="Times New Roman" w:cs="Times New Roman"/>
                <w:spacing w:val="2"/>
                <w:sz w:val="20"/>
                <w:szCs w:val="20"/>
              </w:rPr>
              <w:t xml:space="preserve"> </w:t>
            </w:r>
            <w:r w:rsidRPr="00D86F2E">
              <w:rPr>
                <w:rFonts w:ascii="Times New Roman" w:hAnsi="Times New Roman" w:cs="Times New Roman"/>
                <w:spacing w:val="-5"/>
                <w:sz w:val="20"/>
                <w:szCs w:val="20"/>
              </w:rPr>
              <w:t>Сравнение городов, сравнение жизни в городе и деревне.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w:t>
            </w:r>
          </w:p>
        </w:tc>
        <w:tc>
          <w:tcPr>
            <w:tcW w:w="9072" w:type="dxa"/>
          </w:tcPr>
          <w:p w:rsidR="00D86F2E" w:rsidRPr="00D86F2E" w:rsidRDefault="00D86F2E" w:rsidP="005C08D9">
            <w:pPr>
              <w:pStyle w:val="ac"/>
              <w:spacing w:after="0"/>
              <w:rPr>
                <w:spacing w:val="-1"/>
                <w:sz w:val="20"/>
                <w:szCs w:val="20"/>
              </w:rPr>
            </w:pPr>
            <w:r w:rsidRPr="00D86F2E">
              <w:rPr>
                <w:b/>
                <w:spacing w:val="-1"/>
                <w:sz w:val="20"/>
                <w:szCs w:val="20"/>
              </w:rPr>
              <w:t>«</w:t>
            </w:r>
            <w:r w:rsidRPr="00D86F2E">
              <w:rPr>
                <w:b/>
                <w:spacing w:val="-5"/>
                <w:sz w:val="20"/>
                <w:szCs w:val="20"/>
              </w:rPr>
              <w:t>Описание чело</w:t>
            </w:r>
            <w:r w:rsidRPr="00D86F2E">
              <w:rPr>
                <w:b/>
                <w:spacing w:val="-5"/>
                <w:sz w:val="20"/>
                <w:szCs w:val="20"/>
              </w:rPr>
              <w:softHyphen/>
            </w:r>
            <w:r w:rsidRPr="00D86F2E">
              <w:rPr>
                <w:b/>
                <w:spacing w:val="-3"/>
                <w:sz w:val="20"/>
                <w:szCs w:val="20"/>
              </w:rPr>
              <w:t>века</w:t>
            </w:r>
            <w:r w:rsidRPr="00D86F2E">
              <w:rPr>
                <w:spacing w:val="-1"/>
                <w:sz w:val="20"/>
                <w:szCs w:val="20"/>
              </w:rPr>
              <w:t xml:space="preserve">» </w:t>
            </w:r>
          </w:p>
          <w:p w:rsidR="00D86F2E" w:rsidRPr="00D86F2E" w:rsidRDefault="00D86F2E" w:rsidP="005C08D9">
            <w:pPr>
              <w:pStyle w:val="ac"/>
              <w:spacing w:after="0"/>
              <w:rPr>
                <w:sz w:val="20"/>
                <w:szCs w:val="20"/>
              </w:rPr>
            </w:pPr>
            <w:r w:rsidRPr="00D86F2E">
              <w:rPr>
                <w:spacing w:val="-1"/>
                <w:sz w:val="20"/>
                <w:szCs w:val="20"/>
              </w:rPr>
              <w:t xml:space="preserve">Лексика: одежда, части тела, внешность. </w:t>
            </w:r>
            <w:r w:rsidRPr="00D86F2E">
              <w:rPr>
                <w:spacing w:val="-4"/>
                <w:sz w:val="20"/>
                <w:szCs w:val="20"/>
              </w:rPr>
              <w:t xml:space="preserve">Настоящее продолженное время: </w:t>
            </w:r>
            <w:r w:rsidRPr="00D86F2E">
              <w:rPr>
                <w:sz w:val="20"/>
                <w:szCs w:val="20"/>
              </w:rPr>
              <w:t>утвердительные, вопросительные и отрицательные формы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7</w:t>
            </w:r>
          </w:p>
        </w:tc>
        <w:tc>
          <w:tcPr>
            <w:tcW w:w="9072" w:type="dxa"/>
          </w:tcPr>
          <w:p w:rsidR="00D86F2E" w:rsidRPr="00D86F2E" w:rsidRDefault="00D86F2E" w:rsidP="005C08D9">
            <w:pPr>
              <w:pStyle w:val="ac"/>
              <w:spacing w:after="0"/>
              <w:rPr>
                <w:spacing w:val="1"/>
                <w:sz w:val="20"/>
                <w:szCs w:val="20"/>
              </w:rPr>
            </w:pPr>
            <w:r w:rsidRPr="00D86F2E">
              <w:rPr>
                <w:b/>
                <w:spacing w:val="-1"/>
                <w:sz w:val="20"/>
                <w:szCs w:val="20"/>
              </w:rPr>
              <w:t>«Погода»</w:t>
            </w:r>
          </w:p>
          <w:p w:rsidR="00D86F2E" w:rsidRPr="00D86F2E" w:rsidRDefault="00D86F2E" w:rsidP="005C08D9">
            <w:pPr>
              <w:pStyle w:val="ac"/>
              <w:spacing w:after="0"/>
              <w:rPr>
                <w:sz w:val="20"/>
                <w:szCs w:val="20"/>
              </w:rPr>
            </w:pPr>
            <w:r w:rsidRPr="00D86F2E">
              <w:rPr>
                <w:spacing w:val="1"/>
                <w:sz w:val="20"/>
                <w:szCs w:val="20"/>
              </w:rPr>
              <w:t xml:space="preserve">Описание погодных условий. Специфика </w:t>
            </w:r>
            <w:r w:rsidRPr="00D86F2E">
              <w:rPr>
                <w:sz w:val="20"/>
                <w:szCs w:val="20"/>
              </w:rPr>
              <w:t xml:space="preserve">употребления прилагательных и </w:t>
            </w:r>
            <w:r w:rsidRPr="00D86F2E">
              <w:rPr>
                <w:spacing w:val="-5"/>
                <w:sz w:val="20"/>
                <w:szCs w:val="20"/>
              </w:rPr>
              <w:t xml:space="preserve">наречий. </w:t>
            </w:r>
            <w:r w:rsidRPr="00D86F2E">
              <w:rPr>
                <w:spacing w:val="-4"/>
                <w:sz w:val="20"/>
                <w:szCs w:val="20"/>
              </w:rPr>
              <w:t xml:space="preserve">Знакомство с системой будущих </w:t>
            </w:r>
            <w:r w:rsidRPr="00D86F2E">
              <w:rPr>
                <w:spacing w:val="-1"/>
                <w:sz w:val="20"/>
                <w:szCs w:val="20"/>
              </w:rPr>
              <w:t xml:space="preserve">времен английского языка. </w:t>
            </w:r>
            <w:r w:rsidRPr="00D86F2E">
              <w:rPr>
                <w:spacing w:val="1"/>
                <w:sz w:val="20"/>
                <w:szCs w:val="20"/>
              </w:rPr>
              <w:t>Введение инфинитива цели.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8</w:t>
            </w:r>
          </w:p>
        </w:tc>
        <w:tc>
          <w:tcPr>
            <w:tcW w:w="9072" w:type="dxa"/>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pacing w:val="5"/>
                <w:sz w:val="20"/>
                <w:szCs w:val="20"/>
              </w:rPr>
              <w:t>«Путешествие»</w:t>
            </w:r>
          </w:p>
          <w:p w:rsidR="00D86F2E" w:rsidRPr="00D86F2E" w:rsidRDefault="00D86F2E" w:rsidP="005C08D9">
            <w:pPr>
              <w:pStyle w:val="ac"/>
              <w:spacing w:after="0"/>
              <w:rPr>
                <w:sz w:val="20"/>
                <w:szCs w:val="20"/>
              </w:rPr>
            </w:pPr>
            <w:r w:rsidRPr="00D86F2E">
              <w:rPr>
                <w:sz w:val="20"/>
                <w:szCs w:val="20"/>
              </w:rPr>
              <w:t xml:space="preserve">Страны и национальности. Названия городов. Виды </w:t>
            </w:r>
            <w:proofErr w:type="spellStart"/>
            <w:r w:rsidRPr="00D86F2E">
              <w:rPr>
                <w:sz w:val="20"/>
                <w:szCs w:val="20"/>
              </w:rPr>
              <w:t>траннспорта</w:t>
            </w:r>
            <w:proofErr w:type="spellEnd"/>
            <w:r w:rsidRPr="00D86F2E">
              <w:rPr>
                <w:sz w:val="20"/>
                <w:szCs w:val="20"/>
              </w:rPr>
              <w:t>. Способы путешествия.</w:t>
            </w:r>
          </w:p>
          <w:p w:rsidR="00D86F2E" w:rsidRPr="00D86F2E" w:rsidRDefault="00D86F2E" w:rsidP="005C08D9">
            <w:pPr>
              <w:pStyle w:val="ac"/>
              <w:spacing w:after="0"/>
              <w:rPr>
                <w:sz w:val="20"/>
                <w:szCs w:val="20"/>
              </w:rPr>
            </w:pPr>
            <w:r w:rsidRPr="00D86F2E">
              <w:rPr>
                <w:sz w:val="20"/>
                <w:szCs w:val="20"/>
              </w:rPr>
              <w:t>Настоящее совершенное время: утвердительные, вопросительные и отрицательные формы. Грамма</w:t>
            </w:r>
            <w:r w:rsidRPr="00D86F2E">
              <w:rPr>
                <w:sz w:val="20"/>
                <w:szCs w:val="20"/>
              </w:rPr>
              <w:softHyphen/>
            </w:r>
            <w:r w:rsidRPr="00D86F2E">
              <w:rPr>
                <w:spacing w:val="1"/>
                <w:sz w:val="20"/>
                <w:szCs w:val="20"/>
              </w:rPr>
              <w:t>тические структуры с наречиями "</w:t>
            </w:r>
            <w:r w:rsidRPr="00D86F2E">
              <w:rPr>
                <w:spacing w:val="1"/>
                <w:sz w:val="20"/>
                <w:szCs w:val="20"/>
                <w:lang w:val="en-US"/>
              </w:rPr>
              <w:t>ever</w:t>
            </w:r>
            <w:r w:rsidRPr="00D86F2E">
              <w:rPr>
                <w:spacing w:val="1"/>
                <w:sz w:val="20"/>
                <w:szCs w:val="20"/>
              </w:rPr>
              <w:t>", "</w:t>
            </w:r>
            <w:r w:rsidRPr="00D86F2E">
              <w:rPr>
                <w:spacing w:val="1"/>
                <w:sz w:val="20"/>
                <w:szCs w:val="20"/>
                <w:lang w:val="en-US"/>
              </w:rPr>
              <w:t>never</w:t>
            </w:r>
            <w:r w:rsidRPr="00D86F2E">
              <w:rPr>
                <w:spacing w:val="1"/>
                <w:sz w:val="20"/>
                <w:szCs w:val="20"/>
              </w:rPr>
              <w:t>", "</w:t>
            </w:r>
            <w:r w:rsidRPr="00D86F2E">
              <w:rPr>
                <w:spacing w:val="1"/>
                <w:sz w:val="20"/>
                <w:szCs w:val="20"/>
                <w:lang w:val="en-US"/>
              </w:rPr>
              <w:t>yet</w:t>
            </w:r>
            <w:r w:rsidRPr="00D86F2E">
              <w:rPr>
                <w:spacing w:val="1"/>
                <w:sz w:val="20"/>
                <w:szCs w:val="20"/>
              </w:rPr>
              <w:t>", “</w:t>
            </w:r>
            <w:r w:rsidRPr="00D86F2E">
              <w:rPr>
                <w:spacing w:val="1"/>
                <w:sz w:val="20"/>
                <w:szCs w:val="20"/>
                <w:lang w:val="en-US"/>
              </w:rPr>
              <w:t>just</w:t>
            </w:r>
            <w:r w:rsidRPr="00D86F2E">
              <w:rPr>
                <w:spacing w:val="1"/>
                <w:sz w:val="20"/>
                <w:szCs w:val="20"/>
              </w:rPr>
              <w:t>”.</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50</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13"/>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Составление и презентация диалогов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9"/>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7</w:t>
            </w:r>
          </w:p>
        </w:tc>
        <w:tc>
          <w:tcPr>
            <w:tcW w:w="9072" w:type="dxa"/>
          </w:tcPr>
          <w:p w:rsidR="00D86F2E" w:rsidRPr="00D86F2E" w:rsidRDefault="00D86F2E" w:rsidP="005C08D9">
            <w:pPr>
              <w:pStyle w:val="ac"/>
              <w:spacing w:after="0"/>
              <w:rPr>
                <w:sz w:val="20"/>
                <w:szCs w:val="20"/>
              </w:rPr>
            </w:pPr>
            <w:r w:rsidRPr="00D86F2E">
              <w:rPr>
                <w:bCs/>
                <w:sz w:val="20"/>
                <w:szCs w:val="20"/>
              </w:rPr>
              <w:t>Составление и презентация монологических высказываний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205"/>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8</w:t>
            </w:r>
          </w:p>
        </w:tc>
        <w:tc>
          <w:tcPr>
            <w:tcW w:w="9072" w:type="dxa"/>
          </w:tcPr>
          <w:p w:rsidR="00D86F2E" w:rsidRPr="00D86F2E" w:rsidRDefault="00D86F2E" w:rsidP="005C08D9">
            <w:pPr>
              <w:pStyle w:val="ac"/>
              <w:spacing w:after="0"/>
              <w:rPr>
                <w:sz w:val="20"/>
                <w:szCs w:val="20"/>
              </w:rPr>
            </w:pPr>
            <w:r w:rsidRPr="00D86F2E">
              <w:rPr>
                <w:bCs/>
                <w:sz w:val="20"/>
                <w:szCs w:val="20"/>
              </w:rPr>
              <w:t>Чтение и обсуждение текстов, выполнение заданий по прочитанному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09"/>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9</w:t>
            </w:r>
          </w:p>
        </w:tc>
        <w:tc>
          <w:tcPr>
            <w:tcW w:w="9072" w:type="dxa"/>
          </w:tcPr>
          <w:p w:rsidR="00D86F2E" w:rsidRPr="00D86F2E" w:rsidRDefault="00D86F2E" w:rsidP="005C08D9">
            <w:pPr>
              <w:pStyle w:val="ac"/>
              <w:spacing w:after="0"/>
              <w:rPr>
                <w:sz w:val="20"/>
                <w:szCs w:val="20"/>
              </w:rPr>
            </w:pPr>
            <w:r w:rsidRPr="00D86F2E">
              <w:rPr>
                <w:bCs/>
                <w:sz w:val="20"/>
                <w:szCs w:val="20"/>
              </w:rPr>
              <w:t>Написание личного письма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4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10</w:t>
            </w:r>
          </w:p>
        </w:tc>
        <w:tc>
          <w:tcPr>
            <w:tcW w:w="9072" w:type="dxa"/>
          </w:tcPr>
          <w:p w:rsidR="00D86F2E" w:rsidRPr="00D86F2E" w:rsidRDefault="00D86F2E" w:rsidP="005C08D9">
            <w:pPr>
              <w:pStyle w:val="ac"/>
              <w:spacing w:after="0"/>
              <w:rPr>
                <w:sz w:val="20"/>
                <w:szCs w:val="20"/>
              </w:rPr>
            </w:pPr>
            <w:r w:rsidRPr="00D86F2E">
              <w:rPr>
                <w:bCs/>
                <w:sz w:val="20"/>
                <w:szCs w:val="20"/>
              </w:rPr>
              <w:t>Прослушивание аудиозаписей и выполнение заданий по прослушанному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34"/>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11</w:t>
            </w:r>
          </w:p>
        </w:tc>
        <w:tc>
          <w:tcPr>
            <w:tcW w:w="9072" w:type="dxa"/>
          </w:tcPr>
          <w:p w:rsidR="00D86F2E" w:rsidRPr="00D86F2E" w:rsidRDefault="00D86F2E" w:rsidP="005C08D9">
            <w:pPr>
              <w:pStyle w:val="ac"/>
              <w:spacing w:after="0"/>
              <w:rPr>
                <w:sz w:val="20"/>
                <w:szCs w:val="20"/>
              </w:rPr>
            </w:pPr>
            <w:r w:rsidRPr="00D86F2E">
              <w:rPr>
                <w:bCs/>
                <w:sz w:val="20"/>
                <w:szCs w:val="20"/>
              </w:rPr>
              <w:t>Перевод предложений с русского на английский язык</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276"/>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12</w:t>
            </w:r>
          </w:p>
        </w:tc>
        <w:tc>
          <w:tcPr>
            <w:tcW w:w="9072" w:type="dxa"/>
          </w:tcPr>
          <w:p w:rsidR="00D86F2E" w:rsidRPr="00D86F2E" w:rsidRDefault="00D86F2E" w:rsidP="005C08D9">
            <w:pPr>
              <w:pStyle w:val="ac"/>
              <w:spacing w:after="0"/>
              <w:rPr>
                <w:sz w:val="20"/>
                <w:szCs w:val="20"/>
              </w:rPr>
            </w:pPr>
            <w:r w:rsidRPr="00D86F2E">
              <w:rPr>
                <w:bCs/>
                <w:sz w:val="20"/>
                <w:szCs w:val="20"/>
              </w:rPr>
              <w:t>Выполнение лексических упражнений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25"/>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13</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 xml:space="preserve">Выполнение грамматических упражнений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84"/>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14</w:t>
            </w:r>
          </w:p>
        </w:tc>
        <w:tc>
          <w:tcPr>
            <w:tcW w:w="9072" w:type="dxa"/>
          </w:tcPr>
          <w:p w:rsidR="00D86F2E" w:rsidRPr="00D86F2E" w:rsidRDefault="00D86F2E" w:rsidP="005C08D9">
            <w:pPr>
              <w:pStyle w:val="ac"/>
              <w:spacing w:after="0"/>
              <w:rPr>
                <w:sz w:val="20"/>
                <w:szCs w:val="20"/>
              </w:rPr>
            </w:pPr>
            <w:r w:rsidRPr="00D86F2E">
              <w:rPr>
                <w:bCs/>
                <w:sz w:val="20"/>
                <w:szCs w:val="20"/>
              </w:rPr>
              <w:t>Выполнение лексико-грамматических тестов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val="restart"/>
          </w:tcPr>
          <w:p w:rsidR="00D86F2E" w:rsidRPr="00D86F2E" w:rsidRDefault="00D86F2E" w:rsidP="005C08D9">
            <w:pPr>
              <w:pStyle w:val="21"/>
              <w:widowControl w:val="0"/>
              <w:ind w:left="0" w:firstLine="0"/>
              <w:jc w:val="both"/>
              <w:rPr>
                <w:rFonts w:eastAsia="Calibri"/>
                <w:bCs/>
                <w:sz w:val="20"/>
                <w:szCs w:val="20"/>
              </w:rPr>
            </w:pPr>
            <w:r w:rsidRPr="00D86F2E">
              <w:rPr>
                <w:rFonts w:eastAsia="Calibri"/>
                <w:b/>
                <w:bCs/>
                <w:sz w:val="20"/>
                <w:szCs w:val="20"/>
              </w:rPr>
              <w:t xml:space="preserve">Тема 1.4 </w:t>
            </w:r>
            <w:r w:rsidRPr="00D86F2E">
              <w:rPr>
                <w:rFonts w:eastAsia="Calibri"/>
                <w:bCs/>
                <w:sz w:val="20"/>
                <w:szCs w:val="20"/>
              </w:rPr>
              <w:t xml:space="preserve"> </w:t>
            </w:r>
          </w:p>
          <w:p w:rsidR="00D86F2E" w:rsidRPr="00D86F2E" w:rsidRDefault="00D86F2E" w:rsidP="005C08D9">
            <w:pPr>
              <w:pStyle w:val="21"/>
              <w:widowControl w:val="0"/>
              <w:ind w:left="0" w:firstLine="0"/>
              <w:jc w:val="both"/>
              <w:rPr>
                <w:rFonts w:eastAsia="Calibri"/>
                <w:bCs/>
                <w:sz w:val="20"/>
                <w:szCs w:val="20"/>
              </w:rPr>
            </w:pPr>
            <w:r w:rsidRPr="00D86F2E">
              <w:rPr>
                <w:sz w:val="20"/>
                <w:szCs w:val="20"/>
              </w:rPr>
              <w:t>Общий английский язык, уровень пороговый (</w:t>
            </w:r>
            <w:r w:rsidRPr="00D86F2E">
              <w:rPr>
                <w:sz w:val="20"/>
                <w:szCs w:val="20"/>
                <w:lang w:val="en-US"/>
              </w:rPr>
              <w:t>Pre</w:t>
            </w:r>
            <w:r w:rsidRPr="00D86F2E">
              <w:rPr>
                <w:sz w:val="20"/>
                <w:szCs w:val="20"/>
              </w:rPr>
              <w:t>-</w:t>
            </w:r>
            <w:r w:rsidRPr="00D86F2E">
              <w:rPr>
                <w:sz w:val="20"/>
                <w:szCs w:val="20"/>
                <w:lang w:val="en-US"/>
              </w:rPr>
              <w:t>intermediate</w:t>
            </w:r>
            <w:r w:rsidRPr="00D86F2E">
              <w:rPr>
                <w:sz w:val="20"/>
                <w:szCs w:val="20"/>
              </w:rPr>
              <w:t>)</w:t>
            </w:r>
          </w:p>
        </w:tc>
        <w:tc>
          <w:tcPr>
            <w:tcW w:w="9556" w:type="dxa"/>
            <w:gridSpan w:val="2"/>
          </w:tcPr>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b/>
                <w:sz w:val="20"/>
                <w:szCs w:val="20"/>
              </w:rPr>
              <w:t>Содержание</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30</w:t>
            </w:r>
          </w:p>
        </w:tc>
        <w:tc>
          <w:tcPr>
            <w:tcW w:w="1276" w:type="dxa"/>
            <w:vMerge w:val="restart"/>
            <w:shd w:val="clear" w:color="auto" w:fill="FFFFFF"/>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58"/>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w:t>
            </w:r>
          </w:p>
        </w:tc>
        <w:tc>
          <w:tcPr>
            <w:tcW w:w="9072" w:type="dxa"/>
          </w:tcPr>
          <w:p w:rsidR="00D86F2E" w:rsidRPr="00D86F2E" w:rsidRDefault="00D86F2E" w:rsidP="005C08D9">
            <w:pPr>
              <w:pStyle w:val="24"/>
              <w:spacing w:after="0" w:line="240" w:lineRule="auto"/>
              <w:jc w:val="both"/>
              <w:rPr>
                <w:spacing w:val="-5"/>
                <w:sz w:val="20"/>
                <w:szCs w:val="20"/>
              </w:rPr>
            </w:pPr>
            <w:r w:rsidRPr="00D86F2E">
              <w:rPr>
                <w:b/>
                <w:sz w:val="20"/>
                <w:szCs w:val="20"/>
              </w:rPr>
              <w:t xml:space="preserve">«Образ жизни» </w:t>
            </w:r>
            <w:r w:rsidRPr="00D86F2E">
              <w:rPr>
                <w:spacing w:val="-5"/>
                <w:sz w:val="20"/>
                <w:szCs w:val="20"/>
              </w:rPr>
              <w:t xml:space="preserve"> </w:t>
            </w:r>
          </w:p>
          <w:p w:rsidR="00D86F2E" w:rsidRPr="00D86F2E" w:rsidRDefault="00D86F2E" w:rsidP="005C08D9">
            <w:pPr>
              <w:pStyle w:val="24"/>
              <w:spacing w:after="0" w:line="240" w:lineRule="auto"/>
              <w:jc w:val="both"/>
              <w:rPr>
                <w:sz w:val="20"/>
                <w:szCs w:val="20"/>
              </w:rPr>
            </w:pPr>
            <w:r w:rsidRPr="00D86F2E">
              <w:rPr>
                <w:spacing w:val="-6"/>
                <w:sz w:val="20"/>
                <w:szCs w:val="20"/>
              </w:rPr>
              <w:t>Досуговая деятельность, особенности жизни в своей стране и за рубежом.</w:t>
            </w:r>
            <w:r w:rsidRPr="00D86F2E">
              <w:rPr>
                <w:sz w:val="20"/>
                <w:szCs w:val="20"/>
              </w:rPr>
              <w:t xml:space="preserve"> Наречия “К счастью/к несчастью”. </w:t>
            </w:r>
            <w:r w:rsidRPr="00D86F2E">
              <w:rPr>
                <w:spacing w:val="-7"/>
                <w:sz w:val="20"/>
                <w:szCs w:val="20"/>
              </w:rPr>
              <w:t xml:space="preserve">Глаголы </w:t>
            </w:r>
            <w:r w:rsidRPr="00D86F2E">
              <w:rPr>
                <w:spacing w:val="-5"/>
                <w:sz w:val="20"/>
                <w:szCs w:val="20"/>
                <w:lang w:val="en-US"/>
              </w:rPr>
              <w:t>have</w:t>
            </w:r>
            <w:r w:rsidRPr="00D86F2E">
              <w:rPr>
                <w:spacing w:val="-5"/>
                <w:sz w:val="20"/>
                <w:szCs w:val="20"/>
              </w:rPr>
              <w:t xml:space="preserve"> / </w:t>
            </w:r>
            <w:r w:rsidRPr="00D86F2E">
              <w:rPr>
                <w:spacing w:val="-5"/>
                <w:sz w:val="20"/>
                <w:szCs w:val="20"/>
                <w:lang w:val="en-US"/>
              </w:rPr>
              <w:t>have</w:t>
            </w:r>
            <w:r w:rsidRPr="00D86F2E">
              <w:rPr>
                <w:spacing w:val="-5"/>
                <w:sz w:val="20"/>
                <w:szCs w:val="20"/>
              </w:rPr>
              <w:t xml:space="preserve"> </w:t>
            </w:r>
            <w:r w:rsidRPr="00D86F2E">
              <w:rPr>
                <w:spacing w:val="-5"/>
                <w:sz w:val="20"/>
                <w:szCs w:val="20"/>
                <w:lang w:val="en-US"/>
              </w:rPr>
              <w:t>got</w:t>
            </w:r>
            <w:r w:rsidRPr="00D86F2E">
              <w:rPr>
                <w:spacing w:val="-5"/>
                <w:sz w:val="20"/>
                <w:szCs w:val="20"/>
              </w:rPr>
              <w:t xml:space="preserve">. </w:t>
            </w:r>
            <w:r w:rsidRPr="00D86F2E">
              <w:rPr>
                <w:spacing w:val="7"/>
                <w:sz w:val="20"/>
                <w:szCs w:val="20"/>
              </w:rPr>
              <w:t>Простое прошедшее время: утвердительные, вопросительные и отрицательные формы.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FFFFFF"/>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c>
          <w:tcPr>
            <w:tcW w:w="9072" w:type="dxa"/>
          </w:tcPr>
          <w:p w:rsidR="00D86F2E" w:rsidRPr="00D86F2E" w:rsidRDefault="00D86F2E" w:rsidP="005C08D9">
            <w:pPr>
              <w:pStyle w:val="24"/>
              <w:spacing w:after="0" w:line="240" w:lineRule="auto"/>
              <w:contextualSpacing/>
              <w:jc w:val="both"/>
              <w:rPr>
                <w:sz w:val="20"/>
                <w:szCs w:val="20"/>
              </w:rPr>
            </w:pPr>
            <w:r w:rsidRPr="00D86F2E">
              <w:rPr>
                <w:sz w:val="20"/>
                <w:szCs w:val="20"/>
              </w:rPr>
              <w:t>«</w:t>
            </w:r>
            <w:r w:rsidRPr="00D86F2E">
              <w:rPr>
                <w:b/>
                <w:sz w:val="20"/>
                <w:szCs w:val="20"/>
              </w:rPr>
              <w:t>Покупки</w:t>
            </w:r>
            <w:r w:rsidRPr="00D86F2E">
              <w:rPr>
                <w:sz w:val="20"/>
                <w:szCs w:val="20"/>
              </w:rPr>
              <w:t xml:space="preserve">» </w:t>
            </w:r>
          </w:p>
          <w:p w:rsidR="00D86F2E" w:rsidRPr="00D86F2E" w:rsidRDefault="00D86F2E" w:rsidP="005C08D9">
            <w:pPr>
              <w:pStyle w:val="24"/>
              <w:spacing w:after="0" w:line="240" w:lineRule="auto"/>
              <w:contextualSpacing/>
              <w:jc w:val="both"/>
              <w:rPr>
                <w:sz w:val="20"/>
                <w:szCs w:val="20"/>
              </w:rPr>
            </w:pPr>
            <w:r w:rsidRPr="00D86F2E">
              <w:rPr>
                <w:sz w:val="20"/>
                <w:szCs w:val="20"/>
              </w:rPr>
              <w:t xml:space="preserve">Вещи, цены, магазины. Местоимения </w:t>
            </w:r>
            <w:r w:rsidRPr="00D86F2E">
              <w:rPr>
                <w:sz w:val="20"/>
                <w:szCs w:val="20"/>
                <w:lang w:val="en-US"/>
              </w:rPr>
              <w:t>some</w:t>
            </w:r>
            <w:r w:rsidRPr="00D86F2E">
              <w:rPr>
                <w:sz w:val="20"/>
                <w:szCs w:val="20"/>
              </w:rPr>
              <w:t xml:space="preserve">, </w:t>
            </w:r>
            <w:r w:rsidRPr="00D86F2E">
              <w:rPr>
                <w:sz w:val="20"/>
                <w:szCs w:val="20"/>
                <w:lang w:val="en-US"/>
              </w:rPr>
              <w:t>any</w:t>
            </w:r>
            <w:r w:rsidRPr="00D86F2E">
              <w:rPr>
                <w:sz w:val="20"/>
                <w:szCs w:val="20"/>
              </w:rPr>
              <w:t xml:space="preserve">.  Продолженное </w:t>
            </w:r>
            <w:r w:rsidRPr="00D86F2E">
              <w:rPr>
                <w:spacing w:val="7"/>
                <w:sz w:val="20"/>
                <w:szCs w:val="20"/>
              </w:rPr>
              <w:t>прошедшее время: утвердительные, вопросительные и отрицательные формы.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pStyle w:val="24"/>
              <w:spacing w:after="0" w:line="240" w:lineRule="auto"/>
              <w:contextualSpacing/>
              <w:jc w:val="both"/>
              <w:rPr>
                <w:sz w:val="20"/>
                <w:szCs w:val="20"/>
              </w:rPr>
            </w:pPr>
            <w:r w:rsidRPr="00D86F2E">
              <w:rPr>
                <w:sz w:val="20"/>
                <w:szCs w:val="20"/>
              </w:rPr>
              <w:t>«</w:t>
            </w:r>
            <w:r w:rsidRPr="00D86F2E">
              <w:rPr>
                <w:b/>
                <w:sz w:val="20"/>
                <w:szCs w:val="20"/>
              </w:rPr>
              <w:t>Надежды и амбиции</w:t>
            </w:r>
            <w:r w:rsidRPr="00D86F2E">
              <w:rPr>
                <w:sz w:val="20"/>
                <w:szCs w:val="20"/>
              </w:rPr>
              <w:t xml:space="preserve">» </w:t>
            </w:r>
          </w:p>
          <w:p w:rsidR="00D86F2E" w:rsidRPr="00D86F2E" w:rsidRDefault="00D86F2E" w:rsidP="005C08D9">
            <w:pPr>
              <w:pStyle w:val="24"/>
              <w:spacing w:after="0" w:line="240" w:lineRule="auto"/>
              <w:contextualSpacing/>
              <w:jc w:val="both"/>
              <w:rPr>
                <w:sz w:val="20"/>
                <w:szCs w:val="20"/>
              </w:rPr>
            </w:pPr>
            <w:r w:rsidRPr="00D86F2E">
              <w:rPr>
                <w:sz w:val="20"/>
                <w:szCs w:val="20"/>
              </w:rPr>
              <w:t xml:space="preserve">Будущие намерения. Конструкции с </w:t>
            </w:r>
            <w:r w:rsidRPr="00D86F2E">
              <w:rPr>
                <w:sz w:val="20"/>
                <w:szCs w:val="20"/>
                <w:lang w:val="en-US"/>
              </w:rPr>
              <w:t>going</w:t>
            </w:r>
            <w:r w:rsidRPr="00D86F2E">
              <w:rPr>
                <w:sz w:val="20"/>
                <w:szCs w:val="20"/>
              </w:rPr>
              <w:t xml:space="preserve"> </w:t>
            </w:r>
            <w:r w:rsidRPr="00D86F2E">
              <w:rPr>
                <w:sz w:val="20"/>
                <w:szCs w:val="20"/>
                <w:lang w:val="en-US"/>
              </w:rPr>
              <w:t>to</w:t>
            </w:r>
            <w:r w:rsidRPr="00D86F2E">
              <w:rPr>
                <w:sz w:val="20"/>
                <w:szCs w:val="20"/>
              </w:rPr>
              <w:t xml:space="preserve">, </w:t>
            </w:r>
            <w:r w:rsidRPr="00D86F2E">
              <w:rPr>
                <w:sz w:val="20"/>
                <w:szCs w:val="20"/>
                <w:lang w:val="en-US"/>
              </w:rPr>
              <w:t>will</w:t>
            </w:r>
            <w:r w:rsidRPr="00D86F2E">
              <w:rPr>
                <w:sz w:val="20"/>
                <w:szCs w:val="20"/>
              </w:rPr>
              <w:t>. Описание разных стран и городов. Жизнь в другой стране. Степени сравнения прилагательных.</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pStyle w:val="24"/>
              <w:spacing w:after="0" w:line="240" w:lineRule="auto"/>
              <w:rPr>
                <w:b/>
                <w:sz w:val="20"/>
                <w:szCs w:val="20"/>
              </w:rPr>
            </w:pPr>
            <w:r w:rsidRPr="00D86F2E">
              <w:rPr>
                <w:b/>
                <w:sz w:val="20"/>
                <w:szCs w:val="20"/>
              </w:rPr>
              <w:t xml:space="preserve">«Искусство» </w:t>
            </w:r>
          </w:p>
          <w:p w:rsidR="00D86F2E" w:rsidRPr="00D86F2E" w:rsidRDefault="00D86F2E" w:rsidP="005C08D9">
            <w:pPr>
              <w:pStyle w:val="24"/>
              <w:spacing w:after="0" w:line="240" w:lineRule="auto"/>
              <w:rPr>
                <w:sz w:val="20"/>
                <w:szCs w:val="20"/>
              </w:rPr>
            </w:pPr>
            <w:r w:rsidRPr="00D86F2E">
              <w:rPr>
                <w:spacing w:val="5"/>
                <w:sz w:val="20"/>
                <w:szCs w:val="20"/>
              </w:rPr>
              <w:t>Известные писатели, любимая музыка, описание картины. Различение времен: прошедшего простого и настоящего совершенного (</w:t>
            </w:r>
            <w:r w:rsidRPr="00D86F2E">
              <w:rPr>
                <w:spacing w:val="-14"/>
                <w:sz w:val="20"/>
                <w:szCs w:val="20"/>
                <w:lang w:val="en-US"/>
              </w:rPr>
              <w:t>Present</w:t>
            </w:r>
            <w:r w:rsidRPr="00D86F2E">
              <w:rPr>
                <w:spacing w:val="-14"/>
                <w:sz w:val="20"/>
                <w:szCs w:val="20"/>
              </w:rPr>
              <w:t xml:space="preserve"> </w:t>
            </w:r>
            <w:r w:rsidRPr="00D86F2E">
              <w:rPr>
                <w:spacing w:val="-14"/>
                <w:sz w:val="20"/>
                <w:szCs w:val="20"/>
                <w:lang w:val="en-US"/>
              </w:rPr>
              <w:t>Perfect</w:t>
            </w:r>
            <w:r w:rsidRPr="00D86F2E">
              <w:rPr>
                <w:spacing w:val="-14"/>
                <w:sz w:val="20"/>
                <w:szCs w:val="20"/>
              </w:rPr>
              <w:t xml:space="preserve">, </w:t>
            </w:r>
            <w:r w:rsidRPr="00D86F2E">
              <w:rPr>
                <w:spacing w:val="-14"/>
                <w:sz w:val="20"/>
                <w:szCs w:val="20"/>
                <w:lang w:val="en-US"/>
              </w:rPr>
              <w:t>Past</w:t>
            </w:r>
            <w:r w:rsidRPr="00D86F2E">
              <w:rPr>
                <w:spacing w:val="-14"/>
                <w:sz w:val="20"/>
                <w:szCs w:val="20"/>
              </w:rPr>
              <w:t xml:space="preserve"> </w:t>
            </w:r>
            <w:r w:rsidRPr="00D86F2E">
              <w:rPr>
                <w:spacing w:val="-14"/>
                <w:sz w:val="20"/>
                <w:szCs w:val="20"/>
                <w:lang w:val="en-US"/>
              </w:rPr>
              <w:t>Simple</w:t>
            </w:r>
            <w:r w:rsidRPr="00D86F2E">
              <w:rPr>
                <w:spacing w:val="-14"/>
                <w:sz w:val="20"/>
                <w:szCs w:val="20"/>
              </w:rPr>
              <w:t>).</w:t>
            </w:r>
            <w:r w:rsidRPr="00D86F2E">
              <w:rPr>
                <w:sz w:val="20"/>
                <w:szCs w:val="20"/>
              </w:rPr>
              <w:t xml:space="preserve"> Модальный глагол </w:t>
            </w:r>
            <w:r w:rsidRPr="00D86F2E">
              <w:rPr>
                <w:sz w:val="20"/>
                <w:szCs w:val="20"/>
                <w:lang w:val="en-US"/>
              </w:rPr>
              <w:t>may</w:t>
            </w:r>
            <w:r w:rsidRPr="00D86F2E">
              <w:rPr>
                <w:sz w:val="20"/>
                <w:szCs w:val="20"/>
              </w:rPr>
              <w:t>.</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pStyle w:val="24"/>
              <w:spacing w:after="0" w:line="240" w:lineRule="auto"/>
              <w:jc w:val="both"/>
              <w:rPr>
                <w:sz w:val="20"/>
                <w:szCs w:val="20"/>
                <w:lang w:val="en-US"/>
              </w:rPr>
            </w:pPr>
            <w:r w:rsidRPr="00D86F2E">
              <w:rPr>
                <w:sz w:val="20"/>
                <w:szCs w:val="20"/>
                <w:lang w:val="en-US"/>
              </w:rPr>
              <w:t>«</w:t>
            </w:r>
            <w:r w:rsidRPr="00D86F2E">
              <w:rPr>
                <w:b/>
                <w:sz w:val="20"/>
                <w:szCs w:val="20"/>
              </w:rPr>
              <w:t>Советы</w:t>
            </w:r>
            <w:r w:rsidRPr="00D86F2E">
              <w:rPr>
                <w:sz w:val="20"/>
                <w:szCs w:val="20"/>
                <w:lang w:val="en-US"/>
              </w:rPr>
              <w:t>»</w:t>
            </w:r>
          </w:p>
          <w:p w:rsidR="00D86F2E" w:rsidRPr="00D86F2E" w:rsidRDefault="00D86F2E" w:rsidP="005C08D9">
            <w:pPr>
              <w:pStyle w:val="24"/>
              <w:spacing w:after="0" w:line="240" w:lineRule="auto"/>
              <w:jc w:val="both"/>
              <w:rPr>
                <w:sz w:val="20"/>
                <w:szCs w:val="20"/>
              </w:rPr>
            </w:pPr>
            <w:r w:rsidRPr="00D86F2E">
              <w:rPr>
                <w:sz w:val="20"/>
                <w:szCs w:val="20"/>
              </w:rPr>
              <w:t>Модальные</w:t>
            </w:r>
            <w:r w:rsidRPr="00D86F2E">
              <w:rPr>
                <w:sz w:val="20"/>
                <w:szCs w:val="20"/>
                <w:lang w:val="en-US"/>
              </w:rPr>
              <w:t xml:space="preserve"> </w:t>
            </w:r>
            <w:r w:rsidRPr="00D86F2E">
              <w:rPr>
                <w:sz w:val="20"/>
                <w:szCs w:val="20"/>
              </w:rPr>
              <w:t>глаголы</w:t>
            </w:r>
            <w:r w:rsidRPr="00D86F2E">
              <w:rPr>
                <w:sz w:val="20"/>
                <w:szCs w:val="20"/>
                <w:lang w:val="en-US"/>
              </w:rPr>
              <w:t xml:space="preserve">: have to, must, should. </w:t>
            </w:r>
            <w:r w:rsidRPr="00D86F2E">
              <w:rPr>
                <w:spacing w:val="-4"/>
                <w:sz w:val="20"/>
                <w:szCs w:val="20"/>
              </w:rPr>
              <w:t>Прилагательные на –</w:t>
            </w:r>
            <w:proofErr w:type="spellStart"/>
            <w:r w:rsidRPr="00D86F2E">
              <w:rPr>
                <w:spacing w:val="-4"/>
                <w:sz w:val="20"/>
                <w:szCs w:val="20"/>
                <w:lang w:val="en-US"/>
              </w:rPr>
              <w:t>ing</w:t>
            </w:r>
            <w:proofErr w:type="spellEnd"/>
            <w:r w:rsidRPr="00D86F2E">
              <w:rPr>
                <w:spacing w:val="-4"/>
                <w:sz w:val="20"/>
                <w:szCs w:val="20"/>
              </w:rPr>
              <w:t xml:space="preserve"> / -</w:t>
            </w:r>
            <w:proofErr w:type="spellStart"/>
            <w:r w:rsidRPr="00D86F2E">
              <w:rPr>
                <w:spacing w:val="-4"/>
                <w:sz w:val="20"/>
                <w:szCs w:val="20"/>
                <w:lang w:val="en-US"/>
              </w:rPr>
              <w:t>ed</w:t>
            </w:r>
            <w:proofErr w:type="spellEnd"/>
            <w:r w:rsidRPr="00D86F2E">
              <w:rPr>
                <w:spacing w:val="-4"/>
                <w:sz w:val="20"/>
                <w:szCs w:val="20"/>
              </w:rPr>
              <w:t xml:space="preserve"> при описании вещей, ситуаций, людей.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w:t>
            </w:r>
          </w:p>
        </w:tc>
        <w:tc>
          <w:tcPr>
            <w:tcW w:w="9072" w:type="dxa"/>
          </w:tcPr>
          <w:p w:rsidR="00D86F2E" w:rsidRPr="00D86F2E" w:rsidRDefault="00D86F2E" w:rsidP="005C08D9">
            <w:pPr>
              <w:pStyle w:val="24"/>
              <w:spacing w:after="0" w:line="240" w:lineRule="auto"/>
              <w:rPr>
                <w:spacing w:val="-5"/>
                <w:sz w:val="20"/>
                <w:szCs w:val="20"/>
              </w:rPr>
            </w:pPr>
            <w:r w:rsidRPr="00D86F2E">
              <w:rPr>
                <w:b/>
                <w:spacing w:val="20"/>
                <w:sz w:val="20"/>
                <w:szCs w:val="20"/>
              </w:rPr>
              <w:t xml:space="preserve">«Путешествие по </w:t>
            </w:r>
            <w:r w:rsidRPr="00D86F2E">
              <w:rPr>
                <w:b/>
                <w:spacing w:val="5"/>
                <w:sz w:val="20"/>
                <w:szCs w:val="20"/>
              </w:rPr>
              <w:t>странам мира»</w:t>
            </w:r>
          </w:p>
          <w:p w:rsidR="00D86F2E" w:rsidRPr="00D86F2E" w:rsidRDefault="00D86F2E" w:rsidP="005C08D9">
            <w:pPr>
              <w:pStyle w:val="24"/>
              <w:spacing w:after="0" w:line="240" w:lineRule="auto"/>
            </w:pPr>
            <w:r w:rsidRPr="00D86F2E">
              <w:rPr>
                <w:spacing w:val="-5"/>
                <w:sz w:val="20"/>
                <w:szCs w:val="20"/>
              </w:rPr>
              <w:t xml:space="preserve">Обсуждение проблем </w:t>
            </w:r>
            <w:r w:rsidRPr="00D86F2E">
              <w:rPr>
                <w:spacing w:val="-6"/>
                <w:sz w:val="20"/>
                <w:szCs w:val="20"/>
              </w:rPr>
              <w:t>мегаполисов. В отеле.</w:t>
            </w:r>
            <w:r w:rsidRPr="00D86F2E">
              <w:rPr>
                <w:spacing w:val="-5"/>
                <w:sz w:val="20"/>
                <w:szCs w:val="20"/>
              </w:rPr>
              <w:t xml:space="preserve"> Знаки и вывески. Придаточные </w:t>
            </w:r>
            <w:r w:rsidRPr="00D86F2E">
              <w:rPr>
                <w:sz w:val="20"/>
                <w:szCs w:val="20"/>
              </w:rPr>
              <w:t xml:space="preserve">предложения условия и времени. </w:t>
            </w:r>
            <w:r w:rsidRPr="00D86F2E">
              <w:rPr>
                <w:spacing w:val="3"/>
                <w:sz w:val="20"/>
                <w:szCs w:val="20"/>
              </w:rPr>
              <w:t xml:space="preserve">Глаголы </w:t>
            </w:r>
            <w:r w:rsidRPr="00D86F2E">
              <w:rPr>
                <w:spacing w:val="3"/>
                <w:sz w:val="20"/>
                <w:szCs w:val="20"/>
                <w:lang w:val="en-US"/>
              </w:rPr>
              <w:t>Take</w:t>
            </w:r>
            <w:r w:rsidRPr="00D86F2E">
              <w:rPr>
                <w:spacing w:val="3"/>
                <w:sz w:val="20"/>
                <w:szCs w:val="20"/>
              </w:rPr>
              <w:t xml:space="preserve">, </w:t>
            </w:r>
            <w:r w:rsidRPr="00D86F2E">
              <w:rPr>
                <w:spacing w:val="3"/>
                <w:sz w:val="20"/>
                <w:szCs w:val="20"/>
                <w:lang w:val="en-US"/>
              </w:rPr>
              <w:t>Get</w:t>
            </w:r>
            <w:r w:rsidRPr="00D86F2E">
              <w:rPr>
                <w:spacing w:val="3"/>
                <w:sz w:val="20"/>
                <w:szCs w:val="20"/>
              </w:rPr>
              <w:t xml:space="preserve">, </w:t>
            </w:r>
            <w:r w:rsidRPr="00D86F2E">
              <w:rPr>
                <w:spacing w:val="3"/>
                <w:sz w:val="20"/>
                <w:szCs w:val="20"/>
                <w:lang w:val="en-US"/>
              </w:rPr>
              <w:t>Do</w:t>
            </w:r>
            <w:r w:rsidRPr="00D86F2E">
              <w:rPr>
                <w:spacing w:val="3"/>
                <w:sz w:val="20"/>
                <w:szCs w:val="20"/>
              </w:rPr>
              <w:t xml:space="preserve">, </w:t>
            </w:r>
            <w:r w:rsidRPr="00D86F2E">
              <w:rPr>
                <w:spacing w:val="3"/>
                <w:sz w:val="20"/>
                <w:szCs w:val="20"/>
                <w:lang w:val="en-US"/>
              </w:rPr>
              <w:t>Make</w:t>
            </w:r>
            <w:r w:rsidRPr="00D86F2E">
              <w:rPr>
                <w:spacing w:val="3"/>
                <w:sz w:val="20"/>
                <w:szCs w:val="20"/>
              </w:rPr>
              <w:t xml:space="preserve"> в </w:t>
            </w:r>
            <w:r w:rsidRPr="00D86F2E">
              <w:rPr>
                <w:spacing w:val="-6"/>
                <w:sz w:val="20"/>
                <w:szCs w:val="20"/>
              </w:rPr>
              <w:t xml:space="preserve">устойчивых словосочетаниях. </w:t>
            </w:r>
            <w:r w:rsidRPr="00D86F2E">
              <w:rPr>
                <w:spacing w:val="-4"/>
                <w:sz w:val="20"/>
                <w:szCs w:val="20"/>
              </w:rPr>
              <w:t xml:space="preserve">Пассивный залог: образование, </w:t>
            </w:r>
            <w:r w:rsidRPr="00D86F2E">
              <w:rPr>
                <w:spacing w:val="-4"/>
                <w:sz w:val="20"/>
                <w:szCs w:val="20"/>
              </w:rPr>
              <w:lastRenderedPageBreak/>
              <w:t>употребление.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7</w:t>
            </w:r>
          </w:p>
        </w:tc>
        <w:tc>
          <w:tcPr>
            <w:tcW w:w="9072" w:type="dxa"/>
          </w:tcPr>
          <w:p w:rsidR="00D86F2E" w:rsidRPr="00D86F2E" w:rsidRDefault="00D86F2E" w:rsidP="005C08D9">
            <w:pPr>
              <w:pStyle w:val="24"/>
              <w:spacing w:after="0" w:line="240" w:lineRule="auto"/>
              <w:rPr>
                <w:b/>
                <w:spacing w:val="2"/>
                <w:sz w:val="20"/>
                <w:szCs w:val="20"/>
              </w:rPr>
            </w:pPr>
            <w:r w:rsidRPr="00D86F2E">
              <w:rPr>
                <w:b/>
                <w:spacing w:val="2"/>
                <w:sz w:val="20"/>
                <w:szCs w:val="20"/>
              </w:rPr>
              <w:t>«Мечты и реальность»</w:t>
            </w:r>
          </w:p>
          <w:p w:rsidR="00D86F2E" w:rsidRPr="00D86F2E" w:rsidRDefault="00D86F2E" w:rsidP="005C08D9">
            <w:pPr>
              <w:pStyle w:val="24"/>
              <w:spacing w:after="0" w:line="240" w:lineRule="auto"/>
              <w:rPr>
                <w:sz w:val="20"/>
                <w:szCs w:val="20"/>
              </w:rPr>
            </w:pPr>
            <w:r w:rsidRPr="00D86F2E">
              <w:rPr>
                <w:spacing w:val="-8"/>
                <w:sz w:val="20"/>
                <w:szCs w:val="20"/>
              </w:rPr>
              <w:t xml:space="preserve">Фразовые глаголы. Речевые клише. </w:t>
            </w:r>
            <w:r w:rsidRPr="00D86F2E">
              <w:rPr>
                <w:sz w:val="20"/>
                <w:szCs w:val="20"/>
              </w:rPr>
              <w:t>Сослагательное наклоне</w:t>
            </w:r>
            <w:r w:rsidRPr="00D86F2E">
              <w:rPr>
                <w:sz w:val="20"/>
                <w:szCs w:val="20"/>
              </w:rPr>
              <w:softHyphen/>
            </w:r>
            <w:r w:rsidRPr="00D86F2E">
              <w:rPr>
                <w:spacing w:val="-13"/>
                <w:sz w:val="20"/>
                <w:szCs w:val="20"/>
              </w:rPr>
              <w:t xml:space="preserve">ние. Придаточные предложения условия 1 и 2 типов. </w:t>
            </w:r>
            <w:r w:rsidRPr="00D86F2E">
              <w:rPr>
                <w:spacing w:val="2"/>
                <w:sz w:val="20"/>
                <w:szCs w:val="20"/>
              </w:rPr>
              <w:t>Словообра</w:t>
            </w:r>
            <w:r w:rsidRPr="00D86F2E">
              <w:rPr>
                <w:spacing w:val="2"/>
                <w:sz w:val="20"/>
                <w:szCs w:val="20"/>
              </w:rPr>
              <w:softHyphen/>
            </w:r>
            <w:r w:rsidRPr="00D86F2E">
              <w:rPr>
                <w:spacing w:val="-4"/>
                <w:sz w:val="20"/>
                <w:szCs w:val="20"/>
              </w:rPr>
              <w:t xml:space="preserve">зование: суффиксы наречий, прилагательных, </w:t>
            </w:r>
            <w:r w:rsidRPr="00D86F2E">
              <w:rPr>
                <w:spacing w:val="-6"/>
                <w:sz w:val="20"/>
                <w:szCs w:val="20"/>
              </w:rPr>
              <w:t>существительных, глаголов.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58"/>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8</w:t>
            </w:r>
          </w:p>
        </w:tc>
        <w:tc>
          <w:tcPr>
            <w:tcW w:w="9072" w:type="dxa"/>
          </w:tcPr>
          <w:p w:rsidR="00D86F2E" w:rsidRPr="00D86F2E" w:rsidRDefault="00D86F2E" w:rsidP="005C08D9">
            <w:pPr>
              <w:pStyle w:val="24"/>
              <w:spacing w:after="0" w:line="240" w:lineRule="auto"/>
              <w:rPr>
                <w:b/>
                <w:sz w:val="20"/>
                <w:szCs w:val="20"/>
              </w:rPr>
            </w:pPr>
            <w:r w:rsidRPr="00D86F2E">
              <w:rPr>
                <w:b/>
                <w:spacing w:val="-1"/>
                <w:sz w:val="20"/>
                <w:szCs w:val="20"/>
              </w:rPr>
              <w:t>«Взаимоотношения</w:t>
            </w:r>
            <w:r w:rsidRPr="00D86F2E">
              <w:rPr>
                <w:b/>
                <w:sz w:val="20"/>
                <w:szCs w:val="20"/>
              </w:rPr>
              <w:t>»</w:t>
            </w:r>
          </w:p>
          <w:p w:rsidR="00D86F2E" w:rsidRPr="00D86F2E" w:rsidRDefault="00D86F2E" w:rsidP="005C08D9">
            <w:pPr>
              <w:pStyle w:val="24"/>
              <w:spacing w:after="0" w:line="240" w:lineRule="auto"/>
              <w:rPr>
                <w:sz w:val="20"/>
                <w:szCs w:val="20"/>
              </w:rPr>
            </w:pPr>
            <w:r w:rsidRPr="00D86F2E">
              <w:rPr>
                <w:spacing w:val="6"/>
                <w:sz w:val="20"/>
                <w:szCs w:val="20"/>
              </w:rPr>
              <w:t>Введение</w:t>
            </w:r>
            <w:r w:rsidRPr="00D86F2E">
              <w:rPr>
                <w:spacing w:val="-8"/>
                <w:sz w:val="20"/>
                <w:szCs w:val="20"/>
              </w:rPr>
              <w:t xml:space="preserve"> времени </w:t>
            </w:r>
            <w:r w:rsidRPr="00D86F2E">
              <w:rPr>
                <w:spacing w:val="-8"/>
                <w:sz w:val="20"/>
                <w:szCs w:val="20"/>
                <w:lang w:val="en-US"/>
              </w:rPr>
              <w:t>Past</w:t>
            </w:r>
            <w:r w:rsidRPr="00D86F2E">
              <w:rPr>
                <w:spacing w:val="-8"/>
                <w:sz w:val="20"/>
                <w:szCs w:val="20"/>
              </w:rPr>
              <w:t xml:space="preserve"> </w:t>
            </w:r>
            <w:r w:rsidRPr="00D86F2E">
              <w:rPr>
                <w:spacing w:val="-8"/>
                <w:sz w:val="20"/>
                <w:szCs w:val="20"/>
                <w:lang w:val="en-US"/>
              </w:rPr>
              <w:t>Perfect</w:t>
            </w:r>
            <w:r w:rsidRPr="00D86F2E">
              <w:rPr>
                <w:spacing w:val="-8"/>
                <w:sz w:val="20"/>
                <w:szCs w:val="20"/>
              </w:rPr>
              <w:t xml:space="preserve">. </w:t>
            </w:r>
            <w:r w:rsidRPr="00D86F2E">
              <w:rPr>
                <w:sz w:val="20"/>
                <w:szCs w:val="20"/>
              </w:rPr>
              <w:t>Вспомогательные глаголы в различных временах. Словообразование: отрицательные приставки.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C08D9">
            <w:pPr>
              <w:pStyle w:val="24"/>
              <w:spacing w:after="0" w:line="240" w:lineRule="auto"/>
              <w:rPr>
                <w:b/>
                <w:sz w:val="20"/>
                <w:szCs w:val="20"/>
              </w:rPr>
            </w:pPr>
            <w:r w:rsidRPr="00D86F2E">
              <w:rPr>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54</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67"/>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15</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Составление и презентация диалогов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241"/>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16</w:t>
            </w:r>
          </w:p>
        </w:tc>
        <w:tc>
          <w:tcPr>
            <w:tcW w:w="9072" w:type="dxa"/>
          </w:tcPr>
          <w:p w:rsidR="00D86F2E" w:rsidRPr="00D86F2E" w:rsidRDefault="00D86F2E" w:rsidP="005C08D9">
            <w:pPr>
              <w:pStyle w:val="ac"/>
              <w:spacing w:after="0"/>
              <w:rPr>
                <w:sz w:val="20"/>
                <w:szCs w:val="20"/>
              </w:rPr>
            </w:pPr>
            <w:r w:rsidRPr="00D86F2E">
              <w:rPr>
                <w:bCs/>
                <w:sz w:val="20"/>
                <w:szCs w:val="20"/>
              </w:rPr>
              <w:t>Составление и презентация монологических высказываний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17</w:t>
            </w:r>
          </w:p>
        </w:tc>
        <w:tc>
          <w:tcPr>
            <w:tcW w:w="9072" w:type="dxa"/>
          </w:tcPr>
          <w:p w:rsidR="00D86F2E" w:rsidRPr="00D86F2E" w:rsidRDefault="00D86F2E" w:rsidP="005C08D9">
            <w:pPr>
              <w:pStyle w:val="ac"/>
              <w:spacing w:after="0"/>
              <w:rPr>
                <w:sz w:val="20"/>
                <w:szCs w:val="20"/>
              </w:rPr>
            </w:pPr>
            <w:r w:rsidRPr="00D86F2E">
              <w:rPr>
                <w:bCs/>
                <w:sz w:val="20"/>
                <w:szCs w:val="20"/>
              </w:rPr>
              <w:t>Чтение и обсуждение текстов, выполнение заданий по прочитанному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18</w:t>
            </w:r>
          </w:p>
        </w:tc>
        <w:tc>
          <w:tcPr>
            <w:tcW w:w="9072" w:type="dxa"/>
          </w:tcPr>
          <w:p w:rsidR="00D86F2E" w:rsidRPr="00D86F2E" w:rsidRDefault="00D86F2E" w:rsidP="005C08D9">
            <w:pPr>
              <w:pStyle w:val="ac"/>
              <w:spacing w:after="0"/>
              <w:rPr>
                <w:sz w:val="20"/>
                <w:szCs w:val="20"/>
              </w:rPr>
            </w:pPr>
            <w:r w:rsidRPr="00D86F2E">
              <w:rPr>
                <w:bCs/>
                <w:sz w:val="20"/>
                <w:szCs w:val="20"/>
              </w:rPr>
              <w:t>Написание личного письма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19</w:t>
            </w:r>
          </w:p>
        </w:tc>
        <w:tc>
          <w:tcPr>
            <w:tcW w:w="9072" w:type="dxa"/>
          </w:tcPr>
          <w:p w:rsidR="00D86F2E" w:rsidRPr="00D86F2E" w:rsidRDefault="00D86F2E" w:rsidP="005C08D9">
            <w:pPr>
              <w:pStyle w:val="ac"/>
              <w:spacing w:after="0"/>
              <w:rPr>
                <w:sz w:val="20"/>
                <w:szCs w:val="20"/>
              </w:rPr>
            </w:pPr>
            <w:r w:rsidRPr="00D86F2E">
              <w:rPr>
                <w:bCs/>
                <w:sz w:val="20"/>
                <w:szCs w:val="20"/>
              </w:rPr>
              <w:t>Прослушивание аудиозаписей и выполнение заданий по прослушанному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20</w:t>
            </w:r>
          </w:p>
        </w:tc>
        <w:tc>
          <w:tcPr>
            <w:tcW w:w="9072" w:type="dxa"/>
          </w:tcPr>
          <w:p w:rsidR="00D86F2E" w:rsidRPr="00D86F2E" w:rsidRDefault="00D86F2E" w:rsidP="005C08D9">
            <w:pPr>
              <w:pStyle w:val="ac"/>
              <w:spacing w:after="0"/>
              <w:rPr>
                <w:sz w:val="20"/>
                <w:szCs w:val="20"/>
              </w:rPr>
            </w:pPr>
            <w:r w:rsidRPr="00D86F2E">
              <w:rPr>
                <w:bCs/>
                <w:sz w:val="20"/>
                <w:szCs w:val="20"/>
              </w:rPr>
              <w:t>Перевод предложений с русского на английский язык</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21</w:t>
            </w:r>
          </w:p>
        </w:tc>
        <w:tc>
          <w:tcPr>
            <w:tcW w:w="9072" w:type="dxa"/>
          </w:tcPr>
          <w:p w:rsidR="00D86F2E" w:rsidRPr="00D86F2E" w:rsidRDefault="00D86F2E" w:rsidP="005C08D9">
            <w:pPr>
              <w:pStyle w:val="ac"/>
              <w:spacing w:after="0"/>
              <w:rPr>
                <w:sz w:val="20"/>
                <w:szCs w:val="20"/>
              </w:rPr>
            </w:pPr>
            <w:r w:rsidRPr="00D86F2E">
              <w:rPr>
                <w:bCs/>
                <w:sz w:val="20"/>
                <w:szCs w:val="20"/>
              </w:rPr>
              <w:t>Выполнение лексических упражнений</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22</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 xml:space="preserve">Выполнение грамматических упражнений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E740A7">
        <w:trPr>
          <w:trHeight w:val="554"/>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23</w:t>
            </w:r>
          </w:p>
        </w:tc>
        <w:tc>
          <w:tcPr>
            <w:tcW w:w="9072" w:type="dxa"/>
          </w:tcPr>
          <w:p w:rsidR="00D86F2E" w:rsidRPr="00D86F2E" w:rsidRDefault="00D86F2E" w:rsidP="005C08D9">
            <w:pPr>
              <w:pStyle w:val="ac"/>
              <w:spacing w:after="0"/>
              <w:rPr>
                <w:sz w:val="20"/>
                <w:szCs w:val="20"/>
              </w:rPr>
            </w:pPr>
            <w:r w:rsidRPr="00D86F2E">
              <w:rPr>
                <w:bCs/>
                <w:sz w:val="20"/>
                <w:szCs w:val="20"/>
              </w:rPr>
              <w:t>Выполнение лексико-грамматических тестов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val="restart"/>
          </w:tcPr>
          <w:p w:rsidR="00D86F2E" w:rsidRPr="00D86F2E" w:rsidRDefault="00D86F2E" w:rsidP="005C08D9">
            <w:pPr>
              <w:pStyle w:val="21"/>
              <w:widowControl w:val="0"/>
              <w:ind w:left="0" w:firstLine="0"/>
              <w:jc w:val="both"/>
              <w:rPr>
                <w:rFonts w:eastAsia="Calibri"/>
                <w:b/>
                <w:bCs/>
                <w:sz w:val="20"/>
                <w:szCs w:val="20"/>
              </w:rPr>
            </w:pPr>
            <w:r w:rsidRPr="00D86F2E">
              <w:rPr>
                <w:rFonts w:eastAsia="Calibri"/>
                <w:b/>
                <w:bCs/>
                <w:sz w:val="20"/>
                <w:szCs w:val="20"/>
              </w:rPr>
              <w:t>Тема 1.5</w:t>
            </w:r>
          </w:p>
          <w:p w:rsidR="00D86F2E" w:rsidRPr="00D86F2E" w:rsidRDefault="00D86F2E" w:rsidP="005C08D9">
            <w:pPr>
              <w:pStyle w:val="21"/>
              <w:widowControl w:val="0"/>
              <w:ind w:left="0" w:firstLine="0"/>
              <w:jc w:val="both"/>
              <w:rPr>
                <w:rFonts w:eastAsia="Calibri"/>
                <w:bCs/>
                <w:sz w:val="20"/>
                <w:szCs w:val="20"/>
              </w:rPr>
            </w:pPr>
            <w:r w:rsidRPr="00D86F2E">
              <w:rPr>
                <w:rFonts w:eastAsia="Calibri"/>
                <w:bCs/>
                <w:sz w:val="20"/>
                <w:szCs w:val="20"/>
              </w:rPr>
              <w:t>Методика обучения английскому языку на внеурочных занятиях</w:t>
            </w:r>
          </w:p>
        </w:tc>
        <w:tc>
          <w:tcPr>
            <w:tcW w:w="9556" w:type="dxa"/>
            <w:gridSpan w:val="2"/>
          </w:tcPr>
          <w:p w:rsidR="00D86F2E" w:rsidRPr="00E740A7" w:rsidRDefault="00D86F2E" w:rsidP="00197DF7">
            <w:pPr>
              <w:pStyle w:val="24"/>
              <w:tabs>
                <w:tab w:val="num" w:pos="1286"/>
              </w:tabs>
              <w:spacing w:after="0" w:line="240" w:lineRule="auto"/>
              <w:rPr>
                <w:b/>
                <w:color w:val="000000" w:themeColor="text1"/>
                <w:sz w:val="20"/>
                <w:szCs w:val="20"/>
              </w:rPr>
            </w:pPr>
            <w:r w:rsidRPr="00D86F2E">
              <w:rPr>
                <w:b/>
                <w:sz w:val="20"/>
                <w:szCs w:val="20"/>
              </w:rPr>
              <w:t xml:space="preserve">Содержание  </w:t>
            </w:r>
          </w:p>
        </w:tc>
        <w:tc>
          <w:tcPr>
            <w:tcW w:w="1418" w:type="dxa"/>
            <w:vMerge w:val="restart"/>
          </w:tcPr>
          <w:p w:rsidR="00D86F2E" w:rsidRPr="00D86F2E" w:rsidRDefault="00D86F2E" w:rsidP="005C08D9">
            <w:pPr>
              <w:jc w:val="center"/>
              <w:rPr>
                <w:rFonts w:ascii="Times New Roman" w:hAnsi="Times New Roman" w:cs="Times New Roman"/>
                <w:color w:val="FF0000"/>
                <w:sz w:val="20"/>
                <w:szCs w:val="20"/>
              </w:rPr>
            </w:pPr>
            <w:r w:rsidRPr="00D86F2E">
              <w:rPr>
                <w:rFonts w:ascii="Times New Roman" w:hAnsi="Times New Roman" w:cs="Times New Roman"/>
                <w:b/>
                <w:sz w:val="20"/>
                <w:szCs w:val="20"/>
              </w:rPr>
              <w:t>50</w:t>
            </w:r>
          </w:p>
        </w:tc>
        <w:tc>
          <w:tcPr>
            <w:tcW w:w="1276" w:type="dxa"/>
            <w:vMerge w:val="restart"/>
            <w:shd w:val="clear" w:color="auto" w:fill="FFFFFF"/>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w:t>
            </w:r>
          </w:p>
        </w:tc>
        <w:tc>
          <w:tcPr>
            <w:tcW w:w="9072" w:type="dxa"/>
          </w:tcPr>
          <w:p w:rsidR="00D86F2E" w:rsidRPr="00D86F2E" w:rsidRDefault="00D86F2E" w:rsidP="005C08D9">
            <w:pPr>
              <w:pStyle w:val="31"/>
              <w:spacing w:after="0"/>
              <w:ind w:left="0"/>
              <w:jc w:val="both"/>
              <w:rPr>
                <w:b/>
                <w:sz w:val="20"/>
                <w:szCs w:val="20"/>
              </w:rPr>
            </w:pPr>
            <w:r w:rsidRPr="00D86F2E">
              <w:rPr>
                <w:b/>
                <w:sz w:val="20"/>
                <w:szCs w:val="20"/>
              </w:rPr>
              <w:t>Теоретические основы методики обучения английскому языку на внеурочных занятиях</w:t>
            </w:r>
          </w:p>
          <w:p w:rsidR="00D86F2E" w:rsidRPr="00D86F2E" w:rsidRDefault="00D86F2E" w:rsidP="005C08D9">
            <w:pPr>
              <w:pStyle w:val="31"/>
              <w:spacing w:after="0"/>
              <w:ind w:left="0"/>
              <w:jc w:val="both"/>
            </w:pPr>
            <w:r w:rsidRPr="00D86F2E">
              <w:rPr>
                <w:sz w:val="20"/>
                <w:szCs w:val="20"/>
              </w:rPr>
              <w:t>Методика обучения иностранному языку как наука.</w:t>
            </w:r>
            <w:r w:rsidRPr="00D86F2E">
              <w:rPr>
                <w:bCs/>
                <w:sz w:val="20"/>
                <w:szCs w:val="20"/>
              </w:rPr>
              <w:t xml:space="preserve"> Цели обучения</w:t>
            </w:r>
            <w:r w:rsidRPr="00D86F2E">
              <w:rPr>
                <w:sz w:val="20"/>
                <w:szCs w:val="20"/>
              </w:rPr>
              <w:t xml:space="preserve"> иностранному языку</w:t>
            </w:r>
            <w:r w:rsidRPr="00D86F2E">
              <w:rPr>
                <w:bCs/>
                <w:sz w:val="20"/>
                <w:szCs w:val="20"/>
              </w:rPr>
              <w:t xml:space="preserve"> на современном этапе. Иноязычная коммуникативная компетенция и уровни ее </w:t>
            </w:r>
            <w:proofErr w:type="spellStart"/>
            <w:r w:rsidRPr="00D86F2E">
              <w:rPr>
                <w:bCs/>
                <w:sz w:val="20"/>
                <w:szCs w:val="20"/>
              </w:rPr>
              <w:t>сформированности</w:t>
            </w:r>
            <w:proofErr w:type="spellEnd"/>
            <w:r w:rsidRPr="00D86F2E">
              <w:rPr>
                <w:bCs/>
                <w:sz w:val="20"/>
                <w:szCs w:val="20"/>
              </w:rPr>
              <w:t xml:space="preserve">. Содержание обучения </w:t>
            </w:r>
            <w:r w:rsidRPr="00D86F2E">
              <w:rPr>
                <w:sz w:val="20"/>
                <w:szCs w:val="20"/>
              </w:rPr>
              <w:t xml:space="preserve">иностранному языку </w:t>
            </w:r>
            <w:r w:rsidRPr="00D86F2E">
              <w:rPr>
                <w:bCs/>
                <w:sz w:val="20"/>
                <w:szCs w:val="20"/>
              </w:rPr>
              <w:t xml:space="preserve">в начальной школе. Лингвистические и психологические основы обучения </w:t>
            </w:r>
            <w:r w:rsidRPr="00D86F2E">
              <w:rPr>
                <w:sz w:val="20"/>
                <w:szCs w:val="20"/>
              </w:rPr>
              <w:t>иностранному языку. Методы и подходы в обучении иностранному языку. Нетрадиционные методы обучения иностранному языку. Принципы обучения иностранному языку и их классификация. Система упражнений для обучения иностранному языку на внеурочных занятиях. Отличие урока английского языка от внеурочного занятия.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FFFFFF"/>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c>
          <w:tcPr>
            <w:tcW w:w="9072" w:type="dxa"/>
          </w:tcPr>
          <w:p w:rsidR="00D86F2E" w:rsidRPr="00D86F2E" w:rsidRDefault="00D86F2E" w:rsidP="005C08D9">
            <w:pPr>
              <w:pStyle w:val="31"/>
              <w:spacing w:after="0"/>
              <w:ind w:left="0"/>
              <w:jc w:val="both"/>
              <w:rPr>
                <w:b/>
                <w:sz w:val="20"/>
                <w:szCs w:val="20"/>
              </w:rPr>
            </w:pPr>
            <w:r w:rsidRPr="00D86F2E">
              <w:rPr>
                <w:b/>
                <w:sz w:val="20"/>
                <w:szCs w:val="20"/>
              </w:rPr>
              <w:t>Особенности формирования иноязычных навыков и коммуникативных умений во внеурочной деятельности</w:t>
            </w:r>
          </w:p>
          <w:p w:rsidR="00D86F2E" w:rsidRPr="00D86F2E" w:rsidRDefault="00D86F2E" w:rsidP="005C08D9">
            <w:pPr>
              <w:pStyle w:val="24"/>
              <w:tabs>
                <w:tab w:val="num" w:pos="1286"/>
              </w:tabs>
              <w:spacing w:after="0" w:line="240" w:lineRule="auto"/>
              <w:jc w:val="both"/>
              <w:rPr>
                <w:sz w:val="20"/>
                <w:szCs w:val="20"/>
              </w:rPr>
            </w:pPr>
            <w:r w:rsidRPr="00D86F2E">
              <w:rPr>
                <w:sz w:val="20"/>
                <w:szCs w:val="20"/>
              </w:rPr>
              <w:t xml:space="preserve">Фонетический аспект обучения иностранному языку. Лексический аспект обучения иностранному языку. Грамматический аспект обучения иностранному языку. Обучение </w:t>
            </w:r>
            <w:proofErr w:type="spellStart"/>
            <w:r w:rsidRPr="00D86F2E">
              <w:rPr>
                <w:sz w:val="20"/>
                <w:szCs w:val="20"/>
              </w:rPr>
              <w:t>аудированию</w:t>
            </w:r>
            <w:proofErr w:type="spellEnd"/>
            <w:r w:rsidRPr="00D86F2E">
              <w:rPr>
                <w:sz w:val="20"/>
                <w:szCs w:val="20"/>
              </w:rPr>
              <w:t>. Обучение чтению. Обучение говорению. Обучение письму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pStyle w:val="31"/>
              <w:spacing w:after="0"/>
              <w:ind w:left="0"/>
              <w:jc w:val="both"/>
              <w:rPr>
                <w:b/>
                <w:sz w:val="20"/>
                <w:szCs w:val="20"/>
              </w:rPr>
            </w:pPr>
            <w:r w:rsidRPr="00D86F2E">
              <w:rPr>
                <w:b/>
                <w:sz w:val="20"/>
                <w:szCs w:val="20"/>
              </w:rPr>
              <w:t xml:space="preserve">Контроль </w:t>
            </w:r>
            <w:proofErr w:type="spellStart"/>
            <w:r w:rsidRPr="00D86F2E">
              <w:rPr>
                <w:b/>
                <w:sz w:val="20"/>
                <w:szCs w:val="20"/>
              </w:rPr>
              <w:t>сформированности</w:t>
            </w:r>
            <w:proofErr w:type="spellEnd"/>
            <w:r w:rsidRPr="00D86F2E">
              <w:rPr>
                <w:b/>
                <w:sz w:val="20"/>
                <w:szCs w:val="20"/>
              </w:rPr>
              <w:t xml:space="preserve"> иноязычных навыков и умений во внеурочной деятельности</w:t>
            </w:r>
          </w:p>
          <w:p w:rsidR="00D86F2E" w:rsidRPr="00D86F2E" w:rsidRDefault="00D86F2E" w:rsidP="005C08D9">
            <w:pPr>
              <w:pStyle w:val="31"/>
              <w:spacing w:after="0"/>
              <w:ind w:left="0"/>
              <w:jc w:val="both"/>
              <w:rPr>
                <w:b/>
              </w:rPr>
            </w:pPr>
            <w:r w:rsidRPr="00D86F2E">
              <w:rPr>
                <w:sz w:val="20"/>
                <w:szCs w:val="20"/>
              </w:rPr>
              <w:t xml:space="preserve">Виды и функции контроля. Формы контроля. Тест как форма контроля. Оценка уровня владения иностранного языка на начальном этапе обучения.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pStyle w:val="31"/>
              <w:spacing w:after="0"/>
              <w:ind w:left="0"/>
              <w:rPr>
                <w:b/>
                <w:sz w:val="20"/>
                <w:szCs w:val="20"/>
              </w:rPr>
            </w:pPr>
            <w:r w:rsidRPr="00D86F2E">
              <w:rPr>
                <w:b/>
                <w:sz w:val="20"/>
                <w:szCs w:val="20"/>
              </w:rPr>
              <w:t>Внеурочное занятие и мероприятие по английскому языку</w:t>
            </w:r>
          </w:p>
          <w:p w:rsidR="00D86F2E" w:rsidRPr="00D86F2E" w:rsidRDefault="00D86F2E" w:rsidP="005C08D9">
            <w:pPr>
              <w:pStyle w:val="31"/>
              <w:spacing w:after="0"/>
              <w:ind w:left="0"/>
              <w:rPr>
                <w:b/>
              </w:rPr>
            </w:pPr>
            <w:r w:rsidRPr="00D86F2E">
              <w:rPr>
                <w:sz w:val="20"/>
                <w:szCs w:val="20"/>
              </w:rPr>
              <w:t>Типы занятий по внеурочной работе. Требования к внеурочному занятию и мероприятию. Планирование и организация занятия по иностранному языку и внеурочного мероприятия. Взаимодействие учителя и ученика на внеурочном мероприятии. Основы анализа эффективности внеурочного мероприятия.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pStyle w:val="31"/>
              <w:spacing w:after="0"/>
              <w:ind w:left="0"/>
              <w:jc w:val="both"/>
              <w:rPr>
                <w:b/>
                <w:sz w:val="20"/>
                <w:szCs w:val="20"/>
              </w:rPr>
            </w:pPr>
            <w:r w:rsidRPr="00D86F2E">
              <w:rPr>
                <w:b/>
                <w:sz w:val="20"/>
                <w:szCs w:val="20"/>
              </w:rPr>
              <w:t>Средства обучения иностранному языку</w:t>
            </w:r>
          </w:p>
          <w:p w:rsidR="00D86F2E" w:rsidRPr="00D86F2E" w:rsidRDefault="00D86F2E" w:rsidP="005C08D9">
            <w:pPr>
              <w:widowControl w:val="0"/>
              <w:tabs>
                <w:tab w:val="left" w:pos="412"/>
              </w:tabs>
              <w:autoSpaceDE w:val="0"/>
              <w:autoSpaceDN w:val="0"/>
              <w:adjustRightInd w:val="0"/>
              <w:jc w:val="both"/>
              <w:rPr>
                <w:rFonts w:ascii="Times New Roman" w:hAnsi="Times New Roman" w:cs="Times New Roman"/>
                <w:b/>
              </w:rPr>
            </w:pPr>
            <w:r w:rsidRPr="00D86F2E">
              <w:rPr>
                <w:rFonts w:ascii="Times New Roman" w:hAnsi="Times New Roman" w:cs="Times New Roman"/>
                <w:sz w:val="20"/>
                <w:szCs w:val="20"/>
              </w:rPr>
              <w:t>Классификация средств обучения иностранному языку. Современный УМК по английскому языку для школ. Соответствие внеурочного занятия тематике УМК. ТСО. Видео на внеурочном занятии по английскому языку. Интернет на внеурочном занятии по английскому языку. Отбор материала для внеурочного мероприятия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w:t>
            </w:r>
          </w:p>
        </w:tc>
        <w:tc>
          <w:tcPr>
            <w:tcW w:w="9072" w:type="dxa"/>
          </w:tcPr>
          <w:p w:rsidR="00D86F2E" w:rsidRPr="00D86F2E" w:rsidRDefault="00D86F2E" w:rsidP="005C08D9">
            <w:pPr>
              <w:pStyle w:val="31"/>
              <w:spacing w:after="0"/>
              <w:ind w:left="0"/>
              <w:rPr>
                <w:b/>
                <w:sz w:val="20"/>
                <w:szCs w:val="20"/>
              </w:rPr>
            </w:pPr>
            <w:r w:rsidRPr="00D86F2E">
              <w:rPr>
                <w:b/>
                <w:bCs/>
                <w:sz w:val="20"/>
                <w:szCs w:val="20"/>
              </w:rPr>
              <w:t>Особенности обучения иностранному языку  младших школьников. Общение младших школьников.</w:t>
            </w:r>
          </w:p>
          <w:p w:rsidR="00D86F2E" w:rsidRPr="00D86F2E" w:rsidRDefault="00D86F2E" w:rsidP="005C08D9">
            <w:pPr>
              <w:pStyle w:val="31"/>
              <w:spacing w:after="0"/>
              <w:ind w:left="0"/>
              <w:rPr>
                <w:b/>
                <w:sz w:val="20"/>
                <w:szCs w:val="20"/>
              </w:rPr>
            </w:pPr>
            <w:r w:rsidRPr="00D86F2E">
              <w:rPr>
                <w:bCs/>
                <w:sz w:val="20"/>
                <w:szCs w:val="20"/>
              </w:rPr>
              <w:t>Психологические и когнитивные особенности младших школьников. Трудности младших школьников в изучении иностранного языка.</w:t>
            </w:r>
            <w:r w:rsidRPr="00D86F2E">
              <w:rPr>
                <w:sz w:val="20"/>
                <w:szCs w:val="20"/>
              </w:rPr>
              <w:t xml:space="preserve">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C08D9">
            <w:pPr>
              <w:pStyle w:val="24"/>
              <w:tabs>
                <w:tab w:val="num" w:pos="1286"/>
              </w:tabs>
              <w:spacing w:after="0" w:line="240" w:lineRule="auto"/>
              <w:rPr>
                <w:b/>
                <w:sz w:val="20"/>
                <w:szCs w:val="20"/>
              </w:rPr>
            </w:pPr>
            <w:r w:rsidRPr="00D86F2E">
              <w:rPr>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26</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24</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Цели и задачи обучения иностранному языку. Составляющие коммуникативной компетенции.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25</w:t>
            </w:r>
          </w:p>
        </w:tc>
        <w:tc>
          <w:tcPr>
            <w:tcW w:w="9072" w:type="dxa"/>
          </w:tcPr>
          <w:p w:rsidR="00D86F2E" w:rsidRPr="00D86F2E" w:rsidRDefault="00D86F2E" w:rsidP="005C08D9">
            <w:pPr>
              <w:pStyle w:val="31"/>
              <w:spacing w:after="0"/>
              <w:ind w:left="0"/>
              <w:jc w:val="both"/>
              <w:rPr>
                <w:sz w:val="20"/>
                <w:szCs w:val="20"/>
              </w:rPr>
            </w:pPr>
            <w:r w:rsidRPr="00D86F2E">
              <w:rPr>
                <w:bCs/>
                <w:sz w:val="20"/>
                <w:szCs w:val="20"/>
              </w:rPr>
              <w:t>Классификация методов в обучении иностранному языку. Традиционные и нетрадиционные методы.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26</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Коммуникативные упражнения в обучении иностранному языку.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27</w:t>
            </w:r>
          </w:p>
        </w:tc>
        <w:tc>
          <w:tcPr>
            <w:tcW w:w="9072" w:type="dxa"/>
          </w:tcPr>
          <w:p w:rsidR="00D86F2E" w:rsidRPr="00D86F2E" w:rsidRDefault="00D86F2E" w:rsidP="005C08D9">
            <w:pPr>
              <w:pStyle w:val="31"/>
              <w:spacing w:after="0"/>
              <w:ind w:left="0"/>
              <w:jc w:val="both"/>
              <w:rPr>
                <w:sz w:val="20"/>
                <w:szCs w:val="20"/>
              </w:rPr>
            </w:pPr>
            <w:r w:rsidRPr="00D86F2E">
              <w:rPr>
                <w:bCs/>
                <w:sz w:val="20"/>
                <w:szCs w:val="20"/>
              </w:rPr>
              <w:t>Упражнения для формирования фонетических навыков.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28</w:t>
            </w:r>
          </w:p>
        </w:tc>
        <w:tc>
          <w:tcPr>
            <w:tcW w:w="9072" w:type="dxa"/>
          </w:tcPr>
          <w:p w:rsidR="00D86F2E" w:rsidRPr="00D86F2E" w:rsidRDefault="00D86F2E" w:rsidP="005C08D9">
            <w:pPr>
              <w:pStyle w:val="31"/>
              <w:spacing w:after="0"/>
              <w:ind w:left="0"/>
              <w:jc w:val="both"/>
              <w:rPr>
                <w:sz w:val="20"/>
                <w:szCs w:val="20"/>
              </w:rPr>
            </w:pPr>
            <w:r w:rsidRPr="00D86F2E">
              <w:rPr>
                <w:bCs/>
                <w:sz w:val="20"/>
                <w:szCs w:val="20"/>
              </w:rPr>
              <w:t>Упражнения для формирования лексических навыков.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29</w:t>
            </w:r>
          </w:p>
        </w:tc>
        <w:tc>
          <w:tcPr>
            <w:tcW w:w="9072" w:type="dxa"/>
          </w:tcPr>
          <w:p w:rsidR="00D86F2E" w:rsidRPr="00D86F2E" w:rsidRDefault="00D86F2E" w:rsidP="005C08D9">
            <w:pPr>
              <w:pStyle w:val="31"/>
              <w:spacing w:after="0"/>
              <w:ind w:left="0"/>
              <w:jc w:val="both"/>
              <w:rPr>
                <w:sz w:val="20"/>
                <w:szCs w:val="20"/>
              </w:rPr>
            </w:pPr>
            <w:r w:rsidRPr="00D86F2E">
              <w:rPr>
                <w:bCs/>
                <w:sz w:val="20"/>
                <w:szCs w:val="20"/>
              </w:rPr>
              <w:t>Упражнения для формирования грамматических навыков.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30</w:t>
            </w:r>
          </w:p>
        </w:tc>
        <w:tc>
          <w:tcPr>
            <w:tcW w:w="9072" w:type="dxa"/>
          </w:tcPr>
          <w:p w:rsidR="00D86F2E" w:rsidRPr="00D86F2E" w:rsidRDefault="00D86F2E" w:rsidP="005C08D9">
            <w:pPr>
              <w:pStyle w:val="31"/>
              <w:spacing w:after="0"/>
              <w:ind w:left="0"/>
              <w:jc w:val="both"/>
            </w:pPr>
            <w:r w:rsidRPr="00D86F2E">
              <w:rPr>
                <w:bCs/>
                <w:sz w:val="20"/>
                <w:szCs w:val="20"/>
              </w:rPr>
              <w:t>Упражнения для формирования умений чтения с полным и общим пониманием.</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31</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 xml:space="preserve">Упражнения для формирования умений </w:t>
            </w:r>
            <w:proofErr w:type="spellStart"/>
            <w:r w:rsidRPr="00D86F2E">
              <w:rPr>
                <w:bCs/>
                <w:sz w:val="20"/>
                <w:szCs w:val="20"/>
              </w:rPr>
              <w:t>аудирования</w:t>
            </w:r>
            <w:proofErr w:type="spellEnd"/>
            <w:r w:rsidRPr="00D86F2E">
              <w:rPr>
                <w:bCs/>
                <w:sz w:val="20"/>
                <w:szCs w:val="20"/>
              </w:rPr>
              <w:t xml:space="preserve"> с полным и общим пониманием.</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32</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Упражнения для формирования умений устной речи и письменной речи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33</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 xml:space="preserve">Закрытый и открытый тесты для контроля </w:t>
            </w:r>
            <w:proofErr w:type="spellStart"/>
            <w:r w:rsidRPr="00D86F2E">
              <w:rPr>
                <w:bCs/>
                <w:sz w:val="20"/>
                <w:szCs w:val="20"/>
              </w:rPr>
              <w:t>сформированности</w:t>
            </w:r>
            <w:proofErr w:type="spellEnd"/>
            <w:r w:rsidRPr="00D86F2E">
              <w:rPr>
                <w:bCs/>
                <w:sz w:val="20"/>
                <w:szCs w:val="20"/>
              </w:rPr>
              <w:t xml:space="preserve"> умений иноязычной речи.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34</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Планирование и организация внеурочного мероприятия. Анализ внеурочного мероприятия.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35</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Использование видео и аудио материалов при проведении внеурочного мероприятия.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color w:val="FF0000"/>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36</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Снятие трудностей младших школьников при обучении английскому языку.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val="restart"/>
          </w:tcPr>
          <w:p w:rsidR="00D86F2E" w:rsidRPr="00D86F2E" w:rsidRDefault="00D86F2E" w:rsidP="005C08D9">
            <w:pPr>
              <w:pStyle w:val="21"/>
              <w:widowControl w:val="0"/>
              <w:ind w:left="0" w:firstLine="0"/>
              <w:jc w:val="both"/>
              <w:rPr>
                <w:rFonts w:eastAsia="Calibri"/>
                <w:b/>
                <w:bCs/>
                <w:sz w:val="20"/>
                <w:szCs w:val="20"/>
              </w:rPr>
            </w:pPr>
            <w:r w:rsidRPr="00D86F2E">
              <w:rPr>
                <w:rFonts w:eastAsia="Calibri"/>
                <w:b/>
                <w:bCs/>
                <w:sz w:val="20"/>
                <w:szCs w:val="20"/>
              </w:rPr>
              <w:t xml:space="preserve">Тема 1.6 </w:t>
            </w:r>
          </w:p>
          <w:p w:rsidR="00D86F2E" w:rsidRPr="00D86F2E" w:rsidRDefault="00D86F2E" w:rsidP="005C08D9">
            <w:pPr>
              <w:pStyle w:val="21"/>
              <w:widowControl w:val="0"/>
              <w:ind w:left="0" w:firstLine="0"/>
              <w:jc w:val="both"/>
              <w:rPr>
                <w:rFonts w:eastAsia="Calibri"/>
                <w:b/>
                <w:bCs/>
                <w:sz w:val="20"/>
                <w:szCs w:val="20"/>
              </w:rPr>
            </w:pPr>
            <w:r w:rsidRPr="00D86F2E">
              <w:rPr>
                <w:rFonts w:eastAsia="Calibri"/>
                <w:bCs/>
                <w:sz w:val="20"/>
                <w:szCs w:val="20"/>
              </w:rPr>
              <w:t>Страноведение и страноведческий материал во внеурочной деятельности</w:t>
            </w:r>
          </w:p>
        </w:tc>
        <w:tc>
          <w:tcPr>
            <w:tcW w:w="9556" w:type="dxa"/>
            <w:gridSpan w:val="2"/>
          </w:tcPr>
          <w:p w:rsidR="00D86F2E" w:rsidRPr="00D86F2E" w:rsidRDefault="00D86F2E" w:rsidP="0058178C">
            <w:pPr>
              <w:pStyle w:val="24"/>
              <w:tabs>
                <w:tab w:val="num" w:pos="1286"/>
              </w:tabs>
              <w:spacing w:after="0" w:line="240" w:lineRule="auto"/>
              <w:rPr>
                <w:b/>
                <w:sz w:val="20"/>
                <w:szCs w:val="20"/>
              </w:rPr>
            </w:pPr>
            <w:r w:rsidRPr="00D86F2E">
              <w:rPr>
                <w:b/>
                <w:sz w:val="20"/>
                <w:szCs w:val="20"/>
              </w:rPr>
              <w:t xml:space="preserve">Содержание   </w:t>
            </w:r>
          </w:p>
        </w:tc>
        <w:tc>
          <w:tcPr>
            <w:tcW w:w="1418" w:type="dxa"/>
            <w:vMerge w:val="restart"/>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56</w:t>
            </w: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Географическое положение Великобритании</w:t>
            </w:r>
          </w:p>
          <w:p w:rsidR="00D86F2E" w:rsidRPr="00D86F2E" w:rsidRDefault="00D86F2E" w:rsidP="005C08D9">
            <w:pPr>
              <w:pStyle w:val="22"/>
              <w:spacing w:after="0" w:line="240" w:lineRule="auto"/>
              <w:ind w:left="0"/>
              <w:rPr>
                <w:sz w:val="20"/>
                <w:szCs w:val="20"/>
              </w:rPr>
            </w:pPr>
            <w:r w:rsidRPr="00D86F2E">
              <w:rPr>
                <w:sz w:val="20"/>
                <w:szCs w:val="20"/>
              </w:rPr>
              <w:t xml:space="preserve">Великобритания: территория, физические характеристики, рельеф, водные ресурсы, регионы, климат, население. Основные города и национально-культурные центры Великобритании.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Социокультурный портрет Объединенного Королевства Великобритании и Северной Ирландии</w:t>
            </w:r>
          </w:p>
          <w:p w:rsidR="00D86F2E" w:rsidRPr="00D86F2E" w:rsidRDefault="00D86F2E" w:rsidP="005C08D9">
            <w:pPr>
              <w:pStyle w:val="22"/>
              <w:spacing w:after="0" w:line="240" w:lineRule="auto"/>
              <w:ind w:left="0"/>
            </w:pPr>
            <w:r w:rsidRPr="00D86F2E">
              <w:rPr>
                <w:sz w:val="20"/>
                <w:szCs w:val="20"/>
              </w:rPr>
              <w:t>Национальная государственная символика стран (флаг, цветы-символы), официальный язык, денежные единицы.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Лондон – столица Великобритании</w:t>
            </w:r>
          </w:p>
          <w:p w:rsidR="00D86F2E" w:rsidRPr="00D86F2E" w:rsidRDefault="00D86F2E" w:rsidP="005C08D9">
            <w:pPr>
              <w:pStyle w:val="22"/>
              <w:spacing w:after="0" w:line="240" w:lineRule="auto"/>
              <w:ind w:left="0"/>
              <w:rPr>
                <w:sz w:val="20"/>
                <w:szCs w:val="20"/>
              </w:rPr>
            </w:pPr>
            <w:r w:rsidRPr="00D86F2E">
              <w:rPr>
                <w:sz w:val="20"/>
                <w:szCs w:val="20"/>
              </w:rPr>
              <w:t>Достопримечательности Лондона.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Политический портрет британской нации</w:t>
            </w:r>
          </w:p>
          <w:p w:rsidR="00D86F2E" w:rsidRPr="00D86F2E" w:rsidRDefault="00D86F2E" w:rsidP="005C08D9">
            <w:pPr>
              <w:pStyle w:val="22"/>
              <w:spacing w:after="0" w:line="240" w:lineRule="auto"/>
              <w:ind w:left="0"/>
              <w:rPr>
                <w:sz w:val="20"/>
                <w:szCs w:val="20"/>
              </w:rPr>
            </w:pPr>
            <w:r w:rsidRPr="00D86F2E">
              <w:rPr>
                <w:sz w:val="20"/>
                <w:szCs w:val="20"/>
              </w:rPr>
              <w:t>Парламент, правительство, монархия.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Система образования в Великобритании</w:t>
            </w:r>
          </w:p>
          <w:p w:rsidR="00D86F2E" w:rsidRPr="00D86F2E" w:rsidRDefault="00D86F2E" w:rsidP="005C08D9">
            <w:pPr>
              <w:pStyle w:val="22"/>
              <w:spacing w:after="0" w:line="240" w:lineRule="auto"/>
              <w:ind w:left="0"/>
            </w:pPr>
            <w:r w:rsidRPr="00D86F2E">
              <w:rPr>
                <w:sz w:val="20"/>
                <w:szCs w:val="20"/>
              </w:rPr>
              <w:t>Система и содержание школьного и вузовского образования в Британии. Учеба и школьная жизнь. Вузовское образование. Отношения между школой и обществом.</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w:t>
            </w:r>
          </w:p>
        </w:tc>
        <w:tc>
          <w:tcPr>
            <w:tcW w:w="9072" w:type="dxa"/>
          </w:tcPr>
          <w:p w:rsidR="00D86F2E" w:rsidRPr="00D86F2E" w:rsidRDefault="00D86F2E" w:rsidP="005C08D9">
            <w:pPr>
              <w:pStyle w:val="22"/>
              <w:tabs>
                <w:tab w:val="left" w:pos="1843"/>
              </w:tabs>
              <w:spacing w:after="0" w:line="240" w:lineRule="auto"/>
              <w:ind w:left="0"/>
              <w:rPr>
                <w:b/>
                <w:sz w:val="20"/>
                <w:szCs w:val="20"/>
              </w:rPr>
            </w:pPr>
            <w:r w:rsidRPr="00D86F2E">
              <w:rPr>
                <w:b/>
                <w:sz w:val="20"/>
                <w:szCs w:val="20"/>
              </w:rPr>
              <w:t>Вклад Великобритании в европейское и мировое культурное наследие</w:t>
            </w:r>
          </w:p>
          <w:p w:rsidR="00D86F2E" w:rsidRPr="00D86F2E" w:rsidRDefault="00D86F2E" w:rsidP="005C08D9">
            <w:pPr>
              <w:pStyle w:val="22"/>
              <w:tabs>
                <w:tab w:val="left" w:pos="1843"/>
              </w:tabs>
              <w:spacing w:after="0" w:line="240" w:lineRule="auto"/>
              <w:ind w:left="0"/>
            </w:pPr>
            <w:r w:rsidRPr="00D86F2E">
              <w:rPr>
                <w:sz w:val="20"/>
                <w:szCs w:val="20"/>
              </w:rPr>
              <w:t>Знаменитые британские деятели культуры и искусства. Популярные виды искусства</w:t>
            </w:r>
            <w:r w:rsidRPr="00D86F2E">
              <w:rPr>
                <w:b/>
                <w:sz w:val="20"/>
                <w:szCs w:val="20"/>
              </w:rPr>
              <w:t xml:space="preserve">. </w:t>
            </w:r>
            <w:r w:rsidRPr="00D86F2E">
              <w:rPr>
                <w:sz w:val="20"/>
                <w:szCs w:val="20"/>
              </w:rPr>
              <w:t>Британский театр, кино, музыка.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7</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Спорт в Великобритании</w:t>
            </w:r>
          </w:p>
          <w:p w:rsidR="00D86F2E" w:rsidRPr="00D86F2E" w:rsidRDefault="00D86F2E" w:rsidP="005C08D9">
            <w:pPr>
              <w:pStyle w:val="22"/>
              <w:spacing w:after="0" w:line="240" w:lineRule="auto"/>
              <w:ind w:left="0"/>
            </w:pPr>
            <w:r w:rsidRPr="00D86F2E">
              <w:rPr>
                <w:sz w:val="20"/>
                <w:szCs w:val="20"/>
              </w:rPr>
              <w:t>Популярные виды спорта, активный образ жизни, профессиональный и любительский спорт.</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8</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Британские праздники и традиции</w:t>
            </w:r>
          </w:p>
          <w:p w:rsidR="00D86F2E" w:rsidRPr="00D86F2E" w:rsidRDefault="00D86F2E" w:rsidP="005C08D9">
            <w:pPr>
              <w:pStyle w:val="22"/>
              <w:spacing w:after="0" w:line="240" w:lineRule="auto"/>
              <w:ind w:left="0"/>
            </w:pPr>
            <w:r w:rsidRPr="00D86F2E">
              <w:rPr>
                <w:sz w:val="20"/>
                <w:szCs w:val="20"/>
              </w:rPr>
              <w:t>Государственные и традиционные праздники. Традиции и обычаи.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9</w:t>
            </w:r>
          </w:p>
        </w:tc>
        <w:tc>
          <w:tcPr>
            <w:tcW w:w="9072" w:type="dxa"/>
          </w:tcPr>
          <w:p w:rsidR="00D86F2E" w:rsidRPr="00D86F2E" w:rsidRDefault="00D86F2E" w:rsidP="005C08D9">
            <w:pPr>
              <w:pStyle w:val="22"/>
              <w:spacing w:after="0" w:line="240" w:lineRule="auto"/>
              <w:ind w:left="0"/>
              <w:jc w:val="both"/>
              <w:rPr>
                <w:b/>
                <w:sz w:val="20"/>
                <w:szCs w:val="20"/>
              </w:rPr>
            </w:pPr>
            <w:r w:rsidRPr="00D86F2E">
              <w:rPr>
                <w:b/>
                <w:sz w:val="20"/>
                <w:szCs w:val="20"/>
              </w:rPr>
              <w:t>Географическое положение Соединенных Штатов Америки</w:t>
            </w:r>
          </w:p>
          <w:p w:rsidR="00D86F2E" w:rsidRPr="00D86F2E" w:rsidRDefault="00D86F2E" w:rsidP="005C08D9">
            <w:pPr>
              <w:pStyle w:val="22"/>
              <w:spacing w:after="0" w:line="240" w:lineRule="auto"/>
              <w:ind w:left="0"/>
              <w:jc w:val="both"/>
              <w:rPr>
                <w:sz w:val="20"/>
                <w:szCs w:val="20"/>
              </w:rPr>
            </w:pPr>
            <w:r w:rsidRPr="00D86F2E">
              <w:rPr>
                <w:sz w:val="20"/>
                <w:szCs w:val="20"/>
              </w:rPr>
              <w:t xml:space="preserve">Территория, физические характеристики, рельеф, водные ресурсы, штаты, климат, население. </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10</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Социокультурный портрет США</w:t>
            </w:r>
          </w:p>
          <w:p w:rsidR="00D86F2E" w:rsidRPr="00D86F2E" w:rsidRDefault="00D86F2E" w:rsidP="005C08D9">
            <w:pPr>
              <w:pStyle w:val="22"/>
              <w:spacing w:after="0" w:line="240" w:lineRule="auto"/>
              <w:ind w:left="0"/>
              <w:jc w:val="both"/>
              <w:rPr>
                <w:sz w:val="20"/>
                <w:szCs w:val="20"/>
              </w:rPr>
            </w:pPr>
            <w:r w:rsidRPr="00D86F2E">
              <w:rPr>
                <w:sz w:val="20"/>
                <w:szCs w:val="20"/>
              </w:rPr>
              <w:t>Национальная государственная символика стран (флаг, цветы-символы), официальный язык, денежные единицы.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11</w:t>
            </w:r>
          </w:p>
        </w:tc>
        <w:tc>
          <w:tcPr>
            <w:tcW w:w="9072" w:type="dxa"/>
          </w:tcPr>
          <w:p w:rsidR="00D86F2E" w:rsidRPr="00D86F2E" w:rsidRDefault="00D86F2E" w:rsidP="005C08D9">
            <w:pPr>
              <w:pStyle w:val="22"/>
              <w:spacing w:after="0" w:line="240" w:lineRule="auto"/>
              <w:ind w:left="0"/>
              <w:jc w:val="both"/>
              <w:rPr>
                <w:b/>
                <w:sz w:val="20"/>
                <w:szCs w:val="20"/>
              </w:rPr>
            </w:pPr>
            <w:r w:rsidRPr="00D86F2E">
              <w:rPr>
                <w:b/>
                <w:sz w:val="20"/>
                <w:szCs w:val="20"/>
              </w:rPr>
              <w:t>Основные города</w:t>
            </w:r>
          </w:p>
          <w:p w:rsidR="00D86F2E" w:rsidRPr="00D86F2E" w:rsidRDefault="00D86F2E" w:rsidP="005C08D9">
            <w:pPr>
              <w:pStyle w:val="22"/>
              <w:spacing w:after="0" w:line="240" w:lineRule="auto"/>
              <w:ind w:left="0"/>
              <w:jc w:val="both"/>
              <w:rPr>
                <w:sz w:val="20"/>
                <w:szCs w:val="20"/>
              </w:rPr>
            </w:pPr>
            <w:r w:rsidRPr="00D86F2E">
              <w:rPr>
                <w:sz w:val="20"/>
                <w:szCs w:val="20"/>
              </w:rPr>
              <w:t>Крупные американские города, их достопримечательности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12</w:t>
            </w:r>
          </w:p>
        </w:tc>
        <w:tc>
          <w:tcPr>
            <w:tcW w:w="9072" w:type="dxa"/>
          </w:tcPr>
          <w:p w:rsidR="00D86F2E" w:rsidRPr="00D86F2E" w:rsidRDefault="00D86F2E" w:rsidP="005C08D9">
            <w:pPr>
              <w:pStyle w:val="22"/>
              <w:spacing w:after="0" w:line="240" w:lineRule="auto"/>
              <w:ind w:left="0"/>
              <w:rPr>
                <w:b/>
                <w:sz w:val="20"/>
                <w:szCs w:val="20"/>
              </w:rPr>
            </w:pPr>
            <w:r w:rsidRPr="00D86F2E">
              <w:rPr>
                <w:b/>
                <w:sz w:val="20"/>
                <w:szCs w:val="20"/>
              </w:rPr>
              <w:t>Американские праздники и традиции</w:t>
            </w:r>
          </w:p>
          <w:p w:rsidR="00D86F2E" w:rsidRPr="00D86F2E" w:rsidRDefault="00D86F2E" w:rsidP="005C08D9">
            <w:pPr>
              <w:pStyle w:val="22"/>
              <w:spacing w:after="0" w:line="240" w:lineRule="auto"/>
              <w:ind w:left="0"/>
              <w:jc w:val="both"/>
              <w:rPr>
                <w:sz w:val="20"/>
                <w:szCs w:val="20"/>
              </w:rPr>
            </w:pPr>
            <w:r w:rsidRPr="00D86F2E">
              <w:rPr>
                <w:sz w:val="20"/>
                <w:szCs w:val="20"/>
              </w:rPr>
              <w:t>Государственные и традиционные праздники. Традиции и обычаи.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C08D9">
            <w:pPr>
              <w:pStyle w:val="24"/>
              <w:tabs>
                <w:tab w:val="num" w:pos="1286"/>
              </w:tabs>
              <w:spacing w:after="0" w:line="240" w:lineRule="auto"/>
              <w:rPr>
                <w:b/>
                <w:sz w:val="20"/>
                <w:szCs w:val="20"/>
              </w:rPr>
            </w:pPr>
            <w:r w:rsidRPr="00D86F2E">
              <w:rPr>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40</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37</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Описание географического положения Великобритании с опорой на карту.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38</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Основные города Великобритании.</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39</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Демонстрация национальной символики Великобритании и входящих в нее стран.</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40</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Английский язык – язык международного общения. Распространение английского языка.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41</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Составление экскурсии по Лондону.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42</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Политическая система Великобритании. Функции Парламента, Правительства, Королевы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43</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Описание типичного дня британского школьника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44</w:t>
            </w:r>
          </w:p>
        </w:tc>
        <w:tc>
          <w:tcPr>
            <w:tcW w:w="9072" w:type="dxa"/>
          </w:tcPr>
          <w:p w:rsidR="00D86F2E" w:rsidRPr="00D86F2E" w:rsidRDefault="00D86F2E" w:rsidP="005C08D9">
            <w:pPr>
              <w:pStyle w:val="22"/>
              <w:spacing w:after="0" w:line="240" w:lineRule="auto"/>
              <w:ind w:left="0"/>
            </w:pPr>
            <w:r w:rsidRPr="00D86F2E">
              <w:rPr>
                <w:bCs/>
                <w:sz w:val="20"/>
                <w:szCs w:val="20"/>
              </w:rPr>
              <w:t>Сравнение русской и английской систем образования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45</w:t>
            </w:r>
          </w:p>
        </w:tc>
        <w:tc>
          <w:tcPr>
            <w:tcW w:w="9072" w:type="dxa"/>
          </w:tcPr>
          <w:p w:rsidR="00D86F2E" w:rsidRPr="00D86F2E" w:rsidRDefault="00D86F2E" w:rsidP="005C08D9">
            <w:pPr>
              <w:pStyle w:val="22"/>
              <w:spacing w:after="0" w:line="240" w:lineRule="auto"/>
              <w:ind w:left="0"/>
            </w:pPr>
            <w:r w:rsidRPr="00D86F2E">
              <w:rPr>
                <w:bCs/>
                <w:sz w:val="20"/>
                <w:szCs w:val="20"/>
              </w:rPr>
              <w:t>Составление доклада и презентации «Британский деятель искусства»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46</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Написание сочинения «Самый интересный английский праздник»</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47</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Ролевая игра: «Совет на каждый день» (как справиться с типичными проблемами британцев)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48</w:t>
            </w:r>
          </w:p>
        </w:tc>
        <w:tc>
          <w:tcPr>
            <w:tcW w:w="9072" w:type="dxa"/>
          </w:tcPr>
          <w:p w:rsidR="00D86F2E" w:rsidRPr="00D86F2E" w:rsidRDefault="00D86F2E" w:rsidP="005C08D9">
            <w:pPr>
              <w:pStyle w:val="24"/>
              <w:tabs>
                <w:tab w:val="num" w:pos="1286"/>
              </w:tabs>
              <w:spacing w:after="0" w:line="240" w:lineRule="auto"/>
              <w:rPr>
                <w:sz w:val="20"/>
                <w:szCs w:val="20"/>
              </w:rPr>
            </w:pPr>
            <w:r w:rsidRPr="00D86F2E">
              <w:rPr>
                <w:bCs/>
                <w:sz w:val="20"/>
                <w:szCs w:val="20"/>
              </w:rPr>
              <w:t>Описание географического положения США с опорой на карту.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49</w:t>
            </w:r>
          </w:p>
        </w:tc>
        <w:tc>
          <w:tcPr>
            <w:tcW w:w="9072" w:type="dxa"/>
          </w:tcPr>
          <w:p w:rsidR="00D86F2E" w:rsidRPr="00D86F2E" w:rsidRDefault="00D86F2E" w:rsidP="005C08D9">
            <w:pPr>
              <w:pStyle w:val="24"/>
              <w:tabs>
                <w:tab w:val="num" w:pos="1286"/>
              </w:tabs>
              <w:spacing w:after="0" w:line="240" w:lineRule="auto"/>
              <w:jc w:val="both"/>
              <w:rPr>
                <w:sz w:val="20"/>
                <w:szCs w:val="20"/>
              </w:rPr>
            </w:pPr>
            <w:r w:rsidRPr="00D86F2E">
              <w:rPr>
                <w:bCs/>
                <w:sz w:val="20"/>
                <w:szCs w:val="20"/>
              </w:rPr>
              <w:t>Основные города США.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50</w:t>
            </w:r>
          </w:p>
        </w:tc>
        <w:tc>
          <w:tcPr>
            <w:tcW w:w="9072" w:type="dxa"/>
          </w:tcPr>
          <w:p w:rsidR="00D86F2E" w:rsidRPr="00D86F2E" w:rsidRDefault="00D86F2E" w:rsidP="005C08D9">
            <w:pPr>
              <w:pStyle w:val="24"/>
              <w:tabs>
                <w:tab w:val="num" w:pos="1286"/>
              </w:tabs>
              <w:spacing w:after="0" w:line="240" w:lineRule="auto"/>
              <w:jc w:val="both"/>
              <w:rPr>
                <w:sz w:val="20"/>
                <w:szCs w:val="20"/>
              </w:rPr>
            </w:pPr>
            <w:r w:rsidRPr="00D86F2E">
              <w:rPr>
                <w:sz w:val="20"/>
                <w:szCs w:val="20"/>
              </w:rPr>
              <w:t>Составление доклада и презентации «Знаменитые американцы»</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51</w:t>
            </w:r>
          </w:p>
        </w:tc>
        <w:tc>
          <w:tcPr>
            <w:tcW w:w="9072" w:type="dxa"/>
          </w:tcPr>
          <w:p w:rsidR="00D86F2E" w:rsidRPr="00D86F2E" w:rsidRDefault="00D86F2E" w:rsidP="005C08D9">
            <w:pPr>
              <w:pStyle w:val="24"/>
              <w:tabs>
                <w:tab w:val="num" w:pos="1286"/>
              </w:tabs>
              <w:spacing w:after="0" w:line="240" w:lineRule="auto"/>
              <w:jc w:val="both"/>
              <w:rPr>
                <w:sz w:val="20"/>
                <w:szCs w:val="20"/>
              </w:rPr>
            </w:pPr>
            <w:r w:rsidRPr="00D86F2E">
              <w:rPr>
                <w:sz w:val="20"/>
                <w:szCs w:val="20"/>
              </w:rPr>
              <w:t>Ролевая игра: «Как американцы празднуют Хэллоуин и День Благодарения»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val="restart"/>
          </w:tcPr>
          <w:p w:rsidR="00D86F2E" w:rsidRPr="00D86F2E" w:rsidRDefault="00D86F2E" w:rsidP="005C08D9">
            <w:pPr>
              <w:pStyle w:val="21"/>
              <w:widowControl w:val="0"/>
              <w:ind w:left="0" w:firstLine="0"/>
              <w:jc w:val="both"/>
              <w:rPr>
                <w:rFonts w:eastAsia="Calibri"/>
                <w:b/>
                <w:bCs/>
                <w:sz w:val="20"/>
                <w:szCs w:val="20"/>
              </w:rPr>
            </w:pPr>
            <w:r w:rsidRPr="00D86F2E">
              <w:rPr>
                <w:rFonts w:eastAsia="Calibri"/>
                <w:b/>
                <w:bCs/>
                <w:sz w:val="20"/>
                <w:szCs w:val="20"/>
              </w:rPr>
              <w:t xml:space="preserve">Тема 1.7 </w:t>
            </w:r>
          </w:p>
          <w:p w:rsidR="00D86F2E" w:rsidRPr="00D86F2E" w:rsidRDefault="00D86F2E" w:rsidP="005C08D9">
            <w:pPr>
              <w:pStyle w:val="21"/>
              <w:widowControl w:val="0"/>
              <w:ind w:left="0" w:firstLine="0"/>
              <w:jc w:val="both"/>
              <w:rPr>
                <w:rFonts w:eastAsia="Calibri"/>
                <w:bCs/>
                <w:sz w:val="20"/>
                <w:szCs w:val="20"/>
              </w:rPr>
            </w:pPr>
            <w:r w:rsidRPr="00D86F2E">
              <w:rPr>
                <w:rFonts w:eastAsia="Calibri"/>
                <w:bCs/>
                <w:sz w:val="20"/>
                <w:szCs w:val="20"/>
              </w:rPr>
              <w:t>Домашнее чтение и детская литература во внеурочной деятельности</w:t>
            </w:r>
          </w:p>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8178C">
            <w:pPr>
              <w:jc w:val="both"/>
              <w:rPr>
                <w:rFonts w:ascii="Times New Roman" w:hAnsi="Times New Roman" w:cs="Times New Roman"/>
                <w:b/>
                <w:sz w:val="20"/>
                <w:szCs w:val="20"/>
              </w:rPr>
            </w:pPr>
            <w:r w:rsidRPr="00D86F2E">
              <w:rPr>
                <w:rFonts w:ascii="Times New Roman" w:hAnsi="Times New Roman" w:cs="Times New Roman"/>
                <w:b/>
                <w:sz w:val="20"/>
                <w:szCs w:val="20"/>
              </w:rPr>
              <w:t xml:space="preserve">Содержание    </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10</w:t>
            </w:r>
          </w:p>
        </w:tc>
        <w:tc>
          <w:tcPr>
            <w:tcW w:w="1276" w:type="dxa"/>
            <w:vMerge w:val="restart"/>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1</w:t>
            </w:r>
          </w:p>
        </w:tc>
        <w:tc>
          <w:tcPr>
            <w:tcW w:w="9072" w:type="dxa"/>
          </w:tcPr>
          <w:p w:rsidR="00D86F2E" w:rsidRPr="00D86F2E" w:rsidRDefault="00D86F2E" w:rsidP="005C08D9">
            <w:pPr>
              <w:pStyle w:val="24"/>
              <w:spacing w:after="0" w:line="240" w:lineRule="auto"/>
              <w:jc w:val="both"/>
              <w:rPr>
                <w:b/>
                <w:sz w:val="20"/>
                <w:szCs w:val="20"/>
              </w:rPr>
            </w:pPr>
            <w:r w:rsidRPr="00D86F2E">
              <w:rPr>
                <w:b/>
                <w:sz w:val="20"/>
                <w:szCs w:val="20"/>
              </w:rPr>
              <w:t>Техника чтения</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Осознанное, правильное, плавное чтение смысловых отрезков,</w:t>
            </w:r>
          </w:p>
          <w:p w:rsidR="00D86F2E" w:rsidRPr="00D86F2E" w:rsidRDefault="00D86F2E" w:rsidP="005C08D9">
            <w:pPr>
              <w:pStyle w:val="24"/>
              <w:spacing w:after="0" w:line="240" w:lineRule="auto"/>
              <w:jc w:val="both"/>
              <w:rPr>
                <w:sz w:val="20"/>
                <w:szCs w:val="20"/>
              </w:rPr>
            </w:pPr>
            <w:r w:rsidRPr="00D86F2E">
              <w:rPr>
                <w:sz w:val="20"/>
                <w:szCs w:val="20"/>
              </w:rPr>
              <w:t xml:space="preserve">предложений, текстов. </w:t>
            </w:r>
            <w:r w:rsidRPr="00D86F2E">
              <w:rPr>
                <w:bCs/>
                <w:sz w:val="20"/>
                <w:szCs w:val="20"/>
              </w:rPr>
              <w:t>Интонационное членение прочитанного, логическое ударение.</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2</w:t>
            </w:r>
          </w:p>
        </w:tc>
        <w:tc>
          <w:tcPr>
            <w:tcW w:w="9072" w:type="dxa"/>
          </w:tcPr>
          <w:p w:rsidR="00D86F2E" w:rsidRPr="00D86F2E" w:rsidRDefault="00D86F2E" w:rsidP="005C08D9">
            <w:pPr>
              <w:pStyle w:val="24"/>
              <w:spacing w:after="0" w:line="240" w:lineRule="auto"/>
              <w:contextualSpacing/>
              <w:jc w:val="both"/>
              <w:rPr>
                <w:b/>
                <w:sz w:val="20"/>
                <w:szCs w:val="20"/>
              </w:rPr>
            </w:pPr>
            <w:r w:rsidRPr="00D86F2E">
              <w:rPr>
                <w:b/>
                <w:sz w:val="20"/>
                <w:szCs w:val="20"/>
              </w:rPr>
              <w:t>Формирование приемов понимания прочитанного</w:t>
            </w:r>
          </w:p>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sz w:val="20"/>
                <w:szCs w:val="20"/>
              </w:rPr>
              <w:t>Разъяснение заглавия текста.</w:t>
            </w:r>
            <w:r w:rsidRPr="00D86F2E">
              <w:rPr>
                <w:rFonts w:ascii="Times New Roman" w:hAnsi="Times New Roman" w:cs="Times New Roman"/>
                <w:color w:val="231F20"/>
                <w:sz w:val="20"/>
                <w:szCs w:val="20"/>
              </w:rPr>
              <w:t xml:space="preserve"> Прогнозирование содержания текста по заглавию, иллюстрациям, ключевым словам. Работа над пониманием значения каждого отдельного слова, словосочетания; </w:t>
            </w:r>
            <w:proofErr w:type="spellStart"/>
            <w:r w:rsidRPr="00D86F2E">
              <w:rPr>
                <w:rFonts w:ascii="Times New Roman" w:hAnsi="Times New Roman" w:cs="Times New Roman"/>
                <w:color w:val="231F20"/>
                <w:sz w:val="20"/>
                <w:szCs w:val="20"/>
              </w:rPr>
              <w:t>семантизация</w:t>
            </w:r>
            <w:proofErr w:type="spellEnd"/>
            <w:r w:rsidRPr="00D86F2E">
              <w:rPr>
                <w:rFonts w:ascii="Times New Roman" w:hAnsi="Times New Roman" w:cs="Times New Roman"/>
                <w:color w:val="231F20"/>
                <w:sz w:val="20"/>
                <w:szCs w:val="20"/>
              </w:rPr>
              <w:t xml:space="preserve"> незнакомых слов. Оттенки лексического значения слов. Ответы на вопросы по содержанию прочитанного. Составление простого плана, пересказ прочитанного с опорой на план.</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c>
          <w:tcPr>
            <w:tcW w:w="9072" w:type="dxa"/>
          </w:tcPr>
          <w:p w:rsidR="00D86F2E" w:rsidRPr="00D86F2E" w:rsidRDefault="00D86F2E" w:rsidP="005C08D9">
            <w:pPr>
              <w:pStyle w:val="24"/>
              <w:spacing w:after="0" w:line="240" w:lineRule="auto"/>
              <w:jc w:val="both"/>
              <w:rPr>
                <w:b/>
                <w:sz w:val="20"/>
                <w:szCs w:val="20"/>
              </w:rPr>
            </w:pPr>
            <w:r w:rsidRPr="00D86F2E">
              <w:rPr>
                <w:sz w:val="20"/>
                <w:szCs w:val="20"/>
              </w:rPr>
              <w:t xml:space="preserve"> </w:t>
            </w:r>
            <w:r w:rsidRPr="00D86F2E">
              <w:rPr>
                <w:b/>
                <w:sz w:val="20"/>
                <w:szCs w:val="20"/>
              </w:rPr>
              <w:t>Элементы литературоведческого анализа текста</w:t>
            </w:r>
          </w:p>
          <w:p w:rsidR="00D86F2E" w:rsidRPr="00D86F2E" w:rsidRDefault="00D86F2E" w:rsidP="005C08D9">
            <w:pPr>
              <w:jc w:val="both"/>
              <w:rPr>
                <w:rFonts w:ascii="Times New Roman" w:hAnsi="Times New Roman" w:cs="Times New Roman"/>
                <w:b/>
                <w:sz w:val="20"/>
                <w:szCs w:val="20"/>
              </w:rPr>
            </w:pPr>
            <w:r w:rsidRPr="00D86F2E">
              <w:rPr>
                <w:rFonts w:ascii="Times New Roman" w:hAnsi="Times New Roman" w:cs="Times New Roman"/>
                <w:color w:val="231F20"/>
                <w:sz w:val="20"/>
                <w:szCs w:val="20"/>
              </w:rPr>
              <w:t>Особенности авторского употребления слов, выражений; красота, яркость и точность слова в художественном тексте.</w:t>
            </w:r>
            <w:r w:rsidRPr="00D86F2E">
              <w:rPr>
                <w:rFonts w:ascii="Times New Roman" w:hAnsi="Times New Roman" w:cs="Times New Roman"/>
                <w:bCs/>
                <w:sz w:val="20"/>
                <w:szCs w:val="20"/>
              </w:rPr>
              <w:t xml:space="preserve"> Передача мыслей и чувств писателя через персонажей и идею текста. </w:t>
            </w:r>
            <w:r w:rsidRPr="00D86F2E">
              <w:rPr>
                <w:rFonts w:ascii="Times New Roman" w:hAnsi="Times New Roman" w:cs="Times New Roman"/>
                <w:bCs/>
                <w:sz w:val="20"/>
                <w:szCs w:val="20"/>
              </w:rPr>
              <w:lastRenderedPageBreak/>
              <w:t>Высказывание своего отношения к прочитанному.</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4</w:t>
            </w:r>
          </w:p>
        </w:tc>
        <w:tc>
          <w:tcPr>
            <w:tcW w:w="9072" w:type="dxa"/>
          </w:tcPr>
          <w:p w:rsidR="00D86F2E" w:rsidRPr="00D86F2E" w:rsidRDefault="00D86F2E" w:rsidP="005C08D9">
            <w:pPr>
              <w:pStyle w:val="24"/>
              <w:spacing w:after="0" w:line="240" w:lineRule="auto"/>
              <w:jc w:val="both"/>
              <w:rPr>
                <w:b/>
                <w:sz w:val="20"/>
                <w:szCs w:val="20"/>
              </w:rPr>
            </w:pPr>
            <w:r w:rsidRPr="00D86F2E">
              <w:rPr>
                <w:b/>
                <w:sz w:val="20"/>
                <w:szCs w:val="20"/>
              </w:rPr>
              <w:t>Практическое знакомство с литературоведческими понятиями</w:t>
            </w:r>
          </w:p>
          <w:p w:rsidR="00D86F2E" w:rsidRPr="00D86F2E" w:rsidRDefault="00D86F2E" w:rsidP="005C08D9">
            <w:pPr>
              <w:pStyle w:val="24"/>
              <w:spacing w:after="0" w:line="240" w:lineRule="auto"/>
              <w:jc w:val="both"/>
              <w:rPr>
                <w:sz w:val="20"/>
                <w:szCs w:val="20"/>
              </w:rPr>
            </w:pPr>
            <w:r w:rsidRPr="00D86F2E">
              <w:rPr>
                <w:color w:val="231F20"/>
                <w:sz w:val="20"/>
                <w:szCs w:val="20"/>
              </w:rPr>
              <w:t>Стихотворение. Рифма, ритм и настроение в стихотворении. Рассказ. Сюжет. Герои рассказа, рассказчик и автор.</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3</w:t>
            </w: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9556" w:type="dxa"/>
            <w:gridSpan w:val="2"/>
          </w:tcPr>
          <w:p w:rsidR="00D86F2E" w:rsidRPr="00D86F2E" w:rsidRDefault="00D86F2E" w:rsidP="005C08D9">
            <w:pPr>
              <w:jc w:val="both"/>
              <w:rPr>
                <w:rFonts w:ascii="Times New Roman" w:hAnsi="Times New Roman" w:cs="Times New Roman"/>
                <w:b/>
                <w:sz w:val="20"/>
                <w:szCs w:val="20"/>
              </w:rPr>
            </w:pPr>
            <w:r w:rsidRPr="00D86F2E">
              <w:rPr>
                <w:rFonts w:ascii="Times New Roman" w:hAnsi="Times New Roman" w:cs="Times New Roman"/>
                <w:b/>
                <w:sz w:val="20"/>
                <w:szCs w:val="20"/>
              </w:rPr>
              <w:t>Практические занятия</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36</w:t>
            </w:r>
          </w:p>
        </w:tc>
        <w:tc>
          <w:tcPr>
            <w:tcW w:w="1276" w:type="dxa"/>
            <w:vMerge w:val="restart"/>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52</w:t>
            </w:r>
          </w:p>
        </w:tc>
        <w:tc>
          <w:tcPr>
            <w:tcW w:w="9072" w:type="dxa"/>
          </w:tcPr>
          <w:p w:rsidR="00D86F2E" w:rsidRPr="00D86F2E" w:rsidRDefault="00D86F2E" w:rsidP="005C08D9">
            <w:pPr>
              <w:jc w:val="both"/>
              <w:rPr>
                <w:rFonts w:ascii="Times New Roman" w:hAnsi="Times New Roman" w:cs="Times New Roman"/>
                <w:bCs/>
                <w:sz w:val="20"/>
                <w:szCs w:val="20"/>
              </w:rPr>
            </w:pPr>
            <w:r w:rsidRPr="00D86F2E">
              <w:rPr>
                <w:rFonts w:ascii="Times New Roman" w:hAnsi="Times New Roman" w:cs="Times New Roman"/>
                <w:bCs/>
                <w:sz w:val="20"/>
                <w:szCs w:val="20"/>
              </w:rPr>
              <w:t>Выразительное чтение отрывка текста.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53</w:t>
            </w:r>
          </w:p>
        </w:tc>
        <w:tc>
          <w:tcPr>
            <w:tcW w:w="9072" w:type="dxa"/>
          </w:tcPr>
          <w:p w:rsidR="00D86F2E" w:rsidRPr="00D86F2E" w:rsidRDefault="00D86F2E" w:rsidP="005C08D9">
            <w:pPr>
              <w:jc w:val="both"/>
              <w:rPr>
                <w:rFonts w:ascii="Times New Roman" w:hAnsi="Times New Roman" w:cs="Times New Roman"/>
                <w:color w:val="FF0000"/>
                <w:sz w:val="20"/>
                <w:szCs w:val="20"/>
              </w:rPr>
            </w:pPr>
            <w:r w:rsidRPr="00D86F2E">
              <w:rPr>
                <w:rFonts w:ascii="Times New Roman" w:hAnsi="Times New Roman" w:cs="Times New Roman"/>
                <w:sz w:val="20"/>
                <w:szCs w:val="20"/>
              </w:rPr>
              <w:t>Чтение и обсуждение прочитанного: Разъяснение заглавия текста.</w:t>
            </w:r>
            <w:r w:rsidRPr="00D86F2E">
              <w:rPr>
                <w:rFonts w:ascii="Times New Roman" w:hAnsi="Times New Roman" w:cs="Times New Roman"/>
                <w:color w:val="231F20"/>
                <w:sz w:val="20"/>
                <w:szCs w:val="20"/>
              </w:rPr>
              <w:t xml:space="preserve"> Прогнозирование содержания текста по заглавию, иллюстрациям, ключевым словам.</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54</w:t>
            </w:r>
          </w:p>
        </w:tc>
        <w:tc>
          <w:tcPr>
            <w:tcW w:w="9072" w:type="dxa"/>
          </w:tcPr>
          <w:p w:rsidR="00D86F2E" w:rsidRPr="00D86F2E" w:rsidRDefault="00D86F2E" w:rsidP="005C08D9">
            <w:pPr>
              <w:jc w:val="both"/>
              <w:rPr>
                <w:rFonts w:ascii="Times New Roman" w:hAnsi="Times New Roman" w:cs="Times New Roman"/>
                <w:color w:val="FF0000"/>
                <w:sz w:val="20"/>
                <w:szCs w:val="20"/>
              </w:rPr>
            </w:pPr>
            <w:r w:rsidRPr="00D86F2E">
              <w:rPr>
                <w:rFonts w:ascii="Times New Roman" w:hAnsi="Times New Roman" w:cs="Times New Roman"/>
                <w:sz w:val="20"/>
                <w:szCs w:val="20"/>
              </w:rPr>
              <w:t xml:space="preserve">Чтение и обсуждение прочитанного: </w:t>
            </w:r>
            <w:r w:rsidRPr="00D86F2E">
              <w:rPr>
                <w:rFonts w:ascii="Times New Roman" w:hAnsi="Times New Roman" w:cs="Times New Roman"/>
                <w:color w:val="231F20"/>
                <w:sz w:val="20"/>
                <w:szCs w:val="20"/>
              </w:rPr>
              <w:t xml:space="preserve">Работа над пониманием значения каждого отдельного слова, словосочетания; </w:t>
            </w:r>
            <w:proofErr w:type="spellStart"/>
            <w:r w:rsidRPr="00D86F2E">
              <w:rPr>
                <w:rFonts w:ascii="Times New Roman" w:hAnsi="Times New Roman" w:cs="Times New Roman"/>
                <w:color w:val="231F20"/>
                <w:sz w:val="20"/>
                <w:szCs w:val="20"/>
              </w:rPr>
              <w:t>семантизация</w:t>
            </w:r>
            <w:proofErr w:type="spellEnd"/>
            <w:r w:rsidRPr="00D86F2E">
              <w:rPr>
                <w:rFonts w:ascii="Times New Roman" w:hAnsi="Times New Roman" w:cs="Times New Roman"/>
                <w:color w:val="231F20"/>
                <w:sz w:val="20"/>
                <w:szCs w:val="20"/>
              </w:rPr>
              <w:t xml:space="preserve"> незнакомых слов. Оттенки лексического значения слов.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55</w:t>
            </w:r>
          </w:p>
        </w:tc>
        <w:tc>
          <w:tcPr>
            <w:tcW w:w="9072" w:type="dxa"/>
          </w:tcPr>
          <w:p w:rsidR="00D86F2E" w:rsidRPr="00D86F2E" w:rsidRDefault="00D86F2E" w:rsidP="005C08D9">
            <w:pPr>
              <w:jc w:val="both"/>
              <w:rPr>
                <w:rFonts w:ascii="Times New Roman" w:hAnsi="Times New Roman" w:cs="Times New Roman"/>
                <w:color w:val="FF0000"/>
                <w:sz w:val="20"/>
                <w:szCs w:val="20"/>
              </w:rPr>
            </w:pPr>
            <w:r w:rsidRPr="00D86F2E">
              <w:rPr>
                <w:rFonts w:ascii="Times New Roman" w:hAnsi="Times New Roman" w:cs="Times New Roman"/>
                <w:sz w:val="20"/>
                <w:szCs w:val="20"/>
              </w:rPr>
              <w:t xml:space="preserve">Чтение и обсуждение прочитанного: </w:t>
            </w:r>
            <w:r w:rsidRPr="00D86F2E">
              <w:rPr>
                <w:rFonts w:ascii="Times New Roman" w:hAnsi="Times New Roman" w:cs="Times New Roman"/>
                <w:color w:val="231F20"/>
                <w:sz w:val="20"/>
                <w:szCs w:val="20"/>
              </w:rPr>
              <w:t>Ответы на вопросы по содержанию прочитанного.</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56</w:t>
            </w:r>
          </w:p>
        </w:tc>
        <w:tc>
          <w:tcPr>
            <w:tcW w:w="9072" w:type="dxa"/>
          </w:tcPr>
          <w:p w:rsidR="00D86F2E" w:rsidRPr="00D86F2E" w:rsidRDefault="00D86F2E" w:rsidP="005C08D9">
            <w:pPr>
              <w:jc w:val="both"/>
              <w:rPr>
                <w:rFonts w:ascii="Times New Roman" w:hAnsi="Times New Roman" w:cs="Times New Roman"/>
                <w:color w:val="FF0000"/>
                <w:sz w:val="20"/>
                <w:szCs w:val="20"/>
              </w:rPr>
            </w:pPr>
            <w:r w:rsidRPr="00D86F2E">
              <w:rPr>
                <w:rFonts w:ascii="Times New Roman" w:hAnsi="Times New Roman" w:cs="Times New Roman"/>
                <w:color w:val="231F20"/>
                <w:sz w:val="20"/>
                <w:szCs w:val="20"/>
              </w:rPr>
              <w:t>Составление простого плана, пересказ прочитанного с опорой на план.</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57</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Составление вопросов по содержанию и ответы на них.</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58</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Пересказ текста от имени рассказчика, действующих лиц</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59</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Составление монологического высказывания с характеристикой персонажа, собственным мнением.</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60</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Литературоведческий анализ текста: анализ лексики, стилистических приемов.</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61</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Литературоведческий анализ текста: Передача мыслей и чувств писателя через персонажей и идею текста.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62</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Анализ стихотворения (определение рифмы, ритма, настроения, авторского замысла)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63</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Описание героев рассказа, образ автора и образ рассказчика.</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rPr>
          <w:trHeight w:val="152"/>
        </w:trPr>
        <w:tc>
          <w:tcPr>
            <w:tcW w:w="3168" w:type="dxa"/>
            <w:vMerge/>
          </w:tcPr>
          <w:p w:rsidR="00D86F2E" w:rsidRPr="00D86F2E" w:rsidRDefault="00D86F2E" w:rsidP="005C08D9">
            <w:pPr>
              <w:pStyle w:val="21"/>
              <w:widowControl w:val="0"/>
              <w:ind w:left="0" w:firstLine="452"/>
              <w:jc w:val="center"/>
              <w:rPr>
                <w:rFonts w:eastAsia="Calibri"/>
                <w:b/>
                <w:bCs/>
                <w:sz w:val="20"/>
                <w:szCs w:val="20"/>
              </w:rPr>
            </w:pPr>
          </w:p>
        </w:tc>
        <w:tc>
          <w:tcPr>
            <w:tcW w:w="484" w:type="dxa"/>
          </w:tcPr>
          <w:p w:rsidR="00D86F2E" w:rsidRPr="00D86F2E" w:rsidRDefault="00D86F2E" w:rsidP="005C08D9">
            <w:pPr>
              <w:jc w:val="center"/>
              <w:rPr>
                <w:rFonts w:ascii="Times New Roman" w:hAnsi="Times New Roman" w:cs="Times New Roman"/>
                <w:sz w:val="20"/>
                <w:szCs w:val="20"/>
              </w:rPr>
            </w:pPr>
            <w:r w:rsidRPr="00D86F2E">
              <w:rPr>
                <w:rFonts w:ascii="Times New Roman" w:hAnsi="Times New Roman" w:cs="Times New Roman"/>
                <w:sz w:val="20"/>
                <w:szCs w:val="20"/>
              </w:rPr>
              <w:t>64</w:t>
            </w:r>
          </w:p>
        </w:tc>
        <w:tc>
          <w:tcPr>
            <w:tcW w:w="9072" w:type="dxa"/>
          </w:tcPr>
          <w:p w:rsidR="00D86F2E" w:rsidRPr="00D86F2E" w:rsidRDefault="00D86F2E" w:rsidP="005C08D9">
            <w:pPr>
              <w:jc w:val="both"/>
              <w:rPr>
                <w:rFonts w:ascii="Times New Roman" w:hAnsi="Times New Roman" w:cs="Times New Roman"/>
                <w:sz w:val="20"/>
                <w:szCs w:val="20"/>
              </w:rPr>
            </w:pPr>
            <w:r w:rsidRPr="00D86F2E">
              <w:rPr>
                <w:rFonts w:ascii="Times New Roman" w:hAnsi="Times New Roman" w:cs="Times New Roman"/>
                <w:bCs/>
                <w:sz w:val="20"/>
                <w:szCs w:val="20"/>
              </w:rPr>
              <w:t>Написание сочинения с выражением собственного мнения</w:t>
            </w:r>
          </w:p>
        </w:tc>
        <w:tc>
          <w:tcPr>
            <w:tcW w:w="1418" w:type="dxa"/>
            <w:vMerge/>
          </w:tcPr>
          <w:p w:rsidR="00D86F2E" w:rsidRPr="00D86F2E" w:rsidRDefault="00D86F2E" w:rsidP="005C08D9">
            <w:pPr>
              <w:jc w:val="center"/>
              <w:rPr>
                <w:rFonts w:ascii="Times New Roman" w:hAnsi="Times New Roman" w:cs="Times New Roman"/>
                <w:sz w:val="20"/>
                <w:szCs w:val="20"/>
              </w:rPr>
            </w:pPr>
          </w:p>
        </w:tc>
        <w:tc>
          <w:tcPr>
            <w:tcW w:w="1276" w:type="dxa"/>
            <w:vMerge/>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rPr>
                <w:rFonts w:ascii="Times New Roman" w:hAnsi="Times New Roman" w:cs="Times New Roman"/>
                <w:i/>
                <w:sz w:val="20"/>
                <w:szCs w:val="20"/>
              </w:rPr>
            </w:pPr>
            <w:r w:rsidRPr="00D86F2E">
              <w:rPr>
                <w:rFonts w:ascii="Times New Roman" w:eastAsia="Calibri" w:hAnsi="Times New Roman" w:cs="Times New Roman"/>
                <w:b/>
                <w:bCs/>
                <w:sz w:val="20"/>
                <w:szCs w:val="20"/>
              </w:rPr>
              <w:t>Самостоятельная работа при изучении  раздела ПМ  2.</w:t>
            </w:r>
            <w:r w:rsidRPr="00D86F2E">
              <w:rPr>
                <w:rFonts w:ascii="Times New Roman" w:hAnsi="Times New Roman" w:cs="Times New Roman"/>
                <w:i/>
                <w:sz w:val="20"/>
                <w:szCs w:val="20"/>
              </w:rPr>
              <w:t xml:space="preserve"> </w:t>
            </w:r>
          </w:p>
          <w:p w:rsidR="00D86F2E" w:rsidRPr="00D86F2E" w:rsidRDefault="00D86F2E" w:rsidP="005C08D9">
            <w:pPr>
              <w:rPr>
                <w:rFonts w:ascii="Times New Roman" w:hAnsi="Times New Roman" w:cs="Times New Roman"/>
                <w:b/>
                <w:sz w:val="20"/>
                <w:szCs w:val="20"/>
              </w:rPr>
            </w:pPr>
            <w:r w:rsidRPr="00D86F2E">
              <w:rPr>
                <w:rFonts w:ascii="Times New Roman" w:hAnsi="Times New Roman" w:cs="Times New Roman"/>
                <w:sz w:val="20"/>
                <w:szCs w:val="20"/>
              </w:rPr>
              <w:t>Изучение новой лексики, выполнение упражнений и заданий преподавателя по конспектам в тетради, учебнику, распечаткам.</w:t>
            </w:r>
          </w:p>
          <w:p w:rsidR="00D86F2E" w:rsidRPr="00D86F2E" w:rsidRDefault="00D86F2E" w:rsidP="005C08D9">
            <w:pPr>
              <w:rPr>
                <w:rFonts w:ascii="Times New Roman" w:hAnsi="Times New Roman" w:cs="Times New Roman"/>
                <w:sz w:val="20"/>
                <w:szCs w:val="20"/>
              </w:rPr>
            </w:pPr>
            <w:r w:rsidRPr="00D86F2E">
              <w:rPr>
                <w:rFonts w:ascii="Times New Roman" w:hAnsi="Times New Roman" w:cs="Times New Roman"/>
                <w:sz w:val="20"/>
                <w:szCs w:val="20"/>
              </w:rPr>
              <w:lastRenderedPageBreak/>
              <w:t>Подготовка к практическим работам с использованием методических рекомендаций преподавателя, оформление практических работ и подготовка к их защите.</w:t>
            </w:r>
          </w:p>
          <w:p w:rsidR="00D86F2E" w:rsidRPr="00D86F2E" w:rsidRDefault="00D86F2E" w:rsidP="005C08D9">
            <w:pPr>
              <w:rPr>
                <w:rFonts w:ascii="Times New Roman" w:hAnsi="Times New Roman" w:cs="Times New Roman"/>
                <w:sz w:val="20"/>
                <w:szCs w:val="20"/>
              </w:rPr>
            </w:pPr>
            <w:r w:rsidRPr="00D86F2E">
              <w:rPr>
                <w:rFonts w:ascii="Times New Roman" w:hAnsi="Times New Roman" w:cs="Times New Roman"/>
                <w:sz w:val="20"/>
                <w:szCs w:val="20"/>
              </w:rPr>
              <w:t>Написание сообщений.</w:t>
            </w:r>
          </w:p>
        </w:tc>
        <w:tc>
          <w:tcPr>
            <w:tcW w:w="1418" w:type="dxa"/>
            <w:vMerge w:val="restart"/>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lastRenderedPageBreak/>
              <w:t>223</w:t>
            </w: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jc w:val="both"/>
              <w:rPr>
                <w:rFonts w:ascii="Times New Roman" w:hAnsi="Times New Roman" w:cs="Times New Roman"/>
                <w:b/>
                <w:sz w:val="20"/>
                <w:szCs w:val="20"/>
              </w:rPr>
            </w:pPr>
            <w:r w:rsidRPr="00D86F2E">
              <w:rPr>
                <w:rFonts w:ascii="Times New Roman" w:hAnsi="Times New Roman" w:cs="Times New Roman"/>
                <w:b/>
                <w:sz w:val="20"/>
                <w:szCs w:val="20"/>
              </w:rPr>
              <w:lastRenderedPageBreak/>
              <w:t>Примерная тематика внеаудиторной самостоятельной работы</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Составление компьютерных презентаций по темам модуля.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Составление опорных схем, терминологического словаря; подготовка сообщения; составление кратких конспектов; подготовка ответов на вопросы; подбор примеров на основе изучения художественной и педагогической литературы.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Составление программы самостоятельной работы (внеаудиторной) по повышению своей педагогической культуры.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Знакомство со структурой конкретного плана внеурочной работы учителя (в базовой школе), его анализ.</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Разработка плана проведения внеурочной работы по предмету (-там) НОО.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Разработка плана проведения внеурочной работы по выбранному направлению на ступени НОО.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 xml:space="preserve">Сравнение  воспитательных возможностей урока и  внеурочной работы для духовно-нравственного просвещения детей. </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Выполнение лексических упражнений.</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Выполнение грамматических упражнений.</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Составление грамматических таблиц.</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Подготовка устных высказываний.</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Написание личного письма.</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Написание сочинения с выражением собственного мнения.</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Составление семантической карты по темам модуля.</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Составление коллажа по темам модуля.</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Подбор и проговаривание скороговорок на английском языке.</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Разучивание детских песен на английском языке.</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Разучивание детских стихотворений на английском языке.</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Подготовка сообщений по темам практических занятий.</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Подбор и проведение игр на английском языке.</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Разработка и проведение викторины на английском языке.</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Анализ УМК по английскому языку для начальной школы.</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Составление и проведение внеурочного мероприятия по английскому языку.</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Подготовка доклада и презентации «Члены королевской семьи».</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Подготовка доклада и презентации «Знаменитый деятель английского искусства».</w:t>
            </w:r>
          </w:p>
          <w:p w:rsidR="00D86F2E" w:rsidRPr="00D86F2E" w:rsidRDefault="00D86F2E" w:rsidP="00D86F2E">
            <w:pPr>
              <w:numPr>
                <w:ilvl w:val="0"/>
                <w:numId w:val="6"/>
              </w:numPr>
              <w:spacing w:after="0" w:line="240" w:lineRule="auto"/>
              <w:jc w:val="both"/>
              <w:rPr>
                <w:rFonts w:ascii="Times New Roman" w:hAnsi="Times New Roman" w:cs="Times New Roman"/>
                <w:sz w:val="20"/>
                <w:szCs w:val="20"/>
              </w:rPr>
            </w:pPr>
            <w:r w:rsidRPr="00D86F2E">
              <w:rPr>
                <w:rFonts w:ascii="Times New Roman" w:hAnsi="Times New Roman" w:cs="Times New Roman"/>
                <w:sz w:val="20"/>
                <w:szCs w:val="20"/>
              </w:rPr>
              <w:t>Чтение детской художественной литературы на английском языке.</w:t>
            </w:r>
          </w:p>
        </w:tc>
        <w:tc>
          <w:tcPr>
            <w:tcW w:w="1418" w:type="dxa"/>
            <w:vMerge/>
            <w:shd w:val="clear" w:color="auto" w:fill="C0C0C0"/>
          </w:tcPr>
          <w:p w:rsidR="00D86F2E" w:rsidRPr="00D86F2E" w:rsidRDefault="00D86F2E" w:rsidP="005C08D9">
            <w:pPr>
              <w:jc w:val="center"/>
              <w:rPr>
                <w:rFonts w:ascii="Times New Roman" w:hAnsi="Times New Roman" w:cs="Times New Roman"/>
                <w:sz w:val="20"/>
                <w:szCs w:val="20"/>
              </w:rPr>
            </w:pP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rPr>
                <w:rFonts w:ascii="Times New Roman" w:eastAsia="Calibri" w:hAnsi="Times New Roman" w:cs="Times New Roman"/>
                <w:bCs/>
                <w:i/>
                <w:sz w:val="20"/>
                <w:szCs w:val="20"/>
              </w:rPr>
            </w:pPr>
            <w:r w:rsidRPr="00D86F2E">
              <w:rPr>
                <w:rFonts w:ascii="Times New Roman" w:eastAsia="Calibri" w:hAnsi="Times New Roman" w:cs="Times New Roman"/>
                <w:b/>
                <w:bCs/>
                <w:sz w:val="20"/>
                <w:szCs w:val="20"/>
              </w:rPr>
              <w:t>Примерная тематика курсовых работ (проектов)</w:t>
            </w:r>
            <w:r w:rsidRPr="00D86F2E">
              <w:rPr>
                <w:rFonts w:ascii="Times New Roman" w:eastAsia="Calibri" w:hAnsi="Times New Roman" w:cs="Times New Roman"/>
                <w:bCs/>
                <w:i/>
                <w:sz w:val="20"/>
                <w:szCs w:val="20"/>
              </w:rPr>
              <w:t xml:space="preserve"> </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Условия подбора и использования дидактического материала в процессе организации внеурочной деятельности младших школьников.</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Влияние личности педагога на развитие и воспитание ребенка во внеурочной деятельности.</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Единство воспитательных воздействий школы и семьи как ведущий принцип образовательного процесса.</w:t>
            </w:r>
          </w:p>
          <w:p w:rsidR="00D86F2E" w:rsidRPr="00D86F2E" w:rsidRDefault="00D86F2E" w:rsidP="005C08D9">
            <w:pPr>
              <w:pStyle w:val="ae"/>
              <w:numPr>
                <w:ilvl w:val="0"/>
                <w:numId w:val="2"/>
              </w:numPr>
              <w:autoSpaceDE w:val="0"/>
              <w:autoSpaceDN w:val="0"/>
              <w:spacing w:after="0"/>
              <w:jc w:val="both"/>
              <w:rPr>
                <w:sz w:val="20"/>
                <w:szCs w:val="20"/>
              </w:rPr>
            </w:pPr>
            <w:r w:rsidRPr="00D86F2E">
              <w:rPr>
                <w:bCs/>
                <w:sz w:val="20"/>
                <w:szCs w:val="20"/>
              </w:rPr>
              <w:t xml:space="preserve"> Особенности общения младших школьников с педагогом.</w:t>
            </w:r>
          </w:p>
          <w:p w:rsidR="00D86F2E" w:rsidRPr="00D86F2E" w:rsidRDefault="00D86F2E" w:rsidP="005C08D9">
            <w:pPr>
              <w:pStyle w:val="ae"/>
              <w:numPr>
                <w:ilvl w:val="0"/>
                <w:numId w:val="2"/>
              </w:numPr>
              <w:autoSpaceDE w:val="0"/>
              <w:autoSpaceDN w:val="0"/>
              <w:spacing w:after="0"/>
              <w:jc w:val="both"/>
              <w:rPr>
                <w:sz w:val="20"/>
                <w:szCs w:val="20"/>
              </w:rPr>
            </w:pPr>
            <w:r w:rsidRPr="00D86F2E">
              <w:rPr>
                <w:bCs/>
                <w:sz w:val="20"/>
                <w:szCs w:val="20"/>
              </w:rPr>
              <w:t xml:space="preserve"> Особенности общения младших школьников друг с другом.</w:t>
            </w:r>
          </w:p>
          <w:p w:rsidR="00D86F2E" w:rsidRPr="00D86F2E" w:rsidRDefault="00D86F2E" w:rsidP="005C08D9">
            <w:pPr>
              <w:pStyle w:val="ae"/>
              <w:numPr>
                <w:ilvl w:val="0"/>
                <w:numId w:val="2"/>
              </w:numPr>
              <w:autoSpaceDE w:val="0"/>
              <w:autoSpaceDN w:val="0"/>
              <w:spacing w:after="0"/>
              <w:jc w:val="both"/>
              <w:rPr>
                <w:sz w:val="20"/>
                <w:szCs w:val="20"/>
              </w:rPr>
            </w:pPr>
            <w:r w:rsidRPr="00D86F2E">
              <w:rPr>
                <w:bCs/>
                <w:sz w:val="20"/>
                <w:szCs w:val="20"/>
              </w:rPr>
              <w:t>Учет возрастных особенностей общения младших школьников при построении внеурочной работы.</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lastRenderedPageBreak/>
              <w:t>Методы, приемы и формы организации общения младших школьников.</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Педагогическая поддержка детей, испытывающих затруднения в общении.</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 xml:space="preserve">Педагогические условия взаимодействия семьи и школы во внеурочной работе с младшими школьниками. </w:t>
            </w:r>
          </w:p>
          <w:p w:rsidR="00D86F2E" w:rsidRPr="00D86F2E" w:rsidRDefault="00D86F2E" w:rsidP="005C08D9">
            <w:pPr>
              <w:pStyle w:val="ae"/>
              <w:numPr>
                <w:ilvl w:val="0"/>
                <w:numId w:val="2"/>
              </w:numPr>
              <w:autoSpaceDE w:val="0"/>
              <w:autoSpaceDN w:val="0"/>
              <w:spacing w:after="0"/>
              <w:jc w:val="both"/>
              <w:rPr>
                <w:sz w:val="20"/>
                <w:szCs w:val="20"/>
              </w:rPr>
            </w:pPr>
            <w:r w:rsidRPr="00D86F2E">
              <w:rPr>
                <w:sz w:val="20"/>
                <w:szCs w:val="20"/>
              </w:rPr>
              <w:t>Современные требования к педагогу - руководителю творческого объединения как творцу  и исследователю.</w:t>
            </w:r>
          </w:p>
          <w:p w:rsidR="00D86F2E" w:rsidRPr="00D86F2E" w:rsidRDefault="00D86F2E" w:rsidP="00D86F2E">
            <w:pPr>
              <w:numPr>
                <w:ilvl w:val="0"/>
                <w:numId w:val="2"/>
              </w:numPr>
              <w:spacing w:after="0" w:line="240" w:lineRule="auto"/>
              <w:ind w:right="184"/>
              <w:jc w:val="both"/>
              <w:rPr>
                <w:rFonts w:ascii="Times New Roman" w:hAnsi="Times New Roman" w:cs="Times New Roman"/>
                <w:sz w:val="20"/>
                <w:szCs w:val="20"/>
              </w:rPr>
            </w:pPr>
            <w:r w:rsidRPr="00D86F2E">
              <w:rPr>
                <w:rFonts w:ascii="Times New Roman" w:hAnsi="Times New Roman" w:cs="Times New Roman"/>
                <w:sz w:val="20"/>
                <w:szCs w:val="20"/>
              </w:rPr>
              <w:t>Педагогические условия осуществления личностно - ориентированного подхода во внеурочной работе с младшими школьниками.</w:t>
            </w:r>
          </w:p>
          <w:p w:rsidR="00D86F2E" w:rsidRPr="00D86F2E" w:rsidRDefault="00D86F2E" w:rsidP="00D86F2E">
            <w:pPr>
              <w:numPr>
                <w:ilvl w:val="0"/>
                <w:numId w:val="2"/>
              </w:numPr>
              <w:spacing w:after="0" w:line="240" w:lineRule="auto"/>
              <w:ind w:right="184"/>
              <w:jc w:val="both"/>
              <w:rPr>
                <w:rFonts w:ascii="Times New Roman" w:hAnsi="Times New Roman" w:cs="Times New Roman"/>
                <w:sz w:val="20"/>
                <w:szCs w:val="20"/>
              </w:rPr>
            </w:pPr>
            <w:r w:rsidRPr="00D86F2E">
              <w:rPr>
                <w:rFonts w:ascii="Times New Roman" w:hAnsi="Times New Roman" w:cs="Times New Roman"/>
                <w:sz w:val="20"/>
                <w:szCs w:val="20"/>
              </w:rPr>
              <w:t>Педагогическое обеспечение реализации задач воспитания  во внеурочной деятельности младших школьников.</w:t>
            </w:r>
          </w:p>
          <w:p w:rsidR="00D86F2E" w:rsidRPr="00D86F2E" w:rsidRDefault="00D86F2E" w:rsidP="00D86F2E">
            <w:pPr>
              <w:numPr>
                <w:ilvl w:val="0"/>
                <w:numId w:val="2"/>
              </w:numPr>
              <w:spacing w:after="0" w:line="240" w:lineRule="auto"/>
              <w:ind w:right="184"/>
              <w:jc w:val="both"/>
              <w:rPr>
                <w:rFonts w:ascii="Times New Roman" w:hAnsi="Times New Roman" w:cs="Times New Roman"/>
                <w:sz w:val="20"/>
                <w:szCs w:val="20"/>
              </w:rPr>
            </w:pPr>
            <w:r w:rsidRPr="00D86F2E">
              <w:rPr>
                <w:rFonts w:ascii="Times New Roman" w:hAnsi="Times New Roman" w:cs="Times New Roman"/>
                <w:sz w:val="20"/>
                <w:szCs w:val="20"/>
              </w:rPr>
              <w:t>Духовно-нравственное развитие и воспитание школьников во внеурочной работе с ними.</w:t>
            </w:r>
          </w:p>
        </w:tc>
        <w:tc>
          <w:tcPr>
            <w:tcW w:w="1418" w:type="dxa"/>
            <w:shd w:val="clear" w:color="auto" w:fill="auto"/>
          </w:tcPr>
          <w:p w:rsidR="00D86F2E" w:rsidRPr="00D86F2E" w:rsidRDefault="00D86F2E" w:rsidP="005C08D9">
            <w:pPr>
              <w:jc w:val="center"/>
              <w:rPr>
                <w:rFonts w:ascii="Times New Roman" w:hAnsi="Times New Roman" w:cs="Times New Roman"/>
                <w:sz w:val="20"/>
                <w:szCs w:val="20"/>
              </w:rPr>
            </w:pP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lastRenderedPageBreak/>
              <w:t>Учебная практика</w:t>
            </w:r>
          </w:p>
          <w:p w:rsidR="00D86F2E" w:rsidRPr="00D86F2E" w:rsidRDefault="00D86F2E" w:rsidP="005C08D9">
            <w:pPr>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t>Виды работ</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 xml:space="preserve">Знакомство с организацией </w:t>
            </w:r>
            <w:r w:rsidRPr="00D86F2E">
              <w:rPr>
                <w:rFonts w:ascii="Times New Roman" w:hAnsi="Times New Roman" w:cs="Times New Roman"/>
                <w:bCs/>
                <w:spacing w:val="-2"/>
                <w:sz w:val="20"/>
                <w:szCs w:val="20"/>
              </w:rPr>
              <w:t>внеурочной  деятельности  и общения, внеурочных занятий в области английского языка.</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 xml:space="preserve">Анализ требований ФГОС </w:t>
            </w:r>
            <w:proofErr w:type="gramStart"/>
            <w:r w:rsidRPr="00D86F2E">
              <w:rPr>
                <w:rFonts w:ascii="Times New Roman" w:hAnsi="Times New Roman" w:cs="Times New Roman"/>
                <w:sz w:val="20"/>
                <w:szCs w:val="20"/>
              </w:rPr>
              <w:t>НОО .и</w:t>
            </w:r>
            <w:proofErr w:type="gramEnd"/>
            <w:r w:rsidRPr="00D86F2E">
              <w:rPr>
                <w:rFonts w:ascii="Times New Roman" w:hAnsi="Times New Roman" w:cs="Times New Roman"/>
                <w:sz w:val="20"/>
                <w:szCs w:val="20"/>
              </w:rPr>
              <w:t xml:space="preserve"> примерных программ  по </w:t>
            </w:r>
            <w:r w:rsidRPr="00D86F2E">
              <w:rPr>
                <w:rFonts w:ascii="Times New Roman" w:hAnsi="Times New Roman" w:cs="Times New Roman"/>
                <w:bCs/>
                <w:spacing w:val="-2"/>
                <w:sz w:val="20"/>
                <w:szCs w:val="20"/>
              </w:rPr>
              <w:t>внеурочной  деятельности в области английского языка.</w:t>
            </w:r>
          </w:p>
          <w:p w:rsidR="00D86F2E" w:rsidRPr="00D86F2E" w:rsidRDefault="00D86F2E" w:rsidP="00D86F2E">
            <w:pPr>
              <w:numPr>
                <w:ilvl w:val="0"/>
                <w:numId w:val="17"/>
              </w:numPr>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sz w:val="20"/>
                <w:szCs w:val="20"/>
              </w:rPr>
              <w:t xml:space="preserve">Анализ  учебно-тематических планов по </w:t>
            </w:r>
            <w:r w:rsidRPr="00D86F2E">
              <w:rPr>
                <w:rFonts w:ascii="Times New Roman" w:hAnsi="Times New Roman" w:cs="Times New Roman"/>
                <w:bCs/>
                <w:spacing w:val="-2"/>
                <w:sz w:val="20"/>
                <w:szCs w:val="20"/>
              </w:rPr>
              <w:t>внеурочной  деятельности в области английского языка.</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Знакомство с диагностиками и оценкой учебных достижений младших школьников во внеурочной деятельности.</w:t>
            </w:r>
          </w:p>
          <w:p w:rsidR="00D86F2E" w:rsidRPr="00D86F2E" w:rsidRDefault="00D86F2E" w:rsidP="00D86F2E">
            <w:pPr>
              <w:numPr>
                <w:ilvl w:val="0"/>
                <w:numId w:val="17"/>
              </w:numPr>
              <w:spacing w:after="0" w:line="240" w:lineRule="auto"/>
              <w:ind w:left="426"/>
              <w:jc w:val="both"/>
              <w:rPr>
                <w:rFonts w:ascii="Times New Roman" w:eastAsia="Calibri" w:hAnsi="Times New Roman" w:cs="Times New Roman"/>
                <w:bCs/>
                <w:sz w:val="20"/>
                <w:szCs w:val="20"/>
              </w:rPr>
            </w:pPr>
            <w:r w:rsidRPr="00D86F2E">
              <w:rPr>
                <w:rFonts w:ascii="Times New Roman" w:hAnsi="Times New Roman" w:cs="Times New Roman"/>
                <w:sz w:val="20"/>
                <w:szCs w:val="20"/>
              </w:rPr>
              <w:t xml:space="preserve">Знакомство с документацией,  обеспечивающей </w:t>
            </w:r>
            <w:r w:rsidRPr="00D86F2E">
              <w:rPr>
                <w:rFonts w:ascii="Times New Roman" w:hAnsi="Times New Roman" w:cs="Times New Roman"/>
                <w:bCs/>
                <w:spacing w:val="-2"/>
                <w:sz w:val="20"/>
                <w:szCs w:val="20"/>
              </w:rPr>
              <w:t>организацию внеурочной деятельности и общения младших школьников</w:t>
            </w:r>
            <w:r w:rsidRPr="00D86F2E">
              <w:rPr>
                <w:rFonts w:ascii="Times New Roman" w:hAnsi="Times New Roman" w:cs="Times New Roman"/>
                <w:sz w:val="20"/>
                <w:szCs w:val="20"/>
              </w:rPr>
              <w:t xml:space="preserve"> (</w:t>
            </w:r>
            <w:r w:rsidRPr="00D86F2E">
              <w:rPr>
                <w:rFonts w:ascii="Times New Roman" w:hAnsi="Times New Roman" w:cs="Times New Roman"/>
                <w:bCs/>
                <w:spacing w:val="-2"/>
                <w:sz w:val="20"/>
                <w:szCs w:val="20"/>
              </w:rPr>
              <w:t>рабочие программы,  календарно-тематические планы,  классный журнал</w:t>
            </w:r>
            <w:r w:rsidRPr="00D86F2E">
              <w:rPr>
                <w:rFonts w:ascii="Times New Roman" w:hAnsi="Times New Roman" w:cs="Times New Roman"/>
                <w:sz w:val="20"/>
                <w:szCs w:val="20"/>
              </w:rPr>
              <w:t>).</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Составление библиографического описания методической литературы и других источников информации, необходимых для подготовки и проведения внеурочной работы.</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bCs/>
                <w:sz w:val="20"/>
                <w:szCs w:val="20"/>
              </w:rPr>
              <w:t xml:space="preserve">Определение педагогической цели и задач организации внеурочной деятельности в начальной школе </w:t>
            </w:r>
            <w:r w:rsidRPr="00D86F2E">
              <w:rPr>
                <w:rFonts w:ascii="Times New Roman" w:hAnsi="Times New Roman" w:cs="Times New Roman"/>
                <w:bCs/>
                <w:spacing w:val="-2"/>
                <w:sz w:val="20"/>
                <w:szCs w:val="20"/>
              </w:rPr>
              <w:t xml:space="preserve">в области английского языка </w:t>
            </w:r>
            <w:r w:rsidRPr="00D86F2E">
              <w:rPr>
                <w:rFonts w:ascii="Times New Roman" w:hAnsi="Times New Roman" w:cs="Times New Roman"/>
                <w:bCs/>
                <w:sz w:val="20"/>
                <w:szCs w:val="20"/>
              </w:rPr>
              <w:t>с учетом возраста обучающихся.</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 xml:space="preserve">Составление плана внеурочных занятий с учетом особенностей </w:t>
            </w:r>
            <w:r w:rsidRPr="00D86F2E">
              <w:rPr>
                <w:rFonts w:ascii="Times New Roman" w:hAnsi="Times New Roman" w:cs="Times New Roman"/>
                <w:bCs/>
                <w:spacing w:val="-2"/>
                <w:sz w:val="20"/>
                <w:szCs w:val="20"/>
              </w:rPr>
              <w:t>области английского языка</w:t>
            </w:r>
            <w:r w:rsidRPr="00D86F2E">
              <w:rPr>
                <w:rFonts w:ascii="Times New Roman" w:hAnsi="Times New Roman" w:cs="Times New Roman"/>
                <w:bCs/>
                <w:sz w:val="20"/>
                <w:szCs w:val="20"/>
              </w:rPr>
              <w:t xml:space="preserve">, </w:t>
            </w:r>
            <w:r w:rsidRPr="00D86F2E">
              <w:rPr>
                <w:rFonts w:ascii="Times New Roman" w:hAnsi="Times New Roman" w:cs="Times New Roman"/>
                <w:sz w:val="20"/>
                <w:szCs w:val="20"/>
              </w:rPr>
              <w:t>возраста обучающихся и в соответствии с санитарно-гигиеническими нормами.</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hAnsi="Times New Roman" w:cs="Times New Roman"/>
                <w:sz w:val="20"/>
                <w:szCs w:val="20"/>
              </w:rPr>
              <w:t xml:space="preserve">Анализ внеурочных занятий с учетом особенностей </w:t>
            </w:r>
            <w:r w:rsidRPr="00D86F2E">
              <w:rPr>
                <w:rFonts w:ascii="Times New Roman" w:hAnsi="Times New Roman" w:cs="Times New Roman"/>
                <w:bCs/>
                <w:spacing w:val="-2"/>
                <w:sz w:val="20"/>
                <w:szCs w:val="20"/>
              </w:rPr>
              <w:t>области английского языка</w:t>
            </w:r>
            <w:r w:rsidRPr="00D86F2E">
              <w:rPr>
                <w:rFonts w:ascii="Times New Roman" w:hAnsi="Times New Roman" w:cs="Times New Roman"/>
                <w:bCs/>
                <w:sz w:val="20"/>
                <w:szCs w:val="20"/>
              </w:rPr>
              <w:t xml:space="preserve">, </w:t>
            </w:r>
            <w:r w:rsidRPr="00D86F2E">
              <w:rPr>
                <w:rFonts w:ascii="Times New Roman" w:hAnsi="Times New Roman" w:cs="Times New Roman"/>
                <w:sz w:val="20"/>
                <w:szCs w:val="20"/>
              </w:rPr>
              <w:t>возраста обучающихся и в соответствии с санитарно-гигиеническими нормами.</w:t>
            </w:r>
          </w:p>
          <w:p w:rsidR="00D86F2E" w:rsidRPr="00D86F2E" w:rsidRDefault="00D86F2E" w:rsidP="00D86F2E">
            <w:pPr>
              <w:numPr>
                <w:ilvl w:val="0"/>
                <w:numId w:val="17"/>
              </w:numPr>
              <w:spacing w:after="0" w:line="240" w:lineRule="auto"/>
              <w:ind w:left="426"/>
              <w:jc w:val="both"/>
              <w:rPr>
                <w:rFonts w:ascii="Times New Roman" w:hAnsi="Times New Roman" w:cs="Times New Roman"/>
                <w:sz w:val="20"/>
                <w:szCs w:val="20"/>
              </w:rPr>
            </w:pPr>
            <w:r w:rsidRPr="00D86F2E">
              <w:rPr>
                <w:rFonts w:ascii="Times New Roman" w:eastAsia="Calibri" w:hAnsi="Times New Roman" w:cs="Times New Roman"/>
                <w:bCs/>
                <w:sz w:val="20"/>
                <w:szCs w:val="20"/>
              </w:rPr>
              <w:t>Планирование и анализ направлений внеурочной работы с творческим объединением учащихся начальной школы.</w:t>
            </w:r>
          </w:p>
          <w:p w:rsidR="00D86F2E" w:rsidRPr="00D86F2E" w:rsidRDefault="00D86F2E" w:rsidP="005C08D9">
            <w:pPr>
              <w:ind w:left="426"/>
              <w:jc w:val="both"/>
              <w:rPr>
                <w:rFonts w:ascii="Times New Roman" w:hAnsi="Times New Roman" w:cs="Times New Roman"/>
                <w:sz w:val="20"/>
                <w:szCs w:val="20"/>
              </w:rPr>
            </w:pPr>
          </w:p>
        </w:tc>
        <w:tc>
          <w:tcPr>
            <w:tcW w:w="1418" w:type="dxa"/>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t>26</w:t>
            </w: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rPr>
                <w:rFonts w:ascii="Times New Roman" w:hAnsi="Times New Roman" w:cs="Times New Roman"/>
                <w:i/>
                <w:sz w:val="20"/>
                <w:szCs w:val="20"/>
              </w:rPr>
            </w:pPr>
            <w:r w:rsidRPr="00D86F2E">
              <w:rPr>
                <w:rFonts w:ascii="Times New Roman" w:eastAsia="Calibri" w:hAnsi="Times New Roman" w:cs="Times New Roman"/>
                <w:b/>
                <w:bCs/>
                <w:sz w:val="20"/>
                <w:szCs w:val="20"/>
              </w:rPr>
              <w:t>Производственная практика</w:t>
            </w:r>
            <w:r w:rsidRPr="00D86F2E">
              <w:rPr>
                <w:rFonts w:ascii="Times New Roman" w:hAnsi="Times New Roman" w:cs="Times New Roman"/>
                <w:i/>
                <w:sz w:val="20"/>
                <w:szCs w:val="20"/>
              </w:rPr>
              <w:t xml:space="preserve"> </w:t>
            </w:r>
            <w:r w:rsidRPr="00D86F2E">
              <w:rPr>
                <w:rFonts w:ascii="Times New Roman" w:hAnsi="Times New Roman" w:cs="Times New Roman"/>
                <w:b/>
                <w:sz w:val="20"/>
                <w:szCs w:val="20"/>
              </w:rPr>
              <w:t>(по профилю специальности)</w:t>
            </w:r>
          </w:p>
          <w:p w:rsidR="00D86F2E" w:rsidRPr="00D86F2E" w:rsidRDefault="00D86F2E" w:rsidP="005C08D9">
            <w:pPr>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t>Виды работ:</w:t>
            </w:r>
          </w:p>
          <w:p w:rsidR="00D86F2E" w:rsidRPr="00D86F2E" w:rsidRDefault="00D86F2E" w:rsidP="00D86F2E">
            <w:pPr>
              <w:numPr>
                <w:ilvl w:val="0"/>
                <w:numId w:val="18"/>
              </w:numPr>
              <w:tabs>
                <w:tab w:val="left" w:pos="426"/>
              </w:tabs>
              <w:spacing w:after="0" w:line="240" w:lineRule="auto"/>
              <w:ind w:left="426"/>
              <w:rPr>
                <w:rFonts w:ascii="Times New Roman" w:eastAsia="Calibri" w:hAnsi="Times New Roman" w:cs="Times New Roman"/>
                <w:bCs/>
                <w:sz w:val="20"/>
                <w:szCs w:val="20"/>
              </w:rPr>
            </w:pPr>
            <w:r w:rsidRPr="00D86F2E">
              <w:rPr>
                <w:rFonts w:ascii="Times New Roman" w:hAnsi="Times New Roman" w:cs="Times New Roman"/>
                <w:bCs/>
                <w:spacing w:val="-2"/>
                <w:sz w:val="20"/>
                <w:szCs w:val="20"/>
              </w:rPr>
              <w:t xml:space="preserve">Определение  цели  и  задач, планирование  внеурочной  деятельности  и общения. </w:t>
            </w:r>
          </w:p>
          <w:p w:rsidR="00D86F2E" w:rsidRPr="00D86F2E" w:rsidRDefault="00D86F2E" w:rsidP="00D86F2E">
            <w:pPr>
              <w:numPr>
                <w:ilvl w:val="0"/>
                <w:numId w:val="18"/>
              </w:numPr>
              <w:tabs>
                <w:tab w:val="left" w:pos="426"/>
                <w:tab w:val="left" w:pos="1606"/>
              </w:tabs>
              <w:spacing w:after="0" w:line="240" w:lineRule="auto"/>
              <w:ind w:left="426"/>
              <w:rPr>
                <w:rFonts w:ascii="Times New Roman" w:hAnsi="Times New Roman" w:cs="Times New Roman"/>
                <w:sz w:val="20"/>
                <w:szCs w:val="20"/>
              </w:rPr>
            </w:pPr>
            <w:r w:rsidRPr="00D86F2E">
              <w:rPr>
                <w:rFonts w:ascii="Times New Roman" w:hAnsi="Times New Roman" w:cs="Times New Roman"/>
                <w:bCs/>
                <w:spacing w:val="-2"/>
                <w:sz w:val="20"/>
                <w:szCs w:val="20"/>
              </w:rPr>
              <w:t xml:space="preserve">Определение  цели  и  задач,  планирование внеурочных занятий  в области английского языка. </w:t>
            </w:r>
          </w:p>
          <w:p w:rsidR="00D86F2E" w:rsidRPr="00D86F2E" w:rsidRDefault="00D86F2E" w:rsidP="00D86F2E">
            <w:pPr>
              <w:numPr>
                <w:ilvl w:val="0"/>
                <w:numId w:val="18"/>
              </w:numPr>
              <w:tabs>
                <w:tab w:val="left" w:pos="426"/>
                <w:tab w:val="left" w:pos="1606"/>
              </w:tabs>
              <w:spacing w:after="0" w:line="240" w:lineRule="auto"/>
              <w:ind w:left="426"/>
              <w:rPr>
                <w:rFonts w:ascii="Times New Roman" w:hAnsi="Times New Roman" w:cs="Times New Roman"/>
                <w:sz w:val="20"/>
                <w:szCs w:val="20"/>
              </w:rPr>
            </w:pPr>
            <w:r w:rsidRPr="00D86F2E">
              <w:rPr>
                <w:rFonts w:ascii="Times New Roman" w:hAnsi="Times New Roman" w:cs="Times New Roman"/>
                <w:sz w:val="20"/>
                <w:szCs w:val="20"/>
              </w:rPr>
              <w:t xml:space="preserve">Составление конспектов (проектов) </w:t>
            </w:r>
            <w:r w:rsidRPr="00D86F2E">
              <w:rPr>
                <w:rFonts w:ascii="Times New Roman" w:hAnsi="Times New Roman" w:cs="Times New Roman"/>
                <w:bCs/>
                <w:spacing w:val="-2"/>
                <w:sz w:val="20"/>
                <w:szCs w:val="20"/>
              </w:rPr>
              <w:t>внеурочных занятий в области английского языка.</w:t>
            </w:r>
          </w:p>
          <w:p w:rsidR="00D86F2E" w:rsidRPr="00D86F2E" w:rsidRDefault="00D86F2E" w:rsidP="00D86F2E">
            <w:pPr>
              <w:numPr>
                <w:ilvl w:val="0"/>
                <w:numId w:val="18"/>
              </w:numPr>
              <w:tabs>
                <w:tab w:val="left" w:pos="426"/>
              </w:tabs>
              <w:spacing w:after="0" w:line="240" w:lineRule="auto"/>
              <w:ind w:left="426"/>
              <w:rPr>
                <w:rFonts w:ascii="Times New Roman" w:hAnsi="Times New Roman" w:cs="Times New Roman"/>
                <w:bCs/>
                <w:spacing w:val="-2"/>
                <w:sz w:val="20"/>
                <w:szCs w:val="20"/>
              </w:rPr>
            </w:pPr>
            <w:r w:rsidRPr="00D86F2E">
              <w:rPr>
                <w:rFonts w:ascii="Times New Roman" w:hAnsi="Times New Roman" w:cs="Times New Roman"/>
                <w:bCs/>
                <w:spacing w:val="-2"/>
                <w:sz w:val="20"/>
                <w:szCs w:val="20"/>
              </w:rPr>
              <w:t>Проведение внеурочных занятий в области английского языка.</w:t>
            </w:r>
          </w:p>
          <w:p w:rsidR="00D86F2E" w:rsidRPr="00D86F2E" w:rsidRDefault="00D86F2E" w:rsidP="00D86F2E">
            <w:pPr>
              <w:numPr>
                <w:ilvl w:val="0"/>
                <w:numId w:val="18"/>
              </w:numPr>
              <w:tabs>
                <w:tab w:val="left" w:pos="426"/>
                <w:tab w:val="left" w:pos="1606"/>
              </w:tabs>
              <w:spacing w:after="0" w:line="240" w:lineRule="auto"/>
              <w:ind w:left="426"/>
              <w:rPr>
                <w:rFonts w:ascii="Times New Roman" w:hAnsi="Times New Roman" w:cs="Times New Roman"/>
                <w:sz w:val="20"/>
                <w:szCs w:val="20"/>
              </w:rPr>
            </w:pPr>
            <w:r w:rsidRPr="00D86F2E">
              <w:rPr>
                <w:rFonts w:ascii="Times New Roman" w:eastAsia="Calibri" w:hAnsi="Times New Roman" w:cs="Times New Roman"/>
                <w:bCs/>
                <w:sz w:val="20"/>
                <w:szCs w:val="20"/>
              </w:rPr>
              <w:t xml:space="preserve">Проведение педагогического контроля на </w:t>
            </w:r>
            <w:r w:rsidRPr="00D86F2E">
              <w:rPr>
                <w:rFonts w:ascii="Times New Roman" w:hAnsi="Times New Roman" w:cs="Times New Roman"/>
                <w:sz w:val="20"/>
                <w:szCs w:val="20"/>
              </w:rPr>
              <w:t>внеурочных  занятиях.</w:t>
            </w:r>
          </w:p>
          <w:p w:rsidR="00D86F2E" w:rsidRPr="00D86F2E" w:rsidRDefault="00D86F2E" w:rsidP="00D86F2E">
            <w:pPr>
              <w:numPr>
                <w:ilvl w:val="0"/>
                <w:numId w:val="18"/>
              </w:numPr>
              <w:tabs>
                <w:tab w:val="left" w:pos="426"/>
                <w:tab w:val="left" w:pos="1606"/>
              </w:tabs>
              <w:spacing w:after="0" w:line="240" w:lineRule="auto"/>
              <w:ind w:left="426"/>
              <w:rPr>
                <w:rFonts w:ascii="Times New Roman" w:hAnsi="Times New Roman" w:cs="Times New Roman"/>
                <w:sz w:val="20"/>
                <w:szCs w:val="20"/>
              </w:rPr>
            </w:pPr>
            <w:r w:rsidRPr="00D86F2E">
              <w:rPr>
                <w:rFonts w:ascii="Times New Roman" w:eastAsia="Calibri" w:hAnsi="Times New Roman" w:cs="Times New Roman"/>
                <w:bCs/>
                <w:sz w:val="20"/>
                <w:szCs w:val="20"/>
              </w:rPr>
              <w:t xml:space="preserve">Оценивание </w:t>
            </w:r>
            <w:proofErr w:type="gramStart"/>
            <w:r w:rsidRPr="00D86F2E">
              <w:rPr>
                <w:rFonts w:ascii="Times New Roman" w:eastAsia="Calibri" w:hAnsi="Times New Roman" w:cs="Times New Roman"/>
                <w:bCs/>
                <w:sz w:val="20"/>
                <w:szCs w:val="20"/>
              </w:rPr>
              <w:t>обучающихся  на</w:t>
            </w:r>
            <w:proofErr w:type="gramEnd"/>
            <w:r w:rsidRPr="00D86F2E">
              <w:rPr>
                <w:rFonts w:ascii="Times New Roman" w:eastAsia="Calibri" w:hAnsi="Times New Roman" w:cs="Times New Roman"/>
                <w:bCs/>
                <w:sz w:val="20"/>
                <w:szCs w:val="20"/>
              </w:rPr>
              <w:t xml:space="preserve"> </w:t>
            </w:r>
            <w:r w:rsidRPr="00D86F2E">
              <w:rPr>
                <w:rFonts w:ascii="Times New Roman" w:hAnsi="Times New Roman" w:cs="Times New Roman"/>
                <w:sz w:val="20"/>
                <w:szCs w:val="20"/>
              </w:rPr>
              <w:t xml:space="preserve">внеурочных занятиях </w:t>
            </w:r>
            <w:r w:rsidRPr="00D86F2E">
              <w:rPr>
                <w:rFonts w:ascii="Times New Roman" w:hAnsi="Times New Roman" w:cs="Times New Roman"/>
                <w:bCs/>
                <w:spacing w:val="-2"/>
                <w:sz w:val="20"/>
                <w:szCs w:val="20"/>
              </w:rPr>
              <w:t>в области английского языка.</w:t>
            </w:r>
          </w:p>
          <w:p w:rsidR="00D86F2E" w:rsidRPr="00D86F2E" w:rsidRDefault="00D86F2E" w:rsidP="00D86F2E">
            <w:pPr>
              <w:numPr>
                <w:ilvl w:val="0"/>
                <w:numId w:val="18"/>
              </w:numPr>
              <w:tabs>
                <w:tab w:val="left" w:pos="426"/>
                <w:tab w:val="left" w:pos="1606"/>
              </w:tabs>
              <w:spacing w:after="0" w:line="240" w:lineRule="auto"/>
              <w:ind w:left="426"/>
              <w:rPr>
                <w:rFonts w:ascii="Times New Roman" w:hAnsi="Times New Roman" w:cs="Times New Roman"/>
                <w:sz w:val="20"/>
                <w:szCs w:val="20"/>
              </w:rPr>
            </w:pPr>
            <w:r w:rsidRPr="00D86F2E">
              <w:rPr>
                <w:rFonts w:ascii="Times New Roman" w:eastAsia="Calibri" w:hAnsi="Times New Roman" w:cs="Times New Roman"/>
                <w:bCs/>
                <w:sz w:val="20"/>
                <w:szCs w:val="20"/>
              </w:rPr>
              <w:t xml:space="preserve">Оценка </w:t>
            </w:r>
            <w:proofErr w:type="gramStart"/>
            <w:r w:rsidRPr="00D86F2E">
              <w:rPr>
                <w:rFonts w:ascii="Times New Roman" w:eastAsia="Calibri" w:hAnsi="Times New Roman" w:cs="Times New Roman"/>
                <w:bCs/>
                <w:sz w:val="20"/>
                <w:szCs w:val="20"/>
              </w:rPr>
              <w:t>уровня  подготовленности</w:t>
            </w:r>
            <w:proofErr w:type="gramEnd"/>
            <w:r w:rsidRPr="00D86F2E">
              <w:rPr>
                <w:rFonts w:ascii="Times New Roman" w:eastAsia="Calibri" w:hAnsi="Times New Roman" w:cs="Times New Roman"/>
                <w:bCs/>
                <w:sz w:val="20"/>
                <w:szCs w:val="20"/>
              </w:rPr>
              <w:t xml:space="preserve"> обучающихся.</w:t>
            </w:r>
          </w:p>
          <w:p w:rsidR="00D86F2E" w:rsidRPr="00D86F2E" w:rsidRDefault="00D86F2E" w:rsidP="00D86F2E">
            <w:pPr>
              <w:numPr>
                <w:ilvl w:val="0"/>
                <w:numId w:val="18"/>
              </w:numPr>
              <w:tabs>
                <w:tab w:val="left" w:pos="426"/>
              </w:tabs>
              <w:spacing w:after="0" w:line="240" w:lineRule="auto"/>
              <w:ind w:left="426"/>
              <w:rPr>
                <w:rFonts w:ascii="Times New Roman" w:hAnsi="Times New Roman" w:cs="Times New Roman"/>
                <w:bCs/>
                <w:spacing w:val="-2"/>
                <w:sz w:val="20"/>
                <w:szCs w:val="20"/>
              </w:rPr>
            </w:pPr>
            <w:r w:rsidRPr="00D86F2E">
              <w:rPr>
                <w:rFonts w:ascii="Times New Roman" w:hAnsi="Times New Roman" w:cs="Times New Roman"/>
                <w:bCs/>
                <w:spacing w:val="-2"/>
                <w:sz w:val="20"/>
                <w:szCs w:val="20"/>
              </w:rPr>
              <w:t xml:space="preserve">Проведение диагностики и оценки учебных достижений младших школьников, </w:t>
            </w:r>
            <w:r w:rsidRPr="00D86F2E">
              <w:rPr>
                <w:rFonts w:ascii="Times New Roman" w:hAnsi="Times New Roman" w:cs="Times New Roman"/>
                <w:color w:val="000000"/>
                <w:sz w:val="20"/>
                <w:szCs w:val="20"/>
              </w:rPr>
              <w:t>оформление результатов диагностики.</w:t>
            </w:r>
          </w:p>
          <w:p w:rsidR="00D86F2E" w:rsidRPr="00D86F2E" w:rsidRDefault="00D86F2E" w:rsidP="00D86F2E">
            <w:pPr>
              <w:numPr>
                <w:ilvl w:val="0"/>
                <w:numId w:val="18"/>
              </w:numPr>
              <w:tabs>
                <w:tab w:val="left" w:pos="426"/>
              </w:tabs>
              <w:spacing w:after="0" w:line="240" w:lineRule="auto"/>
              <w:ind w:left="426"/>
              <w:rPr>
                <w:rFonts w:ascii="Times New Roman" w:hAnsi="Times New Roman" w:cs="Times New Roman"/>
                <w:bCs/>
                <w:spacing w:val="-2"/>
                <w:sz w:val="20"/>
                <w:szCs w:val="20"/>
              </w:rPr>
            </w:pPr>
            <w:r w:rsidRPr="00D86F2E">
              <w:rPr>
                <w:rFonts w:ascii="Times New Roman" w:hAnsi="Times New Roman" w:cs="Times New Roman"/>
                <w:bCs/>
                <w:spacing w:val="-2"/>
                <w:sz w:val="20"/>
                <w:szCs w:val="20"/>
              </w:rPr>
              <w:t>Оценка личностного образовательного результата.</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bCs/>
                <w:spacing w:val="-2"/>
                <w:sz w:val="20"/>
                <w:szCs w:val="20"/>
              </w:rPr>
              <w:t xml:space="preserve">Наблюдение и анализ  процесса  и  результатов  внеурочной деятельности </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bCs/>
                <w:spacing w:val="-2"/>
                <w:sz w:val="20"/>
                <w:szCs w:val="20"/>
              </w:rPr>
              <w:lastRenderedPageBreak/>
              <w:t xml:space="preserve">Наблюдение и </w:t>
            </w:r>
            <w:proofErr w:type="gramStart"/>
            <w:r w:rsidRPr="00D86F2E">
              <w:rPr>
                <w:rFonts w:ascii="Times New Roman" w:hAnsi="Times New Roman" w:cs="Times New Roman"/>
                <w:bCs/>
                <w:spacing w:val="-2"/>
                <w:sz w:val="20"/>
                <w:szCs w:val="20"/>
              </w:rPr>
              <w:t>анализ  процесса</w:t>
            </w:r>
            <w:proofErr w:type="gramEnd"/>
            <w:r w:rsidRPr="00D86F2E">
              <w:rPr>
                <w:rFonts w:ascii="Times New Roman" w:hAnsi="Times New Roman" w:cs="Times New Roman"/>
                <w:bCs/>
                <w:spacing w:val="-2"/>
                <w:sz w:val="20"/>
                <w:szCs w:val="20"/>
              </w:rPr>
              <w:t xml:space="preserve">  и  результатов  внеурочных занятий в области английского языка..</w:t>
            </w:r>
          </w:p>
          <w:p w:rsidR="00D86F2E" w:rsidRPr="00D86F2E" w:rsidRDefault="00D86F2E" w:rsidP="00D86F2E">
            <w:pPr>
              <w:numPr>
                <w:ilvl w:val="0"/>
                <w:numId w:val="18"/>
              </w:numPr>
              <w:tabs>
                <w:tab w:val="left" w:pos="426"/>
              </w:tabs>
              <w:spacing w:after="0" w:line="240" w:lineRule="auto"/>
              <w:ind w:left="426"/>
              <w:rPr>
                <w:rFonts w:ascii="Times New Roman" w:hAnsi="Times New Roman" w:cs="Times New Roman"/>
                <w:sz w:val="20"/>
                <w:szCs w:val="20"/>
              </w:rPr>
            </w:pPr>
            <w:r w:rsidRPr="00D86F2E">
              <w:rPr>
                <w:rFonts w:ascii="Times New Roman" w:hAnsi="Times New Roman" w:cs="Times New Roman"/>
                <w:sz w:val="20"/>
                <w:szCs w:val="20"/>
              </w:rPr>
              <w:t xml:space="preserve">Самоанализ </w:t>
            </w:r>
            <w:r w:rsidRPr="00D86F2E">
              <w:rPr>
                <w:rFonts w:ascii="Times New Roman" w:hAnsi="Times New Roman" w:cs="Times New Roman"/>
                <w:bCs/>
                <w:spacing w:val="-2"/>
                <w:sz w:val="20"/>
                <w:szCs w:val="20"/>
              </w:rPr>
              <w:t>внеурочных занятий</w:t>
            </w:r>
            <w:r w:rsidRPr="00D86F2E">
              <w:rPr>
                <w:rFonts w:ascii="Times New Roman" w:hAnsi="Times New Roman" w:cs="Times New Roman"/>
                <w:sz w:val="20"/>
                <w:szCs w:val="20"/>
              </w:rPr>
              <w:t>, разработка предложений по совершенствованию и коррекции.</w:t>
            </w:r>
          </w:p>
          <w:p w:rsidR="00D86F2E" w:rsidRPr="00D86F2E" w:rsidRDefault="00D86F2E" w:rsidP="00D86F2E">
            <w:pPr>
              <w:numPr>
                <w:ilvl w:val="0"/>
                <w:numId w:val="18"/>
              </w:numPr>
              <w:tabs>
                <w:tab w:val="left" w:pos="426"/>
              </w:tabs>
              <w:spacing w:after="0" w:line="240" w:lineRule="auto"/>
              <w:ind w:left="426"/>
              <w:rPr>
                <w:rFonts w:ascii="Times New Roman" w:hAnsi="Times New Roman" w:cs="Times New Roman"/>
                <w:color w:val="000000"/>
                <w:sz w:val="20"/>
                <w:szCs w:val="20"/>
              </w:rPr>
            </w:pPr>
            <w:r w:rsidRPr="00D86F2E">
              <w:rPr>
                <w:rFonts w:ascii="Times New Roman" w:hAnsi="Times New Roman" w:cs="Times New Roman"/>
                <w:color w:val="000000"/>
                <w:sz w:val="20"/>
                <w:szCs w:val="20"/>
              </w:rPr>
              <w:t>Наблюдение и анализ внеурочных занятий сокурсников, внесение предложений по их совершенствованию и коррекции.</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sz w:val="20"/>
                <w:szCs w:val="20"/>
              </w:rPr>
              <w:t>Ведение документации, обеспечивающей</w:t>
            </w:r>
            <w:r w:rsidRPr="00D86F2E">
              <w:rPr>
                <w:rFonts w:ascii="Times New Roman" w:hAnsi="Times New Roman" w:cs="Times New Roman"/>
                <w:bCs/>
                <w:spacing w:val="-2"/>
                <w:sz w:val="20"/>
                <w:szCs w:val="20"/>
              </w:rPr>
              <w:t xml:space="preserve"> организацию внеурочной деятельности и общения младших школьников.</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bCs/>
                <w:spacing w:val="-2"/>
                <w:sz w:val="20"/>
                <w:szCs w:val="20"/>
              </w:rPr>
              <w:t xml:space="preserve">Анализ рабочих программ по </w:t>
            </w:r>
            <w:r w:rsidRPr="00D86F2E">
              <w:rPr>
                <w:rFonts w:ascii="Times New Roman" w:hAnsi="Times New Roman" w:cs="Times New Roman"/>
                <w:sz w:val="20"/>
                <w:szCs w:val="20"/>
              </w:rPr>
              <w:t xml:space="preserve"> внеурочной деятельности </w:t>
            </w:r>
            <w:r w:rsidRPr="00D86F2E">
              <w:rPr>
                <w:rFonts w:ascii="Times New Roman" w:hAnsi="Times New Roman" w:cs="Times New Roman"/>
                <w:bCs/>
                <w:spacing w:val="-2"/>
                <w:sz w:val="20"/>
                <w:szCs w:val="20"/>
              </w:rPr>
              <w:t>в области английского языка.</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bCs/>
                <w:spacing w:val="-2"/>
                <w:sz w:val="20"/>
                <w:szCs w:val="20"/>
              </w:rPr>
              <w:t xml:space="preserve">Составление календарных тематических планов по </w:t>
            </w:r>
            <w:r w:rsidRPr="00D86F2E">
              <w:rPr>
                <w:rFonts w:ascii="Times New Roman" w:hAnsi="Times New Roman" w:cs="Times New Roman"/>
                <w:sz w:val="20"/>
                <w:szCs w:val="20"/>
              </w:rPr>
              <w:t xml:space="preserve"> внеурочной деятельности </w:t>
            </w:r>
            <w:r w:rsidRPr="00D86F2E">
              <w:rPr>
                <w:rFonts w:ascii="Times New Roman" w:hAnsi="Times New Roman" w:cs="Times New Roman"/>
                <w:bCs/>
                <w:spacing w:val="-2"/>
                <w:sz w:val="20"/>
                <w:szCs w:val="20"/>
              </w:rPr>
              <w:t>в области английского языка.</w:t>
            </w:r>
          </w:p>
          <w:p w:rsidR="00D86F2E" w:rsidRPr="00D86F2E" w:rsidRDefault="00D86F2E" w:rsidP="00D86F2E">
            <w:pPr>
              <w:numPr>
                <w:ilvl w:val="0"/>
                <w:numId w:val="18"/>
              </w:numPr>
              <w:tabs>
                <w:tab w:val="left" w:pos="426"/>
              </w:tabs>
              <w:spacing w:after="0" w:line="240" w:lineRule="auto"/>
              <w:ind w:left="426"/>
              <w:jc w:val="both"/>
              <w:rPr>
                <w:rFonts w:ascii="Times New Roman" w:hAnsi="Times New Roman" w:cs="Times New Roman"/>
                <w:bCs/>
                <w:spacing w:val="-2"/>
                <w:sz w:val="20"/>
                <w:szCs w:val="20"/>
              </w:rPr>
            </w:pPr>
            <w:r w:rsidRPr="00D86F2E">
              <w:rPr>
                <w:rFonts w:ascii="Times New Roman" w:hAnsi="Times New Roman" w:cs="Times New Roman"/>
                <w:bCs/>
                <w:spacing w:val="-2"/>
                <w:sz w:val="20"/>
                <w:szCs w:val="20"/>
              </w:rPr>
              <w:t>Ведение классного журнала.</w:t>
            </w:r>
          </w:p>
          <w:p w:rsidR="00D86F2E" w:rsidRPr="00D86F2E" w:rsidRDefault="00D86F2E" w:rsidP="005C08D9">
            <w:pPr>
              <w:tabs>
                <w:tab w:val="left" w:pos="426"/>
              </w:tabs>
              <w:ind w:left="426"/>
              <w:jc w:val="both"/>
              <w:rPr>
                <w:rFonts w:ascii="Times New Roman" w:hAnsi="Times New Roman" w:cs="Times New Roman"/>
                <w:bCs/>
                <w:spacing w:val="-2"/>
                <w:sz w:val="20"/>
                <w:szCs w:val="20"/>
              </w:rPr>
            </w:pPr>
          </w:p>
        </w:tc>
        <w:tc>
          <w:tcPr>
            <w:tcW w:w="1418" w:type="dxa"/>
          </w:tcPr>
          <w:p w:rsidR="00D86F2E" w:rsidRPr="00D86F2E" w:rsidRDefault="00D86F2E" w:rsidP="005C08D9">
            <w:pPr>
              <w:jc w:val="center"/>
              <w:rPr>
                <w:rFonts w:ascii="Times New Roman" w:hAnsi="Times New Roman" w:cs="Times New Roman"/>
                <w:b/>
                <w:sz w:val="20"/>
                <w:szCs w:val="20"/>
              </w:rPr>
            </w:pPr>
            <w:r w:rsidRPr="00D86F2E">
              <w:rPr>
                <w:rFonts w:ascii="Times New Roman" w:hAnsi="Times New Roman" w:cs="Times New Roman"/>
                <w:b/>
                <w:sz w:val="20"/>
                <w:szCs w:val="20"/>
              </w:rPr>
              <w:lastRenderedPageBreak/>
              <w:t>139</w:t>
            </w: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r w:rsidR="00D86F2E" w:rsidRPr="00D86F2E" w:rsidTr="005C08D9">
        <w:tc>
          <w:tcPr>
            <w:tcW w:w="12724" w:type="dxa"/>
            <w:gridSpan w:val="3"/>
          </w:tcPr>
          <w:p w:rsidR="00D86F2E" w:rsidRPr="00D86F2E" w:rsidRDefault="00D86F2E" w:rsidP="005C08D9">
            <w:pPr>
              <w:tabs>
                <w:tab w:val="left" w:pos="708"/>
              </w:tabs>
              <w:jc w:val="right"/>
              <w:rPr>
                <w:rFonts w:ascii="Times New Roman" w:eastAsia="Calibri" w:hAnsi="Times New Roman" w:cs="Times New Roman"/>
                <w:b/>
                <w:bCs/>
                <w:sz w:val="20"/>
                <w:szCs w:val="20"/>
              </w:rPr>
            </w:pPr>
            <w:r w:rsidRPr="00D86F2E">
              <w:rPr>
                <w:rFonts w:ascii="Times New Roman" w:eastAsia="Calibri" w:hAnsi="Times New Roman" w:cs="Times New Roman"/>
                <w:b/>
                <w:bCs/>
                <w:sz w:val="20"/>
                <w:szCs w:val="20"/>
              </w:rPr>
              <w:lastRenderedPageBreak/>
              <w:t>Всего</w:t>
            </w:r>
          </w:p>
        </w:tc>
        <w:tc>
          <w:tcPr>
            <w:tcW w:w="1418" w:type="dxa"/>
          </w:tcPr>
          <w:p w:rsidR="00D86F2E" w:rsidRPr="00D86F2E" w:rsidRDefault="00197DF7" w:rsidP="005C08D9">
            <w:pPr>
              <w:jc w:val="center"/>
              <w:rPr>
                <w:rFonts w:ascii="Times New Roman" w:hAnsi="Times New Roman" w:cs="Times New Roman"/>
                <w:b/>
                <w:sz w:val="20"/>
                <w:szCs w:val="20"/>
              </w:rPr>
            </w:pPr>
            <w:r>
              <w:rPr>
                <w:rFonts w:ascii="Times New Roman" w:hAnsi="Times New Roman" w:cs="Times New Roman"/>
                <w:b/>
                <w:sz w:val="20"/>
                <w:szCs w:val="20"/>
              </w:rPr>
              <w:t>568</w:t>
            </w:r>
          </w:p>
        </w:tc>
        <w:tc>
          <w:tcPr>
            <w:tcW w:w="1276" w:type="dxa"/>
            <w:shd w:val="clear" w:color="auto" w:fill="C0C0C0"/>
          </w:tcPr>
          <w:p w:rsidR="00D86F2E" w:rsidRPr="00D86F2E" w:rsidRDefault="00D86F2E" w:rsidP="005C08D9">
            <w:pPr>
              <w:jc w:val="center"/>
              <w:rPr>
                <w:rFonts w:ascii="Times New Roman" w:hAnsi="Times New Roman" w:cs="Times New Roman"/>
                <w:sz w:val="20"/>
                <w:szCs w:val="20"/>
              </w:rPr>
            </w:pPr>
          </w:p>
        </w:tc>
      </w:tr>
    </w:tbl>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pPr>
    </w:p>
    <w:p w:rsidR="00D86F2E" w:rsidRPr="00D86F2E" w:rsidRDefault="00D86F2E" w:rsidP="00D86F2E">
      <w:pPr>
        <w:ind w:right="184"/>
        <w:jc w:val="both"/>
        <w:rPr>
          <w:rFonts w:ascii="Times New Roman" w:hAnsi="Times New Roman" w:cs="Times New Roman"/>
          <w:sz w:val="20"/>
          <w:szCs w:val="20"/>
        </w:rPr>
        <w:sectPr w:rsidR="00D86F2E" w:rsidRPr="00D86F2E">
          <w:pgSz w:w="16840" w:h="11907" w:orient="landscape"/>
          <w:pgMar w:top="851" w:right="1134" w:bottom="851" w:left="992" w:header="709" w:footer="709" w:gutter="0"/>
          <w:cols w:space="720"/>
        </w:sect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86F2E">
        <w:rPr>
          <w:b/>
          <w:caps/>
          <w:sz w:val="28"/>
          <w:szCs w:val="28"/>
        </w:rPr>
        <w:lastRenderedPageBreak/>
        <w:t>4. условия реализации программы ПРОФЕССИОНАЛЬНОГО МОДУЛЯ</w:t>
      </w:r>
    </w:p>
    <w:p w:rsidR="00D86F2E" w:rsidRPr="00D86F2E" w:rsidRDefault="00D86F2E" w:rsidP="00D86F2E">
      <w:pPr>
        <w:rPr>
          <w:rFonts w:ascii="Times New Roman" w:hAnsi="Times New Roman" w:cs="Times New Roman"/>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D86F2E">
        <w:rPr>
          <w:b/>
          <w:sz w:val="28"/>
          <w:szCs w:val="28"/>
        </w:rPr>
        <w:t xml:space="preserve">4.1. </w:t>
      </w:r>
      <w:r w:rsidRPr="00D86F2E">
        <w:rPr>
          <w:b/>
          <w:bCs/>
          <w:sz w:val="28"/>
          <w:szCs w:val="28"/>
        </w:rPr>
        <w:t>Требования к минимальному материально-техническому обеспечению</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D86F2E">
        <w:rPr>
          <w:rFonts w:ascii="Times New Roman" w:hAnsi="Times New Roman" w:cs="Times New Roman"/>
          <w:sz w:val="28"/>
          <w:szCs w:val="28"/>
        </w:rPr>
        <w:t>Реализация профессионального модуля предполагает наличие учебного кабинета  педагогики и кабинета английского языка.</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8"/>
          <w:szCs w:val="28"/>
        </w:rPr>
      </w:pPr>
      <w:r w:rsidRPr="00D86F2E">
        <w:rPr>
          <w:rFonts w:ascii="Times New Roman" w:hAnsi="Times New Roman" w:cs="Times New Roman"/>
          <w:bCs/>
          <w:sz w:val="28"/>
          <w:szCs w:val="28"/>
        </w:rPr>
        <w:t>Оборудование учебного кабинета и рабочих мест кабинета педагогики:</w:t>
      </w:r>
    </w:p>
    <w:p w:rsidR="00D86F2E" w:rsidRPr="00D86F2E" w:rsidRDefault="00D86F2E" w:rsidP="00D86F2E">
      <w:pPr>
        <w:pStyle w:val="24"/>
        <w:numPr>
          <w:ilvl w:val="0"/>
          <w:numId w:val="30"/>
        </w:numPr>
        <w:tabs>
          <w:tab w:val="clear" w:pos="708"/>
          <w:tab w:val="left" w:pos="540"/>
          <w:tab w:val="num" w:pos="567"/>
        </w:tabs>
        <w:spacing w:after="0" w:line="240" w:lineRule="auto"/>
        <w:ind w:left="567" w:hanging="425"/>
        <w:jc w:val="both"/>
        <w:rPr>
          <w:sz w:val="28"/>
        </w:rPr>
      </w:pPr>
      <w:r w:rsidRPr="00D86F2E">
        <w:rPr>
          <w:sz w:val="28"/>
        </w:rPr>
        <w:t>рабочие места по количеству обучающихся;</w:t>
      </w:r>
    </w:p>
    <w:p w:rsidR="00D86F2E" w:rsidRPr="00D86F2E" w:rsidRDefault="00D86F2E" w:rsidP="00D86F2E">
      <w:pPr>
        <w:pStyle w:val="24"/>
        <w:numPr>
          <w:ilvl w:val="0"/>
          <w:numId w:val="30"/>
        </w:numPr>
        <w:tabs>
          <w:tab w:val="clear" w:pos="708"/>
          <w:tab w:val="left" w:pos="540"/>
          <w:tab w:val="num" w:pos="567"/>
        </w:tabs>
        <w:spacing w:after="0" w:line="240" w:lineRule="auto"/>
        <w:ind w:left="567" w:hanging="425"/>
        <w:jc w:val="both"/>
        <w:rPr>
          <w:sz w:val="28"/>
        </w:rPr>
      </w:pPr>
      <w:r w:rsidRPr="00D86F2E">
        <w:rPr>
          <w:sz w:val="28"/>
        </w:rPr>
        <w:t>рабочее место преподавателя;</w:t>
      </w:r>
    </w:p>
    <w:p w:rsidR="00D86F2E" w:rsidRPr="00D86F2E" w:rsidRDefault="00D86F2E" w:rsidP="00D86F2E">
      <w:pPr>
        <w:pStyle w:val="24"/>
        <w:numPr>
          <w:ilvl w:val="0"/>
          <w:numId w:val="30"/>
        </w:numPr>
        <w:tabs>
          <w:tab w:val="clear" w:pos="708"/>
          <w:tab w:val="num" w:pos="567"/>
        </w:tabs>
        <w:spacing w:after="0" w:line="240" w:lineRule="auto"/>
        <w:ind w:left="567" w:hanging="425"/>
        <w:jc w:val="both"/>
        <w:rPr>
          <w:sz w:val="28"/>
          <w:szCs w:val="28"/>
        </w:rPr>
      </w:pPr>
      <w:r w:rsidRPr="00D86F2E">
        <w:rPr>
          <w:bCs/>
          <w:sz w:val="28"/>
          <w:szCs w:val="28"/>
        </w:rPr>
        <w:t xml:space="preserve">комплект учебно-методических материалов; </w:t>
      </w:r>
      <w:r w:rsidRPr="00D86F2E">
        <w:rPr>
          <w:sz w:val="28"/>
          <w:szCs w:val="28"/>
        </w:rPr>
        <w:t>программное обеспечение  профессионального назначения; методические рекомендации и разработки;</w:t>
      </w:r>
    </w:p>
    <w:p w:rsidR="00D86F2E" w:rsidRPr="00D86F2E" w:rsidRDefault="00D86F2E" w:rsidP="00D86F2E">
      <w:pPr>
        <w:numPr>
          <w:ilvl w:val="0"/>
          <w:numId w:val="30"/>
        </w:numPr>
        <w:tabs>
          <w:tab w:val="clear" w:pos="708"/>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bCs/>
          <w:sz w:val="28"/>
          <w:szCs w:val="28"/>
        </w:rPr>
      </w:pPr>
      <w:r w:rsidRPr="00D86F2E">
        <w:rPr>
          <w:rFonts w:ascii="Times New Roman" w:hAnsi="Times New Roman" w:cs="Times New Roman"/>
          <w:bCs/>
          <w:sz w:val="28"/>
          <w:szCs w:val="28"/>
        </w:rPr>
        <w:t>наглядные пособия (схемы, таблицы, портреты педагогов, образцы планов воспитательной работы классного руководителя и др.)</w:t>
      </w:r>
    </w:p>
    <w:p w:rsidR="00D86F2E" w:rsidRPr="00D86F2E" w:rsidRDefault="00D86F2E" w:rsidP="00D86F2E">
      <w:pPr>
        <w:numPr>
          <w:ilvl w:val="0"/>
          <w:numId w:val="30"/>
        </w:numPr>
        <w:tabs>
          <w:tab w:val="clear" w:pos="708"/>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bCs/>
          <w:sz w:val="28"/>
          <w:szCs w:val="28"/>
        </w:rPr>
      </w:pPr>
      <w:r w:rsidRPr="00D86F2E">
        <w:rPr>
          <w:rFonts w:ascii="Times New Roman" w:hAnsi="Times New Roman" w:cs="Times New Roman"/>
          <w:bCs/>
          <w:sz w:val="28"/>
          <w:szCs w:val="28"/>
        </w:rPr>
        <w:t xml:space="preserve">технические средства обучения: </w:t>
      </w:r>
      <w:r w:rsidRPr="00D86F2E">
        <w:rPr>
          <w:rFonts w:ascii="Times New Roman" w:hAnsi="Times New Roman" w:cs="Times New Roman"/>
          <w:sz w:val="28"/>
          <w:szCs w:val="28"/>
        </w:rPr>
        <w:t>компьютер</w:t>
      </w:r>
      <w:r w:rsidRPr="00D86F2E">
        <w:rPr>
          <w:rFonts w:ascii="Times New Roman" w:hAnsi="Times New Roman" w:cs="Times New Roman"/>
          <w:bCs/>
          <w:sz w:val="28"/>
          <w:szCs w:val="28"/>
        </w:rPr>
        <w:t xml:space="preserve"> / ноутбук, мультимедийный проектор, телевизор, видеомагнитофон, компакт диски, видеокассеты и другие носители информации.</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Оборудование кабинета английского языка:</w:t>
      </w:r>
    </w:p>
    <w:p w:rsidR="00D86F2E" w:rsidRPr="00D86F2E" w:rsidRDefault="00D86F2E" w:rsidP="00D86F2E">
      <w:pPr>
        <w:pStyle w:val="24"/>
        <w:numPr>
          <w:ilvl w:val="0"/>
          <w:numId w:val="31"/>
        </w:numPr>
        <w:tabs>
          <w:tab w:val="left" w:pos="540"/>
        </w:tabs>
        <w:spacing w:after="0" w:line="240" w:lineRule="auto"/>
        <w:ind w:left="567" w:hanging="425"/>
        <w:jc w:val="both"/>
        <w:rPr>
          <w:sz w:val="28"/>
        </w:rPr>
      </w:pPr>
      <w:r w:rsidRPr="00D86F2E">
        <w:rPr>
          <w:sz w:val="28"/>
        </w:rPr>
        <w:t>рабочие места по количеству обучающихся;</w:t>
      </w:r>
    </w:p>
    <w:p w:rsidR="00D86F2E" w:rsidRPr="00D86F2E" w:rsidRDefault="00D86F2E" w:rsidP="00D86F2E">
      <w:pPr>
        <w:pStyle w:val="24"/>
        <w:numPr>
          <w:ilvl w:val="0"/>
          <w:numId w:val="31"/>
        </w:numPr>
        <w:tabs>
          <w:tab w:val="left" w:pos="540"/>
        </w:tabs>
        <w:spacing w:after="0" w:line="240" w:lineRule="auto"/>
        <w:ind w:left="567" w:hanging="425"/>
        <w:jc w:val="both"/>
        <w:rPr>
          <w:sz w:val="28"/>
        </w:rPr>
      </w:pPr>
      <w:r w:rsidRPr="00D86F2E">
        <w:rPr>
          <w:sz w:val="28"/>
        </w:rPr>
        <w:t>рабочее место преподавателя;</w:t>
      </w:r>
    </w:p>
    <w:p w:rsidR="00D86F2E" w:rsidRPr="00D86F2E" w:rsidRDefault="00D86F2E" w:rsidP="00D86F2E">
      <w:pPr>
        <w:numPr>
          <w:ilvl w:val="0"/>
          <w:numId w:val="3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bCs/>
          <w:sz w:val="28"/>
          <w:szCs w:val="28"/>
        </w:rPr>
      </w:pPr>
      <w:r w:rsidRPr="00D86F2E">
        <w:rPr>
          <w:rFonts w:ascii="Times New Roman" w:hAnsi="Times New Roman" w:cs="Times New Roman"/>
          <w:bCs/>
          <w:sz w:val="28"/>
          <w:szCs w:val="28"/>
        </w:rPr>
        <w:t xml:space="preserve">комплект учебно-методических материалов; </w:t>
      </w:r>
      <w:r w:rsidRPr="00D86F2E">
        <w:rPr>
          <w:rFonts w:ascii="Times New Roman" w:hAnsi="Times New Roman" w:cs="Times New Roman"/>
          <w:sz w:val="28"/>
          <w:szCs w:val="28"/>
        </w:rPr>
        <w:t>программное обеспечение  профессионального назначения; методические рекомендации и разработки;</w:t>
      </w:r>
    </w:p>
    <w:p w:rsidR="00D86F2E" w:rsidRPr="00D86F2E" w:rsidRDefault="00D86F2E" w:rsidP="00D86F2E">
      <w:pPr>
        <w:numPr>
          <w:ilvl w:val="0"/>
          <w:numId w:val="3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bCs/>
          <w:sz w:val="28"/>
          <w:szCs w:val="28"/>
        </w:rPr>
      </w:pPr>
      <w:r w:rsidRPr="00D86F2E">
        <w:rPr>
          <w:rFonts w:ascii="Times New Roman" w:hAnsi="Times New Roman" w:cs="Times New Roman"/>
          <w:bCs/>
          <w:sz w:val="28"/>
          <w:szCs w:val="28"/>
        </w:rPr>
        <w:t>средства наглядности по английскому языку (плакаты, схемы, таблицы);</w:t>
      </w:r>
    </w:p>
    <w:p w:rsidR="00D86F2E" w:rsidRPr="00D86F2E" w:rsidRDefault="00D86F2E" w:rsidP="00D86F2E">
      <w:pPr>
        <w:numPr>
          <w:ilvl w:val="0"/>
          <w:numId w:val="3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Times New Roman" w:hAnsi="Times New Roman" w:cs="Times New Roman"/>
          <w:bCs/>
          <w:sz w:val="28"/>
          <w:szCs w:val="28"/>
        </w:rPr>
      </w:pPr>
      <w:r w:rsidRPr="00D86F2E">
        <w:rPr>
          <w:rFonts w:ascii="Times New Roman" w:hAnsi="Times New Roman" w:cs="Times New Roman"/>
          <w:bCs/>
          <w:sz w:val="28"/>
          <w:szCs w:val="28"/>
        </w:rPr>
        <w:t xml:space="preserve">технические средства обучения: </w:t>
      </w:r>
      <w:r w:rsidRPr="00D86F2E">
        <w:rPr>
          <w:rFonts w:ascii="Times New Roman" w:hAnsi="Times New Roman" w:cs="Times New Roman"/>
          <w:sz w:val="28"/>
          <w:szCs w:val="28"/>
        </w:rPr>
        <w:t>компьютер</w:t>
      </w:r>
      <w:r w:rsidRPr="00D86F2E">
        <w:rPr>
          <w:rFonts w:ascii="Times New Roman" w:hAnsi="Times New Roman" w:cs="Times New Roman"/>
          <w:bCs/>
          <w:sz w:val="28"/>
          <w:szCs w:val="28"/>
        </w:rPr>
        <w:t xml:space="preserve"> / ноутбук, мультимедийный проектор, телевизор, магнитофон / </w:t>
      </w:r>
      <w:r w:rsidRPr="00D86F2E">
        <w:rPr>
          <w:rFonts w:ascii="Times New Roman" w:hAnsi="Times New Roman" w:cs="Times New Roman"/>
          <w:bCs/>
          <w:sz w:val="28"/>
          <w:szCs w:val="28"/>
          <w:lang w:val="en-US"/>
        </w:rPr>
        <w:t>CD</w:t>
      </w:r>
      <w:r w:rsidRPr="00D86F2E">
        <w:rPr>
          <w:rFonts w:ascii="Times New Roman" w:hAnsi="Times New Roman" w:cs="Times New Roman"/>
          <w:bCs/>
          <w:sz w:val="28"/>
          <w:szCs w:val="28"/>
        </w:rPr>
        <w:t xml:space="preserve"> проигрыватель, компакт диски, видеокассеты и другие носители информации.</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FF0000"/>
          <w:sz w:val="28"/>
          <w:szCs w:val="28"/>
        </w:rPr>
      </w:pPr>
      <w:r w:rsidRPr="00D86F2E">
        <w:rPr>
          <w:rFonts w:ascii="Times New Roman" w:hAnsi="Times New Roman" w:cs="Times New Roman"/>
          <w:sz w:val="28"/>
          <w:szCs w:val="28"/>
        </w:rPr>
        <w:t>Реализация программы модуля предполагает обязательную учебную и производственную практику, которая проводится как рассредоточено, так и концентрированно.</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86F2E">
        <w:rPr>
          <w:b/>
          <w:sz w:val="28"/>
          <w:szCs w:val="28"/>
        </w:rPr>
        <w:t>4.2. Информационное обеспечение обучения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color w:val="FF0000"/>
          <w:sz w:val="28"/>
          <w:szCs w:val="28"/>
        </w:rPr>
      </w:pPr>
      <w:r w:rsidRPr="00D86F2E">
        <w:rPr>
          <w:rFonts w:ascii="Times New Roman" w:hAnsi="Times New Roman" w:cs="Times New Roman"/>
          <w:b/>
          <w:bCs/>
          <w:sz w:val="28"/>
          <w:szCs w:val="28"/>
        </w:rPr>
        <w:t xml:space="preserve">Перечень рекомендуемых учебных изданий, Интернет-ресурсов, дополнительной литературы </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i/>
          <w:color w:val="FF0000"/>
          <w:sz w:val="28"/>
          <w:szCs w:val="28"/>
        </w:rPr>
      </w:pPr>
      <w:r w:rsidRPr="00D86F2E">
        <w:rPr>
          <w:rFonts w:ascii="Times New Roman" w:hAnsi="Times New Roman" w:cs="Times New Roman"/>
          <w:bCs/>
          <w:i/>
          <w:sz w:val="28"/>
          <w:szCs w:val="28"/>
        </w:rPr>
        <w:t xml:space="preserve">Основные источники: </w:t>
      </w:r>
    </w:p>
    <w:p w:rsidR="00D86F2E" w:rsidRPr="00D86F2E" w:rsidRDefault="00D86F2E" w:rsidP="00D86F2E">
      <w:pPr>
        <w:pStyle w:val="ab"/>
        <w:numPr>
          <w:ilvl w:val="0"/>
          <w:numId w:val="1"/>
        </w:numPr>
        <w:tabs>
          <w:tab w:val="clear" w:pos="720"/>
          <w:tab w:val="left" w:pos="360"/>
          <w:tab w:val="num" w:pos="567"/>
        </w:tabs>
        <w:spacing w:line="240" w:lineRule="auto"/>
        <w:ind w:left="567"/>
        <w:jc w:val="both"/>
        <w:rPr>
          <w:rFonts w:ascii="Times New Roman" w:hAnsi="Times New Roman"/>
          <w:sz w:val="28"/>
          <w:szCs w:val="28"/>
        </w:rPr>
      </w:pPr>
      <w:r w:rsidRPr="00D86F2E">
        <w:rPr>
          <w:rFonts w:ascii="Times New Roman" w:hAnsi="Times New Roman"/>
          <w:sz w:val="28"/>
          <w:szCs w:val="28"/>
        </w:rPr>
        <w:lastRenderedPageBreak/>
        <w:t xml:space="preserve">Соловова Е.Н. Методика обучения иностранным языкам: Базовый курс лекций: Пособие для студентов педагогических вузов и учителей / Е.Н. </w:t>
      </w:r>
      <w:r w:rsidR="00197DF7">
        <w:rPr>
          <w:rFonts w:ascii="Times New Roman" w:hAnsi="Times New Roman"/>
          <w:sz w:val="28"/>
          <w:szCs w:val="28"/>
        </w:rPr>
        <w:t>Соловова. – М.: Просвещение, 201</w:t>
      </w:r>
      <w:r w:rsidRPr="00D86F2E">
        <w:rPr>
          <w:rFonts w:ascii="Times New Roman" w:hAnsi="Times New Roman"/>
          <w:sz w:val="28"/>
          <w:szCs w:val="28"/>
        </w:rPr>
        <w:t>6. – 239с.</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sz w:val="28"/>
          <w:szCs w:val="28"/>
        </w:rPr>
      </w:pPr>
      <w:r w:rsidRPr="00D86F2E">
        <w:rPr>
          <w:rFonts w:ascii="Times New Roman" w:hAnsi="Times New Roman" w:cs="Times New Roman"/>
          <w:bCs/>
          <w:i/>
          <w:sz w:val="28"/>
          <w:szCs w:val="28"/>
        </w:rPr>
        <w:t>Дополнительные источники:</w:t>
      </w:r>
    </w:p>
    <w:p w:rsidR="00D86F2E" w:rsidRPr="00D86F2E" w:rsidRDefault="00D86F2E" w:rsidP="00D86F2E">
      <w:pPr>
        <w:pStyle w:val="ae"/>
        <w:numPr>
          <w:ilvl w:val="0"/>
          <w:numId w:val="7"/>
        </w:numPr>
        <w:tabs>
          <w:tab w:val="clear" w:pos="360"/>
          <w:tab w:val="num" w:pos="567"/>
        </w:tabs>
        <w:spacing w:after="0"/>
        <w:ind w:left="567"/>
        <w:jc w:val="both"/>
        <w:rPr>
          <w:sz w:val="28"/>
          <w:szCs w:val="28"/>
        </w:rPr>
      </w:pPr>
      <w:r w:rsidRPr="00D86F2E">
        <w:rPr>
          <w:sz w:val="28"/>
          <w:szCs w:val="28"/>
        </w:rPr>
        <w:t>Гальскова Н.Д. Современная методика обучения иностранным языкам: Пособие для учителя / Н.Д. Гальскова – М.: АРКТИ</w:t>
      </w:r>
      <w:r w:rsidR="00197DF7">
        <w:rPr>
          <w:sz w:val="28"/>
          <w:szCs w:val="28"/>
        </w:rPr>
        <w:t>, 2020</w:t>
      </w:r>
      <w:r w:rsidRPr="00D86F2E">
        <w:rPr>
          <w:sz w:val="28"/>
          <w:szCs w:val="28"/>
        </w:rPr>
        <w:t>. – 192с.</w:t>
      </w:r>
    </w:p>
    <w:p w:rsidR="00D86F2E" w:rsidRPr="00D86F2E" w:rsidRDefault="00D86F2E" w:rsidP="00D86F2E">
      <w:pPr>
        <w:pStyle w:val="ae"/>
        <w:numPr>
          <w:ilvl w:val="0"/>
          <w:numId w:val="7"/>
        </w:numPr>
        <w:tabs>
          <w:tab w:val="clear" w:pos="360"/>
          <w:tab w:val="num" w:pos="567"/>
        </w:tabs>
        <w:spacing w:after="0"/>
        <w:ind w:left="567"/>
        <w:jc w:val="both"/>
        <w:rPr>
          <w:sz w:val="28"/>
          <w:szCs w:val="28"/>
        </w:rPr>
      </w:pPr>
      <w:r w:rsidRPr="00D86F2E">
        <w:rPr>
          <w:sz w:val="28"/>
          <w:szCs w:val="28"/>
        </w:rPr>
        <w:t>Соловова Е.Н. Практикум к базовому курсу методики обучения иностранным языкам: Учебное пособие для вузов / Е.Н. С</w:t>
      </w:r>
      <w:r w:rsidR="00197DF7">
        <w:rPr>
          <w:sz w:val="28"/>
          <w:szCs w:val="28"/>
        </w:rPr>
        <w:t>оловова. – М.: Просвещение, 20020</w:t>
      </w:r>
      <w:r w:rsidRPr="00D86F2E">
        <w:rPr>
          <w:sz w:val="28"/>
          <w:szCs w:val="28"/>
        </w:rPr>
        <w:t>. – 192с.</w:t>
      </w:r>
    </w:p>
    <w:p w:rsidR="00D86F2E" w:rsidRPr="00D86F2E" w:rsidRDefault="00D86F2E" w:rsidP="00D86F2E">
      <w:pPr>
        <w:pStyle w:val="ae"/>
        <w:numPr>
          <w:ilvl w:val="0"/>
          <w:numId w:val="7"/>
        </w:numPr>
        <w:tabs>
          <w:tab w:val="clear" w:pos="360"/>
          <w:tab w:val="num" w:pos="567"/>
        </w:tabs>
        <w:spacing w:after="0"/>
        <w:ind w:left="567"/>
        <w:jc w:val="both"/>
        <w:rPr>
          <w:sz w:val="28"/>
          <w:szCs w:val="28"/>
        </w:rPr>
      </w:pPr>
      <w:r w:rsidRPr="00D86F2E">
        <w:rPr>
          <w:sz w:val="28"/>
          <w:szCs w:val="28"/>
        </w:rPr>
        <w:t xml:space="preserve">Колесникова И.Л., Долгина О.А. Англо-русский терминологический справочник по методике преподавания иностранных языков / И.Л. Колесникова, О.А. Долгина. – СПб: </w:t>
      </w:r>
      <w:proofErr w:type="spellStart"/>
      <w:r w:rsidRPr="00D86F2E">
        <w:rPr>
          <w:sz w:val="28"/>
          <w:szCs w:val="28"/>
        </w:rPr>
        <w:t>Блитц</w:t>
      </w:r>
      <w:proofErr w:type="spellEnd"/>
      <w:r w:rsidRPr="00D86F2E">
        <w:rPr>
          <w:sz w:val="28"/>
          <w:szCs w:val="28"/>
        </w:rPr>
        <w:t xml:space="preserve">, </w:t>
      </w:r>
      <w:r w:rsidRPr="00D86F2E">
        <w:rPr>
          <w:sz w:val="28"/>
          <w:szCs w:val="28"/>
          <w:lang w:val="en-US"/>
        </w:rPr>
        <w:t>Cambridge</w:t>
      </w:r>
      <w:r w:rsidRPr="00D86F2E">
        <w:rPr>
          <w:sz w:val="28"/>
          <w:szCs w:val="28"/>
        </w:rPr>
        <w:t xml:space="preserve"> </w:t>
      </w:r>
      <w:r w:rsidRPr="00D86F2E">
        <w:rPr>
          <w:sz w:val="28"/>
          <w:szCs w:val="28"/>
          <w:lang w:val="en-US"/>
        </w:rPr>
        <w:t>University</w:t>
      </w:r>
      <w:r w:rsidRPr="00D86F2E">
        <w:rPr>
          <w:sz w:val="28"/>
          <w:szCs w:val="28"/>
        </w:rPr>
        <w:t xml:space="preserve"> </w:t>
      </w:r>
      <w:r w:rsidRPr="00D86F2E">
        <w:rPr>
          <w:sz w:val="28"/>
          <w:szCs w:val="28"/>
          <w:lang w:val="en-US"/>
        </w:rPr>
        <w:t>Press</w:t>
      </w:r>
      <w:r w:rsidR="00197DF7">
        <w:rPr>
          <w:sz w:val="28"/>
          <w:szCs w:val="28"/>
        </w:rPr>
        <w:t>, 2019</w:t>
      </w:r>
      <w:r w:rsidRPr="00D86F2E">
        <w:rPr>
          <w:sz w:val="28"/>
          <w:szCs w:val="28"/>
        </w:rPr>
        <w:t>. – 224с.</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proofErr w:type="spellStart"/>
      <w:r w:rsidRPr="00D86F2E">
        <w:rPr>
          <w:rFonts w:ascii="Times New Roman" w:hAnsi="Times New Roman"/>
          <w:sz w:val="28"/>
          <w:szCs w:val="28"/>
        </w:rPr>
        <w:t>Маслыко</w:t>
      </w:r>
      <w:proofErr w:type="spellEnd"/>
      <w:r w:rsidRPr="00D86F2E">
        <w:rPr>
          <w:rFonts w:ascii="Times New Roman" w:hAnsi="Times New Roman"/>
          <w:sz w:val="28"/>
          <w:szCs w:val="28"/>
        </w:rPr>
        <w:t xml:space="preserve"> Е.А. Настольная книга преподавателя иностранного языка: Справочное пособие / Е.А. </w:t>
      </w:r>
      <w:proofErr w:type="spellStart"/>
      <w:r w:rsidRPr="00D86F2E">
        <w:rPr>
          <w:rFonts w:ascii="Times New Roman" w:hAnsi="Times New Roman"/>
          <w:sz w:val="28"/>
          <w:szCs w:val="28"/>
        </w:rPr>
        <w:t>Маслыко</w:t>
      </w:r>
      <w:proofErr w:type="spellEnd"/>
      <w:r w:rsidRPr="00D86F2E">
        <w:rPr>
          <w:rFonts w:ascii="Times New Roman" w:hAnsi="Times New Roman"/>
          <w:sz w:val="28"/>
          <w:szCs w:val="28"/>
        </w:rPr>
        <w:t xml:space="preserve">. – Минск: </w:t>
      </w:r>
      <w:proofErr w:type="spellStart"/>
      <w:r w:rsidRPr="00D86F2E">
        <w:rPr>
          <w:rFonts w:ascii="Times New Roman" w:hAnsi="Times New Roman"/>
          <w:sz w:val="28"/>
          <w:szCs w:val="28"/>
        </w:rPr>
        <w:t>Вышэйшая</w:t>
      </w:r>
      <w:proofErr w:type="spellEnd"/>
      <w:r w:rsidRPr="00D86F2E">
        <w:rPr>
          <w:rFonts w:ascii="Times New Roman" w:hAnsi="Times New Roman"/>
          <w:sz w:val="28"/>
          <w:szCs w:val="28"/>
        </w:rPr>
        <w:t xml:space="preserve"> школа, </w:t>
      </w:r>
      <w:r w:rsidR="00197DF7">
        <w:rPr>
          <w:rFonts w:ascii="Times New Roman" w:hAnsi="Times New Roman"/>
          <w:sz w:val="28"/>
          <w:szCs w:val="28"/>
        </w:rPr>
        <w:t>2020</w:t>
      </w:r>
      <w:r w:rsidRPr="00D86F2E">
        <w:rPr>
          <w:rFonts w:ascii="Times New Roman" w:hAnsi="Times New Roman"/>
          <w:sz w:val="28"/>
          <w:szCs w:val="28"/>
        </w:rPr>
        <w:t>. – 267с.</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r w:rsidRPr="00D86F2E">
        <w:rPr>
          <w:rFonts w:ascii="Times New Roman" w:hAnsi="Times New Roman"/>
          <w:sz w:val="28"/>
          <w:szCs w:val="28"/>
        </w:rPr>
        <w:t>Рогова Г.В., Верещагина И.Н. Методика обучения английскому языку на начальном этапе в общеобразовательных учреждениях / Г.В. Рогова, И.Н. Верещагина. – М.: Просвещение, 1998. – 231с.</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r w:rsidRPr="00D86F2E">
        <w:rPr>
          <w:rFonts w:ascii="Times New Roman" w:hAnsi="Times New Roman"/>
          <w:bCs/>
          <w:sz w:val="28"/>
          <w:lang w:val="en-US"/>
        </w:rPr>
        <w:t>Liz and John Soars. New Headway. Elementary</w:t>
      </w:r>
      <w:r w:rsidRPr="00D86F2E">
        <w:rPr>
          <w:rFonts w:ascii="Times New Roman" w:hAnsi="Times New Roman"/>
          <w:bCs/>
          <w:sz w:val="28"/>
        </w:rPr>
        <w:t xml:space="preserve"> </w:t>
      </w:r>
      <w:r w:rsidRPr="00D86F2E">
        <w:rPr>
          <w:rFonts w:ascii="Times New Roman" w:hAnsi="Times New Roman"/>
          <w:bCs/>
          <w:sz w:val="28"/>
          <w:lang w:val="en-US"/>
        </w:rPr>
        <w:t>Student</w:t>
      </w:r>
      <w:r w:rsidRPr="00D86F2E">
        <w:rPr>
          <w:rFonts w:ascii="Times New Roman" w:hAnsi="Times New Roman"/>
          <w:bCs/>
          <w:sz w:val="28"/>
        </w:rPr>
        <w:t>’</w:t>
      </w:r>
      <w:r w:rsidRPr="00D86F2E">
        <w:rPr>
          <w:rFonts w:ascii="Times New Roman" w:hAnsi="Times New Roman"/>
          <w:bCs/>
          <w:sz w:val="28"/>
          <w:lang w:val="en-US"/>
        </w:rPr>
        <w:t>s</w:t>
      </w:r>
      <w:r w:rsidRPr="00D86F2E">
        <w:rPr>
          <w:rFonts w:ascii="Times New Roman" w:hAnsi="Times New Roman"/>
          <w:bCs/>
          <w:sz w:val="28"/>
        </w:rPr>
        <w:t xml:space="preserve"> </w:t>
      </w:r>
      <w:r w:rsidRPr="00D86F2E">
        <w:rPr>
          <w:rFonts w:ascii="Times New Roman" w:hAnsi="Times New Roman"/>
          <w:bCs/>
          <w:sz w:val="28"/>
          <w:lang w:val="en-US"/>
        </w:rPr>
        <w:t>book</w:t>
      </w:r>
      <w:r w:rsidRPr="00D86F2E">
        <w:rPr>
          <w:rFonts w:ascii="Times New Roman" w:hAnsi="Times New Roman"/>
          <w:bCs/>
          <w:sz w:val="28"/>
        </w:rPr>
        <w:t>.</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r w:rsidRPr="00D86F2E">
        <w:rPr>
          <w:rFonts w:ascii="Times New Roman" w:hAnsi="Times New Roman"/>
          <w:bCs/>
          <w:sz w:val="28"/>
          <w:lang w:val="en-US"/>
        </w:rPr>
        <w:t>Liz and John Soars. New Headway. Pre</w:t>
      </w:r>
      <w:r w:rsidRPr="00D86F2E">
        <w:rPr>
          <w:rFonts w:ascii="Times New Roman" w:hAnsi="Times New Roman"/>
          <w:bCs/>
          <w:sz w:val="28"/>
        </w:rPr>
        <w:t>-</w:t>
      </w:r>
      <w:r w:rsidRPr="00D86F2E">
        <w:rPr>
          <w:rFonts w:ascii="Times New Roman" w:hAnsi="Times New Roman"/>
          <w:bCs/>
          <w:sz w:val="28"/>
          <w:lang w:val="en-US"/>
        </w:rPr>
        <w:t>Intermediate</w:t>
      </w:r>
      <w:r w:rsidRPr="00D86F2E">
        <w:rPr>
          <w:rFonts w:ascii="Times New Roman" w:hAnsi="Times New Roman"/>
          <w:bCs/>
          <w:sz w:val="28"/>
        </w:rPr>
        <w:t xml:space="preserve"> </w:t>
      </w:r>
      <w:r w:rsidRPr="00D86F2E">
        <w:rPr>
          <w:rFonts w:ascii="Times New Roman" w:hAnsi="Times New Roman"/>
          <w:bCs/>
          <w:sz w:val="28"/>
          <w:lang w:val="en-US"/>
        </w:rPr>
        <w:t>Student</w:t>
      </w:r>
      <w:r w:rsidRPr="00D86F2E">
        <w:rPr>
          <w:rFonts w:ascii="Times New Roman" w:hAnsi="Times New Roman"/>
          <w:bCs/>
          <w:sz w:val="28"/>
        </w:rPr>
        <w:t>’</w:t>
      </w:r>
      <w:r w:rsidRPr="00D86F2E">
        <w:rPr>
          <w:rFonts w:ascii="Times New Roman" w:hAnsi="Times New Roman"/>
          <w:bCs/>
          <w:sz w:val="28"/>
          <w:lang w:val="en-US"/>
        </w:rPr>
        <w:t>s</w:t>
      </w:r>
      <w:r w:rsidRPr="00D86F2E">
        <w:rPr>
          <w:rFonts w:ascii="Times New Roman" w:hAnsi="Times New Roman"/>
          <w:bCs/>
          <w:sz w:val="28"/>
        </w:rPr>
        <w:t xml:space="preserve"> </w:t>
      </w:r>
      <w:r w:rsidRPr="00D86F2E">
        <w:rPr>
          <w:rFonts w:ascii="Times New Roman" w:hAnsi="Times New Roman"/>
          <w:bCs/>
          <w:sz w:val="28"/>
          <w:lang w:val="en-US"/>
        </w:rPr>
        <w:t>book</w:t>
      </w:r>
      <w:r w:rsidRPr="00D86F2E">
        <w:rPr>
          <w:rFonts w:ascii="Times New Roman" w:hAnsi="Times New Roman"/>
          <w:bCs/>
          <w:sz w:val="28"/>
        </w:rPr>
        <w:t>.</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r w:rsidRPr="00D86F2E">
        <w:rPr>
          <w:rFonts w:ascii="Times New Roman" w:hAnsi="Times New Roman"/>
          <w:bCs/>
          <w:sz w:val="28"/>
          <w:lang w:val="en-US"/>
        </w:rPr>
        <w:t>Liz and John Soars. New Headway. Elementary Work book.</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lang w:val="en-US"/>
        </w:rPr>
      </w:pPr>
      <w:r w:rsidRPr="00D86F2E">
        <w:rPr>
          <w:rFonts w:ascii="Times New Roman" w:hAnsi="Times New Roman"/>
          <w:bCs/>
          <w:sz w:val="28"/>
          <w:lang w:val="en-US"/>
        </w:rPr>
        <w:t>Amanda Maris. New Headway. Elementary Tests.</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rPr>
      </w:pPr>
      <w:r w:rsidRPr="00D86F2E">
        <w:rPr>
          <w:rFonts w:ascii="Times New Roman" w:hAnsi="Times New Roman"/>
          <w:bCs/>
          <w:sz w:val="28"/>
          <w:lang w:val="en-US"/>
        </w:rPr>
        <w:t>Liz and John Soars. New Headway. Pre-Intermediate Work book.</w:t>
      </w:r>
    </w:p>
    <w:p w:rsidR="00D86F2E" w:rsidRPr="00D86F2E" w:rsidRDefault="00D86F2E" w:rsidP="00D86F2E">
      <w:pPr>
        <w:pStyle w:val="ab"/>
        <w:numPr>
          <w:ilvl w:val="0"/>
          <w:numId w:val="7"/>
        </w:numPr>
        <w:tabs>
          <w:tab w:val="clear" w:pos="360"/>
          <w:tab w:val="num" w:pos="567"/>
        </w:tabs>
        <w:spacing w:line="240" w:lineRule="auto"/>
        <w:ind w:left="567"/>
        <w:jc w:val="both"/>
        <w:rPr>
          <w:rFonts w:ascii="Times New Roman" w:hAnsi="Times New Roman"/>
          <w:sz w:val="28"/>
          <w:szCs w:val="28"/>
          <w:lang w:val="en-US"/>
        </w:rPr>
      </w:pPr>
      <w:r w:rsidRPr="00D86F2E">
        <w:rPr>
          <w:rFonts w:ascii="Times New Roman" w:hAnsi="Times New Roman"/>
          <w:bCs/>
          <w:sz w:val="28"/>
          <w:lang w:val="en-US"/>
        </w:rPr>
        <w:t>Amanda Maris. New Headway. Pre-Intermediate Tests.</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i/>
          <w:color w:val="FF0000"/>
          <w:sz w:val="28"/>
          <w:szCs w:val="28"/>
        </w:rPr>
      </w:pPr>
      <w:r w:rsidRPr="00D86F2E">
        <w:rPr>
          <w:rFonts w:ascii="Times New Roman" w:hAnsi="Times New Roman" w:cs="Times New Roman"/>
          <w:bCs/>
          <w:i/>
          <w:sz w:val="28"/>
          <w:szCs w:val="28"/>
        </w:rPr>
        <w:t>Профильные периодические издания:</w:t>
      </w:r>
      <w:r w:rsidRPr="00D86F2E">
        <w:rPr>
          <w:rFonts w:ascii="Times New Roman" w:hAnsi="Times New Roman" w:cs="Times New Roman"/>
          <w:bCs/>
          <w:i/>
          <w:color w:val="FF0000"/>
          <w:sz w:val="28"/>
          <w:szCs w:val="28"/>
        </w:rPr>
        <w:t xml:space="preserve"> </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D86F2E">
        <w:rPr>
          <w:rFonts w:ascii="Times New Roman" w:hAnsi="Times New Roman" w:cs="Times New Roman"/>
          <w:bCs/>
          <w:sz w:val="28"/>
          <w:szCs w:val="28"/>
        </w:rPr>
        <w:t>«Педагогика», «Народное образование», «Начальная школа», «Начальная школа. До и После», «Воспитательная работа в школе», «Методист», «Семья и школа», «Иностранный язык в школе».</w:t>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D86F2E" w:rsidRPr="00D86F2E" w:rsidRDefault="00D86F2E" w:rsidP="00D86F2E">
      <w:pPr>
        <w:pStyle w:val="af3"/>
        <w:jc w:val="both"/>
        <w:rPr>
          <w:rFonts w:ascii="Times New Roman" w:hAnsi="Times New Roman"/>
          <w:i/>
          <w:sz w:val="28"/>
          <w:szCs w:val="28"/>
        </w:rPr>
      </w:pPr>
      <w:proofErr w:type="spellStart"/>
      <w:r w:rsidRPr="00D86F2E">
        <w:rPr>
          <w:rFonts w:ascii="Times New Roman" w:hAnsi="Times New Roman"/>
          <w:i/>
          <w:sz w:val="28"/>
          <w:szCs w:val="28"/>
        </w:rPr>
        <w:t>Рекомендуем</w:t>
      </w:r>
      <w:r w:rsidRPr="00D86F2E">
        <w:rPr>
          <w:rFonts w:ascii="Times New Roman" w:hAnsi="Times New Roman"/>
          <w:i/>
          <w:sz w:val="28"/>
          <w:szCs w:val="28"/>
          <w:lang w:val="ru-RU"/>
        </w:rPr>
        <w:t>ые</w:t>
      </w:r>
      <w:proofErr w:type="spellEnd"/>
      <w:r w:rsidRPr="00D86F2E">
        <w:rPr>
          <w:rFonts w:ascii="Times New Roman" w:hAnsi="Times New Roman"/>
          <w:i/>
          <w:sz w:val="28"/>
          <w:szCs w:val="28"/>
        </w:rPr>
        <w:t xml:space="preserve"> </w:t>
      </w:r>
      <w:r w:rsidRPr="00D86F2E">
        <w:rPr>
          <w:rFonts w:ascii="Times New Roman" w:hAnsi="Times New Roman"/>
          <w:i/>
          <w:sz w:val="28"/>
          <w:szCs w:val="28"/>
          <w:lang w:val="ru-RU"/>
        </w:rPr>
        <w:t>видеоматериалы</w:t>
      </w:r>
      <w:r w:rsidRPr="00D86F2E">
        <w:rPr>
          <w:rFonts w:ascii="Times New Roman" w:hAnsi="Times New Roman"/>
          <w:i/>
          <w:sz w:val="28"/>
          <w:szCs w:val="28"/>
        </w:rPr>
        <w:t xml:space="preserve"> </w:t>
      </w:r>
      <w:r w:rsidRPr="00D86F2E">
        <w:rPr>
          <w:rFonts w:ascii="Times New Roman" w:hAnsi="Times New Roman"/>
          <w:i/>
          <w:sz w:val="28"/>
          <w:szCs w:val="28"/>
          <w:lang w:val="ru-RU"/>
        </w:rPr>
        <w:t>по</w:t>
      </w:r>
      <w:r w:rsidRPr="00D86F2E">
        <w:rPr>
          <w:rFonts w:ascii="Times New Roman" w:hAnsi="Times New Roman"/>
          <w:i/>
          <w:sz w:val="28"/>
          <w:szCs w:val="28"/>
        </w:rPr>
        <w:t xml:space="preserve"> </w:t>
      </w:r>
      <w:r w:rsidRPr="00D86F2E">
        <w:rPr>
          <w:rFonts w:ascii="Times New Roman" w:hAnsi="Times New Roman"/>
          <w:i/>
          <w:sz w:val="28"/>
          <w:szCs w:val="28"/>
          <w:lang w:val="ru-RU"/>
        </w:rPr>
        <w:t>страноведению:</w:t>
      </w:r>
    </w:p>
    <w:p w:rsidR="00D86F2E" w:rsidRPr="00D86F2E" w:rsidRDefault="00D86F2E" w:rsidP="00D86F2E">
      <w:pPr>
        <w:numPr>
          <w:ilvl w:val="0"/>
          <w:numId w:val="8"/>
        </w:numPr>
        <w:spacing w:after="0" w:line="240" w:lineRule="auto"/>
        <w:jc w:val="both"/>
        <w:rPr>
          <w:rFonts w:ascii="Times New Roman" w:hAnsi="Times New Roman" w:cs="Times New Roman"/>
          <w:sz w:val="28"/>
          <w:szCs w:val="28"/>
        </w:rPr>
      </w:pPr>
      <w:r w:rsidRPr="00D86F2E">
        <w:rPr>
          <w:rFonts w:ascii="Times New Roman" w:hAnsi="Times New Roman" w:cs="Times New Roman"/>
          <w:sz w:val="28"/>
          <w:szCs w:val="28"/>
        </w:rPr>
        <w:t xml:space="preserve">A </w:t>
      </w:r>
      <w:proofErr w:type="spellStart"/>
      <w:r w:rsidRPr="00D86F2E">
        <w:rPr>
          <w:rFonts w:ascii="Times New Roman" w:hAnsi="Times New Roman" w:cs="Times New Roman"/>
          <w:sz w:val="28"/>
          <w:szCs w:val="28"/>
        </w:rPr>
        <w:t>Picture</w:t>
      </w:r>
      <w:proofErr w:type="spellEnd"/>
      <w:r w:rsidRPr="00D86F2E">
        <w:rPr>
          <w:rFonts w:ascii="Times New Roman" w:hAnsi="Times New Roman" w:cs="Times New Roman"/>
          <w:sz w:val="28"/>
          <w:szCs w:val="28"/>
        </w:rPr>
        <w:t xml:space="preserve"> </w:t>
      </w:r>
      <w:proofErr w:type="spellStart"/>
      <w:r w:rsidRPr="00D86F2E">
        <w:rPr>
          <w:rFonts w:ascii="Times New Roman" w:hAnsi="Times New Roman" w:cs="Times New Roman"/>
          <w:sz w:val="28"/>
          <w:szCs w:val="28"/>
        </w:rPr>
        <w:t>of</w:t>
      </w:r>
      <w:proofErr w:type="spellEnd"/>
      <w:r w:rsidRPr="00D86F2E">
        <w:rPr>
          <w:rFonts w:ascii="Times New Roman" w:hAnsi="Times New Roman" w:cs="Times New Roman"/>
          <w:sz w:val="28"/>
          <w:szCs w:val="28"/>
        </w:rPr>
        <w:t xml:space="preserve"> </w:t>
      </w:r>
      <w:proofErr w:type="spellStart"/>
      <w:r w:rsidRPr="00D86F2E">
        <w:rPr>
          <w:rFonts w:ascii="Times New Roman" w:hAnsi="Times New Roman" w:cs="Times New Roman"/>
          <w:sz w:val="28"/>
          <w:szCs w:val="28"/>
        </w:rPr>
        <w:t>Britain</w:t>
      </w:r>
      <w:proofErr w:type="spellEnd"/>
    </w:p>
    <w:p w:rsidR="00D86F2E" w:rsidRPr="00D86F2E" w:rsidRDefault="00D86F2E" w:rsidP="00D86F2E">
      <w:pPr>
        <w:pStyle w:val="af3"/>
        <w:numPr>
          <w:ilvl w:val="0"/>
          <w:numId w:val="8"/>
        </w:numPr>
        <w:jc w:val="both"/>
        <w:rPr>
          <w:rFonts w:ascii="Times New Roman" w:hAnsi="Times New Roman"/>
          <w:bCs/>
          <w:iCs/>
          <w:sz w:val="28"/>
          <w:szCs w:val="28"/>
        </w:rPr>
      </w:pPr>
      <w:r w:rsidRPr="00D86F2E">
        <w:rPr>
          <w:rFonts w:ascii="Times New Roman" w:hAnsi="Times New Roman"/>
          <w:bCs/>
          <w:iCs/>
          <w:sz w:val="28"/>
          <w:szCs w:val="28"/>
        </w:rPr>
        <w:t xml:space="preserve">Elizabeth I </w:t>
      </w:r>
    </w:p>
    <w:p w:rsidR="00D86F2E" w:rsidRPr="00D86F2E" w:rsidRDefault="00D86F2E" w:rsidP="00D86F2E">
      <w:pPr>
        <w:numPr>
          <w:ilvl w:val="0"/>
          <w:numId w:val="8"/>
        </w:numPr>
        <w:spacing w:after="0" w:line="240" w:lineRule="auto"/>
        <w:jc w:val="both"/>
        <w:rPr>
          <w:rFonts w:ascii="Times New Roman" w:hAnsi="Times New Roman" w:cs="Times New Roman"/>
          <w:iCs/>
          <w:sz w:val="28"/>
          <w:szCs w:val="28"/>
        </w:rPr>
      </w:pPr>
      <w:proofErr w:type="spellStart"/>
      <w:r w:rsidRPr="00D86F2E">
        <w:rPr>
          <w:rFonts w:ascii="Times New Roman" w:hAnsi="Times New Roman" w:cs="Times New Roman"/>
          <w:iCs/>
          <w:sz w:val="28"/>
          <w:szCs w:val="28"/>
        </w:rPr>
        <w:t>Great</w:t>
      </w:r>
      <w:proofErr w:type="spellEnd"/>
      <w:r w:rsidRPr="00D86F2E">
        <w:rPr>
          <w:rFonts w:ascii="Times New Roman" w:hAnsi="Times New Roman" w:cs="Times New Roman"/>
          <w:iCs/>
          <w:sz w:val="28"/>
          <w:szCs w:val="28"/>
        </w:rPr>
        <w:t xml:space="preserve"> </w:t>
      </w:r>
      <w:proofErr w:type="spellStart"/>
      <w:r w:rsidRPr="00D86F2E">
        <w:rPr>
          <w:rFonts w:ascii="Times New Roman" w:hAnsi="Times New Roman" w:cs="Times New Roman"/>
          <w:iCs/>
          <w:sz w:val="28"/>
          <w:szCs w:val="28"/>
        </w:rPr>
        <w:t>Britain</w:t>
      </w:r>
      <w:proofErr w:type="spellEnd"/>
    </w:p>
    <w:p w:rsidR="00D86F2E" w:rsidRPr="00D86F2E" w:rsidRDefault="00D86F2E" w:rsidP="00D86F2E">
      <w:pPr>
        <w:numPr>
          <w:ilvl w:val="0"/>
          <w:numId w:val="8"/>
        </w:numPr>
        <w:spacing w:after="0" w:line="240" w:lineRule="auto"/>
        <w:jc w:val="both"/>
        <w:rPr>
          <w:rFonts w:ascii="Times New Roman" w:hAnsi="Times New Roman" w:cs="Times New Roman"/>
          <w:sz w:val="28"/>
          <w:szCs w:val="28"/>
        </w:rPr>
      </w:pPr>
      <w:proofErr w:type="spellStart"/>
      <w:r w:rsidRPr="00D86F2E">
        <w:rPr>
          <w:rFonts w:ascii="Times New Roman" w:hAnsi="Times New Roman" w:cs="Times New Roman"/>
          <w:sz w:val="28"/>
          <w:szCs w:val="28"/>
        </w:rPr>
        <w:t>London</w:t>
      </w:r>
      <w:proofErr w:type="spellEnd"/>
    </w:p>
    <w:p w:rsidR="00D86F2E" w:rsidRPr="00D86F2E" w:rsidRDefault="00D86F2E" w:rsidP="00D86F2E">
      <w:pPr>
        <w:pStyle w:val="af3"/>
        <w:numPr>
          <w:ilvl w:val="0"/>
          <w:numId w:val="8"/>
        </w:numPr>
        <w:jc w:val="both"/>
        <w:rPr>
          <w:rFonts w:ascii="Times New Roman" w:hAnsi="Times New Roman"/>
          <w:bCs/>
          <w:iCs/>
          <w:sz w:val="28"/>
          <w:szCs w:val="28"/>
        </w:rPr>
      </w:pPr>
      <w:r w:rsidRPr="00D86F2E">
        <w:rPr>
          <w:rFonts w:ascii="Times New Roman" w:hAnsi="Times New Roman"/>
          <w:bCs/>
          <w:iCs/>
          <w:sz w:val="28"/>
          <w:szCs w:val="28"/>
        </w:rPr>
        <w:t xml:space="preserve">The Golden Age </w:t>
      </w:r>
    </w:p>
    <w:p w:rsidR="00D86F2E" w:rsidRPr="00D86F2E" w:rsidRDefault="00D86F2E" w:rsidP="00D86F2E">
      <w:pPr>
        <w:pStyle w:val="af3"/>
        <w:numPr>
          <w:ilvl w:val="0"/>
          <w:numId w:val="8"/>
        </w:numPr>
        <w:jc w:val="both"/>
        <w:rPr>
          <w:rFonts w:ascii="Times New Roman" w:hAnsi="Times New Roman"/>
          <w:bCs/>
          <w:iCs/>
          <w:sz w:val="28"/>
          <w:szCs w:val="28"/>
          <w:lang w:val="ru-RU"/>
        </w:rPr>
      </w:pPr>
      <w:r w:rsidRPr="00D86F2E">
        <w:rPr>
          <w:rFonts w:ascii="Times New Roman" w:hAnsi="Times New Roman"/>
          <w:bCs/>
          <w:iCs/>
          <w:sz w:val="28"/>
          <w:szCs w:val="28"/>
        </w:rPr>
        <w:t>The Tudors</w:t>
      </w:r>
    </w:p>
    <w:p w:rsidR="00D86F2E" w:rsidRPr="00D86F2E" w:rsidRDefault="00D86F2E" w:rsidP="00D86F2E">
      <w:pPr>
        <w:pStyle w:val="af3"/>
        <w:numPr>
          <w:ilvl w:val="0"/>
          <w:numId w:val="8"/>
        </w:numPr>
        <w:jc w:val="both"/>
        <w:rPr>
          <w:rFonts w:ascii="Times New Roman" w:hAnsi="Times New Roman"/>
          <w:bCs/>
          <w:iCs/>
          <w:sz w:val="28"/>
          <w:szCs w:val="28"/>
          <w:lang w:val="ru-RU"/>
        </w:rPr>
      </w:pPr>
      <w:r w:rsidRPr="00D86F2E">
        <w:rPr>
          <w:rFonts w:ascii="Times New Roman" w:hAnsi="Times New Roman"/>
          <w:bCs/>
          <w:iCs/>
          <w:sz w:val="28"/>
          <w:szCs w:val="28"/>
        </w:rPr>
        <w:t xml:space="preserve">The </w:t>
      </w:r>
      <w:proofErr w:type="spellStart"/>
      <w:r w:rsidRPr="00D86F2E">
        <w:rPr>
          <w:rFonts w:ascii="Times New Roman" w:hAnsi="Times New Roman"/>
          <w:bCs/>
          <w:iCs/>
          <w:sz w:val="28"/>
          <w:szCs w:val="28"/>
        </w:rPr>
        <w:t>Braveheart</w:t>
      </w:r>
      <w:proofErr w:type="spellEnd"/>
    </w:p>
    <w:p w:rsidR="00D86F2E" w:rsidRPr="00D86F2E" w:rsidRDefault="00D86F2E" w:rsidP="00D86F2E">
      <w:pPr>
        <w:pStyle w:val="af3"/>
        <w:numPr>
          <w:ilvl w:val="0"/>
          <w:numId w:val="8"/>
        </w:numPr>
        <w:jc w:val="both"/>
        <w:rPr>
          <w:rFonts w:ascii="Times New Roman" w:hAnsi="Times New Roman"/>
          <w:bCs/>
          <w:iCs/>
          <w:sz w:val="28"/>
          <w:szCs w:val="28"/>
        </w:rPr>
      </w:pPr>
      <w:r w:rsidRPr="00D86F2E">
        <w:rPr>
          <w:rFonts w:ascii="Times New Roman" w:hAnsi="Times New Roman"/>
          <w:bCs/>
          <w:iCs/>
          <w:sz w:val="28"/>
          <w:szCs w:val="28"/>
        </w:rPr>
        <w:t>Turner</w:t>
      </w:r>
    </w:p>
    <w:p w:rsidR="00D86F2E" w:rsidRPr="00D86F2E" w:rsidRDefault="00D86F2E" w:rsidP="00D86F2E">
      <w:pPr>
        <w:pStyle w:val="af3"/>
        <w:numPr>
          <w:ilvl w:val="0"/>
          <w:numId w:val="8"/>
        </w:numPr>
        <w:jc w:val="both"/>
        <w:rPr>
          <w:rFonts w:ascii="Times New Roman" w:hAnsi="Times New Roman"/>
          <w:bCs/>
          <w:iCs/>
          <w:sz w:val="28"/>
          <w:szCs w:val="28"/>
        </w:rPr>
      </w:pPr>
      <w:r w:rsidRPr="00D86F2E">
        <w:rPr>
          <w:rFonts w:ascii="Times New Roman" w:hAnsi="Times New Roman"/>
          <w:bCs/>
          <w:iCs/>
          <w:sz w:val="28"/>
          <w:szCs w:val="28"/>
        </w:rPr>
        <w:t>Young Victoria</w:t>
      </w:r>
    </w:p>
    <w:p w:rsidR="00D86F2E" w:rsidRPr="00D86F2E" w:rsidRDefault="00D86F2E" w:rsidP="00D86F2E">
      <w:pPr>
        <w:pStyle w:val="af3"/>
        <w:numPr>
          <w:ilvl w:val="0"/>
          <w:numId w:val="8"/>
        </w:numPr>
        <w:jc w:val="both"/>
        <w:rPr>
          <w:rFonts w:ascii="Times New Roman" w:hAnsi="Times New Roman"/>
          <w:bCs/>
          <w:iCs/>
          <w:sz w:val="28"/>
          <w:szCs w:val="28"/>
        </w:rPr>
      </w:pPr>
      <w:r w:rsidRPr="00D86F2E">
        <w:rPr>
          <w:rFonts w:ascii="Times New Roman" w:hAnsi="Times New Roman"/>
          <w:bCs/>
          <w:iCs/>
          <w:sz w:val="28"/>
          <w:szCs w:val="28"/>
        </w:rPr>
        <w:t>Window on Britain</w:t>
      </w:r>
    </w:p>
    <w:p w:rsidR="00D86F2E" w:rsidRPr="00D86F2E" w:rsidRDefault="00D86F2E" w:rsidP="00D86F2E">
      <w:pPr>
        <w:rPr>
          <w:rFonts w:ascii="Times New Roman" w:hAnsi="Times New Roman" w:cs="Times New Roman"/>
        </w:rPr>
      </w:pPr>
    </w:p>
    <w:p w:rsidR="00D86F2E" w:rsidRPr="00D86F2E" w:rsidRDefault="00D86F2E" w:rsidP="00D86F2E">
      <w:pPr>
        <w:rPr>
          <w:rFonts w:ascii="Times New Roman" w:hAnsi="Times New Roman" w:cs="Times New Roman"/>
          <w:i/>
          <w:sz w:val="28"/>
          <w:szCs w:val="28"/>
        </w:rPr>
      </w:pPr>
      <w:r w:rsidRPr="00D86F2E">
        <w:rPr>
          <w:rFonts w:ascii="Times New Roman" w:hAnsi="Times New Roman" w:cs="Times New Roman"/>
          <w:i/>
          <w:sz w:val="28"/>
          <w:szCs w:val="28"/>
        </w:rPr>
        <w:t>Рекомендуемая литература для домашнего чтения:</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A. Milne. Winnie the Pooh.</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L. Carol. Alice in Wonderland.</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E. Segal. Love Story.</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L.M. Alcott. Little Women.</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Daddy long Legs.</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 xml:space="preserve">A. Christie. The </w:t>
      </w:r>
      <w:proofErr w:type="spellStart"/>
      <w:r w:rsidRPr="00D86F2E">
        <w:rPr>
          <w:rFonts w:ascii="Times New Roman" w:hAnsi="Times New Roman" w:cs="Times New Roman"/>
          <w:sz w:val="28"/>
          <w:szCs w:val="28"/>
          <w:lang w:val="en-US"/>
        </w:rPr>
        <w:t>Labours</w:t>
      </w:r>
      <w:proofErr w:type="spellEnd"/>
      <w:r w:rsidRPr="00D86F2E">
        <w:rPr>
          <w:rFonts w:ascii="Times New Roman" w:hAnsi="Times New Roman" w:cs="Times New Roman"/>
          <w:sz w:val="28"/>
          <w:szCs w:val="28"/>
          <w:lang w:val="en-US"/>
        </w:rPr>
        <w:t xml:space="preserve"> of Hercules. </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O. Wilde. Happy Prince and other tales.</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S. Maugham. Stories.</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D. Hammett. Detective Prose.</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A. Cronin. The Green Years.</w:t>
      </w:r>
    </w:p>
    <w:p w:rsidR="00D86F2E" w:rsidRPr="00D86F2E" w:rsidRDefault="00D86F2E" w:rsidP="00D86F2E">
      <w:pPr>
        <w:numPr>
          <w:ilvl w:val="0"/>
          <w:numId w:val="9"/>
        </w:numPr>
        <w:spacing w:after="0" w:line="240" w:lineRule="auto"/>
        <w:jc w:val="both"/>
        <w:rPr>
          <w:rFonts w:ascii="Times New Roman" w:hAnsi="Times New Roman" w:cs="Times New Roman"/>
          <w:sz w:val="28"/>
          <w:szCs w:val="28"/>
          <w:lang w:val="en-US"/>
        </w:rPr>
      </w:pPr>
      <w:r w:rsidRPr="00D86F2E">
        <w:rPr>
          <w:rFonts w:ascii="Times New Roman" w:hAnsi="Times New Roman" w:cs="Times New Roman"/>
          <w:sz w:val="28"/>
          <w:szCs w:val="28"/>
          <w:lang w:val="en-US"/>
        </w:rPr>
        <w:t>R. Chandler. Farewell, My Lovely.</w:t>
      </w:r>
    </w:p>
    <w:p w:rsidR="00D86F2E" w:rsidRPr="00D86F2E" w:rsidRDefault="00D86F2E" w:rsidP="00D86F2E">
      <w:pPr>
        <w:numPr>
          <w:ilvl w:val="0"/>
          <w:numId w:val="9"/>
        </w:numPr>
        <w:spacing w:after="0" w:line="240" w:lineRule="auto"/>
        <w:rPr>
          <w:rFonts w:ascii="Times New Roman" w:hAnsi="Times New Roman" w:cs="Times New Roman"/>
          <w:sz w:val="28"/>
          <w:szCs w:val="28"/>
          <w:lang w:val="en-US"/>
        </w:rPr>
      </w:pPr>
      <w:r w:rsidRPr="00D86F2E">
        <w:rPr>
          <w:rFonts w:ascii="Times New Roman" w:hAnsi="Times New Roman" w:cs="Times New Roman"/>
          <w:sz w:val="28"/>
          <w:szCs w:val="28"/>
          <w:lang w:val="en-US"/>
        </w:rPr>
        <w:t>Limericks</w:t>
      </w:r>
      <w:r w:rsidRPr="00D86F2E">
        <w:rPr>
          <w:rFonts w:ascii="Times New Roman" w:hAnsi="Times New Roman" w:cs="Times New Roman"/>
          <w:sz w:val="28"/>
          <w:szCs w:val="28"/>
        </w:rPr>
        <w:t xml:space="preserve">. </w:t>
      </w:r>
      <w:r w:rsidRPr="00D86F2E">
        <w:rPr>
          <w:rFonts w:ascii="Times New Roman" w:hAnsi="Times New Roman" w:cs="Times New Roman"/>
          <w:sz w:val="28"/>
          <w:szCs w:val="28"/>
          <w:lang w:val="en-US"/>
        </w:rPr>
        <w:t>Nursery</w:t>
      </w:r>
      <w:r w:rsidRPr="00D86F2E">
        <w:rPr>
          <w:rFonts w:ascii="Times New Roman" w:hAnsi="Times New Roman" w:cs="Times New Roman"/>
          <w:sz w:val="28"/>
          <w:szCs w:val="28"/>
        </w:rPr>
        <w:t xml:space="preserve"> </w:t>
      </w:r>
      <w:r w:rsidRPr="00D86F2E">
        <w:rPr>
          <w:rFonts w:ascii="Times New Roman" w:hAnsi="Times New Roman" w:cs="Times New Roman"/>
          <w:sz w:val="28"/>
          <w:szCs w:val="28"/>
          <w:lang w:val="en-US"/>
        </w:rPr>
        <w:t>rhymes</w:t>
      </w:r>
      <w:r w:rsidRPr="00D86F2E">
        <w:rPr>
          <w:rFonts w:ascii="Times New Roman" w:hAnsi="Times New Roman" w:cs="Times New Roman"/>
          <w:sz w:val="28"/>
          <w:szCs w:val="28"/>
        </w:rPr>
        <w:t>.</w:t>
      </w:r>
    </w:p>
    <w:p w:rsidR="00D86F2E" w:rsidRPr="00D86F2E" w:rsidRDefault="00D86F2E" w:rsidP="00D86F2E">
      <w:pPr>
        <w:ind w:left="720"/>
        <w:rPr>
          <w:rFonts w:ascii="Times New Roman" w:hAnsi="Times New Roman" w:cs="Times New Roman"/>
          <w:lang w:val="en-US"/>
        </w:rPr>
      </w:pPr>
    </w:p>
    <w:p w:rsidR="00D86F2E" w:rsidRPr="00D86F2E" w:rsidRDefault="00D86F2E" w:rsidP="00D86F2E">
      <w:pPr>
        <w:rPr>
          <w:rFonts w:ascii="Times New Roman" w:hAnsi="Times New Roman" w:cs="Times New Roman"/>
          <w:i/>
          <w:sz w:val="28"/>
          <w:szCs w:val="28"/>
        </w:rPr>
      </w:pPr>
      <w:r w:rsidRPr="00D86F2E">
        <w:rPr>
          <w:rFonts w:ascii="Times New Roman" w:hAnsi="Times New Roman" w:cs="Times New Roman"/>
          <w:i/>
          <w:sz w:val="28"/>
          <w:szCs w:val="28"/>
        </w:rPr>
        <w:t>Интернет-ресурсы:</w:t>
      </w:r>
    </w:p>
    <w:p w:rsidR="00D86F2E" w:rsidRPr="00D86F2E" w:rsidRDefault="00D86F2E" w:rsidP="00D86F2E">
      <w:pPr>
        <w:numPr>
          <w:ilvl w:val="0"/>
          <w:numId w:val="10"/>
        </w:numPr>
        <w:spacing w:after="0" w:line="240" w:lineRule="auto"/>
        <w:rPr>
          <w:rFonts w:ascii="Times New Roman" w:hAnsi="Times New Roman" w:cs="Times New Roman"/>
          <w:sz w:val="28"/>
          <w:szCs w:val="28"/>
        </w:rPr>
      </w:pPr>
      <w:r w:rsidRPr="00D86F2E">
        <w:rPr>
          <w:rFonts w:ascii="Times New Roman" w:hAnsi="Times New Roman" w:cs="Times New Roman"/>
          <w:sz w:val="28"/>
          <w:szCs w:val="28"/>
        </w:rPr>
        <w:t xml:space="preserve">Методический сайт Британского совета </w:t>
      </w:r>
      <w:hyperlink r:id="rId9" w:history="1">
        <w:r w:rsidRPr="00D86F2E">
          <w:rPr>
            <w:rStyle w:val="af0"/>
            <w:rFonts w:ascii="Times New Roman" w:hAnsi="Times New Roman" w:cs="Times New Roman"/>
            <w:sz w:val="28"/>
            <w:szCs w:val="28"/>
          </w:rPr>
          <w:t>http://learnenglishkids.britishcouncil.org/</w:t>
        </w:r>
      </w:hyperlink>
    </w:p>
    <w:p w:rsidR="00D86F2E" w:rsidRPr="00D86F2E" w:rsidRDefault="00D86F2E" w:rsidP="00D86F2E">
      <w:pPr>
        <w:numPr>
          <w:ilvl w:val="0"/>
          <w:numId w:val="10"/>
        </w:numPr>
        <w:spacing w:after="0" w:line="240" w:lineRule="auto"/>
        <w:rPr>
          <w:rFonts w:ascii="Times New Roman" w:hAnsi="Times New Roman" w:cs="Times New Roman"/>
          <w:sz w:val="28"/>
          <w:szCs w:val="28"/>
        </w:rPr>
      </w:pPr>
      <w:r w:rsidRPr="00D86F2E">
        <w:rPr>
          <w:rFonts w:ascii="Times New Roman" w:hAnsi="Times New Roman" w:cs="Times New Roman"/>
          <w:sz w:val="28"/>
          <w:szCs w:val="28"/>
        </w:rPr>
        <w:t xml:space="preserve">Сайт учителей английского языка </w:t>
      </w:r>
      <w:hyperlink r:id="rId10" w:history="1">
        <w:r w:rsidRPr="00D86F2E">
          <w:rPr>
            <w:rStyle w:val="af0"/>
            <w:rFonts w:ascii="Times New Roman" w:hAnsi="Times New Roman" w:cs="Times New Roman"/>
            <w:sz w:val="28"/>
            <w:szCs w:val="28"/>
          </w:rPr>
          <w:t>http://www.englishteachers.ru</w:t>
        </w:r>
      </w:hyperlink>
    </w:p>
    <w:p w:rsidR="00D86F2E" w:rsidRPr="00D86F2E" w:rsidRDefault="00D86F2E" w:rsidP="00D86F2E">
      <w:pPr>
        <w:numPr>
          <w:ilvl w:val="0"/>
          <w:numId w:val="10"/>
        </w:numPr>
        <w:spacing w:after="0" w:line="240" w:lineRule="auto"/>
        <w:rPr>
          <w:rFonts w:ascii="Times New Roman" w:hAnsi="Times New Roman" w:cs="Times New Roman"/>
          <w:sz w:val="28"/>
          <w:szCs w:val="28"/>
        </w:rPr>
      </w:pPr>
      <w:r w:rsidRPr="00D86F2E">
        <w:rPr>
          <w:rFonts w:ascii="Times New Roman" w:hAnsi="Times New Roman" w:cs="Times New Roman"/>
          <w:sz w:val="28"/>
          <w:szCs w:val="28"/>
        </w:rPr>
        <w:t xml:space="preserve">Портал для скачивания учебников и пособий по английскому языку </w:t>
      </w:r>
      <w:hyperlink r:id="rId11" w:history="1">
        <w:r w:rsidRPr="00D86F2E">
          <w:rPr>
            <w:rStyle w:val="af0"/>
            <w:rFonts w:ascii="Times New Roman" w:hAnsi="Times New Roman" w:cs="Times New Roman"/>
            <w:sz w:val="28"/>
            <w:szCs w:val="28"/>
          </w:rPr>
          <w:t>http://englishtips.org/</w:t>
        </w:r>
      </w:hyperlink>
    </w:p>
    <w:p w:rsidR="00D86F2E" w:rsidRPr="00D86F2E" w:rsidRDefault="00D86F2E" w:rsidP="00D86F2E">
      <w:pPr>
        <w:numPr>
          <w:ilvl w:val="0"/>
          <w:numId w:val="10"/>
        </w:numPr>
        <w:spacing w:after="0" w:line="240" w:lineRule="auto"/>
        <w:rPr>
          <w:rFonts w:ascii="Times New Roman" w:hAnsi="Times New Roman" w:cs="Times New Roman"/>
          <w:sz w:val="28"/>
          <w:szCs w:val="28"/>
        </w:rPr>
      </w:pPr>
      <w:r w:rsidRPr="00D86F2E">
        <w:rPr>
          <w:rFonts w:ascii="Times New Roman" w:hAnsi="Times New Roman" w:cs="Times New Roman"/>
          <w:sz w:val="28"/>
          <w:szCs w:val="28"/>
        </w:rPr>
        <w:t xml:space="preserve">Мультфильмы на английском языке </w:t>
      </w:r>
      <w:hyperlink r:id="rId12" w:history="1">
        <w:r w:rsidRPr="00D86F2E">
          <w:rPr>
            <w:rStyle w:val="af0"/>
            <w:rFonts w:ascii="Times New Roman" w:hAnsi="Times New Roman" w:cs="Times New Roman"/>
            <w:sz w:val="28"/>
            <w:szCs w:val="28"/>
          </w:rPr>
          <w:t>http://www.english-cartoons.com/</w:t>
        </w:r>
      </w:hyperlink>
      <w:r w:rsidRPr="00D86F2E">
        <w:rPr>
          <w:rFonts w:ascii="Times New Roman" w:hAnsi="Times New Roman" w:cs="Times New Roman"/>
          <w:sz w:val="28"/>
          <w:szCs w:val="28"/>
        </w:rPr>
        <w:t xml:space="preserve"> </w:t>
      </w:r>
    </w:p>
    <w:p w:rsidR="00D86F2E" w:rsidRPr="00D86F2E" w:rsidRDefault="00D86F2E" w:rsidP="00D86F2E">
      <w:pPr>
        <w:ind w:left="720"/>
        <w:rPr>
          <w:rFonts w:ascii="Times New Roman" w:hAnsi="Times New Roman" w:cs="Times New Roman"/>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86F2E">
        <w:rPr>
          <w:b/>
          <w:sz w:val="28"/>
          <w:szCs w:val="28"/>
        </w:rPr>
        <w:t>4.3. Общие требования к организации образовательного процесса</w:t>
      </w:r>
    </w:p>
    <w:p w:rsidR="00D86F2E" w:rsidRPr="00D86F2E" w:rsidRDefault="00D86F2E" w:rsidP="00D86F2E">
      <w:pPr>
        <w:autoSpaceDE w:val="0"/>
        <w:autoSpaceDN w:val="0"/>
        <w:adjustRightInd w:val="0"/>
        <w:ind w:firstLine="567"/>
        <w:jc w:val="both"/>
        <w:rPr>
          <w:rFonts w:ascii="Times New Roman" w:hAnsi="Times New Roman" w:cs="Times New Roman"/>
          <w:sz w:val="28"/>
          <w:szCs w:val="28"/>
        </w:rPr>
      </w:pPr>
      <w:r w:rsidRPr="00D86F2E">
        <w:rPr>
          <w:rFonts w:ascii="Times New Roman" w:hAnsi="Times New Roman" w:cs="Times New Roman"/>
          <w:bCs/>
          <w:sz w:val="28"/>
          <w:szCs w:val="28"/>
        </w:rPr>
        <w:t xml:space="preserve">Условием освоения профессионального модуля является предварительное изучение </w:t>
      </w:r>
      <w:r w:rsidRPr="00D86F2E">
        <w:rPr>
          <w:rFonts w:ascii="Times New Roman" w:hAnsi="Times New Roman" w:cs="Times New Roman"/>
          <w:sz w:val="28"/>
          <w:szCs w:val="28"/>
        </w:rPr>
        <w:t>учебных дисциплин</w:t>
      </w:r>
      <w:r w:rsidRPr="00D86F2E">
        <w:rPr>
          <w:rFonts w:ascii="Times New Roman" w:hAnsi="Times New Roman" w:cs="Times New Roman"/>
          <w:b/>
          <w:sz w:val="28"/>
          <w:szCs w:val="28"/>
        </w:rPr>
        <w:t xml:space="preserve"> </w:t>
      </w:r>
      <w:r w:rsidRPr="00D86F2E">
        <w:rPr>
          <w:rFonts w:ascii="Times New Roman" w:hAnsi="Times New Roman" w:cs="Times New Roman"/>
          <w:sz w:val="28"/>
          <w:szCs w:val="28"/>
        </w:rPr>
        <w:t>педагогика, психология.</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 xml:space="preserve">При выполнении курсовой работы обучающимся оказываются консультации. </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Перед проведением промежуточной аттестации в форме экзамена обучающимся могут оказываться консультации. При проведении практических занятий учебная группа может делиться на подгруппы численностью не менее 8 человек.</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 xml:space="preserve">Учебная и производственная практика может проводиться как концентрированно, так и рассредоточено, чередуясь с теоретическими занятиями. Базой практики являются общеобразовательные школы. Закрепление баз практики осуществляется администрацией колледжа на </w:t>
      </w:r>
      <w:r w:rsidRPr="00D86F2E">
        <w:rPr>
          <w:rFonts w:ascii="Times New Roman" w:hAnsi="Times New Roman" w:cs="Times New Roman"/>
          <w:bCs/>
          <w:sz w:val="28"/>
          <w:szCs w:val="28"/>
        </w:rPr>
        <w:lastRenderedPageBreak/>
        <w:t>основе договоров с образовательными учреждениями. При прохождении учебной практики учебная группа делится на подгруппы численностью не менее 8 человек. При проведении производственной практики учебная группа может делиться на подгруппы по 5-6 человек. Практика осуществляется под руководством преподавателей педагогики, психологии и междисциплинарных курсов. При проведении полевой практики на учебную группу выделяется два преподавателя.</w:t>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D86F2E">
        <w:rPr>
          <w:b/>
          <w:sz w:val="28"/>
          <w:szCs w:val="28"/>
        </w:rPr>
        <w:t>4.4. Кадровое обеспечение образовательного процесса</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Требования к квалификации педагогических кадров, обеспечивающих обучение по междисциплинарному курсу (курсам): высшее образование, соответствующее профилю преподаваемого междисциплинарного курса и имеющих опыт деятельности в организациях соответствующей профессиональной сферы. Эти преподаватели должны проходит стажировку в профильных организациях не реже одного раза в три года.</w:t>
      </w: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p>
    <w:p w:rsidR="00D86F2E" w:rsidRPr="00D86F2E" w:rsidRDefault="00D86F2E" w:rsidP="00D86F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Cs/>
          <w:sz w:val="28"/>
          <w:szCs w:val="28"/>
        </w:rPr>
      </w:pPr>
      <w:r w:rsidRPr="00D86F2E">
        <w:rPr>
          <w:rFonts w:ascii="Times New Roman" w:hAnsi="Times New Roman" w:cs="Times New Roman"/>
          <w:bCs/>
          <w:sz w:val="28"/>
          <w:szCs w:val="28"/>
        </w:rPr>
        <w:t>Требования к квалификации педагогических кадров, осуществляющих руководство практикой:</w:t>
      </w:r>
      <w:r w:rsidRPr="00D86F2E">
        <w:rPr>
          <w:rFonts w:ascii="Times New Roman" w:hAnsi="Times New Roman" w:cs="Times New Roman"/>
          <w:sz w:val="28"/>
          <w:szCs w:val="28"/>
        </w:rPr>
        <w:t xml:space="preserve"> </w:t>
      </w:r>
      <w:r w:rsidRPr="00D86F2E">
        <w:rPr>
          <w:rFonts w:ascii="Times New Roman" w:hAnsi="Times New Roman" w:cs="Times New Roman"/>
          <w:bCs/>
          <w:sz w:val="28"/>
          <w:szCs w:val="28"/>
        </w:rPr>
        <w:t>высшее образование, соответствующее профилю</w:t>
      </w:r>
      <w:r w:rsidRPr="00D86F2E">
        <w:rPr>
          <w:rFonts w:ascii="Times New Roman" w:hAnsi="Times New Roman" w:cs="Times New Roman"/>
          <w:sz w:val="28"/>
          <w:szCs w:val="28"/>
        </w:rPr>
        <w:t xml:space="preserve"> профессионального модуля</w:t>
      </w:r>
      <w:r w:rsidRPr="00D86F2E">
        <w:rPr>
          <w:rFonts w:ascii="Times New Roman" w:hAnsi="Times New Roman" w:cs="Times New Roman"/>
          <w:bCs/>
          <w:sz w:val="28"/>
          <w:szCs w:val="28"/>
        </w:rPr>
        <w:t xml:space="preserve"> и имеющих опыт деятельности в организациях соответствующей профессиональной сферы. Эти преподаватели должны проходит стажировку в профильных организациях не реже одного раза в три года.</w:t>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86F2E">
        <w:rPr>
          <w:b/>
          <w:caps/>
          <w:sz w:val="28"/>
          <w:szCs w:val="28"/>
        </w:rPr>
        <w:br w:type="page"/>
      </w:r>
      <w:r w:rsidRPr="00D86F2E">
        <w:rPr>
          <w:b/>
          <w:caps/>
          <w:sz w:val="28"/>
          <w:szCs w:val="28"/>
        </w:rPr>
        <w:lastRenderedPageBreak/>
        <w:t xml:space="preserve">5. Контроль и оценка результатов освоения профессионального модуля </w:t>
      </w:r>
    </w:p>
    <w:p w:rsidR="00D86F2E" w:rsidRPr="00D86F2E" w:rsidRDefault="00D86F2E" w:rsidP="00D86F2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86F2E">
        <w:rPr>
          <w:b/>
          <w:caps/>
          <w:sz w:val="28"/>
          <w:szCs w:val="28"/>
        </w:rPr>
        <w:t>(вида профессиональной деятельности)</w:t>
      </w:r>
    </w:p>
    <w:p w:rsidR="00D86F2E" w:rsidRPr="00D86F2E" w:rsidRDefault="00D86F2E" w:rsidP="00D86F2E">
      <w:pPr>
        <w:rPr>
          <w:rFonts w:ascii="Times New Roman" w:hAnsi="Times New Roman"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394"/>
        <w:gridCol w:w="2694"/>
      </w:tblGrid>
      <w:tr w:rsidR="00D86F2E" w:rsidRPr="00D86F2E" w:rsidTr="005C08D9">
        <w:tc>
          <w:tcPr>
            <w:tcW w:w="2518" w:type="dxa"/>
            <w:tcBorders>
              <w:top w:val="single" w:sz="12" w:space="0" w:color="auto"/>
              <w:left w:val="single" w:sz="12" w:space="0" w:color="auto"/>
              <w:bottom w:val="single" w:sz="12" w:space="0" w:color="auto"/>
              <w:right w:val="single" w:sz="4" w:space="0" w:color="auto"/>
            </w:tcBorders>
            <w:shd w:val="clear" w:color="auto" w:fill="auto"/>
            <w:vAlign w:val="center"/>
          </w:tcPr>
          <w:p w:rsidR="00D86F2E" w:rsidRPr="00D86F2E" w:rsidRDefault="00D86F2E" w:rsidP="005C08D9">
            <w:pPr>
              <w:jc w:val="center"/>
              <w:rPr>
                <w:rFonts w:ascii="Times New Roman" w:hAnsi="Times New Roman" w:cs="Times New Roman"/>
                <w:b/>
                <w:bCs/>
              </w:rPr>
            </w:pPr>
            <w:r w:rsidRPr="00D86F2E">
              <w:rPr>
                <w:rFonts w:ascii="Times New Roman" w:hAnsi="Times New Roman" w:cs="Times New Roman"/>
                <w:b/>
                <w:bCs/>
              </w:rPr>
              <w:t xml:space="preserve">Результаты </w:t>
            </w:r>
          </w:p>
          <w:p w:rsidR="00D86F2E" w:rsidRPr="00D86F2E" w:rsidRDefault="00D86F2E" w:rsidP="005C08D9">
            <w:pPr>
              <w:jc w:val="center"/>
              <w:rPr>
                <w:rFonts w:ascii="Times New Roman" w:hAnsi="Times New Roman" w:cs="Times New Roman"/>
                <w:b/>
                <w:bCs/>
              </w:rPr>
            </w:pPr>
          </w:p>
        </w:tc>
        <w:tc>
          <w:tcPr>
            <w:tcW w:w="4394" w:type="dxa"/>
            <w:tcBorders>
              <w:top w:val="single" w:sz="12" w:space="0" w:color="auto"/>
              <w:left w:val="single" w:sz="4" w:space="0" w:color="auto"/>
              <w:bottom w:val="single" w:sz="12" w:space="0" w:color="auto"/>
              <w:right w:val="single" w:sz="4" w:space="0" w:color="auto"/>
            </w:tcBorders>
            <w:shd w:val="clear" w:color="auto" w:fill="auto"/>
            <w:vAlign w:val="center"/>
          </w:tcPr>
          <w:p w:rsidR="00D86F2E" w:rsidRPr="00D86F2E" w:rsidRDefault="00D86F2E" w:rsidP="005C08D9">
            <w:pPr>
              <w:jc w:val="center"/>
              <w:rPr>
                <w:rFonts w:ascii="Times New Roman" w:hAnsi="Times New Roman" w:cs="Times New Roman"/>
                <w:bCs/>
              </w:rPr>
            </w:pPr>
            <w:r w:rsidRPr="00D86F2E">
              <w:rPr>
                <w:rFonts w:ascii="Times New Roman" w:hAnsi="Times New Roman" w:cs="Times New Roman"/>
                <w:b/>
              </w:rPr>
              <w:t>Основные показатели оценки результата</w:t>
            </w:r>
          </w:p>
        </w:tc>
        <w:tc>
          <w:tcPr>
            <w:tcW w:w="2694" w:type="dxa"/>
            <w:tcBorders>
              <w:top w:val="single" w:sz="12" w:space="0" w:color="auto"/>
              <w:left w:val="single" w:sz="4" w:space="0" w:color="auto"/>
              <w:bottom w:val="single" w:sz="12" w:space="0" w:color="auto"/>
              <w:right w:val="single" w:sz="12" w:space="0" w:color="auto"/>
            </w:tcBorders>
            <w:shd w:val="clear" w:color="auto" w:fill="auto"/>
            <w:vAlign w:val="center"/>
          </w:tcPr>
          <w:p w:rsidR="00D86F2E" w:rsidRPr="00D86F2E" w:rsidRDefault="00D86F2E" w:rsidP="005C08D9">
            <w:pPr>
              <w:jc w:val="center"/>
              <w:rPr>
                <w:rFonts w:ascii="Times New Roman" w:hAnsi="Times New Roman" w:cs="Times New Roman"/>
                <w:b/>
                <w:bCs/>
              </w:rPr>
            </w:pPr>
            <w:r w:rsidRPr="00D86F2E">
              <w:rPr>
                <w:rFonts w:ascii="Times New Roman" w:hAnsi="Times New Roman" w:cs="Times New Roman"/>
                <w:b/>
              </w:rPr>
              <w:t xml:space="preserve">Формы и методы контроля и оценки </w:t>
            </w:r>
          </w:p>
        </w:tc>
      </w:tr>
      <w:tr w:rsidR="00D86F2E" w:rsidRPr="00D86F2E" w:rsidTr="005C08D9">
        <w:trPr>
          <w:trHeight w:val="637"/>
        </w:trPr>
        <w:tc>
          <w:tcPr>
            <w:tcW w:w="2518" w:type="dxa"/>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D86F2E" w:rsidP="005C08D9">
            <w:pPr>
              <w:pStyle w:val="21"/>
              <w:widowControl w:val="0"/>
              <w:ind w:left="0" w:firstLine="0"/>
              <w:jc w:val="both"/>
              <w:rPr>
                <w:bCs/>
              </w:rPr>
            </w:pPr>
            <w:r w:rsidRPr="00D86F2E">
              <w:rPr>
                <w:bCs/>
              </w:rPr>
              <w:t xml:space="preserve">ПК 2.1 </w:t>
            </w:r>
          </w:p>
          <w:p w:rsidR="00D86F2E" w:rsidRPr="00D86F2E" w:rsidRDefault="00D86F2E" w:rsidP="005C08D9">
            <w:pPr>
              <w:pStyle w:val="21"/>
              <w:widowControl w:val="0"/>
              <w:ind w:left="0" w:firstLine="0"/>
              <w:jc w:val="both"/>
              <w:rPr>
                <w:bCs/>
              </w:rPr>
            </w:pPr>
            <w:r w:rsidRPr="00D86F2E">
              <w:rPr>
                <w:bCs/>
              </w:rPr>
              <w:t>Определять цели и задачи внеурочной деятельности и общения, планировать внеурочные занятия</w:t>
            </w:r>
          </w:p>
          <w:p w:rsidR="00D86F2E" w:rsidRPr="00D86F2E" w:rsidRDefault="00D86F2E" w:rsidP="005C08D9">
            <w:pPr>
              <w:pStyle w:val="aa"/>
              <w:widowControl w:val="0"/>
              <w:ind w:left="0" w:firstLine="0"/>
              <w:jc w:val="both"/>
            </w:pPr>
          </w:p>
        </w:tc>
        <w:tc>
          <w:tcPr>
            <w:tcW w:w="4394" w:type="dxa"/>
            <w:tcBorders>
              <w:top w:val="single" w:sz="12" w:space="0" w:color="auto"/>
              <w:left w:val="single" w:sz="4" w:space="0" w:color="auto"/>
              <w:bottom w:val="single" w:sz="12" w:space="0" w:color="auto"/>
              <w:right w:val="single" w:sz="4" w:space="0" w:color="auto"/>
            </w:tcBorders>
            <w:shd w:val="clear" w:color="auto" w:fill="auto"/>
          </w:tcPr>
          <w:p w:rsidR="00D86F2E" w:rsidRPr="00D86F2E" w:rsidRDefault="00D86F2E" w:rsidP="00D86F2E">
            <w:pPr>
              <w:numPr>
                <w:ilvl w:val="0"/>
                <w:numId w:val="33"/>
              </w:numPr>
              <w:spacing w:after="0" w:line="240" w:lineRule="auto"/>
              <w:ind w:left="317"/>
              <w:jc w:val="both"/>
              <w:rPr>
                <w:rFonts w:ascii="Times New Roman" w:hAnsi="Times New Roman" w:cs="Times New Roman"/>
              </w:rPr>
            </w:pPr>
            <w:r w:rsidRPr="00D86F2E">
              <w:rPr>
                <w:rFonts w:ascii="Times New Roman" w:hAnsi="Times New Roman" w:cs="Times New Roman"/>
              </w:rPr>
              <w:t xml:space="preserve">владение устной и письменной английской речью;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определение места (темы)  занятия по английскому языку в соответствии с программой и календарно – тематическим  планированием;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определение цели занятия по английскому языку в соответствии с ФГОС НОО и программой по ритмике и хореографии;</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соответствие цели и задач внеурочного занятия по английскому языку, возрастным и индивидуальным особенностям учащихся;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соответствие планируемых результатов занятия  по английскому языку поставленной цели;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наличие в плане-конспекте внеурочного занятия по английскому языку методов и приемов, стимулирующих общение младших школьников, в том числе детей, испытывающих затруднения в общении;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планирование работы с обучающимися, одаренными в </w:t>
            </w:r>
            <w:proofErr w:type="gramStart"/>
            <w:r w:rsidRPr="00D86F2E">
              <w:rPr>
                <w:rFonts w:ascii="Times New Roman" w:hAnsi="Times New Roman" w:cs="Times New Roman"/>
              </w:rPr>
              <w:t>области  английского</w:t>
            </w:r>
            <w:proofErr w:type="gramEnd"/>
            <w:r w:rsidRPr="00D86F2E">
              <w:rPr>
                <w:rFonts w:ascii="Times New Roman" w:hAnsi="Times New Roman" w:cs="Times New Roman"/>
              </w:rPr>
              <w:t xml:space="preserve"> языка;</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соответствие подобранных заданий  указанным этапам занятия и возрастным особенностям обучающихся;</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соответствие планируемых результатов занятия по английскому языку поставленной цели; </w:t>
            </w:r>
          </w:p>
        </w:tc>
        <w:tc>
          <w:tcPr>
            <w:tcW w:w="2694" w:type="dxa"/>
            <w:tcBorders>
              <w:top w:val="single" w:sz="12" w:space="0" w:color="auto"/>
              <w:left w:val="single" w:sz="4" w:space="0" w:color="auto"/>
              <w:right w:val="single" w:sz="12" w:space="0" w:color="auto"/>
            </w:tcBorders>
            <w:shd w:val="clear" w:color="auto" w:fill="auto"/>
          </w:tcPr>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текущий контроль в форме различных видов планирования;</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экспертная оценка на учебной и производственной практике, практическом занятии;</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анализ и оценка содержания планирования на практических занятиях и в период педагогической практики;</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экзамен (квалификационный)</w:t>
            </w:r>
          </w:p>
        </w:tc>
      </w:tr>
      <w:tr w:rsidR="00D86F2E" w:rsidRPr="00D86F2E" w:rsidTr="005C08D9">
        <w:trPr>
          <w:trHeight w:val="637"/>
        </w:trPr>
        <w:tc>
          <w:tcPr>
            <w:tcW w:w="2518" w:type="dxa"/>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D86F2E" w:rsidP="005C08D9">
            <w:pPr>
              <w:pStyle w:val="21"/>
              <w:widowControl w:val="0"/>
              <w:ind w:left="0" w:firstLine="0"/>
              <w:jc w:val="both"/>
              <w:rPr>
                <w:bCs/>
              </w:rPr>
            </w:pPr>
            <w:r w:rsidRPr="00D86F2E">
              <w:rPr>
                <w:bCs/>
              </w:rPr>
              <w:t xml:space="preserve">ПК 2.2 </w:t>
            </w:r>
          </w:p>
          <w:p w:rsidR="00D86F2E" w:rsidRPr="00D86F2E" w:rsidRDefault="00D86F2E" w:rsidP="005C08D9">
            <w:pPr>
              <w:pStyle w:val="21"/>
              <w:widowControl w:val="0"/>
              <w:ind w:left="0" w:firstLine="0"/>
              <w:jc w:val="both"/>
              <w:rPr>
                <w:bCs/>
              </w:rPr>
            </w:pPr>
            <w:r w:rsidRPr="00D86F2E">
              <w:rPr>
                <w:bCs/>
              </w:rPr>
              <w:t>Проводить внеурочные занятия</w:t>
            </w:r>
          </w:p>
          <w:p w:rsidR="00D86F2E" w:rsidRPr="00D86F2E" w:rsidRDefault="00D86F2E" w:rsidP="005C08D9">
            <w:pPr>
              <w:pStyle w:val="aa"/>
              <w:widowControl w:val="0"/>
              <w:ind w:left="0" w:firstLine="0"/>
              <w:jc w:val="both"/>
            </w:pPr>
          </w:p>
        </w:tc>
        <w:tc>
          <w:tcPr>
            <w:tcW w:w="4394" w:type="dxa"/>
            <w:tcBorders>
              <w:top w:val="single" w:sz="12" w:space="0" w:color="auto"/>
              <w:left w:val="single" w:sz="4" w:space="0" w:color="auto"/>
              <w:bottom w:val="single" w:sz="12" w:space="0" w:color="auto"/>
              <w:right w:val="single" w:sz="4" w:space="0" w:color="auto"/>
            </w:tcBorders>
            <w:shd w:val="clear" w:color="auto" w:fill="auto"/>
          </w:tcPr>
          <w:p w:rsidR="00D86F2E" w:rsidRPr="00D86F2E" w:rsidRDefault="00D86F2E" w:rsidP="00D86F2E">
            <w:pPr>
              <w:numPr>
                <w:ilvl w:val="0"/>
                <w:numId w:val="33"/>
              </w:numPr>
              <w:spacing w:after="0" w:line="240" w:lineRule="auto"/>
              <w:ind w:left="317"/>
              <w:jc w:val="both"/>
              <w:rPr>
                <w:rFonts w:ascii="Times New Roman" w:hAnsi="Times New Roman" w:cs="Times New Roman"/>
              </w:rPr>
            </w:pPr>
            <w:r w:rsidRPr="00D86F2E">
              <w:rPr>
                <w:rFonts w:ascii="Times New Roman" w:hAnsi="Times New Roman" w:cs="Times New Roman"/>
              </w:rPr>
              <w:t xml:space="preserve">владение устной и письменной английской речью;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проведение занятия по английскому языку в соответствии с конспектом;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проведения занятий по английскому языку с учетом возраста и способностей обучающихся; </w:t>
            </w:r>
          </w:p>
          <w:p w:rsidR="00D86F2E" w:rsidRPr="00D86F2E" w:rsidRDefault="00D86F2E" w:rsidP="005C08D9">
            <w:pPr>
              <w:pStyle w:val="21"/>
              <w:widowControl w:val="0"/>
              <w:numPr>
                <w:ilvl w:val="0"/>
                <w:numId w:val="32"/>
              </w:numPr>
              <w:ind w:left="282"/>
              <w:jc w:val="both"/>
            </w:pPr>
            <w:r w:rsidRPr="00D86F2E">
              <w:t>установление педагогически целесообразных отношений с обучающимися;</w:t>
            </w:r>
          </w:p>
          <w:p w:rsidR="00D86F2E" w:rsidRPr="00D86F2E" w:rsidRDefault="00D86F2E" w:rsidP="005C08D9">
            <w:pPr>
              <w:pStyle w:val="21"/>
              <w:widowControl w:val="0"/>
              <w:numPr>
                <w:ilvl w:val="0"/>
                <w:numId w:val="32"/>
              </w:numPr>
              <w:ind w:left="282"/>
              <w:jc w:val="both"/>
            </w:pPr>
            <w:r w:rsidRPr="00D86F2E">
              <w:t xml:space="preserve">использование вербальных и невербальных средств педагогической поддержки детей в </w:t>
            </w:r>
            <w:r w:rsidRPr="00D86F2E">
              <w:lastRenderedPageBreak/>
              <w:t>ситуации общения;</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проведение индивидуальной работы с обучающимися на занятиях по английскому языку;</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использование технических средств обучения в организации и проведении занятий по английскому языку в начальной школе в соответствии с требованиями </w:t>
            </w:r>
            <w:proofErr w:type="spellStart"/>
            <w:r w:rsidRPr="00D86F2E">
              <w:rPr>
                <w:rFonts w:ascii="Times New Roman" w:hAnsi="Times New Roman" w:cs="Times New Roman"/>
              </w:rPr>
              <w:t>СанПин</w:t>
            </w:r>
            <w:proofErr w:type="spellEnd"/>
            <w:r w:rsidRPr="00D86F2E">
              <w:rPr>
                <w:rFonts w:ascii="Times New Roman" w:hAnsi="Times New Roman" w:cs="Times New Roman"/>
              </w:rPr>
              <w:t xml:space="preserve"> и техники безопасности;</w:t>
            </w:r>
          </w:p>
        </w:tc>
        <w:tc>
          <w:tcPr>
            <w:tcW w:w="2694" w:type="dxa"/>
            <w:tcBorders>
              <w:left w:val="single" w:sz="4" w:space="0" w:color="auto"/>
              <w:right w:val="single" w:sz="12" w:space="0" w:color="auto"/>
            </w:tcBorders>
            <w:shd w:val="clear" w:color="auto" w:fill="auto"/>
          </w:tcPr>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lastRenderedPageBreak/>
              <w:t>текущий контроль в процессе учебной практики (ознакомительной, наблюдательной, показательных  занятий);</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экспертная оценка на учебной и производственной практике, практическом занятии;</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 xml:space="preserve">представление методического </w:t>
            </w:r>
            <w:r w:rsidRPr="00D86F2E">
              <w:rPr>
                <w:rFonts w:ascii="Times New Roman" w:hAnsi="Times New Roman" w:cs="Times New Roman"/>
                <w:bCs/>
              </w:rPr>
              <w:lastRenderedPageBreak/>
              <w:t>обеспечения;</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экзамен (квалификационный)</w:t>
            </w:r>
          </w:p>
          <w:p w:rsidR="00D86F2E" w:rsidRPr="00D86F2E" w:rsidRDefault="00D86F2E" w:rsidP="005C08D9">
            <w:pPr>
              <w:ind w:left="175"/>
              <w:rPr>
                <w:rFonts w:ascii="Times New Roman" w:hAnsi="Times New Roman" w:cs="Times New Roman"/>
                <w:bCs/>
              </w:rPr>
            </w:pPr>
          </w:p>
        </w:tc>
      </w:tr>
      <w:tr w:rsidR="00D86F2E" w:rsidRPr="00D86F2E" w:rsidTr="005C08D9">
        <w:trPr>
          <w:trHeight w:val="637"/>
        </w:trPr>
        <w:tc>
          <w:tcPr>
            <w:tcW w:w="2518" w:type="dxa"/>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D86F2E" w:rsidP="005C08D9">
            <w:pPr>
              <w:pStyle w:val="21"/>
              <w:widowControl w:val="0"/>
              <w:ind w:left="0" w:firstLine="0"/>
              <w:jc w:val="both"/>
              <w:rPr>
                <w:bCs/>
              </w:rPr>
            </w:pPr>
            <w:r w:rsidRPr="00D86F2E">
              <w:rPr>
                <w:bCs/>
              </w:rPr>
              <w:lastRenderedPageBreak/>
              <w:t xml:space="preserve">ПК 2.3 </w:t>
            </w:r>
          </w:p>
          <w:p w:rsidR="00D86F2E" w:rsidRPr="00D86F2E" w:rsidRDefault="00D86F2E" w:rsidP="005C08D9">
            <w:pPr>
              <w:pStyle w:val="21"/>
              <w:widowControl w:val="0"/>
              <w:ind w:left="0" w:firstLine="0"/>
              <w:jc w:val="both"/>
            </w:pPr>
            <w:r w:rsidRPr="00D86F2E">
              <w:rPr>
                <w:bCs/>
              </w:rPr>
              <w:t>Осуществлять педагогический контроль, оценивать процесс и результаты деятельности обучающихся.</w:t>
            </w:r>
          </w:p>
          <w:p w:rsidR="00D86F2E" w:rsidRPr="00D86F2E" w:rsidRDefault="00D86F2E" w:rsidP="005C08D9">
            <w:pPr>
              <w:pStyle w:val="aa"/>
              <w:widowControl w:val="0"/>
              <w:ind w:left="0" w:firstLine="709"/>
              <w:jc w:val="both"/>
            </w:pPr>
          </w:p>
        </w:tc>
        <w:tc>
          <w:tcPr>
            <w:tcW w:w="4394" w:type="dxa"/>
            <w:tcBorders>
              <w:top w:val="single" w:sz="12" w:space="0" w:color="auto"/>
              <w:left w:val="single" w:sz="4" w:space="0" w:color="auto"/>
              <w:bottom w:val="single" w:sz="12" w:space="0" w:color="auto"/>
              <w:right w:val="single" w:sz="4" w:space="0" w:color="auto"/>
            </w:tcBorders>
            <w:shd w:val="clear" w:color="auto" w:fill="auto"/>
          </w:tcPr>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отбор  и применение контрольно-измерительных материалов для диагностики уровня развития языковых способностей младших школьников в соответствии с особенностями возраста;</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 xml:space="preserve">оценивание индивидуального развития  языковых способностей младших школьников; </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оценивание достижения планируемых результатов по английскому языку с учетом потенциальных возможностей и способностей младших школьников;</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корректировка деятельности обучающихся с учетом результатов диагностического обследования уровня развития языковых способностей;</w:t>
            </w:r>
          </w:p>
        </w:tc>
        <w:tc>
          <w:tcPr>
            <w:tcW w:w="2694" w:type="dxa"/>
            <w:tcBorders>
              <w:left w:val="single" w:sz="4" w:space="0" w:color="auto"/>
              <w:right w:val="single" w:sz="12" w:space="0" w:color="auto"/>
            </w:tcBorders>
            <w:shd w:val="clear" w:color="auto" w:fill="auto"/>
          </w:tcPr>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текущий контроль в форме творческого отчета;</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экспертная оценка на учебной и производственной практике</w:t>
            </w:r>
          </w:p>
        </w:tc>
      </w:tr>
      <w:tr w:rsidR="00D86F2E" w:rsidRPr="00D86F2E" w:rsidTr="005C08D9">
        <w:trPr>
          <w:trHeight w:val="637"/>
        </w:trPr>
        <w:tc>
          <w:tcPr>
            <w:tcW w:w="2518" w:type="dxa"/>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D86F2E" w:rsidP="005C08D9">
            <w:pPr>
              <w:pStyle w:val="21"/>
              <w:widowControl w:val="0"/>
              <w:ind w:left="0" w:firstLine="0"/>
              <w:jc w:val="both"/>
            </w:pPr>
            <w:r w:rsidRPr="00D86F2E">
              <w:t>ПК 2.04</w:t>
            </w:r>
          </w:p>
          <w:p w:rsidR="00D86F2E" w:rsidRPr="00D86F2E" w:rsidRDefault="00D86F2E" w:rsidP="005C08D9">
            <w:pPr>
              <w:pStyle w:val="21"/>
              <w:widowControl w:val="0"/>
              <w:ind w:left="0" w:firstLine="0"/>
              <w:jc w:val="both"/>
              <w:rPr>
                <w:bCs/>
              </w:rPr>
            </w:pPr>
            <w:r w:rsidRPr="00D86F2E">
              <w:t>Анализировать процесс и результаты внеурочной деятельности и отдельных занятий.</w:t>
            </w:r>
          </w:p>
          <w:p w:rsidR="00D86F2E" w:rsidRPr="00D86F2E" w:rsidRDefault="00D86F2E" w:rsidP="005C08D9">
            <w:pPr>
              <w:pStyle w:val="aa"/>
              <w:widowControl w:val="0"/>
              <w:ind w:left="0" w:firstLine="0"/>
              <w:jc w:val="both"/>
            </w:pPr>
          </w:p>
        </w:tc>
        <w:tc>
          <w:tcPr>
            <w:tcW w:w="4394" w:type="dxa"/>
            <w:tcBorders>
              <w:top w:val="single" w:sz="12" w:space="0" w:color="auto"/>
              <w:left w:val="single" w:sz="4" w:space="0" w:color="auto"/>
              <w:bottom w:val="single" w:sz="12" w:space="0" w:color="auto"/>
              <w:right w:val="single" w:sz="4" w:space="0" w:color="auto"/>
            </w:tcBorders>
            <w:shd w:val="clear" w:color="auto" w:fill="auto"/>
          </w:tcPr>
          <w:p w:rsidR="00D86F2E" w:rsidRPr="00D86F2E" w:rsidRDefault="00D86F2E" w:rsidP="00D86F2E">
            <w:pPr>
              <w:numPr>
                <w:ilvl w:val="0"/>
                <w:numId w:val="34"/>
              </w:numPr>
              <w:spacing w:after="0" w:line="240" w:lineRule="auto"/>
              <w:ind w:left="317"/>
              <w:jc w:val="both"/>
              <w:rPr>
                <w:rFonts w:ascii="Times New Roman" w:hAnsi="Times New Roman" w:cs="Times New Roman"/>
              </w:rPr>
            </w:pPr>
            <w:r w:rsidRPr="00D86F2E">
              <w:rPr>
                <w:rFonts w:ascii="Times New Roman" w:hAnsi="Times New Roman" w:cs="Times New Roman"/>
              </w:rPr>
              <w:t>осуществление  анализа/самоанализа занятий  по английскому языку в соответствии с алгоритмом;</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проведение анализа и самоанализа занятия по английскому языку на предмет соответствия содержания, методов и средств обучения, поставленным целям и задачам, степени их выполнения;</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проведение анализа содержания занятий по английскому языку на предмет соответствия, поставленным целям и задачам, степени их выполнения;</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внесение методически обоснованных предложений и корректировок по результатам анализа занятия;</w:t>
            </w:r>
          </w:p>
        </w:tc>
        <w:tc>
          <w:tcPr>
            <w:tcW w:w="2694" w:type="dxa"/>
            <w:tcBorders>
              <w:left w:val="single" w:sz="4" w:space="0" w:color="auto"/>
              <w:right w:val="single" w:sz="12" w:space="0" w:color="auto"/>
            </w:tcBorders>
            <w:shd w:val="clear" w:color="auto" w:fill="auto"/>
          </w:tcPr>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устный и письменный анализ;</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 xml:space="preserve"> самоанализ;</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 xml:space="preserve"> </w:t>
            </w:r>
            <w:proofErr w:type="spellStart"/>
            <w:r w:rsidRPr="00D86F2E">
              <w:rPr>
                <w:rFonts w:ascii="Times New Roman" w:hAnsi="Times New Roman" w:cs="Times New Roman"/>
                <w:bCs/>
              </w:rPr>
              <w:t>взаимоанализ</w:t>
            </w:r>
            <w:proofErr w:type="spellEnd"/>
            <w:r w:rsidRPr="00D86F2E">
              <w:rPr>
                <w:rFonts w:ascii="Times New Roman" w:hAnsi="Times New Roman" w:cs="Times New Roman"/>
                <w:bCs/>
              </w:rPr>
              <w:t>;</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экспертная оценка на учебной и производственной практике</w:t>
            </w:r>
          </w:p>
          <w:p w:rsidR="00D86F2E" w:rsidRPr="00D86F2E" w:rsidRDefault="00D86F2E" w:rsidP="005C08D9">
            <w:pPr>
              <w:ind w:left="175"/>
              <w:rPr>
                <w:rFonts w:ascii="Times New Roman" w:hAnsi="Times New Roman" w:cs="Times New Roman"/>
                <w:bCs/>
              </w:rPr>
            </w:pPr>
          </w:p>
        </w:tc>
      </w:tr>
      <w:tr w:rsidR="00D86F2E" w:rsidRPr="00D86F2E" w:rsidTr="005C08D9">
        <w:trPr>
          <w:trHeight w:val="637"/>
        </w:trPr>
        <w:tc>
          <w:tcPr>
            <w:tcW w:w="2518" w:type="dxa"/>
            <w:tcBorders>
              <w:top w:val="single" w:sz="12" w:space="0" w:color="auto"/>
              <w:left w:val="single" w:sz="12" w:space="0" w:color="auto"/>
              <w:bottom w:val="single" w:sz="12" w:space="0" w:color="auto"/>
              <w:right w:val="single" w:sz="4" w:space="0" w:color="auto"/>
            </w:tcBorders>
            <w:shd w:val="clear" w:color="auto" w:fill="auto"/>
          </w:tcPr>
          <w:p w:rsidR="00D86F2E" w:rsidRPr="00D86F2E" w:rsidRDefault="00D86F2E" w:rsidP="005C08D9">
            <w:pPr>
              <w:widowControl w:val="0"/>
              <w:jc w:val="both"/>
              <w:rPr>
                <w:rFonts w:ascii="Times New Roman" w:hAnsi="Times New Roman" w:cs="Times New Roman"/>
              </w:rPr>
            </w:pPr>
            <w:r w:rsidRPr="00D86F2E">
              <w:rPr>
                <w:rFonts w:ascii="Times New Roman" w:hAnsi="Times New Roman" w:cs="Times New Roman"/>
              </w:rPr>
              <w:t xml:space="preserve">ПК 02.05 </w:t>
            </w:r>
          </w:p>
          <w:p w:rsidR="00D86F2E" w:rsidRPr="00D86F2E" w:rsidRDefault="00D86F2E" w:rsidP="005C08D9">
            <w:pPr>
              <w:widowControl w:val="0"/>
              <w:jc w:val="both"/>
              <w:rPr>
                <w:rFonts w:ascii="Times New Roman" w:hAnsi="Times New Roman" w:cs="Times New Roman"/>
                <w:b/>
                <w:bCs/>
              </w:rPr>
            </w:pPr>
            <w:r w:rsidRPr="00D86F2E">
              <w:rPr>
                <w:rFonts w:ascii="Times New Roman" w:hAnsi="Times New Roman" w:cs="Times New Roman"/>
              </w:rPr>
              <w:t>Вести документацию, обеспечивающую организацию внеурочной деятельности и общения младших школьников.</w:t>
            </w:r>
          </w:p>
        </w:tc>
        <w:tc>
          <w:tcPr>
            <w:tcW w:w="4394" w:type="dxa"/>
            <w:tcBorders>
              <w:top w:val="single" w:sz="12" w:space="0" w:color="auto"/>
              <w:left w:val="single" w:sz="4" w:space="0" w:color="auto"/>
              <w:bottom w:val="single" w:sz="12" w:space="0" w:color="auto"/>
              <w:right w:val="single" w:sz="4" w:space="0" w:color="auto"/>
            </w:tcBorders>
            <w:shd w:val="clear" w:color="auto" w:fill="auto"/>
          </w:tcPr>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разработка документации в соответствии с требованиями, предъявляемыми  к документам, обеспечивающих организацию внеурочной деятельности и общения младших школьников по английскому языку;</w:t>
            </w:r>
          </w:p>
          <w:p w:rsidR="00D86F2E" w:rsidRPr="00D86F2E" w:rsidRDefault="00D86F2E" w:rsidP="00D86F2E">
            <w:pPr>
              <w:numPr>
                <w:ilvl w:val="0"/>
                <w:numId w:val="32"/>
              </w:numPr>
              <w:spacing w:after="0" w:line="240" w:lineRule="auto"/>
              <w:ind w:left="282"/>
              <w:jc w:val="both"/>
              <w:rPr>
                <w:rFonts w:ascii="Times New Roman" w:hAnsi="Times New Roman" w:cs="Times New Roman"/>
              </w:rPr>
            </w:pPr>
            <w:r w:rsidRPr="00D86F2E">
              <w:rPr>
                <w:rFonts w:ascii="Times New Roman" w:hAnsi="Times New Roman" w:cs="Times New Roman"/>
              </w:rPr>
              <w:t>оформление документации в соответствии с требованиями, предъявляемыми  к документам, обеспечивающих организацию внеурочной деятельности и общения младших школьников по английскому языку;</w:t>
            </w:r>
          </w:p>
        </w:tc>
        <w:tc>
          <w:tcPr>
            <w:tcW w:w="2694" w:type="dxa"/>
            <w:tcBorders>
              <w:left w:val="single" w:sz="4" w:space="0" w:color="auto"/>
              <w:right w:val="single" w:sz="12" w:space="0" w:color="auto"/>
            </w:tcBorders>
            <w:shd w:val="clear" w:color="auto" w:fill="auto"/>
          </w:tcPr>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текущий контроль;</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оценка конспектов проведенных занятий</w:t>
            </w:r>
          </w:p>
          <w:p w:rsidR="00D86F2E" w:rsidRPr="00D86F2E" w:rsidRDefault="00D86F2E" w:rsidP="00D86F2E">
            <w:pPr>
              <w:numPr>
                <w:ilvl w:val="0"/>
                <w:numId w:val="35"/>
              </w:numPr>
              <w:spacing w:after="0" w:line="240" w:lineRule="auto"/>
              <w:ind w:left="175" w:hanging="283"/>
              <w:rPr>
                <w:rFonts w:ascii="Times New Roman" w:hAnsi="Times New Roman" w:cs="Times New Roman"/>
                <w:bCs/>
              </w:rPr>
            </w:pPr>
            <w:r w:rsidRPr="00D86F2E">
              <w:rPr>
                <w:rFonts w:ascii="Times New Roman" w:hAnsi="Times New Roman" w:cs="Times New Roman"/>
                <w:bCs/>
              </w:rPr>
              <w:t>экзамен (квалификационный)</w:t>
            </w:r>
          </w:p>
          <w:p w:rsidR="00D86F2E" w:rsidRPr="00D86F2E" w:rsidRDefault="00D86F2E" w:rsidP="005C08D9">
            <w:pPr>
              <w:tabs>
                <w:tab w:val="num" w:pos="432"/>
              </w:tabs>
              <w:ind w:left="175" w:hanging="283"/>
              <w:rPr>
                <w:rFonts w:ascii="Times New Roman" w:hAnsi="Times New Roman" w:cs="Times New Roman"/>
                <w:bCs/>
              </w:rPr>
            </w:pPr>
          </w:p>
        </w:tc>
      </w:tr>
    </w:tbl>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rPr>
      </w:pP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hAnsi="Times New Roman" w:cs="Times New Roman"/>
          <w:sz w:val="28"/>
          <w:szCs w:val="28"/>
        </w:rPr>
      </w:pPr>
      <w:r w:rsidRPr="00D86F2E">
        <w:rPr>
          <w:rFonts w:ascii="Times New Roman" w:hAnsi="Times New Roman" w:cs="Times New Roman"/>
          <w:sz w:val="28"/>
          <w:szCs w:val="28"/>
        </w:rPr>
        <w:t xml:space="preserve">Формы и методы контроля и оценки результатов обучения должны позволять проверять у обучающихся не только </w:t>
      </w:r>
      <w:proofErr w:type="spellStart"/>
      <w:r w:rsidRPr="00D86F2E">
        <w:rPr>
          <w:rFonts w:ascii="Times New Roman" w:hAnsi="Times New Roman" w:cs="Times New Roman"/>
          <w:sz w:val="28"/>
          <w:szCs w:val="28"/>
        </w:rPr>
        <w:t>сформированность</w:t>
      </w:r>
      <w:proofErr w:type="spellEnd"/>
      <w:r w:rsidRPr="00D86F2E">
        <w:rPr>
          <w:rFonts w:ascii="Times New Roman" w:hAnsi="Times New Roman" w:cs="Times New Roman"/>
          <w:sz w:val="28"/>
          <w:szCs w:val="28"/>
        </w:rPr>
        <w:t xml:space="preserve"> профессиональных компетенций, но и развитие общих компетенций и обеспечивающих их умений.</w:t>
      </w:r>
    </w:p>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4386"/>
        <w:gridCol w:w="2527"/>
      </w:tblGrid>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center"/>
              <w:rPr>
                <w:rFonts w:ascii="Times New Roman" w:hAnsi="Times New Roman" w:cs="Times New Roman"/>
                <w:b/>
              </w:rPr>
            </w:pPr>
            <w:r w:rsidRPr="00D86F2E">
              <w:rPr>
                <w:rFonts w:ascii="Times New Roman" w:hAnsi="Times New Roman" w:cs="Times New Roman"/>
                <w:b/>
              </w:rPr>
              <w:t xml:space="preserve">Результаты </w:t>
            </w:r>
          </w:p>
          <w:p w:rsidR="00D86F2E" w:rsidRPr="00D86F2E" w:rsidRDefault="00D86F2E" w:rsidP="005C08D9">
            <w:pPr>
              <w:jc w:val="center"/>
              <w:rPr>
                <w:rFonts w:ascii="Times New Roman" w:hAnsi="Times New Roman" w:cs="Times New Roman"/>
                <w:b/>
              </w:rPr>
            </w:pPr>
            <w:r w:rsidRPr="00D86F2E">
              <w:rPr>
                <w:rFonts w:ascii="Times New Roman" w:hAnsi="Times New Roman" w:cs="Times New Roman"/>
                <w:b/>
              </w:rPr>
              <w:t>(освоенные общие</w:t>
            </w:r>
          </w:p>
          <w:p w:rsidR="00D86F2E" w:rsidRPr="00D86F2E" w:rsidRDefault="00D86F2E" w:rsidP="005C08D9">
            <w:pPr>
              <w:jc w:val="center"/>
              <w:rPr>
                <w:rFonts w:ascii="Times New Roman" w:hAnsi="Times New Roman" w:cs="Times New Roman"/>
                <w:b/>
              </w:rPr>
            </w:pPr>
            <w:r w:rsidRPr="00D86F2E">
              <w:rPr>
                <w:rFonts w:ascii="Times New Roman" w:hAnsi="Times New Roman" w:cs="Times New Roman"/>
                <w:b/>
              </w:rPr>
              <w:t>компетенции)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center"/>
              <w:rPr>
                <w:rFonts w:ascii="Times New Roman" w:hAnsi="Times New Roman" w:cs="Times New Roman"/>
                <w:b/>
              </w:rPr>
            </w:pPr>
            <w:r w:rsidRPr="00D86F2E">
              <w:rPr>
                <w:rFonts w:ascii="Times New Roman" w:hAnsi="Times New Roman" w:cs="Times New Roman"/>
                <w:b/>
              </w:rPr>
              <w:t>Основные  показатели результативности подготовки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center"/>
              <w:rPr>
                <w:rFonts w:ascii="Times New Roman" w:hAnsi="Times New Roman" w:cs="Times New Roman"/>
                <w:b/>
              </w:rPr>
            </w:pPr>
            <w:r w:rsidRPr="00D86F2E">
              <w:rPr>
                <w:rFonts w:ascii="Times New Roman" w:hAnsi="Times New Roman" w:cs="Times New Roman"/>
                <w:b/>
              </w:rPr>
              <w:t>Формы и методы контроля</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ОК.1.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Понимать сущность и социальную значимость своей будущей профессии, проявлять к ней устойчивый интерес</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pStyle w:val="ab"/>
              <w:numPr>
                <w:ilvl w:val="0"/>
                <w:numId w:val="13"/>
              </w:numPr>
              <w:spacing w:after="0" w:line="240" w:lineRule="auto"/>
              <w:ind w:left="286" w:hanging="357"/>
              <w:jc w:val="both"/>
              <w:rPr>
                <w:rFonts w:ascii="Times New Roman" w:hAnsi="Times New Roman"/>
                <w:bCs/>
                <w:sz w:val="24"/>
                <w:szCs w:val="24"/>
              </w:rPr>
            </w:pPr>
            <w:r w:rsidRPr="00D86F2E">
              <w:rPr>
                <w:rFonts w:ascii="Times New Roman" w:hAnsi="Times New Roman"/>
                <w:sz w:val="24"/>
                <w:szCs w:val="24"/>
              </w:rPr>
              <w:t xml:space="preserve">аргументированность и полнота </w:t>
            </w:r>
            <w:r w:rsidRPr="00D86F2E">
              <w:rPr>
                <w:rFonts w:ascii="Times New Roman" w:hAnsi="Times New Roman"/>
                <w:bCs/>
                <w:sz w:val="24"/>
                <w:szCs w:val="24"/>
              </w:rPr>
              <w:t>объяснения сущности будущей профессии;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bCs/>
              </w:rPr>
              <w:t>выделение и обоснование личностной и социальной значимости будущей профессии;</w:t>
            </w:r>
          </w:p>
          <w:p w:rsidR="00D86F2E" w:rsidRPr="00D86F2E" w:rsidRDefault="00D86F2E" w:rsidP="00D86F2E">
            <w:pPr>
              <w:numPr>
                <w:ilvl w:val="0"/>
                <w:numId w:val="12"/>
              </w:numPr>
              <w:spacing w:after="0" w:line="240" w:lineRule="auto"/>
              <w:ind w:left="286" w:hanging="357"/>
              <w:jc w:val="both"/>
              <w:rPr>
                <w:rFonts w:ascii="Times New Roman" w:hAnsi="Times New Roman" w:cs="Times New Roman"/>
                <w:bCs/>
              </w:rPr>
            </w:pPr>
            <w:r w:rsidRPr="00D86F2E">
              <w:rPr>
                <w:rFonts w:ascii="Times New Roman" w:hAnsi="Times New Roman" w:cs="Times New Roman"/>
                <w:bCs/>
              </w:rPr>
              <w:t>перечисление  преимуществ будущей профессии;</w:t>
            </w:r>
          </w:p>
          <w:p w:rsidR="00D86F2E" w:rsidRPr="00D86F2E" w:rsidRDefault="00D86F2E" w:rsidP="00D86F2E">
            <w:pPr>
              <w:numPr>
                <w:ilvl w:val="0"/>
                <w:numId w:val="12"/>
              </w:numPr>
              <w:spacing w:after="0" w:line="240" w:lineRule="auto"/>
              <w:ind w:left="286" w:hanging="357"/>
              <w:jc w:val="both"/>
              <w:rPr>
                <w:rFonts w:ascii="Times New Roman" w:hAnsi="Times New Roman" w:cs="Times New Roman"/>
                <w:bCs/>
              </w:rPr>
            </w:pPr>
            <w:r w:rsidRPr="00D86F2E">
              <w:rPr>
                <w:rFonts w:ascii="Times New Roman" w:hAnsi="Times New Roman" w:cs="Times New Roman"/>
                <w:bCs/>
              </w:rPr>
              <w:t>проявление ответственности при выполнении планирования, организации и анализа внеурочной деятельности и общения младших школьников</w:t>
            </w:r>
            <w:r w:rsidRPr="00D86F2E">
              <w:rPr>
                <w:rFonts w:ascii="Times New Roman" w:hAnsi="Times New Roman" w:cs="Times New Roman"/>
                <w:iCs/>
              </w:rPr>
              <w:t>;</w:t>
            </w:r>
          </w:p>
          <w:p w:rsidR="00D86F2E" w:rsidRPr="00D86F2E" w:rsidRDefault="00D86F2E" w:rsidP="005C08D9">
            <w:pPr>
              <w:pStyle w:val="ab"/>
              <w:numPr>
                <w:ilvl w:val="0"/>
                <w:numId w:val="13"/>
              </w:numPr>
              <w:spacing w:after="0" w:line="240" w:lineRule="auto"/>
              <w:ind w:left="286" w:hanging="357"/>
              <w:jc w:val="both"/>
              <w:rPr>
                <w:rFonts w:ascii="Times New Roman" w:hAnsi="Times New Roman"/>
                <w:bCs/>
                <w:sz w:val="24"/>
                <w:szCs w:val="24"/>
              </w:rPr>
            </w:pPr>
            <w:r w:rsidRPr="00D86F2E">
              <w:rPr>
                <w:rFonts w:ascii="Times New Roman" w:hAnsi="Times New Roman"/>
                <w:bCs/>
                <w:sz w:val="24"/>
                <w:szCs w:val="24"/>
              </w:rPr>
              <w:t>активность, инициативность в процессе освоения вида профессиональной деятельности;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освоение содержания профессионального модуля на положительные отметки;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посещение учебных занятий, учебной и производственной практики без  пропусков;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proofErr w:type="gramStart"/>
            <w:r w:rsidRPr="00D86F2E">
              <w:rPr>
                <w:rFonts w:ascii="Times New Roman" w:hAnsi="Times New Roman" w:cs="Times New Roman"/>
              </w:rPr>
              <w:t>участие  в</w:t>
            </w:r>
            <w:proofErr w:type="gramEnd"/>
            <w:r w:rsidRPr="00D86F2E">
              <w:rPr>
                <w:rFonts w:ascii="Times New Roman" w:hAnsi="Times New Roman" w:cs="Times New Roman"/>
              </w:rPr>
              <w:t xml:space="preserve"> образовательных событиях (профессиональных конкурсах, олимпиадах, проектах, конференциях, семинарах, выставках и т.п.);</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участие в </w:t>
            </w:r>
            <w:proofErr w:type="spellStart"/>
            <w:r w:rsidRPr="00D86F2E">
              <w:rPr>
                <w:rFonts w:ascii="Times New Roman" w:hAnsi="Times New Roman" w:cs="Times New Roman"/>
              </w:rPr>
              <w:t>профориентационной</w:t>
            </w:r>
            <w:proofErr w:type="spellEnd"/>
            <w:r w:rsidRPr="00D86F2E">
              <w:rPr>
                <w:rFonts w:ascii="Times New Roman" w:hAnsi="Times New Roman" w:cs="Times New Roman"/>
              </w:rPr>
              <w:t xml:space="preserve"> работе  учебного заведения;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наличие положительных отзывов по итогам учебной и производственной практики;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bCs/>
              </w:rPr>
              <w:t>трудоустройство по  получаемой специальности во время  прохождения летней педагогической практики;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 xml:space="preserve">экспертное наблюдение и оценка на практических занятиях, </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в процессе педагогической практики (при выполнении работ по учебной и производственной практикам);</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отзыв по итогам практики;</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 xml:space="preserve">презентация методического пособия;  </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МДК</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ОК.2.</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Организовывать собственную деятельность, определять </w:t>
            </w:r>
            <w:r w:rsidRPr="00D86F2E">
              <w:rPr>
                <w:rFonts w:ascii="Times New Roman" w:hAnsi="Times New Roman" w:cs="Times New Roman"/>
              </w:rPr>
              <w:lastRenderedPageBreak/>
              <w:t>методы решения профессиональных задач, оценивать их эффективность и качество</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4"/>
              </w:numPr>
              <w:spacing w:after="0" w:line="240" w:lineRule="auto"/>
              <w:ind w:left="286"/>
              <w:jc w:val="both"/>
              <w:rPr>
                <w:rFonts w:ascii="Times New Roman" w:hAnsi="Times New Roman" w:cs="Times New Roman"/>
              </w:rPr>
            </w:pPr>
            <w:r w:rsidRPr="00D86F2E">
              <w:rPr>
                <w:rFonts w:ascii="Times New Roman" w:hAnsi="Times New Roman" w:cs="Times New Roman"/>
              </w:rPr>
              <w:lastRenderedPageBreak/>
              <w:t>владение основами учебной  организации труда;</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обоснованность постановки цели, выбора и применения методов и способов деятельности;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lastRenderedPageBreak/>
              <w:t>планирование собственной деятельности  в соответствии с поставленной целью;</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достижение ожидаемых результатов;</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рациональное распределение времени;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аргументированность выбора методов решения профессиональных задач</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своевременность сдачи заданий, отчетов и т.д.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внесение корректировок в собственную деятельность в соответствии с нестандартными ситуациями;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соблюдение правил внутреннего распорядка (посещаемость, отсутствие опозданий, успеваемость);</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своевременность и качество выполнения домашних заданий;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своевременность сдачи зачетов и других форм аттестации;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внесение корректировок  в собственную деятельность  в соответствии с нестандартными ситуациями;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widowControl w:val="0"/>
              <w:numPr>
                <w:ilvl w:val="0"/>
                <w:numId w:val="11"/>
              </w:numPr>
              <w:suppressAutoHyphens/>
              <w:spacing w:after="0" w:line="240" w:lineRule="auto"/>
              <w:ind w:left="317" w:hanging="283"/>
              <w:jc w:val="both"/>
              <w:rPr>
                <w:rFonts w:ascii="Times New Roman" w:hAnsi="Times New Roman" w:cs="Times New Roman"/>
              </w:rPr>
            </w:pPr>
            <w:r w:rsidRPr="00D86F2E">
              <w:rPr>
                <w:rFonts w:ascii="Times New Roman" w:hAnsi="Times New Roman" w:cs="Times New Roman"/>
              </w:rPr>
              <w:lastRenderedPageBreak/>
              <w:t>решение ситуационных задач;</w:t>
            </w:r>
          </w:p>
          <w:p w:rsidR="00D86F2E" w:rsidRPr="00D86F2E" w:rsidRDefault="00D86F2E" w:rsidP="00D86F2E">
            <w:pPr>
              <w:widowControl w:val="0"/>
              <w:numPr>
                <w:ilvl w:val="0"/>
                <w:numId w:val="11"/>
              </w:numPr>
              <w:suppressAutoHyphen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 xml:space="preserve">оценка на практических занятиях при </w:t>
            </w:r>
            <w:r w:rsidRPr="00D86F2E">
              <w:rPr>
                <w:rFonts w:ascii="Times New Roman" w:hAnsi="Times New Roman" w:cs="Times New Roman"/>
                <w:bCs/>
              </w:rPr>
              <w:lastRenderedPageBreak/>
              <w:t>выполнении работ по учебной и производственной практик;</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rPr>
              <w:t>защита программы самообразования на практических занятиях;</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lastRenderedPageBreak/>
              <w:t xml:space="preserve">ОК.3.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Оценивать риски и принимать решения в нестандартных ситуациях</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оценивание и прогнозирование последствий возникших рисков и нестандартных  ситуаций;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принятие на себя ответственности за возможные риски и последствия  нестандартной ситуации;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поиска путей решения нестандартной ситуации;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проявление инициативы в решении нестандартных ситуаций;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соответствие принятых решений нестандартным ситуациям и рискам;</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выполнение инструкций по правилам безопасного нахождения обучающихся в учебном заведении;</w:t>
            </w:r>
          </w:p>
          <w:p w:rsidR="00D86F2E" w:rsidRPr="00D86F2E" w:rsidRDefault="00D86F2E" w:rsidP="005C08D9">
            <w:pPr>
              <w:ind w:left="286"/>
              <w:jc w:val="both"/>
              <w:rPr>
                <w:rFonts w:ascii="Times New Roman" w:hAnsi="Times New Roman" w:cs="Times New Roman"/>
              </w:rPr>
            </w:pP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21"/>
              </w:numPr>
              <w:tabs>
                <w:tab w:val="left" w:pos="35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наблюдение и оценка на практических занятиях, в процессе педагогической практики;</w:t>
            </w:r>
          </w:p>
          <w:p w:rsidR="00D86F2E" w:rsidRPr="00D86F2E" w:rsidRDefault="00D86F2E" w:rsidP="00D86F2E">
            <w:pPr>
              <w:numPr>
                <w:ilvl w:val="0"/>
                <w:numId w:val="21"/>
              </w:numPr>
              <w:tabs>
                <w:tab w:val="left" w:pos="357"/>
              </w:tabs>
              <w:spacing w:after="0" w:line="240" w:lineRule="auto"/>
              <w:ind w:left="317" w:hanging="283"/>
              <w:jc w:val="both"/>
              <w:rPr>
                <w:rFonts w:ascii="Times New Roman" w:hAnsi="Times New Roman" w:cs="Times New Roman"/>
                <w:bCs/>
                <w:i/>
              </w:rPr>
            </w:pPr>
            <w:r w:rsidRPr="00D86F2E">
              <w:rPr>
                <w:rFonts w:ascii="Times New Roman" w:hAnsi="Times New Roman" w:cs="Times New Roman"/>
                <w:bCs/>
              </w:rPr>
              <w:t>решение ситуационных задач;</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21"/>
              </w:numPr>
              <w:tabs>
                <w:tab w:val="left" w:pos="357"/>
              </w:tabs>
              <w:spacing w:after="0" w:line="240" w:lineRule="auto"/>
              <w:ind w:left="317" w:hanging="283"/>
              <w:jc w:val="both"/>
              <w:rPr>
                <w:rFonts w:ascii="Times New Roman" w:hAnsi="Times New Roman" w:cs="Times New Roman"/>
                <w:bCs/>
                <w:i/>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ОК.4.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использование различных видов источников информации;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определение вида источника информации в соответствии с имеющимся запросом;</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оценивание качества информации согласно имеющемуся запросу;</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обоснованность выбора информации и её анализ для решения профессиональных задач, профессионального и личностного развития;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выделение главной мысли, конспектирование, </w:t>
            </w:r>
            <w:proofErr w:type="spellStart"/>
            <w:r w:rsidRPr="00D86F2E">
              <w:rPr>
                <w:rFonts w:ascii="Times New Roman" w:hAnsi="Times New Roman" w:cs="Times New Roman"/>
              </w:rPr>
              <w:t>тезирование</w:t>
            </w:r>
            <w:proofErr w:type="spellEnd"/>
            <w:r w:rsidRPr="00D86F2E">
              <w:rPr>
                <w:rFonts w:ascii="Times New Roman" w:hAnsi="Times New Roman" w:cs="Times New Roman"/>
              </w:rPr>
              <w:t>, наглядное изображение информации;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нахождение ответа на поставленный вопрос и  выделение вопросов на основе </w:t>
            </w:r>
            <w:r w:rsidRPr="00D86F2E">
              <w:rPr>
                <w:rFonts w:ascii="Times New Roman" w:hAnsi="Times New Roman" w:cs="Times New Roman"/>
              </w:rPr>
              <w:lastRenderedPageBreak/>
              <w:t>изученной информации;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32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lastRenderedPageBreak/>
              <w:t>наблюдение и оценка на практических занятиях, в процессе педагогической практики;</w:t>
            </w:r>
          </w:p>
          <w:p w:rsidR="00D86F2E" w:rsidRPr="00D86F2E" w:rsidRDefault="00D86F2E" w:rsidP="00D86F2E">
            <w:pPr>
              <w:numPr>
                <w:ilvl w:val="0"/>
                <w:numId w:val="11"/>
              </w:numPr>
              <w:tabs>
                <w:tab w:val="left" w:pos="32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экспертная оценка в ходе выполнения исследовательской и проектной работы студента;</w:t>
            </w:r>
          </w:p>
          <w:p w:rsidR="00D86F2E" w:rsidRPr="00D86F2E" w:rsidRDefault="00D86F2E" w:rsidP="00D86F2E">
            <w:pPr>
              <w:numPr>
                <w:ilvl w:val="0"/>
                <w:numId w:val="11"/>
              </w:numPr>
              <w:tabs>
                <w:tab w:val="left" w:pos="32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lastRenderedPageBreak/>
              <w:t>ОК.5.</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Использовать информационно-коммуникационные технологии для совершенствования профессиональной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владение навыками работы на  современном оборудовании;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сбора, обработки,  хранения, отображения и распространения информации с использованием ТСО;</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использование различных программных продуктов;</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рациональное использование ИКТ и ЭОР в соответствии с поставленной целью;</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рациональное использование ИКТ с учетом возраста обучающихся;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использование различных видов ЭОР с учетом поставленной цели и планируемого результата;</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соблюдение правил эксплуатации ТСО, санитарно-гигиенических требований, требований пожарной безопасности и техники безопасности при использовании ТСО;</w:t>
            </w:r>
          </w:p>
          <w:p w:rsidR="00D86F2E" w:rsidRPr="00D86F2E" w:rsidRDefault="00D86F2E" w:rsidP="005C08D9">
            <w:pPr>
              <w:ind w:left="286"/>
              <w:jc w:val="both"/>
              <w:rPr>
                <w:rFonts w:ascii="Times New Roman" w:hAnsi="Times New Roman" w:cs="Times New Roman"/>
              </w:rPr>
            </w:pP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разработка различных методических, дидактических и наглядных материалов с использованием ТСО для организации внеурочной деятельности обучающихся;</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37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презентации к урокам, выступлениям и др.;</w:t>
            </w:r>
          </w:p>
          <w:p w:rsidR="00D86F2E" w:rsidRPr="00D86F2E" w:rsidRDefault="00D86F2E" w:rsidP="00D86F2E">
            <w:pPr>
              <w:numPr>
                <w:ilvl w:val="0"/>
                <w:numId w:val="11"/>
              </w:numPr>
              <w:tabs>
                <w:tab w:val="left" w:pos="37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представление  методических разработок с ИКТ;</w:t>
            </w:r>
          </w:p>
          <w:p w:rsidR="00D86F2E" w:rsidRPr="00D86F2E" w:rsidRDefault="00D86F2E" w:rsidP="00D86F2E">
            <w:pPr>
              <w:numPr>
                <w:ilvl w:val="0"/>
                <w:numId w:val="11"/>
              </w:numPr>
              <w:tabs>
                <w:tab w:val="left" w:pos="37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ОК.6.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Работать в коллективе и команде, взаимодействовать с руководством, коллегами и социальными партнерами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продуктивное взаимодействие с руководством, коллегами и социальными партнерами для достижения поставленной цели;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обсуждение вопросов в диалоге с руководством, коллегами и социальными партнерами;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участие в групповых проектах;</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уважение мнения  руководства, коллег и социальных партнеров;</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корректное и тактичное отстаивание собственного мнения;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совместное выполнение различных функций и поручений;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самоконтроля и самооценки в процессе работы в коллективе и команде;</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38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наблюдение и оценка на практических занятиях, в процессе производственной и  практики;</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ОК.7.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Ставить цели, мотивировать деятельность обучающихся, организовывать и контролировать их работу с принятием на </w:t>
            </w:r>
            <w:r w:rsidRPr="00D86F2E">
              <w:rPr>
                <w:rFonts w:ascii="Times New Roman" w:hAnsi="Times New Roman" w:cs="Times New Roman"/>
              </w:rPr>
              <w:lastRenderedPageBreak/>
              <w:t>себя ответственности за качество образовательного процесса</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lastRenderedPageBreak/>
              <w:t>определение цели и задач внеурочной деятельности  и общения младших школьников в соответствии с ФГОС НОО и примерной/авторской программой;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организация внеурочной деятельности  и общения младших школьников с учетом требований ФГОС НОО и примерной/авторской программы;</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использование методов и приемов </w:t>
            </w:r>
            <w:r w:rsidRPr="00D86F2E">
              <w:rPr>
                <w:rFonts w:ascii="Times New Roman" w:hAnsi="Times New Roman" w:cs="Times New Roman"/>
              </w:rPr>
              <w:lastRenderedPageBreak/>
              <w:t>развития мотивации к внеурочной деятельности и общению младших школьников;</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осуществление педагогического контроля с учетом требований ФГОС НОО;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проявление ответственности за качество образовательного процесса;</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35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lastRenderedPageBreak/>
              <w:t xml:space="preserve">оценка планов, конспектов занятий и мероприятий; </w:t>
            </w:r>
          </w:p>
          <w:p w:rsidR="00D86F2E" w:rsidRPr="00D86F2E" w:rsidRDefault="00D86F2E" w:rsidP="00D86F2E">
            <w:pPr>
              <w:numPr>
                <w:ilvl w:val="0"/>
                <w:numId w:val="11"/>
              </w:numPr>
              <w:tabs>
                <w:tab w:val="left" w:pos="35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оценка организаторских способностей  на основе портфолио;</w:t>
            </w:r>
          </w:p>
          <w:p w:rsidR="00D86F2E" w:rsidRPr="00D86F2E" w:rsidRDefault="00D86F2E" w:rsidP="00D86F2E">
            <w:pPr>
              <w:numPr>
                <w:ilvl w:val="0"/>
                <w:numId w:val="11"/>
              </w:numPr>
              <w:tabs>
                <w:tab w:val="left" w:pos="35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(квалификационный)</w:t>
            </w:r>
          </w:p>
          <w:p w:rsidR="00D86F2E" w:rsidRPr="00D86F2E" w:rsidRDefault="00D86F2E" w:rsidP="005C08D9">
            <w:pPr>
              <w:ind w:left="317" w:hanging="283"/>
              <w:jc w:val="both"/>
              <w:rPr>
                <w:rFonts w:ascii="Times New Roman" w:hAnsi="Times New Roman" w:cs="Times New Roman"/>
                <w:bCs/>
                <w:i/>
              </w:rPr>
            </w:pP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lastRenderedPageBreak/>
              <w:t xml:space="preserve">ОК.8.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обоснованность выбора информации и её анализа для решения профессиональных задач, профессионального и личностного развития;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проявление интереса к новым достижениям в науке и практике образования;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proofErr w:type="gramStart"/>
            <w:r w:rsidRPr="00D86F2E">
              <w:rPr>
                <w:rFonts w:ascii="Times New Roman" w:hAnsi="Times New Roman" w:cs="Times New Roman"/>
              </w:rPr>
              <w:t>участие  в</w:t>
            </w:r>
            <w:proofErr w:type="gramEnd"/>
            <w:r w:rsidRPr="00D86F2E">
              <w:rPr>
                <w:rFonts w:ascii="Times New Roman" w:hAnsi="Times New Roman" w:cs="Times New Roman"/>
              </w:rPr>
              <w:t xml:space="preserve"> образовательных событиях (профессиональных конкурсах, олимпиадах, проектах, конференциях, семинарах, выставках и т.п.);</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самоанализа и самоконтроля в различных видах деятельности, связанных с планированием, организацией и проведением внеурочной работы с младшими школьниками;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установление причинно-следственных связей ожидаемыми и достигнутыми результатами собственной деятельности;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определение путей повышения квалификации с учетом образовательных потребностей;</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bCs/>
              </w:rPr>
              <w:t>самостоятельность планирования повышения личностного и профессионального уровня;</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40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рефлексивный анализ (личный маршрут студента);</w:t>
            </w:r>
          </w:p>
          <w:p w:rsidR="00D86F2E" w:rsidRPr="00D86F2E" w:rsidRDefault="00D86F2E" w:rsidP="00D86F2E">
            <w:pPr>
              <w:numPr>
                <w:ilvl w:val="0"/>
                <w:numId w:val="11"/>
              </w:numPr>
              <w:tabs>
                <w:tab w:val="left" w:pos="40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оценка динамики развития;</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rPr>
              <w:t>э</w:t>
            </w:r>
            <w:r w:rsidRPr="00D86F2E">
              <w:rPr>
                <w:rFonts w:ascii="Times New Roman" w:hAnsi="Times New Roman" w:cs="Times New Roman"/>
                <w:bCs/>
              </w:rPr>
              <w:t>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ОК.9.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Осуществлять профессиональную деятельность в условиях обновления ее целей, содержания, смены технологий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профессиональной деятельности в соответствии с требованиями ФГОС НОО;</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осуществление отбора содержания внеурочной деятельности и общения в соответствии с требованиями ФГОС НОО;</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соответствие используемых форм, методов, приемов, средств обучения требованиям ФОГС НОО;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использование в профессиональной деятельности элементов современных педагогических технологий и инноваций;</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31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наблюдение и оценка на практических занятиях, в процессе производственной практики;</w:t>
            </w:r>
          </w:p>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11"/>
              </w:numPr>
              <w:tabs>
                <w:tab w:val="left" w:pos="312"/>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ОК.10. </w:t>
            </w:r>
          </w:p>
          <w:p w:rsidR="00D86F2E" w:rsidRPr="00D86F2E" w:rsidRDefault="00D86F2E" w:rsidP="005C08D9">
            <w:pPr>
              <w:jc w:val="both"/>
              <w:rPr>
                <w:rFonts w:ascii="Times New Roman" w:hAnsi="Times New Roman" w:cs="Times New Roman"/>
              </w:rPr>
            </w:pPr>
            <w:r w:rsidRPr="00D86F2E">
              <w:rPr>
                <w:rFonts w:ascii="Times New Roman" w:hAnsi="Times New Roman" w:cs="Times New Roman"/>
              </w:rPr>
              <w:t xml:space="preserve">Осуществлять профилактику травматизма, обеспечивать охрану </w:t>
            </w:r>
            <w:r w:rsidRPr="00D86F2E">
              <w:rPr>
                <w:rFonts w:ascii="Times New Roman" w:hAnsi="Times New Roman" w:cs="Times New Roman"/>
              </w:rPr>
              <w:lastRenderedPageBreak/>
              <w:t>жизни и здоровья детей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pStyle w:val="a3"/>
              <w:numPr>
                <w:ilvl w:val="0"/>
                <w:numId w:val="15"/>
              </w:numPr>
              <w:spacing w:before="0" w:beforeAutospacing="0" w:after="0" w:afterAutospacing="0"/>
              <w:ind w:left="284" w:hanging="284"/>
              <w:jc w:val="both"/>
              <w:textAlignment w:val="baseline"/>
            </w:pPr>
            <w:r w:rsidRPr="00D86F2E">
              <w:lastRenderedPageBreak/>
              <w:t xml:space="preserve">соблюдение требований </w:t>
            </w:r>
            <w:proofErr w:type="spellStart"/>
            <w:r w:rsidRPr="00D86F2E">
              <w:t>СанПин</w:t>
            </w:r>
            <w:proofErr w:type="spellEnd"/>
            <w:r w:rsidRPr="00D86F2E">
              <w:t>, правил техники безопасности, пропаганда основ ЗОЖ;</w:t>
            </w:r>
          </w:p>
          <w:p w:rsidR="00D86F2E" w:rsidRPr="00D86F2E" w:rsidRDefault="00D86F2E" w:rsidP="00D86F2E">
            <w:pPr>
              <w:numPr>
                <w:ilvl w:val="0"/>
                <w:numId w:val="11"/>
              </w:numPr>
              <w:spacing w:after="0" w:line="240" w:lineRule="auto"/>
              <w:ind w:left="284" w:hanging="284"/>
              <w:jc w:val="both"/>
              <w:rPr>
                <w:rFonts w:ascii="Times New Roman" w:hAnsi="Times New Roman" w:cs="Times New Roman"/>
              </w:rPr>
            </w:pPr>
            <w:r w:rsidRPr="00D86F2E">
              <w:rPr>
                <w:rFonts w:ascii="Times New Roman" w:hAnsi="Times New Roman" w:cs="Times New Roman"/>
              </w:rPr>
              <w:t>выполнение инструкций по правилам безопасного нахождения обучающихся в образовательной организации;</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lastRenderedPageBreak/>
              <w:t>соблюдение гигиенических норм и техники безопасности при проведении внеурочной деятельности, инструктирование обучающихся;</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адекватность определения умственной и физической нагрузки,  подбора физических упражнений с учетом возрастных особенностей  младших школьников;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41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lastRenderedPageBreak/>
              <w:t>наблюдение и оценка планов, конспектов мероприятий в ходе производственной практики;</w:t>
            </w:r>
          </w:p>
          <w:p w:rsidR="00D86F2E" w:rsidRPr="00D86F2E" w:rsidRDefault="00D86F2E" w:rsidP="00D86F2E">
            <w:pPr>
              <w:numPr>
                <w:ilvl w:val="0"/>
                <w:numId w:val="11"/>
              </w:numPr>
              <w:tabs>
                <w:tab w:val="left" w:pos="367"/>
              </w:tabs>
              <w:spacing w:after="0" w:line="240" w:lineRule="auto"/>
              <w:ind w:left="317" w:hanging="283"/>
              <w:jc w:val="both"/>
              <w:rPr>
                <w:rFonts w:ascii="Times New Roman" w:hAnsi="Times New Roman" w:cs="Times New Roman"/>
                <w:bCs/>
              </w:rPr>
            </w:pPr>
            <w:r w:rsidRPr="00D86F2E">
              <w:rPr>
                <w:rFonts w:ascii="Times New Roman" w:hAnsi="Times New Roman" w:cs="Times New Roman"/>
                <w:bCs/>
              </w:rPr>
              <w:lastRenderedPageBreak/>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86F2E">
              <w:rPr>
                <w:rFonts w:ascii="Times New Roman" w:hAnsi="Times New Roman" w:cs="Times New Roman"/>
              </w:rPr>
              <w:lastRenderedPageBreak/>
              <w:t>ОК.11.</w:t>
            </w:r>
          </w:p>
          <w:p w:rsidR="00D86F2E" w:rsidRPr="00D86F2E" w:rsidRDefault="00D86F2E" w:rsidP="005C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86F2E">
              <w:rPr>
                <w:rFonts w:ascii="Times New Roman" w:hAnsi="Times New Roman" w:cs="Times New Roman"/>
              </w:rPr>
              <w:t>Строить профессиональную   деятельность с соблюдением правовых норм, её  регулирующих</w:t>
            </w:r>
          </w:p>
          <w:p w:rsidR="00D86F2E" w:rsidRPr="00D86F2E" w:rsidRDefault="00D86F2E" w:rsidP="005C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соблюдение соответствующих норм трудового кодекса РФ,  положений ФЗ «Об образовании в РФ» и других нормативно-правовых документов;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 xml:space="preserve">выполнение обязанностей, предусмотренных уставом образовательной организации; </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выполнение требований  ФГОС НОО;</w:t>
            </w:r>
          </w:p>
          <w:p w:rsidR="00D86F2E" w:rsidRPr="00D86F2E" w:rsidRDefault="00D86F2E" w:rsidP="00D86F2E">
            <w:pPr>
              <w:numPr>
                <w:ilvl w:val="0"/>
                <w:numId w:val="11"/>
              </w:numPr>
              <w:spacing w:after="0" w:line="240" w:lineRule="auto"/>
              <w:ind w:left="286" w:hanging="284"/>
              <w:jc w:val="both"/>
              <w:rPr>
                <w:rFonts w:ascii="Times New Roman" w:hAnsi="Times New Roman" w:cs="Times New Roman"/>
              </w:rPr>
            </w:pPr>
            <w:r w:rsidRPr="00D86F2E">
              <w:rPr>
                <w:rFonts w:ascii="Times New Roman" w:hAnsi="Times New Roman" w:cs="Times New Roman"/>
              </w:rPr>
              <w:t>соблюдение норм и правил, предъявляемых к педагогической деятельности;</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tabs>
                <w:tab w:val="left" w:pos="128"/>
              </w:tabs>
              <w:spacing w:after="0" w:line="240" w:lineRule="auto"/>
              <w:ind w:left="367" w:hanging="367"/>
              <w:jc w:val="both"/>
              <w:rPr>
                <w:rFonts w:ascii="Times New Roman" w:hAnsi="Times New Roman" w:cs="Times New Roman"/>
                <w:bCs/>
              </w:rPr>
            </w:pPr>
            <w:r w:rsidRPr="00D86F2E">
              <w:rPr>
                <w:rFonts w:ascii="Times New Roman" w:hAnsi="Times New Roman" w:cs="Times New Roman"/>
                <w:bCs/>
              </w:rPr>
              <w:t>наблюдение и оценка планов, конспектов мероприятий.</w:t>
            </w:r>
          </w:p>
          <w:p w:rsidR="00D86F2E" w:rsidRPr="00D86F2E" w:rsidRDefault="00D86F2E" w:rsidP="00D86F2E">
            <w:pPr>
              <w:numPr>
                <w:ilvl w:val="0"/>
                <w:numId w:val="11"/>
              </w:numPr>
              <w:spacing w:after="0" w:line="240" w:lineRule="auto"/>
              <w:ind w:left="367" w:hanging="367"/>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D86F2E">
            <w:pPr>
              <w:numPr>
                <w:ilvl w:val="0"/>
                <w:numId w:val="11"/>
              </w:numPr>
              <w:spacing w:after="0" w:line="240" w:lineRule="auto"/>
              <w:ind w:left="367" w:right="-143" w:hanging="367"/>
              <w:jc w:val="both"/>
              <w:rPr>
                <w:rFonts w:ascii="Times New Roman" w:hAnsi="Times New Roman" w:cs="Times New Roman"/>
              </w:rPr>
            </w:pPr>
            <w:r w:rsidRPr="00D86F2E">
              <w:rPr>
                <w:rFonts w:ascii="Times New Roman" w:hAnsi="Times New Roman" w:cs="Times New Roman"/>
                <w:bCs/>
              </w:rPr>
              <w:t>экзамен (квалификационный)</w:t>
            </w:r>
          </w:p>
        </w:tc>
      </w:tr>
      <w:tr w:rsidR="00D86F2E" w:rsidRPr="00D86F2E" w:rsidTr="005C08D9">
        <w:tc>
          <w:tcPr>
            <w:tcW w:w="2660"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86F2E">
              <w:rPr>
                <w:rFonts w:ascii="Times New Roman" w:hAnsi="Times New Roman" w:cs="Times New Roman"/>
              </w:rPr>
              <w:t>ОК.12.</w:t>
            </w:r>
          </w:p>
          <w:p w:rsidR="00D86F2E" w:rsidRPr="00D86F2E" w:rsidRDefault="00D86F2E" w:rsidP="005C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D86F2E">
              <w:rPr>
                <w:rFonts w:ascii="Times New Roman" w:hAnsi="Times New Roman" w:cs="Times New Roman"/>
              </w:rPr>
              <w:t>Исполнять воинскую обязанность, в том числе с применением полученных профессиональных знаний (для юношей)</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5C08D9">
            <w:pPr>
              <w:pStyle w:val="a3"/>
              <w:numPr>
                <w:ilvl w:val="0"/>
                <w:numId w:val="16"/>
              </w:numPr>
              <w:spacing w:before="0" w:beforeAutospacing="0" w:after="0" w:afterAutospacing="0"/>
              <w:ind w:left="284" w:hanging="284"/>
              <w:jc w:val="both"/>
              <w:textAlignment w:val="baseline"/>
            </w:pPr>
            <w:r w:rsidRPr="00D86F2E">
              <w:t>проявление ответственности, дисциплинированности в процессе выполнения деятельности, связанной с планированием, организацией и анализом внеурочной деятельности и общения младших школьников;</w:t>
            </w:r>
          </w:p>
          <w:p w:rsidR="00D86F2E" w:rsidRPr="00D86F2E" w:rsidRDefault="00D86F2E" w:rsidP="005C08D9">
            <w:pPr>
              <w:pStyle w:val="a3"/>
              <w:numPr>
                <w:ilvl w:val="0"/>
                <w:numId w:val="16"/>
              </w:numPr>
              <w:spacing w:before="0" w:beforeAutospacing="0" w:after="0" w:afterAutospacing="0"/>
              <w:ind w:left="284" w:hanging="284"/>
              <w:jc w:val="both"/>
              <w:textAlignment w:val="baseline"/>
            </w:pPr>
            <w:r w:rsidRPr="00D86F2E">
              <w:t>проявление патриотической позиции;</w:t>
            </w:r>
          </w:p>
          <w:p w:rsidR="00D86F2E" w:rsidRPr="00D86F2E" w:rsidRDefault="00D86F2E" w:rsidP="005C08D9">
            <w:pPr>
              <w:pStyle w:val="a3"/>
              <w:numPr>
                <w:ilvl w:val="0"/>
                <w:numId w:val="16"/>
              </w:numPr>
              <w:spacing w:before="0" w:beforeAutospacing="0" w:after="0" w:afterAutospacing="0"/>
              <w:ind w:left="284" w:hanging="284"/>
              <w:jc w:val="both"/>
              <w:textAlignment w:val="baseline"/>
            </w:pPr>
            <w:r w:rsidRPr="00D86F2E">
              <w:t>участие в спортивных мероприятиях;</w:t>
            </w:r>
          </w:p>
          <w:p w:rsidR="00D86F2E" w:rsidRPr="00D86F2E" w:rsidRDefault="00D86F2E" w:rsidP="00D86F2E">
            <w:pPr>
              <w:numPr>
                <w:ilvl w:val="0"/>
                <w:numId w:val="16"/>
              </w:numPr>
              <w:spacing w:after="0" w:line="240" w:lineRule="auto"/>
              <w:ind w:left="284" w:hanging="284"/>
              <w:jc w:val="both"/>
              <w:rPr>
                <w:rFonts w:ascii="Times New Roman" w:hAnsi="Times New Roman" w:cs="Times New Roman"/>
              </w:rPr>
            </w:pPr>
            <w:r w:rsidRPr="00D86F2E">
              <w:rPr>
                <w:rFonts w:ascii="Times New Roman" w:hAnsi="Times New Roman" w:cs="Times New Roman"/>
              </w:rPr>
              <w:t xml:space="preserve">участие во внеклассных мероприятиях военно-патриотической и оборонно-массовой направленности; </w:t>
            </w:r>
          </w:p>
          <w:p w:rsidR="00D86F2E" w:rsidRPr="00D86F2E" w:rsidRDefault="00D86F2E" w:rsidP="00D86F2E">
            <w:pPr>
              <w:numPr>
                <w:ilvl w:val="0"/>
                <w:numId w:val="16"/>
              </w:numPr>
              <w:spacing w:after="0" w:line="240" w:lineRule="auto"/>
              <w:ind w:left="284" w:hanging="284"/>
              <w:jc w:val="both"/>
              <w:rPr>
                <w:rFonts w:ascii="Times New Roman" w:hAnsi="Times New Roman" w:cs="Times New Roman"/>
              </w:rPr>
            </w:pPr>
            <w:r w:rsidRPr="00D86F2E">
              <w:rPr>
                <w:rFonts w:ascii="Times New Roman" w:hAnsi="Times New Roman" w:cs="Times New Roman"/>
              </w:rPr>
              <w:t>прохождение воинских сборов;</w:t>
            </w:r>
          </w:p>
        </w:tc>
        <w:tc>
          <w:tcPr>
            <w:tcW w:w="2375" w:type="dxa"/>
            <w:tcBorders>
              <w:top w:val="single" w:sz="4" w:space="0" w:color="auto"/>
              <w:left w:val="single" w:sz="4" w:space="0" w:color="auto"/>
              <w:bottom w:val="single" w:sz="4" w:space="0" w:color="auto"/>
              <w:right w:val="single" w:sz="4" w:space="0" w:color="auto"/>
            </w:tcBorders>
            <w:shd w:val="clear" w:color="auto" w:fill="auto"/>
          </w:tcPr>
          <w:p w:rsidR="00D86F2E" w:rsidRPr="00D86F2E" w:rsidRDefault="00D86F2E" w:rsidP="00D86F2E">
            <w:pPr>
              <w:numPr>
                <w:ilvl w:val="0"/>
                <w:numId w:val="11"/>
              </w:numPr>
              <w:spacing w:after="0" w:line="240" w:lineRule="auto"/>
              <w:ind w:left="317" w:hanging="283"/>
              <w:jc w:val="both"/>
              <w:rPr>
                <w:rFonts w:ascii="Times New Roman" w:hAnsi="Times New Roman" w:cs="Times New Roman"/>
              </w:rPr>
            </w:pPr>
            <w:r w:rsidRPr="00D86F2E">
              <w:rPr>
                <w:rFonts w:ascii="Times New Roman" w:hAnsi="Times New Roman" w:cs="Times New Roman"/>
                <w:bCs/>
              </w:rPr>
              <w:t>экзамен МДК;</w:t>
            </w:r>
          </w:p>
          <w:p w:rsidR="00D86F2E" w:rsidRPr="00D86F2E" w:rsidRDefault="00D86F2E" w:rsidP="005C08D9">
            <w:pPr>
              <w:ind w:left="317"/>
              <w:rPr>
                <w:rFonts w:ascii="Times New Roman" w:hAnsi="Times New Roman" w:cs="Times New Roman"/>
                <w:bCs/>
              </w:rPr>
            </w:pPr>
            <w:r w:rsidRPr="00D86F2E">
              <w:rPr>
                <w:rFonts w:ascii="Times New Roman" w:hAnsi="Times New Roman" w:cs="Times New Roman"/>
                <w:bCs/>
              </w:rPr>
              <w:t>экзамен (квалификационный)</w:t>
            </w:r>
          </w:p>
        </w:tc>
      </w:tr>
    </w:tbl>
    <w:p w:rsidR="00D86F2E" w:rsidRPr="00D86F2E" w:rsidRDefault="00D86F2E" w:rsidP="00D86F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86F2E" w:rsidRPr="00D86F2E" w:rsidRDefault="00D86F2E" w:rsidP="00D86F2E">
      <w:pPr>
        <w:rPr>
          <w:rFonts w:ascii="Times New Roman" w:hAnsi="Times New Roman" w:cs="Times New Roman"/>
          <w:b/>
        </w:rPr>
      </w:pPr>
    </w:p>
    <w:p w:rsidR="00D626A1" w:rsidRPr="00D86F2E" w:rsidRDefault="00D626A1">
      <w:pPr>
        <w:rPr>
          <w:rFonts w:ascii="Times New Roman" w:hAnsi="Times New Roman" w:cs="Times New Roman"/>
        </w:rPr>
      </w:pPr>
    </w:p>
    <w:sectPr w:rsidR="00D626A1" w:rsidRPr="00D86F2E" w:rsidSect="005C08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0C8" w:rsidRDefault="008960C8" w:rsidP="00D86F2E">
      <w:pPr>
        <w:spacing w:after="0" w:line="240" w:lineRule="auto"/>
      </w:pPr>
      <w:r>
        <w:separator/>
      </w:r>
    </w:p>
  </w:endnote>
  <w:endnote w:type="continuationSeparator" w:id="0">
    <w:p w:rsidR="008960C8" w:rsidRDefault="008960C8" w:rsidP="00D8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D9" w:rsidRDefault="005C08D9" w:rsidP="005C08D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C08D9" w:rsidRDefault="005C08D9" w:rsidP="005C08D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D9" w:rsidRDefault="005C08D9">
    <w:pPr>
      <w:pStyle w:val="a7"/>
      <w:jc w:val="center"/>
    </w:pPr>
    <w:r>
      <w:fldChar w:fldCharType="begin"/>
    </w:r>
    <w:r>
      <w:instrText xml:space="preserve"> PAGE   \* MERGEFORMAT </w:instrText>
    </w:r>
    <w:r>
      <w:fldChar w:fldCharType="separate"/>
    </w:r>
    <w:r w:rsidR="0048701D">
      <w:rPr>
        <w:noProof/>
      </w:rPr>
      <w:t>21</w:t>
    </w:r>
    <w:r>
      <w:rPr>
        <w:noProof/>
      </w:rPr>
      <w:fldChar w:fldCharType="end"/>
    </w:r>
  </w:p>
  <w:p w:rsidR="005C08D9" w:rsidRDefault="005C08D9" w:rsidP="005C08D9">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0C8" w:rsidRDefault="008960C8" w:rsidP="00D86F2E">
      <w:pPr>
        <w:spacing w:after="0" w:line="240" w:lineRule="auto"/>
      </w:pPr>
      <w:r>
        <w:separator/>
      </w:r>
    </w:p>
  </w:footnote>
  <w:footnote w:type="continuationSeparator" w:id="0">
    <w:p w:rsidR="008960C8" w:rsidRDefault="008960C8" w:rsidP="00D86F2E">
      <w:pPr>
        <w:spacing w:after="0" w:line="240" w:lineRule="auto"/>
      </w:pPr>
      <w:r>
        <w:continuationSeparator/>
      </w:r>
    </w:p>
  </w:footnote>
  <w:footnote w:id="1">
    <w:p w:rsidR="005C08D9" w:rsidRPr="00CA2983" w:rsidRDefault="005C08D9" w:rsidP="00D86F2E">
      <w:pPr>
        <w:pStyle w:val="a4"/>
        <w:spacing w:line="200" w:lineRule="exact"/>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1843"/>
    <w:multiLevelType w:val="hybridMultilevel"/>
    <w:tmpl w:val="7B96891C"/>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8D3548"/>
    <w:multiLevelType w:val="hybridMultilevel"/>
    <w:tmpl w:val="E242B0CC"/>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A53436"/>
    <w:multiLevelType w:val="hybridMultilevel"/>
    <w:tmpl w:val="4D760732"/>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7E45B0"/>
    <w:multiLevelType w:val="hybridMultilevel"/>
    <w:tmpl w:val="886048B0"/>
    <w:lvl w:ilvl="0" w:tplc="3CF28842">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14553FAF"/>
    <w:multiLevelType w:val="hybridMultilevel"/>
    <w:tmpl w:val="E3DADCBC"/>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6F37AA"/>
    <w:multiLevelType w:val="singleLevel"/>
    <w:tmpl w:val="0419000F"/>
    <w:lvl w:ilvl="0">
      <w:start w:val="1"/>
      <w:numFmt w:val="decimal"/>
      <w:lvlText w:val="%1."/>
      <w:lvlJc w:val="left"/>
      <w:pPr>
        <w:tabs>
          <w:tab w:val="num" w:pos="360"/>
        </w:tabs>
        <w:ind w:left="360" w:hanging="360"/>
      </w:pPr>
    </w:lvl>
  </w:abstractNum>
  <w:abstractNum w:abstractNumId="6">
    <w:nsid w:val="1B7D4368"/>
    <w:multiLevelType w:val="hybridMultilevel"/>
    <w:tmpl w:val="62C21D26"/>
    <w:lvl w:ilvl="0" w:tplc="CB14792A">
      <w:start w:val="1"/>
      <w:numFmt w:val="bullet"/>
      <w:lvlText w:val=""/>
      <w:lvlJc w:val="left"/>
      <w:pPr>
        <w:tabs>
          <w:tab w:val="num" w:pos="708"/>
        </w:tabs>
        <w:ind w:left="935" w:hanging="227"/>
      </w:pPr>
      <w:rPr>
        <w:rFonts w:ascii="Symbol" w:hAnsi="Symbol" w:hint="default"/>
      </w:rPr>
    </w:lvl>
    <w:lvl w:ilvl="1" w:tplc="04190003" w:tentative="1">
      <w:start w:val="1"/>
      <w:numFmt w:val="bullet"/>
      <w:lvlText w:val="o"/>
      <w:lvlJc w:val="left"/>
      <w:pPr>
        <w:tabs>
          <w:tab w:val="num" w:pos="901"/>
        </w:tabs>
        <w:ind w:left="901" w:hanging="360"/>
      </w:pPr>
      <w:rPr>
        <w:rFonts w:ascii="Courier New" w:hAnsi="Courier New" w:cs="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7">
    <w:nsid w:val="2274736D"/>
    <w:multiLevelType w:val="hybridMultilevel"/>
    <w:tmpl w:val="A8BA73F8"/>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84D3DD4"/>
    <w:multiLevelType w:val="hybridMultilevel"/>
    <w:tmpl w:val="3E42B448"/>
    <w:lvl w:ilvl="0" w:tplc="936E73F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964C48"/>
    <w:multiLevelType w:val="hybridMultilevel"/>
    <w:tmpl w:val="594E7E80"/>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F50952"/>
    <w:multiLevelType w:val="hybridMultilevel"/>
    <w:tmpl w:val="F38847C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4340FC"/>
    <w:multiLevelType w:val="hybridMultilevel"/>
    <w:tmpl w:val="7C846720"/>
    <w:lvl w:ilvl="0" w:tplc="8BCA546C">
      <w:start w:val="1"/>
      <w:numFmt w:val="bullet"/>
      <w:lvlText w:val=""/>
      <w:lvlJc w:val="left"/>
      <w:pPr>
        <w:tabs>
          <w:tab w:val="num" w:pos="0"/>
        </w:tabs>
        <w:ind w:left="227" w:hanging="227"/>
      </w:pPr>
      <w:rPr>
        <w:rFonts w:ascii="Symbol" w:hAnsi="Symbol" w:hint="default"/>
      </w:rPr>
    </w:lvl>
    <w:lvl w:ilvl="1" w:tplc="04190003" w:tentative="1">
      <w:start w:val="1"/>
      <w:numFmt w:val="bullet"/>
      <w:lvlText w:val="o"/>
      <w:lvlJc w:val="left"/>
      <w:pPr>
        <w:tabs>
          <w:tab w:val="num" w:pos="193"/>
        </w:tabs>
        <w:ind w:left="193" w:hanging="360"/>
      </w:pPr>
      <w:rPr>
        <w:rFonts w:ascii="Courier New" w:hAnsi="Courier New" w:cs="Courier New" w:hint="default"/>
      </w:rPr>
    </w:lvl>
    <w:lvl w:ilvl="2" w:tplc="04190005" w:tentative="1">
      <w:start w:val="1"/>
      <w:numFmt w:val="bullet"/>
      <w:lvlText w:val=""/>
      <w:lvlJc w:val="left"/>
      <w:pPr>
        <w:tabs>
          <w:tab w:val="num" w:pos="913"/>
        </w:tabs>
        <w:ind w:left="913" w:hanging="360"/>
      </w:pPr>
      <w:rPr>
        <w:rFonts w:ascii="Wingdings" w:hAnsi="Wingdings" w:hint="default"/>
      </w:rPr>
    </w:lvl>
    <w:lvl w:ilvl="3" w:tplc="04190001" w:tentative="1">
      <w:start w:val="1"/>
      <w:numFmt w:val="bullet"/>
      <w:lvlText w:val=""/>
      <w:lvlJc w:val="left"/>
      <w:pPr>
        <w:tabs>
          <w:tab w:val="num" w:pos="1633"/>
        </w:tabs>
        <w:ind w:left="1633" w:hanging="360"/>
      </w:pPr>
      <w:rPr>
        <w:rFonts w:ascii="Symbol" w:hAnsi="Symbol" w:hint="default"/>
      </w:rPr>
    </w:lvl>
    <w:lvl w:ilvl="4" w:tplc="04190003" w:tentative="1">
      <w:start w:val="1"/>
      <w:numFmt w:val="bullet"/>
      <w:lvlText w:val="o"/>
      <w:lvlJc w:val="left"/>
      <w:pPr>
        <w:tabs>
          <w:tab w:val="num" w:pos="2353"/>
        </w:tabs>
        <w:ind w:left="2353" w:hanging="360"/>
      </w:pPr>
      <w:rPr>
        <w:rFonts w:ascii="Courier New" w:hAnsi="Courier New" w:cs="Courier New" w:hint="default"/>
      </w:rPr>
    </w:lvl>
    <w:lvl w:ilvl="5" w:tplc="04190005" w:tentative="1">
      <w:start w:val="1"/>
      <w:numFmt w:val="bullet"/>
      <w:lvlText w:val=""/>
      <w:lvlJc w:val="left"/>
      <w:pPr>
        <w:tabs>
          <w:tab w:val="num" w:pos="3073"/>
        </w:tabs>
        <w:ind w:left="3073" w:hanging="360"/>
      </w:pPr>
      <w:rPr>
        <w:rFonts w:ascii="Wingdings" w:hAnsi="Wingdings" w:hint="default"/>
      </w:rPr>
    </w:lvl>
    <w:lvl w:ilvl="6" w:tplc="04190001" w:tentative="1">
      <w:start w:val="1"/>
      <w:numFmt w:val="bullet"/>
      <w:lvlText w:val=""/>
      <w:lvlJc w:val="left"/>
      <w:pPr>
        <w:tabs>
          <w:tab w:val="num" w:pos="3793"/>
        </w:tabs>
        <w:ind w:left="3793" w:hanging="360"/>
      </w:pPr>
      <w:rPr>
        <w:rFonts w:ascii="Symbol" w:hAnsi="Symbol" w:hint="default"/>
      </w:rPr>
    </w:lvl>
    <w:lvl w:ilvl="7" w:tplc="04190003" w:tentative="1">
      <w:start w:val="1"/>
      <w:numFmt w:val="bullet"/>
      <w:lvlText w:val="o"/>
      <w:lvlJc w:val="left"/>
      <w:pPr>
        <w:tabs>
          <w:tab w:val="num" w:pos="4513"/>
        </w:tabs>
        <w:ind w:left="4513" w:hanging="360"/>
      </w:pPr>
      <w:rPr>
        <w:rFonts w:ascii="Courier New" w:hAnsi="Courier New" w:cs="Courier New" w:hint="default"/>
      </w:rPr>
    </w:lvl>
    <w:lvl w:ilvl="8" w:tplc="04190005" w:tentative="1">
      <w:start w:val="1"/>
      <w:numFmt w:val="bullet"/>
      <w:lvlText w:val=""/>
      <w:lvlJc w:val="left"/>
      <w:pPr>
        <w:tabs>
          <w:tab w:val="num" w:pos="5233"/>
        </w:tabs>
        <w:ind w:left="5233" w:hanging="360"/>
      </w:pPr>
      <w:rPr>
        <w:rFonts w:ascii="Wingdings" w:hAnsi="Wingdings" w:hint="default"/>
      </w:rPr>
    </w:lvl>
  </w:abstractNum>
  <w:abstractNum w:abstractNumId="12">
    <w:nsid w:val="33545899"/>
    <w:multiLevelType w:val="hybridMultilevel"/>
    <w:tmpl w:val="49A6F22E"/>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4642646"/>
    <w:multiLevelType w:val="hybridMultilevel"/>
    <w:tmpl w:val="167C06DA"/>
    <w:lvl w:ilvl="0" w:tplc="081EB9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707B22"/>
    <w:multiLevelType w:val="hybridMultilevel"/>
    <w:tmpl w:val="97B0C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4971C5"/>
    <w:multiLevelType w:val="hybridMultilevel"/>
    <w:tmpl w:val="C81450B2"/>
    <w:lvl w:ilvl="0" w:tplc="CB14792A">
      <w:start w:val="1"/>
      <w:numFmt w:val="bullet"/>
      <w:lvlText w:val=""/>
      <w:lvlJc w:val="left"/>
      <w:pPr>
        <w:tabs>
          <w:tab w:val="num" w:pos="708"/>
        </w:tabs>
        <w:ind w:left="935" w:hanging="227"/>
      </w:pPr>
      <w:rPr>
        <w:rFonts w:ascii="Symbol" w:hAnsi="Symbol" w:hint="default"/>
      </w:rPr>
    </w:lvl>
    <w:lvl w:ilvl="1" w:tplc="04190003" w:tentative="1">
      <w:start w:val="1"/>
      <w:numFmt w:val="bullet"/>
      <w:lvlText w:val="o"/>
      <w:lvlJc w:val="left"/>
      <w:pPr>
        <w:tabs>
          <w:tab w:val="num" w:pos="901"/>
        </w:tabs>
        <w:ind w:left="901" w:hanging="360"/>
      </w:pPr>
      <w:rPr>
        <w:rFonts w:ascii="Courier New" w:hAnsi="Courier New" w:cs="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6">
    <w:nsid w:val="39AC3F06"/>
    <w:multiLevelType w:val="hybridMultilevel"/>
    <w:tmpl w:val="1C32352A"/>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071CB8"/>
    <w:multiLevelType w:val="hybridMultilevel"/>
    <w:tmpl w:val="0A5CDBF4"/>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0C58E7"/>
    <w:multiLevelType w:val="hybridMultilevel"/>
    <w:tmpl w:val="A3BCF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032227"/>
    <w:multiLevelType w:val="hybridMultilevel"/>
    <w:tmpl w:val="B0148A12"/>
    <w:lvl w:ilvl="0" w:tplc="CB14792A">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0">
    <w:nsid w:val="4D6C5EF2"/>
    <w:multiLevelType w:val="hybridMultilevel"/>
    <w:tmpl w:val="659A3B32"/>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BE4B49"/>
    <w:multiLevelType w:val="hybridMultilevel"/>
    <w:tmpl w:val="5ED69178"/>
    <w:lvl w:ilvl="0" w:tplc="2CD2E0C6">
      <w:start w:val="1"/>
      <w:numFmt w:val="decimal"/>
      <w:lvlText w:val="%1."/>
      <w:lvlJc w:val="left"/>
      <w:pPr>
        <w:tabs>
          <w:tab w:val="num" w:pos="720"/>
        </w:tabs>
        <w:ind w:left="720" w:hanging="360"/>
      </w:pPr>
      <w:rPr>
        <w:rFonts w:hint="default"/>
      </w:rPr>
    </w:lvl>
    <w:lvl w:ilvl="1" w:tplc="BE72C752" w:tentative="1">
      <w:start w:val="1"/>
      <w:numFmt w:val="lowerLetter"/>
      <w:lvlText w:val="%2."/>
      <w:lvlJc w:val="left"/>
      <w:pPr>
        <w:ind w:left="1440" w:hanging="360"/>
      </w:pPr>
    </w:lvl>
    <w:lvl w:ilvl="2" w:tplc="16A89114" w:tentative="1">
      <w:start w:val="1"/>
      <w:numFmt w:val="lowerRoman"/>
      <w:lvlText w:val="%3."/>
      <w:lvlJc w:val="right"/>
      <w:pPr>
        <w:ind w:left="2160" w:hanging="180"/>
      </w:pPr>
    </w:lvl>
    <w:lvl w:ilvl="3" w:tplc="521E9EE4" w:tentative="1">
      <w:start w:val="1"/>
      <w:numFmt w:val="decimal"/>
      <w:lvlText w:val="%4."/>
      <w:lvlJc w:val="left"/>
      <w:pPr>
        <w:ind w:left="2880" w:hanging="360"/>
      </w:pPr>
    </w:lvl>
    <w:lvl w:ilvl="4" w:tplc="F7842CA8" w:tentative="1">
      <w:start w:val="1"/>
      <w:numFmt w:val="lowerLetter"/>
      <w:lvlText w:val="%5."/>
      <w:lvlJc w:val="left"/>
      <w:pPr>
        <w:ind w:left="3600" w:hanging="360"/>
      </w:pPr>
    </w:lvl>
    <w:lvl w:ilvl="5" w:tplc="B9128062" w:tentative="1">
      <w:start w:val="1"/>
      <w:numFmt w:val="lowerRoman"/>
      <w:lvlText w:val="%6."/>
      <w:lvlJc w:val="right"/>
      <w:pPr>
        <w:ind w:left="4320" w:hanging="180"/>
      </w:pPr>
    </w:lvl>
    <w:lvl w:ilvl="6" w:tplc="D780F846" w:tentative="1">
      <w:start w:val="1"/>
      <w:numFmt w:val="decimal"/>
      <w:lvlText w:val="%7."/>
      <w:lvlJc w:val="left"/>
      <w:pPr>
        <w:ind w:left="5040" w:hanging="360"/>
      </w:pPr>
    </w:lvl>
    <w:lvl w:ilvl="7" w:tplc="427A926E" w:tentative="1">
      <w:start w:val="1"/>
      <w:numFmt w:val="lowerLetter"/>
      <w:lvlText w:val="%8."/>
      <w:lvlJc w:val="left"/>
      <w:pPr>
        <w:ind w:left="5760" w:hanging="360"/>
      </w:pPr>
    </w:lvl>
    <w:lvl w:ilvl="8" w:tplc="F58C7D3C" w:tentative="1">
      <w:start w:val="1"/>
      <w:numFmt w:val="lowerRoman"/>
      <w:lvlText w:val="%9."/>
      <w:lvlJc w:val="right"/>
      <w:pPr>
        <w:ind w:left="6480" w:hanging="180"/>
      </w:pPr>
    </w:lvl>
  </w:abstractNum>
  <w:abstractNum w:abstractNumId="22">
    <w:nsid w:val="51075070"/>
    <w:multiLevelType w:val="hybridMultilevel"/>
    <w:tmpl w:val="455EAA1E"/>
    <w:lvl w:ilvl="0" w:tplc="3CF28842">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23">
    <w:nsid w:val="56AB1FC9"/>
    <w:multiLevelType w:val="hybridMultilevel"/>
    <w:tmpl w:val="41B64C2A"/>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64401B"/>
    <w:multiLevelType w:val="hybridMultilevel"/>
    <w:tmpl w:val="01686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A90FA5"/>
    <w:multiLevelType w:val="hybridMultilevel"/>
    <w:tmpl w:val="DF8820D2"/>
    <w:lvl w:ilvl="0" w:tplc="0419000F">
      <w:start w:val="1"/>
      <w:numFmt w:val="bullet"/>
      <w:lvlText w:val=""/>
      <w:lvlJc w:val="left"/>
      <w:pPr>
        <w:tabs>
          <w:tab w:val="num" w:pos="0"/>
        </w:tabs>
        <w:ind w:left="227" w:hanging="227"/>
      </w:pPr>
      <w:rPr>
        <w:rFonts w:ascii="Symbol" w:hAnsi="Symbol" w:hint="default"/>
      </w:rPr>
    </w:lvl>
    <w:lvl w:ilvl="1" w:tplc="04190019" w:tentative="1">
      <w:start w:val="1"/>
      <w:numFmt w:val="bullet"/>
      <w:lvlText w:val="o"/>
      <w:lvlJc w:val="left"/>
      <w:pPr>
        <w:tabs>
          <w:tab w:val="num" w:pos="193"/>
        </w:tabs>
        <w:ind w:left="193" w:hanging="360"/>
      </w:pPr>
      <w:rPr>
        <w:rFonts w:ascii="Courier New" w:hAnsi="Courier New" w:cs="Courier New" w:hint="default"/>
      </w:rPr>
    </w:lvl>
    <w:lvl w:ilvl="2" w:tplc="0419001B" w:tentative="1">
      <w:start w:val="1"/>
      <w:numFmt w:val="bullet"/>
      <w:lvlText w:val=""/>
      <w:lvlJc w:val="left"/>
      <w:pPr>
        <w:tabs>
          <w:tab w:val="num" w:pos="913"/>
        </w:tabs>
        <w:ind w:left="913" w:hanging="360"/>
      </w:pPr>
      <w:rPr>
        <w:rFonts w:ascii="Wingdings" w:hAnsi="Wingdings" w:hint="default"/>
      </w:rPr>
    </w:lvl>
    <w:lvl w:ilvl="3" w:tplc="0419000F" w:tentative="1">
      <w:start w:val="1"/>
      <w:numFmt w:val="bullet"/>
      <w:lvlText w:val=""/>
      <w:lvlJc w:val="left"/>
      <w:pPr>
        <w:tabs>
          <w:tab w:val="num" w:pos="1633"/>
        </w:tabs>
        <w:ind w:left="1633" w:hanging="360"/>
      </w:pPr>
      <w:rPr>
        <w:rFonts w:ascii="Symbol" w:hAnsi="Symbol" w:hint="default"/>
      </w:rPr>
    </w:lvl>
    <w:lvl w:ilvl="4" w:tplc="04190019" w:tentative="1">
      <w:start w:val="1"/>
      <w:numFmt w:val="bullet"/>
      <w:lvlText w:val="o"/>
      <w:lvlJc w:val="left"/>
      <w:pPr>
        <w:tabs>
          <w:tab w:val="num" w:pos="2353"/>
        </w:tabs>
        <w:ind w:left="2353" w:hanging="360"/>
      </w:pPr>
      <w:rPr>
        <w:rFonts w:ascii="Courier New" w:hAnsi="Courier New" w:cs="Courier New" w:hint="default"/>
      </w:rPr>
    </w:lvl>
    <w:lvl w:ilvl="5" w:tplc="0419001B" w:tentative="1">
      <w:start w:val="1"/>
      <w:numFmt w:val="bullet"/>
      <w:lvlText w:val=""/>
      <w:lvlJc w:val="left"/>
      <w:pPr>
        <w:tabs>
          <w:tab w:val="num" w:pos="3073"/>
        </w:tabs>
        <w:ind w:left="3073" w:hanging="360"/>
      </w:pPr>
      <w:rPr>
        <w:rFonts w:ascii="Wingdings" w:hAnsi="Wingdings" w:hint="default"/>
      </w:rPr>
    </w:lvl>
    <w:lvl w:ilvl="6" w:tplc="0419000F" w:tentative="1">
      <w:start w:val="1"/>
      <w:numFmt w:val="bullet"/>
      <w:lvlText w:val=""/>
      <w:lvlJc w:val="left"/>
      <w:pPr>
        <w:tabs>
          <w:tab w:val="num" w:pos="3793"/>
        </w:tabs>
        <w:ind w:left="3793" w:hanging="360"/>
      </w:pPr>
      <w:rPr>
        <w:rFonts w:ascii="Symbol" w:hAnsi="Symbol" w:hint="default"/>
      </w:rPr>
    </w:lvl>
    <w:lvl w:ilvl="7" w:tplc="04190019" w:tentative="1">
      <w:start w:val="1"/>
      <w:numFmt w:val="bullet"/>
      <w:lvlText w:val="o"/>
      <w:lvlJc w:val="left"/>
      <w:pPr>
        <w:tabs>
          <w:tab w:val="num" w:pos="4513"/>
        </w:tabs>
        <w:ind w:left="4513" w:hanging="360"/>
      </w:pPr>
      <w:rPr>
        <w:rFonts w:ascii="Courier New" w:hAnsi="Courier New" w:cs="Courier New" w:hint="default"/>
      </w:rPr>
    </w:lvl>
    <w:lvl w:ilvl="8" w:tplc="0419001B" w:tentative="1">
      <w:start w:val="1"/>
      <w:numFmt w:val="bullet"/>
      <w:lvlText w:val=""/>
      <w:lvlJc w:val="left"/>
      <w:pPr>
        <w:tabs>
          <w:tab w:val="num" w:pos="5233"/>
        </w:tabs>
        <w:ind w:left="5233" w:hanging="360"/>
      </w:pPr>
      <w:rPr>
        <w:rFonts w:ascii="Wingdings" w:hAnsi="Wingdings" w:hint="default"/>
      </w:rPr>
    </w:lvl>
  </w:abstractNum>
  <w:abstractNum w:abstractNumId="26">
    <w:nsid w:val="5B4A6928"/>
    <w:multiLevelType w:val="hybridMultilevel"/>
    <w:tmpl w:val="2FEAA86E"/>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E8D1988"/>
    <w:multiLevelType w:val="hybridMultilevel"/>
    <w:tmpl w:val="5B1E2740"/>
    <w:lvl w:ilvl="0" w:tplc="DA92A50E">
      <w:start w:val="1"/>
      <w:numFmt w:val="bullet"/>
      <w:lvlText w:val=""/>
      <w:lvlJc w:val="left"/>
      <w:pPr>
        <w:tabs>
          <w:tab w:val="num" w:pos="0"/>
        </w:tabs>
        <w:ind w:left="227" w:hanging="227"/>
      </w:pPr>
      <w:rPr>
        <w:rFonts w:ascii="Symbol" w:hAnsi="Symbol" w:hint="default"/>
      </w:rPr>
    </w:lvl>
    <w:lvl w:ilvl="1" w:tplc="04190019" w:tentative="1">
      <w:start w:val="1"/>
      <w:numFmt w:val="bullet"/>
      <w:lvlText w:val="o"/>
      <w:lvlJc w:val="left"/>
      <w:pPr>
        <w:tabs>
          <w:tab w:val="num" w:pos="193"/>
        </w:tabs>
        <w:ind w:left="193" w:hanging="360"/>
      </w:pPr>
      <w:rPr>
        <w:rFonts w:ascii="Courier New" w:hAnsi="Courier New" w:cs="Courier New" w:hint="default"/>
      </w:rPr>
    </w:lvl>
    <w:lvl w:ilvl="2" w:tplc="0419001B" w:tentative="1">
      <w:start w:val="1"/>
      <w:numFmt w:val="bullet"/>
      <w:lvlText w:val=""/>
      <w:lvlJc w:val="left"/>
      <w:pPr>
        <w:tabs>
          <w:tab w:val="num" w:pos="913"/>
        </w:tabs>
        <w:ind w:left="913" w:hanging="360"/>
      </w:pPr>
      <w:rPr>
        <w:rFonts w:ascii="Wingdings" w:hAnsi="Wingdings" w:hint="default"/>
      </w:rPr>
    </w:lvl>
    <w:lvl w:ilvl="3" w:tplc="0419000F" w:tentative="1">
      <w:start w:val="1"/>
      <w:numFmt w:val="bullet"/>
      <w:lvlText w:val=""/>
      <w:lvlJc w:val="left"/>
      <w:pPr>
        <w:tabs>
          <w:tab w:val="num" w:pos="1633"/>
        </w:tabs>
        <w:ind w:left="1633" w:hanging="360"/>
      </w:pPr>
      <w:rPr>
        <w:rFonts w:ascii="Symbol" w:hAnsi="Symbol" w:hint="default"/>
      </w:rPr>
    </w:lvl>
    <w:lvl w:ilvl="4" w:tplc="04190019" w:tentative="1">
      <w:start w:val="1"/>
      <w:numFmt w:val="bullet"/>
      <w:lvlText w:val="o"/>
      <w:lvlJc w:val="left"/>
      <w:pPr>
        <w:tabs>
          <w:tab w:val="num" w:pos="2353"/>
        </w:tabs>
        <w:ind w:left="2353" w:hanging="360"/>
      </w:pPr>
      <w:rPr>
        <w:rFonts w:ascii="Courier New" w:hAnsi="Courier New" w:cs="Courier New" w:hint="default"/>
      </w:rPr>
    </w:lvl>
    <w:lvl w:ilvl="5" w:tplc="0419001B" w:tentative="1">
      <w:start w:val="1"/>
      <w:numFmt w:val="bullet"/>
      <w:lvlText w:val=""/>
      <w:lvlJc w:val="left"/>
      <w:pPr>
        <w:tabs>
          <w:tab w:val="num" w:pos="3073"/>
        </w:tabs>
        <w:ind w:left="3073" w:hanging="360"/>
      </w:pPr>
      <w:rPr>
        <w:rFonts w:ascii="Wingdings" w:hAnsi="Wingdings" w:hint="default"/>
      </w:rPr>
    </w:lvl>
    <w:lvl w:ilvl="6" w:tplc="0419000F" w:tentative="1">
      <w:start w:val="1"/>
      <w:numFmt w:val="bullet"/>
      <w:lvlText w:val=""/>
      <w:lvlJc w:val="left"/>
      <w:pPr>
        <w:tabs>
          <w:tab w:val="num" w:pos="3793"/>
        </w:tabs>
        <w:ind w:left="3793" w:hanging="360"/>
      </w:pPr>
      <w:rPr>
        <w:rFonts w:ascii="Symbol" w:hAnsi="Symbol" w:hint="default"/>
      </w:rPr>
    </w:lvl>
    <w:lvl w:ilvl="7" w:tplc="04190019" w:tentative="1">
      <w:start w:val="1"/>
      <w:numFmt w:val="bullet"/>
      <w:lvlText w:val="o"/>
      <w:lvlJc w:val="left"/>
      <w:pPr>
        <w:tabs>
          <w:tab w:val="num" w:pos="4513"/>
        </w:tabs>
        <w:ind w:left="4513" w:hanging="360"/>
      </w:pPr>
      <w:rPr>
        <w:rFonts w:ascii="Courier New" w:hAnsi="Courier New" w:cs="Courier New" w:hint="default"/>
      </w:rPr>
    </w:lvl>
    <w:lvl w:ilvl="8" w:tplc="0419001B" w:tentative="1">
      <w:start w:val="1"/>
      <w:numFmt w:val="bullet"/>
      <w:lvlText w:val=""/>
      <w:lvlJc w:val="left"/>
      <w:pPr>
        <w:tabs>
          <w:tab w:val="num" w:pos="5233"/>
        </w:tabs>
        <w:ind w:left="5233" w:hanging="360"/>
      </w:pPr>
      <w:rPr>
        <w:rFonts w:ascii="Wingdings" w:hAnsi="Wingdings" w:hint="default"/>
      </w:rPr>
    </w:lvl>
  </w:abstractNum>
  <w:abstractNum w:abstractNumId="28">
    <w:nsid w:val="619D7D46"/>
    <w:multiLevelType w:val="hybridMultilevel"/>
    <w:tmpl w:val="2092E270"/>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83D3672"/>
    <w:multiLevelType w:val="hybridMultilevel"/>
    <w:tmpl w:val="D0BC4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244EC7"/>
    <w:multiLevelType w:val="hybridMultilevel"/>
    <w:tmpl w:val="ED2A0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952C16"/>
    <w:multiLevelType w:val="hybridMultilevel"/>
    <w:tmpl w:val="28048B96"/>
    <w:lvl w:ilvl="0" w:tplc="3CF288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19A609E"/>
    <w:multiLevelType w:val="hybridMultilevel"/>
    <w:tmpl w:val="C19636DA"/>
    <w:lvl w:ilvl="0" w:tplc="CB147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B147801"/>
    <w:multiLevelType w:val="hybridMultilevel"/>
    <w:tmpl w:val="4BCAD598"/>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C663702"/>
    <w:multiLevelType w:val="hybridMultilevel"/>
    <w:tmpl w:val="DAC8AF5E"/>
    <w:lvl w:ilvl="0" w:tplc="00000006">
      <w:start w:val="1"/>
      <w:numFmt w:val="bullet"/>
      <w:lvlText w:val="─"/>
      <w:lvlJc w:val="left"/>
      <w:pPr>
        <w:tabs>
          <w:tab w:val="num" w:pos="931"/>
        </w:tabs>
        <w:ind w:left="931" w:hanging="360"/>
      </w:pPr>
      <w:rPr>
        <w:rFonts w:ascii="Times New Roman" w:hAnsi="Times New Roman" w:cs="Times New Roman"/>
        <w:b w:val="0"/>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5"/>
  </w:num>
  <w:num w:numId="3">
    <w:abstractNumId w:val="25"/>
  </w:num>
  <w:num w:numId="4">
    <w:abstractNumId w:val="11"/>
  </w:num>
  <w:num w:numId="5">
    <w:abstractNumId w:val="27"/>
  </w:num>
  <w:num w:numId="6">
    <w:abstractNumId w:val="8"/>
  </w:num>
  <w:num w:numId="7">
    <w:abstractNumId w:val="10"/>
  </w:num>
  <w:num w:numId="8">
    <w:abstractNumId w:val="30"/>
  </w:num>
  <w:num w:numId="9">
    <w:abstractNumId w:val="14"/>
  </w:num>
  <w:num w:numId="10">
    <w:abstractNumId w:val="18"/>
  </w:num>
  <w:num w:numId="11">
    <w:abstractNumId w:val="22"/>
  </w:num>
  <w:num w:numId="12">
    <w:abstractNumId w:val="17"/>
  </w:num>
  <w:num w:numId="13">
    <w:abstractNumId w:val="13"/>
  </w:num>
  <w:num w:numId="14">
    <w:abstractNumId w:val="31"/>
  </w:num>
  <w:num w:numId="15">
    <w:abstractNumId w:val="3"/>
  </w:num>
  <w:num w:numId="16">
    <w:abstractNumId w:val="2"/>
  </w:num>
  <w:num w:numId="17">
    <w:abstractNumId w:val="29"/>
  </w:num>
  <w:num w:numId="18">
    <w:abstractNumId w:val="24"/>
  </w:num>
  <w:num w:numId="19">
    <w:abstractNumId w:val="4"/>
  </w:num>
  <w:num w:numId="20">
    <w:abstractNumId w:val="28"/>
  </w:num>
  <w:num w:numId="21">
    <w:abstractNumId w:val="20"/>
  </w:num>
  <w:num w:numId="22">
    <w:abstractNumId w:val="1"/>
  </w:num>
  <w:num w:numId="23">
    <w:abstractNumId w:val="0"/>
  </w:num>
  <w:num w:numId="24">
    <w:abstractNumId w:val="12"/>
  </w:num>
  <w:num w:numId="25">
    <w:abstractNumId w:val="33"/>
  </w:num>
  <w:num w:numId="26">
    <w:abstractNumId w:val="26"/>
  </w:num>
  <w:num w:numId="27">
    <w:abstractNumId w:val="34"/>
  </w:num>
  <w:num w:numId="28">
    <w:abstractNumId w:val="7"/>
  </w:num>
  <w:num w:numId="29">
    <w:abstractNumId w:val="16"/>
  </w:num>
  <w:num w:numId="30">
    <w:abstractNumId w:val="6"/>
  </w:num>
  <w:num w:numId="31">
    <w:abstractNumId w:val="15"/>
  </w:num>
  <w:num w:numId="32">
    <w:abstractNumId w:val="32"/>
  </w:num>
  <w:num w:numId="33">
    <w:abstractNumId w:val="23"/>
  </w:num>
  <w:num w:numId="34">
    <w:abstractNumId w:val="9"/>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86F2E"/>
    <w:rsid w:val="00197DF7"/>
    <w:rsid w:val="001C3908"/>
    <w:rsid w:val="002162A6"/>
    <w:rsid w:val="00273F6D"/>
    <w:rsid w:val="0048701D"/>
    <w:rsid w:val="0058178C"/>
    <w:rsid w:val="00592E13"/>
    <w:rsid w:val="005B3EA0"/>
    <w:rsid w:val="005B6683"/>
    <w:rsid w:val="005C08D9"/>
    <w:rsid w:val="005D3473"/>
    <w:rsid w:val="005F34EB"/>
    <w:rsid w:val="006E54B6"/>
    <w:rsid w:val="0079192E"/>
    <w:rsid w:val="008960C8"/>
    <w:rsid w:val="00973499"/>
    <w:rsid w:val="009E0A83"/>
    <w:rsid w:val="00A43355"/>
    <w:rsid w:val="00A92805"/>
    <w:rsid w:val="00AB3C01"/>
    <w:rsid w:val="00AD17C7"/>
    <w:rsid w:val="00D626A1"/>
    <w:rsid w:val="00D86F2E"/>
    <w:rsid w:val="00DB7083"/>
    <w:rsid w:val="00E56C49"/>
    <w:rsid w:val="00E740A7"/>
    <w:rsid w:val="00F2092D"/>
    <w:rsid w:val="00FF2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135EB-DC34-48CC-A83C-66F6DD7B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4B6"/>
  </w:style>
  <w:style w:type="paragraph" w:styleId="1">
    <w:name w:val="heading 1"/>
    <w:basedOn w:val="a"/>
    <w:next w:val="a"/>
    <w:link w:val="10"/>
    <w:qFormat/>
    <w:rsid w:val="00D86F2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qFormat/>
    <w:rsid w:val="00D86F2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D86F2E"/>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D86F2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6F2E"/>
    <w:rPr>
      <w:rFonts w:ascii="Times New Roman" w:eastAsia="Times New Roman" w:hAnsi="Times New Roman" w:cs="Times New Roman"/>
      <w:sz w:val="24"/>
      <w:szCs w:val="24"/>
    </w:rPr>
  </w:style>
  <w:style w:type="character" w:customStyle="1" w:styleId="20">
    <w:name w:val="Заголовок 2 Знак"/>
    <w:basedOn w:val="a0"/>
    <w:link w:val="2"/>
    <w:rsid w:val="00D86F2E"/>
    <w:rPr>
      <w:rFonts w:ascii="Arial" w:eastAsia="Times New Roman" w:hAnsi="Arial" w:cs="Arial"/>
      <w:b/>
      <w:bCs/>
      <w:i/>
      <w:iCs/>
      <w:sz w:val="28"/>
      <w:szCs w:val="28"/>
    </w:rPr>
  </w:style>
  <w:style w:type="character" w:customStyle="1" w:styleId="30">
    <w:name w:val="Заголовок 3 Знак"/>
    <w:basedOn w:val="a0"/>
    <w:link w:val="3"/>
    <w:rsid w:val="00D86F2E"/>
    <w:rPr>
      <w:rFonts w:ascii="Arial" w:eastAsia="Times New Roman" w:hAnsi="Arial" w:cs="Arial"/>
      <w:b/>
      <w:bCs/>
      <w:sz w:val="26"/>
      <w:szCs w:val="26"/>
    </w:rPr>
  </w:style>
  <w:style w:type="character" w:customStyle="1" w:styleId="40">
    <w:name w:val="Заголовок 4 Знак"/>
    <w:basedOn w:val="a0"/>
    <w:link w:val="4"/>
    <w:rsid w:val="00D86F2E"/>
    <w:rPr>
      <w:rFonts w:ascii="Times New Roman" w:eastAsia="Times New Roman" w:hAnsi="Times New Roman" w:cs="Times New Roman"/>
      <w:b/>
      <w:bCs/>
      <w:sz w:val="28"/>
      <w:szCs w:val="28"/>
    </w:rPr>
  </w:style>
  <w:style w:type="paragraph" w:styleId="a3">
    <w:name w:val="Normal (Web)"/>
    <w:basedOn w:val="a"/>
    <w:uiPriority w:val="99"/>
    <w:rsid w:val="00D86F2E"/>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List 2"/>
    <w:basedOn w:val="a"/>
    <w:uiPriority w:val="99"/>
    <w:rsid w:val="00D86F2E"/>
    <w:pPr>
      <w:spacing w:after="0" w:line="240" w:lineRule="auto"/>
      <w:ind w:left="566" w:hanging="283"/>
    </w:pPr>
    <w:rPr>
      <w:rFonts w:ascii="Times New Roman" w:eastAsia="Times New Roman" w:hAnsi="Times New Roman" w:cs="Times New Roman"/>
      <w:sz w:val="24"/>
      <w:szCs w:val="24"/>
    </w:rPr>
  </w:style>
  <w:style w:type="paragraph" w:styleId="22">
    <w:name w:val="Body Text Indent 2"/>
    <w:basedOn w:val="a"/>
    <w:link w:val="23"/>
    <w:rsid w:val="00D86F2E"/>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D86F2E"/>
    <w:rPr>
      <w:rFonts w:ascii="Times New Roman" w:eastAsia="Times New Roman" w:hAnsi="Times New Roman" w:cs="Times New Roman"/>
      <w:sz w:val="24"/>
      <w:szCs w:val="24"/>
    </w:rPr>
  </w:style>
  <w:style w:type="paragraph" w:styleId="a4">
    <w:name w:val="footnote text"/>
    <w:basedOn w:val="a"/>
    <w:link w:val="a5"/>
    <w:semiHidden/>
    <w:rsid w:val="00D86F2E"/>
    <w:pPr>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D86F2E"/>
    <w:rPr>
      <w:rFonts w:ascii="Times New Roman" w:eastAsia="Times New Roman" w:hAnsi="Times New Roman" w:cs="Times New Roman"/>
      <w:sz w:val="20"/>
      <w:szCs w:val="20"/>
    </w:rPr>
  </w:style>
  <w:style w:type="character" w:styleId="a6">
    <w:name w:val="footnote reference"/>
    <w:semiHidden/>
    <w:rsid w:val="00D86F2E"/>
    <w:rPr>
      <w:vertAlign w:val="superscript"/>
    </w:rPr>
  </w:style>
  <w:style w:type="paragraph" w:styleId="a7">
    <w:name w:val="footer"/>
    <w:basedOn w:val="a"/>
    <w:link w:val="a8"/>
    <w:uiPriority w:val="99"/>
    <w:rsid w:val="00D86F2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D86F2E"/>
    <w:rPr>
      <w:rFonts w:ascii="Times New Roman" w:eastAsia="Times New Roman" w:hAnsi="Times New Roman" w:cs="Times New Roman"/>
      <w:sz w:val="24"/>
      <w:szCs w:val="24"/>
    </w:rPr>
  </w:style>
  <w:style w:type="character" w:styleId="a9">
    <w:name w:val="page number"/>
    <w:basedOn w:val="a0"/>
    <w:rsid w:val="00D86F2E"/>
  </w:style>
  <w:style w:type="paragraph" w:styleId="aa">
    <w:name w:val="List"/>
    <w:basedOn w:val="a"/>
    <w:rsid w:val="00D86F2E"/>
    <w:pPr>
      <w:spacing w:after="0" w:line="240" w:lineRule="auto"/>
      <w:ind w:left="283" w:hanging="283"/>
      <w:contextualSpacing/>
    </w:pPr>
    <w:rPr>
      <w:rFonts w:ascii="Times New Roman" w:eastAsia="Times New Roman" w:hAnsi="Times New Roman" w:cs="Times New Roman"/>
      <w:sz w:val="24"/>
      <w:szCs w:val="24"/>
    </w:rPr>
  </w:style>
  <w:style w:type="paragraph" w:styleId="ab">
    <w:name w:val="List Paragraph"/>
    <w:basedOn w:val="a"/>
    <w:uiPriority w:val="34"/>
    <w:qFormat/>
    <w:rsid w:val="00D86F2E"/>
    <w:pPr>
      <w:ind w:left="720"/>
      <w:contextualSpacing/>
    </w:pPr>
    <w:rPr>
      <w:rFonts w:ascii="Calibri" w:eastAsia="Calibri" w:hAnsi="Calibri" w:cs="Times New Roman"/>
      <w:lang w:eastAsia="en-US"/>
    </w:rPr>
  </w:style>
  <w:style w:type="paragraph" w:styleId="ac">
    <w:name w:val="Body Text"/>
    <w:basedOn w:val="a"/>
    <w:link w:val="ad"/>
    <w:rsid w:val="00D86F2E"/>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rsid w:val="00D86F2E"/>
    <w:rPr>
      <w:rFonts w:ascii="Times New Roman" w:eastAsia="Times New Roman" w:hAnsi="Times New Roman" w:cs="Times New Roman"/>
      <w:sz w:val="24"/>
      <w:szCs w:val="24"/>
    </w:rPr>
  </w:style>
  <w:style w:type="paragraph" w:styleId="ae">
    <w:name w:val="Body Text Indent"/>
    <w:aliases w:val="текст,Основной текст 1"/>
    <w:basedOn w:val="a"/>
    <w:link w:val="af"/>
    <w:uiPriority w:val="99"/>
    <w:rsid w:val="00D86F2E"/>
    <w:pPr>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aliases w:val="текст Знак,Основной текст 1 Знак"/>
    <w:basedOn w:val="a0"/>
    <w:link w:val="ae"/>
    <w:uiPriority w:val="99"/>
    <w:rsid w:val="00D86F2E"/>
    <w:rPr>
      <w:rFonts w:ascii="Times New Roman" w:eastAsia="Times New Roman" w:hAnsi="Times New Roman" w:cs="Times New Roman"/>
      <w:sz w:val="24"/>
      <w:szCs w:val="24"/>
    </w:rPr>
  </w:style>
  <w:style w:type="paragraph" w:styleId="31">
    <w:name w:val="Body Text Indent 3"/>
    <w:basedOn w:val="a"/>
    <w:link w:val="32"/>
    <w:uiPriority w:val="99"/>
    <w:unhideWhenUsed/>
    <w:rsid w:val="00D86F2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D86F2E"/>
    <w:rPr>
      <w:rFonts w:ascii="Times New Roman" w:eastAsia="Times New Roman" w:hAnsi="Times New Roman" w:cs="Times New Roman"/>
      <w:sz w:val="16"/>
      <w:szCs w:val="16"/>
    </w:rPr>
  </w:style>
  <w:style w:type="paragraph" w:styleId="24">
    <w:name w:val="Body Text 2"/>
    <w:aliases w:val=" Знак"/>
    <w:basedOn w:val="a"/>
    <w:link w:val="25"/>
    <w:uiPriority w:val="99"/>
    <w:rsid w:val="00D86F2E"/>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aliases w:val=" Знак Знак"/>
    <w:basedOn w:val="a0"/>
    <w:link w:val="24"/>
    <w:uiPriority w:val="99"/>
    <w:rsid w:val="00D86F2E"/>
    <w:rPr>
      <w:rFonts w:ascii="Times New Roman" w:eastAsia="Times New Roman" w:hAnsi="Times New Roman" w:cs="Times New Roman"/>
      <w:sz w:val="24"/>
      <w:szCs w:val="24"/>
    </w:rPr>
  </w:style>
  <w:style w:type="character" w:styleId="af0">
    <w:name w:val="Hyperlink"/>
    <w:unhideWhenUsed/>
    <w:rsid w:val="00D86F2E"/>
    <w:rPr>
      <w:color w:val="0000FF"/>
      <w:u w:val="single"/>
    </w:rPr>
  </w:style>
  <w:style w:type="paragraph" w:customStyle="1" w:styleId="af1">
    <w:name w:val="Знак Знак Знак Знак"/>
    <w:basedOn w:val="a"/>
    <w:rsid w:val="00D86F2E"/>
    <w:pPr>
      <w:tabs>
        <w:tab w:val="left" w:pos="708"/>
      </w:tabs>
      <w:spacing w:after="160" w:line="240" w:lineRule="exact"/>
    </w:pPr>
    <w:rPr>
      <w:rFonts w:ascii="Verdana" w:eastAsia="Times New Roman" w:hAnsi="Verdana" w:cs="Verdana"/>
      <w:sz w:val="20"/>
      <w:szCs w:val="20"/>
      <w:lang w:val="en-US" w:eastAsia="en-US"/>
    </w:rPr>
  </w:style>
  <w:style w:type="table" w:styleId="af2">
    <w:name w:val="Table Grid"/>
    <w:basedOn w:val="a1"/>
    <w:rsid w:val="00D86F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3"/>
    <w:basedOn w:val="a"/>
    <w:link w:val="34"/>
    <w:uiPriority w:val="99"/>
    <w:unhideWhenUsed/>
    <w:rsid w:val="00D86F2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D86F2E"/>
    <w:rPr>
      <w:rFonts w:ascii="Times New Roman" w:eastAsia="Times New Roman" w:hAnsi="Times New Roman" w:cs="Times New Roman"/>
      <w:sz w:val="16"/>
      <w:szCs w:val="16"/>
    </w:rPr>
  </w:style>
  <w:style w:type="paragraph" w:styleId="af3">
    <w:name w:val="No Spacing"/>
    <w:uiPriority w:val="1"/>
    <w:qFormat/>
    <w:rsid w:val="00D86F2E"/>
    <w:pPr>
      <w:spacing w:after="0" w:line="240" w:lineRule="auto"/>
    </w:pPr>
    <w:rPr>
      <w:rFonts w:ascii="MS Sans Serif" w:eastAsia="Times New Roman" w:hAnsi="MS Sans Serif" w:cs="Times New Roman"/>
      <w:sz w:val="20"/>
      <w:szCs w:val="20"/>
      <w:lang w:val="en-US"/>
    </w:rPr>
  </w:style>
  <w:style w:type="paragraph" w:styleId="af4">
    <w:name w:val="header"/>
    <w:basedOn w:val="a"/>
    <w:link w:val="af5"/>
    <w:uiPriority w:val="99"/>
    <w:unhideWhenUsed/>
    <w:rsid w:val="00D86F2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86F2E"/>
    <w:rPr>
      <w:rFonts w:ascii="Times New Roman" w:eastAsia="Times New Roman" w:hAnsi="Times New Roman" w:cs="Times New Roman"/>
      <w:sz w:val="24"/>
      <w:szCs w:val="24"/>
    </w:rPr>
  </w:style>
  <w:style w:type="paragraph" w:customStyle="1" w:styleId="af6">
    <w:name w:val="Знак Знак Знак"/>
    <w:basedOn w:val="a"/>
    <w:rsid w:val="00D86F2E"/>
    <w:pPr>
      <w:tabs>
        <w:tab w:val="left" w:pos="708"/>
      </w:tabs>
      <w:spacing w:after="160" w:line="240" w:lineRule="exact"/>
    </w:pPr>
    <w:rPr>
      <w:rFonts w:ascii="Verdana" w:eastAsia="Times New Roman" w:hAnsi="Verdana" w:cs="Verdana"/>
      <w:sz w:val="20"/>
      <w:szCs w:val="20"/>
      <w:lang w:val="en-US" w:eastAsia="en-US"/>
    </w:rPr>
  </w:style>
  <w:style w:type="paragraph" w:customStyle="1" w:styleId="Style26">
    <w:name w:val="Style26"/>
    <w:basedOn w:val="a"/>
    <w:rsid w:val="00A92805"/>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character" w:customStyle="1" w:styleId="FontStyle59">
    <w:name w:val="Font Style59"/>
    <w:rsid w:val="00A92805"/>
    <w:rPr>
      <w:rFonts w:ascii="Times New Roman" w:hAnsi="Times New Roman" w:cs="Times New Roman" w:hint="default"/>
      <w:b/>
      <w:bCs w:val="0"/>
      <w:sz w:val="16"/>
    </w:rPr>
  </w:style>
  <w:style w:type="paragraph" w:styleId="af7">
    <w:name w:val="Balloon Text"/>
    <w:basedOn w:val="a"/>
    <w:link w:val="af8"/>
    <w:uiPriority w:val="99"/>
    <w:semiHidden/>
    <w:unhideWhenUsed/>
    <w:rsid w:val="00592E13"/>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592E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nglish-carto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glishtips.org/" TargetMode="External"/><Relationship Id="rId5" Type="http://schemas.openxmlformats.org/officeDocument/2006/relationships/footnotes" Target="footnotes.xml"/><Relationship Id="rId10" Type="http://schemas.openxmlformats.org/officeDocument/2006/relationships/hyperlink" Target="http://www.englishteachers.ru" TargetMode="External"/><Relationship Id="rId4" Type="http://schemas.openxmlformats.org/officeDocument/2006/relationships/webSettings" Target="webSettings.xml"/><Relationship Id="rId9" Type="http://schemas.openxmlformats.org/officeDocument/2006/relationships/hyperlink" Target="http://learnenglishkids.britishcouncil.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33</Pages>
  <Words>8294</Words>
  <Characters>47278</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Kolledj</dc:creator>
  <cp:keywords/>
  <dc:description/>
  <cp:lastModifiedBy>admin</cp:lastModifiedBy>
  <cp:revision>23</cp:revision>
  <cp:lastPrinted>2018-09-13T10:45:00Z</cp:lastPrinted>
  <dcterms:created xsi:type="dcterms:W3CDTF">2015-10-29T07:45:00Z</dcterms:created>
  <dcterms:modified xsi:type="dcterms:W3CDTF">2022-05-16T01:17:00Z</dcterms:modified>
</cp:coreProperties>
</file>