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C2" w:rsidRDefault="000436C2" w:rsidP="000436C2">
      <w:pPr>
        <w:ind w:left="720"/>
        <w:contextualSpacing/>
        <w:jc w:val="center"/>
        <w:rPr>
          <w:rFonts w:ascii="Times New Roman" w:hAnsi="Times New Roman"/>
        </w:rPr>
      </w:pPr>
    </w:p>
    <w:p w:rsidR="000436C2" w:rsidRDefault="000436C2" w:rsidP="000436C2">
      <w:pPr>
        <w:ind w:left="720"/>
        <w:contextualSpacing/>
        <w:jc w:val="center"/>
        <w:rPr>
          <w:rFonts w:ascii="Times New Roman" w:hAnsi="Times New Roman"/>
        </w:rPr>
      </w:pPr>
    </w:p>
    <w:p w:rsidR="000436C2" w:rsidRDefault="000436C2" w:rsidP="000436C2">
      <w:pPr>
        <w:ind w:left="720"/>
        <w:contextualSpacing/>
        <w:jc w:val="center"/>
        <w:rPr>
          <w:rFonts w:ascii="Times New Roman" w:hAnsi="Times New Roman"/>
        </w:rPr>
      </w:pPr>
    </w:p>
    <w:p w:rsidR="00F0095D" w:rsidRDefault="00F0095D" w:rsidP="00F0095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F0095D" w:rsidRDefault="00F0095D" w:rsidP="00F0095D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F0095D" w:rsidRDefault="00F0095D" w:rsidP="00F0095D">
      <w:pPr>
        <w:ind w:left="720"/>
        <w:contextualSpacing/>
        <w:jc w:val="center"/>
        <w:rPr>
          <w:rFonts w:ascii="Times New Roman" w:hAnsi="Times New Roman"/>
        </w:rPr>
      </w:pPr>
    </w:p>
    <w:p w:rsidR="000436C2" w:rsidRDefault="000436C2" w:rsidP="000436C2">
      <w:pPr>
        <w:ind w:left="720"/>
        <w:contextualSpacing/>
        <w:jc w:val="center"/>
        <w:rPr>
          <w:rFonts w:ascii="Times New Roman" w:hAnsi="Times New Roman"/>
        </w:rPr>
      </w:pPr>
    </w:p>
    <w:p w:rsidR="000436C2" w:rsidRDefault="000436C2" w:rsidP="000436C2">
      <w:pPr>
        <w:ind w:left="720"/>
        <w:contextualSpacing/>
        <w:jc w:val="right"/>
        <w:rPr>
          <w:rFonts w:ascii="Times New Roman" w:hAnsi="Times New Roman"/>
        </w:rPr>
      </w:pPr>
    </w:p>
    <w:p w:rsidR="000436C2" w:rsidRDefault="000436C2" w:rsidP="000436C2">
      <w:pPr>
        <w:spacing w:before="240"/>
        <w:ind w:left="720"/>
        <w:contextualSpacing/>
        <w:rPr>
          <w:rFonts w:ascii="Times New Roman" w:hAnsi="Times New Roman"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b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b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b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b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b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b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b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b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КОНТРОЛЬНО </w:t>
      </w:r>
      <w:r w:rsidR="0009721C">
        <w:rPr>
          <w:rFonts w:ascii="Times New Roman" w:hAnsi="Times New Roman"/>
          <w:b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ОЦЕНОЧНЫЕ СРЕДСТВА</w:t>
      </w:r>
    </w:p>
    <w:p w:rsidR="000436C2" w:rsidRDefault="000436C2" w:rsidP="000436C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0436C2" w:rsidRPr="000436C2" w:rsidRDefault="000436C2" w:rsidP="000436C2">
      <w:pPr>
        <w:tabs>
          <w:tab w:val="left" w:pos="6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36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Естествознание</w:t>
      </w:r>
    </w:p>
    <w:p w:rsidR="000436C2" w:rsidRDefault="000436C2" w:rsidP="000436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36C2" w:rsidRDefault="000436C2" w:rsidP="000436C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440202</w:t>
      </w:r>
      <w:r>
        <w:rPr>
          <w:rFonts w:ascii="Times New Roman" w:hAnsi="Times New Roman"/>
          <w:b/>
          <w:sz w:val="24"/>
          <w:szCs w:val="24"/>
        </w:rPr>
        <w:t xml:space="preserve"> Преподавание в начальных классах</w:t>
      </w:r>
    </w:p>
    <w:p w:rsidR="000436C2" w:rsidRDefault="000436C2" w:rsidP="000436C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0436C2" w:rsidRDefault="000436C2" w:rsidP="000436C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0436C2" w:rsidRDefault="000436C2" w:rsidP="000436C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0436C2" w:rsidRDefault="000436C2" w:rsidP="000436C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36C2" w:rsidRDefault="000436C2" w:rsidP="000436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36C2" w:rsidRDefault="00F0095D" w:rsidP="000436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</w:p>
    <w:p w:rsidR="000436C2" w:rsidRDefault="000436C2" w:rsidP="000436C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0436C2" w:rsidRDefault="000436C2" w:rsidP="000436C2"/>
    <w:p w:rsidR="00614000" w:rsidRDefault="00614000" w:rsidP="006140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14000" w:rsidRDefault="00614000" w:rsidP="00614000">
      <w:pPr>
        <w:tabs>
          <w:tab w:val="left" w:pos="6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</w:r>
      <w:r w:rsidR="000436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Типовые задания для оценки освоения раздела 1. «Физика»</w:t>
      </w: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Вариант 1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вариант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III закон Ньютона формулируется так: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А.Тело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движется равномерно и прямолинейно (или покоится), если на него не действуют другие тела (или действие других тел скомпенсировано).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Б.Сила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упругости, возникающая при деформации тела, прямо пропорциональна величине абсолютного удлинения.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В.Действие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равно противодействию.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Г.Тела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действуют друг на друга силами равными по абсолютному значению, направленными вдоль одной прямой и противоположными по направлению.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Чему примерно равна сила тяжести, действующая на мяч массой 0,5кг?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5 Н.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0,5 Н.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50 Н.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Какую массу груза нужно поднять на высоту 2 м, чтобы он обладал энергией 62500 Дж?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3000 Дж.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4125 Дж.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3125 Дж.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150 Дж.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4. Совершается ли работа и если да, </w:t>
      </w:r>
      <w:proofErr w:type="gram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</w:t>
      </w:r>
      <w:proofErr w:type="gram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какого знака?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Пример: Книгу массой 400 г поднимают на высоту 1 м;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А &gt; 0.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Б. А &lt; 0.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А = 0.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В каких единицах в СИ измеряется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коэффициент упругости тела?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Н/км.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Дин/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см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Н/м.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Дин/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см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Д. Н*м.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Значение температуры по шкале Кельвина определяется по формуле.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Т= t – 273.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Т= 273t. 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Т= t + 273.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Т= 273 – t.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Явление проникновения молекул одного вещества в межмолекулярное пространство другого называется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Конвекция.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Деформация.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Дифракция. 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Диффузия.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 Укажите пару веществ, скорость диффузии которых наибольшая при прочих равных условиях: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А. Раствор медного купороса и вода.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Б. Пары эфира и воздух.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В. Свинцовая и медная пластины.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Г. Вода и спирт.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9. </w:t>
      </w:r>
      <w:proofErr w:type="gram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Количество теплоты, полученное телом при нагревании рассчитывается</w:t>
      </w:r>
      <w:proofErr w:type="gram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 формуле…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Q=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m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(t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-t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1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).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Q=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qm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m=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ρ·V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 Электрическим током называется…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Тепловое движение молекул вещества.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Хаотичное движение электронов.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Упорядоченное движение заряженных частиц.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Беспорядочное движение ионов.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Д. Среди ответов нет 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правильного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11. Какая формула выражает закон Ома для участка цепи?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I=q/t.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A=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IUt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P=IU.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I=U/R.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Д. R=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pl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/S.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12. Сопротивление проводника зависит </w:t>
      </w:r>
      <w:proofErr w:type="gram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</w:t>
      </w:r>
      <w:proofErr w:type="gram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…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Силы тока в проводнике.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Напряжения на концах проводника.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От материала, из которого изготовлен проводник, от его длины и площади поперечного сечения.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Только от его длины.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Д. Только от площади поперечного сечения.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13. Напряжение на участке можно измерить…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Вольтметром.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Амперметром.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В. Омметром.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Ареометром.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14. Явление вырывания электронов из вещества под действием света называют: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Фотосинтезом.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Ударной ионизацией.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Фотоэффектом.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Электризацией.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15. Какой знак имеет заряд атомного ядра?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Положительный.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Отрицательный.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Заряд равен нулю.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Г. У разных ядер 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различный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Вариант 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Формула,  выражающая II закон Ньютона?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А.P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=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ma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=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F/m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В.F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=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μN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Г.F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=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Gm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m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/R2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По какой формуле определяют силу тяжести?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mg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Б.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k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∆l.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vt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3. Тело массой 500 г свободно падает с некоторой высоты. В момент падения на землю его кинетическая энергия равна 100 </w:t>
      </w:r>
      <w:proofErr w:type="gram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Дж</w:t>
      </w:r>
      <w:proofErr w:type="gram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С какой скоростью упало тело?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400 Дж.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20 Дж.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45 Дж.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300 Дж.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4. Совершается ли работа и если да, </w:t>
      </w:r>
      <w:proofErr w:type="gram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</w:t>
      </w:r>
      <w:proofErr w:type="gram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какого знака?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Пример: Гиря часов весит 5 Н и опускается на 120 см;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А &gt; 0.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А &lt; 0.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А = 0.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61400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Величину равную произведению массы точки на ее скорость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называют: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Импульсом силы.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Работой силы тяжести.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Импульсом материальной точки.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Силой трения.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Кто впервые убедился в существовании хаотического движения молекул?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А.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Ф.Перрен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 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Б.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Р.Броун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В.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А.Эйнштейн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Г.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Л.Больцман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7. Чему равно число Авогадро?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6 * 10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4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моль.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6 * 10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23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моль.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6 *10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23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моль-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1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6 * 10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23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моль-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1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 Значение температуры по шкале Цельсия, соответствующее абсолютной температуре 10 K, равно: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9575" cy="123825"/>
            <wp:effectExtent l="19050" t="0" r="9525" b="0"/>
            <wp:docPr id="1" name="Рисунок 1" descr="http://reshuege.ru:89/formula/43/43f5325a16c6bb910baf00c331cebc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huege.ru:89/formula/43/43f5325a16c6bb910baf00c331cebc2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Б.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6250" cy="152400"/>
            <wp:effectExtent l="19050" t="0" r="0" b="0"/>
            <wp:docPr id="2" name="Рисунок 2" descr="http://reshuege.ru:89/formula/4e/4ebd696f68245ca9a71e8b66680daa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huege.ru:89/formula/4e/4ebd696f68245ca9a71e8b66680daac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В.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5275" cy="152400"/>
            <wp:effectExtent l="19050" t="0" r="9525" b="0"/>
            <wp:docPr id="3" name="Рисунок 3" descr="http://reshuege.ru:89/formula/69/6967a8ab0c7323b15a116a22584b4a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shuege.ru:89/formula/69/6967a8ab0c7323b15a116a22584b4a4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Г.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5275" cy="152400"/>
            <wp:effectExtent l="19050" t="0" r="9525" b="0"/>
            <wp:docPr id="4" name="Рисунок 4" descr="http://reshuege.ru:89/formula/c0/c0bdca08469b4b36ef268a8dddcfb8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shuege.ru:89/formula/c0/c0bdca08469b4b36ef268a8dddcfb85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Изменение температуры обозначается …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Δt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=t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-t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Б.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Δt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= Q/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m</w:t>
      </w:r>
      <w:proofErr w:type="spellEnd"/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0436C2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0436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Δ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0436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=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0436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0436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+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0436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1.</w:t>
      </w:r>
    </w:p>
    <w:p w:rsidR="00614000" w:rsidRPr="000436C2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r w:rsidRPr="000436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vertAlign w:val="subscript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Δ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0436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=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0436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0436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/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0436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 Какая из формул выражает закон Ома для полной цепи?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Q=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IUt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I=U/R.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E=A/q.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P=IU.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I=E/(R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+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r).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11. Согласно закону Джоуля – Ленца, количество теплоты, выделяемое проводником с током пропорционально…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силе тока, сопротивлению, времени.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квадрату силы тока, сопротивлению и времени.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квадрату напряжения, сопротивлению и времени.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Г. квадрату сопротивления, силе тока и времени.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Д. напряжению, квадрату сопротивления и времени.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12. Силу тока на участке цепи измеряют…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Амперметром.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Вольтметром.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Омметром.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Манометром.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Д. Динамометром.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13. Каково напряжение на участке цепи постоянного тока с электрическим сопротивлением 2 Ом и при силе тока 4</w:t>
      </w:r>
      <w:proofErr w:type="gram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</w:t>
      </w:r>
      <w:proofErr w:type="gram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2 В.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0,5 В.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8 В.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1 В.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Д. 4 В.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14.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Энергия фотона определяется формулой: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7175" cy="390525"/>
            <wp:effectExtent l="19050" t="0" r="9525" b="0"/>
            <wp:docPr id="5" name="Рисунок 5" descr="hello_html_35cbba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5cbbaa7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8600" cy="180975"/>
            <wp:effectExtent l="19050" t="0" r="0" b="0"/>
            <wp:docPr id="6" name="Рисунок 6" descr="hello_html_m1845d9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845d94b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9075" cy="180975"/>
            <wp:effectExtent l="19050" t="0" r="9525" b="0"/>
            <wp:docPr id="7" name="Рисунок 7" descr="hello_html_657d52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57d525c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1925" cy="390525"/>
            <wp:effectExtent l="19050" t="0" r="9525" b="0"/>
            <wp:docPr id="8" name="Рисунок 8" descr="hello_html_6ae0ab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ae0ab43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hc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15. Первый постулат Бора имеет следующую формулировку: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В атоме электроны движутся по круговым орбитам и излучают при этом электромагнитные волны.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Б. Атом может находиться только в одном из стационарных состояний; в стационарных состояниях атомы излучают электромагнитные волны.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Атом может находиться только в одном из стационарных состояний; в стационарных состояниях атомы не излучают электромагнитные волны.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При переходе из одного стационарного состояния в другое атом поглощает или излучает квант электромагнитного излучения.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Вариант 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Сила, возникающая в результате деформации тела и направленная в сторону, противоположную перемещению частиц тела, называется: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силой упругости.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силой тяжести.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весом тела.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Человек, масса которого 80 кг, держит на плечах мешок массой 10 кг. С какой силой давит человек на землю?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800Н.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700Н.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900 Н.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Определите кинетическую энергию тела массой 200г, которое движется со скоростью 72м/</w:t>
      </w:r>
      <w:proofErr w:type="gram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proofErr w:type="gram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А.5184 Дж.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5000 Дж.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5185 Н.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5184 Н.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4. Совершается ли работа и если да, </w:t>
      </w:r>
      <w:proofErr w:type="gram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</w:t>
      </w:r>
      <w:proofErr w:type="gram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какого знака?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Пример: Груз массой 120 кг поднимают на высоту 50 см;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А &gt; 0.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Б. А &lt; 0.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А = 0.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Сила тяготения - это сила обусловленная:</w:t>
      </w: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А. Гравитационным взаимодействием.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Б. Электромагнитным взаимодействием.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В. И гравитационным, и электромагнитным взаимодействием.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6. Чему </w:t>
      </w:r>
      <w:proofErr w:type="gram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равна</w:t>
      </w:r>
      <w:proofErr w:type="gram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постоянная Больцмана?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1,3 * 10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12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кг/моль.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1,38 *10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23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К/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Дж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 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1,38 * 10-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23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Дж/К.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  1,3 * 10-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12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моль/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кг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Как называются явления, обусловленные изменением температуры тела?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Электрические. 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Тепловые.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Магнитные.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Механические.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 Броуновским движением называется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А. упорядоченное движение слоев жидкости (или газа).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Б. упорядоченное движение твердых частиц вещества, взвешенных в жидкости (или газе).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В.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конвекционное движение слоев жидкости при ее нагревании.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Г.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хаотическое движение твердых частиц вещества, взвешенных в жидкости (или газе).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 Удельная теплоемкость вещества обозначается…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с.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q.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Г.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Q.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 Какую мощность потребляет лампа сопротивлением 10 Ом, включённая в сеть напряжением 220</w:t>
      </w:r>
      <w:proofErr w:type="gram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</w:t>
      </w:r>
      <w:proofErr w:type="gram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?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4840 Вт.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2420 Вт.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110 Вт.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2200 Вт.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Д. 22 Вт.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11.  Сопротивление двух последовательно соединённых проводников равно…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сопротивлению одного из них.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сумме их сопротивлений.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разности их сопротивлений.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Д. произведению сопротивлений.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Е. среди ответов нет 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правильного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12. Мощность тока в резисторе рассчитывается по формуле: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A=Pt.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P=IU.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R=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pl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/S.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S=пd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/4.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13. Работу тока за любой промежуток времени рассчитывается по формуле: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R=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pl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/S.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P=IU.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A=Pt.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S=пd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/4.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14.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Максимальная кинетическая энергия электронов, вылетевших при освещении поверхности металла, зависит </w:t>
      </w:r>
      <w:proofErr w:type="gram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</w:t>
      </w:r>
      <w:proofErr w:type="gram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Интенсивности света.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Работы выхода электрона.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Работы выхода и частоты света.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Частоты света.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15. Радиоактивный распад, это …</w:t>
      </w: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А. Распад атомов радиоактивных веществ, в результате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α-, β- 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или γ- излучений.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Б. Распад атомов радиоактивных веществ, в результате α- излучений.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В. Распад атомов радиоактивных веществ, в результате β- и γ- излучений.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Г. Самопроизвольный распад атомов радиоактивных веществ и их п</w:t>
      </w:r>
      <w:r w:rsidRPr="0061400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Правильные варианты ответов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1вариант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вариант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вариант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Типовые задания для оценки освоения раздела 2. «Химия с элементами экологии»</w:t>
      </w: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Вариант 1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1.</w:t>
      </w:r>
      <w:r w:rsidRPr="0061400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Формула вещества. Относительная молекулярная </w:t>
      </w:r>
      <w:proofErr w:type="gram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масса</w:t>
      </w:r>
      <w:proofErr w:type="gram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которого равна 120, - это: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</w:t>
      </w:r>
      <w:r w:rsidRPr="00614000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 MgCO</w:t>
      </w:r>
      <w:r w:rsidRPr="00614000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NaH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PO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4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NH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>Na</w:t>
      </w:r>
      <w:r w:rsidRPr="00614000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2</w:t>
      </w:r>
      <w:r w:rsidRPr="00614000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>SO</w:t>
      </w:r>
      <w:r w:rsidRPr="00614000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4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С водой не взаимодействует: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g</w:t>
      </w:r>
      <w:proofErr w:type="gram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lastRenderedPageBreak/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Na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K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При взаимодействии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CO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водой образуется: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Соль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Кислота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Оксид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Основание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Формула гидроксида цинка: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ZnO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Zn(OH)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Zn(NO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)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ZnCl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С водой взаимодействует: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Cu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Na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Ag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Au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Выберите бескислородные кислоты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S.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PO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4.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 xml:space="preserve">.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HBr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3.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Д.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НС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proofErr w:type="spellEnd"/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HNO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7. Выберите формулу сернистой кислоты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SiO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3.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4.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SO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3.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Выберите формулы кислот, ион кислотного остатка которых имеет заряд 2-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S. 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HNO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3.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CO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Г.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НС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proofErr w:type="spellEnd"/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Формула глюкозы: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С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6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6.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С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5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10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4.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(С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6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10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5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n.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С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5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10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5.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 К моносахаридам относятся: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Рибоза, сахароза, мальтоза.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Б. Крахмал, гликоген,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дезоксирибоза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Глюкоза, фруктоза, рибоза.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Сахароза, мальтоза, фруктоза.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Вариант 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Установите соответствие между формулой оксида и формулой соответствующего ему гидроксида.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а) Na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б) Fe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ВаО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A.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Fe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(OH)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 xml:space="preserve">Б.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NaOH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 xml:space="preserve">В.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ОН)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2. Отметьте сильные кислоты</w:t>
      </w:r>
      <w:proofErr w:type="gram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:</w:t>
      </w:r>
      <w:proofErr w:type="gram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CO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угольная.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SO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4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серная.  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HCl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соляная.  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SO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сернистая.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3. С водой взаимодействует: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 Cu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 xml:space="preserve">.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Pt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 K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 Hg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4. При взаимодействии оксида бария с водой образуется: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А.Соль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Б.Кислота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В.Оксид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Г.Основание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5. Формула </w:t>
      </w:r>
      <w:proofErr w:type="spell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гидрооксида</w:t>
      </w:r>
      <w:proofErr w:type="spell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железа (III):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.Fe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.Fe(OH)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.Fe(NO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)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Г.FeCl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6. При взаимодействии оксида серы (VI)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c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водой образуется: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А.Соль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Б.Кислота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В.Оксид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Г.Основание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Выберите двухосновные кислоты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HNO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3.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 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 HNO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 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4.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НС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l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 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CO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3.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Соотнесите формулу иона кислотного остатка и название кислоты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1) SO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4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2-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      а) серная                      б) азотистая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2) NO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-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     в) азотная                   г) сероводородная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3)  PO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4 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3-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      д) сернистая               е) фосфорная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Формула рибозы: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С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6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6.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С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5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10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4.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(С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6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10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5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n.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С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5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10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5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 К дисахаридам относятся: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Рибоза, сахароза, мальтоза.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Б. Крахмал, гликоген, 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дезоксирибоза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В. Глюкоза, фруктоза, рибоза.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Сахароза, мальтоза, лактоза.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Вариант 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Отметьте ряд со слабыми кислотами:</w:t>
      </w: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CO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угольная,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HBr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бромоводородная,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HCl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хлороводородная.                   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SO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4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серная,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HNO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азотная,   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HBr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бромоводородная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.                            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  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aps/>
          <w:color w:val="000000"/>
          <w:sz w:val="27"/>
          <w:szCs w:val="27"/>
          <w:shd w:val="clear" w:color="auto" w:fill="FFFFFF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HI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иодоводородная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,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SO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4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серная,  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PO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4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фосфорная.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SO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сернистая,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SiO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кремниевая,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S сероводородная.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2. Формула вещества. Относительная молекулярная </w:t>
      </w:r>
      <w:proofErr w:type="gram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масса</w:t>
      </w:r>
      <w:proofErr w:type="gram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которого равна 98, - это: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М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gCO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 K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SO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4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aps/>
          <w:color w:val="000000"/>
          <w:sz w:val="27"/>
          <w:szCs w:val="27"/>
          <w:shd w:val="clear" w:color="auto" w:fill="FFFFFF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 P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Н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PO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4.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водой не взаимодействует: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Ca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Li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aps/>
          <w:color w:val="000000"/>
          <w:sz w:val="27"/>
          <w:szCs w:val="27"/>
          <w:shd w:val="clear" w:color="auto" w:fill="FFFFFF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Au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Ba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4. При взаимодействии оксида натрия с водой образуется: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А. Соль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Б. Кислота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aps/>
          <w:color w:val="000000"/>
          <w:sz w:val="27"/>
          <w:szCs w:val="27"/>
          <w:shd w:val="clear" w:color="auto" w:fill="FFFFFF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. Оксид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Г. Основание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5. Формула </w:t>
      </w:r>
      <w:proofErr w:type="spell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гидрооксида</w:t>
      </w:r>
      <w:proofErr w:type="spell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меди (II):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lastRenderedPageBreak/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CuO</w:t>
      </w:r>
      <w:proofErr w:type="spell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 Cu(OH)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aps/>
          <w:color w:val="000000"/>
          <w:sz w:val="27"/>
          <w:szCs w:val="27"/>
          <w:shd w:val="clear" w:color="auto" w:fill="FFFFFF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 Cu(NO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)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CuCl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6. Формула </w:t>
      </w:r>
      <w:proofErr w:type="spell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гидрооксида</w:t>
      </w:r>
      <w:proofErr w:type="spell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аллюминя</w:t>
      </w:r>
      <w:proofErr w:type="spell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Al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 Al(OH)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aps/>
          <w:color w:val="000000"/>
          <w:sz w:val="27"/>
          <w:szCs w:val="27"/>
          <w:shd w:val="clear" w:color="auto" w:fill="FFFFFF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. Al(NO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val="en-US" w:eastAsia="ru-RU"/>
        </w:rPr>
        <w:t>)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val="en-US"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Г. AlCl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vertAlign w:val="subscript"/>
          <w:lang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Соотнесите названия кислот и формулы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1) серная                          а)  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S               б)  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2) азотная                       в)  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SO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4                 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vertAlign w:val="subscript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г) 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SO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3) сероводородная          д) HNO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2                   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vertAlign w:val="subscript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е) HNO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4) азотистая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 Выберите формулы кислот, ион кислотного остатка которых имеет заряд 1-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S. 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HNO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3.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CO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3.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 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 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НС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l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3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PO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4.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. H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SO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4.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Формула </w:t>
      </w:r>
      <w:proofErr w:type="spellStart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дезоксирибозы</w:t>
      </w:r>
      <w:proofErr w:type="spellEnd"/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С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6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12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6.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С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5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10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4.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В. (С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6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10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5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n.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С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5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10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5.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 К полисахаридам относятся: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Рибоза, сахароза, мальтоза.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Крахмал, хитин, гликоген.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Глюкоза, фруктоза, рибоза.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Г. Сахароза, мальтоза, лактоза.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Правильные варианты ответов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1вариант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вариант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вариант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б А; в </w:t>
      </w:r>
      <w:proofErr w:type="spell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spell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 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Б 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 Д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 Е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2Е; 3А; 4Д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1А, 2Б, 3Е.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Типовые задания для оценки освоения раздела 3. «Биология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с элементами экологии»</w:t>
      </w: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 «Организм человека и основные направления его жизнедеятельности»</w:t>
      </w: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1 вариант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Опора и движение. Кости скелета. Строение скелета.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1</w:t>
      </w:r>
      <w:r w:rsidRPr="0061400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Выберите один правильный ответ.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Скелет в основном участвует: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A. В обмене органических веществ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В обмене минеральных веществ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B. В водном обмене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Кроветворную функцию выполняет: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A. Красный костный мозг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Желтый костный мозг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B. Надкостница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Плечевая кость относится: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A. К плоским костям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К смешанным костям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B. К трубчатым костям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Компактное вещество преобладает: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A. В плоских костях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В смешанных костях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B. В трубчатых костях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Полость имеется внутри: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A. Смешанных костей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Трубчатых костей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B. Плоских костей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Позвонки относятся: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A. К смешанным костям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К трубчатым костям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B. К плоским костям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 Лопатка является примером: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A. Смешанных костей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Б. Трубчатых костей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B. Плоских костей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70 % сухого вещества кости составляют: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A. Вода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Минеральные вещества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B. Органические вещества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Органические вещества придают костям: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Эластичность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Прочность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Хрупкость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В пожилом возрасте в костях увеличивается содержание: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A. Воды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Органических веществ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B. Минеральных веществ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2.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Вставьте пропущенное слово.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Опорно-двигательный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 человека составляют кости ... и ...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Скелет служит... телу,... внутренние органы, с помощью него осуществляются ... тела в пространстве, он также участвует 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... веществ.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Плечевая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бедренная кости относятся к ... костям и состоят из ..., внутри которого находится ..., и двух..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4. 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Стенки полостей, содержащих внутренние органы, образованы... костями, например ... отдел черепа, кости ..., ребра; а позвонки и кости ... черепа состоят из нескольких разных частей и относятся к ... костям.</w:t>
      </w:r>
      <w:proofErr w:type="gram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Кость имеет сложный ... состав и состоит из 65–70 % ... веществ, придающих ..., и 30–35 % ... веществ, придающих ... и ... кости.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 вариант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11" w:lineRule="atLeast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61400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>Дыхание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1.</w:t>
      </w:r>
      <w:r w:rsidRPr="0061400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Выберите один правильный ответ.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 Сущность процесса дыхания состоит 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A. 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Обмене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газами между организмом и внешней средой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Б. Окислительных 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процессах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 клетках, в результате которых выделяется энергия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B. 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Транспорте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газов кровью</w:t>
      </w: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В носовой полости воздух: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A. Очищается от пыли и микроорганизмов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Увлажняется и согревается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B. Происходят все вышеперечисленные процессы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Гортань образована: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A. 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Поперечно-полосатыми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мышцами, хрящами, слизистой оболочкой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Гладкими мышцами и хрящами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B. Костной тканью, </w:t>
      </w:r>
      <w:proofErr w:type="gram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поперечно-полосатыми</w:t>
      </w:r>
      <w:proofErr w:type="gram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мышцами и слизистой оболочкой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Наиболее крупным хрящом гортани является: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A. Надгортанник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Б. Щитовидный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B. Зерновидный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Голосовые связки у человека расположены: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В трахее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В гортани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В носоглотке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Голосовые связки раскрыты наиболее широко, когда человек: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Молчит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Говорит шепотом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В.Говори</w:t>
      </w:r>
      <w:proofErr w:type="spellEnd"/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громко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Закрывает вход в гортань при глотании пищи: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A. Щитовидный хрящ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Зерновидный хрящ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B. Надгортанник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Длина трахеи человека составляет: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20-21см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24–26 см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10–11 см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Трахея разделяется на главные бронхи на уровне: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A. 3-го шейного позвонка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Б. 5-го грудного позвонка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B. 1-го поясничного позвонка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 Ткань легких состоит 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Альвеол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Бронхиол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Легочной плевры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2. Вставьте пропущенное слово.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Дыхательные пути человека начинаются... полостью, в которой воздух..., увлажняется, очищается от пыли и...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После носоглотки воздух поступает в..., 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состоящую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нескольких..., в которой расположены голосовые...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 Гортань переходит в..., скелет которой состоит из... полуколец, выполняющих... функцию и позволяющих пище свободно проходить 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Трахея делится на два..., стенки которого выстланы... эпителием, удаляющим частицы... из дыхательных путей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грудной полости расположены..., покрытые... и состоящие из мельчайших тонкостенных пузырьков – ...</w:t>
      </w:r>
      <w:proofErr w:type="gramEnd"/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3 вариант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Пищеварение. Пищевые продукты, питательные вещества и их превращения в организме. Пищеварение в желудке и кишечнике.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1.</w:t>
      </w:r>
      <w:r w:rsidRPr="0061400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Выберите один правильный ответ.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Тело человека на 60–65 % состоит 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Белков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Б. Углеводов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Воды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Начальный этап пищеварения заключается: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A. В химической обработке пищи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В механической обработке пищи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B. В энергетических превращениях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Пищеварительные соки человека содержат: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Ферменты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Витамины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Гормоны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В ротовой полости под воздействием слюны начинается расщепление: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Белков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Жиров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Углеводов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Количество зубов у человека составляет: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28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32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34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Поверхность зубов покрыта: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А. Дентином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Эмалью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Цементом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Жевание и слюноотделение можно отнести: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A. К безусловным рефлексам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К условным рефлексам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B. К приобретенным рефлексам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Основную роль в определении качества и вкуса пищи играют: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Губы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Зубы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Язык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Вместимость желудка человека составляет: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 1,0–1,5 л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Б. 2,0–3,0 л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 3,0–4,0 л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Вставьте пропущенное слово.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 Превращение питательных веществ пищи в доступные человеку вещества называется... и состоит из... и... обработки пищи.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12. Под воздействием... молекулы сложных органических веществ расщепляются 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более..., способных растворяться в воде и всасываться в... и...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 К пищеварительным сокам человеческого организма относятся: слюна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,... 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сок,... сок, желчь и секрет... железы.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Пищеварение начинается в... полости, где происходит измельчение пищи, смачивание ее..., определение вкуса, обеззараживание и начальное расщепление...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15.У человека сначала вырастают... зубы, а затем... зубы, каждый из которых состоит из корня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,... 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коронки.</w:t>
      </w: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hd w:val="clear" w:color="auto" w:fill="FDFEFF"/>
        <w:spacing w:before="100" w:beforeAutospacing="1" w:after="100" w:afterAutospacing="1" w:line="30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Правильные варианты ответов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1вариант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вариант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вариант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Аппарат, скелета, мышцы.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Носовой, согревается, микроорганизмов.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Пищеварение, 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механической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химической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Опорой, защищает, движения, 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обмене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Гортань, хрящей, связки.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Ферментов, простых, кровь, лимфу.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Трубчатым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тела, полость, эпифизов.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Трахею, 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хрящевых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защитную, пищеводу.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Желудочный, кишечный, поджелудочной.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Плоскими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мозговой, таза, основания, смешанным.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Бронха, 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мерцательным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пыли.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Ротовой, слюной, углеводов.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неорганических, твердость, органических, эластичность, упругость.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Легкие, плеврой, альвеол.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Молочные, постоянные, шейки.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3.3.2 Задания для итогового контроля (дифференцированного зачета)</w:t>
      </w: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 вопросов для проведения дифференцированного зачета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Науки о природе. Естественнонаучный метод познания.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Естественнонаучная картина мира.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Механическое движение. Способы описания движения. Принцип относительности в механике.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Силы в природе. Свободное падение тел.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Законы динамики Ньютона.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 сохранения энергии в механике.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Механические колебания и волны. Ультразвук и его использование в технике и медицине.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положения молекулярно-кинетической теории. Температура как мера средней кинетической энергии частиц.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Газовые законы.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 сохранения энергии в тепловых процессах.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Электрические заряды и их взаимодействие.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Постоянный электрический ток. Закон Ома для участка цепи.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Электромагнитные волны.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Интерференция и дифракция света.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Фотоэффект и корпускулярные свойства света.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Строение атома. Квантование энергии.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Строение атомного ядра. Ядерная энергетика и экологические проблемы ее использования.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Вода вокруг нас. Физические и химические свойства воды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Качество воды. Загрязнители воды и способы очистки.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Жесткая вода и ее умягчение. Опреснение воды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Химический состав воздуха. Атмосфера и климат.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Озоновые дыры. Загрязнение атмосферы и его источники.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Химические элементы в организме человека.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Роль белков, жиров, углеводов для жизнедеятельности человека.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Минеральные вещества в продуктах питания. Сбалансированное питание.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Клеточная теория строения организмов.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Разнообразие живых организмов, принципы их классификации.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Строение клетки: основные органоиды и их функции.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Обмен веществ и превращение энергии в клетке.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Молекула ДНК - носитель наследственной информации.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Уровни организации живой природы.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Ткани, органы и системы органов человека. Питание.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Пищеварение. Система пищеварительных органов.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Органы дыхания. Болезни органов дыхания и их профилактика.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Движение. Кости, мышцы, сухожилия - компоненты опорно-двигательной системы.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Кровеносная система. Основные функции крови.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Индивидуальное развитие организма. Половое созревание.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Понятия биогеоценоза, экосистемы и биосферы.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Антропогенное воздействие на окружающую среду.</w:t>
      </w:r>
    </w:p>
    <w:p w:rsidR="00614000" w:rsidRPr="00614000" w:rsidRDefault="00614000" w:rsidP="0061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Искусственная экосистема – агробиоценоз.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3.4. Критерии оценивания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«5» (отлично</w:t>
      </w: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Обучающийся</w:t>
      </w:r>
      <w:r w:rsidRPr="0061400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полном объеме ответил на все вопросы и дополнительные 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вопросы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поставленные преподавателем, умеет работать со всеми видами источников, проявив самостоятельность и знания </w:t>
      </w:r>
      <w:proofErr w:type="spell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межпредметного</w:t>
      </w:r>
      <w:proofErr w:type="spell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характера, применять принципы учебной дисциплины в жизни.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«4» (хорошо</w:t>
      </w: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Обучающийся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раскрыл содержание вопросов, но в его ответе содержатся недочеты или одна не грубая ошибка; при ответе на поставленные вопросы имеются незначительные замечания и поправки со стороны преподавателя.</w:t>
      </w:r>
      <w:r w:rsidRPr="0061400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Обучающийсяможет</w:t>
      </w:r>
      <w:proofErr w:type="spell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самостоятельно добывать знания, пользуясь различными источниками, имеет развитые практические умения, но необязательно их применять.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«3» (удовлетворительно</w:t>
      </w: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Обучающийся</w:t>
      </w:r>
      <w:r w:rsidRPr="0061400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раскрыл более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на 50% содержание вопросов, но его ответ содержит недочеты или 2-3 негрубые ошибки, при ответе на поставленные вопросы преподаватель оказывал ему значительную помощь в виде наводящих вопросов.</w:t>
      </w:r>
      <w:r w:rsidRPr="0061400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Обучающийся знает только основные принципы, умеет добывать знания лишь из основных источников, частично сформированы знания и умения.</w:t>
      </w:r>
      <w:proofErr w:type="gramEnd"/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«2» (неудовлетворительно</w:t>
      </w: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614000" w:rsidRPr="00614000" w:rsidRDefault="00614000" w:rsidP="0061400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Обучающийся</w:t>
      </w:r>
      <w:r w:rsidRPr="0061400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раскрыл менее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на 50% содержание вопросов, его ответ содержит более двух грубых ошибок, при ответе на поставленные вопросы преподаватель оказывал ему постоянную помощь.</w:t>
      </w:r>
      <w:r w:rsidRPr="0061400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gramStart"/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Обучающийся</w:t>
      </w:r>
      <w:r w:rsidRPr="0061400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14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умеет самостоятельно работать с источниками, не знает принципов учебной дисциплины, у него не сформированы знания и умения.</w:t>
      </w:r>
      <w:proofErr w:type="gramEnd"/>
    </w:p>
    <w:p w:rsidR="00477C87" w:rsidRDefault="00477C87"/>
    <w:sectPr w:rsidR="00477C87" w:rsidSect="00477C87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39A" w:rsidRDefault="0017739A" w:rsidP="00085019">
      <w:pPr>
        <w:spacing w:after="0" w:line="240" w:lineRule="auto"/>
      </w:pPr>
      <w:r>
        <w:separator/>
      </w:r>
    </w:p>
  </w:endnote>
  <w:endnote w:type="continuationSeparator" w:id="0">
    <w:p w:rsidR="0017739A" w:rsidRDefault="0017739A" w:rsidP="0008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53895"/>
      <w:docPartObj>
        <w:docPartGallery w:val="Page Numbers (Bottom of Page)"/>
        <w:docPartUnique/>
      </w:docPartObj>
    </w:sdtPr>
    <w:sdtEndPr/>
    <w:sdtContent>
      <w:p w:rsidR="00085019" w:rsidRDefault="00C857C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2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5019" w:rsidRDefault="000850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39A" w:rsidRDefault="0017739A" w:rsidP="00085019">
      <w:pPr>
        <w:spacing w:after="0" w:line="240" w:lineRule="auto"/>
      </w:pPr>
      <w:r>
        <w:separator/>
      </w:r>
    </w:p>
  </w:footnote>
  <w:footnote w:type="continuationSeparator" w:id="0">
    <w:p w:rsidR="0017739A" w:rsidRDefault="0017739A" w:rsidP="00085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22"/>
    <w:multiLevelType w:val="multilevel"/>
    <w:tmpl w:val="680C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000"/>
    <w:rsid w:val="000436C2"/>
    <w:rsid w:val="00085019"/>
    <w:rsid w:val="0009721C"/>
    <w:rsid w:val="00155C26"/>
    <w:rsid w:val="0017739A"/>
    <w:rsid w:val="00477C87"/>
    <w:rsid w:val="00614000"/>
    <w:rsid w:val="009A572F"/>
    <w:rsid w:val="00C857C9"/>
    <w:rsid w:val="00CA4BDF"/>
    <w:rsid w:val="00F0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87"/>
  </w:style>
  <w:style w:type="paragraph" w:styleId="3">
    <w:name w:val="heading 3"/>
    <w:basedOn w:val="a"/>
    <w:link w:val="30"/>
    <w:uiPriority w:val="9"/>
    <w:qFormat/>
    <w:rsid w:val="006140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40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1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4000"/>
  </w:style>
  <w:style w:type="paragraph" w:styleId="a4">
    <w:name w:val="Balloon Text"/>
    <w:basedOn w:val="a"/>
    <w:link w:val="a5"/>
    <w:uiPriority w:val="99"/>
    <w:semiHidden/>
    <w:unhideWhenUsed/>
    <w:rsid w:val="00614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0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85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5019"/>
  </w:style>
  <w:style w:type="paragraph" w:styleId="a8">
    <w:name w:val="footer"/>
    <w:basedOn w:val="a"/>
    <w:link w:val="a9"/>
    <w:uiPriority w:val="99"/>
    <w:unhideWhenUsed/>
    <w:rsid w:val="00085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3244</Words>
  <Characters>18491</Characters>
  <Application>Microsoft Office Word</Application>
  <DocSecurity>0</DocSecurity>
  <Lines>154</Lines>
  <Paragraphs>43</Paragraphs>
  <ScaleCrop>false</ScaleCrop>
  <Company>Reanimator Extreme Edition</Company>
  <LinksUpToDate>false</LinksUpToDate>
  <CharactersWithSpaces>21692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8</cp:revision>
  <dcterms:created xsi:type="dcterms:W3CDTF">2016-06-04T10:11:00Z</dcterms:created>
  <dcterms:modified xsi:type="dcterms:W3CDTF">2020-07-28T10:23:00Z</dcterms:modified>
</cp:coreProperties>
</file>