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82" w:rsidRDefault="00DD3A82" w:rsidP="00DD3A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DD3A82" w:rsidRDefault="00DD3A82" w:rsidP="00DD3A82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9633F6" w:rsidRDefault="009633F6" w:rsidP="009633F6">
      <w:pPr>
        <w:ind w:left="720"/>
        <w:contextualSpacing/>
        <w:jc w:val="center"/>
        <w:rPr>
          <w:rFonts w:ascii="Times New Roman" w:hAnsi="Times New Roman"/>
        </w:rPr>
      </w:pPr>
    </w:p>
    <w:p w:rsidR="009633F6" w:rsidRDefault="009633F6" w:rsidP="009633F6">
      <w:pPr>
        <w:ind w:left="720"/>
        <w:contextualSpacing/>
        <w:jc w:val="center"/>
        <w:rPr>
          <w:rFonts w:ascii="Times New Roman" w:hAnsi="Times New Roman"/>
        </w:rPr>
      </w:pPr>
    </w:p>
    <w:p w:rsidR="009633F6" w:rsidRDefault="009633F6" w:rsidP="009633F6">
      <w:pPr>
        <w:ind w:left="720"/>
        <w:contextualSpacing/>
        <w:jc w:val="center"/>
        <w:rPr>
          <w:rFonts w:ascii="Times New Roman" w:hAnsi="Times New Roman"/>
        </w:rPr>
      </w:pPr>
    </w:p>
    <w:p w:rsidR="009633F6" w:rsidRDefault="009633F6" w:rsidP="009633F6">
      <w:pPr>
        <w:ind w:left="720"/>
        <w:contextualSpacing/>
        <w:jc w:val="center"/>
        <w:rPr>
          <w:rFonts w:ascii="Times New Roman" w:hAnsi="Times New Roman"/>
        </w:rPr>
      </w:pPr>
    </w:p>
    <w:p w:rsidR="009633F6" w:rsidRDefault="009633F6" w:rsidP="009633F6">
      <w:pPr>
        <w:ind w:left="720"/>
        <w:contextualSpacing/>
        <w:jc w:val="right"/>
        <w:rPr>
          <w:rFonts w:ascii="Times New Roman" w:hAnsi="Times New Roman"/>
        </w:rPr>
      </w:pPr>
    </w:p>
    <w:p w:rsidR="009633F6" w:rsidRDefault="009633F6" w:rsidP="009633F6">
      <w:pPr>
        <w:spacing w:before="240"/>
        <w:ind w:left="720"/>
        <w:contextualSpacing/>
        <w:rPr>
          <w:rFonts w:ascii="Times New Roman" w:hAnsi="Times New Roman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DD3A8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9633F6" w:rsidRDefault="009633F6" w:rsidP="009633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9633F6" w:rsidRPr="009633F6" w:rsidRDefault="009633F6" w:rsidP="009633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3F6">
        <w:rPr>
          <w:rFonts w:ascii="Times New Roman" w:hAnsi="Times New Roman"/>
          <w:b/>
          <w:sz w:val="28"/>
          <w:szCs w:val="28"/>
        </w:rPr>
        <w:t>Психология общения</w:t>
      </w: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33F6" w:rsidRDefault="009633F6" w:rsidP="009633F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33F6" w:rsidRDefault="009633F6" w:rsidP="00963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633F6" w:rsidRDefault="00DD3A82" w:rsidP="009633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  <w:bookmarkStart w:id="0" w:name="_GoBack"/>
      <w:bookmarkEnd w:id="0"/>
    </w:p>
    <w:p w:rsidR="009633F6" w:rsidRDefault="009633F6" w:rsidP="009633F6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BF2172" w:rsidRDefault="00BF2172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F2172" w:rsidRDefault="00BF2172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F2172" w:rsidRDefault="00BF2172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F2172" w:rsidRDefault="00BF2172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33F6" w:rsidRDefault="009633F6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33F6" w:rsidRDefault="009633F6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F2172" w:rsidRPr="00392FEC" w:rsidRDefault="00BF2172" w:rsidP="00BF2172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392FEC">
        <w:rPr>
          <w:rFonts w:ascii="Times New Roman" w:hAnsi="Times New Roman"/>
          <w:b/>
          <w:i/>
          <w:sz w:val="20"/>
          <w:szCs w:val="20"/>
        </w:rPr>
        <w:t>Перечень обязательных работ по предмету «Психология общения»</w:t>
      </w:r>
    </w:p>
    <w:p w:rsidR="00BF2172" w:rsidRPr="00392FEC" w:rsidRDefault="00BF2172" w:rsidP="00BF217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  <w:u w:val="single"/>
        </w:rPr>
      </w:pPr>
      <w:r w:rsidRPr="00392FEC">
        <w:rPr>
          <w:sz w:val="20"/>
          <w:szCs w:val="20"/>
        </w:rPr>
        <w:t xml:space="preserve">Проверяемые результаты обучения  </w:t>
      </w:r>
      <w:r w:rsidRPr="00392FEC">
        <w:rPr>
          <w:sz w:val="20"/>
          <w:szCs w:val="20"/>
          <w:u w:val="single"/>
        </w:rPr>
        <w:t>У</w:t>
      </w:r>
      <w:proofErr w:type="gramStart"/>
      <w:r w:rsidRPr="00392FEC">
        <w:rPr>
          <w:sz w:val="20"/>
          <w:szCs w:val="20"/>
          <w:u w:val="single"/>
        </w:rPr>
        <w:t>1</w:t>
      </w:r>
      <w:proofErr w:type="gramEnd"/>
      <w:r w:rsidRPr="00392FEC">
        <w:rPr>
          <w:sz w:val="20"/>
          <w:szCs w:val="20"/>
          <w:u w:val="single"/>
        </w:rPr>
        <w:t>,2, ОК1-12,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Кроссворд по теме «Общение».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Сообщение «Взаимосвязь общения и деятельности».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>Мини-сочинение «Значение общения в моей жизни»</w:t>
      </w:r>
      <w:proofErr w:type="gramStart"/>
      <w:r w:rsidRPr="00392FEC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Невербальные картинки.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Презентация  «Невербальные средства общения».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 Конспект «Функции общения» (Карпенко).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Сообщение  «Ораторское искусство».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Памятка «Хороший собеседник тот, кто…».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Style w:val="a4"/>
          <w:sz w:val="20"/>
          <w:szCs w:val="20"/>
        </w:rPr>
        <w:t>Конспект</w:t>
      </w:r>
      <w:r w:rsidRPr="00392FEC">
        <w:rPr>
          <w:rFonts w:ascii="Times New Roman" w:hAnsi="Times New Roman"/>
          <w:sz w:val="20"/>
          <w:szCs w:val="20"/>
        </w:rPr>
        <w:t xml:space="preserve"> «Список качеств, важных для общения».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Мини-сочинение «Какой я собеседник».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Алгоритм активного слушания.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Конспект  «Искусство слушать собеседника».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Комплекс игр на умение слушать или диагностические методики на определение уровня умения слушать.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Этапы делового общения.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Алгоритм вежливого отказа.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 Конспект  «Характеристика моего имени».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 xml:space="preserve"> Мини-сочинение « Я и комплименты». 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>Памятка  «Искусство нравиться людям».</w:t>
      </w:r>
    </w:p>
    <w:p w:rsidR="00BF2172" w:rsidRPr="00392FEC" w:rsidRDefault="00BF2172" w:rsidP="00BF21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392FEC">
        <w:rPr>
          <w:rFonts w:ascii="Times New Roman" w:hAnsi="Times New Roman"/>
          <w:sz w:val="20"/>
          <w:szCs w:val="20"/>
        </w:rPr>
        <w:t> Реферат « Особенности общения с детьми разного возраста».</w:t>
      </w:r>
    </w:p>
    <w:p w:rsidR="00BF2172" w:rsidRPr="00EC6EC4" w:rsidRDefault="00BF2172" w:rsidP="00BF2172">
      <w:pPr>
        <w:keepNext/>
        <w:keepLines/>
        <w:suppressLineNumbers/>
        <w:suppressAutoHyphens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F2172" w:rsidRDefault="00BF2172" w:rsidP="00BF217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EC6EC4">
        <w:rPr>
          <w:rFonts w:ascii="Times New Roman" w:hAnsi="Times New Roman"/>
          <w:b/>
          <w:sz w:val="28"/>
          <w:szCs w:val="28"/>
        </w:rPr>
        <w:t>Текст задания</w:t>
      </w:r>
    </w:p>
    <w:p w:rsidR="00BF2172" w:rsidRDefault="00BF2172" w:rsidP="00BF2172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Инструкция </w:t>
      </w:r>
    </w:p>
    <w:p w:rsidR="00BF2172" w:rsidRDefault="00BF2172" w:rsidP="00BF2172">
      <w:pPr>
        <w:numPr>
          <w:ilvl w:val="0"/>
          <w:numId w:val="26"/>
        </w:numPr>
        <w:tabs>
          <w:tab w:val="clear" w:pos="1287"/>
          <w:tab w:val="num" w:pos="0"/>
          <w:tab w:val="left" w:pos="72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05CC3">
        <w:rPr>
          <w:rFonts w:ascii="Times New Roman" w:hAnsi="Times New Roman"/>
          <w:sz w:val="24"/>
          <w:szCs w:val="24"/>
        </w:rPr>
        <w:t xml:space="preserve">Внимательно прочитайте задание. </w:t>
      </w:r>
    </w:p>
    <w:p w:rsidR="00BF2172" w:rsidRDefault="00BF2172" w:rsidP="00BF2172">
      <w:pPr>
        <w:numPr>
          <w:ilvl w:val="0"/>
          <w:numId w:val="26"/>
        </w:numPr>
        <w:tabs>
          <w:tab w:val="clear" w:pos="1287"/>
          <w:tab w:val="num" w:pos="0"/>
          <w:tab w:val="left" w:pos="72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полны развёрнутый ответ на первую часть задания, используя при этом  теоретические знания, научные категории и понятия.</w:t>
      </w:r>
    </w:p>
    <w:p w:rsidR="00BF2172" w:rsidRDefault="00BF2172" w:rsidP="00BF21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Решите ситуационную задачу, подтверждая </w:t>
      </w:r>
      <w:r w:rsidRPr="00A05CC3">
        <w:rPr>
          <w:rFonts w:ascii="Times New Roman" w:hAnsi="Times New Roman"/>
          <w:sz w:val="24"/>
          <w:szCs w:val="24"/>
        </w:rPr>
        <w:t>__________________________</w:t>
      </w:r>
    </w:p>
    <w:p w:rsidR="00BF2172" w:rsidRPr="00DC6287" w:rsidRDefault="00BF2172" w:rsidP="00BF21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rStyle w:val="a4"/>
          <w:color w:val="000000"/>
        </w:rPr>
        <w:t xml:space="preserve">Задание </w:t>
      </w:r>
      <w:r w:rsidRPr="00DC6287">
        <w:rPr>
          <w:color w:val="000000"/>
        </w:rPr>
        <w:t>1.</w:t>
      </w:r>
    </w:p>
    <w:p w:rsidR="00BF2172" w:rsidRPr="00DC6287" w:rsidRDefault="00BF2172" w:rsidP="00BF2172">
      <w:pPr>
        <w:pStyle w:val="a3"/>
        <w:numPr>
          <w:ilvl w:val="0"/>
          <w:numId w:val="1"/>
        </w:numPr>
        <w:tabs>
          <w:tab w:val="clear" w:pos="108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>Понятие «общение», его структура и средства</w:t>
      </w:r>
    </w:p>
    <w:p w:rsidR="00BF2172" w:rsidRPr="00DC6287" w:rsidRDefault="00BF2172" w:rsidP="00BF2172">
      <w:pPr>
        <w:pStyle w:val="a3"/>
        <w:numPr>
          <w:ilvl w:val="0"/>
          <w:numId w:val="1"/>
        </w:numPr>
        <w:tabs>
          <w:tab w:val="clear" w:pos="108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 xml:space="preserve">Во время делового совещания Ваш подчиненный К. в процессе обсуждения его проекта не принимает Ваших замечаний, «вышел из себя», разговаривает самоуверенно и грубо. Его поведение подрывает Ваш авторитет, ведь на совещании присутствуют все сотрудники учреждения.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>Что Вы предпримите? Опишите свои действия.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b/>
          <w:color w:val="000000"/>
        </w:rPr>
        <w:t>Задание 2.</w:t>
      </w:r>
      <w:r w:rsidRPr="00DC6287">
        <w:rPr>
          <w:color w:val="000000"/>
        </w:rPr>
        <w:t xml:space="preserve"> </w:t>
      </w:r>
    </w:p>
    <w:p w:rsidR="00BF2172" w:rsidRPr="00DC6287" w:rsidRDefault="00BF2172" w:rsidP="00BF2172">
      <w:pPr>
        <w:numPr>
          <w:ilvl w:val="0"/>
          <w:numId w:val="2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Механизмы воздействия в процессе общения. </w:t>
      </w:r>
    </w:p>
    <w:p w:rsidR="00BF2172" w:rsidRPr="00DC6287" w:rsidRDefault="00BF2172" w:rsidP="00BF2172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rStyle w:val="a4"/>
          <w:b w:val="0"/>
          <w:color w:val="000000"/>
        </w:rPr>
        <w:t>Молодой девушке</w:t>
      </w:r>
      <w:r w:rsidRPr="00DC6287">
        <w:rPr>
          <w:rStyle w:val="a4"/>
          <w:color w:val="000000"/>
        </w:rPr>
        <w:t xml:space="preserve"> (</w:t>
      </w:r>
      <w:r w:rsidRPr="00DC6287">
        <w:rPr>
          <w:color w:val="000000"/>
        </w:rPr>
        <w:t xml:space="preserve">22 года), только что окончившей университет, предстоит встреча с руководителем образовательного учреждения, в котором она хочет работать, по поводу ее трудоустройства. Девушка крайне заинтересована в получении этого места. </w:t>
      </w:r>
    </w:p>
    <w:p w:rsidR="00BF2172" w:rsidRPr="00DC6287" w:rsidRDefault="00BF2172" w:rsidP="00BF2172">
      <w:pPr>
        <w:pStyle w:val="a3"/>
        <w:tabs>
          <w:tab w:val="num" w:pos="0"/>
        </w:tabs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 xml:space="preserve">Опишите детали ее имиджа и поведения в момент встречи если: </w:t>
      </w:r>
    </w:p>
    <w:p w:rsidR="00BF2172" w:rsidRPr="00DC6287" w:rsidRDefault="00BF2172" w:rsidP="00BF2172">
      <w:pPr>
        <w:pStyle w:val="a3"/>
        <w:tabs>
          <w:tab w:val="num" w:pos="0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color w:val="000000"/>
        </w:rPr>
        <w:t xml:space="preserve">а) руководитель - мужчина 40 лет, самоуверенный, несколько жесткий в общении, известен своими «служебными романами» с подчиненными. </w:t>
      </w:r>
    </w:p>
    <w:p w:rsidR="00BF2172" w:rsidRPr="00DC6287" w:rsidRDefault="00BF2172" w:rsidP="00BF2172">
      <w:pPr>
        <w:pStyle w:val="a3"/>
        <w:tabs>
          <w:tab w:val="num" w:pos="0"/>
        </w:tabs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color w:val="000000"/>
        </w:rPr>
        <w:t xml:space="preserve">б) руководитель - женщина 30 лет, занимающая этот пост несколько лет, добившаяся преуспевания и повышения рейтинга образовательного учреждения.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b/>
          <w:color w:val="000000"/>
        </w:rPr>
        <w:t>Задание 3.</w:t>
      </w:r>
      <w:r w:rsidRPr="00DC6287">
        <w:rPr>
          <w:color w:val="000000"/>
        </w:rPr>
        <w:t xml:space="preserve"> </w:t>
      </w:r>
    </w:p>
    <w:p w:rsidR="00BF2172" w:rsidRPr="00DC6287" w:rsidRDefault="00BF2172" w:rsidP="00BF2172">
      <w:pPr>
        <w:numPr>
          <w:ilvl w:val="0"/>
          <w:numId w:val="3"/>
        </w:numPr>
        <w:tabs>
          <w:tab w:val="clear" w:pos="720"/>
          <w:tab w:val="num" w:pos="0"/>
        </w:tabs>
        <w:spacing w:after="0" w:line="210" w:lineRule="atLeast"/>
        <w:ind w:left="-18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lastRenderedPageBreak/>
        <w:t>Коммуникативная сторона общения.</w:t>
      </w:r>
    </w:p>
    <w:p w:rsidR="00BF2172" w:rsidRPr="00DC6287" w:rsidRDefault="00BF2172" w:rsidP="00BF2172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-180" w:firstLine="540"/>
        <w:jc w:val="both"/>
        <w:rPr>
          <w:color w:val="000000"/>
        </w:rPr>
      </w:pPr>
      <w:r w:rsidRPr="00DC6287">
        <w:rPr>
          <w:color w:val="000000"/>
        </w:rPr>
        <w:t>Руководитель в эго-состоянии «Критикующего Родителя» говорит подчиненному следующее: Вы опять все напутали, Вам ничего нельзя поручить, этот отчет следует переделать!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>Представьте возможные варианты ответа подчиненного в различных эго-состояниях, а также опишите последствия каждого из ответов.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DC6287">
        <w:rPr>
          <w:b/>
          <w:color w:val="000000"/>
        </w:rPr>
        <w:t>Задание 4.</w:t>
      </w:r>
    </w:p>
    <w:p w:rsidR="00BF2172" w:rsidRPr="00DC6287" w:rsidRDefault="00BF2172" w:rsidP="00BF2172">
      <w:pPr>
        <w:numPr>
          <w:ilvl w:val="0"/>
          <w:numId w:val="4"/>
        </w:numPr>
        <w:tabs>
          <w:tab w:val="clear" w:pos="720"/>
          <w:tab w:val="num" w:pos="-180"/>
        </w:tabs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Интерактивная сторона общения. </w:t>
      </w:r>
    </w:p>
    <w:p w:rsidR="00BF2172" w:rsidRPr="00DC6287" w:rsidRDefault="00BF2172" w:rsidP="00BF2172">
      <w:pPr>
        <w:pStyle w:val="a3"/>
        <w:numPr>
          <w:ilvl w:val="0"/>
          <w:numId w:val="4"/>
        </w:numPr>
        <w:tabs>
          <w:tab w:val="clear" w:pos="720"/>
          <w:tab w:val="num" w:pos="-18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 xml:space="preserve">Во время предстоящей деловой беседы Вам необходимо будет убедить руководителя принять и одобрить Ваш подход к решению проблемы.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>Перечислите, какие невербальные средства общения Вы будете использовать во время этой деловой беседы.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b/>
          <w:color w:val="000000"/>
        </w:rPr>
        <w:t>Задание 5</w:t>
      </w:r>
      <w:r w:rsidRPr="00DC6287">
        <w:rPr>
          <w:color w:val="000000"/>
        </w:rPr>
        <w:t xml:space="preserve">. </w:t>
      </w:r>
    </w:p>
    <w:p w:rsidR="00BF2172" w:rsidRPr="00DC6287" w:rsidRDefault="00BF2172" w:rsidP="00BF2172">
      <w:pPr>
        <w:numPr>
          <w:ilvl w:val="0"/>
          <w:numId w:val="5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>Перцептивная сторона общения.</w:t>
      </w:r>
    </w:p>
    <w:p w:rsidR="00BF2172" w:rsidRPr="00DC6287" w:rsidRDefault="00BF2172" w:rsidP="00BF2172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 xml:space="preserve">На презентации образовательного учреждения, сотрудником которой Вы являетесь, Ваш руководитель поручил Вам «опекать и развлекать» лиц, от которых зависит дальнейшее развитие и преуспевание Вашей организации. Вы незнакомы с этими людьми.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 xml:space="preserve">Как Вы начнете беседу и почему выберете именно такой вариант начала общения?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b/>
          <w:color w:val="000000"/>
        </w:rPr>
        <w:t>Задание 6.</w:t>
      </w:r>
      <w:r w:rsidRPr="00DC6287">
        <w:rPr>
          <w:color w:val="000000"/>
        </w:rPr>
        <w:t xml:space="preserve"> </w:t>
      </w:r>
    </w:p>
    <w:p w:rsidR="00BF2172" w:rsidRPr="00DC6287" w:rsidRDefault="00BF2172" w:rsidP="00BF2172">
      <w:pPr>
        <w:numPr>
          <w:ilvl w:val="0"/>
          <w:numId w:val="6"/>
        </w:numPr>
        <w:tabs>
          <w:tab w:val="clear" w:pos="72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Стили общения. </w:t>
      </w:r>
    </w:p>
    <w:p w:rsidR="00BF2172" w:rsidRPr="00DC6287" w:rsidRDefault="00BF2172" w:rsidP="00BF2172">
      <w:pPr>
        <w:pStyle w:val="a3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>Руководство учреждения поручило Вам возглавить команду, представляющую Вашу организацию на предстоящих переговорах с конкурентами. Вам предстоит выработать стратегию поведения и выбрать метод ведения переговоров. Конкуренты менее чем Вы заинтересованы в компромиссном решении. У них есть преимущества в позиции, кроме этого они не готовы на уступки. В то же время руководителем их команды является педантичный, самоуверенный человек, не склонный преувеличивать свои запросы.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>Опишите стратегию поведения своей команды и метод ведения переговоров, который Вы предпочтете. Почему Вы остановились именно на этом методе?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DC6287">
        <w:rPr>
          <w:b/>
          <w:color w:val="000000"/>
        </w:rPr>
        <w:t>Задание 7.</w:t>
      </w:r>
    </w:p>
    <w:p w:rsidR="00BF2172" w:rsidRPr="00DC6287" w:rsidRDefault="00BF2172" w:rsidP="00BF2172">
      <w:pPr>
        <w:numPr>
          <w:ilvl w:val="0"/>
          <w:numId w:val="7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Деловая беседа как основная форма делового общения. </w:t>
      </w:r>
    </w:p>
    <w:p w:rsidR="00BF2172" w:rsidRPr="00DC6287" w:rsidRDefault="00BF2172" w:rsidP="00BF2172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>Определите тип слушателя и опишите средства для привлечения его внимания.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color w:val="000000"/>
        </w:rPr>
        <w:t>Данный тип людей слушает разумом, причем лишь то, что они хотят слышать, отбрасывая все остальное, они пренебрегают эмоциональным и невербальным аспектами поведения говорящего. Они слушают выборочно, заботясь о том, чтобы услышанное не нарушило их внутреннего равновесия, они часто упускают глубокое значение сказанного.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DC6287">
        <w:rPr>
          <w:b/>
          <w:color w:val="000000"/>
        </w:rPr>
        <w:t>Задание 8.</w:t>
      </w:r>
    </w:p>
    <w:p w:rsidR="00BF2172" w:rsidRPr="00DC6287" w:rsidRDefault="00BF2172" w:rsidP="00BF2172">
      <w:pPr>
        <w:numPr>
          <w:ilvl w:val="0"/>
          <w:numId w:val="8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Психологические приемы влияния на партнера. </w:t>
      </w:r>
    </w:p>
    <w:p w:rsidR="00BF2172" w:rsidRPr="00DC6287" w:rsidRDefault="00BF2172" w:rsidP="00BF2172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DC6287">
        <w:rPr>
          <w:color w:val="000000"/>
        </w:rPr>
        <w:t>Вы являетесь посредником в переговорах между двумя конкурирующими людьми, одна из которых регулярно срывает сроки переговоров, нарушает даже незначительные договоренности.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DC6287">
        <w:rPr>
          <w:i/>
          <w:color w:val="000000"/>
        </w:rPr>
        <w:t xml:space="preserve">Опишите свои действия и шаги, которые Вы как посредник предпримите в этой ситуации.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DC6287">
        <w:rPr>
          <w:b/>
          <w:color w:val="000000"/>
        </w:rPr>
        <w:t>Задание 9.</w:t>
      </w:r>
      <w:r w:rsidRPr="00DC6287">
        <w:rPr>
          <w:color w:val="000000"/>
        </w:rPr>
        <w:t xml:space="preserve"> </w:t>
      </w:r>
    </w:p>
    <w:p w:rsidR="00BF2172" w:rsidRPr="00DC6287" w:rsidRDefault="00BF2172" w:rsidP="00BF2172">
      <w:pPr>
        <w:numPr>
          <w:ilvl w:val="0"/>
          <w:numId w:val="9"/>
        </w:numPr>
        <w:tabs>
          <w:tab w:val="clear" w:pos="720"/>
          <w:tab w:val="num" w:pos="-18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Психологические аспекты переговорного процесса. </w:t>
      </w:r>
    </w:p>
    <w:p w:rsidR="00BF2172" w:rsidRPr="00DC6287" w:rsidRDefault="00BF2172" w:rsidP="00BF2172">
      <w:pPr>
        <w:pStyle w:val="a3"/>
        <w:numPr>
          <w:ilvl w:val="0"/>
          <w:numId w:val="9"/>
        </w:numPr>
        <w:tabs>
          <w:tab w:val="clear" w:pos="720"/>
          <w:tab w:val="num" w:pos="-180"/>
        </w:tabs>
        <w:spacing w:before="0" w:beforeAutospacing="0" w:after="0" w:afterAutospacing="0"/>
        <w:ind w:left="0" w:firstLine="360"/>
        <w:jc w:val="both"/>
      </w:pPr>
      <w:r w:rsidRPr="00DC6287">
        <w:rPr>
          <w:color w:val="000000"/>
        </w:rPr>
        <w:lastRenderedPageBreak/>
        <w:t>Ваш непосредственный руководитель женщина 45 лет, ее отношение к подчиненным зависит от настроения, а не от деловых качеств последних. Вам необходимо доказать ей свою точку зрения в спорном вопросе, по которому у нее имеется своя точка зрения. Вы же уверены в своей правоте, опишите свои действия</w:t>
      </w:r>
      <w:r w:rsidRPr="00DC6287">
        <w:t>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10.</w:t>
      </w:r>
    </w:p>
    <w:p w:rsidR="00BF2172" w:rsidRPr="00DC6287" w:rsidRDefault="00BF2172" w:rsidP="00BF2172">
      <w:pPr>
        <w:pStyle w:val="a3"/>
        <w:numPr>
          <w:ilvl w:val="0"/>
          <w:numId w:val="10"/>
        </w:numPr>
        <w:tabs>
          <w:tab w:val="num" w:pos="0"/>
          <w:tab w:val="left" w:pos="540"/>
          <w:tab w:val="left" w:pos="900"/>
        </w:tabs>
        <w:spacing w:before="0" w:beforeAutospacing="0" w:after="0" w:afterAutospacing="0"/>
        <w:ind w:left="0" w:firstLine="540"/>
        <w:jc w:val="both"/>
        <w:rPr>
          <w:b/>
          <w:color w:val="000000"/>
        </w:rPr>
      </w:pPr>
      <w:r w:rsidRPr="00DC6287">
        <w:rPr>
          <w:color w:val="000000"/>
        </w:rPr>
        <w:t>Психологические особенности публичного выступления.</w:t>
      </w:r>
    </w:p>
    <w:p w:rsidR="00BF2172" w:rsidRPr="00DC6287" w:rsidRDefault="00BF2172" w:rsidP="00BF2172">
      <w:pPr>
        <w:pStyle w:val="a3"/>
        <w:numPr>
          <w:ilvl w:val="0"/>
          <w:numId w:val="10"/>
        </w:numPr>
        <w:tabs>
          <w:tab w:val="num" w:pos="0"/>
          <w:tab w:val="left" w:pos="540"/>
          <w:tab w:val="left" w:pos="900"/>
        </w:tabs>
        <w:spacing w:before="0" w:beforeAutospacing="0" w:after="0" w:afterAutospacing="0"/>
        <w:ind w:left="0" w:firstLine="540"/>
        <w:jc w:val="both"/>
        <w:rPr>
          <w:b/>
          <w:color w:val="000000"/>
        </w:rPr>
      </w:pPr>
      <w:r w:rsidRPr="00DC6287">
        <w:rPr>
          <w:color w:val="000000"/>
        </w:rPr>
        <w:t>Вы - женщина, работаете секретарем у начальника - мужчины, опишите правила этикета, которые должен соблюдать он не как начальник, а как мужчина.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b/>
          <w:color w:val="000000"/>
        </w:rPr>
        <w:t>Задание 11.</w:t>
      </w:r>
      <w:r w:rsidRPr="00DC6287">
        <w:t xml:space="preserve"> </w:t>
      </w:r>
    </w:p>
    <w:p w:rsidR="00BF2172" w:rsidRPr="00DC6287" w:rsidRDefault="00BF2172" w:rsidP="00BF2172">
      <w:pPr>
        <w:numPr>
          <w:ilvl w:val="0"/>
          <w:numId w:val="11"/>
        </w:numPr>
        <w:tabs>
          <w:tab w:val="clear" w:pos="900"/>
          <w:tab w:val="left" w:pos="540"/>
          <w:tab w:val="num" w:pos="720"/>
          <w:tab w:val="left" w:pos="1440"/>
        </w:tabs>
        <w:spacing w:after="0" w:line="210" w:lineRule="atLeast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 Культура речи делового человека. </w:t>
      </w:r>
    </w:p>
    <w:p w:rsidR="00BF2172" w:rsidRPr="00DC6287" w:rsidRDefault="00BF2172" w:rsidP="00BF2172">
      <w:pPr>
        <w:pStyle w:val="a3"/>
        <w:numPr>
          <w:ilvl w:val="0"/>
          <w:numId w:val="11"/>
        </w:numPr>
        <w:tabs>
          <w:tab w:val="clear" w:pos="900"/>
          <w:tab w:val="num" w:pos="0"/>
          <w:tab w:val="left" w:pos="720"/>
        </w:tabs>
        <w:spacing w:before="0" w:beforeAutospacing="0" w:after="0" w:afterAutospacing="0"/>
        <w:ind w:left="0" w:firstLine="540"/>
        <w:jc w:val="both"/>
      </w:pPr>
      <w:r w:rsidRPr="00DC6287">
        <w:t xml:space="preserve"> Вас недавно выбрали руководителем трудового коллектива, в котором вы несколько лет работали рядовым сотрудником. На 8 ч. 15 мин. вы вызвали к себе в кабинет подчиненного для выяснения причин его частых опозданий на работу, но сами неожиданно опоздали на 15 мин, подчиненный же пришел во время и ждет вас.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 xml:space="preserve">Как вы начнете беседу?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b/>
          <w:color w:val="000000"/>
        </w:rPr>
        <w:t>Задание 12.</w:t>
      </w:r>
      <w:r w:rsidRPr="00DC6287">
        <w:t xml:space="preserve"> </w:t>
      </w:r>
    </w:p>
    <w:p w:rsidR="00BF2172" w:rsidRPr="00DC6287" w:rsidRDefault="00BF2172" w:rsidP="00BF2172">
      <w:pPr>
        <w:numPr>
          <w:ilvl w:val="0"/>
          <w:numId w:val="12"/>
        </w:numPr>
        <w:tabs>
          <w:tab w:val="num" w:pos="0"/>
          <w:tab w:val="left" w:pos="90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C6287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DC628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6287">
        <w:rPr>
          <w:rFonts w:ascii="Times New Roman" w:hAnsi="Times New Roman"/>
          <w:sz w:val="24"/>
          <w:szCs w:val="24"/>
        </w:rPr>
        <w:t>проксемиченские</w:t>
      </w:r>
      <w:proofErr w:type="spellEnd"/>
      <w:r w:rsidRPr="00DC6287">
        <w:rPr>
          <w:rFonts w:ascii="Times New Roman" w:hAnsi="Times New Roman"/>
          <w:sz w:val="24"/>
          <w:szCs w:val="24"/>
        </w:rPr>
        <w:t xml:space="preserve"> особенности невербального общения. </w:t>
      </w:r>
    </w:p>
    <w:p w:rsidR="00BF2172" w:rsidRPr="00DC6287" w:rsidRDefault="00BF2172" w:rsidP="00BF2172">
      <w:pPr>
        <w:pStyle w:val="a3"/>
        <w:numPr>
          <w:ilvl w:val="0"/>
          <w:numId w:val="12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 xml:space="preserve">Вы недавно начали работать заместителем директора в крупной школе, придя на эту должность из другой школы. Еще не все знают вас в лицо. Недавно прозвенел звонок на урок. Идя по коридору, вы видите трех учителей, которые о чем - то оживленно беседуют, не обращая на вас внимание. Возвращаясь через 20 минут, вы видите ту же картину.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 xml:space="preserve">Как вы себя поведете?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13.</w:t>
      </w:r>
    </w:p>
    <w:p w:rsidR="00BF2172" w:rsidRPr="00DC6287" w:rsidRDefault="00BF2172" w:rsidP="00BF2172">
      <w:pPr>
        <w:numPr>
          <w:ilvl w:val="0"/>
          <w:numId w:val="14"/>
        </w:numPr>
        <w:tabs>
          <w:tab w:val="num" w:pos="0"/>
          <w:tab w:val="left" w:pos="90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Имидж делового человека. </w:t>
      </w:r>
    </w:p>
    <w:p w:rsidR="00BF2172" w:rsidRPr="00DC6287" w:rsidRDefault="00BF2172" w:rsidP="00BF2172">
      <w:pPr>
        <w:pStyle w:val="a3"/>
        <w:numPr>
          <w:ilvl w:val="0"/>
          <w:numId w:val="14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 xml:space="preserve">Миша (6 лет) пришел в слезах домой и пожаловался, что его обозвали «рыжим, рыжим, </w:t>
      </w:r>
      <w:proofErr w:type="gramStart"/>
      <w:r w:rsidRPr="00DC6287">
        <w:t>конопатым</w:t>
      </w:r>
      <w:proofErr w:type="gramEnd"/>
      <w:r w:rsidRPr="00DC6287">
        <w:t>» (у мальчика действительно рыжие волосы и множество веснушек).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 w:rsidRPr="00DC6287">
        <w:rPr>
          <w:rStyle w:val="a5"/>
        </w:rPr>
        <w:t>Как мама должна поступить в этой ситуации?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14. </w:t>
      </w:r>
    </w:p>
    <w:p w:rsidR="00BF2172" w:rsidRPr="00DC6287" w:rsidRDefault="00BF2172" w:rsidP="00BF2172">
      <w:pPr>
        <w:numPr>
          <w:ilvl w:val="0"/>
          <w:numId w:val="13"/>
        </w:numPr>
        <w:tabs>
          <w:tab w:val="clear" w:pos="900"/>
          <w:tab w:val="num" w:pos="0"/>
          <w:tab w:val="left" w:pos="540"/>
          <w:tab w:val="left" w:pos="1080"/>
          <w:tab w:val="left" w:pos="144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Классификация конфликтов. Типы поведения людей в конфликтных ситуациях. </w:t>
      </w:r>
    </w:p>
    <w:p w:rsidR="00BF2172" w:rsidRPr="00DC6287" w:rsidRDefault="00BF2172" w:rsidP="00BF2172">
      <w:pPr>
        <w:pStyle w:val="a3"/>
        <w:numPr>
          <w:ilvl w:val="0"/>
          <w:numId w:val="13"/>
        </w:numPr>
        <w:tabs>
          <w:tab w:val="clear" w:pos="900"/>
          <w:tab w:val="num" w:pos="0"/>
          <w:tab w:val="left" w:pos="540"/>
          <w:tab w:val="left" w:pos="1080"/>
          <w:tab w:val="left" w:pos="1440"/>
        </w:tabs>
        <w:spacing w:before="0" w:beforeAutospacing="0" w:after="0" w:afterAutospacing="0"/>
        <w:ind w:left="0" w:firstLine="540"/>
        <w:jc w:val="both"/>
      </w:pPr>
      <w:r w:rsidRPr="00DC6287">
        <w:t>Миша (4 года) спросил отца, что такое «процессор»? Папа стал объяснять с точки зрения науки устройство процессора и его назначение. Ребенок смотрел на отца, стараясь понять его речь. Но постепенно взор его погас, и мальчик отошел от отца.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rStyle w:val="a5"/>
        </w:rPr>
        <w:t>Состоялось ли общение отца с сыном?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rStyle w:val="a5"/>
        </w:rPr>
        <w:t>По каким признакам можно судить об этом?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rStyle w:val="a5"/>
        </w:rPr>
        <w:t>Покажите признаки, по которым можно судить о том, что</w:t>
      </w:r>
      <w:r w:rsidRPr="00DC6287">
        <w:t xml:space="preserve"> </w:t>
      </w:r>
      <w:r w:rsidRPr="00DC6287">
        <w:rPr>
          <w:rStyle w:val="a5"/>
        </w:rPr>
        <w:t>общение было разрушено.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15. </w:t>
      </w:r>
    </w:p>
    <w:p w:rsidR="00BF2172" w:rsidRPr="00DC6287" w:rsidRDefault="00BF2172" w:rsidP="00BF2172">
      <w:pPr>
        <w:numPr>
          <w:ilvl w:val="0"/>
          <w:numId w:val="15"/>
        </w:numPr>
        <w:tabs>
          <w:tab w:val="num" w:pos="0"/>
          <w:tab w:val="left" w:pos="90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>Межличностное пространство и его значение в процессе общения.</w:t>
      </w:r>
    </w:p>
    <w:p w:rsidR="00BF2172" w:rsidRPr="00DC6287" w:rsidRDefault="00BF2172" w:rsidP="00BF2172">
      <w:pPr>
        <w:pStyle w:val="a3"/>
        <w:numPr>
          <w:ilvl w:val="0"/>
          <w:numId w:val="15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>В общении со своими детьми родители часто сравнивают их с другими. Мама Нины, довольная поведением своей дочери, говорит: «У тебя все получается, ты лучше всех», «Ты у меня самая красивая». А вот мама Тани, выражая недовольство ее поведением и желая, чтобы та была организованнее и развивалась лучше, часто твердит: «Все дети, как дети, только ты у меня ненормальная», «Посмотри, какая умница Катя. Все у нее получается, а у тебя...».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  <w:r w:rsidRPr="00DC6287">
        <w:rPr>
          <w:rStyle w:val="a5"/>
        </w:rPr>
        <w:t>Обе мамы желают добра своим детям, но кто из них добьется лучшего результата в воспитании?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 w:rsidRPr="00DC6287">
        <w:rPr>
          <w:rStyle w:val="a5"/>
        </w:rPr>
        <w:lastRenderedPageBreak/>
        <w:t>Есть ли зависимость направления проектирования от особенностей личности матери?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16. </w:t>
      </w:r>
    </w:p>
    <w:p w:rsidR="00BF2172" w:rsidRPr="00DC6287" w:rsidRDefault="00BF2172" w:rsidP="00BF2172">
      <w:pPr>
        <w:pStyle w:val="a3"/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before="0" w:beforeAutospacing="0" w:after="0" w:afterAutospacing="0"/>
        <w:ind w:left="0" w:firstLine="540"/>
        <w:jc w:val="both"/>
        <w:rPr>
          <w:b/>
        </w:rPr>
      </w:pPr>
      <w:r w:rsidRPr="00DC6287">
        <w:rPr>
          <w:color w:val="000000"/>
        </w:rPr>
        <w:t xml:space="preserve">Типы  </w:t>
      </w:r>
      <w:proofErr w:type="spellStart"/>
      <w:r w:rsidRPr="00DC6287">
        <w:rPr>
          <w:color w:val="000000"/>
        </w:rPr>
        <w:t>манипулятивных</w:t>
      </w:r>
      <w:proofErr w:type="spellEnd"/>
      <w:r w:rsidRPr="00DC6287">
        <w:rPr>
          <w:color w:val="000000"/>
        </w:rPr>
        <w:t xml:space="preserve"> систем.</w:t>
      </w:r>
    </w:p>
    <w:p w:rsidR="00BF2172" w:rsidRPr="00DC6287" w:rsidRDefault="00BF2172" w:rsidP="00BF2172">
      <w:pPr>
        <w:pStyle w:val="a3"/>
        <w:numPr>
          <w:ilvl w:val="0"/>
          <w:numId w:val="16"/>
        </w:numPr>
        <w:tabs>
          <w:tab w:val="clear" w:pos="1260"/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>Миша (9 лет) любит находиться вместе с подростками, четырнадцатилетними Геной, Витей и Сашей. Вместе они собирают велосипеды из нескольких сломанных, вместе они потом катаются, демонстрируя друг другу свои успехи.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proofErr w:type="gramStart"/>
      <w:r w:rsidRPr="00DC6287">
        <w:rPr>
          <w:rStyle w:val="a5"/>
        </w:rPr>
        <w:t>Развитию</w:t>
      </w:r>
      <w:proofErr w:type="gramEnd"/>
      <w:r w:rsidRPr="00DC6287">
        <w:rPr>
          <w:rStyle w:val="a5"/>
        </w:rPr>
        <w:t xml:space="preserve"> каких психических функций способствует такое общение?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17. </w:t>
      </w:r>
    </w:p>
    <w:p w:rsidR="00BF2172" w:rsidRPr="00DC6287" w:rsidRDefault="00BF2172" w:rsidP="00BF2172">
      <w:pPr>
        <w:numPr>
          <w:ilvl w:val="0"/>
          <w:numId w:val="17"/>
        </w:numPr>
        <w:tabs>
          <w:tab w:val="num" w:pos="0"/>
          <w:tab w:val="left" w:pos="90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Стрессы и стрессовые ситуации. </w:t>
      </w:r>
    </w:p>
    <w:p w:rsidR="00BF2172" w:rsidRPr="00DC6287" w:rsidRDefault="00BF2172" w:rsidP="00BF2172">
      <w:pPr>
        <w:pStyle w:val="a3"/>
        <w:numPr>
          <w:ilvl w:val="0"/>
          <w:numId w:val="17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>Детям 5-6 лет показывали фильмы. В них мужчины и женщины выполняли работу, которая обычно выполняется представителями другого пола. Мужчина был няней, а женщина — капитаном большого теплохода. После просмотра фильма ребятишкам задали вопрос: «Кто был няней, а кто капитаном?».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 w:rsidRPr="00DC6287">
        <w:rPr>
          <w:rStyle w:val="a5"/>
        </w:rPr>
        <w:t xml:space="preserve">Дайте прогноз возможных ответов детей.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  <w:r w:rsidRPr="00DC6287">
        <w:rPr>
          <w:rStyle w:val="a5"/>
        </w:rPr>
        <w:t>Опишите, какие  стереотипы  общения сформировались у детей и  как их можно разрушить.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18. </w:t>
      </w:r>
    </w:p>
    <w:p w:rsidR="00BF2172" w:rsidRPr="00DC6287" w:rsidRDefault="00BF2172" w:rsidP="00BF2172">
      <w:pPr>
        <w:numPr>
          <w:ilvl w:val="0"/>
          <w:numId w:val="18"/>
        </w:numPr>
        <w:tabs>
          <w:tab w:val="num" w:pos="0"/>
          <w:tab w:val="left" w:pos="900"/>
        </w:tabs>
        <w:spacing w:after="0" w:line="210" w:lineRule="atLeast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Психологические приемы убеждения в споре. </w:t>
      </w:r>
    </w:p>
    <w:p w:rsidR="00BF2172" w:rsidRPr="00DC6287" w:rsidRDefault="00BF2172" w:rsidP="00BF2172">
      <w:pPr>
        <w:pStyle w:val="a3"/>
        <w:numPr>
          <w:ilvl w:val="0"/>
          <w:numId w:val="18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>Заместитель директора А. умеет находить нужный стиль общения с учениками, коллегами и подчинёнными, установила отношения взаимопонимания с ними. Это удаётся ей в связи с умением сочувствовать, сопереживать другим людям, правильно оценивать их внутреннее состояние. Эмоциональная обстановка сейчас в школе спокойная, творческая.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Дайте характеристику способностей  заместителя директора.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На чём они основаны?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19.</w:t>
      </w:r>
    </w:p>
    <w:p w:rsidR="00BF2172" w:rsidRPr="00DC6287" w:rsidRDefault="00BF2172" w:rsidP="00BF2172">
      <w:pPr>
        <w:numPr>
          <w:ilvl w:val="0"/>
          <w:numId w:val="19"/>
        </w:numPr>
        <w:tabs>
          <w:tab w:val="num" w:pos="0"/>
          <w:tab w:val="left" w:pos="900"/>
        </w:tabs>
        <w:spacing w:after="0" w:line="210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Психологические и паралингвистические особенности невербального общения. </w:t>
      </w:r>
    </w:p>
    <w:p w:rsidR="00BF2172" w:rsidRPr="00DC6287" w:rsidRDefault="00BF2172" w:rsidP="00BF2172">
      <w:pPr>
        <w:pStyle w:val="a3"/>
        <w:numPr>
          <w:ilvl w:val="0"/>
          <w:numId w:val="19"/>
        </w:numPr>
        <w:tabs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 xml:space="preserve">Педагог  внимательно и терпеливо выслушивает ученика, сопровождая его рассказ кивком головы. Даёт ему возможность высказать свою точку зрения, обсудить её. Когда рассказ </w:t>
      </w:r>
      <w:proofErr w:type="gramStart"/>
      <w:r w:rsidRPr="00DC6287">
        <w:t>обучающегося</w:t>
      </w:r>
      <w:proofErr w:type="gramEnd"/>
      <w:r w:rsidRPr="00DC6287">
        <w:t xml:space="preserve"> прерывается, педагог просит «Пожалуйста, продолжайте», «Расскажите подробнее».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 xml:space="preserve">Определите, о каком компоненте доверительного общения идёт речь. Дайте ему характеристику. Какие компоненты общения вы ещё знаете?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20.</w:t>
      </w:r>
    </w:p>
    <w:p w:rsidR="00BF2172" w:rsidRPr="00DC6287" w:rsidRDefault="00BF2172" w:rsidP="00BF2172">
      <w:pPr>
        <w:numPr>
          <w:ilvl w:val="0"/>
          <w:numId w:val="20"/>
        </w:numPr>
        <w:tabs>
          <w:tab w:val="clear" w:pos="720"/>
          <w:tab w:val="num" w:pos="0"/>
          <w:tab w:val="left" w:pos="900"/>
        </w:tabs>
        <w:spacing w:after="0" w:line="210" w:lineRule="atLeast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Определение понятий «спор», «дискуссия», «полемика». Классификация видов спора. </w:t>
      </w:r>
    </w:p>
    <w:p w:rsidR="00BF2172" w:rsidRPr="00DC6287" w:rsidRDefault="00BF2172" w:rsidP="00BF2172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900"/>
        </w:tabs>
        <w:spacing w:before="0" w:beforeAutospacing="0" w:after="0" w:afterAutospacing="0"/>
        <w:ind w:left="0" w:firstLine="540"/>
        <w:jc w:val="both"/>
      </w:pPr>
      <w:r w:rsidRPr="00DC6287">
        <w:t>На первой ознакомительной встрече с родителями учитель начал беседу с обсуждения отрицательных черт обучающегося, стал настаивать на своей руководящей позиции в общении. В результате родители потеряли интерес к разговору, закрылись в себе.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Определите стадию установления доверительных отношений. Какую ошибку допустил педагог? Какова должна быть его тактика на этой стадии.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21. </w:t>
      </w:r>
    </w:p>
    <w:p w:rsidR="00BF2172" w:rsidRPr="00DC6287" w:rsidRDefault="00BF2172" w:rsidP="00BF2172">
      <w:pPr>
        <w:numPr>
          <w:ilvl w:val="0"/>
          <w:numId w:val="21"/>
        </w:numPr>
        <w:tabs>
          <w:tab w:val="clear" w:pos="720"/>
          <w:tab w:val="num" w:pos="36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Культура спора. </w:t>
      </w:r>
    </w:p>
    <w:p w:rsidR="00BF2172" w:rsidRPr="00DC6287" w:rsidRDefault="00BF2172" w:rsidP="00BF2172">
      <w:pPr>
        <w:pStyle w:val="a3"/>
        <w:numPr>
          <w:ilvl w:val="0"/>
          <w:numId w:val="21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 w:rsidRPr="00DC6287">
        <w:t xml:space="preserve">Первое впечатление о другом человеке в силу сложившихся обстоятельств  оказалось отрицательным. При дальнейшем взаимодействии в сознание </w:t>
      </w:r>
      <w:proofErr w:type="gramStart"/>
      <w:r w:rsidRPr="00DC6287">
        <w:lastRenderedPageBreak/>
        <w:t>воспринимающего</w:t>
      </w:r>
      <w:proofErr w:type="gramEnd"/>
      <w:r w:rsidRPr="00DC6287">
        <w:t xml:space="preserve"> попадает лишь та информация о воспринимаемом, которая  по преимуществу отрицательная.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Определите, о каком эффекте и стороне общения идёт речь. Дайте определение этому эффекту и стороне речи.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22.</w:t>
      </w:r>
    </w:p>
    <w:p w:rsidR="00BF2172" w:rsidRPr="00DC6287" w:rsidRDefault="00BF2172" w:rsidP="00BF2172">
      <w:pPr>
        <w:numPr>
          <w:ilvl w:val="0"/>
          <w:numId w:val="22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Понятие конфликта и его социальная роль. </w:t>
      </w:r>
    </w:p>
    <w:p w:rsidR="00BF2172" w:rsidRPr="00DC6287" w:rsidRDefault="00BF2172" w:rsidP="00BF2172">
      <w:pPr>
        <w:pStyle w:val="a3"/>
        <w:numPr>
          <w:ilvl w:val="0"/>
          <w:numId w:val="22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</w:pPr>
      <w:r w:rsidRPr="00DC6287">
        <w:t>Двум группам студентов была показана фотография одного и того же человека. Но предварительно первой группе было сообщено, что человек на предъявленной фотографии является закоренелым преступником, а второй группе о том же человеке было сказано, что он крупный учёный. После этого каждой группе было предложено составить словесный портрет сфотографированного человека. В первом случае были получены соответствующие характеристики: глубоко посаженные глаза свидетельствовали о затаённой злобе, выдающийся подбородок – о решимости «идти до конца» в преступлении и т.д. Соответственно во второй группе те же самые глубоко посаженные глаза «говорили» о глубине мысли, а выдающийся подбородок – о силе воли в преодолении трудностей на пути познания и т.д.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 xml:space="preserve">Определите социально – психологический феномен. В чём он проявляется? 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23. </w:t>
      </w:r>
    </w:p>
    <w:p w:rsidR="00BF2172" w:rsidRPr="00DC6287" w:rsidRDefault="00BF2172" w:rsidP="00BF2172">
      <w:pPr>
        <w:numPr>
          <w:ilvl w:val="0"/>
          <w:numId w:val="23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Разрешение конфликтов и стратегии поведения в конфликтных ситуациях. </w:t>
      </w:r>
    </w:p>
    <w:p w:rsidR="00BF2172" w:rsidRPr="00DC6287" w:rsidRDefault="00BF2172" w:rsidP="00BF2172">
      <w:pPr>
        <w:pStyle w:val="a3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</w:pPr>
      <w:r w:rsidRPr="00DC6287">
        <w:t>Служащий рассказал начальнику о своём проекте реорганизации работы отдела. Начальник сидел  очень прямо, упираясь ногами в пол, не останавливая взгляда на служащем, но время от времени повторяя: «Так-так… да - да…». В середине беседы он задумчиво полистал проект со словами: «Да, всё, о чём Вы говорили, несомненно, очень интересно, я подумаю над Вашими предложениями».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Проанализируйте соответствие слов и жестов в поведении начальника.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Выскажите мнение об отношении руководителя к проекту.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 xml:space="preserve">Задание 24. </w:t>
      </w:r>
    </w:p>
    <w:p w:rsidR="00BF2172" w:rsidRPr="00DC6287" w:rsidRDefault="00BF2172" w:rsidP="00BF2172">
      <w:pPr>
        <w:numPr>
          <w:ilvl w:val="0"/>
          <w:numId w:val="24"/>
        </w:numPr>
        <w:tabs>
          <w:tab w:val="clear" w:pos="720"/>
          <w:tab w:val="num" w:pos="-18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Причины и последствия конфликтов. </w:t>
      </w:r>
    </w:p>
    <w:p w:rsidR="00BF2172" w:rsidRPr="00DC6287" w:rsidRDefault="00BF2172" w:rsidP="00BF2172">
      <w:pPr>
        <w:pStyle w:val="a3"/>
        <w:numPr>
          <w:ilvl w:val="0"/>
          <w:numId w:val="24"/>
        </w:numPr>
        <w:tabs>
          <w:tab w:val="clear" w:pos="720"/>
          <w:tab w:val="num" w:pos="-180"/>
        </w:tabs>
        <w:spacing w:before="0" w:beforeAutospacing="0" w:after="0" w:afterAutospacing="0"/>
        <w:ind w:left="0" w:firstLine="360"/>
        <w:jc w:val="both"/>
      </w:pPr>
      <w:r w:rsidRPr="00DC6287">
        <w:t>В одном</w:t>
      </w:r>
      <w:r w:rsidRPr="00DC6287">
        <w:rPr>
          <w:b/>
        </w:rPr>
        <w:t xml:space="preserve"> </w:t>
      </w:r>
      <w:r w:rsidRPr="00DC6287">
        <w:t>африканском племени бытует легенда, что тот, кто услышит шум соседнего водопада, умрёт. Ни один представитель племени никогда не слышал шума падающей воды.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r w:rsidRPr="00DC6287">
        <w:rPr>
          <w:i/>
        </w:rPr>
        <w:t>Определите, какой способ психологической защиты имеет место у представителей племени. Дайте его характеристику.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DC6287">
        <w:rPr>
          <w:b/>
        </w:rPr>
        <w:t>Задание 25.</w:t>
      </w:r>
    </w:p>
    <w:p w:rsidR="00BF2172" w:rsidRPr="00DC6287" w:rsidRDefault="00BF2172" w:rsidP="00BF2172">
      <w:pPr>
        <w:numPr>
          <w:ilvl w:val="0"/>
          <w:numId w:val="25"/>
        </w:numPr>
        <w:tabs>
          <w:tab w:val="clear" w:pos="720"/>
          <w:tab w:val="num" w:pos="0"/>
        </w:tabs>
        <w:spacing w:after="0" w:line="210" w:lineRule="atLeast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DC6287">
        <w:rPr>
          <w:rFonts w:ascii="Times New Roman" w:hAnsi="Times New Roman"/>
          <w:sz w:val="24"/>
          <w:szCs w:val="24"/>
        </w:rPr>
        <w:t xml:space="preserve">Виды манипуляторов и </w:t>
      </w:r>
      <w:proofErr w:type="spellStart"/>
      <w:r w:rsidRPr="00DC6287">
        <w:rPr>
          <w:rFonts w:ascii="Times New Roman" w:hAnsi="Times New Roman"/>
          <w:sz w:val="24"/>
          <w:szCs w:val="24"/>
        </w:rPr>
        <w:t>актуализаторов</w:t>
      </w:r>
      <w:proofErr w:type="spellEnd"/>
      <w:r w:rsidRPr="00DC6287">
        <w:rPr>
          <w:rFonts w:ascii="Times New Roman" w:hAnsi="Times New Roman"/>
          <w:sz w:val="24"/>
          <w:szCs w:val="24"/>
        </w:rPr>
        <w:t>.</w:t>
      </w:r>
    </w:p>
    <w:p w:rsidR="00BF2172" w:rsidRPr="00DC6287" w:rsidRDefault="00BF2172" w:rsidP="00BF2172">
      <w:pPr>
        <w:pStyle w:val="a3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/>
        <w:ind w:left="0" w:firstLine="360"/>
        <w:jc w:val="both"/>
      </w:pPr>
      <w:proofErr w:type="gramStart"/>
      <w:r w:rsidRPr="00DC6287">
        <w:t>Обучающийся</w:t>
      </w:r>
      <w:proofErr w:type="gramEnd"/>
      <w:r w:rsidRPr="00DC6287">
        <w:t xml:space="preserve"> на экзамене испытывает чувство неуверенности, психическую скованность из – за страха пред преподавателем. В результате отвечает ниже своих возможностей, несмотря на то, что материал ему знаком.</w:t>
      </w:r>
    </w:p>
    <w:p w:rsidR="00BF2172" w:rsidRPr="00DC6287" w:rsidRDefault="00BF2172" w:rsidP="00BF2172">
      <w:pPr>
        <w:pStyle w:val="a3"/>
        <w:spacing w:before="0" w:beforeAutospacing="0" w:after="0" w:afterAutospacing="0"/>
        <w:ind w:firstLine="360"/>
        <w:jc w:val="both"/>
        <w:rPr>
          <w:i/>
        </w:rPr>
      </w:pPr>
      <w:proofErr w:type="gramStart"/>
      <w:r w:rsidRPr="00DC6287">
        <w:rPr>
          <w:i/>
        </w:rPr>
        <w:t>Определите</w:t>
      </w:r>
      <w:proofErr w:type="gramEnd"/>
      <w:r w:rsidRPr="00DC6287">
        <w:rPr>
          <w:i/>
        </w:rPr>
        <w:t xml:space="preserve"> какой психологический феномен имеет место и чем он обусловлен.</w:t>
      </w:r>
    </w:p>
    <w:p w:rsidR="00BF2172" w:rsidRPr="000F6E03" w:rsidRDefault="00BF2172" w:rsidP="00BF2172">
      <w:pPr>
        <w:spacing w:before="100" w:beforeAutospacing="1" w:after="100" w:afterAutospacing="1" w:line="210" w:lineRule="atLeast"/>
        <w:ind w:left="360"/>
        <w:rPr>
          <w:rFonts w:ascii="Arial" w:hAnsi="Arial" w:cs="Arial"/>
          <w:color w:val="000000"/>
          <w:sz w:val="20"/>
          <w:szCs w:val="20"/>
        </w:rPr>
      </w:pPr>
    </w:p>
    <w:p w:rsidR="00BF2172" w:rsidRPr="00EC6EC4" w:rsidRDefault="00BF2172" w:rsidP="00BF2172">
      <w:pPr>
        <w:keepNext/>
        <w:keepLines/>
        <w:suppressLineNumbers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EC6EC4">
        <w:rPr>
          <w:rFonts w:ascii="Times New Roman" w:hAnsi="Times New Roman"/>
          <w:b/>
          <w:sz w:val="28"/>
          <w:szCs w:val="28"/>
        </w:rPr>
        <w:lastRenderedPageBreak/>
        <w:t>6.2. Время на подготовку и выполнение:</w:t>
      </w:r>
    </w:p>
    <w:p w:rsidR="00BF2172" w:rsidRPr="00EC6EC4" w:rsidRDefault="00BF2172" w:rsidP="00BF2172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C6EC4">
        <w:rPr>
          <w:rFonts w:ascii="Times New Roman" w:hAnsi="Times New Roman"/>
          <w:sz w:val="28"/>
          <w:szCs w:val="28"/>
        </w:rPr>
        <w:t>подготовка __</w:t>
      </w:r>
      <w:r>
        <w:rPr>
          <w:rFonts w:ascii="Times New Roman" w:hAnsi="Times New Roman"/>
          <w:sz w:val="28"/>
          <w:szCs w:val="28"/>
        </w:rPr>
        <w:t>15</w:t>
      </w:r>
      <w:r w:rsidRPr="00EC6EC4">
        <w:rPr>
          <w:rFonts w:ascii="Times New Roman" w:hAnsi="Times New Roman"/>
          <w:sz w:val="28"/>
          <w:szCs w:val="28"/>
        </w:rPr>
        <w:t>___ мин.;</w:t>
      </w:r>
    </w:p>
    <w:p w:rsidR="00BF2172" w:rsidRPr="00EC6EC4" w:rsidRDefault="00BF2172" w:rsidP="00BF2172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C6EC4">
        <w:rPr>
          <w:rFonts w:ascii="Times New Roman" w:hAnsi="Times New Roman"/>
          <w:sz w:val="28"/>
          <w:szCs w:val="28"/>
        </w:rPr>
        <w:t>выполнение _</w:t>
      </w:r>
      <w:r>
        <w:rPr>
          <w:rFonts w:ascii="Times New Roman" w:hAnsi="Times New Roman"/>
          <w:sz w:val="28"/>
          <w:szCs w:val="28"/>
        </w:rPr>
        <w:t>1__ час</w:t>
      </w:r>
      <w:r w:rsidRPr="00EC6EC4">
        <w:rPr>
          <w:rFonts w:ascii="Times New Roman" w:hAnsi="Times New Roman"/>
          <w:sz w:val="28"/>
          <w:szCs w:val="28"/>
        </w:rPr>
        <w:t xml:space="preserve"> __ мин.;</w:t>
      </w:r>
    </w:p>
    <w:p w:rsidR="00BF2172" w:rsidRPr="00EC6EC4" w:rsidRDefault="00BF2172" w:rsidP="00BF2172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C6EC4">
        <w:rPr>
          <w:rFonts w:ascii="Times New Roman" w:hAnsi="Times New Roman"/>
          <w:sz w:val="28"/>
          <w:szCs w:val="28"/>
        </w:rPr>
        <w:t>оформление и сдача__</w:t>
      </w:r>
      <w:r>
        <w:rPr>
          <w:rFonts w:ascii="Times New Roman" w:hAnsi="Times New Roman"/>
          <w:sz w:val="28"/>
          <w:szCs w:val="28"/>
        </w:rPr>
        <w:t>15</w:t>
      </w:r>
      <w:r w:rsidRPr="00EC6EC4">
        <w:rPr>
          <w:rFonts w:ascii="Times New Roman" w:hAnsi="Times New Roman"/>
          <w:sz w:val="28"/>
          <w:szCs w:val="28"/>
        </w:rPr>
        <w:t>___ мин.;</w:t>
      </w:r>
    </w:p>
    <w:p w:rsidR="00BF2172" w:rsidRPr="00EC6EC4" w:rsidRDefault="00BF2172" w:rsidP="00BF2172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C6EC4">
        <w:rPr>
          <w:rFonts w:ascii="Times New Roman" w:hAnsi="Times New Roman"/>
          <w:sz w:val="28"/>
          <w:szCs w:val="28"/>
        </w:rPr>
        <w:t>всего____</w:t>
      </w:r>
      <w:r>
        <w:rPr>
          <w:rFonts w:ascii="Times New Roman" w:hAnsi="Times New Roman"/>
          <w:sz w:val="28"/>
          <w:szCs w:val="28"/>
        </w:rPr>
        <w:t>1__ час</w:t>
      </w:r>
      <w:r w:rsidRPr="00EC6EC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30</w:t>
      </w:r>
      <w:r w:rsidRPr="00EC6EC4">
        <w:rPr>
          <w:rFonts w:ascii="Times New Roman" w:hAnsi="Times New Roman"/>
          <w:sz w:val="28"/>
          <w:szCs w:val="28"/>
        </w:rPr>
        <w:t>____ мин.</w:t>
      </w:r>
    </w:p>
    <w:p w:rsidR="00BF2172" w:rsidRPr="00EC6EC4" w:rsidRDefault="00BF2172" w:rsidP="00BF2172">
      <w:pPr>
        <w:keepNext/>
        <w:keepLines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</w:p>
    <w:p w:rsidR="00BF2172" w:rsidRPr="00EC6EC4" w:rsidRDefault="00BF2172" w:rsidP="00BF2172">
      <w:pPr>
        <w:keepNext/>
        <w:keepLines/>
        <w:suppressLineNumbers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EC6EC4">
        <w:rPr>
          <w:rFonts w:ascii="Times New Roman" w:hAnsi="Times New Roman"/>
          <w:b/>
          <w:sz w:val="28"/>
          <w:szCs w:val="28"/>
        </w:rPr>
        <w:t>6.3. Перечень объектов контроля и оценки</w:t>
      </w:r>
    </w:p>
    <w:p w:rsidR="00BF2172" w:rsidRPr="00EC6EC4" w:rsidRDefault="00BF2172" w:rsidP="00BF2172">
      <w:pPr>
        <w:keepNext/>
        <w:keepLines/>
        <w:suppressLineNumbers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836"/>
        <w:gridCol w:w="2198"/>
      </w:tblGrid>
      <w:tr w:rsidR="00BF2172" w:rsidRPr="00EC6EC4" w:rsidTr="00975A2D">
        <w:trPr>
          <w:jc w:val="center"/>
        </w:trPr>
        <w:tc>
          <w:tcPr>
            <w:tcW w:w="3828" w:type="dxa"/>
            <w:vAlign w:val="center"/>
          </w:tcPr>
          <w:p w:rsidR="00BF2172" w:rsidRPr="00EC6EC4" w:rsidRDefault="00BF2172" w:rsidP="00975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C4">
              <w:rPr>
                <w:rFonts w:ascii="Times New Roman" w:hAnsi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2836" w:type="dxa"/>
            <w:vAlign w:val="center"/>
          </w:tcPr>
          <w:p w:rsidR="00BF2172" w:rsidRPr="00EC6EC4" w:rsidRDefault="00BF2172" w:rsidP="00975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C4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98" w:type="dxa"/>
          </w:tcPr>
          <w:p w:rsidR="00BF2172" w:rsidRPr="00EC6EC4" w:rsidRDefault="00BF2172" w:rsidP="00975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EC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>З.1.</w:t>
            </w:r>
            <w:r w:rsidRPr="00D34D9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34D9E">
              <w:rPr>
                <w:rFonts w:ascii="Times New Roman" w:hAnsi="Times New Roman"/>
                <w:spacing w:val="-4"/>
                <w:sz w:val="24"/>
                <w:szCs w:val="24"/>
              </w:rPr>
              <w:t>заимосвязь общения и деятельности.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 xml:space="preserve">З.2. </w:t>
            </w:r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Ц</w:t>
            </w:r>
            <w:r w:rsidRPr="00D34D9E">
              <w:rPr>
                <w:rFonts w:ascii="Times New Roman" w:hAnsi="Times New Roman"/>
                <w:spacing w:val="-2"/>
                <w:sz w:val="24"/>
                <w:szCs w:val="24"/>
              </w:rPr>
              <w:t>ели, функции, виды и уровни общения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 xml:space="preserve">З.3. </w:t>
            </w:r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Р</w:t>
            </w:r>
            <w:r w:rsidRPr="00D34D9E">
              <w:rPr>
                <w:rFonts w:ascii="Times New Roman" w:hAnsi="Times New Roman"/>
                <w:spacing w:val="-2"/>
                <w:sz w:val="24"/>
                <w:szCs w:val="24"/>
              </w:rPr>
              <w:t>оли и ролевые ожидания в общении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 xml:space="preserve">З.4. </w:t>
            </w:r>
            <w:r w:rsidRPr="00D34D9E">
              <w:rPr>
                <w:rFonts w:ascii="Times New Roman" w:hAnsi="Times New Roman"/>
                <w:spacing w:val="-4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З5. Механизмы взаимопонимания в общении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З</w:t>
            </w:r>
            <w:proofErr w:type="gramStart"/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proofErr w:type="gramEnd"/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D34D9E">
              <w:rPr>
                <w:rFonts w:ascii="Times New Roman" w:hAnsi="Times New Roman"/>
                <w:sz w:val="24"/>
                <w:szCs w:val="24"/>
              </w:rPr>
              <w:t>Техники и приёмы общения, правила слушания, ведения беседы, убеждения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З</w:t>
            </w:r>
            <w:proofErr w:type="gramEnd"/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7.</w:t>
            </w:r>
            <w:r w:rsidRPr="00D34D9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34D9E">
              <w:rPr>
                <w:rFonts w:ascii="Times New Roman" w:hAnsi="Times New Roman"/>
                <w:spacing w:val="-2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4D9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34D9E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 w:rsidRPr="00D34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Источники, причины, виды и способы разрешения конфликтов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>У.1.</w:t>
            </w:r>
            <w:r w:rsidRPr="00D34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Применять техники и приёмы эффективного общения в профессиональной деятельности.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F2172" w:rsidRPr="00EC6EC4" w:rsidTr="00975A2D">
        <w:trPr>
          <w:jc w:val="center"/>
        </w:trPr>
        <w:tc>
          <w:tcPr>
            <w:tcW w:w="3828" w:type="dxa"/>
          </w:tcPr>
          <w:p w:rsidR="00BF2172" w:rsidRPr="00D34D9E" w:rsidRDefault="00BF2172" w:rsidP="00975A2D">
            <w:pPr>
              <w:widowControl w:val="0"/>
              <w:tabs>
                <w:tab w:val="left" w:pos="366"/>
                <w:tab w:val="left" w:pos="546"/>
                <w:tab w:val="left" w:pos="13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34D9E">
              <w:rPr>
                <w:rFonts w:ascii="Times New Roman" w:hAnsi="Times New Roman"/>
                <w:i/>
                <w:sz w:val="24"/>
                <w:szCs w:val="24"/>
              </w:rPr>
              <w:t xml:space="preserve">У.2. </w:t>
            </w:r>
            <w:r w:rsidRPr="00D34D9E">
              <w:rPr>
                <w:rFonts w:ascii="Times New Roman" w:hAnsi="Times New Roman"/>
                <w:bCs/>
                <w:i/>
                <w:sz w:val="24"/>
                <w:szCs w:val="24"/>
              </w:rPr>
              <w:t>И</w:t>
            </w:r>
            <w:r w:rsidRPr="00D34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спользовать приёмы </w:t>
            </w:r>
            <w:proofErr w:type="spellStart"/>
            <w:r w:rsidRPr="00D34D9E">
              <w:rPr>
                <w:rFonts w:ascii="Times New Roman" w:hAnsi="Times New Roman"/>
                <w:spacing w:val="1"/>
                <w:sz w:val="24"/>
                <w:szCs w:val="24"/>
              </w:rPr>
              <w:t>саморегуляции</w:t>
            </w:r>
            <w:proofErr w:type="spellEnd"/>
            <w:r w:rsidRPr="00D34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поведения в процессе межличностного общения.</w:t>
            </w:r>
          </w:p>
        </w:tc>
        <w:tc>
          <w:tcPr>
            <w:tcW w:w="2836" w:type="dxa"/>
          </w:tcPr>
          <w:p w:rsidR="00BF2172" w:rsidRPr="00D34D9E" w:rsidRDefault="00BF2172" w:rsidP="00975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D9E">
              <w:rPr>
                <w:rFonts w:ascii="Times New Roman" w:hAnsi="Times New Roman"/>
                <w:sz w:val="24"/>
                <w:szCs w:val="24"/>
              </w:rPr>
              <w:t>Соответствует правильному ответу</w:t>
            </w:r>
          </w:p>
        </w:tc>
        <w:tc>
          <w:tcPr>
            <w:tcW w:w="2198" w:type="dxa"/>
          </w:tcPr>
          <w:p w:rsidR="00BF2172" w:rsidRPr="00D34D9E" w:rsidRDefault="00BF2172" w:rsidP="0097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237E10" w:rsidRDefault="00237E10"/>
    <w:sectPr w:rsidR="00237E10" w:rsidSect="00237E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B2" w:rsidRDefault="00BF03B2" w:rsidP="009E5C14">
      <w:pPr>
        <w:spacing w:after="0" w:line="240" w:lineRule="auto"/>
      </w:pPr>
      <w:r>
        <w:separator/>
      </w:r>
    </w:p>
  </w:endnote>
  <w:endnote w:type="continuationSeparator" w:id="0">
    <w:p w:rsidR="00BF03B2" w:rsidRDefault="00BF03B2" w:rsidP="009E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27189"/>
      <w:docPartObj>
        <w:docPartGallery w:val="Page Numbers (Bottom of Page)"/>
        <w:docPartUnique/>
      </w:docPartObj>
    </w:sdtPr>
    <w:sdtEndPr/>
    <w:sdtContent>
      <w:p w:rsidR="009E5C14" w:rsidRDefault="00BF03B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A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5C14" w:rsidRDefault="009E5C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B2" w:rsidRDefault="00BF03B2" w:rsidP="009E5C14">
      <w:pPr>
        <w:spacing w:after="0" w:line="240" w:lineRule="auto"/>
      </w:pPr>
      <w:r>
        <w:separator/>
      </w:r>
    </w:p>
  </w:footnote>
  <w:footnote w:type="continuationSeparator" w:id="0">
    <w:p w:rsidR="00BF03B2" w:rsidRDefault="00BF03B2" w:rsidP="009E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8AB"/>
    <w:multiLevelType w:val="hybridMultilevel"/>
    <w:tmpl w:val="74C8A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A5FAF"/>
    <w:multiLevelType w:val="hybridMultilevel"/>
    <w:tmpl w:val="FFAAB160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A0A06"/>
    <w:multiLevelType w:val="hybridMultilevel"/>
    <w:tmpl w:val="5A166AA6"/>
    <w:lvl w:ilvl="0" w:tplc="81D447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3E5273"/>
    <w:multiLevelType w:val="hybridMultilevel"/>
    <w:tmpl w:val="8278B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B33DA"/>
    <w:multiLevelType w:val="hybridMultilevel"/>
    <w:tmpl w:val="C208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E7E29"/>
    <w:multiLevelType w:val="hybridMultilevel"/>
    <w:tmpl w:val="8D2AF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D58C1"/>
    <w:multiLevelType w:val="hybridMultilevel"/>
    <w:tmpl w:val="5C36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E1A8B"/>
    <w:multiLevelType w:val="hybridMultilevel"/>
    <w:tmpl w:val="D7BA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FA5544"/>
    <w:multiLevelType w:val="multilevel"/>
    <w:tmpl w:val="A606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2850"/>
    <w:multiLevelType w:val="hybridMultilevel"/>
    <w:tmpl w:val="71D0CD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0174CA"/>
    <w:multiLevelType w:val="hybridMultilevel"/>
    <w:tmpl w:val="64CEC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252C7"/>
    <w:multiLevelType w:val="hybridMultilevel"/>
    <w:tmpl w:val="A9AC9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30722"/>
    <w:multiLevelType w:val="hybridMultilevel"/>
    <w:tmpl w:val="9538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A553DF"/>
    <w:multiLevelType w:val="hybridMultilevel"/>
    <w:tmpl w:val="A3823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8245E"/>
    <w:multiLevelType w:val="hybridMultilevel"/>
    <w:tmpl w:val="B3542DA6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37242D"/>
    <w:multiLevelType w:val="hybridMultilevel"/>
    <w:tmpl w:val="321CC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A927EB"/>
    <w:multiLevelType w:val="hybridMultilevel"/>
    <w:tmpl w:val="2BC6C646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77C10"/>
    <w:multiLevelType w:val="hybridMultilevel"/>
    <w:tmpl w:val="A274E5D6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E64355"/>
    <w:multiLevelType w:val="hybridMultilevel"/>
    <w:tmpl w:val="BB8A47A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6F4B6C9D"/>
    <w:multiLevelType w:val="hybridMultilevel"/>
    <w:tmpl w:val="1594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B64F42"/>
    <w:multiLevelType w:val="hybridMultilevel"/>
    <w:tmpl w:val="9B386330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761D4B"/>
    <w:multiLevelType w:val="hybridMultilevel"/>
    <w:tmpl w:val="E506BDD8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71423A"/>
    <w:multiLevelType w:val="hybridMultilevel"/>
    <w:tmpl w:val="EE10A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F23E73"/>
    <w:multiLevelType w:val="hybridMultilevel"/>
    <w:tmpl w:val="ECA63EBC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B34416"/>
    <w:multiLevelType w:val="hybridMultilevel"/>
    <w:tmpl w:val="BAF6F25E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E067AC"/>
    <w:multiLevelType w:val="hybridMultilevel"/>
    <w:tmpl w:val="001C8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7473C6"/>
    <w:multiLevelType w:val="hybridMultilevel"/>
    <w:tmpl w:val="B080AD94"/>
    <w:lvl w:ilvl="0" w:tplc="81D44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3"/>
  </w:num>
  <w:num w:numId="5">
    <w:abstractNumId w:val="19"/>
  </w:num>
  <w:num w:numId="6">
    <w:abstractNumId w:val="22"/>
  </w:num>
  <w:num w:numId="7">
    <w:abstractNumId w:val="12"/>
  </w:num>
  <w:num w:numId="8">
    <w:abstractNumId w:val="11"/>
  </w:num>
  <w:num w:numId="9">
    <w:abstractNumId w:val="7"/>
  </w:num>
  <w:num w:numId="10">
    <w:abstractNumId w:val="26"/>
  </w:num>
  <w:num w:numId="11">
    <w:abstractNumId w:val="24"/>
  </w:num>
  <w:num w:numId="12">
    <w:abstractNumId w:val="16"/>
  </w:num>
  <w:num w:numId="13">
    <w:abstractNumId w:val="21"/>
  </w:num>
  <w:num w:numId="14">
    <w:abstractNumId w:val="1"/>
  </w:num>
  <w:num w:numId="15">
    <w:abstractNumId w:val="17"/>
  </w:num>
  <w:num w:numId="16">
    <w:abstractNumId w:val="2"/>
  </w:num>
  <w:num w:numId="17">
    <w:abstractNumId w:val="14"/>
  </w:num>
  <w:num w:numId="18">
    <w:abstractNumId w:val="23"/>
  </w:num>
  <w:num w:numId="19">
    <w:abstractNumId w:val="20"/>
  </w:num>
  <w:num w:numId="20">
    <w:abstractNumId w:val="15"/>
  </w:num>
  <w:num w:numId="21">
    <w:abstractNumId w:val="13"/>
  </w:num>
  <w:num w:numId="22">
    <w:abstractNumId w:val="5"/>
  </w:num>
  <w:num w:numId="23">
    <w:abstractNumId w:val="0"/>
  </w:num>
  <w:num w:numId="24">
    <w:abstractNumId w:val="4"/>
  </w:num>
  <w:num w:numId="25">
    <w:abstractNumId w:val="10"/>
  </w:num>
  <w:num w:numId="26">
    <w:abstractNumId w:val="1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72"/>
    <w:rsid w:val="00237E10"/>
    <w:rsid w:val="0045673A"/>
    <w:rsid w:val="009633F6"/>
    <w:rsid w:val="009E5C14"/>
    <w:rsid w:val="00BF03B2"/>
    <w:rsid w:val="00BF2172"/>
    <w:rsid w:val="00CB7596"/>
    <w:rsid w:val="00DD3A82"/>
    <w:rsid w:val="00E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BF2172"/>
    <w:rPr>
      <w:b/>
      <w:bCs/>
    </w:rPr>
  </w:style>
  <w:style w:type="character" w:styleId="a5">
    <w:name w:val="Emphasis"/>
    <w:basedOn w:val="a0"/>
    <w:qFormat/>
    <w:rsid w:val="00BF217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E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5C1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E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5C1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2054</Words>
  <Characters>11709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5</cp:revision>
  <dcterms:created xsi:type="dcterms:W3CDTF">2016-06-04T15:00:00Z</dcterms:created>
  <dcterms:modified xsi:type="dcterms:W3CDTF">2020-07-28T10:04:00Z</dcterms:modified>
</cp:coreProperties>
</file>