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C763EE" w:rsidTr="00C763EE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763EE" w:rsidRDefault="00C763EE" w:rsidP="00BA64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C763EE" w:rsidRDefault="00C763EE" w:rsidP="00BA64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C763EE" w:rsidRDefault="00C763EE" w:rsidP="00BA64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763EE" w:rsidRDefault="00C763EE" w:rsidP="00BA64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63EE" w:rsidRDefault="00C763EE" w:rsidP="00BA64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C763EE" w:rsidRDefault="00C763EE" w:rsidP="00BA64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63EE" w:rsidRDefault="00C763EE" w:rsidP="00BA64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763EE" w:rsidRDefault="00C763EE" w:rsidP="00BA64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C763EE" w:rsidRDefault="00C763EE" w:rsidP="00BA64A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C763EE" w:rsidRDefault="00C763EE" w:rsidP="00BA64A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763EE" w:rsidRDefault="00C763EE" w:rsidP="00BA64A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63EE" w:rsidRDefault="00C763EE" w:rsidP="00BA64A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C763EE" w:rsidRDefault="00C763EE" w:rsidP="00BA64AA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63EE" w:rsidRDefault="00C763EE" w:rsidP="00BA64AA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C763EE" w:rsidRDefault="00C763EE" w:rsidP="00BA64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63EE" w:rsidRDefault="00094F01" w:rsidP="008D4B1E">
      <w:pPr>
        <w:pStyle w:val="a3"/>
        <w:spacing w:before="0" w:beforeAutospacing="0" w:after="0" w:afterAutospacing="0"/>
        <w:jc w:val="center"/>
      </w:pPr>
      <w:r w:rsidRPr="008D4B1E">
        <w:t xml:space="preserve">Инструкция по охране труда № </w:t>
      </w:r>
      <w:r w:rsidR="005A5D21" w:rsidRPr="008D4B1E">
        <w:t>3</w:t>
      </w:r>
      <w:r w:rsidR="00ED342A" w:rsidRPr="008D4B1E">
        <w:t>1</w:t>
      </w:r>
    </w:p>
    <w:p w:rsidR="005A5D21" w:rsidRDefault="00850163" w:rsidP="008D4B1E">
      <w:pPr>
        <w:pStyle w:val="a3"/>
        <w:spacing w:before="0" w:beforeAutospacing="0" w:after="0" w:afterAutospacing="0"/>
        <w:jc w:val="center"/>
      </w:pPr>
      <w:r w:rsidRPr="008D4B1E">
        <w:rPr>
          <w:bCs/>
          <w:color w:val="000000"/>
        </w:rPr>
        <w:t xml:space="preserve">при работе на </w:t>
      </w:r>
      <w:r w:rsidR="00ED342A" w:rsidRPr="008D4B1E">
        <w:rPr>
          <w:bCs/>
          <w:color w:val="000000"/>
        </w:rPr>
        <w:t>сверлильном</w:t>
      </w:r>
      <w:r w:rsidR="005A5D21" w:rsidRPr="008D4B1E">
        <w:rPr>
          <w:bCs/>
          <w:color w:val="000000"/>
        </w:rPr>
        <w:t xml:space="preserve"> станке</w:t>
      </w:r>
      <w:r w:rsidR="00094F01" w:rsidRPr="008D4B1E">
        <w:br/>
      </w:r>
      <w:r w:rsidR="00C763EE">
        <w:t>ИОТ - 031 – 2019</w:t>
      </w:r>
    </w:p>
    <w:p w:rsidR="00C763EE" w:rsidRPr="008D4B1E" w:rsidRDefault="00C763EE" w:rsidP="008D4B1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D342A" w:rsidRPr="008D4B1E" w:rsidRDefault="00ED342A" w:rsidP="008D4B1E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по охране труда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 самостоятельной работе на сверлильном станке допускаются лица в возрасте не моложе 16 лет, прошедшие соответствующую подготовку, инструктажи и </w:t>
      </w:r>
      <w:proofErr w:type="gramStart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медицинский осмотр и не имеющие противопоказаний по состоянию здоровья.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на сверлильном станке под руководством учителя, мастера допускаются учащиеся с 5 класса, прошедшие инструктаж по охране труда, медицинский осмотр и не имеющие противопоказаний по состоянию здоровья.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1.2.Обучающиеся должны соблюдать правила поведения, расписание учебных занятий, установленные режимы труда и отдыха.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1.3.При работе на сверлильном станке возможно воздействие </w:t>
      </w:r>
      <w:proofErr w:type="gramStart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работающих 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ледующих опасных производственных факторов: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-вращающиеся части станка и заготовка;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-отлетающие частицы металла и стружки;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-электроток;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-высокая температура поверхности обрабатываемой детали. 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1.4.При работе на сверлильном станке должна использоваться следующая 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пецодежда и индивидуальные средства защиты: халат хлопчатобумажный, берет, защитные очки. На полу около станка должна деревянная решетка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диэлектрическим резиновым ковриком.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1.5.В учебной мастерской должна быть </w:t>
      </w:r>
      <w:proofErr w:type="spellStart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медаптечка</w:t>
      </w:r>
      <w:proofErr w:type="spellEnd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набором необходимых медикаментов и перевязочных сре</w:t>
      </w:r>
      <w:proofErr w:type="gramStart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оказания первой помощи при травмах.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беспечена первичными средствами пожаротушения: огнетушителем химическим пенным, огнетушителем углекислотным или порошковым и ящиком с песком.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1.7.При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 При неисправности оборудования, инструмента прекратить работу и сообщить об этом учителю, мастеру.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1.8.Обучающиеся должны соблюдать порядок выполнения работы, правила личной гигиены, содержать в чистоте рабочее место.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1.9.Обучающиеся, допустившие невыполнение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215387" w:rsidRPr="008D4B1E" w:rsidRDefault="00215387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2.Требования охраны труда перед началом работы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2.1.Надеть спецодежду, волосы тщательно заправить </w:t>
      </w:r>
      <w:proofErr w:type="gramStart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2.2.Убедиться в наличии и надежности крепления защитного кожуха ременной передачи, а также соединения защитного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заземления с корпусом станка.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"/>
      <w:bookmarkEnd w:id="0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2.3.Разложить инструменты и заготовки в определенном установленном порядке на тумбочке или на специальном приспособлении, убрать все лишнее.</w:t>
      </w:r>
    </w:p>
    <w:p w:rsidR="00ED342A" w:rsidRPr="008D4B1E" w:rsidRDefault="00215387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ED342A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 закрепить сверло в патроне и обрабатываемую деталь на столе станка в тисках.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исправную работу станка на холостом ходу.</w:t>
      </w:r>
    </w:p>
    <w:p w:rsidR="00215387" w:rsidRPr="008D4B1E" w:rsidRDefault="00215387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охраны труда во время работы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сверлением металла </w:t>
      </w:r>
      <w:proofErr w:type="spellStart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накернить</w:t>
      </w:r>
      <w:proofErr w:type="spellEnd"/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 отверстий, а деревянные заготовки 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 отверстий наколоть шилом.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Сверло к детали подавать плавно, без усилий и рывков, только после того, как шпиндель станка наберет полную скорость вращения.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 наклонять голову близко к вращающемуся шпинделю станка и сверлу.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держать руками при сверлении незакрепленную в тисках деталь, а также работать в рукавицах.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класть посторонних предметов на станину станка.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смазывать и не охлаждать сверло во время работы станка с помощью мокрых тряпок.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тормозить руками патрон станка или вращающееся сверло. 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сверлении крупных деревянных заготовок подложить под них на стол станка обрезок доски.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и осторожность проявлять в конце сверления. При выходе сверла из материала заготовки уменьшить подачу.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работающий станок без присмотра.</w:t>
      </w:r>
    </w:p>
    <w:p w:rsidR="00215387" w:rsidRPr="008D4B1E" w:rsidRDefault="00215387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4.Требования охраны труда в аварийных ситуациях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4.1.При возникновении неисправности в работе станка, поломке сверла, а также неисправности заземления корпуса станка прекратить работу, отвести сверло от детали, выключить станок и сообщить об этом учителю, мастеру.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4.2.При загорании электрооборудования станка немедленно выключить станок и приступить к тушению очага возгорания углекислотным, порошковым огнетушителем или песком.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4.3.При получении травмы сообщить учителю, мастеру, пострадавшему оказать первую помощь, при необходимости отправить его в ближайшее лечебное учреждение и сообщить об этом администрации учреждения.</w:t>
      </w:r>
    </w:p>
    <w:p w:rsidR="00215387" w:rsidRPr="008D4B1E" w:rsidRDefault="00215387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5.Требования охраны труда по окончании работы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5.1.Отвести сверло от заготовки и выключить станок.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5.2.После остановки вращения сверла удалить стружку со станка</w:t>
      </w:r>
      <w:r w:rsidR="00215387"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щетки, а из пазов станочного стола металлическим крючком.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5.3.Протереть и смазать станок, промасленную ветошь убрать в металлический ящик с крышкой. Особое внимание и осторожность проявлять в конце сверления.</w:t>
      </w:r>
    </w:p>
    <w:p w:rsidR="00ED342A" w:rsidRPr="008D4B1E" w:rsidRDefault="00ED342A" w:rsidP="008D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B1E">
        <w:rPr>
          <w:rFonts w:ascii="Times New Roman" w:eastAsia="Times New Roman" w:hAnsi="Times New Roman" w:cs="Times New Roman"/>
          <w:sz w:val="24"/>
          <w:szCs w:val="24"/>
          <w:lang w:eastAsia="ru-RU"/>
        </w:rPr>
        <w:t>5.4.Снять спецодежду и тщательно вымыть руки с мылом.</w:t>
      </w:r>
    </w:p>
    <w:p w:rsidR="008D4B1E" w:rsidRDefault="008D4B1E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B1E" w:rsidRDefault="008D4B1E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8D4B1E" w:rsidSect="008D4B1E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3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2"/>
  </w:num>
  <w:num w:numId="17">
    <w:abstractNumId w:val="19"/>
  </w:num>
  <w:num w:numId="18">
    <w:abstractNumId w:val="4"/>
  </w:num>
  <w:num w:numId="19">
    <w:abstractNumId w:val="16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75907"/>
    <w:rsid w:val="00215387"/>
    <w:rsid w:val="00270272"/>
    <w:rsid w:val="00277AA7"/>
    <w:rsid w:val="00283A97"/>
    <w:rsid w:val="00293C19"/>
    <w:rsid w:val="002C1A34"/>
    <w:rsid w:val="00367CDE"/>
    <w:rsid w:val="004308AD"/>
    <w:rsid w:val="00595D5E"/>
    <w:rsid w:val="005A5D21"/>
    <w:rsid w:val="005F271C"/>
    <w:rsid w:val="00683971"/>
    <w:rsid w:val="006A36A6"/>
    <w:rsid w:val="00703608"/>
    <w:rsid w:val="00704ECF"/>
    <w:rsid w:val="00850163"/>
    <w:rsid w:val="00857B03"/>
    <w:rsid w:val="00864CF4"/>
    <w:rsid w:val="008961FB"/>
    <w:rsid w:val="008C2095"/>
    <w:rsid w:val="008D4B1E"/>
    <w:rsid w:val="008E065E"/>
    <w:rsid w:val="008E3ABA"/>
    <w:rsid w:val="00915EB8"/>
    <w:rsid w:val="00917814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763EE"/>
    <w:rsid w:val="00CA2083"/>
    <w:rsid w:val="00CC268E"/>
    <w:rsid w:val="00D55814"/>
    <w:rsid w:val="00D63A8C"/>
    <w:rsid w:val="00DF12EA"/>
    <w:rsid w:val="00E16BF3"/>
    <w:rsid w:val="00E240A2"/>
    <w:rsid w:val="00E55BED"/>
    <w:rsid w:val="00E770CC"/>
    <w:rsid w:val="00E83834"/>
    <w:rsid w:val="00E90728"/>
    <w:rsid w:val="00EC58DE"/>
    <w:rsid w:val="00ED0956"/>
    <w:rsid w:val="00ED342A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39913-A032-401B-BE65-D1B1CE79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2019-07-31T12:57:00Z</cp:lastPrinted>
  <dcterms:created xsi:type="dcterms:W3CDTF">2019-07-29T07:22:00Z</dcterms:created>
  <dcterms:modified xsi:type="dcterms:W3CDTF">2019-07-31T12:57:00Z</dcterms:modified>
</cp:coreProperties>
</file>