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5211"/>
        <w:gridCol w:w="4253"/>
      </w:tblGrid>
      <w:tr w:rsidR="008F0592" w:rsidTr="008F0592">
        <w:tc>
          <w:tcPr>
            <w:tcW w:w="5211" w:type="dxa"/>
            <w:tcBorders>
              <w:top w:val="nil"/>
              <w:left w:val="nil"/>
              <w:bottom w:val="nil"/>
              <w:right w:val="nil"/>
            </w:tcBorders>
          </w:tcPr>
          <w:p w:rsidR="008F0592" w:rsidRDefault="008F0592" w:rsidP="008F0592">
            <w:pPr>
              <w:shd w:val="clear" w:color="auto" w:fill="FFFFFF"/>
              <w:ind w:firstLine="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«СОГЛАСОВАНО»</w:t>
            </w:r>
          </w:p>
          <w:p w:rsidR="008F0592" w:rsidRDefault="008F0592" w:rsidP="008F0592">
            <w:pPr>
              <w:shd w:val="clear" w:color="auto" w:fill="FFFFFF"/>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Председатель профкома </w:t>
            </w:r>
          </w:p>
          <w:p w:rsidR="008F0592" w:rsidRDefault="008F0592" w:rsidP="008F0592">
            <w:pPr>
              <w:shd w:val="clear" w:color="auto" w:fill="FFFFFF"/>
              <w:ind w:firstLine="0"/>
              <w:rPr>
                <w:rFonts w:ascii="Times New Roman" w:hAnsi="Times New Roman" w:cs="Times New Roman"/>
                <w:color w:val="000000"/>
                <w:sz w:val="24"/>
                <w:szCs w:val="24"/>
              </w:rPr>
            </w:pPr>
            <w:r>
              <w:rPr>
                <w:rFonts w:ascii="Times New Roman" w:hAnsi="Times New Roman" w:cs="Times New Roman"/>
                <w:color w:val="000000"/>
                <w:sz w:val="24"/>
                <w:szCs w:val="24"/>
              </w:rPr>
              <w:t>МОУ «Академический лицей»</w:t>
            </w:r>
          </w:p>
          <w:p w:rsidR="008F0592" w:rsidRDefault="008F0592" w:rsidP="008F0592">
            <w:pPr>
              <w:shd w:val="clear" w:color="auto" w:fill="FFFFFF"/>
              <w:tabs>
                <w:tab w:val="left" w:pos="2385"/>
              </w:tabs>
              <w:ind w:firstLine="0"/>
              <w:rPr>
                <w:rFonts w:ascii="Times New Roman" w:hAnsi="Times New Roman" w:cs="Times New Roman"/>
                <w:color w:val="000000"/>
                <w:sz w:val="24"/>
                <w:szCs w:val="24"/>
              </w:rPr>
            </w:pPr>
            <w:r>
              <w:rPr>
                <w:rFonts w:ascii="Times New Roman" w:hAnsi="Times New Roman" w:cs="Times New Roman"/>
                <w:color w:val="000000"/>
                <w:sz w:val="24"/>
                <w:szCs w:val="24"/>
              </w:rPr>
              <w:tab/>
            </w:r>
          </w:p>
          <w:p w:rsidR="008F0592" w:rsidRDefault="008F0592" w:rsidP="008F0592">
            <w:pPr>
              <w:shd w:val="clear" w:color="auto" w:fill="FFFFFF"/>
              <w:ind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____________ Е.С. Стрельчук </w:t>
            </w:r>
          </w:p>
          <w:p w:rsidR="008F0592" w:rsidRDefault="008F0592" w:rsidP="008F0592">
            <w:pPr>
              <w:shd w:val="clear" w:color="auto" w:fill="FFFFFF"/>
              <w:ind w:firstLine="0"/>
              <w:rPr>
                <w:rFonts w:ascii="Times New Roman" w:hAnsi="Times New Roman" w:cs="Times New Roman"/>
                <w:color w:val="000000"/>
                <w:sz w:val="24"/>
                <w:szCs w:val="24"/>
              </w:rPr>
            </w:pPr>
          </w:p>
          <w:p w:rsidR="008F0592" w:rsidRDefault="008F0592" w:rsidP="008F0592">
            <w:pPr>
              <w:shd w:val="clear" w:color="auto" w:fill="FFFFFF"/>
              <w:ind w:firstLine="0"/>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30 июля 2019 года</w:t>
            </w:r>
          </w:p>
        </w:tc>
        <w:tc>
          <w:tcPr>
            <w:tcW w:w="4253" w:type="dxa"/>
            <w:tcBorders>
              <w:top w:val="nil"/>
              <w:left w:val="nil"/>
              <w:bottom w:val="nil"/>
              <w:right w:val="nil"/>
            </w:tcBorders>
          </w:tcPr>
          <w:p w:rsidR="008F0592" w:rsidRDefault="008F0592">
            <w:pPr>
              <w:shd w:val="clear" w:color="auto" w:fill="FFFFFF"/>
              <w:jc w:val="center"/>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«УТВЕРЖДАЮ»</w:t>
            </w:r>
          </w:p>
          <w:p w:rsidR="008F0592" w:rsidRDefault="008F0592">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Директор </w:t>
            </w:r>
          </w:p>
          <w:p w:rsidR="008F0592" w:rsidRDefault="008F0592">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МОУ «Академический лицей»</w:t>
            </w:r>
          </w:p>
          <w:p w:rsidR="008F0592" w:rsidRDefault="008F0592">
            <w:pPr>
              <w:shd w:val="clear" w:color="auto" w:fill="FFFFFF"/>
              <w:jc w:val="center"/>
              <w:rPr>
                <w:rFonts w:ascii="Times New Roman" w:hAnsi="Times New Roman" w:cs="Times New Roman"/>
                <w:color w:val="000000"/>
                <w:sz w:val="24"/>
                <w:szCs w:val="24"/>
              </w:rPr>
            </w:pPr>
          </w:p>
          <w:p w:rsidR="008F0592" w:rsidRDefault="008F0592">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  Е.В. Чеботарёва</w:t>
            </w:r>
          </w:p>
          <w:p w:rsidR="008F0592" w:rsidRDefault="008F0592">
            <w:pPr>
              <w:shd w:val="clear" w:color="auto" w:fill="FFFFFF"/>
              <w:jc w:val="right"/>
              <w:rPr>
                <w:rFonts w:ascii="Times New Roman" w:hAnsi="Times New Roman" w:cs="Times New Roman"/>
                <w:color w:val="000000"/>
                <w:sz w:val="24"/>
                <w:szCs w:val="24"/>
              </w:rPr>
            </w:pPr>
          </w:p>
          <w:p w:rsidR="008F0592" w:rsidRDefault="008F0592">
            <w:pPr>
              <w:shd w:val="clear" w:color="auto" w:fill="FFFFFF"/>
              <w:jc w:val="right"/>
              <w:rPr>
                <w:rFonts w:ascii="Times New Roman" w:hAnsi="Times New Roman" w:cs="Times New Roman"/>
                <w:color w:val="000000"/>
                <w:sz w:val="24"/>
                <w:szCs w:val="24"/>
              </w:rPr>
            </w:pPr>
            <w:r>
              <w:rPr>
                <w:rFonts w:ascii="Times New Roman" w:hAnsi="Times New Roman" w:cs="Times New Roman"/>
                <w:color w:val="000000"/>
                <w:sz w:val="24"/>
                <w:szCs w:val="24"/>
              </w:rPr>
              <w:t>31 июля 2019 г.</w:t>
            </w:r>
          </w:p>
          <w:p w:rsidR="008F0592" w:rsidRDefault="008F0592">
            <w:pPr>
              <w:shd w:val="clear" w:color="auto" w:fill="FFFFFF"/>
              <w:jc w:val="center"/>
              <w:rPr>
                <w:rFonts w:ascii="Times New Roman" w:eastAsia="Times New Roman" w:hAnsi="Times New Roman" w:cs="Times New Roman"/>
              </w:rPr>
            </w:pPr>
          </w:p>
        </w:tc>
      </w:tr>
    </w:tbl>
    <w:p w:rsidR="008F0592" w:rsidRDefault="00AF61F8" w:rsidP="008F0592">
      <w:pPr>
        <w:ind w:firstLine="0"/>
        <w:jc w:val="center"/>
        <w:rPr>
          <w:rFonts w:ascii="Times New Roman" w:hAnsi="Times New Roman" w:cs="Times New Roman"/>
          <w:sz w:val="24"/>
          <w:szCs w:val="24"/>
        </w:rPr>
      </w:pPr>
      <w:r w:rsidRPr="00AF61F8">
        <w:rPr>
          <w:rFonts w:ascii="Times New Roman" w:hAnsi="Times New Roman" w:cs="Times New Roman"/>
          <w:sz w:val="24"/>
          <w:szCs w:val="24"/>
        </w:rPr>
        <w:t>Инструкция по охране труда №39</w:t>
      </w:r>
      <w:r w:rsidR="008F0592">
        <w:rPr>
          <w:rFonts w:ascii="Times New Roman" w:hAnsi="Times New Roman" w:cs="Times New Roman"/>
          <w:sz w:val="24"/>
          <w:szCs w:val="24"/>
        </w:rPr>
        <w:t xml:space="preserve"> </w:t>
      </w:r>
    </w:p>
    <w:p w:rsidR="008F0592" w:rsidRDefault="00AF61F8" w:rsidP="008F0592">
      <w:pPr>
        <w:ind w:firstLine="0"/>
        <w:jc w:val="center"/>
        <w:rPr>
          <w:rFonts w:ascii="Times New Roman" w:hAnsi="Times New Roman" w:cs="Times New Roman"/>
          <w:sz w:val="24"/>
          <w:szCs w:val="24"/>
        </w:rPr>
      </w:pPr>
      <w:r w:rsidRPr="00AF61F8">
        <w:rPr>
          <w:rFonts w:ascii="Times New Roman" w:hAnsi="Times New Roman" w:cs="Times New Roman"/>
          <w:sz w:val="24"/>
          <w:szCs w:val="24"/>
        </w:rPr>
        <w:t>при работе на электросварочном аппарате</w:t>
      </w:r>
      <w:r w:rsidR="008F0592" w:rsidRPr="008F0592">
        <w:rPr>
          <w:rFonts w:ascii="Times New Roman" w:hAnsi="Times New Roman" w:cs="Times New Roman"/>
          <w:sz w:val="24"/>
          <w:szCs w:val="24"/>
        </w:rPr>
        <w:t xml:space="preserve"> </w:t>
      </w:r>
    </w:p>
    <w:p w:rsidR="008F0592" w:rsidRDefault="008F0592" w:rsidP="008F0592">
      <w:pPr>
        <w:ind w:firstLine="0"/>
        <w:jc w:val="center"/>
        <w:rPr>
          <w:rFonts w:ascii="Times New Roman" w:hAnsi="Times New Roman" w:cs="Times New Roman"/>
          <w:sz w:val="24"/>
          <w:szCs w:val="24"/>
        </w:rPr>
      </w:pPr>
      <w:r>
        <w:rPr>
          <w:rFonts w:ascii="Times New Roman" w:hAnsi="Times New Roman" w:cs="Times New Roman"/>
          <w:sz w:val="24"/>
          <w:szCs w:val="24"/>
        </w:rPr>
        <w:t>ИОТ – 039 – 2019</w:t>
      </w:r>
    </w:p>
    <w:p w:rsidR="00AF61F8" w:rsidRPr="00AF61F8" w:rsidRDefault="00AF61F8" w:rsidP="00AF61F8">
      <w:pPr>
        <w:ind w:firstLine="0"/>
        <w:jc w:val="center"/>
        <w:rPr>
          <w:rFonts w:ascii="Times New Roman" w:hAnsi="Times New Roman" w:cs="Times New Roman"/>
          <w:sz w:val="24"/>
          <w:szCs w:val="24"/>
        </w:rPr>
      </w:pP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1. Общие требования безопасности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1.1. К самостоятельной работе на электросварочном аппарате допускаются лица в возрасте не моложе 18 лет, прошедшие соответствующую подготовку, имеющие квалификационную группу допуска по </w:t>
      </w:r>
      <w:proofErr w:type="spellStart"/>
      <w:r w:rsidRPr="00AF61F8">
        <w:rPr>
          <w:rFonts w:ascii="Times New Roman" w:hAnsi="Times New Roman" w:cs="Times New Roman"/>
          <w:sz w:val="24"/>
          <w:szCs w:val="24"/>
        </w:rPr>
        <w:t>электробезопасности</w:t>
      </w:r>
      <w:proofErr w:type="spellEnd"/>
      <w:r w:rsidRPr="00AF61F8">
        <w:rPr>
          <w:rFonts w:ascii="Times New Roman" w:hAnsi="Times New Roman" w:cs="Times New Roman"/>
          <w:sz w:val="24"/>
          <w:szCs w:val="24"/>
        </w:rPr>
        <w:t xml:space="preserve"> не ниже II, прошедшие инструктаж по охране труда, медицинский осмотр и не имеющие противопоказаний по состоянию здоровья. К работе на электросварочном аппарате под руководством инструктора допускаются обучающиеся с 15-летнего возраста, прошедшие инструктаж по охране труда, медицинский осмотр и не имеющие противопоказаний по состоянию здоровья.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1.2. Обучающиеся должны соблюдать правила поведения, расписание учебных занятий, установленные режимы труда и отдыха.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1.3. При работе на электросварочном аппарате возможно воздействие на работающих следующих опасных и вредных производственных факторов: </w:t>
      </w:r>
      <w:proofErr w:type="gramStart"/>
      <w:r w:rsidRPr="00AF61F8">
        <w:rPr>
          <w:rFonts w:ascii="Times New Roman" w:hAnsi="Times New Roman" w:cs="Times New Roman"/>
          <w:sz w:val="24"/>
          <w:szCs w:val="24"/>
        </w:rPr>
        <w:t>-о</w:t>
      </w:r>
      <w:proofErr w:type="gramEnd"/>
      <w:r w:rsidRPr="00AF61F8">
        <w:rPr>
          <w:rFonts w:ascii="Times New Roman" w:hAnsi="Times New Roman" w:cs="Times New Roman"/>
          <w:sz w:val="24"/>
          <w:szCs w:val="24"/>
        </w:rPr>
        <w:t xml:space="preserve">слепление глаз вольтовой дугой; ожоги расплавленным металлом; -поражение электрическим током при отсутствии или неисправности заземления трансформатора; -отравление угарным газом при отсутствии вентиляции.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1.4. При работе на электросварочном аппарате должна использоваться следующая спецодежда и средства индивидуальной защиты: костюм сварщика, берет, рукавицы, защитная маска.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1.5. При работе на электросварочном аппарате соблюдать правила пожарной безопасности, знать места расположения первичных средств пожаротушения. Место, где производятся электросварочные работы, должно быть обеспечено огнетушителем химическим пенным, огнетушителем углекислотным или порошковым, ящиком с песком, бочками с водой.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1.6. При несчастном случае пострадавший или очевидец несчастного случая обязан немедленно сообщить инструктору, который сообщает об этом администрации учреждения. При неисправности оборудования прекратить работу и сообщить об этом инструктору.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1.7. В процессе работы соблюдать правила ношения спецодежды, пользования индивидуальными и коллективными средствами защиты, создать правила личной гигиены, содержать в чистоте рабочее место.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1.8. Обучающиеся, допустившие невыполнение или нарушение инструкции по охране труда, </w:t>
      </w:r>
      <w:proofErr w:type="gramStart"/>
      <w:r w:rsidRPr="00AF61F8">
        <w:rPr>
          <w:rFonts w:ascii="Times New Roman" w:hAnsi="Times New Roman" w:cs="Times New Roman"/>
          <w:sz w:val="24"/>
          <w:szCs w:val="24"/>
        </w:rPr>
        <w:t>привлекаются к ответственности и со всеми обучающимися проводится</w:t>
      </w:r>
      <w:proofErr w:type="gramEnd"/>
      <w:r w:rsidRPr="00AF61F8">
        <w:rPr>
          <w:rFonts w:ascii="Times New Roman" w:hAnsi="Times New Roman" w:cs="Times New Roman"/>
          <w:sz w:val="24"/>
          <w:szCs w:val="24"/>
        </w:rPr>
        <w:t xml:space="preserve"> внеплановый инструктаж по охране труда. </w:t>
      </w:r>
    </w:p>
    <w:p w:rsidR="00AF61F8" w:rsidRDefault="00AF61F8">
      <w:pPr>
        <w:rPr>
          <w:rFonts w:ascii="Times New Roman" w:hAnsi="Times New Roman" w:cs="Times New Roman"/>
          <w:sz w:val="24"/>
          <w:szCs w:val="24"/>
        </w:rPr>
      </w:pP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2. Требования безопасности перед началом работы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2.1. Надеть спецодежду, приготовить защитную маску.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2.2. Проверить надежность заземления корпуса сварочного аппарата.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lastRenderedPageBreak/>
        <w:t xml:space="preserve">2.3. Убрать с рабочего стола посторонние и ненужные для работы предметы, убедиться, что вблизи места работы нет легковоспламеняющихся материалов и горючих жидкостей.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2.4. Внешним осмотром проверить исправность сварочной части аппарата.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2.5. При проведении сварочных работ в помещении включить вытяжную вентиляцию. </w:t>
      </w:r>
    </w:p>
    <w:p w:rsidR="00AF61F8" w:rsidRDefault="00AF61F8">
      <w:pPr>
        <w:rPr>
          <w:rFonts w:ascii="Times New Roman" w:hAnsi="Times New Roman" w:cs="Times New Roman"/>
          <w:sz w:val="24"/>
          <w:szCs w:val="24"/>
        </w:rPr>
      </w:pP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3. Требования безопасности во время работы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3.1. Уложить устойчиво свариваемую деталь, для чего применять специальные приспособления</w:t>
      </w:r>
      <w:proofErr w:type="gramStart"/>
      <w:r w:rsidRPr="00AF61F8">
        <w:rPr>
          <w:rFonts w:ascii="Times New Roman" w:hAnsi="Times New Roman" w:cs="Times New Roman"/>
          <w:sz w:val="24"/>
          <w:szCs w:val="24"/>
        </w:rPr>
        <w:t xml:space="preserve">.. </w:t>
      </w:r>
      <w:proofErr w:type="gramEnd"/>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3.2. Не смотреть глазами, не защищенными маской со светофильтрами, на пламя вольтовой дуги.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3.3. Не использовать в качестве обратного провода сети заземления металлические строительные конструкции зданий, коммуникаций и </w:t>
      </w:r>
      <w:proofErr w:type="spellStart"/>
      <w:r w:rsidRPr="00AF61F8">
        <w:rPr>
          <w:rFonts w:ascii="Times New Roman" w:hAnsi="Times New Roman" w:cs="Times New Roman"/>
          <w:sz w:val="24"/>
          <w:szCs w:val="24"/>
        </w:rPr>
        <w:t>несварочного</w:t>
      </w:r>
      <w:proofErr w:type="spellEnd"/>
      <w:r w:rsidRPr="00AF61F8">
        <w:rPr>
          <w:rFonts w:ascii="Times New Roman" w:hAnsi="Times New Roman" w:cs="Times New Roman"/>
          <w:sz w:val="24"/>
          <w:szCs w:val="24"/>
        </w:rPr>
        <w:t xml:space="preserve"> технологического оборудования.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3.4. При смене электродов огарки бросать в металлический ящик.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3.5. При кратковременных перерывах в работе </w:t>
      </w:r>
      <w:proofErr w:type="spellStart"/>
      <w:r w:rsidRPr="00AF61F8">
        <w:rPr>
          <w:rFonts w:ascii="Times New Roman" w:hAnsi="Times New Roman" w:cs="Times New Roman"/>
          <w:sz w:val="24"/>
          <w:szCs w:val="24"/>
        </w:rPr>
        <w:t>электродержатель</w:t>
      </w:r>
      <w:proofErr w:type="spellEnd"/>
      <w:r w:rsidRPr="00AF61F8">
        <w:rPr>
          <w:rFonts w:ascii="Times New Roman" w:hAnsi="Times New Roman" w:cs="Times New Roman"/>
          <w:sz w:val="24"/>
          <w:szCs w:val="24"/>
        </w:rPr>
        <w:t xml:space="preserve"> не бросать на землю или пол, а вешать на специальную подставку.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3.6. При зачистке поверхностей свариваемого изделия или удалении с наплавленного металла слоя нагара, надеть защитные очки. Напильники для зачистки применять только с исправными, хорошо насаженными ручками.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3.7. Не оставлять включенный в сеть сварочный аппарат без присмотра. </w:t>
      </w:r>
    </w:p>
    <w:p w:rsidR="00AF61F8" w:rsidRDefault="00AF61F8">
      <w:pPr>
        <w:rPr>
          <w:rFonts w:ascii="Times New Roman" w:hAnsi="Times New Roman" w:cs="Times New Roman"/>
          <w:sz w:val="24"/>
          <w:szCs w:val="24"/>
        </w:rPr>
      </w:pP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4. Требования безопасности в аварийных ситуациях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4.1. При неисправности сварочного аппарата, сварочных проводов, а также нарушении защитного заземления корпуса сварочного аппарата, прекратить работу и выключить сварочный аппарат. Работу продолжал только после устранения неисправности.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4.2. При коротком замыкании и загорании сварочного аппарата, немедленно отключить электропитание, приступить к тушению очага возгорания углекислотным, порошковым огнетушителем или песком.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4.3. При поражении электрическим током немедленно отключить сварочный аппарат, оказать пострадавшему первую помощь, при отсутствии у пострадавшего дыхания и пульса сделать ему искусственное дыхание или непрямой массаж сердца до восстановления дыхания и пульса и отправить пострадавшего в ближайшее лечебное учреждение, сообщить об этом администрации учреждения.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4.4. При получении травмы оказать первую помощь пострадавшему, при необходимости отправить его в ближайшее лечебное учреждение и сообщить об этом администрации ОУ. </w:t>
      </w:r>
    </w:p>
    <w:p w:rsidR="00AF61F8" w:rsidRDefault="00AF61F8">
      <w:pPr>
        <w:rPr>
          <w:rFonts w:ascii="Times New Roman" w:hAnsi="Times New Roman" w:cs="Times New Roman"/>
          <w:sz w:val="24"/>
          <w:szCs w:val="24"/>
        </w:rPr>
      </w:pP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5. Требования безопасности по окончании работы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5.1. Отключить сварочный аппарат от сети.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5.2. Привести в порядок рабочее место и сварочный аппарат. </w:t>
      </w:r>
    </w:p>
    <w:p w:rsidR="00AF61F8" w:rsidRDefault="00AF61F8">
      <w:pPr>
        <w:rPr>
          <w:rFonts w:ascii="Times New Roman" w:hAnsi="Times New Roman" w:cs="Times New Roman"/>
          <w:sz w:val="24"/>
          <w:szCs w:val="24"/>
        </w:rPr>
      </w:pPr>
      <w:r w:rsidRPr="00AF61F8">
        <w:rPr>
          <w:rFonts w:ascii="Times New Roman" w:hAnsi="Times New Roman" w:cs="Times New Roman"/>
          <w:sz w:val="24"/>
          <w:szCs w:val="24"/>
        </w:rPr>
        <w:t xml:space="preserve">5.3. Выключить вытяжную вентиляцию. </w:t>
      </w:r>
    </w:p>
    <w:p w:rsidR="00066BF8" w:rsidRDefault="00AF61F8">
      <w:pPr>
        <w:rPr>
          <w:rFonts w:ascii="Times New Roman" w:hAnsi="Times New Roman" w:cs="Times New Roman"/>
          <w:sz w:val="24"/>
          <w:szCs w:val="24"/>
        </w:rPr>
      </w:pPr>
      <w:r w:rsidRPr="00AF61F8">
        <w:rPr>
          <w:rFonts w:ascii="Times New Roman" w:hAnsi="Times New Roman" w:cs="Times New Roman"/>
          <w:sz w:val="24"/>
          <w:szCs w:val="24"/>
        </w:rPr>
        <w:t>5.4. Снять спецодежду, принять душ или тщательно вымыть лицо и руки с мылом.</w:t>
      </w:r>
    </w:p>
    <w:p w:rsidR="00AF61F8" w:rsidRDefault="00AF61F8">
      <w:pPr>
        <w:rPr>
          <w:rFonts w:ascii="Times New Roman" w:hAnsi="Times New Roman" w:cs="Times New Roman"/>
          <w:sz w:val="24"/>
          <w:szCs w:val="24"/>
        </w:rPr>
      </w:pPr>
    </w:p>
    <w:p w:rsidR="008F0592" w:rsidRDefault="008F0592">
      <w:pPr>
        <w:rPr>
          <w:rFonts w:ascii="Times New Roman" w:hAnsi="Times New Roman" w:cs="Times New Roman"/>
          <w:sz w:val="24"/>
          <w:szCs w:val="24"/>
        </w:rPr>
      </w:pPr>
    </w:p>
    <w:p w:rsidR="00AF61F8" w:rsidRDefault="00AF61F8" w:rsidP="007D05F6">
      <w:pPr>
        <w:tabs>
          <w:tab w:val="left" w:pos="7513"/>
        </w:tabs>
        <w:rPr>
          <w:rFonts w:ascii="Times New Roman" w:eastAsia="Times New Roman" w:hAnsi="Times New Roman"/>
          <w:sz w:val="24"/>
          <w:szCs w:val="24"/>
          <w:lang w:eastAsia="ru-RU"/>
        </w:rPr>
      </w:pPr>
      <w:r>
        <w:rPr>
          <w:rFonts w:ascii="Times New Roman" w:eastAsia="Times New Roman" w:hAnsi="Times New Roman"/>
          <w:sz w:val="24"/>
          <w:szCs w:val="24"/>
          <w:lang w:eastAsia="ru-RU"/>
        </w:rPr>
        <w:t>Заместитель директора по безопасности</w:t>
      </w:r>
      <w:r>
        <w:rPr>
          <w:rFonts w:ascii="Times New Roman" w:eastAsia="Times New Roman" w:hAnsi="Times New Roman"/>
          <w:sz w:val="24"/>
          <w:szCs w:val="24"/>
          <w:lang w:eastAsia="ru-RU"/>
        </w:rPr>
        <w:tab/>
        <w:t>С.Э. Кравцов</w:t>
      </w:r>
    </w:p>
    <w:p w:rsidR="00AF61F8" w:rsidRPr="00AF61F8" w:rsidRDefault="00AF61F8" w:rsidP="00AF61F8">
      <w:pPr>
        <w:ind w:firstLine="0"/>
        <w:rPr>
          <w:rFonts w:ascii="Times New Roman" w:hAnsi="Times New Roman" w:cs="Times New Roman"/>
          <w:sz w:val="24"/>
          <w:szCs w:val="24"/>
        </w:rPr>
      </w:pPr>
    </w:p>
    <w:sectPr w:rsidR="00AF61F8" w:rsidRPr="00AF61F8" w:rsidSect="00066B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61F8"/>
    <w:rsid w:val="00066BF8"/>
    <w:rsid w:val="00441C5C"/>
    <w:rsid w:val="004E6A45"/>
    <w:rsid w:val="006759C5"/>
    <w:rsid w:val="00743A24"/>
    <w:rsid w:val="008F0592"/>
    <w:rsid w:val="0099763A"/>
    <w:rsid w:val="009F532B"/>
    <w:rsid w:val="00AA6419"/>
    <w:rsid w:val="00AF61F8"/>
    <w:rsid w:val="00EB30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B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1F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377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770</Words>
  <Characters>4395</Characters>
  <Application>Microsoft Office Word</Application>
  <DocSecurity>0</DocSecurity>
  <Lines>36</Lines>
  <Paragraphs>10</Paragraphs>
  <ScaleCrop>false</ScaleCrop>
  <Company>МОУ СОШ №42</Company>
  <LinksUpToDate>false</LinksUpToDate>
  <CharactersWithSpaces>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Кравцов С.Э.</dc:creator>
  <cp:keywords/>
  <dc:description/>
  <cp:lastModifiedBy>Кравцов С.Э.</cp:lastModifiedBy>
  <cp:revision>3</cp:revision>
  <cp:lastPrinted>2019-07-31T13:14:00Z</cp:lastPrinted>
  <dcterms:created xsi:type="dcterms:W3CDTF">2019-07-29T09:24:00Z</dcterms:created>
  <dcterms:modified xsi:type="dcterms:W3CDTF">2019-07-31T13:14:00Z</dcterms:modified>
</cp:coreProperties>
</file>