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4253"/>
      </w:tblGrid>
      <w:tr w:rsidR="00CB0830" w:rsidTr="00CB08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B0830" w:rsidRDefault="00CB083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CB0830" w:rsidRDefault="00CB083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CB0830" w:rsidRDefault="00CB083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CB0830" w:rsidRDefault="00CB0830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CB0830" w:rsidRDefault="00CB083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CB0830" w:rsidRDefault="00CB083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0830" w:rsidRDefault="00CB083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0830" w:rsidRDefault="00CB08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CB0830" w:rsidRDefault="00CB083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CB0830" w:rsidRDefault="00CB08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CB0830" w:rsidRDefault="00CB083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0830" w:rsidRDefault="00CB083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CB0830" w:rsidRDefault="00CB083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0830" w:rsidRDefault="00CB083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CB0830" w:rsidRDefault="00CB08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0830" w:rsidRDefault="00CE673E" w:rsidP="00CB0830">
      <w:pPr>
        <w:pStyle w:val="a3"/>
        <w:rPr>
          <w:snapToGrid w:val="0"/>
          <w:color w:val="000000"/>
          <w:sz w:val="24"/>
        </w:rPr>
      </w:pPr>
      <w:r w:rsidRPr="00CE673E">
        <w:rPr>
          <w:sz w:val="24"/>
        </w:rPr>
        <w:t xml:space="preserve">Инструкция </w:t>
      </w:r>
      <w:r w:rsidR="004211E3" w:rsidRPr="00CE673E">
        <w:rPr>
          <w:snapToGrid w:val="0"/>
          <w:color w:val="000000"/>
          <w:sz w:val="24"/>
        </w:rPr>
        <w:t xml:space="preserve">по охране труда </w:t>
      </w:r>
      <w:r w:rsidRPr="00CE673E">
        <w:rPr>
          <w:snapToGrid w:val="0"/>
          <w:color w:val="000000"/>
          <w:sz w:val="24"/>
        </w:rPr>
        <w:t xml:space="preserve">№43 </w:t>
      </w:r>
    </w:p>
    <w:p w:rsidR="00CB0830" w:rsidRDefault="004211E3" w:rsidP="00CB0830">
      <w:pPr>
        <w:pStyle w:val="a3"/>
        <w:rPr>
          <w:sz w:val="24"/>
        </w:rPr>
      </w:pPr>
      <w:r w:rsidRPr="00CE673E">
        <w:rPr>
          <w:snapToGrid w:val="0"/>
          <w:color w:val="000000"/>
          <w:sz w:val="24"/>
        </w:rPr>
        <w:t>при работе с электрическим утюгом</w:t>
      </w:r>
      <w:r w:rsidR="00CB0830" w:rsidRPr="00CB0830">
        <w:rPr>
          <w:sz w:val="24"/>
        </w:rPr>
        <w:t xml:space="preserve"> </w:t>
      </w:r>
    </w:p>
    <w:p w:rsidR="00CB0830" w:rsidRDefault="00CB0830" w:rsidP="00CB0830">
      <w:pPr>
        <w:jc w:val="center"/>
        <w:rPr>
          <w:sz w:val="24"/>
          <w:szCs w:val="24"/>
        </w:rPr>
      </w:pPr>
      <w:r>
        <w:rPr>
          <w:sz w:val="24"/>
          <w:szCs w:val="24"/>
        </w:rPr>
        <w:t>ИОТ- 043 – 2019</w:t>
      </w:r>
      <w:bookmarkStart w:id="0" w:name="_GoBack"/>
      <w:bookmarkEnd w:id="0"/>
    </w:p>
    <w:p w:rsidR="004211E3" w:rsidRPr="00CE673E" w:rsidRDefault="004211E3" w:rsidP="00CE673E">
      <w:pPr>
        <w:pStyle w:val="a3"/>
        <w:rPr>
          <w:snapToGrid w:val="0"/>
          <w:sz w:val="24"/>
        </w:rPr>
      </w:pP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 Общие требования безопасности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1.1. К работе с электрическим утюгом под руководством учителя (преподавателя, мастера) допускаются учащиеся с 5-го класса, прошедшие инструктаж по охране труда, медицинский осмотр и не имеющие противо</w:t>
      </w:r>
      <w:r w:rsidRPr="00CE673E">
        <w:rPr>
          <w:snapToGrid w:val="0"/>
          <w:color w:val="000000"/>
          <w:sz w:val="24"/>
          <w:szCs w:val="24"/>
        </w:rPr>
        <w:softHyphen/>
        <w:t>показаний по состоянию здоровья.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1.2. Обучающиеся должны соблюдать правила поведения, расписание учебных занятий, установленные режимы труда и отдыха.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 xml:space="preserve">1.3. При работе с электрическим утюгом возможно воздействие </w:t>
      </w:r>
      <w:proofErr w:type="gramStart"/>
      <w:r w:rsidRPr="00CE673E">
        <w:rPr>
          <w:snapToGrid w:val="0"/>
          <w:color w:val="000000"/>
          <w:sz w:val="24"/>
          <w:szCs w:val="24"/>
        </w:rPr>
        <w:t>на</w:t>
      </w:r>
      <w:proofErr w:type="gramEnd"/>
      <w:r w:rsidRPr="00CE673E">
        <w:rPr>
          <w:snapToGrid w:val="0"/>
          <w:color w:val="000000"/>
          <w:sz w:val="24"/>
          <w:szCs w:val="24"/>
        </w:rPr>
        <w:t xml:space="preserve"> работающих следующих опасных производственных факторов:</w:t>
      </w:r>
    </w:p>
    <w:p w:rsidR="00CF7719" w:rsidRPr="00CE673E" w:rsidRDefault="007F1306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-</w:t>
      </w:r>
      <w:r w:rsidR="00CF7719" w:rsidRPr="00CE673E">
        <w:rPr>
          <w:snapToGrid w:val="0"/>
          <w:color w:val="000000"/>
          <w:sz w:val="24"/>
          <w:szCs w:val="24"/>
        </w:rPr>
        <w:t xml:space="preserve"> ожоги рук при касании нагретых металлических частей утюга или паром при обильном смачивании материала;</w:t>
      </w:r>
    </w:p>
    <w:p w:rsidR="00CF7719" w:rsidRPr="00CE673E" w:rsidRDefault="007F1306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-</w:t>
      </w:r>
      <w:r w:rsidR="00CF7719" w:rsidRPr="00CE673E">
        <w:rPr>
          <w:snapToGrid w:val="0"/>
          <w:color w:val="000000"/>
          <w:sz w:val="24"/>
          <w:szCs w:val="24"/>
        </w:rPr>
        <w:t xml:space="preserve"> возникновение пожара при оставлении включенного в сеть электрического утюга без присмотра;</w:t>
      </w:r>
    </w:p>
    <w:p w:rsidR="00CF7719" w:rsidRPr="00CE673E" w:rsidRDefault="007F1306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-</w:t>
      </w:r>
      <w:r w:rsidR="00CF7719" w:rsidRPr="00CE673E">
        <w:rPr>
          <w:snapToGrid w:val="0"/>
          <w:color w:val="000000"/>
          <w:sz w:val="24"/>
          <w:szCs w:val="24"/>
        </w:rPr>
        <w:t xml:space="preserve"> поражение электрическим током.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1.4. При работе с электрическим утюгом должна использоваться следующая спецодежда и средства индивидуальной защиты: халат хлопчатобумажный или фартук и косынка, а также диэлектрический коврик.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1.5. В помещении для  глажения должна быть медаптечка с набором необходимых медикаментов и перевязочных средств.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1.6. Обучающиеся обязаны соблюдать правила пожарной безопасности, знать места расположения первичных средств пожаротушения. В помещении для глажения должен быть огнетушитель.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1.7. 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учреждения.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1.8. 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1.9. Обучающиеся, допустившие невыполнение или нарушение инструк</w:t>
      </w:r>
      <w:r w:rsidRPr="00CE673E">
        <w:rPr>
          <w:snapToGrid w:val="0"/>
          <w:color w:val="000000"/>
          <w:sz w:val="24"/>
          <w:szCs w:val="24"/>
        </w:rPr>
        <w:softHyphen/>
        <w:t xml:space="preserve">ции по охране труда, </w:t>
      </w:r>
      <w:proofErr w:type="gramStart"/>
      <w:r w:rsidRPr="00CE673E">
        <w:rPr>
          <w:snapToGrid w:val="0"/>
          <w:color w:val="000000"/>
          <w:sz w:val="24"/>
          <w:szCs w:val="24"/>
        </w:rPr>
        <w:t>привлекаются к ответственности и со всеми обучающимися проводится</w:t>
      </w:r>
      <w:proofErr w:type="gramEnd"/>
      <w:r w:rsidRPr="00CE673E">
        <w:rPr>
          <w:snapToGrid w:val="0"/>
          <w:color w:val="000000"/>
          <w:sz w:val="24"/>
          <w:szCs w:val="24"/>
        </w:rPr>
        <w:t xml:space="preserve"> внеплановый инструктаж по охране труда.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2. Требования безопасности перед началом работы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2.1. Надеть спецодежду, волосы убрать под косынку.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2.2. Проверить исправность вилки и изоляции электрического шнура утюга</w:t>
      </w:r>
      <w:r w:rsidR="00A06168" w:rsidRPr="00CE673E">
        <w:rPr>
          <w:snapToGrid w:val="0"/>
          <w:color w:val="000000"/>
          <w:sz w:val="24"/>
          <w:szCs w:val="24"/>
        </w:rPr>
        <w:t>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2.3. Подготовить рабочее место к работе, убрать все лишнее.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2.4. Убедиться в наличии термостойкой подставки для утюга и диэлектрического коврика на полу около места для глажения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2.5. Включить вытяжную вентиляцию или проветрить помещение для глажения.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rFonts w:ascii="Arial" w:hAnsi="Arial"/>
          <w:snapToGrid w:val="0"/>
          <w:color w:val="000000"/>
          <w:sz w:val="24"/>
          <w:szCs w:val="24"/>
        </w:rPr>
      </w:pP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3. Требования безопасности во время работы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3.1. Перед включением электрического утюга в сеть встать на диэлектрический коврик.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3.2. Включать электрический утюг в сеть и выключать из нее только сухими руками.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lastRenderedPageBreak/>
        <w:t>3.3. При кратковременных перерывах в работе электрический утюг ставить на термоизоляционную подставку.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3.4. При работе следить за тем, чтобы горячая подошва утюга не касалась электрического шнура.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3.5. Во избежание ожога рук не касаться горячих металлических частей утюга и не смачивать обильно материал водой.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3.6. Во избежание пожара не оставлять включенный в сеть электрический утюг без присмотра.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3.7. Следить за нормальной работой утюга, не давать ему перегреваться.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4.1. При появлении неисправности в работе электрического утюга, появлении искрения и т.д. немедленно отключить утюг от электросети и сообщить об этом учителю (преподавателю, мастеру).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4.2. При возникновении пожара немедленно отключить утюг от электросети и приступить к тушению очага возгорания с помощью первичных средств пожаротушения.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4.4. При поражении электрическим током оказать пострадавшему пер</w:t>
      </w:r>
      <w:r w:rsidRPr="00CE673E">
        <w:rPr>
          <w:snapToGrid w:val="0"/>
          <w:color w:val="000000"/>
          <w:sz w:val="24"/>
          <w:szCs w:val="24"/>
        </w:rPr>
        <w:softHyphen/>
        <w:t>вую помощь, при отсутствии у пострадавшего дыхания и пульса сделать ему искусственное дыхание или непрямой массаж сердца до восстанов</w:t>
      </w:r>
      <w:r w:rsidRPr="00CE673E">
        <w:rPr>
          <w:snapToGrid w:val="0"/>
          <w:color w:val="000000"/>
          <w:sz w:val="24"/>
          <w:szCs w:val="24"/>
        </w:rPr>
        <w:softHyphen/>
        <w:t>ления дыхания и пульса и отправить пострадавшего в ближайшее лечеб</w:t>
      </w:r>
      <w:r w:rsidRPr="00CE673E">
        <w:rPr>
          <w:snapToGrid w:val="0"/>
          <w:color w:val="000000"/>
          <w:sz w:val="24"/>
          <w:szCs w:val="24"/>
        </w:rPr>
        <w:softHyphen/>
        <w:t>ное учреждение.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rFonts w:ascii="Courier New" w:hAnsi="Courier New"/>
          <w:snapToGrid w:val="0"/>
          <w:color w:val="000000"/>
          <w:sz w:val="24"/>
          <w:szCs w:val="24"/>
        </w:rPr>
      </w:pP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5. Требования безопасности по окончании работы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5.1. Отключить электрический утюг от сети, при отключении не дергать за электрический шнур, а только за вилку.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5.2. Привести в порядок рабочее место.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5.3. Провести влажную уборку помещения, выключить вытяжную вен</w:t>
      </w:r>
      <w:r w:rsidRPr="00CE673E">
        <w:rPr>
          <w:snapToGrid w:val="0"/>
          <w:color w:val="000000"/>
          <w:sz w:val="24"/>
          <w:szCs w:val="24"/>
        </w:rPr>
        <w:softHyphen/>
        <w:t>тиляцию или проветрить помещение.</w:t>
      </w:r>
    </w:p>
    <w:p w:rsidR="00CF7719" w:rsidRPr="00CE673E" w:rsidRDefault="00CF7719" w:rsidP="00CE673E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E673E">
        <w:rPr>
          <w:snapToGrid w:val="0"/>
          <w:color w:val="000000"/>
          <w:sz w:val="24"/>
          <w:szCs w:val="24"/>
        </w:rPr>
        <w:t>5.4. Снять спецодежду и тщательно вымыть руки с мылом.</w:t>
      </w:r>
    </w:p>
    <w:p w:rsidR="00CF7719" w:rsidRPr="00CE673E" w:rsidRDefault="00CF7719" w:rsidP="00CB0830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p w:rsidR="00CF7719" w:rsidRPr="00CE673E" w:rsidRDefault="00CF7719" w:rsidP="00CB0830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p w:rsidR="00CE673E" w:rsidRDefault="00CE673E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5A0A57" w:rsidRPr="00CE673E" w:rsidRDefault="005A0A57" w:rsidP="00CE673E">
      <w:pPr>
        <w:shd w:val="clear" w:color="auto" w:fill="FFFFFF"/>
        <w:ind w:firstLine="709"/>
        <w:rPr>
          <w:snapToGrid w:val="0"/>
          <w:sz w:val="24"/>
          <w:szCs w:val="24"/>
        </w:rPr>
      </w:pPr>
    </w:p>
    <w:p w:rsidR="005A0A57" w:rsidRPr="00CE673E" w:rsidRDefault="005A0A57" w:rsidP="00CE673E">
      <w:pPr>
        <w:ind w:firstLine="709"/>
        <w:rPr>
          <w:sz w:val="24"/>
          <w:szCs w:val="24"/>
        </w:rPr>
      </w:pPr>
    </w:p>
    <w:p w:rsidR="00CF7719" w:rsidRPr="00A06168" w:rsidRDefault="00CF7719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sectPr w:rsidR="00CF7719" w:rsidRPr="00A06168" w:rsidSect="00A06168">
      <w:pgSz w:w="11906" w:h="16838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4E29"/>
    <w:rsid w:val="004211E3"/>
    <w:rsid w:val="005052B7"/>
    <w:rsid w:val="00514C37"/>
    <w:rsid w:val="005A0A57"/>
    <w:rsid w:val="00643CA2"/>
    <w:rsid w:val="006A545B"/>
    <w:rsid w:val="006B0D1E"/>
    <w:rsid w:val="00794E29"/>
    <w:rsid w:val="007F1306"/>
    <w:rsid w:val="0091750D"/>
    <w:rsid w:val="00A06168"/>
    <w:rsid w:val="00C16A44"/>
    <w:rsid w:val="00CB0830"/>
    <w:rsid w:val="00CE673E"/>
    <w:rsid w:val="00CF482F"/>
    <w:rsid w:val="00CF7719"/>
    <w:rsid w:val="00D544B8"/>
    <w:rsid w:val="00D6391F"/>
    <w:rsid w:val="00D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C37"/>
  </w:style>
  <w:style w:type="paragraph" w:styleId="1">
    <w:name w:val="heading 1"/>
    <w:basedOn w:val="a"/>
    <w:next w:val="a"/>
    <w:qFormat/>
    <w:rsid w:val="004211E3"/>
    <w:pPr>
      <w:keepNext/>
      <w:shd w:val="clear" w:color="auto" w:fill="FFFFFF"/>
      <w:jc w:val="center"/>
      <w:outlineLvl w:val="0"/>
    </w:pPr>
    <w:rPr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11E3"/>
    <w:pPr>
      <w:jc w:val="center"/>
    </w:pPr>
    <w:rPr>
      <w:sz w:val="28"/>
      <w:szCs w:val="24"/>
    </w:rPr>
  </w:style>
  <w:style w:type="character" w:customStyle="1" w:styleId="a4">
    <w:name w:val="Название Знак"/>
    <w:link w:val="a3"/>
    <w:rsid w:val="004211E3"/>
    <w:rPr>
      <w:sz w:val="28"/>
      <w:szCs w:val="24"/>
      <w:lang w:val="ru-RU" w:eastAsia="ru-RU" w:bidi="ar-SA"/>
    </w:rPr>
  </w:style>
  <w:style w:type="table" w:styleId="a5">
    <w:name w:val="Table Grid"/>
    <w:basedOn w:val="a1"/>
    <w:uiPriority w:val="59"/>
    <w:rsid w:val="00CE673E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Алексей</dc:creator>
  <cp:keywords/>
  <cp:lastModifiedBy>Кравцов С.Э.</cp:lastModifiedBy>
  <cp:revision>4</cp:revision>
  <cp:lastPrinted>2019-07-31T13:35:00Z</cp:lastPrinted>
  <dcterms:created xsi:type="dcterms:W3CDTF">2019-07-29T09:54:00Z</dcterms:created>
  <dcterms:modified xsi:type="dcterms:W3CDTF">2019-07-31T13:35:00Z</dcterms:modified>
</cp:coreProperties>
</file>