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F3" w:rsidRDefault="009043F3" w:rsidP="00E539FB">
      <w:pPr>
        <w:spacing w:after="0" w:line="240" w:lineRule="auto"/>
      </w:pPr>
    </w:p>
    <w:tbl>
      <w:tblPr>
        <w:tblStyle w:val="a8"/>
        <w:tblW w:w="0" w:type="auto"/>
        <w:tblLook w:val="04A0"/>
      </w:tblPr>
      <w:tblGrid>
        <w:gridCol w:w="5211"/>
        <w:gridCol w:w="4253"/>
      </w:tblGrid>
      <w:tr w:rsidR="001F52AF" w:rsidTr="001F52A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F52AF" w:rsidRDefault="001F52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1F52AF" w:rsidRDefault="001F52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1F52AF" w:rsidRDefault="001F52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1F52AF" w:rsidRDefault="001F52AF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F52AF" w:rsidRDefault="001F52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1F52AF" w:rsidRDefault="001F52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AF" w:rsidRDefault="001F52AF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F52AF" w:rsidRDefault="001F5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F52AF" w:rsidRDefault="001F52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F52AF" w:rsidRDefault="001F5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1F52AF" w:rsidRDefault="001F52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AF" w:rsidRDefault="001F5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1F52AF" w:rsidRDefault="001F52AF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AF" w:rsidRDefault="001F52A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1F52AF" w:rsidRDefault="001F52AF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F52AF" w:rsidRDefault="001F52AF" w:rsidP="00E539F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5D56D6">
        <w:rPr>
          <w:rFonts w:ascii="Times New Roman" w:eastAsia="Times New Roman" w:hAnsi="Times New Roman"/>
          <w:bCs/>
          <w:lang w:eastAsia="ru-RU"/>
        </w:rPr>
        <w:t xml:space="preserve">Инструкция </w:t>
      </w:r>
      <w:r w:rsidR="00E539FB" w:rsidRPr="005D56D6">
        <w:rPr>
          <w:rFonts w:ascii="Times New Roman" w:eastAsia="Times New Roman" w:hAnsi="Times New Roman"/>
          <w:bCs/>
          <w:lang w:eastAsia="ru-RU"/>
        </w:rPr>
        <w:t xml:space="preserve">№ </w:t>
      </w:r>
      <w:r w:rsidR="00A150E9" w:rsidRPr="005D56D6">
        <w:rPr>
          <w:rFonts w:ascii="Times New Roman" w:eastAsia="Times New Roman" w:hAnsi="Times New Roman"/>
          <w:bCs/>
          <w:lang w:eastAsia="ru-RU"/>
        </w:rPr>
        <w:t>67</w:t>
      </w:r>
    </w:p>
    <w:p w:rsidR="00E539FB" w:rsidRPr="005D56D6" w:rsidRDefault="00E539FB" w:rsidP="00E539F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D56D6">
        <w:rPr>
          <w:rFonts w:ascii="Times New Roman" w:eastAsia="Times New Roman" w:hAnsi="Times New Roman"/>
          <w:bCs/>
          <w:lang w:eastAsia="ru-RU"/>
        </w:rPr>
        <w:t xml:space="preserve">по охране труда при перевозке </w:t>
      </w:r>
      <w:proofErr w:type="gramStart"/>
      <w:r w:rsidR="00C362EC" w:rsidRPr="005D56D6">
        <w:rPr>
          <w:rFonts w:ascii="Times New Roman" w:eastAsia="Times New Roman" w:hAnsi="Times New Roman"/>
          <w:bCs/>
          <w:lang w:eastAsia="ru-RU"/>
        </w:rPr>
        <w:t>обучающихся</w:t>
      </w:r>
      <w:proofErr w:type="gramEnd"/>
      <w:r w:rsidR="00C362EC" w:rsidRPr="005D56D6">
        <w:rPr>
          <w:rFonts w:ascii="Times New Roman" w:eastAsia="Times New Roman" w:hAnsi="Times New Roman"/>
          <w:bCs/>
          <w:lang w:eastAsia="ru-RU"/>
        </w:rPr>
        <w:t xml:space="preserve"> </w:t>
      </w:r>
      <w:r w:rsidRPr="005D56D6">
        <w:rPr>
          <w:rFonts w:ascii="Times New Roman" w:eastAsia="Times New Roman" w:hAnsi="Times New Roman"/>
          <w:bCs/>
          <w:lang w:eastAsia="ru-RU"/>
        </w:rPr>
        <w:t>на железнодорожном транспорте</w:t>
      </w:r>
    </w:p>
    <w:p w:rsidR="00C362EC" w:rsidRPr="001F52AF" w:rsidRDefault="001F52AF" w:rsidP="00C362EC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1F52AF">
        <w:rPr>
          <w:rFonts w:ascii="Times New Roman" w:eastAsia="Times New Roman" w:hAnsi="Times New Roman"/>
          <w:bCs/>
          <w:lang w:eastAsia="ru-RU"/>
        </w:rPr>
        <w:t>ИОТ – 067– 2019</w:t>
      </w:r>
    </w:p>
    <w:p w:rsidR="001F52AF" w:rsidRDefault="001F52AF" w:rsidP="00C362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539FB" w:rsidRPr="005D56D6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D56D6">
        <w:rPr>
          <w:rFonts w:ascii="Times New Roman" w:eastAsia="Times New Roman" w:hAnsi="Times New Roman"/>
          <w:bCs/>
          <w:lang w:eastAsia="ru-RU"/>
        </w:rPr>
        <w:t>1. Общие  требования безопасности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1.1. Перевозка детей железнодорожным транспортом осуществляется в соответствии с приказом руководителя образовательного учреждения с указанием в утвержденном списке фамилии, имени, отчества пассажира, год рождения, класс, образовательное учреждение.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1.2. Во время поездки учащиеся должны соблюдать дисциплину и культуру поведения, безоговорочно выполнять все указания сопровождающего педагога, проводника вагона и требования настоящей Инструкции.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1.3. На пассажиров, находящихся в поезде во время движения возможно воздействие следующих опасных и вредных факторов: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падение во время торможения;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высокий уровень шума и вибрации;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опасность поражения электрическим током;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опасность возникновения пожара;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нарушения микроклимата в вагоне и отдельных купе;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выплескивание кипятка из стаканов, банок и т. п.;</w:t>
      </w:r>
    </w:p>
    <w:p w:rsidR="00E539FB" w:rsidRP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- совокупность факторов, связанных с потенциальной возможностью к аварийной ситуации.</w:t>
      </w:r>
    </w:p>
    <w:p w:rsidR="00E539FB" w:rsidRDefault="00E539FB" w:rsidP="005D5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39FB">
        <w:rPr>
          <w:rFonts w:ascii="Times New Roman" w:eastAsia="Times New Roman" w:hAnsi="Times New Roman"/>
          <w:lang w:eastAsia="ru-RU"/>
        </w:rPr>
        <w:t>1.4. Запрещается брать в дорогу быстро портящиеся продукты. В крайнем случае, эти продукты нужно съесть в первый день поездки.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1.5. Запрещается перевозить в поездах легковоспламеняющиеся и взрывчатые вещества.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1.6. Туалетные и столовые принадлежности должны быть только индивидуальными (личными). В пути обязательно выполнять правила личной гигиены.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1.7.  При инфекционном заболевании, резком ухудшении здоровья, тяжелой травме учащийся может быть снят с поезда на промежуточной станции и направлен в лечебное учреждение в сопровождении педагога.</w:t>
      </w:r>
    </w:p>
    <w:p w:rsidR="00C362EC" w:rsidRDefault="00C362EC" w:rsidP="005D56D6">
      <w:pPr>
        <w:pStyle w:val="a3"/>
        <w:spacing w:before="0" w:beforeAutospacing="0" w:after="0" w:afterAutospacing="0"/>
        <w:ind w:firstLine="709"/>
        <w:jc w:val="both"/>
      </w:pPr>
    </w:p>
    <w:p w:rsidR="00E539FB" w:rsidRPr="005D56D6" w:rsidRDefault="00E539FB" w:rsidP="005D56D6">
      <w:pPr>
        <w:pStyle w:val="a3"/>
        <w:spacing w:before="0" w:beforeAutospacing="0" w:after="0" w:afterAutospacing="0"/>
        <w:ind w:firstLine="709"/>
        <w:jc w:val="both"/>
      </w:pPr>
      <w:r w:rsidRPr="005D56D6">
        <w:rPr>
          <w:bCs/>
        </w:rPr>
        <w:t>2. Требования безопасности перед началом перевозки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2.1. Запрещается переход через железнодорожные пути в не установленных</w:t>
      </w:r>
      <w:r>
        <w:br/>
        <w:t>местах.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2.2. Запрещается, в ожидании поезда, стоять близко к краю платформы, вскакивать в вагон на ходу поезда.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2.3. Посадка в вагон и высадка разрешается под контролем и с разрешения сопровождающего преподавателя после полной остановки поезда.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2.4. Запрещается загромождать тамбуры и проходы вещами пассажиров (детей).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2.5. В вагоне по возможности размещаться на нижних полках.</w:t>
      </w:r>
    </w:p>
    <w:p w:rsidR="00A150E9" w:rsidRDefault="00A150E9" w:rsidP="005D56D6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E539FB" w:rsidRPr="005D56D6" w:rsidRDefault="00E539FB" w:rsidP="005D56D6">
      <w:pPr>
        <w:pStyle w:val="a3"/>
        <w:spacing w:before="0" w:beforeAutospacing="0" w:after="0" w:afterAutospacing="0"/>
        <w:ind w:firstLine="709"/>
        <w:jc w:val="both"/>
      </w:pPr>
      <w:r w:rsidRPr="005D56D6">
        <w:rPr>
          <w:bCs/>
        </w:rPr>
        <w:t>3. Требования безопасности во время движения</w:t>
      </w:r>
    </w:p>
    <w:p w:rsidR="00C362EC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3.1. Во время движения поезда запрещается высовываться из окон вагона, выходить в тамбур, прислоняться к дверям вагона, открывать входные двери, находиться на подножках вагона.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3.2. Без необходимости приема пищи не следует держать на столиках бутылки, стаканы в подстаканниках с торчащими из них ложками, стеклянные банки с продуктами и др. опасные вещи.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3.3. На боковых полках ложиться ногами в сторону движения поезда, чтобы при экстренном торможении не сломать шейные позвонки.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 xml:space="preserve">3.4. Двери купе открывать и закрывать до полной фиксации для исключения </w:t>
      </w:r>
      <w:proofErr w:type="spellStart"/>
      <w:r>
        <w:t>травмирования</w:t>
      </w:r>
      <w:proofErr w:type="spellEnd"/>
      <w:r>
        <w:t xml:space="preserve"> рук, головы, тела при резком торможении поезда.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3.5. Выходить из вагона и садиться в него на промежуточных станциях в пути следования разрешается только с разрешения сопровождающего преподавателя и в случае крайней необходимости при полной остановке поезда.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3.6. Если во время следования учащийся отстал от поезда, то ему следует обратиться к дежурному по вокзалу или начальнику станции.</w:t>
      </w:r>
    </w:p>
    <w:p w:rsidR="005D56D6" w:rsidRDefault="005D56D6" w:rsidP="005D56D6">
      <w:pPr>
        <w:pStyle w:val="a3"/>
        <w:spacing w:before="0" w:beforeAutospacing="0" w:after="0" w:afterAutospacing="0"/>
        <w:ind w:firstLine="709"/>
        <w:rPr>
          <w:bCs/>
        </w:rPr>
      </w:pPr>
    </w:p>
    <w:p w:rsidR="00E539FB" w:rsidRPr="005D56D6" w:rsidRDefault="00E539FB" w:rsidP="005D56D6">
      <w:pPr>
        <w:pStyle w:val="a3"/>
        <w:spacing w:before="0" w:beforeAutospacing="0" w:after="0" w:afterAutospacing="0"/>
        <w:ind w:firstLine="709"/>
      </w:pPr>
      <w:r w:rsidRPr="005D56D6">
        <w:rPr>
          <w:bCs/>
        </w:rPr>
        <w:t>4. Требования безопасности при аварийной ситуации во время перевозки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4.1. Наиболее распространенными авариями, которые приводят к травмам и гибели пассажиров являются пожары, аварии электроснабжения и крушения поездов.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4.2. При появлениях первых признаков пожара нужно немедленно сообщить об этом сопровождающему педагогу.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4.3. При необходимости эвакуации из вагона следует выполнять все указания сопровождающего педагога, соблюдать порядок, не поддаваться панике.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4.4. При сильном задымлении нужно закрыть нос и рот мокрой тряпкой или полотенцем.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4.5. Запрещается после аварии уходить далеко от вагона.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 xml:space="preserve">4.6.  При аварии </w:t>
      </w:r>
      <w:proofErr w:type="spellStart"/>
      <w:r>
        <w:t>токоснабжения</w:t>
      </w:r>
      <w:proofErr w:type="spellEnd"/>
      <w:r>
        <w:t xml:space="preserve"> нельзя касаться руками металлических частей вагона и постараться поскорее покинуть опасную зону.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4.7. При крушении поезда или резком торможении найти в вагоне такое положение, чтобы не «бросало» по вагону ухватиться за выступающие детали полок. В момент падения сгруппироваться, закрыть голову руками.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4.8. На месте крушения надо соблюдать крайнюю осторожность.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4.9. Если вагон при крушении поезда не поврежден, устойчив, то можно оставаться в нем до прибытия спасателей.</w:t>
      </w:r>
    </w:p>
    <w:p w:rsidR="00C362EC" w:rsidRDefault="00C362EC" w:rsidP="005D56D6">
      <w:pPr>
        <w:pStyle w:val="a3"/>
        <w:spacing w:before="0" w:beforeAutospacing="0" w:after="0" w:afterAutospacing="0"/>
        <w:ind w:firstLine="709"/>
        <w:jc w:val="both"/>
      </w:pPr>
    </w:p>
    <w:p w:rsidR="00E539FB" w:rsidRPr="005D56D6" w:rsidRDefault="00E539FB" w:rsidP="005D56D6">
      <w:pPr>
        <w:pStyle w:val="a3"/>
        <w:spacing w:before="0" w:beforeAutospacing="0" w:after="0" w:afterAutospacing="0"/>
        <w:ind w:firstLine="709"/>
        <w:jc w:val="both"/>
      </w:pPr>
      <w:r w:rsidRPr="005D56D6">
        <w:rPr>
          <w:bCs/>
        </w:rPr>
        <w:t>5. Требования безопасности по окончании перевозки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5.1. По окончании поездки, учащиеся покидают вагон только по разрешению сопровождающего педагога, когда поезд полностью остановился.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5.2. Выходить из вагона можно только в сторону платформы.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5.3. Строго запрещается сходить с поезда в сторону, противоположную пассажирской платформе.</w:t>
      </w:r>
    </w:p>
    <w:p w:rsidR="00E539FB" w:rsidRDefault="00E539FB" w:rsidP="005D56D6">
      <w:pPr>
        <w:pStyle w:val="a3"/>
        <w:spacing w:before="0" w:beforeAutospacing="0" w:after="0" w:afterAutospacing="0"/>
        <w:ind w:firstLine="709"/>
        <w:jc w:val="both"/>
      </w:pPr>
      <w:r>
        <w:t>5.4. Дети до 12 лет по окончании всего маршрута перевозки в прямом и обратном направлении передаются взрослым встречающим поименно.</w:t>
      </w:r>
    </w:p>
    <w:p w:rsidR="00E539FB" w:rsidRDefault="00E539FB" w:rsidP="00C362EC">
      <w:pPr>
        <w:pStyle w:val="a3"/>
        <w:spacing w:before="0" w:beforeAutospacing="0" w:after="0" w:afterAutospacing="0"/>
      </w:pPr>
    </w:p>
    <w:p w:rsidR="005D56D6" w:rsidRDefault="005D56D6" w:rsidP="00C362EC">
      <w:pPr>
        <w:pStyle w:val="a3"/>
        <w:spacing w:before="0" w:beforeAutospacing="0" w:after="0" w:afterAutospacing="0"/>
      </w:pPr>
    </w:p>
    <w:p w:rsidR="005D56D6" w:rsidRDefault="005D56D6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lang w:eastAsia="ru-RU"/>
        </w:rPr>
        <w:tab/>
        <w:t>С.Э. Кравцов</w:t>
      </w:r>
    </w:p>
    <w:sectPr w:rsidR="005D56D6" w:rsidSect="001F52AF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9FB"/>
    <w:rsid w:val="001D6A6B"/>
    <w:rsid w:val="001F52AF"/>
    <w:rsid w:val="002F1390"/>
    <w:rsid w:val="005D56D6"/>
    <w:rsid w:val="006917D0"/>
    <w:rsid w:val="007F7D74"/>
    <w:rsid w:val="0080116D"/>
    <w:rsid w:val="009043F3"/>
    <w:rsid w:val="0091227B"/>
    <w:rsid w:val="00A150E9"/>
    <w:rsid w:val="00C362EC"/>
    <w:rsid w:val="00C555A7"/>
    <w:rsid w:val="00C900F4"/>
    <w:rsid w:val="00C912A7"/>
    <w:rsid w:val="00D90F83"/>
    <w:rsid w:val="00E5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F3"/>
  </w:style>
  <w:style w:type="paragraph" w:styleId="1">
    <w:name w:val="heading 1"/>
    <w:basedOn w:val="a"/>
    <w:next w:val="a"/>
    <w:link w:val="10"/>
    <w:uiPriority w:val="9"/>
    <w:qFormat/>
    <w:rsid w:val="00E53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F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E539FB"/>
    <w:rPr>
      <w:color w:val="0000FF"/>
      <w:u w:val="single"/>
    </w:rPr>
  </w:style>
  <w:style w:type="paragraph" w:styleId="a5">
    <w:name w:val="No Spacing"/>
    <w:uiPriority w:val="1"/>
    <w:qFormat/>
    <w:rsid w:val="00E539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3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E539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539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C362EC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2019-08-01T13:58:00Z</cp:lastPrinted>
  <dcterms:created xsi:type="dcterms:W3CDTF">2019-07-29T13:34:00Z</dcterms:created>
  <dcterms:modified xsi:type="dcterms:W3CDTF">2019-08-01T13:59:00Z</dcterms:modified>
</cp:coreProperties>
</file>