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A4A" w:rsidRDefault="001F6A4A" w:rsidP="001F6A4A">
      <w:pPr>
        <w:pStyle w:val="a3"/>
        <w:spacing w:line="276" w:lineRule="auto"/>
        <w:ind w:firstLine="567"/>
        <w:jc w:val="both"/>
        <w:rPr>
          <w:rFonts w:ascii="Times New Roman" w:hAnsi="Times New Roman"/>
        </w:rPr>
      </w:pPr>
    </w:p>
    <w:p w:rsidR="001F6A4A" w:rsidRPr="00923820" w:rsidRDefault="001F6A4A" w:rsidP="00923820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23820">
        <w:rPr>
          <w:rFonts w:ascii="Times New Roman" w:hAnsi="Times New Roman"/>
          <w:b/>
          <w:sz w:val="28"/>
          <w:szCs w:val="28"/>
        </w:rPr>
        <w:t>Аннотация к рабочей программе по обществознанию для учащихся 10-11-х классов</w:t>
      </w:r>
    </w:p>
    <w:p w:rsidR="001F6A4A" w:rsidRDefault="001F6A4A" w:rsidP="001F6A4A">
      <w:pPr>
        <w:pStyle w:val="a3"/>
        <w:spacing w:line="276" w:lineRule="auto"/>
        <w:ind w:firstLine="567"/>
        <w:jc w:val="both"/>
        <w:rPr>
          <w:rFonts w:ascii="Times New Roman" w:hAnsi="Times New Roman"/>
          <w:b/>
        </w:rPr>
      </w:pPr>
    </w:p>
    <w:p w:rsidR="001F6A4A" w:rsidRPr="00977DA2" w:rsidRDefault="001F6A4A" w:rsidP="00977DA2">
      <w:pPr>
        <w:pStyle w:val="a3"/>
        <w:spacing w:line="360" w:lineRule="auto"/>
        <w:jc w:val="both"/>
        <w:rPr>
          <w:rFonts w:ascii="Times New Roman" w:hAnsi="Times New Roman"/>
        </w:rPr>
      </w:pPr>
      <w:proofErr w:type="gramStart"/>
      <w:r w:rsidRPr="00977DA2">
        <w:rPr>
          <w:rFonts w:ascii="Times New Roman" w:hAnsi="Times New Roman"/>
        </w:rPr>
        <w:t xml:space="preserve">Рабочая программа по обществознанию для учащихся 10-11-х классов составлена в соответствии с требованиями федерального компонента государственного образовательного стандарта </w:t>
      </w:r>
      <w:r w:rsidR="00923820">
        <w:rPr>
          <w:rFonts w:ascii="Times New Roman" w:hAnsi="Times New Roman"/>
        </w:rPr>
        <w:t>среднего</w:t>
      </w:r>
      <w:r w:rsidRPr="00977DA2">
        <w:rPr>
          <w:rFonts w:ascii="Times New Roman" w:hAnsi="Times New Roman"/>
        </w:rPr>
        <w:t xml:space="preserve"> общего образования (Приказ Минобразования России от 5 марта </w:t>
      </w:r>
      <w:smartTag w:uri="urn:schemas-microsoft-com:office:smarttags" w:element="metricconverter">
        <w:smartTagPr>
          <w:attr w:name="ProductID" w:val="2004 г"/>
        </w:smartTagPr>
        <w:r w:rsidRPr="00977DA2">
          <w:rPr>
            <w:rFonts w:ascii="Times New Roman" w:hAnsi="Times New Roman"/>
          </w:rPr>
          <w:t>2004 г</w:t>
        </w:r>
      </w:smartTag>
      <w:r w:rsidRPr="00977DA2">
        <w:rPr>
          <w:rFonts w:ascii="Times New Roman" w:hAnsi="Times New Roman"/>
        </w:rPr>
        <w:t>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образования»), федерального базисного учебного плана (утвержден приказом Минобразования России от 09.03.2004 «Об утверждении федерального базисного</w:t>
      </w:r>
      <w:proofErr w:type="gramEnd"/>
      <w:r w:rsidRPr="00977DA2">
        <w:rPr>
          <w:rFonts w:ascii="Times New Roman" w:hAnsi="Times New Roman"/>
        </w:rPr>
        <w:t xml:space="preserve"> учебного плана и примерных учебных планов для общеобразовательных учреждений РФ, реализующих программы общего образования), </w:t>
      </w:r>
      <w:r w:rsidRPr="00422C23">
        <w:rPr>
          <w:rFonts w:ascii="Times New Roman" w:hAnsi="Times New Roman"/>
        </w:rPr>
        <w:t>с учетом авторской программы по обществознанию для учащихся 10</w:t>
      </w:r>
      <w:r w:rsidR="00422C23" w:rsidRPr="00422C23">
        <w:rPr>
          <w:rFonts w:ascii="Times New Roman" w:hAnsi="Times New Roman"/>
        </w:rPr>
        <w:t xml:space="preserve">, </w:t>
      </w:r>
      <w:r w:rsidRPr="00422C23">
        <w:rPr>
          <w:rFonts w:ascii="Times New Roman" w:hAnsi="Times New Roman"/>
        </w:rPr>
        <w:t xml:space="preserve">11 классов  </w:t>
      </w:r>
      <w:r w:rsidR="00422C23" w:rsidRPr="00422C23">
        <w:rPr>
          <w:rFonts w:ascii="Times New Roman" w:hAnsi="Times New Roman"/>
        </w:rPr>
        <w:t xml:space="preserve">под редакцией </w:t>
      </w:r>
      <w:r w:rsidRPr="00422C23">
        <w:rPr>
          <w:rFonts w:ascii="Times New Roman" w:hAnsi="Times New Roman"/>
        </w:rPr>
        <w:t xml:space="preserve">Л.Н.Боголюбова, А.Ю. </w:t>
      </w:r>
      <w:proofErr w:type="spellStart"/>
      <w:r w:rsidRPr="00422C23">
        <w:rPr>
          <w:rFonts w:ascii="Times New Roman" w:hAnsi="Times New Roman"/>
        </w:rPr>
        <w:t>Лазебниковой</w:t>
      </w:r>
      <w:proofErr w:type="spellEnd"/>
      <w:r w:rsidRPr="00422C23">
        <w:rPr>
          <w:rFonts w:ascii="Times New Roman" w:hAnsi="Times New Roman"/>
        </w:rPr>
        <w:t>.</w:t>
      </w:r>
      <w:r w:rsidRPr="00977DA2">
        <w:rPr>
          <w:rFonts w:ascii="Times New Roman" w:hAnsi="Times New Roman"/>
        </w:rPr>
        <w:t xml:space="preserve"> </w:t>
      </w:r>
    </w:p>
    <w:p w:rsidR="001F6A4A" w:rsidRPr="00977DA2" w:rsidRDefault="001F6A4A" w:rsidP="00977DA2">
      <w:pPr>
        <w:pStyle w:val="a3"/>
        <w:spacing w:line="360" w:lineRule="auto"/>
        <w:jc w:val="both"/>
        <w:rPr>
          <w:rFonts w:ascii="Times New Roman" w:hAnsi="Times New Roman"/>
        </w:rPr>
      </w:pPr>
      <w:r w:rsidRPr="00977DA2">
        <w:rPr>
          <w:rFonts w:ascii="Times New Roman" w:hAnsi="Times New Roman"/>
        </w:rPr>
        <w:t xml:space="preserve">   Согласно государственному образовательному стандарту учебный предмет обществознание на базовом уровне представляет собой комплекс знаний, отражающих основные объекты изучения: </w:t>
      </w:r>
      <w:bookmarkStart w:id="0" w:name="_GoBack"/>
      <w:bookmarkEnd w:id="0"/>
      <w:r w:rsidRPr="00977DA2">
        <w:rPr>
          <w:rFonts w:ascii="Times New Roman" w:hAnsi="Times New Roman"/>
        </w:rPr>
        <w:t>общество в целом, человек в обществе, познание, социальные отношения, политика, духовно- нравственная сфера. Все означенные компоненты содержания взаимосвязаны, как связаны и взаимодействуют друг с другом изучаемые объекты.</w:t>
      </w:r>
    </w:p>
    <w:p w:rsidR="001F6A4A" w:rsidRPr="00977DA2" w:rsidRDefault="001F6A4A" w:rsidP="00977DA2">
      <w:pPr>
        <w:pStyle w:val="a3"/>
        <w:spacing w:line="360" w:lineRule="auto"/>
        <w:jc w:val="both"/>
        <w:rPr>
          <w:rFonts w:ascii="Times New Roman" w:hAnsi="Times New Roman"/>
        </w:rPr>
      </w:pPr>
      <w:r w:rsidRPr="00977DA2">
        <w:rPr>
          <w:rFonts w:ascii="Times New Roman" w:hAnsi="Times New Roman"/>
        </w:rPr>
        <w:t xml:space="preserve">  Помимо знаний, содержательными компонентами курса являются: социальные навыки, умения, ключевые компетентности, совокупность моральных норм и принципов поведения людей по отношению к обществу и другим людям; система гуманистических и демократических ценностей.</w:t>
      </w:r>
    </w:p>
    <w:p w:rsidR="001F6A4A" w:rsidRPr="00977DA2" w:rsidRDefault="001F6A4A" w:rsidP="00977DA2">
      <w:pPr>
        <w:pStyle w:val="a3"/>
        <w:spacing w:line="360" w:lineRule="auto"/>
        <w:jc w:val="both"/>
        <w:rPr>
          <w:rFonts w:ascii="Times New Roman" w:hAnsi="Times New Roman"/>
        </w:rPr>
      </w:pPr>
      <w:r w:rsidRPr="00977DA2">
        <w:rPr>
          <w:rFonts w:ascii="Times New Roman" w:hAnsi="Times New Roman"/>
          <w:u w:val="single"/>
        </w:rPr>
        <w:t>Содержание курса</w:t>
      </w:r>
      <w:r w:rsidRPr="00977DA2">
        <w:rPr>
          <w:rFonts w:ascii="Times New Roman" w:hAnsi="Times New Roman"/>
        </w:rPr>
        <w:t xml:space="preserve"> на базовом уровне обеспечивает преемственность по отношению к основной школе путем углубленного изучения некоторых социальных объектов, рассмотренных ранее. Наряду с этим вводится ряд новых, более сложных проблем, понимание которых необходимо современному человеку; изучаются вопросы, являющиеся основой для будущей профессиональной подготовки в области социальных дисциплин.</w:t>
      </w:r>
    </w:p>
    <w:p w:rsidR="00977DA2" w:rsidRPr="00977DA2" w:rsidRDefault="00977DA2" w:rsidP="00977DA2">
      <w:pPr>
        <w:pStyle w:val="a3"/>
        <w:spacing w:line="360" w:lineRule="auto"/>
        <w:jc w:val="both"/>
        <w:rPr>
          <w:rFonts w:ascii="Times New Roman" w:hAnsi="Times New Roman"/>
        </w:rPr>
      </w:pPr>
      <w:r w:rsidRPr="00977DA2">
        <w:rPr>
          <w:rFonts w:ascii="Times New Roman" w:hAnsi="Times New Roman"/>
        </w:rPr>
        <w:t>Рабочая программа на базовом уровне ориентирована на 10-11 классы из расчёта 2 часа в неделю (140 часов).</w:t>
      </w:r>
    </w:p>
    <w:p w:rsidR="001F6A4A" w:rsidRPr="00F50275" w:rsidRDefault="001F6A4A" w:rsidP="00977DA2">
      <w:pPr>
        <w:pStyle w:val="a3"/>
        <w:spacing w:line="360" w:lineRule="auto"/>
        <w:ind w:firstLine="567"/>
        <w:jc w:val="both"/>
        <w:rPr>
          <w:rFonts w:ascii="Times New Roman" w:hAnsi="Times New Roman"/>
          <w:b/>
        </w:rPr>
      </w:pPr>
      <w:r w:rsidRPr="00F50275">
        <w:rPr>
          <w:rFonts w:ascii="Times New Roman" w:hAnsi="Times New Roman"/>
          <w:b/>
        </w:rPr>
        <w:t>Изучение обществознания в старшей школе направлено на достижение следующих целей:</w:t>
      </w:r>
    </w:p>
    <w:p w:rsidR="001F6A4A" w:rsidRPr="00977DA2" w:rsidRDefault="001F6A4A" w:rsidP="00977DA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977DA2">
        <w:rPr>
          <w:rFonts w:ascii="Times New Roman" w:hAnsi="Times New Roman"/>
        </w:rPr>
        <w:t>Развитие личности в период ранней юности, ее духовной культуры, социального мышления, познавательного интереса к изучению социально-гуманитарных дисциплин; критического мышления, позволяющего объективно воспринимать социальную информацию и уверенно ориентироваться в ее потоке;</w:t>
      </w:r>
    </w:p>
    <w:p w:rsidR="001F6A4A" w:rsidRPr="00977DA2" w:rsidRDefault="001F6A4A" w:rsidP="00977DA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977DA2">
        <w:rPr>
          <w:rFonts w:ascii="Times New Roman" w:hAnsi="Times New Roman"/>
        </w:rPr>
        <w:t>Воспитание общероссийской идентичности, гражданственности, социальной ответственности; приверженности гуманистическим и демократическим ценностям, положенным в основу Конституции РФ;</w:t>
      </w:r>
    </w:p>
    <w:p w:rsidR="001F6A4A" w:rsidRPr="00977DA2" w:rsidRDefault="001F6A4A" w:rsidP="00977DA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977DA2">
        <w:rPr>
          <w:rFonts w:ascii="Times New Roman" w:hAnsi="Times New Roman"/>
        </w:rPr>
        <w:lastRenderedPageBreak/>
        <w:t>Освоение системы знаний, составляющих основы философии, социологии, политологии, социальной психологии, необходимые для эффективного взаимодействия с социальной средой и успешного получения последующего профессионального образования и самообразования;</w:t>
      </w:r>
    </w:p>
    <w:p w:rsidR="001F6A4A" w:rsidRPr="00977DA2" w:rsidRDefault="001F6A4A" w:rsidP="00977DA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977DA2">
        <w:rPr>
          <w:rFonts w:ascii="Times New Roman" w:hAnsi="Times New Roman"/>
        </w:rPr>
        <w:t>Овладение умениями получения и осмысления социальной информации, систематизация полученных данных; освоение способов познавательной, коммуникативной, практической деятельности в характерных социальных ролях;</w:t>
      </w:r>
    </w:p>
    <w:p w:rsidR="001F6A4A" w:rsidRPr="00977DA2" w:rsidRDefault="001F6A4A" w:rsidP="00977DA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977DA2">
        <w:rPr>
          <w:rFonts w:ascii="Times New Roman" w:hAnsi="Times New Roman"/>
        </w:rPr>
        <w:t>Формирование опыта применения полученных знаний и умений для решения типичных задач в области социальных отношений; в сферах: гражданской и общественной деятельности, межличностных отношений, отношений между людьми разных национальностей и вероисповеданий, познавательной, коммуникативной, семейно-бытовой деятельности.</w:t>
      </w:r>
    </w:p>
    <w:p w:rsidR="001F6A4A" w:rsidRPr="00977DA2" w:rsidRDefault="001F6A4A" w:rsidP="00977DA2">
      <w:pPr>
        <w:pStyle w:val="a3"/>
        <w:spacing w:line="360" w:lineRule="auto"/>
        <w:jc w:val="both"/>
        <w:rPr>
          <w:rFonts w:ascii="Times New Roman" w:hAnsi="Times New Roman"/>
          <w:b/>
        </w:rPr>
      </w:pPr>
      <w:r w:rsidRPr="00977DA2">
        <w:rPr>
          <w:rFonts w:ascii="Times New Roman" w:hAnsi="Times New Roman"/>
          <w:b/>
        </w:rPr>
        <w:t>УМК</w:t>
      </w:r>
      <w:r w:rsidR="00977DA2">
        <w:rPr>
          <w:rFonts w:ascii="Times New Roman" w:hAnsi="Times New Roman"/>
          <w:b/>
        </w:rPr>
        <w:t>:</w:t>
      </w:r>
    </w:p>
    <w:p w:rsidR="001F6A4A" w:rsidRPr="00422C23" w:rsidRDefault="00422C23" w:rsidP="00422C23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 w:rsidRPr="00422C23">
        <w:rPr>
          <w:rFonts w:ascii="Times New Roman" w:hAnsi="Times New Roman"/>
        </w:rPr>
        <w:t xml:space="preserve">Обществознание 10 класс, Боголюбов Л.Н., </w:t>
      </w:r>
      <w:proofErr w:type="spellStart"/>
      <w:r w:rsidRPr="00422C23">
        <w:rPr>
          <w:rFonts w:ascii="Times New Roman" w:hAnsi="Times New Roman"/>
        </w:rPr>
        <w:t>Лазебникова</w:t>
      </w:r>
      <w:proofErr w:type="spellEnd"/>
      <w:r w:rsidRPr="00422C23">
        <w:rPr>
          <w:rFonts w:ascii="Times New Roman" w:hAnsi="Times New Roman"/>
        </w:rPr>
        <w:t xml:space="preserve"> А.Ю., Матвеев А.И. и др., «Издательство «Просвещение»</w:t>
      </w:r>
    </w:p>
    <w:p w:rsidR="00422C23" w:rsidRPr="00422C23" w:rsidRDefault="00422C23" w:rsidP="00422C23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highlight w:val="yellow"/>
        </w:rPr>
      </w:pPr>
      <w:r w:rsidRPr="00422C23">
        <w:rPr>
          <w:rFonts w:ascii="Times New Roman" w:hAnsi="Times New Roman"/>
        </w:rPr>
        <w:t xml:space="preserve">Обществознание 11 класс, Боголюбов Л.Н., Городецкая Н.И., </w:t>
      </w:r>
      <w:proofErr w:type="spellStart"/>
      <w:r w:rsidRPr="00422C23">
        <w:rPr>
          <w:rFonts w:ascii="Times New Roman" w:hAnsi="Times New Roman"/>
        </w:rPr>
        <w:t>Лазебникова</w:t>
      </w:r>
      <w:proofErr w:type="spellEnd"/>
      <w:r w:rsidRPr="00422C23">
        <w:rPr>
          <w:rFonts w:ascii="Times New Roman" w:hAnsi="Times New Roman"/>
        </w:rPr>
        <w:t xml:space="preserve"> А.Ю., и др.,</w:t>
      </w:r>
      <w:r>
        <w:rPr>
          <w:rFonts w:ascii="Times New Roman" w:hAnsi="Times New Roman"/>
        </w:rPr>
        <w:t xml:space="preserve"> «Издательство «Просвещение»</w:t>
      </w:r>
    </w:p>
    <w:p w:rsidR="00422C23" w:rsidRPr="00923820" w:rsidRDefault="00422C23" w:rsidP="00422C23">
      <w:pPr>
        <w:pStyle w:val="a3"/>
        <w:spacing w:line="360" w:lineRule="auto"/>
        <w:ind w:left="720"/>
        <w:jc w:val="both"/>
        <w:rPr>
          <w:rFonts w:ascii="Times New Roman" w:hAnsi="Times New Roman"/>
          <w:highlight w:val="yellow"/>
        </w:rPr>
      </w:pPr>
    </w:p>
    <w:p w:rsidR="004A3729" w:rsidRDefault="004A3729"/>
    <w:sectPr w:rsidR="004A3729" w:rsidSect="008A3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2037E"/>
    <w:multiLevelType w:val="multilevel"/>
    <w:tmpl w:val="421E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9518F"/>
    <w:multiLevelType w:val="multilevel"/>
    <w:tmpl w:val="4896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C40783"/>
    <w:multiLevelType w:val="multilevel"/>
    <w:tmpl w:val="CB06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F35A91"/>
    <w:multiLevelType w:val="hybridMultilevel"/>
    <w:tmpl w:val="86CE050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E25511D"/>
    <w:multiLevelType w:val="hybridMultilevel"/>
    <w:tmpl w:val="EE1E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B36"/>
    <w:rsid w:val="001F6A4A"/>
    <w:rsid w:val="0025604C"/>
    <w:rsid w:val="003A4B36"/>
    <w:rsid w:val="00422C23"/>
    <w:rsid w:val="004A3729"/>
    <w:rsid w:val="008A3004"/>
    <w:rsid w:val="00923820"/>
    <w:rsid w:val="00977DA2"/>
    <w:rsid w:val="00F50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F6A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1F6A4A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1F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F6A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1F6A4A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1F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536</Words>
  <Characters>3059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Людмила Валентиновна</cp:lastModifiedBy>
  <cp:revision>2</cp:revision>
  <dcterms:created xsi:type="dcterms:W3CDTF">2020-10-27T11:40:00Z</dcterms:created>
  <dcterms:modified xsi:type="dcterms:W3CDTF">2020-10-27T11:40:00Z</dcterms:modified>
</cp:coreProperties>
</file>