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9F" w:rsidRPr="00E56D9F" w:rsidRDefault="00E56D9F" w:rsidP="00E56D9F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94482C"/>
          <w:kern w:val="36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b/>
          <w:bCs/>
          <w:color w:val="94482C"/>
          <w:kern w:val="36"/>
          <w:sz w:val="20"/>
          <w:szCs w:val="20"/>
          <w:lang w:eastAsia="ru-RU"/>
        </w:rPr>
        <w:t>ОРКСЭ — аннотация к рабочим программам</w:t>
      </w:r>
    </w:p>
    <w:p w:rsidR="00E56D9F" w:rsidRPr="00E56D9F" w:rsidRDefault="00E56D9F" w:rsidP="00E56D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 рамках данного учебного предмета по выбору родителей (законных представителей) обучающихся изучаются: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• Основы </w:t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светской </w:t>
      </w:r>
      <w:proofErr w:type="gramStart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этики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•    Основы мировых религиозных культур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•    Основы православной культуры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Программы</w:t>
      </w:r>
      <w:proofErr w:type="gramEnd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  образования, программы  Основы  духовно- нравственной культуры народов России. Основы религиозных культур и светской этики». Программы 4-5 классы. А.Я. Данилюк — М.: Просвещение, 2014.</w:t>
      </w:r>
    </w:p>
    <w:p w:rsidR="00E56D9F" w:rsidRPr="00E56D9F" w:rsidRDefault="00E56D9F" w:rsidP="00E5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80"/>
          <w:sz w:val="20"/>
          <w:szCs w:val="20"/>
          <w:bdr w:val="none" w:sz="0" w:space="0" w:color="auto" w:frame="1"/>
          <w:lang w:eastAsia="ru-RU"/>
        </w:rPr>
        <w:t> УЧЕБНО-МЕТОДИЧЕСКИЙ КОМПЛЕКС (УМК):</w:t>
      </w:r>
    </w:p>
    <w:p w:rsidR="00E56D9F" w:rsidRPr="00E56D9F" w:rsidRDefault="00E56D9F" w:rsidP="00E56D9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Данилюк А. Я. Основы светской этики. 4-5 класс. М.: Просвещение</w:t>
      </w:r>
    </w:p>
    <w:p w:rsidR="00E56D9F" w:rsidRPr="00E56D9F" w:rsidRDefault="00E56D9F" w:rsidP="00E56D9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proofErr w:type="spellStart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Беглов</w:t>
      </w:r>
      <w:proofErr w:type="spellEnd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Е. В., Саплина. Основы мировых религиозных культур. 4-5 класс. М.: Просвещение</w:t>
      </w:r>
    </w:p>
    <w:p w:rsidR="00E56D9F" w:rsidRPr="00E56D9F" w:rsidRDefault="00E56D9F" w:rsidP="00E56D9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Кураев а. В. Основы православной культуры. 4-5 класс. ФГОС. М.: Просвещение</w:t>
      </w:r>
    </w:p>
    <w:p w:rsidR="00E56D9F" w:rsidRPr="00E56D9F" w:rsidRDefault="00E56D9F" w:rsidP="00E5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80"/>
          <w:sz w:val="20"/>
          <w:szCs w:val="20"/>
          <w:bdr w:val="none" w:sz="0" w:space="0" w:color="auto" w:frame="1"/>
          <w:lang w:eastAsia="ru-RU"/>
        </w:rPr>
        <w:t> УЧЕБНЫЙ ПЛАН (количество часов):</w:t>
      </w:r>
    </w:p>
    <w:p w:rsidR="00E56D9F" w:rsidRPr="00E56D9F" w:rsidRDefault="00E56D9F" w:rsidP="00E56D9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 класс — 1 час в неделю, 34 часа в год.</w:t>
      </w:r>
    </w:p>
    <w:p w:rsidR="00E56D9F" w:rsidRPr="00E56D9F" w:rsidRDefault="00E56D9F" w:rsidP="00E5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80"/>
          <w:sz w:val="20"/>
          <w:szCs w:val="20"/>
          <w:bdr w:val="none" w:sz="0" w:space="0" w:color="auto" w:frame="1"/>
          <w:lang w:eastAsia="ru-RU"/>
        </w:rPr>
        <w:t> ЦЕЛЬ:</w:t>
      </w:r>
    </w:p>
    <w:p w:rsidR="00E56D9F" w:rsidRPr="00E56D9F" w:rsidRDefault="00E56D9F" w:rsidP="00E56D9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E56D9F" w:rsidRPr="00E56D9F" w:rsidRDefault="00E56D9F" w:rsidP="00E5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80"/>
          <w:sz w:val="20"/>
          <w:szCs w:val="20"/>
          <w:bdr w:val="none" w:sz="0" w:space="0" w:color="auto" w:frame="1"/>
          <w:lang w:eastAsia="ru-RU"/>
        </w:rPr>
        <w:t>ЗАДАЧИ:</w:t>
      </w:r>
    </w:p>
    <w:p w:rsidR="00E56D9F" w:rsidRPr="00E56D9F" w:rsidRDefault="00E56D9F" w:rsidP="00E56D9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Воспитание способности к духовному развитию, нравственному самосовершенствованию.</w:t>
      </w:r>
    </w:p>
    <w:p w:rsidR="00E56D9F" w:rsidRPr="00E56D9F" w:rsidRDefault="00E56D9F" w:rsidP="00E56D9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E56D9F" w:rsidRPr="00E56D9F" w:rsidRDefault="00E56D9F" w:rsidP="00E56D9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Знакомство обучающихся с основами мировых религиозных культур и светской этики, основами православной культуры.</w:t>
      </w:r>
    </w:p>
    <w:p w:rsidR="00E56D9F" w:rsidRPr="00E56D9F" w:rsidRDefault="00E56D9F" w:rsidP="00E56D9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Развитие представлений младшего подростка о значении нравственных основ в жизни человек</w:t>
      </w:r>
    </w:p>
    <w:p w:rsidR="00E56D9F" w:rsidRPr="00E56D9F" w:rsidRDefault="00E56D9F" w:rsidP="00E56D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Программы обеспечивают достижение выпускниками начальной школы определённых личностных, </w:t>
      </w:r>
      <w:proofErr w:type="spellStart"/>
      <w:r w:rsidRPr="00E56D9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метапредметных</w:t>
      </w:r>
      <w:proofErr w:type="spellEnd"/>
      <w:r w:rsidRPr="00E56D9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и предметных  результатов.</w:t>
      </w:r>
    </w:p>
    <w:p w:rsidR="00E56D9F" w:rsidRPr="00E56D9F" w:rsidRDefault="00E56D9F" w:rsidP="00E5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80"/>
          <w:sz w:val="20"/>
          <w:szCs w:val="20"/>
          <w:bdr w:val="none" w:sz="0" w:space="0" w:color="auto" w:frame="1"/>
          <w:lang w:eastAsia="ru-RU"/>
        </w:rPr>
        <w:t>ЛИЧНОСТНЫЕ РЕЗУЛЬТАТЫ</w:t>
      </w:r>
    </w:p>
    <w:p w:rsidR="00E56D9F" w:rsidRPr="00E56D9F" w:rsidRDefault="00E56D9F" w:rsidP="00E56D9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самого;</w:t>
      </w:r>
    </w:p>
    <w:p w:rsidR="00E56D9F" w:rsidRPr="00E56D9F" w:rsidRDefault="00E56D9F" w:rsidP="00E56D9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объяснять и обосновывать с точки зрения общепринятых норм и ценностей, какие поступки считаются хорошими и плохими;</w:t>
      </w:r>
    </w:p>
    <w:p w:rsidR="00E56D9F" w:rsidRPr="00E56D9F" w:rsidRDefault="00E56D9F" w:rsidP="00E56D9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самостоятельно определять и формулировать самые простые, общие для всех людей правила поведения (основы общечеловеческих нравственных ценностей);</w:t>
      </w:r>
    </w:p>
    <w:p w:rsidR="00E56D9F" w:rsidRPr="00E56D9F" w:rsidRDefault="00E56D9F" w:rsidP="00E56D9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опираясь на эти правила, делать выбор своих поступков в предложенных ситуациях;</w:t>
      </w:r>
    </w:p>
    <w:p w:rsidR="00E56D9F" w:rsidRPr="00E56D9F" w:rsidRDefault="00E56D9F" w:rsidP="00E56D9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чувствовать ответственность за свой выбор; понимать, что человек всегда несёт ответственность за свои поступки;</w:t>
      </w:r>
    </w:p>
    <w:p w:rsidR="00E56D9F" w:rsidRPr="00E56D9F" w:rsidRDefault="00E56D9F" w:rsidP="00E5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80"/>
          <w:sz w:val="20"/>
          <w:szCs w:val="20"/>
          <w:bdr w:val="none" w:sz="0" w:space="0" w:color="auto" w:frame="1"/>
          <w:lang w:eastAsia="ru-RU"/>
        </w:rPr>
        <w:t>МЕТАПРЕДМЕТНЫЕ РЕЗУЛЬТАТЫ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самостоятельно формулировать цели урока  и учебную задачу после предварительного обсуждения;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совместно с учителем составлять план решения проблемы;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добывать новые знания: извлекать информацию, представленную в разных формах (текст, таблица, схема, рисунок</w:t>
      </w:r>
      <w:proofErr w:type="gramStart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)</w:t>
      </w:r>
      <w:proofErr w:type="gramEnd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перерабатывать полученную информацию: сравнивать и группировать факты и явления; определять причины явлений и событий;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преобразовывать информацию из одной формы в другую: составлять простой план учебно-научного текста;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слушать других людей, относиться к ним с уважением, быть готовым изменить свою точку зрения;</w:t>
      </w:r>
    </w:p>
    <w:p w:rsidR="00E56D9F" w:rsidRPr="00E56D9F" w:rsidRDefault="00E56D9F" w:rsidP="00E56D9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договариваться с людьми: сотрудничать в совместном решении задачи, выполняя разные роли в группе.</w:t>
      </w:r>
    </w:p>
    <w:p w:rsidR="00E56D9F" w:rsidRPr="00E56D9F" w:rsidRDefault="00E56D9F" w:rsidP="00E5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80"/>
          <w:sz w:val="20"/>
          <w:szCs w:val="20"/>
          <w:bdr w:val="none" w:sz="0" w:space="0" w:color="auto" w:frame="1"/>
          <w:lang w:eastAsia="ru-RU"/>
        </w:rPr>
        <w:t>ПРЕДМЕТНЫЕ РЕЗУЛЬТАТЫ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определять и объяснять своё отношение к общественным нормам и ценностям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(нравственным, гражданским, патриотическим, общечеловеческим);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излагать своё мнение по поводу значения светской и религиозной культуры в жизни отдельных людей и общества;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знать основные понятия религиозных культур, их особенности и традиции, историю их возникновения в мире и в России;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устанавливать взаимосвязи между определённой светской или религиозной культурой и поведением людей, мыслящих в её традициях;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проявлять уважение к любой вере или к отсутствию её (за исключением тоталитарных сект, направленных на разрушение и подавление личности);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осознавать сходство некоторых важных духовно-нравственных оснований разных религий при их существенных отличиях;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строить толерантные отношения с представителями разных мировоззрений и культурных традиций;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делать свой выбор в учебных моделях общественно значимых жизненных ситуаций и отвечать за него;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осознавать разницу между «внутренней искренней верой» и «</w:t>
      </w:r>
      <w:proofErr w:type="gramStart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внешним</w:t>
      </w:r>
      <w:proofErr w:type="gramEnd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обрядоверием</w:t>
      </w:r>
      <w:proofErr w:type="spellEnd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»;</w:t>
      </w:r>
    </w:p>
    <w:p w:rsidR="00E56D9F" w:rsidRPr="00E56D9F" w:rsidRDefault="00E56D9F" w:rsidP="00E56D9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на самом простом уровне различать традиционные религии и тоталитарные секты.</w:t>
      </w:r>
    </w:p>
    <w:p w:rsidR="00E56D9F" w:rsidRPr="00E56D9F" w:rsidRDefault="00E56D9F" w:rsidP="00E56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80"/>
          <w:sz w:val="20"/>
          <w:szCs w:val="20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E56D9F" w:rsidRPr="00E56D9F" w:rsidRDefault="00E56D9F" w:rsidP="00E56D9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Основной формой контроля учащихся являются опросы, беседы, проверка рабочих тетрадей, тестирование, подготовка и презентация проекта. По предмету отметки не выставляются.</w:t>
      </w:r>
    </w:p>
    <w:p w:rsidR="00E56D9F" w:rsidRPr="00E56D9F" w:rsidRDefault="00E56D9F" w:rsidP="00E56D9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proofErr w:type="gramStart"/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Формы контроля и возможные варианты его проведения: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 индивидуальный контроль (контроль учителем):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 — устный опрос,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 — домашняя работа (поисковая, творческая),</w:t>
      </w:r>
      <w:r w:rsidRPr="00E56D9F"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  <w:br/>
      </w: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 — самостоятельная работа (воспроизводящая; вариативная; эвристическая).</w:t>
      </w:r>
      <w:proofErr w:type="gramEnd"/>
    </w:p>
    <w:p w:rsidR="00E56D9F" w:rsidRPr="00E56D9F" w:rsidRDefault="00E56D9F" w:rsidP="00E56D9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Критериями оценки учебно-воспитательных результатов изучения являются критерий факта (что, в каком объеме и на каком уровне усвоено из предъявленного материала) и критерий деятельности (какие виды деятельности ученик, в связи с полученными знаниями, предпочитает и преимущественно проводит).</w:t>
      </w:r>
    </w:p>
    <w:p w:rsidR="00E56D9F" w:rsidRPr="00E56D9F" w:rsidRDefault="00E56D9F" w:rsidP="00E56D9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0"/>
          <w:szCs w:val="20"/>
          <w:lang w:eastAsia="ru-RU"/>
        </w:rPr>
      </w:pPr>
      <w:r w:rsidRPr="00E56D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Для контроля и оценки знаний и умений по предмету используется индивидуальная и фронтальная устная проверка, различные письменные работы, которые не требуют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:rsidR="007F2511" w:rsidRPr="00E56D9F" w:rsidRDefault="007F2511">
      <w:pPr>
        <w:rPr>
          <w:rFonts w:ascii="Times New Roman" w:hAnsi="Times New Roman" w:cs="Times New Roman"/>
          <w:sz w:val="20"/>
          <w:szCs w:val="20"/>
        </w:rPr>
      </w:pPr>
    </w:p>
    <w:sectPr w:rsidR="007F2511" w:rsidRPr="00E56D9F" w:rsidSect="007F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7010"/>
    <w:multiLevelType w:val="multilevel"/>
    <w:tmpl w:val="C07E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A4E92"/>
    <w:multiLevelType w:val="multilevel"/>
    <w:tmpl w:val="0782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80773C"/>
    <w:multiLevelType w:val="multilevel"/>
    <w:tmpl w:val="386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1919B0"/>
    <w:multiLevelType w:val="multilevel"/>
    <w:tmpl w:val="53A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C719D0"/>
    <w:multiLevelType w:val="multilevel"/>
    <w:tmpl w:val="FC20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922BB9"/>
    <w:multiLevelType w:val="multilevel"/>
    <w:tmpl w:val="0D20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655EF7"/>
    <w:multiLevelType w:val="multilevel"/>
    <w:tmpl w:val="FC9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BC2CB4"/>
    <w:multiLevelType w:val="multilevel"/>
    <w:tmpl w:val="459C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D9F"/>
    <w:rsid w:val="007F2511"/>
    <w:rsid w:val="00E5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11"/>
  </w:style>
  <w:style w:type="paragraph" w:styleId="1">
    <w:name w:val="heading 1"/>
    <w:basedOn w:val="a"/>
    <w:link w:val="10"/>
    <w:uiPriority w:val="9"/>
    <w:qFormat/>
    <w:rsid w:val="00E5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6D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2</cp:revision>
  <dcterms:created xsi:type="dcterms:W3CDTF">2020-10-30T10:02:00Z</dcterms:created>
  <dcterms:modified xsi:type="dcterms:W3CDTF">2020-10-30T10:03:00Z</dcterms:modified>
</cp:coreProperties>
</file>